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5631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G.M. Smith, Pope,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Hixon,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Rankin, Reese, Rivers, Robbins, Rose, Rutherford, Sanders, Schuessler, Scott, Sessions,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LC-0490DG-RM26.docx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30,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30,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Farewell to Rep. Davey Hiott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4/30/2026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170214303afc4cc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0f210fc329642e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d0bfd77b42b468e">
        <w:r>
          <w:rPr>
            <w:rStyle w:val="Hyperlink"/>
            <w:u w:val="single"/>
          </w:rPr>
          <w:t>04/30/2026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8CDC8C9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335DDB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652BC1" w14:paraId="48DB32D0" w14:textId="4130208E">
          <w:pPr>
            <w:pStyle w:val="scresolutiontitle"/>
          </w:pPr>
          <w:r w:rsidRPr="00652BC1">
            <w:t>TO RECOGNIZE AND COMMEND THE HONORABLE DAVID R. “DAVEY” HIOTT UPON THE OCCASION OF HIS DEPARTURE FROM THE SOUTH CAROLINA HOUSE OF REPRESENTATIVES, TO CONGRATULATE HIM FOR HIS TWENTY-TWO YEARS OF DISTINGUISHED SERVICE TO THIS BODY, AND TO WISH HIM ALL THE BEST IN THE YEARS TO COME.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F12C25" w:rsidP="00F12C25" w:rsidRDefault="008C3A19" w14:paraId="61C909EA" w14:textId="34918DA4">
      <w:pPr>
        <w:pStyle w:val="scresolutionwhereas"/>
      </w:pPr>
      <w:bookmarkStart w:name="wa_aa0db3807" w:id="1"/>
      <w:r w:rsidRPr="00084D53">
        <w:t>W</w:t>
      </w:r>
      <w:bookmarkEnd w:id="1"/>
      <w:r w:rsidRPr="00084D53">
        <w:t>hereas,</w:t>
      </w:r>
      <w:r w:rsidRPr="00F12C25" w:rsidR="00F12C25">
        <w:t xml:space="preserve"> </w:t>
      </w:r>
      <w:r w:rsidR="00F12C25">
        <w:t>with great integrity, the Honorable David R. “Davey” Hiott has represented the citizens of House District 4 in Pickens County for twenty-two years; and</w:t>
      </w:r>
    </w:p>
    <w:p w:rsidR="00F12C25" w:rsidP="00F12C25" w:rsidRDefault="00F12C25" w14:paraId="788E4A71" w14:textId="77777777">
      <w:pPr>
        <w:pStyle w:val="scresolutionwhereas"/>
      </w:pPr>
    </w:p>
    <w:p w:rsidR="00F12C25" w:rsidP="00F12C25" w:rsidRDefault="00F12C25" w14:paraId="05CADB99" w14:textId="77777777">
      <w:pPr>
        <w:pStyle w:val="scresolutionwhereas"/>
      </w:pPr>
      <w:bookmarkStart w:name="wa_9a055ac65" w:id="2"/>
      <w:r>
        <w:t>W</w:t>
      </w:r>
      <w:bookmarkEnd w:id="2"/>
      <w:r>
        <w:t>hereas, Davey Hiott is a lifelong resident of Pickens County, born in Easley on October 20, 1960. He has deep roots in the area, having served as a deacon at Pickens First Baptist Church and as owner of the Hiott Printing Company in Pickens, where he resides. Further, he serves his community as a member of the Rotary Club and has served in the past as a member of the Pickens County YMCA Board of Directors; and</w:t>
      </w:r>
    </w:p>
    <w:p w:rsidR="00F12C25" w:rsidP="00F12C25" w:rsidRDefault="00F12C25" w14:paraId="52572A83" w14:textId="77777777">
      <w:pPr>
        <w:pStyle w:val="scresolutionwhereas"/>
      </w:pPr>
    </w:p>
    <w:p w:rsidR="00F12C25" w:rsidP="00F12C25" w:rsidRDefault="00F12C25" w14:paraId="7506CAB0" w14:textId="3373A636">
      <w:pPr>
        <w:pStyle w:val="scresolutionwhereas"/>
      </w:pPr>
      <w:bookmarkStart w:name="wa_c2354e292" w:id="3"/>
      <w:r>
        <w:t>W</w:t>
      </w:r>
      <w:bookmarkEnd w:id="3"/>
      <w:r>
        <w:t>hereas, born the son of the late Gary Jr. and Eloise Hiott</w:t>
      </w:r>
      <w:r w:rsidRPr="00F87868" w:rsidR="00F87868">
        <w:t xml:space="preserve">, </w:t>
      </w:r>
      <w:r w:rsidR="00F87868">
        <w:t>Davey Hiott is</w:t>
      </w:r>
      <w:r w:rsidR="00615111">
        <w:t xml:space="preserve"> a</w:t>
      </w:r>
      <w:r>
        <w:t xml:space="preserve"> graduate of Central Wesleyan College, </w:t>
      </w:r>
      <w:r w:rsidR="00615111">
        <w:t xml:space="preserve">where </w:t>
      </w:r>
      <w:r>
        <w:t>he earned his bachelor’s degree in 1983; and</w:t>
      </w:r>
    </w:p>
    <w:p w:rsidR="00F12C25" w:rsidP="00F12C25" w:rsidRDefault="00F12C25" w14:paraId="209ABFBF" w14:textId="77777777">
      <w:pPr>
        <w:pStyle w:val="scresolutionwhereas"/>
      </w:pPr>
    </w:p>
    <w:p w:rsidR="00F12C25" w:rsidP="00F12C25" w:rsidRDefault="00F12C25" w14:paraId="6BBAB4F6" w14:textId="77777777">
      <w:pPr>
        <w:pStyle w:val="scresolutionwhereas"/>
      </w:pPr>
      <w:bookmarkStart w:name="wa_ac339f3de" w:id="4"/>
      <w:r>
        <w:t>W</w:t>
      </w:r>
      <w:bookmarkEnd w:id="4"/>
      <w:r>
        <w:t>hereas, during his legislative tenure, Representative Hiott has served in the House of Representatives from 2005 to the present. He counts serving the people of District 4 as the honor of a lifetime and considers protecting the unborn and strengthening Second Amendment rights as among his most important achievements. As Majority Leader and as a member of various committees, most recently the Rules Committee and Ways and Means Committee, he has lent his expertise to this body to the betterment of many; and</w:t>
      </w:r>
    </w:p>
    <w:p w:rsidR="00F12C25" w:rsidP="00F12C25" w:rsidRDefault="00F12C25" w14:paraId="74BD3282" w14:textId="77777777">
      <w:pPr>
        <w:pStyle w:val="scresolutionwhereas"/>
      </w:pPr>
    </w:p>
    <w:p w:rsidR="00F12C25" w:rsidP="00F12C25" w:rsidRDefault="00F12C25" w14:paraId="194789DC" w14:textId="413EFC3F">
      <w:pPr>
        <w:pStyle w:val="scresolutionwhereas"/>
      </w:pPr>
      <w:bookmarkStart w:name="wa_9c4421dad" w:id="5"/>
      <w:r>
        <w:t>W</w:t>
      </w:r>
      <w:bookmarkEnd w:id="5"/>
      <w:r>
        <w:t xml:space="preserve">hereas, in recognition of his committed service, Davey Hiott has received </w:t>
      </w:r>
      <w:r w:rsidR="00451505">
        <w:t>several</w:t>
      </w:r>
      <w:r>
        <w:t xml:space="preserve"> prestigious honors and awards, including Family Champion (Palmetto Family Council, 2024), Business Advocate Award (South Carolina Chamber of Commerce, 2020), and Business Advocate Award (South Carolina Chamber of Commerce, 2015); and</w:t>
      </w:r>
    </w:p>
    <w:p w:rsidR="00F12C25" w:rsidP="00F12C25" w:rsidRDefault="00F12C25" w14:paraId="68806E4C" w14:textId="77777777">
      <w:pPr>
        <w:pStyle w:val="scresolutionwhereas"/>
      </w:pPr>
    </w:p>
    <w:p w:rsidR="00F12C25" w:rsidP="00F12C25" w:rsidRDefault="00F12C25" w14:paraId="22144E5A" w14:textId="77777777">
      <w:pPr>
        <w:pStyle w:val="scresolutionwhereas"/>
      </w:pPr>
      <w:bookmarkStart w:name="wa_bf8b587f0" w:id="6"/>
      <w:r>
        <w:t>W</w:t>
      </w:r>
      <w:bookmarkEnd w:id="6"/>
      <w:r>
        <w:t xml:space="preserve">hereas, a man dedicated to his family, Representative Hiott wed his lovely wife, the former Lisa </w:t>
      </w:r>
      <w:r>
        <w:lastRenderedPageBreak/>
        <w:t>Clamp, nearly forty years ago, and the two were blessed with two children, Lander Douglas and Salley Elizabeth; and</w:t>
      </w:r>
    </w:p>
    <w:p w:rsidR="00F12C25" w:rsidP="00F12C25" w:rsidRDefault="00F12C25" w14:paraId="000E8607" w14:textId="77777777">
      <w:pPr>
        <w:pStyle w:val="scresolutionwhereas"/>
      </w:pPr>
    </w:p>
    <w:p w:rsidR="00652BC1" w:rsidP="00F12C25" w:rsidRDefault="00F12C25" w14:paraId="0F1D8578" w14:textId="483857EA">
      <w:pPr>
        <w:pStyle w:val="scresolutionwhereas"/>
      </w:pPr>
      <w:bookmarkStart w:name="wa_f3c4d55f1" w:id="7"/>
      <w:r>
        <w:t>W</w:t>
      </w:r>
      <w:bookmarkEnd w:id="7"/>
      <w:r>
        <w:t>hereas, Representative Hiott’s colleagues in the House are grateful for his tireless labors on behalf of the citizens of House District 4 and the entire State of South Carolina. The members extend their best wishes for much success and fulfillment in the years ahead.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D8CF045">
      <w:pPr>
        <w:pStyle w:val="scresolutionbody"/>
      </w:pPr>
      <w:bookmarkStart w:name="up_01f78ec7c" w:id="8"/>
      <w:r w:rsidRPr="00040E43">
        <w:t>B</w:t>
      </w:r>
      <w:bookmarkEnd w:id="8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35DDB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3371E807">
      <w:pPr>
        <w:pStyle w:val="scresolutionmembers"/>
      </w:pPr>
      <w:bookmarkStart w:name="up_044d6f4a1" w:id="9"/>
      <w:r w:rsidRPr="00040E43">
        <w:t>T</w:t>
      </w:r>
      <w:bookmarkEnd w:id="9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35DDB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F12C25" w:rsidR="00F12C25">
        <w:t>recognize and commend the Honorable David R. “Davey” Hiott upon the occasion of his departure from the South Carolina House of Representatives, congratulate him for his twenty-two years of distinguished service to this body, and wish him all the best in the years to come.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139B1B2C">
      <w:pPr>
        <w:pStyle w:val="scresolutionbody"/>
      </w:pPr>
      <w:bookmarkStart w:name="up_f287650b4" w:id="10"/>
      <w:r w:rsidRPr="00040E43">
        <w:t>B</w:t>
      </w:r>
      <w:bookmarkEnd w:id="10"/>
      <w:r w:rsidRPr="00040E43">
        <w:t>e it further resolved that a copy of this resolution be presented to</w:t>
      </w:r>
      <w:r w:rsidRPr="00040E43" w:rsidR="00B9105E">
        <w:t xml:space="preserve"> </w:t>
      </w:r>
      <w:r w:rsidRPr="00F12C25" w:rsidR="00F12C25">
        <w:t>the Honorable David R. “Davey” Hiott</w:t>
      </w:r>
      <w:r w:rsidR="00F12C25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E16CC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AF61118" w:rsidR="007003E1" w:rsidRDefault="00C8739C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35DDB">
              <w:rPr>
                <w:noProof/>
              </w:rPr>
              <w:t>LC-0490DG-RM26.docx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45251"/>
    <w:rsid w:val="00052A3B"/>
    <w:rsid w:val="00055C71"/>
    <w:rsid w:val="0008202C"/>
    <w:rsid w:val="000843D7"/>
    <w:rsid w:val="00084D0F"/>
    <w:rsid w:val="00084D53"/>
    <w:rsid w:val="00091FD9"/>
    <w:rsid w:val="0009711F"/>
    <w:rsid w:val="00097234"/>
    <w:rsid w:val="00097C23"/>
    <w:rsid w:val="000C5BE4"/>
    <w:rsid w:val="000E0100"/>
    <w:rsid w:val="000E1785"/>
    <w:rsid w:val="000E3DA9"/>
    <w:rsid w:val="000E546A"/>
    <w:rsid w:val="000E5945"/>
    <w:rsid w:val="000F1901"/>
    <w:rsid w:val="000F2E49"/>
    <w:rsid w:val="000F40FA"/>
    <w:rsid w:val="000F5894"/>
    <w:rsid w:val="001027C3"/>
    <w:rsid w:val="001035F1"/>
    <w:rsid w:val="0010776B"/>
    <w:rsid w:val="00121860"/>
    <w:rsid w:val="00133E66"/>
    <w:rsid w:val="001347EE"/>
    <w:rsid w:val="00136B38"/>
    <w:rsid w:val="001373F6"/>
    <w:rsid w:val="00140AEC"/>
    <w:rsid w:val="001435A3"/>
    <w:rsid w:val="00146ED3"/>
    <w:rsid w:val="00150C1C"/>
    <w:rsid w:val="00151044"/>
    <w:rsid w:val="00180917"/>
    <w:rsid w:val="00187057"/>
    <w:rsid w:val="001A022F"/>
    <w:rsid w:val="001A2C0B"/>
    <w:rsid w:val="001A72A6"/>
    <w:rsid w:val="001C1A86"/>
    <w:rsid w:val="001C4F58"/>
    <w:rsid w:val="001D08F2"/>
    <w:rsid w:val="001D2A16"/>
    <w:rsid w:val="001D3A58"/>
    <w:rsid w:val="001D525B"/>
    <w:rsid w:val="001D68D8"/>
    <w:rsid w:val="001D6A0F"/>
    <w:rsid w:val="001D7F4F"/>
    <w:rsid w:val="001F75F9"/>
    <w:rsid w:val="002017E6"/>
    <w:rsid w:val="00205238"/>
    <w:rsid w:val="00211B4F"/>
    <w:rsid w:val="002321B6"/>
    <w:rsid w:val="00232912"/>
    <w:rsid w:val="00235CD9"/>
    <w:rsid w:val="0025001F"/>
    <w:rsid w:val="00250967"/>
    <w:rsid w:val="002543C8"/>
    <w:rsid w:val="0025541D"/>
    <w:rsid w:val="002635C9"/>
    <w:rsid w:val="00275FE5"/>
    <w:rsid w:val="00284AAE"/>
    <w:rsid w:val="002B451A"/>
    <w:rsid w:val="002D55D2"/>
    <w:rsid w:val="002E5912"/>
    <w:rsid w:val="002F4473"/>
    <w:rsid w:val="00301B21"/>
    <w:rsid w:val="00325348"/>
    <w:rsid w:val="0032732C"/>
    <w:rsid w:val="00331714"/>
    <w:rsid w:val="003321E4"/>
    <w:rsid w:val="00335DDB"/>
    <w:rsid w:val="00336AD0"/>
    <w:rsid w:val="0036008C"/>
    <w:rsid w:val="0037079A"/>
    <w:rsid w:val="00385E1F"/>
    <w:rsid w:val="00387514"/>
    <w:rsid w:val="003A4798"/>
    <w:rsid w:val="003A4F41"/>
    <w:rsid w:val="003C4DAB"/>
    <w:rsid w:val="003D01E8"/>
    <w:rsid w:val="003D0BC2"/>
    <w:rsid w:val="003E5288"/>
    <w:rsid w:val="003E627A"/>
    <w:rsid w:val="003F6D79"/>
    <w:rsid w:val="003F6E8C"/>
    <w:rsid w:val="00414744"/>
    <w:rsid w:val="0041760A"/>
    <w:rsid w:val="00417C01"/>
    <w:rsid w:val="004252D4"/>
    <w:rsid w:val="00436096"/>
    <w:rsid w:val="00437876"/>
    <w:rsid w:val="004403BD"/>
    <w:rsid w:val="00451505"/>
    <w:rsid w:val="00461441"/>
    <w:rsid w:val="004623E6"/>
    <w:rsid w:val="0046488E"/>
    <w:rsid w:val="0046516F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30E29"/>
    <w:rsid w:val="00543DF3"/>
    <w:rsid w:val="00544C6E"/>
    <w:rsid w:val="00545593"/>
    <w:rsid w:val="00545C09"/>
    <w:rsid w:val="00551C74"/>
    <w:rsid w:val="00556EBF"/>
    <w:rsid w:val="0055760A"/>
    <w:rsid w:val="00557DF1"/>
    <w:rsid w:val="0057560B"/>
    <w:rsid w:val="00577C6C"/>
    <w:rsid w:val="005834ED"/>
    <w:rsid w:val="005A05F2"/>
    <w:rsid w:val="005A62FE"/>
    <w:rsid w:val="005C2FE2"/>
    <w:rsid w:val="005E2609"/>
    <w:rsid w:val="005E2BC9"/>
    <w:rsid w:val="005F41F6"/>
    <w:rsid w:val="00605102"/>
    <w:rsid w:val="006053F5"/>
    <w:rsid w:val="00611909"/>
    <w:rsid w:val="00615111"/>
    <w:rsid w:val="006215AA"/>
    <w:rsid w:val="00622618"/>
    <w:rsid w:val="00627DCA"/>
    <w:rsid w:val="00643E10"/>
    <w:rsid w:val="00652BC1"/>
    <w:rsid w:val="006631E0"/>
    <w:rsid w:val="00666E48"/>
    <w:rsid w:val="00670F2F"/>
    <w:rsid w:val="006913C9"/>
    <w:rsid w:val="0069470D"/>
    <w:rsid w:val="006B1590"/>
    <w:rsid w:val="006D347F"/>
    <w:rsid w:val="006D58AA"/>
    <w:rsid w:val="006D6F52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53510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E3662"/>
    <w:rsid w:val="007F3B03"/>
    <w:rsid w:val="007F3C86"/>
    <w:rsid w:val="007F6D64"/>
    <w:rsid w:val="00810471"/>
    <w:rsid w:val="008246C1"/>
    <w:rsid w:val="008362E8"/>
    <w:rsid w:val="008410D3"/>
    <w:rsid w:val="00843D27"/>
    <w:rsid w:val="008460C4"/>
    <w:rsid w:val="00846FE5"/>
    <w:rsid w:val="0085190A"/>
    <w:rsid w:val="0085786E"/>
    <w:rsid w:val="00870570"/>
    <w:rsid w:val="0088715F"/>
    <w:rsid w:val="008905D2"/>
    <w:rsid w:val="008A1768"/>
    <w:rsid w:val="008A489F"/>
    <w:rsid w:val="008A7625"/>
    <w:rsid w:val="008B4AC4"/>
    <w:rsid w:val="008C3A19"/>
    <w:rsid w:val="008D05D1"/>
    <w:rsid w:val="008D6F39"/>
    <w:rsid w:val="008E1DCA"/>
    <w:rsid w:val="008F0F33"/>
    <w:rsid w:val="008F4429"/>
    <w:rsid w:val="009059FF"/>
    <w:rsid w:val="009228E6"/>
    <w:rsid w:val="0092634F"/>
    <w:rsid w:val="009270BA"/>
    <w:rsid w:val="0094021A"/>
    <w:rsid w:val="00953783"/>
    <w:rsid w:val="0096528D"/>
    <w:rsid w:val="00965B3F"/>
    <w:rsid w:val="00981392"/>
    <w:rsid w:val="009B44AF"/>
    <w:rsid w:val="009C6A0B"/>
    <w:rsid w:val="009C7F19"/>
    <w:rsid w:val="009E2BE4"/>
    <w:rsid w:val="009F0C77"/>
    <w:rsid w:val="009F4DD1"/>
    <w:rsid w:val="009F7B81"/>
    <w:rsid w:val="00A006FA"/>
    <w:rsid w:val="00A02543"/>
    <w:rsid w:val="00A30C00"/>
    <w:rsid w:val="00A41684"/>
    <w:rsid w:val="00A45895"/>
    <w:rsid w:val="00A639FC"/>
    <w:rsid w:val="00A64E80"/>
    <w:rsid w:val="00A66C6B"/>
    <w:rsid w:val="00A7261B"/>
    <w:rsid w:val="00A72BCD"/>
    <w:rsid w:val="00A74015"/>
    <w:rsid w:val="00A741D9"/>
    <w:rsid w:val="00A809DC"/>
    <w:rsid w:val="00A833AB"/>
    <w:rsid w:val="00A87A4C"/>
    <w:rsid w:val="00A95560"/>
    <w:rsid w:val="00A9741D"/>
    <w:rsid w:val="00AA47F5"/>
    <w:rsid w:val="00AA4D66"/>
    <w:rsid w:val="00AB1254"/>
    <w:rsid w:val="00AB2CC0"/>
    <w:rsid w:val="00AC34A2"/>
    <w:rsid w:val="00AC74F4"/>
    <w:rsid w:val="00AC77BD"/>
    <w:rsid w:val="00AD1C9A"/>
    <w:rsid w:val="00AD4844"/>
    <w:rsid w:val="00AD4B17"/>
    <w:rsid w:val="00AF0102"/>
    <w:rsid w:val="00AF09BB"/>
    <w:rsid w:val="00AF1A81"/>
    <w:rsid w:val="00AF5EDA"/>
    <w:rsid w:val="00AF69EE"/>
    <w:rsid w:val="00B00C4F"/>
    <w:rsid w:val="00B128F5"/>
    <w:rsid w:val="00B25227"/>
    <w:rsid w:val="00B31DA6"/>
    <w:rsid w:val="00B31F42"/>
    <w:rsid w:val="00B3602C"/>
    <w:rsid w:val="00B412D4"/>
    <w:rsid w:val="00B5043B"/>
    <w:rsid w:val="00B519D6"/>
    <w:rsid w:val="00B6480F"/>
    <w:rsid w:val="00B64BAF"/>
    <w:rsid w:val="00B64FFF"/>
    <w:rsid w:val="00B65BE8"/>
    <w:rsid w:val="00B703CB"/>
    <w:rsid w:val="00B7267F"/>
    <w:rsid w:val="00B879A5"/>
    <w:rsid w:val="00B9052D"/>
    <w:rsid w:val="00B9105E"/>
    <w:rsid w:val="00BB7F8F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36BFF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800"/>
    <w:rsid w:val="00C93C2C"/>
    <w:rsid w:val="00CA3BCF"/>
    <w:rsid w:val="00CC6B7B"/>
    <w:rsid w:val="00CD2089"/>
    <w:rsid w:val="00CE4EE6"/>
    <w:rsid w:val="00CF30F4"/>
    <w:rsid w:val="00CF44FA"/>
    <w:rsid w:val="00D1567E"/>
    <w:rsid w:val="00D2005B"/>
    <w:rsid w:val="00D31310"/>
    <w:rsid w:val="00D37AF8"/>
    <w:rsid w:val="00D55053"/>
    <w:rsid w:val="00D66B80"/>
    <w:rsid w:val="00D73A67"/>
    <w:rsid w:val="00D8028D"/>
    <w:rsid w:val="00D922CE"/>
    <w:rsid w:val="00D970A9"/>
    <w:rsid w:val="00DB1F5E"/>
    <w:rsid w:val="00DC0E60"/>
    <w:rsid w:val="00DC47B1"/>
    <w:rsid w:val="00DF3845"/>
    <w:rsid w:val="00E071A0"/>
    <w:rsid w:val="00E16CCD"/>
    <w:rsid w:val="00E25BFA"/>
    <w:rsid w:val="00E27B7A"/>
    <w:rsid w:val="00E32D96"/>
    <w:rsid w:val="00E41911"/>
    <w:rsid w:val="00E44B57"/>
    <w:rsid w:val="00E61B62"/>
    <w:rsid w:val="00E658FD"/>
    <w:rsid w:val="00E77820"/>
    <w:rsid w:val="00E92EEF"/>
    <w:rsid w:val="00E94F02"/>
    <w:rsid w:val="00E95B4E"/>
    <w:rsid w:val="00E97AB4"/>
    <w:rsid w:val="00EA150E"/>
    <w:rsid w:val="00EA7A69"/>
    <w:rsid w:val="00EB0F12"/>
    <w:rsid w:val="00EE2874"/>
    <w:rsid w:val="00EF2368"/>
    <w:rsid w:val="00EF3015"/>
    <w:rsid w:val="00EF3A1C"/>
    <w:rsid w:val="00EF5F4D"/>
    <w:rsid w:val="00F02C5C"/>
    <w:rsid w:val="00F12C25"/>
    <w:rsid w:val="00F24442"/>
    <w:rsid w:val="00F42BA9"/>
    <w:rsid w:val="00F477DA"/>
    <w:rsid w:val="00F50AE3"/>
    <w:rsid w:val="00F625AD"/>
    <w:rsid w:val="00F655B7"/>
    <w:rsid w:val="00F656BA"/>
    <w:rsid w:val="00F67CF1"/>
    <w:rsid w:val="00F7053B"/>
    <w:rsid w:val="00F728AA"/>
    <w:rsid w:val="00F840F0"/>
    <w:rsid w:val="00F87868"/>
    <w:rsid w:val="00F91CB4"/>
    <w:rsid w:val="00F935A0"/>
    <w:rsid w:val="00FA0B1D"/>
    <w:rsid w:val="00FB0D0D"/>
    <w:rsid w:val="00FB43B4"/>
    <w:rsid w:val="00FB6B0B"/>
    <w:rsid w:val="00FB6FC2"/>
    <w:rsid w:val="00FC39D8"/>
    <w:rsid w:val="00FD024F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05B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05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05B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D200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05B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D200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05B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2005B"/>
  </w:style>
  <w:style w:type="character" w:styleId="LineNumber">
    <w:name w:val="line number"/>
    <w:basedOn w:val="DefaultParagraphFont"/>
    <w:uiPriority w:val="99"/>
    <w:semiHidden/>
    <w:unhideWhenUsed/>
    <w:rsid w:val="00D2005B"/>
  </w:style>
  <w:style w:type="paragraph" w:customStyle="1" w:styleId="BillDots">
    <w:name w:val="Bill Dots"/>
    <w:basedOn w:val="Normal"/>
    <w:qFormat/>
    <w:rsid w:val="00D2005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D2005B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0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05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005B"/>
    <w:pPr>
      <w:ind w:left="720"/>
      <w:contextualSpacing/>
    </w:pPr>
  </w:style>
  <w:style w:type="paragraph" w:customStyle="1" w:styleId="scbillheader">
    <w:name w:val="sc_bill_header"/>
    <w:qFormat/>
    <w:rsid w:val="00D2005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D2005B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D200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D200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D200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D2005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D2005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D200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D200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D2005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D2005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D2005B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D2005B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D2005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D2005B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D2005B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D2005B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D2005B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D2005B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D2005B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D2005B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D2005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D2005B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D2005B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D2005B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D2005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D2005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D2005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D2005B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D2005B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D2005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D2005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D200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D2005B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D2005B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D2005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D200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D200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D2005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D2005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D2005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D2005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D2005B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D2005B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D200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D2005B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D2005B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D2005B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D2005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D2005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D2005B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D2005B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D2005B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D2005B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D200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D2005B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D2005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D2005B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D2005B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D2005B"/>
    <w:rPr>
      <w:color w:val="808080"/>
    </w:rPr>
  </w:style>
  <w:style w:type="paragraph" w:customStyle="1" w:styleId="sctablecodifiedsection">
    <w:name w:val="sc_table_codified_section"/>
    <w:qFormat/>
    <w:rsid w:val="00D2005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D2005B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D2005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D2005B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D2005B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D2005B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D2005B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D2005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D2005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D2005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D2005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D2005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D2005B"/>
    <w:rPr>
      <w:strike/>
      <w:dstrike w:val="0"/>
    </w:rPr>
  </w:style>
  <w:style w:type="character" w:customStyle="1" w:styleId="scstrikeblue">
    <w:name w:val="sc_strike_blue"/>
    <w:uiPriority w:val="1"/>
    <w:qFormat/>
    <w:rsid w:val="00D2005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D2005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D2005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D2005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D2005B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D2005B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D2005B"/>
  </w:style>
  <w:style w:type="paragraph" w:customStyle="1" w:styleId="scbillendxx">
    <w:name w:val="sc_bill_end_xx"/>
    <w:qFormat/>
    <w:rsid w:val="00D2005B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D2005B"/>
  </w:style>
  <w:style w:type="character" w:customStyle="1" w:styleId="scresolutionbody1">
    <w:name w:val="sc_resolution_body1"/>
    <w:uiPriority w:val="1"/>
    <w:qFormat/>
    <w:rsid w:val="00D2005B"/>
  </w:style>
  <w:style w:type="character" w:styleId="Strong">
    <w:name w:val="Strong"/>
    <w:basedOn w:val="DefaultParagraphFont"/>
    <w:uiPriority w:val="22"/>
    <w:qFormat/>
    <w:rsid w:val="00D2005B"/>
    <w:rPr>
      <w:b/>
      <w:bCs/>
    </w:rPr>
  </w:style>
  <w:style w:type="character" w:customStyle="1" w:styleId="scamendhouse">
    <w:name w:val="sc_amend_house"/>
    <w:uiPriority w:val="1"/>
    <w:qFormat/>
    <w:rsid w:val="00D2005B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D2005B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D2005B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D2005B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D2005B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6D6F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631&amp;session=126&amp;summary=B" TargetMode="External" Id="Rb0f210fc329642ec" /><Relationship Type="http://schemas.openxmlformats.org/officeDocument/2006/relationships/hyperlink" Target="https://www.scstatehouse.gov/sess126_2025-2026/prever/5631_20260430.docx" TargetMode="External" Id="R5d0bfd77b42b468e" /><Relationship Type="http://schemas.openxmlformats.org/officeDocument/2006/relationships/hyperlink" Target="h:\hj\20260430.docx" TargetMode="External" Id="R170214303afc4cc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40AEC"/>
    <w:rsid w:val="00174066"/>
    <w:rsid w:val="00180917"/>
    <w:rsid w:val="001C1A86"/>
    <w:rsid w:val="00212BEF"/>
    <w:rsid w:val="002A3D45"/>
    <w:rsid w:val="00362988"/>
    <w:rsid w:val="00460640"/>
    <w:rsid w:val="004D1BF3"/>
    <w:rsid w:val="00557DF1"/>
    <w:rsid w:val="00573513"/>
    <w:rsid w:val="00643E10"/>
    <w:rsid w:val="0072205F"/>
    <w:rsid w:val="00804B1A"/>
    <w:rsid w:val="008228BC"/>
    <w:rsid w:val="009228E6"/>
    <w:rsid w:val="00A22407"/>
    <w:rsid w:val="00AA47F5"/>
    <w:rsid w:val="00AA4D66"/>
    <w:rsid w:val="00AA6F82"/>
    <w:rsid w:val="00B65BE8"/>
    <w:rsid w:val="00BE097C"/>
    <w:rsid w:val="00C93800"/>
    <w:rsid w:val="00E216F6"/>
    <w:rsid w:val="00E61B62"/>
    <w:rsid w:val="00EA266C"/>
    <w:rsid w:val="00EB0F12"/>
    <w:rsid w:val="00EB6DDA"/>
    <w:rsid w:val="00EE2B2C"/>
    <w:rsid w:val="00EF3015"/>
    <w:rsid w:val="00F625AD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3e1defc8-a6dc-4a10-be72-0b753e4db31d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2026-04-30T00:00:00-04:00</T_BILL_DT_VERSION>
  <T_BILL_D_HOUSEINTRODATE>2026-04-30</T_BILL_D_HOUSEINTRODATE>
  <T_BILL_D_INTRODATE>2026-04-30</T_BILL_D_INTRODATE>
  <T_BILL_N_INTERNALVERSIONNUMBER>1</T_BILL_N_INTERNALVERSIONNUMBER>
  <T_BILL_N_SESSION>126</T_BILL_N_SESSION>
  <T_BILL_N_VERSIONNUMBER>1</T_BILL_N_VERSIONNUMBER>
  <T_BILL_N_YEAR>2026</T_BILL_N_YEAR>
  <T_BILL_REQUEST_REQUEST>b620dcc7-dd72-4731-98a8-08c3be60d6e7</T_BILL_REQUEST_REQUEST>
  <T_BILL_R_ORIGINALDRAFT>da7c03b8-8418-43da-b737-4b2ce7a7dead</T_BILL_R_ORIGINALDRAFT>
  <T_BILL_SPONSOR_SPONSOR>11e939ed-0312-4575-a187-e88c27ce0499</T_BILL_SPONSOR_SPONSOR>
  <T_BILL_T_BILLNAME>[5631]</T_BILL_T_BILLNAME>
  <T_BILL_T_BILLNUMBER>5631</T_BILL_T_BILLNUMBER>
  <T_BILL_T_BILLTITLE>TO RECOGNIZE AND COMMEND THE HONORABLE DAVID R. “DAVEY” HIOTT UPON THE OCCASION OF HIS DEPARTURE FROM THE SOUTH CAROLINA HOUSE OF REPRESENTATIVES, TO CONGRATULATE HIM FOR HIS TWENTY-TWO YEARS OF DISTINGUISHED SERVICE TO THIS BODY, AND TO WISH HIM ALL THE BEST IN THE YEARS TO COME.</T_BILL_T_BILLTITLE>
  <T_BILL_T_CHAMBER>house</T_BILL_T_CHAMBER>
  <T_BILL_T_FILENAME> </T_BILL_T_FILENAME>
  <T_BILL_T_LEGTYPE>resolution</T_BILL_T_LEGTYPE>
  <T_BILL_T_RATNUMBERSTRING>HNone</T_BILL_T_RATNUMBERSTRING>
  <T_BILL_T_SUBJECT>Farewell to Rep. Davey Hiott</T_BILL_T_SUBJECT>
  <T_BILL_UR_DRAFTER>davidgood@scstatehouse.gov</T_BILL_UR_DRAFTER>
  <T_BILL_UR_DRAFTINGASSISTANT>chrischarlton@scstatehouse.gov</T_BILL_UR_DRAFTINGASSISTANT>
  <T_BILL_UR_RESOLUTIONWRITER>rosannemcdowell@scstatehouse.gov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FBA8FC-D46D-4427-883F-5A768A6DD3C2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2443</Characters>
  <Application>Microsoft Office Word</Application>
  <DocSecurity>0</DocSecurity>
  <Lines>59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Chris Charlton</cp:lastModifiedBy>
  <cp:revision>4</cp:revision>
  <cp:lastPrinted>2026-04-07T14:00:00Z</cp:lastPrinted>
  <dcterms:created xsi:type="dcterms:W3CDTF">2026-04-28T14:10:00Z</dcterms:created>
  <dcterms:modified xsi:type="dcterms:W3CDTF">2026-04-28T14:10:00Z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