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Jordan and Lowe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LC-0434HDB26.docx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Florence Delegation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Florence Memorial Stadium Commission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5adb4a6d20c488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4/30/2026</w:t>
      </w:r>
      <w:r>
        <w:tab/>
        <w:t>House</w:t>
      </w:r>
      <w:r>
        <w:tab/>
        <w:t xml:space="preserve">Referred to</w:t>
      </w:r>
      <w:r>
        <w:rPr>
          <w:b/>
        </w:rPr>
        <w:t xml:space="preserve"> Florence Delegation</w:t>
      </w:r>
      <w:r>
        <w:t xml:space="preserve"> (</w:t>
      </w:r>
      <w:hyperlink w:history="true" r:id="Rf077ab7b2bd3424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3abf804f7bd49c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65c567f078343e5">
        <w:r>
          <w:rPr>
            <w:rStyle w:val="Hyperlink"/>
            <w:u w:val="single"/>
          </w:rPr>
          <w:t>04/30/2026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82B9D" w:rsidRDefault="00432135" w14:paraId="47642A99" w14:textId="76568FA5">
      <w:pPr>
        <w:pStyle w:val="scemptylineheader"/>
      </w:pPr>
    </w:p>
    <w:p w:rsidRPr="00BB0725" w:rsidR="00A73EFA" w:rsidP="00082B9D" w:rsidRDefault="00A73EFA" w14:paraId="7B72410E" w14:textId="71D1AAAB">
      <w:pPr>
        <w:pStyle w:val="scemptylineheader"/>
      </w:pPr>
    </w:p>
    <w:p w:rsidRPr="00BB0725" w:rsidR="00A73EFA" w:rsidP="00082B9D" w:rsidRDefault="00A73EFA" w14:paraId="6AD935C9" w14:textId="138D5A89">
      <w:pPr>
        <w:pStyle w:val="scemptylineheader"/>
      </w:pPr>
    </w:p>
    <w:p w:rsidRPr="00DF3B44" w:rsidR="00A73EFA" w:rsidP="00082B9D" w:rsidRDefault="00A73EFA" w14:paraId="51A98227" w14:textId="30D6E95A">
      <w:pPr>
        <w:pStyle w:val="scemptylineheader"/>
      </w:pPr>
    </w:p>
    <w:p w:rsidRPr="00DF3B44" w:rsidR="00A73EFA" w:rsidP="00082B9D" w:rsidRDefault="00A73EFA" w14:paraId="3858851A" w14:textId="3FC2E249">
      <w:pPr>
        <w:pStyle w:val="scemptylineheader"/>
      </w:pPr>
    </w:p>
    <w:p w:rsidRPr="00DF3B44" w:rsidR="00A73EFA" w:rsidP="00082B9D" w:rsidRDefault="00A73EFA" w14:paraId="4E3DDE20" w14:textId="326FD40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F5745" w14:paraId="40FEFADA" w14:textId="280A997D">
          <w:pPr>
            <w:pStyle w:val="scbilltitle"/>
          </w:pPr>
          <w:r>
            <w:rPr>
              <w:caps w:val="0"/>
            </w:rPr>
            <w:t>TO REPEAL ACT 989 OF 1948 RELATING TO THE CREATION OF THE FLORENCE MEMORIAL STADIUM COMMISSION.</w:t>
          </w:r>
        </w:p>
      </w:sdtContent>
    </w:sdt>
    <w:bookmarkStart w:name="at_90c14769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a9573bd8" w:id="1"/>
      <w:r w:rsidRPr="0094541D">
        <w:t>B</w:t>
      </w:r>
      <w:bookmarkEnd w:id="1"/>
      <w:r w:rsidRPr="0094541D">
        <w:t>e it enacted by the General Assembly of the State of South Carolina:</w:t>
      </w:r>
    </w:p>
    <w:p w:rsidR="0021480E" w:rsidP="0021480E" w:rsidRDefault="0021480E" w14:paraId="6C615E06" w14:textId="77777777">
      <w:pPr>
        <w:pStyle w:val="scemptyline"/>
      </w:pPr>
    </w:p>
    <w:p w:rsidR="00510900" w:rsidP="0021480E" w:rsidRDefault="0021480E" w14:paraId="0763840A" w14:textId="1F238D27">
      <w:pPr>
        <w:pStyle w:val="scnoncodifiedsection"/>
      </w:pPr>
      <w:bookmarkStart w:name="bs_num_1_b312980c1" w:id="2"/>
      <w:r>
        <w:t>S</w:t>
      </w:r>
      <w:bookmarkEnd w:id="2"/>
      <w:r>
        <w:t>ECTION 1.</w:t>
      </w:r>
      <w:r>
        <w:tab/>
      </w:r>
      <w:r w:rsidR="00510900">
        <w:t xml:space="preserve"> </w:t>
      </w:r>
      <w:r w:rsidR="004A017C">
        <w:t>Act No. 989 of 1948 is repealed.</w:t>
      </w:r>
    </w:p>
    <w:p w:rsidRPr="00DF3B44" w:rsidR="007E06BB" w:rsidP="00787433" w:rsidRDefault="007E06BB" w14:paraId="3D8F1FED" w14:textId="6E60F90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3"/>
      <w:bookmarkStart w:name="eff_date_section" w:id="4"/>
      <w:r w:rsidRPr="00DF3B44">
        <w:t>S</w:t>
      </w:r>
      <w:bookmarkEnd w:id="3"/>
      <w:r w:rsidRPr="00DF3B44">
        <w:t>ECTION 2.</w:t>
      </w:r>
      <w:r w:rsidRPr="00DF3B44" w:rsidR="005D3013">
        <w:tab/>
      </w:r>
      <w:r w:rsidRPr="00DF3B44" w:rsidR="007A10F1">
        <w:t>This act take</w:t>
      </w:r>
      <w:bookmarkStart w:name="open_doc_here" w:id="5"/>
      <w:bookmarkEnd w:id="5"/>
      <w:r w:rsidRPr="00DF3B44" w:rsidR="007A10F1">
        <w:t>s effect upon approval by the Governor.</w:t>
      </w:r>
      <w:bookmarkEnd w:id="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519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62D658C" w:rsidR="00685035" w:rsidRPr="007B4AF7" w:rsidRDefault="0060187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64464">
              <w:t>[5641]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6446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4758"/>
    <w:rsid w:val="00017FB0"/>
    <w:rsid w:val="00020B5D"/>
    <w:rsid w:val="00026421"/>
    <w:rsid w:val="00030409"/>
    <w:rsid w:val="00037F04"/>
    <w:rsid w:val="000404BF"/>
    <w:rsid w:val="00044B84"/>
    <w:rsid w:val="000479D0"/>
    <w:rsid w:val="00057DBB"/>
    <w:rsid w:val="0006464F"/>
    <w:rsid w:val="00066B54"/>
    <w:rsid w:val="00072FCD"/>
    <w:rsid w:val="00074A4F"/>
    <w:rsid w:val="00077B65"/>
    <w:rsid w:val="00082B9D"/>
    <w:rsid w:val="000878B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66614"/>
    <w:rsid w:val="00171601"/>
    <w:rsid w:val="001730EB"/>
    <w:rsid w:val="00173276"/>
    <w:rsid w:val="00176122"/>
    <w:rsid w:val="0018118B"/>
    <w:rsid w:val="0019025B"/>
    <w:rsid w:val="00190C4C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480E"/>
    <w:rsid w:val="00215DA6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745"/>
    <w:rsid w:val="002F5847"/>
    <w:rsid w:val="0030425A"/>
    <w:rsid w:val="003421F1"/>
    <w:rsid w:val="0034279C"/>
    <w:rsid w:val="00354F64"/>
    <w:rsid w:val="003559A1"/>
    <w:rsid w:val="00361563"/>
    <w:rsid w:val="00370301"/>
    <w:rsid w:val="00371D36"/>
    <w:rsid w:val="00373E17"/>
    <w:rsid w:val="003775E6"/>
    <w:rsid w:val="00381998"/>
    <w:rsid w:val="003A0BA6"/>
    <w:rsid w:val="003A5F1C"/>
    <w:rsid w:val="003B2698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1964"/>
    <w:rsid w:val="00466CD0"/>
    <w:rsid w:val="00473583"/>
    <w:rsid w:val="00477F32"/>
    <w:rsid w:val="00481850"/>
    <w:rsid w:val="004851A0"/>
    <w:rsid w:val="0048627F"/>
    <w:rsid w:val="004932AB"/>
    <w:rsid w:val="00494BEF"/>
    <w:rsid w:val="004A017C"/>
    <w:rsid w:val="004A205C"/>
    <w:rsid w:val="004A29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0900"/>
    <w:rsid w:val="00523F7F"/>
    <w:rsid w:val="00524D54"/>
    <w:rsid w:val="00543D6C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1B6C"/>
    <w:rsid w:val="00592A40"/>
    <w:rsid w:val="0059326D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187D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11C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B3BF5"/>
    <w:rsid w:val="006B4A93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0909"/>
    <w:rsid w:val="00812907"/>
    <w:rsid w:val="00816D52"/>
    <w:rsid w:val="00831048"/>
    <w:rsid w:val="00834272"/>
    <w:rsid w:val="00847ED0"/>
    <w:rsid w:val="00861D98"/>
    <w:rsid w:val="008625C1"/>
    <w:rsid w:val="0087671D"/>
    <w:rsid w:val="008806F9"/>
    <w:rsid w:val="00887957"/>
    <w:rsid w:val="008A57E3"/>
    <w:rsid w:val="008B5BF4"/>
    <w:rsid w:val="008B6E99"/>
    <w:rsid w:val="008C0CEE"/>
    <w:rsid w:val="008C1B18"/>
    <w:rsid w:val="008D46EC"/>
    <w:rsid w:val="008D484D"/>
    <w:rsid w:val="008E0E25"/>
    <w:rsid w:val="008E61A1"/>
    <w:rsid w:val="009031EF"/>
    <w:rsid w:val="00910206"/>
    <w:rsid w:val="009147C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4464"/>
    <w:rsid w:val="009765A0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06A3D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190B"/>
    <w:rsid w:val="00AD3BE2"/>
    <w:rsid w:val="00AD3E3D"/>
    <w:rsid w:val="00AD5933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1853"/>
    <w:rsid w:val="00BF3E48"/>
    <w:rsid w:val="00C05763"/>
    <w:rsid w:val="00C15F1B"/>
    <w:rsid w:val="00C16288"/>
    <w:rsid w:val="00C17D1D"/>
    <w:rsid w:val="00C45923"/>
    <w:rsid w:val="00C52D40"/>
    <w:rsid w:val="00C543E7"/>
    <w:rsid w:val="00C70225"/>
    <w:rsid w:val="00C72198"/>
    <w:rsid w:val="00C73C7D"/>
    <w:rsid w:val="00C75005"/>
    <w:rsid w:val="00C8613D"/>
    <w:rsid w:val="00C970DF"/>
    <w:rsid w:val="00CA7E71"/>
    <w:rsid w:val="00CB2673"/>
    <w:rsid w:val="00CB701D"/>
    <w:rsid w:val="00CC284A"/>
    <w:rsid w:val="00CC3F0E"/>
    <w:rsid w:val="00CD08C9"/>
    <w:rsid w:val="00CD1FE8"/>
    <w:rsid w:val="00CD38CD"/>
    <w:rsid w:val="00CD3E0C"/>
    <w:rsid w:val="00CD5565"/>
    <w:rsid w:val="00CD616C"/>
    <w:rsid w:val="00CE353A"/>
    <w:rsid w:val="00CF3AE7"/>
    <w:rsid w:val="00CF68D6"/>
    <w:rsid w:val="00CF7B07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B38C9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4E29"/>
    <w:rsid w:val="00E45D5C"/>
    <w:rsid w:val="00E52A36"/>
    <w:rsid w:val="00E6378B"/>
    <w:rsid w:val="00E63EC3"/>
    <w:rsid w:val="00E64365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22F6"/>
    <w:rsid w:val="00EB34C8"/>
    <w:rsid w:val="00EB46E2"/>
    <w:rsid w:val="00EC0045"/>
    <w:rsid w:val="00EC4E77"/>
    <w:rsid w:val="00ED1272"/>
    <w:rsid w:val="00ED452E"/>
    <w:rsid w:val="00EE3CDA"/>
    <w:rsid w:val="00EF1C61"/>
    <w:rsid w:val="00EF37A8"/>
    <w:rsid w:val="00EF531F"/>
    <w:rsid w:val="00F05FE8"/>
    <w:rsid w:val="00F06D86"/>
    <w:rsid w:val="00F10C69"/>
    <w:rsid w:val="00F13D87"/>
    <w:rsid w:val="00F149E5"/>
    <w:rsid w:val="00F15E33"/>
    <w:rsid w:val="00F17DA2"/>
    <w:rsid w:val="00F22EC0"/>
    <w:rsid w:val="00F25C47"/>
    <w:rsid w:val="00F27D7B"/>
    <w:rsid w:val="00F27EDF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656C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64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96446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4464"/>
  </w:style>
  <w:style w:type="character" w:styleId="LineNumber">
    <w:name w:val="line number"/>
    <w:uiPriority w:val="99"/>
    <w:semiHidden/>
    <w:unhideWhenUsed/>
    <w:rsid w:val="0096446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64464"/>
    <w:pPr>
      <w:spacing w:after="0" w:line="240" w:lineRule="auto"/>
    </w:pPr>
  </w:style>
  <w:style w:type="paragraph" w:customStyle="1" w:styleId="scemptylineheader">
    <w:name w:val="sc_emptyline_header"/>
    <w:qFormat/>
    <w:rsid w:val="0096446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6446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6446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644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644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644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64464"/>
    <w:rPr>
      <w:color w:val="808080"/>
    </w:rPr>
  </w:style>
  <w:style w:type="paragraph" w:customStyle="1" w:styleId="scdirectionallanguage">
    <w:name w:val="sc_directional_language"/>
    <w:qFormat/>
    <w:rsid w:val="009644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644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644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644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6446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644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644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6446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644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644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644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644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644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6446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6446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644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644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6446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644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6446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644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6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46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464"/>
    <w:rPr>
      <w:lang w:val="en-US"/>
    </w:rPr>
  </w:style>
  <w:style w:type="paragraph" w:styleId="ListParagraph">
    <w:name w:val="List Paragraph"/>
    <w:basedOn w:val="Normal"/>
    <w:uiPriority w:val="34"/>
    <w:qFormat/>
    <w:rsid w:val="00964464"/>
    <w:pPr>
      <w:ind w:left="720"/>
      <w:contextualSpacing/>
    </w:pPr>
  </w:style>
  <w:style w:type="paragraph" w:customStyle="1" w:styleId="scbillfooter">
    <w:name w:val="sc_bill_footer"/>
    <w:qFormat/>
    <w:rsid w:val="0096446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6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644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6446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644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644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644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644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644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6446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644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6446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644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6446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6446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6446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64464"/>
    <w:rPr>
      <w:strike/>
      <w:dstrike w:val="0"/>
    </w:rPr>
  </w:style>
  <w:style w:type="character" w:customStyle="1" w:styleId="scinsert">
    <w:name w:val="sc_insert"/>
    <w:uiPriority w:val="1"/>
    <w:qFormat/>
    <w:rsid w:val="0096446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6446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6446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6446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6446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6446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6446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6446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64464"/>
    <w:rPr>
      <w:strike/>
      <w:dstrike w:val="0"/>
      <w:color w:val="FF0000"/>
    </w:rPr>
  </w:style>
  <w:style w:type="paragraph" w:customStyle="1" w:styleId="scbillsiglines">
    <w:name w:val="sc_bill_sig_lines"/>
    <w:qFormat/>
    <w:rsid w:val="0096446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6446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6446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6446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6446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6446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6446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6446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641&amp;session=126&amp;summary=B" TargetMode="External" Id="Rd3abf804f7bd49cb" /><Relationship Type="http://schemas.openxmlformats.org/officeDocument/2006/relationships/hyperlink" Target="https://www.scstatehouse.gov/sess126_2025-2026/prever/5641_20260430.docx" TargetMode="External" Id="R865c567f078343e5" /><Relationship Type="http://schemas.openxmlformats.org/officeDocument/2006/relationships/hyperlink" Target="h:\hj\20260430.docx" TargetMode="External" Id="R95adb4a6d20c4889" /><Relationship Type="http://schemas.openxmlformats.org/officeDocument/2006/relationships/hyperlink" Target="h:\hj\20260430.docx" TargetMode="External" Id="Rf077ab7b2bd3424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7DBB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43D6C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CE353A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3acdb8fd-e137-40f9-bd93-24026b0cb823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2026-04-30T00:00:00-04:00</T_BILL_DT_VERSION>
  <T_BILL_D_HOUSEINTRODATE>2026-04-30</T_BILL_D_HOUSEINTRODATE>
  <T_BILL_D_INTRODATE>2026-04-30</T_BILL_D_INTRODATE>
  <T_BILL_N_INTERNALVERSIONNUMBER>1</T_BILL_N_INTERNALVERSIONNUMBER>
  <T_BILL_N_SESSION>126</T_BILL_N_SESSION>
  <T_BILL_N_VERSIONNUMBER>1</T_BILL_N_VERSIONNUMBER>
  <T_BILL_N_YEAR>2026</T_BILL_N_YEAR>
  <T_BILL_REQUEST_REQUEST>d0cd6ee3-89a2-4b88-8aa3-3ea05e55c4d7</T_BILL_REQUEST_REQUEST>
  <T_BILL_R_ORIGINALDRAFT>cd8fbe25-9d69-4c06-8db5-932bee579c07</T_BILL_R_ORIGINALDRAFT>
  <T_BILL_SPONSOR_SPONSOR>904cdffb-32ea-4e7c-89c6-bc110efb7df0</T_BILL_SPONSOR_SPONSOR>
  <T_BILL_T_BILLNAME>[5641]</T_BILL_T_BILLNAME>
  <T_BILL_T_BILLNUMBER>5641</T_BILL_T_BILLNUMBER>
  <T_BILL_T_BILLTITLE>TO REPEAL ACT 989 OF 1948 RELATING TO THE CREATION OF THE FLORENCE MEMORIAL STADIUM COMMISSION.</T_BILL_T_BILLTITLE>
  <T_BILL_T_CHAMBER>house</T_BILL_T_CHAMBER>
  <T_BILL_T_FILENAME> </T_BILL_T_FILENAME>
  <T_BILL_T_LEGTYPE>bill_local</T_BILL_T_LEGTYPE>
  <T_BILL_T_RATNUMBERSTRING>HNone</T_BILL_T_RATNUMBERSTRING>
  <T_BILL_T_SECTIONS>[{"SectionUUID":"3b6baae8-a440-44ad-b3ba-91e21e769ffc","SectionName":"New Local SECTION","SectionNumber":1,"SectionType":"new_bill_local","CodeSections":[],"TitleText":"","DisableControls":false,"Deleted":false,"RepealItems":[],"SectionBookmarkName":"bs_num_1_b312980c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Florence Memorial Stadium Commission</T_BILL_T_SUBJECT>
  <T_BILL_UR_DRAFTER>harrisonbrant@scstatehouse.gov</T_BILL_UR_DRAFTER>
  <T_BILL_UR_DRAFTINGASSISTANT>katierogers@scstatehouse.gov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252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2026-04-30T15:17:00Z</cp:lastPrinted>
  <dcterms:created xsi:type="dcterms:W3CDTF">2026-04-30T17:18:00Z</dcterms:created>
  <dcterms:modified xsi:type="dcterms:W3CDTF">2026-04-30T17:18:00Z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