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Scott</w:t>
      </w:r>
    </w:p>
    <w:p>
      <w:pPr>
        <w:widowControl w:val="false"/>
        <w:spacing w:after="0"/>
        <w:jc w:val="left"/>
      </w:pPr>
      <w:r>
        <w:rPr>
          <w:rFonts w:ascii="Times New Roman"/>
          <w:sz w:val="22"/>
        </w:rPr>
        <w:t xml:space="preserve">Document Path: LC-0427HDB26.docx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Currently residing in the House Committee on</w:t>
      </w:r>
      <w:r>
        <w:rPr>
          <w:rFonts w:ascii="Times New Roman"/>
          <w:b/>
          <w:sz w:val="22"/>
        </w:rPr>
        <w:t xml:space="preserve"> Lee Delegation</w:t>
      </w:r>
    </w:p>
    <w:p>
      <w:pPr>
        <w:widowControl w:val="false"/>
        <w:spacing w:after="0"/>
        <w:jc w:val="left"/>
      </w:pPr>
    </w:p>
    <w:p>
      <w:pPr>
        <w:widowControl w:val="false"/>
        <w:spacing w:after="0"/>
        <w:jc w:val="left"/>
      </w:pPr>
      <w:r>
        <w:rPr>
          <w:rFonts w:ascii="Times New Roman"/>
          <w:sz w:val="22"/>
        </w:rPr>
        <w:t xml:space="preserve">Summary: Lee County School District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read first time
 </w:t>
      </w:r>
    </w:p>
    <w:p>
      <w:pPr>
        <w:widowControl w:val="false"/>
        <w:tabs>
          <w:tab w:val="right" w:pos="1008"/>
          <w:tab w:val="left" w:pos="1152"/>
          <w:tab w:val="left" w:pos="1872"/>
          <w:tab w:val="left" w:pos="9187"/>
        </w:tabs>
        <w:spacing w:after="0"/>
        <w:ind w:left="2088" w:hanging="2088"/>
      </w:pPr>
      <w:r>
        <w:tab/>
        <w:t>5/5/2026</w:t>
      </w:r>
      <w:r>
        <w:tab/>
        <w:t>House</w:t>
      </w:r>
      <w:r>
        <w:tab/>
        <w:t xml:space="preserve">Referred to</w:t>
      </w:r>
      <w:r>
        <w:rPr>
          <w:b/>
        </w:rPr>
        <w:t xml:space="preserve"> Lee Delegation</w:t>
      </w:r>
    </w:p>
    <w:p>
      <w:pPr>
        <w:widowControl w:val="false"/>
        <w:spacing w:after="0"/>
        <w:jc w:val="left"/>
      </w:pPr>
    </w:p>
    <w:p>
      <w:pPr>
        <w:widowControl w:val="false"/>
        <w:spacing w:after="0"/>
        <w:jc w:val="left"/>
      </w:pPr>
      <w:r>
        <w:rPr>
          <w:rFonts w:ascii="Times New Roman"/>
          <w:sz w:val="22"/>
        </w:rPr>
        <w:t xml:space="preserve">View the latest </w:t>
      </w:r>
      <w:hyperlink r:id="R27a0efdb5f1f4d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a367eabb32419d">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27855" w14:paraId="40FEFADA" w14:textId="12FF7EF5">
          <w:pPr>
            <w:pStyle w:val="scbilltitle"/>
          </w:pPr>
          <w:r>
            <w:t xml:space="preserve">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 </w:t>
          </w:r>
        </w:p>
      </w:sdtContent>
    </w:sdt>
    <w:bookmarkStart w:name="at_3eaaf091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a598061" w:id="2"/>
      <w:r w:rsidRPr="0094541D">
        <w:t>B</w:t>
      </w:r>
      <w:bookmarkEnd w:id="2"/>
      <w:r w:rsidRPr="0094541D">
        <w:t>e it enacted by the General Assembly of the State of South Carolina:</w:t>
      </w:r>
    </w:p>
    <w:p w:rsidR="00E03A44" w:rsidP="00E03A44" w:rsidRDefault="00E03A44" w14:paraId="6E45CF16" w14:textId="77777777">
      <w:pPr>
        <w:pStyle w:val="scemptyline"/>
      </w:pPr>
    </w:p>
    <w:p w:rsidR="002147B2" w:rsidP="00E03A44" w:rsidRDefault="00E03A44" w14:paraId="4501FF58" w14:textId="5C4DAA56">
      <w:pPr>
        <w:pStyle w:val="scemptyline"/>
      </w:pPr>
      <w:bookmarkStart w:name="bs_num_1_c5903fabb" w:id="3"/>
      <w:r>
        <w:t>S</w:t>
      </w:r>
      <w:bookmarkEnd w:id="3"/>
      <w:r>
        <w:t>ECTION 1.</w:t>
      </w:r>
      <w:r>
        <w:tab/>
      </w:r>
      <w:r w:rsidR="00D560D8">
        <w:t>Section 1 of Act 843 of 1952, as last amended by Act 278 of 1979, is amended to read:</w:t>
      </w:r>
    </w:p>
    <w:p w:rsidR="002147B2" w:rsidP="002147B2" w:rsidRDefault="002147B2" w14:paraId="3A1EAF1F" w14:textId="77777777">
      <w:pPr>
        <w:pStyle w:val="scemptyline"/>
      </w:pPr>
    </w:p>
    <w:p w:rsidR="003F0527" w:rsidP="00D560D8" w:rsidRDefault="00D560D8" w14:paraId="4AFA2D4A" w14:textId="77777777">
      <w:pPr>
        <w:pStyle w:val="sccodifiedsection"/>
        <w:rPr>
          <w:rStyle w:val="scstrike"/>
        </w:rPr>
      </w:pPr>
      <w:r>
        <w:tab/>
      </w:r>
      <w:bookmarkStart w:name="up_a9114a098" w:id="4"/>
      <w:r>
        <w:t>S</w:t>
      </w:r>
      <w:bookmarkEnd w:id="4"/>
      <w:r>
        <w:t>ection 1.</w:t>
      </w:r>
      <w:r>
        <w:tab/>
      </w:r>
      <w:r w:rsidR="003F0527">
        <w:rPr>
          <w:rStyle w:val="scinsert"/>
        </w:rPr>
        <w:t xml:space="preserve">(A) </w:t>
      </w:r>
      <w:r>
        <w:t xml:space="preserve">The central authority of Lee County’s educational system shall be the county board of education consisting of seven members. One member shall be elected from and be a resident of each of the </w:t>
      </w:r>
      <w:r w:rsidR="00D16E40">
        <w:rPr>
          <w:rStyle w:val="scinsert"/>
        </w:rPr>
        <w:t xml:space="preserve">single‑member </w:t>
      </w:r>
      <w:r>
        <w:t>election districts from which members of the county council are elected.</w:t>
      </w:r>
    </w:p>
    <w:p w:rsidR="003F0527" w:rsidP="00D560D8" w:rsidRDefault="003F0527" w14:paraId="6EB2A27B" w14:textId="1ECD98FE">
      <w:pPr>
        <w:pStyle w:val="sccodifiedsection"/>
        <w:rPr>
          <w:rStyle w:val="scinsert"/>
          <w:strike/>
        </w:rPr>
      </w:pPr>
      <w:r>
        <w:rPr>
          <w:rStyle w:val="scinsert"/>
        </w:rPr>
        <w:tab/>
      </w:r>
      <w:bookmarkStart w:name="up_0e852eb33" w:id="5"/>
      <w:r>
        <w:rPr>
          <w:rStyle w:val="scinsert"/>
        </w:rPr>
        <w:t>(</w:t>
      </w:r>
      <w:bookmarkEnd w:id="5"/>
      <w:r>
        <w:rPr>
          <w:rStyle w:val="scinsert"/>
        </w:rPr>
        <w:t xml:space="preserve">B) </w:t>
      </w:r>
      <w:r w:rsidR="00D560D8">
        <w:t>Members shall be elected in</w:t>
      </w:r>
      <w:r w:rsidR="00D16E40">
        <w:rPr>
          <w:rStyle w:val="scinsert"/>
        </w:rPr>
        <w:t xml:space="preserve"> nonpartisan elections held at the same time as</w:t>
      </w:r>
      <w:r w:rsidR="00D560D8">
        <w:t xml:space="preserve"> the general election</w:t>
      </w:r>
      <w:r w:rsidR="00D16E40">
        <w:rPr>
          <w:rStyle w:val="scinsert"/>
        </w:rPr>
        <w:t xml:space="preserve"> in November of each even‑numbered year</w:t>
      </w:r>
      <w:r w:rsidR="00D560D8">
        <w:t xml:space="preserve"> for terms of four years and assume office on January second of the year following election and shall serve until their successors are elected and qualify. </w:t>
      </w:r>
      <w:r w:rsidR="00D560D8">
        <w:rPr>
          <w:rStyle w:val="scstrike"/>
        </w:rPr>
        <w:t>Of those initially elected in 1980 three members shall serve until January 2, 1983, and four members shall serve until January 2, 1985. Length of terms for those initially elected shall be determined by lot at the first meeting of the elected board.</w:t>
      </w:r>
      <w:r w:rsidR="00D16E40">
        <w:rPr>
          <w:rStyle w:val="scinsert"/>
        </w:rPr>
        <w:t>Members</w:t>
      </w:r>
      <w:r w:rsidR="00DA3EF1">
        <w:rPr>
          <w:rStyle w:val="scinsert"/>
        </w:rPr>
        <w:t xml:space="preserve"> from districts 1, 2, 3, and 7 must be elected in 2028 until their successors are elected and qualify. Members</w:t>
      </w:r>
      <w:r w:rsidR="00D16E40">
        <w:rPr>
          <w:rStyle w:val="scinsert"/>
        </w:rPr>
        <w:t xml:space="preserve"> from districts 4, 5, and 6 must be elected in 20</w:t>
      </w:r>
      <w:r w:rsidR="00DA3EF1">
        <w:rPr>
          <w:rStyle w:val="scinsert"/>
        </w:rPr>
        <w:t>30</w:t>
      </w:r>
      <w:r w:rsidR="00D16E40">
        <w:rPr>
          <w:rStyle w:val="scinsert"/>
        </w:rPr>
        <w:t xml:space="preserve"> and until their successors are elected and qualif</w:t>
      </w:r>
      <w:r w:rsidR="00DA3EF1">
        <w:rPr>
          <w:rStyle w:val="scinsert"/>
        </w:rPr>
        <w:t>y</w:t>
      </w:r>
      <w:r w:rsidR="00D16E40">
        <w:rPr>
          <w:rStyle w:val="scinsert"/>
        </w:rPr>
        <w:t>.</w:t>
      </w:r>
    </w:p>
    <w:p w:rsidR="003F0527" w:rsidP="00D560D8" w:rsidRDefault="003F0527" w14:paraId="54EE2DB7" w14:textId="633D738E">
      <w:pPr>
        <w:pStyle w:val="sccodifiedsection"/>
        <w:rPr>
          <w:rStyle w:val="scinsert"/>
        </w:rPr>
      </w:pPr>
      <w:r>
        <w:rPr>
          <w:rStyle w:val="scinsert"/>
        </w:rPr>
        <w:tab/>
      </w:r>
      <w:bookmarkStart w:name="up_d0b2a0a27" w:id="6"/>
      <w:r>
        <w:rPr>
          <w:rStyle w:val="scinsert"/>
        </w:rPr>
        <w:t>(</w:t>
      </w:r>
      <w:bookmarkEnd w:id="6"/>
      <w:r>
        <w:rPr>
          <w:rStyle w:val="scinsert"/>
        </w:rPr>
        <w:t>C) All persons desiring to qualify as a candidate and be elected to the board shall file a statement of intention of candidacy with the Lee County Board of Voter Registration and Elections as provided in Section 7‑13‑352.</w:t>
      </w:r>
    </w:p>
    <w:p w:rsidR="00B007DB" w:rsidP="00D560D8" w:rsidRDefault="003F0527" w14:paraId="55FAD433" w14:textId="6DB41490">
      <w:pPr>
        <w:pStyle w:val="sccodifiedsection"/>
        <w:rPr>
          <w:rStyle w:val="scinsert"/>
        </w:rPr>
      </w:pPr>
      <w:r>
        <w:rPr>
          <w:rStyle w:val="scinsert"/>
        </w:rPr>
        <w:tab/>
      </w:r>
      <w:bookmarkStart w:name="up_b08b826ee" w:id="7"/>
      <w:r>
        <w:rPr>
          <w:rStyle w:val="scinsert"/>
        </w:rPr>
        <w:t>(</w:t>
      </w:r>
      <w:bookmarkEnd w:id="7"/>
      <w:r>
        <w:rPr>
          <w:rStyle w:val="scinsert"/>
        </w:rPr>
        <w:t xml:space="preserve">D) A vacancy </w:t>
      </w:r>
      <w:r w:rsidR="00B007DB">
        <w:rPr>
          <w:rStyle w:val="scinsert"/>
        </w:rPr>
        <w:t>on the board must be filled by appointment upon a majority vote of the Lee County Legislative Delegation for the unexpired portion of the term.</w:t>
      </w:r>
    </w:p>
    <w:p w:rsidR="00B007DB" w:rsidP="00D560D8" w:rsidRDefault="003F0527" w14:paraId="08EAA4EC" w14:textId="2C6FB606">
      <w:pPr>
        <w:pStyle w:val="sccodifiedsection"/>
        <w:rPr>
          <w:rStyle w:val="scinsert"/>
        </w:rPr>
      </w:pPr>
      <w:r>
        <w:rPr>
          <w:rStyle w:val="scinsert"/>
        </w:rPr>
        <w:tab/>
      </w:r>
      <w:bookmarkStart w:name="up_fef4327dd" w:id="8"/>
      <w:r>
        <w:rPr>
          <w:rStyle w:val="scinsert"/>
        </w:rPr>
        <w:t>(</w:t>
      </w:r>
      <w:bookmarkEnd w:id="8"/>
      <w:r>
        <w:rPr>
          <w:rStyle w:val="scinsert"/>
        </w:rPr>
        <w:t xml:space="preserve">E) </w:t>
      </w:r>
      <w:r w:rsidR="009F059C">
        <w:rPr>
          <w:rStyle w:val="scinsert"/>
        </w:rPr>
        <w:t>Notwithstanding any other provision of law, e</w:t>
      </w:r>
      <w:r w:rsidR="00B007DB">
        <w:rPr>
          <w:rStyle w:val="scinsert"/>
        </w:rPr>
        <w:t>ach member of the board may receive compensation in an amount not to exceed six thousand dollars annually. The board may, by majority vote, increase the compensation of its members; provided, any increase in compensation may not take effect until the commencement of the next term of office for those members.</w:t>
      </w:r>
    </w:p>
    <w:p w:rsidR="00E03A44" w:rsidP="00D560D8" w:rsidRDefault="00B007DB" w14:paraId="67135F23" w14:textId="6581F64D">
      <w:pPr>
        <w:pStyle w:val="sccodifiedsection"/>
      </w:pPr>
      <w:r>
        <w:rPr>
          <w:rStyle w:val="scinsert"/>
        </w:rPr>
        <w:lastRenderedPageBreak/>
        <w:tab/>
      </w:r>
      <w:bookmarkStart w:name="up_c0ae038d3" w:id="9"/>
      <w:r>
        <w:rPr>
          <w:rStyle w:val="scinsert"/>
        </w:rPr>
        <w:t>(</w:t>
      </w:r>
      <w:bookmarkEnd w:id="9"/>
      <w:r>
        <w:rPr>
          <w:rStyle w:val="scinsert"/>
        </w:rPr>
        <w:t xml:space="preserve">F) </w:t>
      </w:r>
      <w:r w:rsidR="00D560D8">
        <w:t>The board is hereby constituted the Board of Trustees for the School District of Lee County with all the powers and responsibilities as prescribed in Section 59‑15‑10 of the</w:t>
      </w:r>
      <w:r w:rsidR="00D560D8">
        <w:rPr>
          <w:rStyle w:val="scstrike"/>
        </w:rPr>
        <w:t xml:space="preserve"> 1976</w:t>
      </w:r>
      <w:r w:rsidR="00EA3D8D">
        <w:rPr>
          <w:rStyle w:val="scinsert"/>
        </w:rPr>
        <w:t xml:space="preserve"> S.C.</w:t>
      </w:r>
      <w:r w:rsidR="00D560D8">
        <w:t xml:space="preserve"> Code.</w:t>
      </w:r>
    </w:p>
    <w:p w:rsidRPr="00DF3B44" w:rsidR="007E06BB" w:rsidP="00787433" w:rsidRDefault="007E06BB" w14:paraId="3D8F1FED" w14:textId="07266593">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61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3D3D04" w:rsidR="00685035" w:rsidRPr="007B4AF7" w:rsidRDefault="007D09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30BA">
              <w:rPr>
                <w:noProof/>
              </w:rPr>
              <w:t>LC-0427HDB26.docx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5DA"/>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D59"/>
    <w:rsid w:val="001164F9"/>
    <w:rsid w:val="0011719C"/>
    <w:rsid w:val="00127D93"/>
    <w:rsid w:val="00140049"/>
    <w:rsid w:val="00171601"/>
    <w:rsid w:val="001730EB"/>
    <w:rsid w:val="00173276"/>
    <w:rsid w:val="00176122"/>
    <w:rsid w:val="00185827"/>
    <w:rsid w:val="0019025B"/>
    <w:rsid w:val="00192AF7"/>
    <w:rsid w:val="00197366"/>
    <w:rsid w:val="001A136C"/>
    <w:rsid w:val="001B6DA2"/>
    <w:rsid w:val="001C25EC"/>
    <w:rsid w:val="001C70DB"/>
    <w:rsid w:val="001D373A"/>
    <w:rsid w:val="001F2A41"/>
    <w:rsid w:val="001F313F"/>
    <w:rsid w:val="001F331D"/>
    <w:rsid w:val="001F394C"/>
    <w:rsid w:val="002038AA"/>
    <w:rsid w:val="002114C8"/>
    <w:rsid w:val="0021166F"/>
    <w:rsid w:val="002147B2"/>
    <w:rsid w:val="002162DF"/>
    <w:rsid w:val="00230038"/>
    <w:rsid w:val="00233975"/>
    <w:rsid w:val="002347B2"/>
    <w:rsid w:val="00236D73"/>
    <w:rsid w:val="00246535"/>
    <w:rsid w:val="0025195F"/>
    <w:rsid w:val="00257F60"/>
    <w:rsid w:val="002625EA"/>
    <w:rsid w:val="00262AC5"/>
    <w:rsid w:val="00264AE9"/>
    <w:rsid w:val="00275AE6"/>
    <w:rsid w:val="002836D8"/>
    <w:rsid w:val="002A6F63"/>
    <w:rsid w:val="002A7989"/>
    <w:rsid w:val="002B02F3"/>
    <w:rsid w:val="002B25D0"/>
    <w:rsid w:val="002C3463"/>
    <w:rsid w:val="002C6E06"/>
    <w:rsid w:val="002D266D"/>
    <w:rsid w:val="002D5B3D"/>
    <w:rsid w:val="002D7447"/>
    <w:rsid w:val="002E315A"/>
    <w:rsid w:val="002E4F8C"/>
    <w:rsid w:val="002F560C"/>
    <w:rsid w:val="002F5847"/>
    <w:rsid w:val="0030425A"/>
    <w:rsid w:val="00304F0A"/>
    <w:rsid w:val="003421F1"/>
    <w:rsid w:val="0034279C"/>
    <w:rsid w:val="00354F64"/>
    <w:rsid w:val="003559A1"/>
    <w:rsid w:val="00361563"/>
    <w:rsid w:val="00371D36"/>
    <w:rsid w:val="00373E17"/>
    <w:rsid w:val="003775E6"/>
    <w:rsid w:val="00381998"/>
    <w:rsid w:val="00397580"/>
    <w:rsid w:val="003A5F1C"/>
    <w:rsid w:val="003B7790"/>
    <w:rsid w:val="003C3E2E"/>
    <w:rsid w:val="003C60AA"/>
    <w:rsid w:val="003D4A3C"/>
    <w:rsid w:val="003D55B2"/>
    <w:rsid w:val="003E0033"/>
    <w:rsid w:val="003E5452"/>
    <w:rsid w:val="003E7165"/>
    <w:rsid w:val="003E7FF6"/>
    <w:rsid w:val="003F0527"/>
    <w:rsid w:val="004046B5"/>
    <w:rsid w:val="00405A22"/>
    <w:rsid w:val="00406F27"/>
    <w:rsid w:val="004141B8"/>
    <w:rsid w:val="004203B9"/>
    <w:rsid w:val="00421DE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BE4"/>
    <w:rsid w:val="004D1442"/>
    <w:rsid w:val="004D3DCB"/>
    <w:rsid w:val="004E1946"/>
    <w:rsid w:val="004E66E9"/>
    <w:rsid w:val="004E7822"/>
    <w:rsid w:val="004E7DDE"/>
    <w:rsid w:val="004E7F32"/>
    <w:rsid w:val="004F0090"/>
    <w:rsid w:val="004F172C"/>
    <w:rsid w:val="005002ED"/>
    <w:rsid w:val="00500DBC"/>
    <w:rsid w:val="005102BE"/>
    <w:rsid w:val="00510CAB"/>
    <w:rsid w:val="00523F7F"/>
    <w:rsid w:val="00524D54"/>
    <w:rsid w:val="0054531B"/>
    <w:rsid w:val="00546C24"/>
    <w:rsid w:val="005476FF"/>
    <w:rsid w:val="005516F6"/>
    <w:rsid w:val="00551967"/>
    <w:rsid w:val="00552842"/>
    <w:rsid w:val="00554E89"/>
    <w:rsid w:val="00564B58"/>
    <w:rsid w:val="00572281"/>
    <w:rsid w:val="005801DD"/>
    <w:rsid w:val="00592A40"/>
    <w:rsid w:val="005A28BC"/>
    <w:rsid w:val="005A5377"/>
    <w:rsid w:val="005B7817"/>
    <w:rsid w:val="005C06C8"/>
    <w:rsid w:val="005C23D7"/>
    <w:rsid w:val="005C2CCF"/>
    <w:rsid w:val="005C40EB"/>
    <w:rsid w:val="005D02B4"/>
    <w:rsid w:val="005D3013"/>
    <w:rsid w:val="005D3E3B"/>
    <w:rsid w:val="005D79EE"/>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5B00"/>
    <w:rsid w:val="00782BF8"/>
    <w:rsid w:val="00783C75"/>
    <w:rsid w:val="007849D9"/>
    <w:rsid w:val="00787433"/>
    <w:rsid w:val="007A10F1"/>
    <w:rsid w:val="007A2F36"/>
    <w:rsid w:val="007A3D50"/>
    <w:rsid w:val="007B2D29"/>
    <w:rsid w:val="007B412F"/>
    <w:rsid w:val="007B4AF7"/>
    <w:rsid w:val="007B4DBF"/>
    <w:rsid w:val="007C5458"/>
    <w:rsid w:val="007D2C67"/>
    <w:rsid w:val="007E06BB"/>
    <w:rsid w:val="007F50D1"/>
    <w:rsid w:val="00816D52"/>
    <w:rsid w:val="00831048"/>
    <w:rsid w:val="00832E87"/>
    <w:rsid w:val="00834272"/>
    <w:rsid w:val="00861B34"/>
    <w:rsid w:val="008625C1"/>
    <w:rsid w:val="0087671D"/>
    <w:rsid w:val="008806F9"/>
    <w:rsid w:val="00882767"/>
    <w:rsid w:val="00887957"/>
    <w:rsid w:val="008A57E3"/>
    <w:rsid w:val="008B5BF4"/>
    <w:rsid w:val="008C0CEE"/>
    <w:rsid w:val="008C1046"/>
    <w:rsid w:val="008C1B18"/>
    <w:rsid w:val="008D46EC"/>
    <w:rsid w:val="008E0E25"/>
    <w:rsid w:val="008E61A1"/>
    <w:rsid w:val="009031EF"/>
    <w:rsid w:val="00917EA3"/>
    <w:rsid w:val="00917EE0"/>
    <w:rsid w:val="00921C89"/>
    <w:rsid w:val="00926966"/>
    <w:rsid w:val="00926D03"/>
    <w:rsid w:val="00934036"/>
    <w:rsid w:val="00934889"/>
    <w:rsid w:val="00943F09"/>
    <w:rsid w:val="0094541D"/>
    <w:rsid w:val="009473EA"/>
    <w:rsid w:val="00954E7E"/>
    <w:rsid w:val="009554D9"/>
    <w:rsid w:val="00955C52"/>
    <w:rsid w:val="009572F9"/>
    <w:rsid w:val="00960D0F"/>
    <w:rsid w:val="0096649E"/>
    <w:rsid w:val="0098366F"/>
    <w:rsid w:val="00983A03"/>
    <w:rsid w:val="00983DEC"/>
    <w:rsid w:val="00986063"/>
    <w:rsid w:val="00991F67"/>
    <w:rsid w:val="00992876"/>
    <w:rsid w:val="009A0DCE"/>
    <w:rsid w:val="009A22CD"/>
    <w:rsid w:val="009A3E4B"/>
    <w:rsid w:val="009B35FD"/>
    <w:rsid w:val="009B6815"/>
    <w:rsid w:val="009D2967"/>
    <w:rsid w:val="009D3C2B"/>
    <w:rsid w:val="009E4191"/>
    <w:rsid w:val="009E51B1"/>
    <w:rsid w:val="009E621E"/>
    <w:rsid w:val="009E63E5"/>
    <w:rsid w:val="009F059C"/>
    <w:rsid w:val="009F2AB1"/>
    <w:rsid w:val="009F4FAF"/>
    <w:rsid w:val="009F68F1"/>
    <w:rsid w:val="00A04529"/>
    <w:rsid w:val="00A0584B"/>
    <w:rsid w:val="00A05D92"/>
    <w:rsid w:val="00A17135"/>
    <w:rsid w:val="00A21A6F"/>
    <w:rsid w:val="00A24E56"/>
    <w:rsid w:val="00A26A62"/>
    <w:rsid w:val="00A35A9B"/>
    <w:rsid w:val="00A4070E"/>
    <w:rsid w:val="00A40CA0"/>
    <w:rsid w:val="00A430BA"/>
    <w:rsid w:val="00A504A7"/>
    <w:rsid w:val="00A53677"/>
    <w:rsid w:val="00A53BF2"/>
    <w:rsid w:val="00A60D68"/>
    <w:rsid w:val="00A6716A"/>
    <w:rsid w:val="00A73EFA"/>
    <w:rsid w:val="00A77A3B"/>
    <w:rsid w:val="00A86D46"/>
    <w:rsid w:val="00A92F6F"/>
    <w:rsid w:val="00A93313"/>
    <w:rsid w:val="00A97523"/>
    <w:rsid w:val="00AA4608"/>
    <w:rsid w:val="00AA7824"/>
    <w:rsid w:val="00AB0FA3"/>
    <w:rsid w:val="00AB73BF"/>
    <w:rsid w:val="00AC335C"/>
    <w:rsid w:val="00AC463E"/>
    <w:rsid w:val="00AC6969"/>
    <w:rsid w:val="00AD3BE2"/>
    <w:rsid w:val="00AD3E3D"/>
    <w:rsid w:val="00AE1EE4"/>
    <w:rsid w:val="00AE36EC"/>
    <w:rsid w:val="00AE7406"/>
    <w:rsid w:val="00AF1688"/>
    <w:rsid w:val="00AF46E6"/>
    <w:rsid w:val="00AF5139"/>
    <w:rsid w:val="00B007DB"/>
    <w:rsid w:val="00B0206F"/>
    <w:rsid w:val="00B0424C"/>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164"/>
    <w:rsid w:val="00BC408A"/>
    <w:rsid w:val="00BC5023"/>
    <w:rsid w:val="00BC556C"/>
    <w:rsid w:val="00BD42DA"/>
    <w:rsid w:val="00BD4684"/>
    <w:rsid w:val="00BD57D4"/>
    <w:rsid w:val="00BE08A7"/>
    <w:rsid w:val="00BE4391"/>
    <w:rsid w:val="00BF2D54"/>
    <w:rsid w:val="00BF3E48"/>
    <w:rsid w:val="00C022B8"/>
    <w:rsid w:val="00C15F1B"/>
    <w:rsid w:val="00C16288"/>
    <w:rsid w:val="00C17D1D"/>
    <w:rsid w:val="00C27855"/>
    <w:rsid w:val="00C35E4F"/>
    <w:rsid w:val="00C45923"/>
    <w:rsid w:val="00C543E7"/>
    <w:rsid w:val="00C70225"/>
    <w:rsid w:val="00C72198"/>
    <w:rsid w:val="00C73C7D"/>
    <w:rsid w:val="00C75005"/>
    <w:rsid w:val="00C970DF"/>
    <w:rsid w:val="00CA7E71"/>
    <w:rsid w:val="00CB1A67"/>
    <w:rsid w:val="00CB2673"/>
    <w:rsid w:val="00CB701D"/>
    <w:rsid w:val="00CC3F0E"/>
    <w:rsid w:val="00CD08C9"/>
    <w:rsid w:val="00CD1FE8"/>
    <w:rsid w:val="00CD38CD"/>
    <w:rsid w:val="00CD3E0C"/>
    <w:rsid w:val="00CD5565"/>
    <w:rsid w:val="00CD616C"/>
    <w:rsid w:val="00CF68D6"/>
    <w:rsid w:val="00CF7B4A"/>
    <w:rsid w:val="00D009F8"/>
    <w:rsid w:val="00D05B6E"/>
    <w:rsid w:val="00D078DA"/>
    <w:rsid w:val="00D10177"/>
    <w:rsid w:val="00D14995"/>
    <w:rsid w:val="00D16E40"/>
    <w:rsid w:val="00D204F2"/>
    <w:rsid w:val="00D2455C"/>
    <w:rsid w:val="00D25023"/>
    <w:rsid w:val="00D27F8C"/>
    <w:rsid w:val="00D33843"/>
    <w:rsid w:val="00D41062"/>
    <w:rsid w:val="00D54A6F"/>
    <w:rsid w:val="00D560D8"/>
    <w:rsid w:val="00D57D57"/>
    <w:rsid w:val="00D62E42"/>
    <w:rsid w:val="00D772FB"/>
    <w:rsid w:val="00D815C5"/>
    <w:rsid w:val="00D82404"/>
    <w:rsid w:val="00D91673"/>
    <w:rsid w:val="00DA1AA0"/>
    <w:rsid w:val="00DA3B71"/>
    <w:rsid w:val="00DA3EF1"/>
    <w:rsid w:val="00DA512B"/>
    <w:rsid w:val="00DC296C"/>
    <w:rsid w:val="00DC44A8"/>
    <w:rsid w:val="00DE4BEE"/>
    <w:rsid w:val="00DE5B3D"/>
    <w:rsid w:val="00DE7112"/>
    <w:rsid w:val="00DF19BE"/>
    <w:rsid w:val="00DF3B44"/>
    <w:rsid w:val="00DF588C"/>
    <w:rsid w:val="00E03A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E2F"/>
    <w:rsid w:val="00E84FE5"/>
    <w:rsid w:val="00E879A5"/>
    <w:rsid w:val="00E879FC"/>
    <w:rsid w:val="00EA2574"/>
    <w:rsid w:val="00EA2F1F"/>
    <w:rsid w:val="00EA3D8D"/>
    <w:rsid w:val="00EA3F2E"/>
    <w:rsid w:val="00EA57EC"/>
    <w:rsid w:val="00EA6208"/>
    <w:rsid w:val="00EB120E"/>
    <w:rsid w:val="00EB34C8"/>
    <w:rsid w:val="00EB46E2"/>
    <w:rsid w:val="00EC0045"/>
    <w:rsid w:val="00ED1A1A"/>
    <w:rsid w:val="00ED1D8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B49"/>
    <w:rsid w:val="00FA0F2E"/>
    <w:rsid w:val="00FA4DB1"/>
    <w:rsid w:val="00FA6014"/>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05A22"/>
    <w:rPr>
      <w:rFonts w:ascii="Times New Roman" w:hAnsi="Times New Roman"/>
      <w:b w:val="0"/>
      <w:i w:val="0"/>
      <w:sz w:val="22"/>
    </w:rPr>
  </w:style>
  <w:style w:type="paragraph" w:styleId="NoSpacing">
    <w:name w:val="No Spacing"/>
    <w:uiPriority w:val="1"/>
    <w:qFormat/>
    <w:rsid w:val="00405A22"/>
    <w:pPr>
      <w:spacing w:after="0" w:line="240" w:lineRule="auto"/>
    </w:pPr>
  </w:style>
  <w:style w:type="paragraph" w:customStyle="1" w:styleId="scemptylineheader">
    <w:name w:val="sc_emptyline_header"/>
    <w:qFormat/>
    <w:rsid w:val="00405A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5A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5A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5A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5A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5A22"/>
    <w:rPr>
      <w:color w:val="808080"/>
    </w:rPr>
  </w:style>
  <w:style w:type="paragraph" w:customStyle="1" w:styleId="scdirectionallanguage">
    <w:name w:val="sc_directional_language"/>
    <w:qFormat/>
    <w:rsid w:val="00405A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5A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5A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5A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5A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5A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5A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5A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5A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5A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5A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5A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5A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5A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5A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5A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5A22"/>
    <w:rPr>
      <w:rFonts w:ascii="Times New Roman" w:hAnsi="Times New Roman"/>
      <w:color w:val="auto"/>
      <w:sz w:val="22"/>
    </w:rPr>
  </w:style>
  <w:style w:type="paragraph" w:customStyle="1" w:styleId="scclippagebillheader">
    <w:name w:val="sc_clip_page_bill_header"/>
    <w:qFormat/>
    <w:rsid w:val="00405A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5A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5A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5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A22"/>
    <w:rPr>
      <w:lang w:val="en-US"/>
    </w:rPr>
  </w:style>
  <w:style w:type="paragraph" w:styleId="Footer">
    <w:name w:val="footer"/>
    <w:basedOn w:val="Normal"/>
    <w:link w:val="FooterChar"/>
    <w:uiPriority w:val="99"/>
    <w:unhideWhenUsed/>
    <w:rsid w:val="00405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22"/>
    <w:rPr>
      <w:lang w:val="en-US"/>
    </w:rPr>
  </w:style>
  <w:style w:type="paragraph" w:styleId="ListParagraph">
    <w:name w:val="List Paragraph"/>
    <w:basedOn w:val="Normal"/>
    <w:uiPriority w:val="34"/>
    <w:qFormat/>
    <w:rsid w:val="00405A22"/>
    <w:pPr>
      <w:ind w:left="720"/>
      <w:contextualSpacing/>
    </w:pPr>
  </w:style>
  <w:style w:type="paragraph" w:customStyle="1" w:styleId="scbillfooter">
    <w:name w:val="sc_bill_footer"/>
    <w:qFormat/>
    <w:rsid w:val="00405A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5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5A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5A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5A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5A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5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5A22"/>
    <w:pPr>
      <w:widowControl w:val="0"/>
      <w:suppressAutoHyphens/>
      <w:spacing w:after="0" w:line="360" w:lineRule="auto"/>
    </w:pPr>
    <w:rPr>
      <w:rFonts w:ascii="Times New Roman" w:hAnsi="Times New Roman"/>
      <w:lang w:val="en-US"/>
    </w:rPr>
  </w:style>
  <w:style w:type="paragraph" w:customStyle="1" w:styleId="sctableln">
    <w:name w:val="sc_table_ln"/>
    <w:qFormat/>
    <w:rsid w:val="00405A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5A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5A22"/>
    <w:rPr>
      <w:strike/>
      <w:dstrike w:val="0"/>
    </w:rPr>
  </w:style>
  <w:style w:type="character" w:customStyle="1" w:styleId="scinsert">
    <w:name w:val="sc_insert"/>
    <w:uiPriority w:val="1"/>
    <w:qFormat/>
    <w:rsid w:val="00405A22"/>
    <w:rPr>
      <w:caps w:val="0"/>
      <w:smallCaps w:val="0"/>
      <w:strike w:val="0"/>
      <w:dstrike w:val="0"/>
      <w:vanish w:val="0"/>
      <w:u w:val="single"/>
      <w:vertAlign w:val="baseline"/>
    </w:rPr>
  </w:style>
  <w:style w:type="character" w:customStyle="1" w:styleId="scinsertred">
    <w:name w:val="sc_insert_red"/>
    <w:uiPriority w:val="1"/>
    <w:qFormat/>
    <w:rsid w:val="00405A22"/>
    <w:rPr>
      <w:caps w:val="0"/>
      <w:smallCaps w:val="0"/>
      <w:strike w:val="0"/>
      <w:dstrike w:val="0"/>
      <w:vanish w:val="0"/>
      <w:color w:val="FF0000"/>
      <w:u w:val="single"/>
      <w:vertAlign w:val="baseline"/>
    </w:rPr>
  </w:style>
  <w:style w:type="character" w:customStyle="1" w:styleId="scinsertblue">
    <w:name w:val="sc_insert_blue"/>
    <w:uiPriority w:val="1"/>
    <w:qFormat/>
    <w:rsid w:val="00405A22"/>
    <w:rPr>
      <w:caps w:val="0"/>
      <w:smallCaps w:val="0"/>
      <w:strike w:val="0"/>
      <w:dstrike w:val="0"/>
      <w:vanish w:val="0"/>
      <w:color w:val="0070C0"/>
      <w:u w:val="single"/>
      <w:vertAlign w:val="baseline"/>
    </w:rPr>
  </w:style>
  <w:style w:type="character" w:customStyle="1" w:styleId="scstrikered">
    <w:name w:val="sc_strike_red"/>
    <w:uiPriority w:val="1"/>
    <w:qFormat/>
    <w:rsid w:val="00405A22"/>
    <w:rPr>
      <w:strike/>
      <w:dstrike w:val="0"/>
      <w:color w:val="FF0000"/>
    </w:rPr>
  </w:style>
  <w:style w:type="character" w:customStyle="1" w:styleId="scstrikeblue">
    <w:name w:val="sc_strike_blue"/>
    <w:uiPriority w:val="1"/>
    <w:qFormat/>
    <w:rsid w:val="00405A22"/>
    <w:rPr>
      <w:strike/>
      <w:dstrike w:val="0"/>
      <w:color w:val="0070C0"/>
    </w:rPr>
  </w:style>
  <w:style w:type="character" w:customStyle="1" w:styleId="scinsertbluenounderline">
    <w:name w:val="sc_insert_blue_no_underline"/>
    <w:uiPriority w:val="1"/>
    <w:qFormat/>
    <w:rsid w:val="00405A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5A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5A22"/>
    <w:rPr>
      <w:strike/>
      <w:dstrike w:val="0"/>
      <w:color w:val="0070C0"/>
      <w:lang w:val="en-US"/>
    </w:rPr>
  </w:style>
  <w:style w:type="character" w:customStyle="1" w:styleId="scstrikerednoncodified">
    <w:name w:val="sc_strike_red_non_codified"/>
    <w:uiPriority w:val="1"/>
    <w:qFormat/>
    <w:rsid w:val="00405A22"/>
    <w:rPr>
      <w:strike/>
      <w:dstrike w:val="0"/>
      <w:color w:val="FF0000"/>
    </w:rPr>
  </w:style>
  <w:style w:type="paragraph" w:customStyle="1" w:styleId="scbillsiglines">
    <w:name w:val="sc_bill_sig_lines"/>
    <w:qFormat/>
    <w:rsid w:val="00405A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5A22"/>
    <w:rPr>
      <w:bdr w:val="none" w:sz="0" w:space="0" w:color="auto"/>
      <w:shd w:val="clear" w:color="auto" w:fill="FEC6C6"/>
    </w:rPr>
  </w:style>
  <w:style w:type="character" w:customStyle="1" w:styleId="screstoreblue">
    <w:name w:val="sc_restore_blue"/>
    <w:uiPriority w:val="1"/>
    <w:qFormat/>
    <w:rsid w:val="00405A22"/>
    <w:rPr>
      <w:color w:val="4472C4" w:themeColor="accent1"/>
      <w:bdr w:val="none" w:sz="0" w:space="0" w:color="auto"/>
      <w:shd w:val="clear" w:color="auto" w:fill="auto"/>
    </w:rPr>
  </w:style>
  <w:style w:type="character" w:customStyle="1" w:styleId="screstorered">
    <w:name w:val="sc_restore_red"/>
    <w:uiPriority w:val="1"/>
    <w:qFormat/>
    <w:rsid w:val="00405A22"/>
    <w:rPr>
      <w:color w:val="FF0000"/>
      <w:bdr w:val="none" w:sz="0" w:space="0" w:color="auto"/>
      <w:shd w:val="clear" w:color="auto" w:fill="auto"/>
    </w:rPr>
  </w:style>
  <w:style w:type="character" w:customStyle="1" w:styleId="scstrikenewblue">
    <w:name w:val="sc_strike_new_blue"/>
    <w:uiPriority w:val="1"/>
    <w:qFormat/>
    <w:rsid w:val="00405A22"/>
    <w:rPr>
      <w:strike w:val="0"/>
      <w:dstrike/>
      <w:color w:val="0070C0"/>
      <w:u w:val="none"/>
    </w:rPr>
  </w:style>
  <w:style w:type="character" w:customStyle="1" w:styleId="scstrikenewred">
    <w:name w:val="sc_strike_new_red"/>
    <w:uiPriority w:val="1"/>
    <w:qFormat/>
    <w:rsid w:val="00405A22"/>
    <w:rPr>
      <w:strike w:val="0"/>
      <w:dstrike/>
      <w:color w:val="FF0000"/>
      <w:u w:val="none"/>
    </w:rPr>
  </w:style>
  <w:style w:type="character" w:customStyle="1" w:styleId="scamendsenate">
    <w:name w:val="sc_amend_senate"/>
    <w:uiPriority w:val="1"/>
    <w:qFormat/>
    <w:rsid w:val="00405A22"/>
    <w:rPr>
      <w:bdr w:val="none" w:sz="0" w:space="0" w:color="auto"/>
      <w:shd w:val="clear" w:color="auto" w:fill="FFF2CC" w:themeFill="accent4" w:themeFillTint="33"/>
    </w:rPr>
  </w:style>
  <w:style w:type="character" w:customStyle="1" w:styleId="scamendhouse">
    <w:name w:val="sc_amend_house"/>
    <w:uiPriority w:val="1"/>
    <w:qFormat/>
    <w:rsid w:val="00405A2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560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3&amp;session=126&amp;summary=B" TargetMode="External" Id="R27a0efdb5f1f4dd1" /><Relationship Type="http://schemas.openxmlformats.org/officeDocument/2006/relationships/hyperlink" Target="https://www.scstatehouse.gov/sess126_2025-2026/prever/5653_20260505.docx" TargetMode="External" Id="R0ca367eabb3241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70DB"/>
    <w:rsid w:val="0025195F"/>
    <w:rsid w:val="002A7C8A"/>
    <w:rsid w:val="002D4365"/>
    <w:rsid w:val="003E4FBC"/>
    <w:rsid w:val="003F4940"/>
    <w:rsid w:val="00421DEA"/>
    <w:rsid w:val="004E2BB5"/>
    <w:rsid w:val="004E7822"/>
    <w:rsid w:val="00580C56"/>
    <w:rsid w:val="006B363F"/>
    <w:rsid w:val="007070D2"/>
    <w:rsid w:val="00730C87"/>
    <w:rsid w:val="00776F2C"/>
    <w:rsid w:val="007A2F36"/>
    <w:rsid w:val="007A4F5D"/>
    <w:rsid w:val="008F7723"/>
    <w:rsid w:val="009031EF"/>
    <w:rsid w:val="00912A5F"/>
    <w:rsid w:val="00940EED"/>
    <w:rsid w:val="00985255"/>
    <w:rsid w:val="009C3651"/>
    <w:rsid w:val="009E63E5"/>
    <w:rsid w:val="00A51DBA"/>
    <w:rsid w:val="00B20DA6"/>
    <w:rsid w:val="00B457AF"/>
    <w:rsid w:val="00BF2D54"/>
    <w:rsid w:val="00BF56C3"/>
    <w:rsid w:val="00C818FB"/>
    <w:rsid w:val="00CC0451"/>
    <w:rsid w:val="00D6665C"/>
    <w:rsid w:val="00D900BD"/>
    <w:rsid w:val="00DF588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af2e059b-515b-4081-a5c2-b26b8016295b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af8f5ad5-1b9f-4474-8455-44c459a24e3c</T_BILL_REQUEST_REQUEST>
  <T_BILL_R_ORIGINALDRAFT>b3dc6868-be12-4e93-b5f2-04fe4eb4bad6</T_BILL_R_ORIGINALDRAFT>
  <T_BILL_SPONSOR_SPONSOR>2db05249-d04c-453f-a251-ad1296e07dda</T_BILL_SPONSOR_SPONSOR>
  <T_BILL_T_BILLNAME>[5653]</T_BILL_T_BILLNAME>
  <T_BILL_T_BILLNUMBER>5653</T_BILL_T_BILLNUMBER>
  <T_BILL_T_BILLTITLE>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 </T_BILL_T_BILLTITLE>
  <T_BILL_T_CHAMBER>house</T_BILL_T_CHAMBER>
  <T_BILL_T_FILENAME> </T_BILL_T_FILENAME>
  <T_BILL_T_LEGTYPE>bill_local</T_BILL_T_LEGTYPE>
  <T_BILL_T_RATNUMBERSTRING>HNone</T_BILL_T_RATNUMBERSTRING>
  <T_BILL_T_SECTIONS>[{"SectionUUID":"f7cbddbf-ff4c-4743-9636-cc97a6314af2","SectionName":"New Local SECTION","SectionNumber":1,"SectionType":"new_bill_local","CodeSections":[],"TitleText":"","DisableControls":false,"Deleted":false,"RepealItems":[],"SectionBookmarkName":"bs_num_1_c5903fabb"},{"SectionUUID":"8f03ca95-8faa-4d43-a9c2-8afc498075bd","SectionName":"standard_eff_date_section","SectionNumber":2,"SectionType":"drafting_clause","CodeSections":[],"TitleText":"","DisableControls":false,"Deleted":false,"RepealItems":[],"SectionBookmarkName":"bs_num_2_lastsection"}]</T_BILL_T_SECTIONS>
  <T_BILL_T_SUBJECT>Lee County School District Board of Trustees</T_BILL_T_SUBJECT>
  <T_BILL_UR_DRAFTER>harrisonbrant@scstatehouse.gov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5F28743-F29D-44A9-B8B2-B1725D5E06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2168</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2026-04-29T17:23:00Z</cp:lastPrinted>
  <dcterms:created xsi:type="dcterms:W3CDTF">2026-05-04T18:44:00Z</dcterms:created>
  <dcterms:modified xsi:type="dcterms:W3CDTF">2026-05-04T18:44:00Z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