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Davis, Alexander, Anderson, Atkinson, Bailey, Ballentine, Bamberg, Bannister, Bauer, Beach, Bernstein, Bowers, Bradley, Brewer, Brittain, Burns, Bustos, Calhoon, Caskey, Chapman, Chumley, Clyburn, Cobb-Hunter, Collins, Cox, Crawford, Cromer,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LC-0587CM-RM26.docx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Hospital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5/12/2026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d6c0e901a154d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30391f11ea41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b5045af75c4c1f">
        <w:r>
          <w:rPr>
            <w:rStyle w:val="Hyperlink"/>
            <w:u w:val="single"/>
          </w:rPr>
          <w:t>05/12/2026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DA34F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23A9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E1B13" w14:paraId="48DB32D0" w14:textId="572CC952">
          <w:pPr>
            <w:pStyle w:val="scresolutiontitle"/>
          </w:pPr>
          <w:r w:rsidRPr="00AE1B13">
            <w:t>TO RECOGNIZE MAY 10</w:t>
          </w:r>
          <w:r>
            <w:t>-</w:t>
          </w:r>
          <w:r w:rsidRPr="00AE1B13">
            <w:t>16, 2026, AS “HOSPITAL WEEK</w:t>
          </w:r>
          <w:r w:rsidR="004F5ED9">
            <w:t xml:space="preserve"> IN sOUTH CAROLINA</w:t>
          </w:r>
          <w:r w:rsidRPr="00AE1B13">
            <w:t>.”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4C7E" w:rsidP="00294C7E" w:rsidRDefault="008C3A19" w14:paraId="3BF4A77E" w14:textId="10CBC15A">
      <w:pPr>
        <w:pStyle w:val="scresolutionwhereas"/>
      </w:pPr>
      <w:bookmarkStart w:name="wa_61f39d81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94C7E">
        <w:t>the American Hospital Association and the South Carolina Hospital Association have designated May 10</w:t>
      </w:r>
      <w:r w:rsidR="0088057C">
        <w:t>-</w:t>
      </w:r>
      <w:r w:rsidR="00294C7E">
        <w:t>16, 2026, as Hospital Wee</w:t>
      </w:r>
      <w:r w:rsidR="008940D4">
        <w:t>k</w:t>
      </w:r>
      <w:r w:rsidR="004F5ED9">
        <w:t xml:space="preserve"> in South Carolina</w:t>
      </w:r>
      <w:r w:rsidR="00294C7E">
        <w:t>; and</w:t>
      </w:r>
    </w:p>
    <w:p w:rsidR="00294C7E" w:rsidP="00294C7E" w:rsidRDefault="00294C7E" w14:paraId="33CA55E8" w14:textId="77777777">
      <w:pPr>
        <w:pStyle w:val="scresolutionwhereas"/>
      </w:pPr>
      <w:r>
        <w:t xml:space="preserve"> </w:t>
      </w:r>
    </w:p>
    <w:p w:rsidR="00294C7E" w:rsidP="00294C7E" w:rsidRDefault="00294C7E" w14:paraId="744E638B" w14:textId="77777777">
      <w:pPr>
        <w:pStyle w:val="scresolutionwhereas"/>
      </w:pPr>
      <w:bookmarkStart w:name="wa_a825029af" w:id="2"/>
      <w:proofErr w:type="gramStart"/>
      <w:r>
        <w:t>W</w:t>
      </w:r>
      <w:bookmarkEnd w:id="2"/>
      <w:r>
        <w:t>hereas,</w:t>
      </w:r>
      <w:proofErr w:type="gramEnd"/>
      <w:r>
        <w:t xml:space="preserve"> the purpose of Hospital Week is to acknowledge the work of hospitals in supporting the health needs of communities every day; and</w:t>
      </w:r>
    </w:p>
    <w:p w:rsidR="00294C7E" w:rsidP="00294C7E" w:rsidRDefault="00294C7E" w14:paraId="7E4DC986" w14:textId="77777777">
      <w:pPr>
        <w:pStyle w:val="scresolutionwhereas"/>
      </w:pPr>
      <w:r>
        <w:t xml:space="preserve"> </w:t>
      </w:r>
    </w:p>
    <w:p w:rsidR="00294C7E" w:rsidP="00294C7E" w:rsidRDefault="00294C7E" w14:paraId="0939079A" w14:textId="6B142E15">
      <w:pPr>
        <w:pStyle w:val="scresolutionwhereas"/>
      </w:pPr>
      <w:bookmarkStart w:name="wa_ebecb9186" w:id="3"/>
      <w:r>
        <w:t>W</w:t>
      </w:r>
      <w:bookmarkEnd w:id="3"/>
      <w:r>
        <w:t>hereas, South Carolina’s hospitals and health systems contribute over thirty</w:t>
      </w:r>
      <w:r w:rsidR="0088057C">
        <w:t>-</w:t>
      </w:r>
      <w:r>
        <w:t>six billion dollars in total economic impact, support thousands of jobs, and generate thirteen billion dollars in labor income statewide; and</w:t>
      </w:r>
    </w:p>
    <w:p w:rsidR="00294C7E" w:rsidP="00294C7E" w:rsidRDefault="00294C7E" w14:paraId="6BE56467" w14:textId="77777777">
      <w:pPr>
        <w:pStyle w:val="scresolutionwhereas"/>
      </w:pPr>
      <w:r>
        <w:t xml:space="preserve"> </w:t>
      </w:r>
    </w:p>
    <w:p w:rsidR="00294C7E" w:rsidP="00294C7E" w:rsidRDefault="00294C7E" w14:paraId="5A49ABDE" w14:textId="77777777">
      <w:pPr>
        <w:pStyle w:val="scresolutionwhereas"/>
      </w:pPr>
      <w:bookmarkStart w:name="wa_4985fe702" w:id="4"/>
      <w:proofErr w:type="gramStart"/>
      <w:r>
        <w:t>W</w:t>
      </w:r>
      <w:bookmarkEnd w:id="4"/>
      <w:r>
        <w:t>hereas,</w:t>
      </w:r>
      <w:proofErr w:type="gramEnd"/>
      <w:r>
        <w:t xml:space="preserve"> the impact of hospitals is possible because of the preparation, dedication, and compassion of the health professionals they employ; and</w:t>
      </w:r>
    </w:p>
    <w:p w:rsidR="00294C7E" w:rsidP="00294C7E" w:rsidRDefault="00294C7E" w14:paraId="57534594" w14:textId="77777777">
      <w:pPr>
        <w:pStyle w:val="scresolutionwhereas"/>
      </w:pPr>
      <w:r>
        <w:t xml:space="preserve"> </w:t>
      </w:r>
    </w:p>
    <w:p w:rsidR="00294C7E" w:rsidP="00294C7E" w:rsidRDefault="00294C7E" w14:paraId="30A1281E" w14:textId="218FA6A1">
      <w:pPr>
        <w:pStyle w:val="scresolutionwhereas"/>
      </w:pPr>
      <w:bookmarkStart w:name="wa_400a0f8be" w:id="5"/>
      <w:r>
        <w:t>W</w:t>
      </w:r>
      <w:bookmarkEnd w:id="5"/>
      <w:r>
        <w:t xml:space="preserve">hereas, on day shift and night shift throughout the entire year, health professionals working in hospitals strive to meet the healthcare needs of all South Carolina citizens and </w:t>
      </w:r>
      <w:r w:rsidR="00105015">
        <w:t>visitors</w:t>
      </w:r>
      <w:r>
        <w:t xml:space="preserve"> to our State; and</w:t>
      </w:r>
    </w:p>
    <w:p w:rsidR="00294C7E" w:rsidP="00294C7E" w:rsidRDefault="00294C7E" w14:paraId="318CC936" w14:textId="77777777">
      <w:pPr>
        <w:pStyle w:val="scresolutionwhereas"/>
      </w:pPr>
      <w:r>
        <w:t xml:space="preserve"> </w:t>
      </w:r>
    </w:p>
    <w:p w:rsidR="00AE1B13" w:rsidP="00294C7E" w:rsidRDefault="00294C7E" w14:paraId="408DF5A6" w14:textId="010FECF2">
      <w:pPr>
        <w:pStyle w:val="scresolutionwhereas"/>
      </w:pPr>
      <w:bookmarkStart w:name="wa_24a055b1c" w:id="6"/>
      <w:proofErr w:type="gramStart"/>
      <w:r>
        <w:t>W</w:t>
      </w:r>
      <w:bookmarkEnd w:id="6"/>
      <w:r>
        <w:t>hereas,</w:t>
      </w:r>
      <w:proofErr w:type="gramEnd"/>
      <w:r>
        <w:t xml:space="preserve"> the health and well-being of our communities and our people will ensure a prosperous, productive, and thriving State of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79F3025">
      <w:pPr>
        <w:pStyle w:val="scresolutionbody"/>
      </w:pPr>
      <w:bookmarkStart w:name="up_739637f7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3A9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E599454">
      <w:pPr>
        <w:pStyle w:val="scresolutionmembers"/>
      </w:pPr>
      <w:bookmarkStart w:name="up_e15f9e11b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23A9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94C7E" w:rsidR="00294C7E">
        <w:t>recognize May 10</w:t>
      </w:r>
      <w:r w:rsidR="0088057C">
        <w:t>-</w:t>
      </w:r>
      <w:r w:rsidRPr="00294C7E" w:rsidR="00294C7E">
        <w:t>16, 2026, as “Hospital Wee</w:t>
      </w:r>
      <w:r w:rsidR="004F5ED9">
        <w:t>k in South Carolina</w:t>
      </w:r>
      <w:r w:rsidRPr="00294C7E" w:rsidR="00294C7E">
        <w:t>.”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177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440B8A4" w:rsidR="007003E1" w:rsidRDefault="002B1D0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42573">
              <w:t>[5691]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257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5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754"/>
    <w:rsid w:val="00027F46"/>
    <w:rsid w:val="00032E86"/>
    <w:rsid w:val="00040E43"/>
    <w:rsid w:val="00063F57"/>
    <w:rsid w:val="0008202C"/>
    <w:rsid w:val="000843D7"/>
    <w:rsid w:val="00084D53"/>
    <w:rsid w:val="00091FD9"/>
    <w:rsid w:val="0009711F"/>
    <w:rsid w:val="00097234"/>
    <w:rsid w:val="00097C23"/>
    <w:rsid w:val="000C59F1"/>
    <w:rsid w:val="000C5BE4"/>
    <w:rsid w:val="000D2608"/>
    <w:rsid w:val="000D3845"/>
    <w:rsid w:val="000E0100"/>
    <w:rsid w:val="000E1785"/>
    <w:rsid w:val="000E546A"/>
    <w:rsid w:val="000F1901"/>
    <w:rsid w:val="000F2E49"/>
    <w:rsid w:val="000F40FA"/>
    <w:rsid w:val="001035F1"/>
    <w:rsid w:val="00105015"/>
    <w:rsid w:val="0010776B"/>
    <w:rsid w:val="00133E66"/>
    <w:rsid w:val="001347EE"/>
    <w:rsid w:val="00136B38"/>
    <w:rsid w:val="001373F6"/>
    <w:rsid w:val="001435A3"/>
    <w:rsid w:val="00146ED3"/>
    <w:rsid w:val="00150775"/>
    <w:rsid w:val="00151044"/>
    <w:rsid w:val="00187057"/>
    <w:rsid w:val="001A022F"/>
    <w:rsid w:val="001A0D63"/>
    <w:rsid w:val="001A2C0B"/>
    <w:rsid w:val="001A72A6"/>
    <w:rsid w:val="001C124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7A86"/>
    <w:rsid w:val="00211B4F"/>
    <w:rsid w:val="002122C3"/>
    <w:rsid w:val="00227C47"/>
    <w:rsid w:val="002321B6"/>
    <w:rsid w:val="00232912"/>
    <w:rsid w:val="0025001F"/>
    <w:rsid w:val="00250967"/>
    <w:rsid w:val="002543C8"/>
    <w:rsid w:val="0025541D"/>
    <w:rsid w:val="002635C9"/>
    <w:rsid w:val="00284AAE"/>
    <w:rsid w:val="00294C7E"/>
    <w:rsid w:val="002A1AFD"/>
    <w:rsid w:val="002B1D0B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4FE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7BA"/>
    <w:rsid w:val="00417C01"/>
    <w:rsid w:val="00421E09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5ED9"/>
    <w:rsid w:val="00511974"/>
    <w:rsid w:val="0051577C"/>
    <w:rsid w:val="0052116B"/>
    <w:rsid w:val="005273C6"/>
    <w:rsid w:val="005275A2"/>
    <w:rsid w:val="00530A69"/>
    <w:rsid w:val="00542573"/>
    <w:rsid w:val="00543DF3"/>
    <w:rsid w:val="00544C6E"/>
    <w:rsid w:val="00545593"/>
    <w:rsid w:val="00545C09"/>
    <w:rsid w:val="005511F7"/>
    <w:rsid w:val="00551C74"/>
    <w:rsid w:val="00556EBF"/>
    <w:rsid w:val="0055760A"/>
    <w:rsid w:val="0057560B"/>
    <w:rsid w:val="00577C6C"/>
    <w:rsid w:val="005834ED"/>
    <w:rsid w:val="00587996"/>
    <w:rsid w:val="005949C5"/>
    <w:rsid w:val="005A62FE"/>
    <w:rsid w:val="005C2FE2"/>
    <w:rsid w:val="005E2BC9"/>
    <w:rsid w:val="00605102"/>
    <w:rsid w:val="006053F5"/>
    <w:rsid w:val="00611909"/>
    <w:rsid w:val="00614D2A"/>
    <w:rsid w:val="00614D60"/>
    <w:rsid w:val="006215AA"/>
    <w:rsid w:val="00627DCA"/>
    <w:rsid w:val="00666E48"/>
    <w:rsid w:val="00670F2F"/>
    <w:rsid w:val="006913C9"/>
    <w:rsid w:val="0069470D"/>
    <w:rsid w:val="006B1590"/>
    <w:rsid w:val="006D58AA"/>
    <w:rsid w:val="006D7543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1434"/>
    <w:rsid w:val="0074375C"/>
    <w:rsid w:val="00746A58"/>
    <w:rsid w:val="0075002D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5FB7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057C"/>
    <w:rsid w:val="00887350"/>
    <w:rsid w:val="008905D2"/>
    <w:rsid w:val="008940D4"/>
    <w:rsid w:val="008A1768"/>
    <w:rsid w:val="008A489F"/>
    <w:rsid w:val="008A7625"/>
    <w:rsid w:val="008B4AC4"/>
    <w:rsid w:val="008C174E"/>
    <w:rsid w:val="008C3A19"/>
    <w:rsid w:val="008C5521"/>
    <w:rsid w:val="008D05D1"/>
    <w:rsid w:val="008D6135"/>
    <w:rsid w:val="008E1DCA"/>
    <w:rsid w:val="008F0F33"/>
    <w:rsid w:val="008F4429"/>
    <w:rsid w:val="009059FF"/>
    <w:rsid w:val="009218CD"/>
    <w:rsid w:val="0092634F"/>
    <w:rsid w:val="009270BA"/>
    <w:rsid w:val="0094021A"/>
    <w:rsid w:val="00953783"/>
    <w:rsid w:val="0096528D"/>
    <w:rsid w:val="00965B3F"/>
    <w:rsid w:val="00983FFB"/>
    <w:rsid w:val="009A47FA"/>
    <w:rsid w:val="009B44AF"/>
    <w:rsid w:val="009B68BA"/>
    <w:rsid w:val="009C1BDD"/>
    <w:rsid w:val="009C6A0B"/>
    <w:rsid w:val="009C7F19"/>
    <w:rsid w:val="009E2BE4"/>
    <w:rsid w:val="009F0C77"/>
    <w:rsid w:val="009F4DD1"/>
    <w:rsid w:val="009F7B81"/>
    <w:rsid w:val="00A02543"/>
    <w:rsid w:val="00A41684"/>
    <w:rsid w:val="00A55B49"/>
    <w:rsid w:val="00A64E80"/>
    <w:rsid w:val="00A66C6B"/>
    <w:rsid w:val="00A71E35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B13"/>
    <w:rsid w:val="00AF0102"/>
    <w:rsid w:val="00AF1A81"/>
    <w:rsid w:val="00AF69EE"/>
    <w:rsid w:val="00B00C4F"/>
    <w:rsid w:val="00B128F5"/>
    <w:rsid w:val="00B14545"/>
    <w:rsid w:val="00B209D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2FEA"/>
    <w:rsid w:val="00BC695A"/>
    <w:rsid w:val="00BD086A"/>
    <w:rsid w:val="00BD4498"/>
    <w:rsid w:val="00BE3C22"/>
    <w:rsid w:val="00BE46CD"/>
    <w:rsid w:val="00BE5FB3"/>
    <w:rsid w:val="00C02C1B"/>
    <w:rsid w:val="00C0345E"/>
    <w:rsid w:val="00C11390"/>
    <w:rsid w:val="00C1478C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3F95"/>
    <w:rsid w:val="00CE4EE6"/>
    <w:rsid w:val="00CF2E15"/>
    <w:rsid w:val="00CF44FA"/>
    <w:rsid w:val="00D132E0"/>
    <w:rsid w:val="00D1567E"/>
    <w:rsid w:val="00D31310"/>
    <w:rsid w:val="00D37AF8"/>
    <w:rsid w:val="00D50BCB"/>
    <w:rsid w:val="00D55053"/>
    <w:rsid w:val="00D57281"/>
    <w:rsid w:val="00D66B80"/>
    <w:rsid w:val="00D73A67"/>
    <w:rsid w:val="00D8028D"/>
    <w:rsid w:val="00D970A9"/>
    <w:rsid w:val="00DB1F5E"/>
    <w:rsid w:val="00DC47B1"/>
    <w:rsid w:val="00DD30F7"/>
    <w:rsid w:val="00DD66C1"/>
    <w:rsid w:val="00DF334E"/>
    <w:rsid w:val="00DF3845"/>
    <w:rsid w:val="00E071A0"/>
    <w:rsid w:val="00E14BA2"/>
    <w:rsid w:val="00E23A93"/>
    <w:rsid w:val="00E32D96"/>
    <w:rsid w:val="00E41911"/>
    <w:rsid w:val="00E44B57"/>
    <w:rsid w:val="00E658FD"/>
    <w:rsid w:val="00E70DDA"/>
    <w:rsid w:val="00E83AEF"/>
    <w:rsid w:val="00E92EEF"/>
    <w:rsid w:val="00E95B4E"/>
    <w:rsid w:val="00E97AB4"/>
    <w:rsid w:val="00EA150E"/>
    <w:rsid w:val="00EB0F12"/>
    <w:rsid w:val="00EB2048"/>
    <w:rsid w:val="00EF2368"/>
    <w:rsid w:val="00EF3015"/>
    <w:rsid w:val="00EF5F4D"/>
    <w:rsid w:val="00F02C5C"/>
    <w:rsid w:val="00F24442"/>
    <w:rsid w:val="00F26B55"/>
    <w:rsid w:val="00F42AF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6E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7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7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425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2573"/>
  </w:style>
  <w:style w:type="character" w:customStyle="1" w:styleId="Heading1Char">
    <w:name w:val="Heading 1 Char"/>
    <w:basedOn w:val="DefaultParagraphFont"/>
    <w:link w:val="Heading1"/>
    <w:uiPriority w:val="9"/>
    <w:rsid w:val="0054257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2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57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57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42573"/>
  </w:style>
  <w:style w:type="character" w:styleId="LineNumber">
    <w:name w:val="line number"/>
    <w:basedOn w:val="DefaultParagraphFont"/>
    <w:uiPriority w:val="99"/>
    <w:semiHidden/>
    <w:unhideWhenUsed/>
    <w:rsid w:val="00542573"/>
  </w:style>
  <w:style w:type="paragraph" w:customStyle="1" w:styleId="BillDots">
    <w:name w:val="Bill Dots"/>
    <w:basedOn w:val="Normal"/>
    <w:qFormat/>
    <w:rsid w:val="005425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4257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2573"/>
    <w:pPr>
      <w:ind w:left="720"/>
      <w:contextualSpacing/>
    </w:pPr>
  </w:style>
  <w:style w:type="paragraph" w:customStyle="1" w:styleId="scbillheader">
    <w:name w:val="sc_bill_header"/>
    <w:qFormat/>
    <w:rsid w:val="005425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4257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425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425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425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425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4257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4257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425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4257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4257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4257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4257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4257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425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4257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4257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4257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425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425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425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4257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4257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425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425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4257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4257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425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425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425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425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425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4257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4257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4257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425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425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4257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4257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4257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425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4257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425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4257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4257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42573"/>
    <w:rPr>
      <w:color w:val="808080"/>
    </w:rPr>
  </w:style>
  <w:style w:type="paragraph" w:customStyle="1" w:styleId="sctablecodifiedsection">
    <w:name w:val="sc_table_codified_section"/>
    <w:qFormat/>
    <w:rsid w:val="0054257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4257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4257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4257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4257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4257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425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425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425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425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425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42573"/>
    <w:rPr>
      <w:strike/>
      <w:dstrike w:val="0"/>
    </w:rPr>
  </w:style>
  <w:style w:type="character" w:customStyle="1" w:styleId="scstrikeblue">
    <w:name w:val="sc_strike_blue"/>
    <w:uiPriority w:val="1"/>
    <w:qFormat/>
    <w:rsid w:val="0054257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4257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425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257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4257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425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42573"/>
  </w:style>
  <w:style w:type="paragraph" w:customStyle="1" w:styleId="scbillendxx">
    <w:name w:val="sc_bill_end_xx"/>
    <w:qFormat/>
    <w:rsid w:val="0054257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42573"/>
  </w:style>
  <w:style w:type="character" w:customStyle="1" w:styleId="scresolutionbody1">
    <w:name w:val="sc_resolution_body1"/>
    <w:uiPriority w:val="1"/>
    <w:qFormat/>
    <w:rsid w:val="00542573"/>
  </w:style>
  <w:style w:type="character" w:styleId="Strong">
    <w:name w:val="Strong"/>
    <w:basedOn w:val="DefaultParagraphFont"/>
    <w:uiPriority w:val="22"/>
    <w:qFormat/>
    <w:rsid w:val="00542573"/>
    <w:rPr>
      <w:b/>
      <w:bCs/>
    </w:rPr>
  </w:style>
  <w:style w:type="character" w:customStyle="1" w:styleId="scamendhouse">
    <w:name w:val="sc_amend_house"/>
    <w:uiPriority w:val="1"/>
    <w:qFormat/>
    <w:rsid w:val="0054257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257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4257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4257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4257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691&amp;session=126&amp;summary=B" TargetMode="External" Id="R1230391f11ea4113" /><Relationship Type="http://schemas.openxmlformats.org/officeDocument/2006/relationships/hyperlink" Target="https://www.scstatehouse.gov/sess126_2025-2026/prever/5691_20260512.docx" TargetMode="External" Id="R2fb5045af75c4c1f" /><Relationship Type="http://schemas.openxmlformats.org/officeDocument/2006/relationships/hyperlink" Target="h:\hj\20260512.docx" TargetMode="External" Id="Rad6c0e901a154d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87350"/>
    <w:rsid w:val="00A22407"/>
    <w:rsid w:val="00AA6F82"/>
    <w:rsid w:val="00B209DE"/>
    <w:rsid w:val="00BE097C"/>
    <w:rsid w:val="00E216F6"/>
    <w:rsid w:val="00EA266C"/>
    <w:rsid w:val="00EB0F12"/>
    <w:rsid w:val="00EB2048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ef067959-60b4-41c5-a624-744bcce8eb8e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2026-05-12T00:00:00-04:00</T_BILL_DT_VERSION>
  <T_BILL_D_HOUSEINTRODATE>2026-05-12</T_BILL_D_HOUSEINTRODATE>
  <T_BILL_D_INTRODATE>2026-05-12</T_BILL_D_INTRODATE>
  <T_BILL_N_INTERNALVERSIONNUMBER>1</T_BILL_N_INTERNALVERSIONNUMBER>
  <T_BILL_N_SESSION>126</T_BILL_N_SESSION>
  <T_BILL_N_VERSIONNUMBER>1</T_BILL_N_VERSIONNUMBER>
  <T_BILL_N_YEAR>2026</T_BILL_N_YEAR>
  <T_BILL_REQUEST_REQUEST>7035cb85-e056-403f-b581-615b52012448</T_BILL_REQUEST_REQUEST>
  <T_BILL_R_ORIGINALDRAFT>8aa4883a-8e81-4c22-9c43-1a6b4943ec30</T_BILL_R_ORIGINALDRAFT>
  <T_BILL_SPONSOR_SPONSOR>51448c04-b4c9-48ee-bff7-0f8dd72f7546</T_BILL_SPONSOR_SPONSOR>
  <T_BILL_T_BILLNAME>[5691]</T_BILL_T_BILLNAME>
  <T_BILL_T_BILLNUMBER>5691</T_BILL_T_BILLNUMBER>
  <T_BILL_T_BILLTITLE>TO RECOGNIZE MAY 10-16, 2026, AS “HOSPITAL WEEK IN sOUTH CAROLINA.”</T_BILL_T_BILLTITLE>
  <T_BILL_T_CHAMBER>house</T_BILL_T_CHAMBER>
  <T_BILL_T_FILENAME> </T_BILL_T_FILENAME>
  <T_BILL_T_LEGTYPE>resolution</T_BILL_T_LEGTYPE>
  <T_BILL_T_RATNUMBERSTRING>HNone</T_BILL_T_RATNUMBERSTRING>
  <T_BILL_T_SUBJECT>SC Hospital Week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1168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2026-05-12T16:16:00Z</cp:lastPrinted>
  <dcterms:created xsi:type="dcterms:W3CDTF">2026-05-12T19:16:00Z</dcterms:created>
  <dcterms:modified xsi:type="dcterms:W3CDTF">2026-05-12T19:25:00Z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