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Rules Committee</w:t>
      </w:r>
    </w:p>
    <w:p>
      <w:pPr>
        <w:widowControl w:val="false"/>
        <w:spacing w:after="0"/>
        <w:jc w:val="left"/>
      </w:pPr>
      <w:r>
        <w:rPr>
          <w:rFonts w:ascii="Times New Roman"/>
          <w:sz w:val="22"/>
        </w:rPr>
        <w:t xml:space="preserve">Document Path: LC-0250AHB-AHB26.docx</w:t>
      </w:r>
    </w:p>
    <w:p>
      <w:pPr>
        <w:widowControl w:val="false"/>
        <w:spacing w:after="0"/>
        <w:jc w:val="left"/>
      </w:pPr>
    </w:p>
    <w:p>
      <w:pPr>
        <w:widowControl w:val="false"/>
        <w:spacing w:after="0"/>
        <w:jc w:val="left"/>
      </w:pPr>
      <w:r>
        <w:rPr>
          <w:rFonts w:ascii="Times New Roman"/>
          <w:sz w:val="22"/>
        </w:rPr>
        <w:t xml:space="preserve">Introduced in the House on May 18,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Special Order, H. 5683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5/18/2026</w:t>
      </w:r>
      <w:r>
        <w:tab/>
        <w:t>House</w:t>
      </w:r>
      <w:r>
        <w:tab/>
        <w:t>Introduced and adopted
 </w:t>
      </w:r>
    </w:p>
    <w:p>
      <w:pPr>
        <w:widowControl w:val="false"/>
        <w:tabs>
          <w:tab w:val="right" w:pos="1008"/>
          <w:tab w:val="left" w:pos="1152"/>
          <w:tab w:val="left" w:pos="1872"/>
          <w:tab w:val="left" w:pos="9187"/>
        </w:tabs>
        <w:spacing w:after="0"/>
        <w:ind w:left="2088" w:hanging="2088"/>
      </w:pPr>
      <w:r>
        <w:tab/>
        <w:t>5/18/2026</w:t>
      </w:r>
      <w:r>
        <w:tab/>
        <w:t>House</w:t>
      </w:r>
      <w:r>
        <w:tab/>
        <w:t>Roll call Yeas-73 Nays-33
 </w:t>
      </w:r>
    </w:p>
    <w:p>
      <w:pPr>
        <w:widowControl w:val="false"/>
        <w:spacing w:after="0"/>
        <w:jc w:val="left"/>
      </w:pPr>
    </w:p>
    <w:p>
      <w:pPr>
        <w:widowControl w:val="false"/>
        <w:spacing w:after="0"/>
        <w:jc w:val="left"/>
      </w:pPr>
      <w:r>
        <w:rPr>
          <w:rFonts w:ascii="Times New Roman"/>
          <w:sz w:val="22"/>
        </w:rPr>
        <w:t xml:space="preserve">View the latest </w:t>
      </w:r>
      <w:hyperlink r:id="Rfb79fa797a284a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c9a976c72249c3">
        <w:r>
          <w:rPr>
            <w:rStyle w:val="Hyperlink"/>
            <w:u w:val="single"/>
          </w:rPr>
          <w:t>05/18/2026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5815CB" w:rsidRDefault="002F4473" w14:paraId="48DB32C7" w14:textId="33D084F1">
      <w:pPr>
        <w:pStyle w:val="scemptylineheader"/>
      </w:pPr>
      <w:bookmarkStart w:name="open_doc_here" w:id="0"/>
      <w:bookmarkEnd w:id="0"/>
    </w:p>
    <w:p w:rsidR="002F4473" w:rsidP="005815CB" w:rsidRDefault="002F4473" w14:paraId="48DB32C8" w14:textId="6188CDA4">
      <w:pPr>
        <w:pStyle w:val="scemptylineheader"/>
      </w:pPr>
    </w:p>
    <w:p w:rsidRPr="00040E43" w:rsidR="00136B38" w:rsidP="005815CB" w:rsidRDefault="00136B38" w14:paraId="1312B896" w14:textId="58460057">
      <w:pPr>
        <w:pStyle w:val="scemptylineheader"/>
      </w:pPr>
    </w:p>
    <w:p w:rsidRPr="00040E43" w:rsidR="002F4473" w:rsidP="005815CB" w:rsidRDefault="002F4473" w14:paraId="48DB32C9" w14:textId="1087FBCD">
      <w:pPr>
        <w:pStyle w:val="scemptylineheader"/>
      </w:pPr>
    </w:p>
    <w:p w:rsidRPr="00040E43" w:rsidR="002F4473" w:rsidP="005815CB" w:rsidRDefault="002F4473" w14:paraId="48DB32CA" w14:textId="4BD3940E">
      <w:pPr>
        <w:pStyle w:val="scemptylineheader"/>
      </w:pPr>
    </w:p>
    <w:p w:rsidRPr="00040E43" w:rsidR="002F4473" w:rsidP="005815CB" w:rsidRDefault="002F4473" w14:paraId="48DB32CB" w14:textId="0EE3B9DA">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E6738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54F7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743E7" w14:paraId="48DB32D0" w14:textId="4A13DBD1">
          <w:pPr>
            <w:pStyle w:val="scresolutiontitle"/>
          </w:pPr>
          <w:r w:rsidRPr="00CA18D9">
            <w:rPr>
              <w:caps w:val="0"/>
            </w:rPr>
            <w:t>TO SET BY SPECIAL ORDER H. 5683, RELATING TO CONGRESSIONAL REDISTRICTING, FOR IMMEDIATE CONSIDERATIO</w:t>
          </w:r>
          <w:r>
            <w:rPr>
              <w:caps w:val="0"/>
            </w:rPr>
            <w:t xml:space="preserve">N </w:t>
          </w:r>
          <w:r w:rsidRPr="00CA18D9">
            <w:rPr>
              <w:caps w:val="0"/>
            </w:rPr>
            <w:t>UPON ADOPTION OF THE SPECIAL ORDER RESOLUTION AND CONTINUING EACH DAY THEREAFTER BY SPECIAL ORDER UNTIL FINAL DISPOSITION OF H. 5683</w:t>
          </w:r>
          <w:r>
            <w:rPr>
              <w:caps w:val="0"/>
            </w:rPr>
            <w:t>, TO PROVIDE FOR CONSIDERATION OF AMENDMENTS INCLUDING SENATE AMENDMENTS, AND TO PROVIDE PROCEDURES FOR DEBATE</w:t>
          </w:r>
          <w:r w:rsidRPr="00CA18D9">
            <w:rPr>
              <w:caps w:val="0"/>
            </w:rPr>
            <w:t>.</w:t>
          </w:r>
        </w:p>
      </w:sdtContent>
    </w:sdt>
    <w:p w:rsidR="0010776B" w:rsidP="00091FD9" w:rsidRDefault="0010776B" w14:paraId="48DB32D1" w14:textId="56627158">
      <w:pPr>
        <w:pStyle w:val="scresolutiontitle"/>
      </w:pPr>
    </w:p>
    <w:p w:rsidRPr="00040E43" w:rsidR="00B9052D" w:rsidP="00FA0B1D" w:rsidRDefault="00B9052D" w14:paraId="48DB32E4" w14:textId="0DAC3EFD">
      <w:pPr>
        <w:pStyle w:val="scresolutionbody"/>
      </w:pPr>
      <w:bookmarkStart w:name="up_598dff234"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4F7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B7339" w:rsidRDefault="00971640" w14:paraId="48DB32E6" w14:textId="5BB3A5CA">
      <w:pPr>
        <w:pStyle w:val="scresolutionmembers"/>
      </w:pPr>
      <w:bookmarkStart w:name="up_687627356" w:id="2"/>
      <w:r w:rsidRPr="00971640">
        <w:t>T</w:t>
      </w:r>
      <w:bookmarkEnd w:id="2"/>
      <w:r w:rsidRPr="00971640">
        <w:t>hat H. 5683, relating to Congressional Redistricting, is set by special order for immediate consideration following adoption of the special order resolution immediately after roll call and continuing everyday thereafter until final disposition of H. 5683</w:t>
      </w:r>
      <w:r w:rsidRPr="00CA18D9" w:rsidR="00CA18D9">
        <w:t>.</w:t>
      </w:r>
    </w:p>
    <w:p w:rsidR="00CA18D9" w:rsidP="004B7339" w:rsidRDefault="00CA18D9" w14:paraId="1A99852B" w14:textId="77777777">
      <w:pPr>
        <w:pStyle w:val="scresolutionmembers"/>
      </w:pPr>
    </w:p>
    <w:p w:rsidR="00CA18D9" w:rsidP="004B7339" w:rsidRDefault="00CA18D9" w14:paraId="25B6C78C" w14:textId="1CF9D1C3">
      <w:pPr>
        <w:pStyle w:val="scresolutionmembers"/>
      </w:pPr>
      <w:bookmarkStart w:name="up_cebb3f84a" w:id="3"/>
      <w:r>
        <w:t>B</w:t>
      </w:r>
      <w:bookmarkEnd w:id="3"/>
      <w:r>
        <w:t xml:space="preserve">e it further resolved that, upon adoption of this special order resolution, </w:t>
      </w:r>
      <w:r w:rsidR="005815CB">
        <w:t xml:space="preserve">each member may select </w:t>
      </w:r>
      <w:r w:rsidR="00CF1247">
        <w:t>no more than one</w:t>
      </w:r>
      <w:r w:rsidR="005815CB">
        <w:t xml:space="preserve"> amendment </w:t>
      </w:r>
      <w:r w:rsidR="00203D7A">
        <w:t xml:space="preserve">from those </w:t>
      </w:r>
      <w:r w:rsidR="005815CB">
        <w:t xml:space="preserve">on the desk or introduce </w:t>
      </w:r>
      <w:r w:rsidR="00CF1247">
        <w:t xml:space="preserve">no more than </w:t>
      </w:r>
      <w:r w:rsidR="005815CB">
        <w:t>one new amendment</w:t>
      </w:r>
      <w:r w:rsidR="00203D7A">
        <w:t>. Prior to the House convening in session on Tuesday, May 19, 2026, the member must either select or place on the desk the amendment of their choosing.</w:t>
      </w:r>
      <w:r>
        <w:t xml:space="preserve"> </w:t>
      </w:r>
      <w:r w:rsidRPr="00203D7A" w:rsidR="00203D7A">
        <w:t>The amendments then selected from those upon the desk or introduced pursuant to this special order resolution shall be considered, but no further amendments shall be allowed to be offered except pursuant to the terms of this special order resolution.</w:t>
      </w:r>
      <w:r w:rsidR="00592514">
        <w:t xml:space="preserve"> And, no substitute amendments may be offered or accepted by the desk.</w:t>
      </w:r>
      <w:r w:rsidR="00203D7A">
        <w:t xml:space="preserve"> </w:t>
      </w:r>
      <w:r w:rsidR="00444954">
        <w:t xml:space="preserve">The proponents of an amendment shall be allowed an opportunity to make a short explanation of </w:t>
      </w:r>
      <w:r w:rsidR="009E3CC1">
        <w:t>the</w:t>
      </w:r>
      <w:r w:rsidR="00444954">
        <w:t xml:space="preserve"> amendment for a period not to exceed three minutes, then the opponents of an amendment shall be permitted not </w:t>
      </w:r>
      <w:r w:rsidR="00CF1247">
        <w:t>more than</w:t>
      </w:r>
      <w:r w:rsidR="00444954">
        <w:t xml:space="preserve"> three minutes to oppose the proposed amendment.</w:t>
      </w:r>
      <w:r w:rsidR="00CF1247">
        <w:t xml:space="preserve"> On the question of adoption of the bill on second reading,</w:t>
      </w:r>
      <w:r w:rsidR="005815CB">
        <w:t xml:space="preserve"> </w:t>
      </w:r>
      <w:r w:rsidR="00CF1247">
        <w:t>n</w:t>
      </w:r>
      <w:r w:rsidR="009C2538">
        <w:t>o</w:t>
      </w:r>
      <w:r w:rsidR="008D6D16">
        <w:t xml:space="preserve"> member </w:t>
      </w:r>
      <w:r w:rsidR="009C2538">
        <w:t>shall speak more than once and</w:t>
      </w:r>
      <w:r w:rsidR="008D6D16">
        <w:t xml:space="preserve"> </w:t>
      </w:r>
      <w:r w:rsidR="00CF1247">
        <w:t xml:space="preserve">for </w:t>
      </w:r>
      <w:r w:rsidR="008D6D16">
        <w:t>not more than ten minute</w:t>
      </w:r>
      <w:r w:rsidR="009C2538">
        <w:t>s</w:t>
      </w:r>
      <w:r w:rsidR="008D6D16">
        <w:t>.</w:t>
      </w:r>
      <w:r w:rsidR="009C2538">
        <w:t xml:space="preserve"> No member may speak on third reading</w:t>
      </w:r>
      <w:r w:rsidR="00CF1247">
        <w:t xml:space="preserve"> of the bill</w:t>
      </w:r>
      <w:r w:rsidR="009C2538">
        <w:t xml:space="preserve">, </w:t>
      </w:r>
      <w:r w:rsidR="009E3CC1">
        <w:t xml:space="preserve">and </w:t>
      </w:r>
      <w:r w:rsidR="009C2538">
        <w:t>no motions other than the main question shall be in orde</w:t>
      </w:r>
      <w:r w:rsidR="00CF1247">
        <w:t>r on third reading</w:t>
      </w:r>
      <w:r w:rsidR="009C2538">
        <w:t>.</w:t>
      </w:r>
    </w:p>
    <w:p w:rsidR="00396766" w:rsidP="004B7339" w:rsidRDefault="00396766" w14:paraId="47B090FA" w14:textId="77777777">
      <w:pPr>
        <w:pStyle w:val="scresolutionmembers"/>
      </w:pPr>
    </w:p>
    <w:p w:rsidR="00CA18D9" w:rsidP="004B7339" w:rsidRDefault="00396766" w14:paraId="406A29C9" w14:textId="1B23BA34">
      <w:pPr>
        <w:pStyle w:val="scresolutionmembers"/>
      </w:pPr>
      <w:bookmarkStart w:name="up_28d881904" w:id="4"/>
      <w:r>
        <w:t>B</w:t>
      </w:r>
      <w:bookmarkEnd w:id="4"/>
      <w:r>
        <w:t xml:space="preserve">e it further resolved that, if H. 5683 is returned to the House with Senate Amendments, the Majority Leader and the Minority Leader may each introduce one amendment. </w:t>
      </w:r>
      <w:r w:rsidR="00CF1247">
        <w:t>No other amendments may be offered. One</w:t>
      </w:r>
      <w:r w:rsidRPr="00CA18D9">
        <w:t xml:space="preserve"> hour of debate shall be allowed on </w:t>
      </w:r>
      <w:r>
        <w:t>each amendment</w:t>
      </w:r>
      <w:r w:rsidRPr="00CA18D9">
        <w:t>, the time being equally divided between proponents</w:t>
      </w:r>
      <w:r w:rsidR="008D6D16">
        <w:t xml:space="preserve"> and opponents</w:t>
      </w:r>
      <w:r w:rsidRPr="00CA18D9">
        <w:t xml:space="preserve"> with no person </w:t>
      </w:r>
      <w:r w:rsidR="007C3A01">
        <w:t>speaking</w:t>
      </w:r>
      <w:r w:rsidRPr="00CA18D9">
        <w:t xml:space="preserve"> more than ten minutes.</w:t>
      </w:r>
      <w:r>
        <w:t xml:space="preserve"> </w:t>
      </w:r>
    </w:p>
    <w:p w:rsidR="009C2538" w:rsidP="004B7339" w:rsidRDefault="009C2538" w14:paraId="5F0325C4" w14:textId="77777777">
      <w:pPr>
        <w:pStyle w:val="scresolutionmembers"/>
      </w:pPr>
    </w:p>
    <w:p w:rsidR="009C2538" w:rsidP="004B7339" w:rsidRDefault="009C2538" w14:paraId="360BEC06" w14:textId="36E0FEBC">
      <w:pPr>
        <w:pStyle w:val="scresolutionmembers"/>
      </w:pPr>
      <w:bookmarkStart w:name="up_966602768" w:id="5"/>
      <w:r>
        <w:lastRenderedPageBreak/>
        <w:t>B</w:t>
      </w:r>
      <w:bookmarkEnd w:id="5"/>
      <w:r>
        <w:t>e it further resolved that:</w:t>
      </w:r>
    </w:p>
    <w:p w:rsidR="009C2538" w:rsidP="004B7339" w:rsidRDefault="009C2538" w14:paraId="1BFD0A11" w14:textId="77777777">
      <w:pPr>
        <w:pStyle w:val="scresolutionmembers"/>
      </w:pPr>
    </w:p>
    <w:p w:rsidR="009C2538" w:rsidP="004B7339" w:rsidRDefault="009C2538" w14:paraId="1C24F48A" w14:textId="32F7D926">
      <w:pPr>
        <w:pStyle w:val="scresolutionmembers"/>
      </w:pPr>
      <w:r>
        <w:t>(1) Notwithstanding Rule 8.12, if a motion to adjourn or recess has been negatived, no new motion to adjourn or take a recess shall be in order until five hours shall have elapsed, except that after adoption of this resolution, or upon second reading of H. 5683 a motion to adjourn shall be in order.</w:t>
      </w:r>
    </w:p>
    <w:p w:rsidR="009C2538" w:rsidP="004B7339" w:rsidRDefault="009C2538" w14:paraId="61EBE053" w14:textId="4D01FF56">
      <w:pPr>
        <w:pStyle w:val="scresolutionmembers"/>
      </w:pPr>
      <w:r>
        <w:t>(2) Except as otherwise provided in this resolution, the motions listed in Rule 8.5 will not be in order until H. 5683 receives second reading.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56F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059E14D" w:rsidR="007003E1" w:rsidRDefault="00290CB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E4D23">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04B1">
              <w:rPr>
                <w:noProof/>
              </w:rPr>
              <w:t>LC-0250AHB-AHB26.docx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40F"/>
    <w:rsid w:val="00007116"/>
    <w:rsid w:val="00011869"/>
    <w:rsid w:val="00015CD6"/>
    <w:rsid w:val="00020E87"/>
    <w:rsid w:val="000242B7"/>
    <w:rsid w:val="00032E86"/>
    <w:rsid w:val="00040E43"/>
    <w:rsid w:val="00053753"/>
    <w:rsid w:val="00060531"/>
    <w:rsid w:val="000622E5"/>
    <w:rsid w:val="0008202C"/>
    <w:rsid w:val="000843D7"/>
    <w:rsid w:val="00084D53"/>
    <w:rsid w:val="00091FD9"/>
    <w:rsid w:val="0009711F"/>
    <w:rsid w:val="00097234"/>
    <w:rsid w:val="00097C23"/>
    <w:rsid w:val="000B5071"/>
    <w:rsid w:val="000B53D7"/>
    <w:rsid w:val="000C5BE4"/>
    <w:rsid w:val="000E0100"/>
    <w:rsid w:val="000E0C20"/>
    <w:rsid w:val="000E1785"/>
    <w:rsid w:val="000E546A"/>
    <w:rsid w:val="000F1901"/>
    <w:rsid w:val="000F2E49"/>
    <w:rsid w:val="000F40FA"/>
    <w:rsid w:val="001035F1"/>
    <w:rsid w:val="0010776B"/>
    <w:rsid w:val="00133E66"/>
    <w:rsid w:val="001347EE"/>
    <w:rsid w:val="0013537B"/>
    <w:rsid w:val="00136B38"/>
    <w:rsid w:val="001373F6"/>
    <w:rsid w:val="001435A3"/>
    <w:rsid w:val="00145030"/>
    <w:rsid w:val="00146ED3"/>
    <w:rsid w:val="00151044"/>
    <w:rsid w:val="00170FA1"/>
    <w:rsid w:val="001715A7"/>
    <w:rsid w:val="00183043"/>
    <w:rsid w:val="00185FF6"/>
    <w:rsid w:val="00187057"/>
    <w:rsid w:val="001A022F"/>
    <w:rsid w:val="001A2C0B"/>
    <w:rsid w:val="001A6BCB"/>
    <w:rsid w:val="001A72A6"/>
    <w:rsid w:val="001C4F58"/>
    <w:rsid w:val="001D08F2"/>
    <w:rsid w:val="001D2A16"/>
    <w:rsid w:val="001D3A58"/>
    <w:rsid w:val="001D525B"/>
    <w:rsid w:val="001D68D8"/>
    <w:rsid w:val="001D7F4F"/>
    <w:rsid w:val="001E026F"/>
    <w:rsid w:val="001F0477"/>
    <w:rsid w:val="001F4BF6"/>
    <w:rsid w:val="001F6FE2"/>
    <w:rsid w:val="001F75F9"/>
    <w:rsid w:val="002017E6"/>
    <w:rsid w:val="00203D7A"/>
    <w:rsid w:val="00205238"/>
    <w:rsid w:val="00211B4F"/>
    <w:rsid w:val="002321B6"/>
    <w:rsid w:val="00232912"/>
    <w:rsid w:val="0025001F"/>
    <w:rsid w:val="00250967"/>
    <w:rsid w:val="002543C8"/>
    <w:rsid w:val="0025541D"/>
    <w:rsid w:val="002635C9"/>
    <w:rsid w:val="002733AA"/>
    <w:rsid w:val="00284AAE"/>
    <w:rsid w:val="002A6388"/>
    <w:rsid w:val="002B451A"/>
    <w:rsid w:val="002D55D2"/>
    <w:rsid w:val="002E4D23"/>
    <w:rsid w:val="002E5912"/>
    <w:rsid w:val="002F2338"/>
    <w:rsid w:val="002F4473"/>
    <w:rsid w:val="00301B21"/>
    <w:rsid w:val="00325348"/>
    <w:rsid w:val="0032732C"/>
    <w:rsid w:val="003321E4"/>
    <w:rsid w:val="00336AD0"/>
    <w:rsid w:val="003441D3"/>
    <w:rsid w:val="00346672"/>
    <w:rsid w:val="0035091A"/>
    <w:rsid w:val="0036008C"/>
    <w:rsid w:val="00360CE8"/>
    <w:rsid w:val="00361439"/>
    <w:rsid w:val="0037079A"/>
    <w:rsid w:val="0037129A"/>
    <w:rsid w:val="00382263"/>
    <w:rsid w:val="00385E1F"/>
    <w:rsid w:val="00396766"/>
    <w:rsid w:val="003A4798"/>
    <w:rsid w:val="003A4F41"/>
    <w:rsid w:val="003B0C5A"/>
    <w:rsid w:val="003C4DAB"/>
    <w:rsid w:val="003D01E8"/>
    <w:rsid w:val="003D0BC2"/>
    <w:rsid w:val="003E5288"/>
    <w:rsid w:val="003E6D21"/>
    <w:rsid w:val="003F6C64"/>
    <w:rsid w:val="003F6D79"/>
    <w:rsid w:val="003F6E8C"/>
    <w:rsid w:val="004004D8"/>
    <w:rsid w:val="0041760A"/>
    <w:rsid w:val="00417C01"/>
    <w:rsid w:val="004252D4"/>
    <w:rsid w:val="00436096"/>
    <w:rsid w:val="004403BD"/>
    <w:rsid w:val="00444954"/>
    <w:rsid w:val="00461441"/>
    <w:rsid w:val="004623E6"/>
    <w:rsid w:val="0046488E"/>
    <w:rsid w:val="0046685D"/>
    <w:rsid w:val="004669F5"/>
    <w:rsid w:val="00471685"/>
    <w:rsid w:val="004809EE"/>
    <w:rsid w:val="004A7534"/>
    <w:rsid w:val="004B7339"/>
    <w:rsid w:val="004D7944"/>
    <w:rsid w:val="004E7D54"/>
    <w:rsid w:val="00511974"/>
    <w:rsid w:val="0052116B"/>
    <w:rsid w:val="005273C6"/>
    <w:rsid w:val="005275A2"/>
    <w:rsid w:val="00530740"/>
    <w:rsid w:val="00530A69"/>
    <w:rsid w:val="00543DF3"/>
    <w:rsid w:val="00544C6E"/>
    <w:rsid w:val="00545593"/>
    <w:rsid w:val="00545C09"/>
    <w:rsid w:val="00551C74"/>
    <w:rsid w:val="00551F33"/>
    <w:rsid w:val="00556EBF"/>
    <w:rsid w:val="0055760A"/>
    <w:rsid w:val="0057560B"/>
    <w:rsid w:val="00576590"/>
    <w:rsid w:val="00577C6C"/>
    <w:rsid w:val="005815CB"/>
    <w:rsid w:val="005834ED"/>
    <w:rsid w:val="00587CEC"/>
    <w:rsid w:val="00592514"/>
    <w:rsid w:val="005A5611"/>
    <w:rsid w:val="005A62FE"/>
    <w:rsid w:val="005C2FE2"/>
    <w:rsid w:val="005E2BC9"/>
    <w:rsid w:val="00605102"/>
    <w:rsid w:val="006053F5"/>
    <w:rsid w:val="00611909"/>
    <w:rsid w:val="006215AA"/>
    <w:rsid w:val="00627DCA"/>
    <w:rsid w:val="006541AF"/>
    <w:rsid w:val="00663704"/>
    <w:rsid w:val="00666E48"/>
    <w:rsid w:val="00670CB2"/>
    <w:rsid w:val="00670F2F"/>
    <w:rsid w:val="00687611"/>
    <w:rsid w:val="006913C9"/>
    <w:rsid w:val="0069470D"/>
    <w:rsid w:val="006B1590"/>
    <w:rsid w:val="006D5538"/>
    <w:rsid w:val="006D58AA"/>
    <w:rsid w:val="006E4451"/>
    <w:rsid w:val="006E655C"/>
    <w:rsid w:val="006E69E6"/>
    <w:rsid w:val="006F0CBB"/>
    <w:rsid w:val="007003E1"/>
    <w:rsid w:val="007070AD"/>
    <w:rsid w:val="00715993"/>
    <w:rsid w:val="00733210"/>
    <w:rsid w:val="00734F00"/>
    <w:rsid w:val="007352A5"/>
    <w:rsid w:val="0073631E"/>
    <w:rsid w:val="00736959"/>
    <w:rsid w:val="0074375C"/>
    <w:rsid w:val="00746A58"/>
    <w:rsid w:val="007720AC"/>
    <w:rsid w:val="00772F9F"/>
    <w:rsid w:val="00781DF8"/>
    <w:rsid w:val="007836CC"/>
    <w:rsid w:val="00787728"/>
    <w:rsid w:val="007917CE"/>
    <w:rsid w:val="00792F6B"/>
    <w:rsid w:val="007959D3"/>
    <w:rsid w:val="007A70AE"/>
    <w:rsid w:val="007C0EE1"/>
    <w:rsid w:val="007C3A01"/>
    <w:rsid w:val="007C69B6"/>
    <w:rsid w:val="007C72ED"/>
    <w:rsid w:val="007E01B6"/>
    <w:rsid w:val="007E7CF2"/>
    <w:rsid w:val="007F3C86"/>
    <w:rsid w:val="007F6D64"/>
    <w:rsid w:val="00802E49"/>
    <w:rsid w:val="00810471"/>
    <w:rsid w:val="00813D51"/>
    <w:rsid w:val="00821B56"/>
    <w:rsid w:val="0083091D"/>
    <w:rsid w:val="008362E8"/>
    <w:rsid w:val="008410D3"/>
    <w:rsid w:val="00843D27"/>
    <w:rsid w:val="00846FE5"/>
    <w:rsid w:val="0085786E"/>
    <w:rsid w:val="00870570"/>
    <w:rsid w:val="00880A11"/>
    <w:rsid w:val="008905D2"/>
    <w:rsid w:val="008A0EEC"/>
    <w:rsid w:val="008A1768"/>
    <w:rsid w:val="008A489F"/>
    <w:rsid w:val="008A7625"/>
    <w:rsid w:val="008B4AC4"/>
    <w:rsid w:val="008C3A19"/>
    <w:rsid w:val="008D05D1"/>
    <w:rsid w:val="008D6D16"/>
    <w:rsid w:val="008E1DCA"/>
    <w:rsid w:val="008F0F33"/>
    <w:rsid w:val="008F4429"/>
    <w:rsid w:val="008F483A"/>
    <w:rsid w:val="009059FF"/>
    <w:rsid w:val="009112E1"/>
    <w:rsid w:val="0092634F"/>
    <w:rsid w:val="009270BA"/>
    <w:rsid w:val="0094021A"/>
    <w:rsid w:val="00953783"/>
    <w:rsid w:val="00954F7B"/>
    <w:rsid w:val="0096528D"/>
    <w:rsid w:val="00965B3F"/>
    <w:rsid w:val="00967CB3"/>
    <w:rsid w:val="00971640"/>
    <w:rsid w:val="00996D23"/>
    <w:rsid w:val="009B44AF"/>
    <w:rsid w:val="009C2538"/>
    <w:rsid w:val="009C57DE"/>
    <w:rsid w:val="009C6A0B"/>
    <w:rsid w:val="009C7F19"/>
    <w:rsid w:val="009D5BC2"/>
    <w:rsid w:val="009D7ECA"/>
    <w:rsid w:val="009E2BE4"/>
    <w:rsid w:val="009E3CC1"/>
    <w:rsid w:val="009F0C77"/>
    <w:rsid w:val="009F4DD1"/>
    <w:rsid w:val="009F5C2E"/>
    <w:rsid w:val="009F7B81"/>
    <w:rsid w:val="00A02543"/>
    <w:rsid w:val="00A20A5F"/>
    <w:rsid w:val="00A41684"/>
    <w:rsid w:val="00A56F97"/>
    <w:rsid w:val="00A6086D"/>
    <w:rsid w:val="00A64E80"/>
    <w:rsid w:val="00A66C6B"/>
    <w:rsid w:val="00A7261B"/>
    <w:rsid w:val="00A72BCD"/>
    <w:rsid w:val="00A74015"/>
    <w:rsid w:val="00A741D9"/>
    <w:rsid w:val="00A76A22"/>
    <w:rsid w:val="00A802A9"/>
    <w:rsid w:val="00A833AB"/>
    <w:rsid w:val="00A95560"/>
    <w:rsid w:val="00A9741D"/>
    <w:rsid w:val="00AB1254"/>
    <w:rsid w:val="00AB2CC0"/>
    <w:rsid w:val="00AB2DCD"/>
    <w:rsid w:val="00AB405A"/>
    <w:rsid w:val="00AC34A2"/>
    <w:rsid w:val="00AC74F4"/>
    <w:rsid w:val="00AD1C9A"/>
    <w:rsid w:val="00AD4B17"/>
    <w:rsid w:val="00AF0102"/>
    <w:rsid w:val="00AF1A81"/>
    <w:rsid w:val="00AF69EE"/>
    <w:rsid w:val="00B00C4F"/>
    <w:rsid w:val="00B03BAE"/>
    <w:rsid w:val="00B045DA"/>
    <w:rsid w:val="00B128F5"/>
    <w:rsid w:val="00B31DA6"/>
    <w:rsid w:val="00B3602C"/>
    <w:rsid w:val="00B404B1"/>
    <w:rsid w:val="00B412D4"/>
    <w:rsid w:val="00B4283B"/>
    <w:rsid w:val="00B519D6"/>
    <w:rsid w:val="00B57E87"/>
    <w:rsid w:val="00B6480F"/>
    <w:rsid w:val="00B64FFF"/>
    <w:rsid w:val="00B65EC7"/>
    <w:rsid w:val="00B703CB"/>
    <w:rsid w:val="00B7267F"/>
    <w:rsid w:val="00B879A5"/>
    <w:rsid w:val="00B9052D"/>
    <w:rsid w:val="00B9105E"/>
    <w:rsid w:val="00BB4F55"/>
    <w:rsid w:val="00BC1E62"/>
    <w:rsid w:val="00BC695A"/>
    <w:rsid w:val="00BD086A"/>
    <w:rsid w:val="00BD4498"/>
    <w:rsid w:val="00BE3C22"/>
    <w:rsid w:val="00BE46CD"/>
    <w:rsid w:val="00C02C1B"/>
    <w:rsid w:val="00C0345E"/>
    <w:rsid w:val="00C07F62"/>
    <w:rsid w:val="00C21775"/>
    <w:rsid w:val="00C21ABE"/>
    <w:rsid w:val="00C31C95"/>
    <w:rsid w:val="00C3483A"/>
    <w:rsid w:val="00C359C8"/>
    <w:rsid w:val="00C41EB9"/>
    <w:rsid w:val="00C433D3"/>
    <w:rsid w:val="00C649BB"/>
    <w:rsid w:val="00C664FC"/>
    <w:rsid w:val="00C71FEA"/>
    <w:rsid w:val="00C7322B"/>
    <w:rsid w:val="00C73AFC"/>
    <w:rsid w:val="00C74E9D"/>
    <w:rsid w:val="00C8217F"/>
    <w:rsid w:val="00C826DD"/>
    <w:rsid w:val="00C82FD3"/>
    <w:rsid w:val="00C92819"/>
    <w:rsid w:val="00C93C2C"/>
    <w:rsid w:val="00CA1664"/>
    <w:rsid w:val="00CA18D9"/>
    <w:rsid w:val="00CA3BCF"/>
    <w:rsid w:val="00CC6B7B"/>
    <w:rsid w:val="00CD2089"/>
    <w:rsid w:val="00CE3EB8"/>
    <w:rsid w:val="00CE4EE6"/>
    <w:rsid w:val="00CF1247"/>
    <w:rsid w:val="00CF44FA"/>
    <w:rsid w:val="00D0119A"/>
    <w:rsid w:val="00D1567E"/>
    <w:rsid w:val="00D23D97"/>
    <w:rsid w:val="00D31310"/>
    <w:rsid w:val="00D37AF8"/>
    <w:rsid w:val="00D55053"/>
    <w:rsid w:val="00D634D0"/>
    <w:rsid w:val="00D66B80"/>
    <w:rsid w:val="00D73A67"/>
    <w:rsid w:val="00D8028D"/>
    <w:rsid w:val="00D80EB3"/>
    <w:rsid w:val="00D85543"/>
    <w:rsid w:val="00D970A9"/>
    <w:rsid w:val="00DB1F5E"/>
    <w:rsid w:val="00DC47B1"/>
    <w:rsid w:val="00DD5949"/>
    <w:rsid w:val="00DE1ED7"/>
    <w:rsid w:val="00DE2DC6"/>
    <w:rsid w:val="00DF3845"/>
    <w:rsid w:val="00E071A0"/>
    <w:rsid w:val="00E219D2"/>
    <w:rsid w:val="00E24187"/>
    <w:rsid w:val="00E32D96"/>
    <w:rsid w:val="00E40701"/>
    <w:rsid w:val="00E41911"/>
    <w:rsid w:val="00E43AFD"/>
    <w:rsid w:val="00E44B57"/>
    <w:rsid w:val="00E658FD"/>
    <w:rsid w:val="00E726B9"/>
    <w:rsid w:val="00E845DA"/>
    <w:rsid w:val="00E92EEF"/>
    <w:rsid w:val="00E95B4E"/>
    <w:rsid w:val="00E96D85"/>
    <w:rsid w:val="00E97AB4"/>
    <w:rsid w:val="00EA150E"/>
    <w:rsid w:val="00EB0F12"/>
    <w:rsid w:val="00EC1E3B"/>
    <w:rsid w:val="00EC57BB"/>
    <w:rsid w:val="00EE6DE1"/>
    <w:rsid w:val="00EF2368"/>
    <w:rsid w:val="00EF3015"/>
    <w:rsid w:val="00EF5F4D"/>
    <w:rsid w:val="00F027C5"/>
    <w:rsid w:val="00F02C5C"/>
    <w:rsid w:val="00F04D0B"/>
    <w:rsid w:val="00F24442"/>
    <w:rsid w:val="00F4225E"/>
    <w:rsid w:val="00F42BA9"/>
    <w:rsid w:val="00F477DA"/>
    <w:rsid w:val="00F50AE3"/>
    <w:rsid w:val="00F655B7"/>
    <w:rsid w:val="00F656BA"/>
    <w:rsid w:val="00F67CF1"/>
    <w:rsid w:val="00F67DB9"/>
    <w:rsid w:val="00F7053B"/>
    <w:rsid w:val="00F728AA"/>
    <w:rsid w:val="00F743E7"/>
    <w:rsid w:val="00F840F0"/>
    <w:rsid w:val="00F91CB4"/>
    <w:rsid w:val="00F935A0"/>
    <w:rsid w:val="00FA0B1D"/>
    <w:rsid w:val="00FA517D"/>
    <w:rsid w:val="00FB0D0D"/>
    <w:rsid w:val="00FB43B4"/>
    <w:rsid w:val="00FB6B0B"/>
    <w:rsid w:val="00FB6FC2"/>
    <w:rsid w:val="00FC39D8"/>
    <w:rsid w:val="00FE52B6"/>
    <w:rsid w:val="00FF12FD"/>
    <w:rsid w:val="00FF2AE4"/>
    <w:rsid w:val="00FF4FE7"/>
    <w:rsid w:val="00FF6450"/>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C2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0C2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20"/>
    <w:rPr>
      <w:rFonts w:eastAsia="Times New Roman" w:cs="Times New Roman"/>
      <w:b/>
      <w:sz w:val="30"/>
      <w:szCs w:val="20"/>
    </w:rPr>
  </w:style>
  <w:style w:type="paragraph" w:styleId="Header">
    <w:name w:val="header"/>
    <w:basedOn w:val="Normal"/>
    <w:link w:val="HeaderChar"/>
    <w:uiPriority w:val="99"/>
    <w:unhideWhenUsed/>
    <w:rsid w:val="000E0C20"/>
    <w:pPr>
      <w:tabs>
        <w:tab w:val="center" w:pos="4680"/>
        <w:tab w:val="right" w:pos="9360"/>
      </w:tabs>
    </w:pPr>
  </w:style>
  <w:style w:type="character" w:customStyle="1" w:styleId="HeaderChar">
    <w:name w:val="Header Char"/>
    <w:basedOn w:val="DefaultParagraphFont"/>
    <w:link w:val="Header"/>
    <w:uiPriority w:val="99"/>
    <w:rsid w:val="000E0C20"/>
    <w:rPr>
      <w:rFonts w:eastAsia="Times New Roman" w:cs="Times New Roman"/>
      <w:szCs w:val="20"/>
    </w:rPr>
  </w:style>
  <w:style w:type="paragraph" w:styleId="Footer">
    <w:name w:val="footer"/>
    <w:basedOn w:val="Normal"/>
    <w:link w:val="FooterChar"/>
    <w:uiPriority w:val="99"/>
    <w:unhideWhenUsed/>
    <w:rsid w:val="000E0C20"/>
    <w:pPr>
      <w:tabs>
        <w:tab w:val="center" w:pos="4680"/>
        <w:tab w:val="right" w:pos="9360"/>
      </w:tabs>
    </w:pPr>
  </w:style>
  <w:style w:type="character" w:customStyle="1" w:styleId="FooterChar">
    <w:name w:val="Footer Char"/>
    <w:basedOn w:val="DefaultParagraphFont"/>
    <w:link w:val="Footer"/>
    <w:uiPriority w:val="99"/>
    <w:rsid w:val="000E0C20"/>
    <w:rPr>
      <w:rFonts w:eastAsia="Times New Roman" w:cs="Times New Roman"/>
      <w:szCs w:val="20"/>
    </w:rPr>
  </w:style>
  <w:style w:type="character" w:styleId="PageNumber">
    <w:name w:val="page number"/>
    <w:basedOn w:val="DefaultParagraphFont"/>
    <w:uiPriority w:val="99"/>
    <w:semiHidden/>
    <w:unhideWhenUsed/>
    <w:rsid w:val="000E0C20"/>
  </w:style>
  <w:style w:type="character" w:styleId="LineNumber">
    <w:name w:val="line number"/>
    <w:basedOn w:val="DefaultParagraphFont"/>
    <w:uiPriority w:val="99"/>
    <w:semiHidden/>
    <w:unhideWhenUsed/>
    <w:rsid w:val="000E0C20"/>
  </w:style>
  <w:style w:type="paragraph" w:customStyle="1" w:styleId="BillDots">
    <w:name w:val="Bill Dots"/>
    <w:basedOn w:val="Normal"/>
    <w:qFormat/>
    <w:rsid w:val="000E0C2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0C20"/>
    <w:pPr>
      <w:tabs>
        <w:tab w:val="right" w:pos="5904"/>
      </w:tabs>
    </w:pPr>
  </w:style>
  <w:style w:type="paragraph" w:styleId="BalloonText">
    <w:name w:val="Balloon Text"/>
    <w:basedOn w:val="Normal"/>
    <w:link w:val="BalloonTextChar"/>
    <w:uiPriority w:val="99"/>
    <w:semiHidden/>
    <w:unhideWhenUsed/>
    <w:rsid w:val="000E0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C20"/>
    <w:rPr>
      <w:rFonts w:ascii="Segoe UI" w:eastAsia="Times New Roman" w:hAnsi="Segoe UI" w:cs="Segoe UI"/>
      <w:sz w:val="18"/>
      <w:szCs w:val="18"/>
    </w:rPr>
  </w:style>
  <w:style w:type="paragraph" w:styleId="ListParagraph">
    <w:name w:val="List Paragraph"/>
    <w:basedOn w:val="Normal"/>
    <w:uiPriority w:val="34"/>
    <w:qFormat/>
    <w:rsid w:val="000E0C20"/>
    <w:pPr>
      <w:ind w:left="720"/>
      <w:contextualSpacing/>
    </w:pPr>
  </w:style>
  <w:style w:type="paragraph" w:customStyle="1" w:styleId="scbillheader">
    <w:name w:val="sc_bill_header"/>
    <w:qFormat/>
    <w:rsid w:val="000E0C20"/>
    <w:pPr>
      <w:widowControl w:val="0"/>
      <w:suppressAutoHyphens/>
      <w:spacing w:after="0" w:line="240" w:lineRule="auto"/>
      <w:jc w:val="center"/>
    </w:pPr>
    <w:rPr>
      <w:b/>
      <w:caps/>
      <w:sz w:val="30"/>
    </w:rPr>
  </w:style>
  <w:style w:type="paragraph" w:customStyle="1" w:styleId="schouseresolutionbythis">
    <w:name w:val="sc_house_resolution_by_this"/>
    <w:qFormat/>
    <w:rsid w:val="000E0C20"/>
    <w:pPr>
      <w:widowControl w:val="0"/>
      <w:suppressAutoHyphens/>
      <w:spacing w:after="0" w:line="240" w:lineRule="auto"/>
      <w:jc w:val="both"/>
    </w:pPr>
  </w:style>
  <w:style w:type="paragraph" w:customStyle="1" w:styleId="schouseresolutionclippageattorney">
    <w:name w:val="sc_house_resolution_clip_page_attorney"/>
    <w:qFormat/>
    <w:rsid w:val="000E0C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0C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0C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0C2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0C2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0C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0C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0C2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0C20"/>
    <w:pPr>
      <w:widowControl w:val="0"/>
      <w:suppressAutoHyphens/>
      <w:spacing w:after="0" w:line="240" w:lineRule="auto"/>
      <w:jc w:val="both"/>
    </w:pPr>
    <w:rPr>
      <w:caps/>
    </w:rPr>
  </w:style>
  <w:style w:type="paragraph" w:customStyle="1" w:styleId="schouseresolutionemptyline">
    <w:name w:val="sc_house_resolution_empty_line"/>
    <w:qFormat/>
    <w:rsid w:val="000E0C20"/>
    <w:pPr>
      <w:widowControl w:val="0"/>
      <w:suppressAutoHyphens/>
      <w:spacing w:after="0" w:line="240" w:lineRule="auto"/>
      <w:jc w:val="both"/>
    </w:pPr>
  </w:style>
  <w:style w:type="paragraph" w:customStyle="1" w:styleId="schouseresolutionfurtherresolved">
    <w:name w:val="sc_house_resolution_further_resolved"/>
    <w:qFormat/>
    <w:rsid w:val="000E0C20"/>
    <w:pPr>
      <w:widowControl w:val="0"/>
      <w:suppressAutoHyphens/>
      <w:spacing w:after="0" w:line="240" w:lineRule="auto"/>
      <w:jc w:val="both"/>
    </w:pPr>
  </w:style>
  <w:style w:type="paragraph" w:customStyle="1" w:styleId="schouseresolutionheader">
    <w:name w:val="sc_house_resolution_header"/>
    <w:qFormat/>
    <w:rsid w:val="000E0C2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0C2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0C2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0C20"/>
    <w:pPr>
      <w:widowControl w:val="0"/>
      <w:suppressLineNumbers/>
      <w:suppressAutoHyphens/>
      <w:jc w:val="left"/>
    </w:pPr>
    <w:rPr>
      <w:b/>
    </w:rPr>
  </w:style>
  <w:style w:type="paragraph" w:customStyle="1" w:styleId="schouseresolutionjackettitle">
    <w:name w:val="sc_house_resolution_jacket_title"/>
    <w:qFormat/>
    <w:rsid w:val="000E0C2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0C20"/>
    <w:pPr>
      <w:widowControl w:val="0"/>
      <w:suppressAutoHyphens/>
      <w:spacing w:after="0" w:line="360" w:lineRule="auto"/>
      <w:jc w:val="both"/>
    </w:pPr>
  </w:style>
  <w:style w:type="paragraph" w:customStyle="1" w:styleId="scresolutionwhereas">
    <w:name w:val="sc_resolution_whereas"/>
    <w:qFormat/>
    <w:rsid w:val="000E0C20"/>
    <w:pPr>
      <w:widowControl w:val="0"/>
      <w:suppressAutoHyphens/>
      <w:spacing w:after="0" w:line="360" w:lineRule="auto"/>
      <w:jc w:val="both"/>
    </w:pPr>
  </w:style>
  <w:style w:type="paragraph" w:customStyle="1" w:styleId="schouseresolutionxx">
    <w:name w:val="sc_house_resolution_xx"/>
    <w:qFormat/>
    <w:rsid w:val="000E0C20"/>
    <w:pPr>
      <w:widowControl w:val="0"/>
      <w:suppressAutoHyphens/>
      <w:spacing w:after="0" w:line="240" w:lineRule="auto"/>
      <w:jc w:val="center"/>
    </w:pPr>
  </w:style>
  <w:style w:type="paragraph" w:customStyle="1" w:styleId="BillDots0">
    <w:name w:val="BillDots"/>
    <w:basedOn w:val="Normal"/>
    <w:autoRedefine/>
    <w:qFormat/>
    <w:rsid w:val="000E0C2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0C20"/>
    <w:rPr>
      <w:color w:val="0000FF" w:themeColor="hyperlink"/>
      <w:u w:val="single"/>
    </w:rPr>
  </w:style>
  <w:style w:type="paragraph" w:customStyle="1" w:styleId="Numbers">
    <w:name w:val="Numbers"/>
    <w:basedOn w:val="BillDots0"/>
    <w:qFormat/>
    <w:rsid w:val="000E0C20"/>
    <w:pPr>
      <w:tabs>
        <w:tab w:val="right" w:pos="5904"/>
      </w:tabs>
    </w:pPr>
  </w:style>
  <w:style w:type="character" w:customStyle="1" w:styleId="scclippagepath">
    <w:name w:val="sc_clip_page_path"/>
    <w:uiPriority w:val="1"/>
    <w:qFormat/>
    <w:rsid w:val="000E0C20"/>
    <w:rPr>
      <w:rFonts w:ascii="Times New Roman" w:hAnsi="Times New Roman"/>
      <w:caps/>
      <w:smallCaps w:val="0"/>
      <w:sz w:val="22"/>
    </w:rPr>
  </w:style>
  <w:style w:type="paragraph" w:customStyle="1" w:styleId="scconresoattyda">
    <w:name w:val="sc_con_reso_atty_da"/>
    <w:qFormat/>
    <w:rsid w:val="000E0C2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0C2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0C2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0C2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0C20"/>
    <w:pPr>
      <w:widowControl w:val="0"/>
      <w:suppressAutoHyphens/>
      <w:spacing w:after="0" w:line="240" w:lineRule="auto"/>
      <w:jc w:val="both"/>
    </w:pPr>
  </w:style>
  <w:style w:type="paragraph" w:customStyle="1" w:styleId="scjrregattydadocno">
    <w:name w:val="sc_jrreg_atty_da_docno"/>
    <w:basedOn w:val="Normal"/>
    <w:qFormat/>
    <w:rsid w:val="000E0C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0C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0C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0C20"/>
    <w:rPr>
      <w:rFonts w:ascii="Times New Roman" w:hAnsi="Times New Roman"/>
      <w:b/>
      <w:caps/>
      <w:smallCaps w:val="0"/>
      <w:sz w:val="24"/>
    </w:rPr>
  </w:style>
  <w:style w:type="paragraph" w:customStyle="1" w:styleId="scjrregfooter">
    <w:name w:val="sc_jrreg_footer"/>
    <w:qFormat/>
    <w:rsid w:val="000E0C2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0C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0C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0C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0C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0C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0C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0C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0C20"/>
    <w:pPr>
      <w:widowControl w:val="0"/>
      <w:suppressAutoHyphens/>
      <w:spacing w:after="0" w:line="360" w:lineRule="auto"/>
      <w:jc w:val="both"/>
    </w:pPr>
  </w:style>
  <w:style w:type="paragraph" w:customStyle="1" w:styleId="scresolutionbody">
    <w:name w:val="sc_resolution_body"/>
    <w:qFormat/>
    <w:rsid w:val="000E0C20"/>
    <w:pPr>
      <w:widowControl w:val="0"/>
      <w:suppressAutoHyphens/>
      <w:spacing w:after="0" w:line="360" w:lineRule="auto"/>
      <w:jc w:val="both"/>
    </w:pPr>
  </w:style>
  <w:style w:type="paragraph" w:customStyle="1" w:styleId="scresolutionclippagebottom">
    <w:name w:val="sc_resolution_clip_page_bottom"/>
    <w:qFormat/>
    <w:rsid w:val="000E0C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0C20"/>
    <w:pPr>
      <w:widowControl w:val="0"/>
      <w:suppressAutoHyphens/>
      <w:spacing w:after="0" w:line="240" w:lineRule="auto"/>
      <w:jc w:val="both"/>
    </w:pPr>
  </w:style>
  <w:style w:type="paragraph" w:customStyle="1" w:styleId="scresolutionfooter">
    <w:name w:val="sc_resolution_footer"/>
    <w:link w:val="scresolutionfooterChar"/>
    <w:qFormat/>
    <w:rsid w:val="000E0C2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0C20"/>
    <w:rPr>
      <w:rFonts w:eastAsia="Times New Roman" w:cs="Times New Roman"/>
      <w:szCs w:val="20"/>
    </w:rPr>
  </w:style>
  <w:style w:type="paragraph" w:customStyle="1" w:styleId="scresolutionheader">
    <w:name w:val="sc_resolution_header"/>
    <w:qFormat/>
    <w:rsid w:val="000E0C20"/>
    <w:pPr>
      <w:widowControl w:val="0"/>
      <w:suppressAutoHyphens/>
      <w:spacing w:after="0" w:line="240" w:lineRule="auto"/>
      <w:jc w:val="center"/>
    </w:pPr>
    <w:rPr>
      <w:b/>
      <w:caps/>
      <w:sz w:val="30"/>
    </w:rPr>
  </w:style>
  <w:style w:type="paragraph" w:customStyle="1" w:styleId="scresolutiontitle">
    <w:name w:val="sc_resolution_title"/>
    <w:qFormat/>
    <w:rsid w:val="000E0C20"/>
    <w:pPr>
      <w:widowControl w:val="0"/>
      <w:suppressAutoHyphens/>
      <w:spacing w:after="0" w:line="240" w:lineRule="auto"/>
      <w:jc w:val="both"/>
    </w:pPr>
    <w:rPr>
      <w:caps/>
    </w:rPr>
  </w:style>
  <w:style w:type="paragraph" w:customStyle="1" w:styleId="scresolutionxx">
    <w:name w:val="sc_resolution_xx"/>
    <w:qFormat/>
    <w:rsid w:val="000E0C20"/>
    <w:pPr>
      <w:widowControl w:val="0"/>
      <w:suppressAutoHyphens/>
      <w:spacing w:after="0" w:line="240" w:lineRule="auto"/>
      <w:jc w:val="center"/>
    </w:pPr>
  </w:style>
  <w:style w:type="character" w:customStyle="1" w:styleId="scSECTIONS">
    <w:name w:val="sc_SECTIONS"/>
    <w:uiPriority w:val="1"/>
    <w:qFormat/>
    <w:rsid w:val="000E0C20"/>
    <w:rPr>
      <w:rFonts w:ascii="Times New Roman" w:hAnsi="Times New Roman"/>
      <w:b w:val="0"/>
      <w:i w:val="0"/>
      <w:caps/>
      <w:smallCaps w:val="0"/>
      <w:color w:val="auto"/>
      <w:sz w:val="22"/>
    </w:rPr>
  </w:style>
  <w:style w:type="character" w:customStyle="1" w:styleId="scsenateclippagepath">
    <w:name w:val="sc_senate_clip_page_path"/>
    <w:uiPriority w:val="1"/>
    <w:qFormat/>
    <w:rsid w:val="000E0C20"/>
    <w:rPr>
      <w:rFonts w:ascii="Times New Roman" w:hAnsi="Times New Roman"/>
      <w:caps/>
      <w:smallCaps w:val="0"/>
      <w:sz w:val="22"/>
    </w:rPr>
  </w:style>
  <w:style w:type="paragraph" w:customStyle="1" w:styleId="scsenateresolutionbody">
    <w:name w:val="sc_senate_resolution_body"/>
    <w:qFormat/>
    <w:rsid w:val="000E0C20"/>
    <w:pPr>
      <w:widowControl w:val="0"/>
      <w:suppressAutoHyphens/>
      <w:spacing w:after="0" w:line="360" w:lineRule="auto"/>
      <w:jc w:val="both"/>
    </w:pPr>
  </w:style>
  <w:style w:type="paragraph" w:customStyle="1" w:styleId="scsenateresolutionclippagebottom">
    <w:name w:val="sc_senate_resolution_clip_page_bottom"/>
    <w:qFormat/>
    <w:rsid w:val="000E0C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0C20"/>
    <w:pPr>
      <w:widowControl w:val="0"/>
      <w:suppressLineNumbers/>
      <w:suppressAutoHyphens/>
    </w:pPr>
  </w:style>
  <w:style w:type="paragraph" w:customStyle="1" w:styleId="scsenateresolutionclippagerepdocumentname">
    <w:name w:val="sc_senate_resolution_clip_page_rep_document_name"/>
    <w:qFormat/>
    <w:rsid w:val="000E0C2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0C2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0C2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0C20"/>
    <w:rPr>
      <w:color w:val="808080"/>
    </w:rPr>
  </w:style>
  <w:style w:type="paragraph" w:customStyle="1" w:styleId="sctablecodifiedsection">
    <w:name w:val="sc_table_codified_section"/>
    <w:qFormat/>
    <w:rsid w:val="000E0C20"/>
    <w:pPr>
      <w:widowControl w:val="0"/>
      <w:suppressAutoHyphens/>
      <w:spacing w:after="0" w:line="360" w:lineRule="auto"/>
    </w:pPr>
  </w:style>
  <w:style w:type="paragraph" w:customStyle="1" w:styleId="sctableln">
    <w:name w:val="sc_table_ln"/>
    <w:qFormat/>
    <w:rsid w:val="000E0C20"/>
    <w:pPr>
      <w:widowControl w:val="0"/>
      <w:suppressAutoHyphens/>
      <w:spacing w:after="0" w:line="360" w:lineRule="auto"/>
      <w:jc w:val="right"/>
    </w:pPr>
  </w:style>
  <w:style w:type="paragraph" w:customStyle="1" w:styleId="sctablenoncodifiedsection">
    <w:name w:val="sc_table_non_codified_section"/>
    <w:qFormat/>
    <w:rsid w:val="000E0C20"/>
    <w:pPr>
      <w:widowControl w:val="0"/>
      <w:suppressAutoHyphens/>
      <w:spacing w:after="0" w:line="360" w:lineRule="auto"/>
    </w:pPr>
  </w:style>
  <w:style w:type="paragraph" w:customStyle="1" w:styleId="scresolutionmembers">
    <w:name w:val="sc_resolution_members"/>
    <w:qFormat/>
    <w:rsid w:val="000E0C20"/>
    <w:pPr>
      <w:widowControl w:val="0"/>
      <w:suppressAutoHyphens/>
      <w:spacing w:after="0" w:line="360" w:lineRule="auto"/>
      <w:jc w:val="both"/>
    </w:pPr>
  </w:style>
  <w:style w:type="paragraph" w:customStyle="1" w:styleId="scdraftheader">
    <w:name w:val="sc_draft_header"/>
    <w:qFormat/>
    <w:rsid w:val="000E0C20"/>
    <w:pPr>
      <w:widowControl w:val="0"/>
      <w:suppressAutoHyphens/>
      <w:spacing w:after="0" w:line="240" w:lineRule="auto"/>
    </w:pPr>
  </w:style>
  <w:style w:type="paragraph" w:customStyle="1" w:styleId="scemptyline">
    <w:name w:val="sc_empty_line"/>
    <w:qFormat/>
    <w:rsid w:val="000E0C20"/>
    <w:pPr>
      <w:widowControl w:val="0"/>
      <w:suppressAutoHyphens/>
      <w:spacing w:after="0" w:line="360" w:lineRule="auto"/>
      <w:jc w:val="both"/>
    </w:pPr>
  </w:style>
  <w:style w:type="paragraph" w:customStyle="1" w:styleId="scemptylineheader">
    <w:name w:val="sc_emptyline_header"/>
    <w:qFormat/>
    <w:rsid w:val="000E0C20"/>
    <w:pPr>
      <w:widowControl w:val="0"/>
      <w:suppressAutoHyphens/>
      <w:spacing w:after="0" w:line="240" w:lineRule="auto"/>
      <w:jc w:val="both"/>
    </w:pPr>
  </w:style>
  <w:style w:type="character" w:customStyle="1" w:styleId="scinsert">
    <w:name w:val="sc_insert"/>
    <w:uiPriority w:val="1"/>
    <w:qFormat/>
    <w:rsid w:val="000E0C20"/>
    <w:rPr>
      <w:caps w:val="0"/>
      <w:smallCaps w:val="0"/>
      <w:strike w:val="0"/>
      <w:dstrike w:val="0"/>
      <w:vanish w:val="0"/>
      <w:u w:val="single"/>
      <w:vertAlign w:val="baseline"/>
    </w:rPr>
  </w:style>
  <w:style w:type="character" w:customStyle="1" w:styleId="scinsertblue">
    <w:name w:val="sc_insert_blue"/>
    <w:uiPriority w:val="1"/>
    <w:qFormat/>
    <w:rsid w:val="000E0C2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0C20"/>
    <w:rPr>
      <w:caps w:val="0"/>
      <w:smallCaps w:val="0"/>
      <w:strike w:val="0"/>
      <w:dstrike w:val="0"/>
      <w:vanish w:val="0"/>
      <w:color w:val="0070C0"/>
      <w:u w:val="none"/>
      <w:vertAlign w:val="baseline"/>
    </w:rPr>
  </w:style>
  <w:style w:type="character" w:customStyle="1" w:styleId="scinsertred">
    <w:name w:val="sc_insert_red"/>
    <w:uiPriority w:val="1"/>
    <w:qFormat/>
    <w:rsid w:val="000E0C2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0C20"/>
    <w:rPr>
      <w:caps w:val="0"/>
      <w:smallCaps w:val="0"/>
      <w:strike w:val="0"/>
      <w:dstrike w:val="0"/>
      <w:vanish w:val="0"/>
      <w:color w:val="FF0000"/>
      <w:u w:val="none"/>
      <w:vertAlign w:val="baseline"/>
    </w:rPr>
  </w:style>
  <w:style w:type="character" w:customStyle="1" w:styleId="scstrike">
    <w:name w:val="sc_strike"/>
    <w:uiPriority w:val="1"/>
    <w:qFormat/>
    <w:rsid w:val="000E0C20"/>
    <w:rPr>
      <w:strike/>
      <w:dstrike w:val="0"/>
    </w:rPr>
  </w:style>
  <w:style w:type="character" w:customStyle="1" w:styleId="scstrikeblue">
    <w:name w:val="sc_strike_blue"/>
    <w:uiPriority w:val="1"/>
    <w:qFormat/>
    <w:rsid w:val="000E0C20"/>
    <w:rPr>
      <w:strike/>
      <w:dstrike w:val="0"/>
      <w:color w:val="0070C0"/>
    </w:rPr>
  </w:style>
  <w:style w:type="character" w:customStyle="1" w:styleId="scstrikered">
    <w:name w:val="sc_strike_red"/>
    <w:uiPriority w:val="1"/>
    <w:qFormat/>
    <w:rsid w:val="000E0C20"/>
    <w:rPr>
      <w:strike/>
      <w:dstrike w:val="0"/>
      <w:color w:val="FF0000"/>
    </w:rPr>
  </w:style>
  <w:style w:type="character" w:customStyle="1" w:styleId="scstrikebluenoncodified">
    <w:name w:val="sc_strike_blue_non_codified"/>
    <w:uiPriority w:val="1"/>
    <w:qFormat/>
    <w:rsid w:val="000E0C20"/>
    <w:rPr>
      <w:strike/>
      <w:dstrike w:val="0"/>
      <w:color w:val="0070C0"/>
      <w:lang w:val="en-US"/>
    </w:rPr>
  </w:style>
  <w:style w:type="character" w:customStyle="1" w:styleId="scstrikerednoncodified">
    <w:name w:val="sc_strike_red_non_codified"/>
    <w:uiPriority w:val="1"/>
    <w:qFormat/>
    <w:rsid w:val="000E0C20"/>
    <w:rPr>
      <w:strike/>
      <w:dstrike w:val="0"/>
      <w:color w:val="FF0000"/>
    </w:rPr>
  </w:style>
  <w:style w:type="paragraph" w:customStyle="1" w:styleId="scnowthereforebold">
    <w:name w:val="sc_now_therefore_bold"/>
    <w:uiPriority w:val="1"/>
    <w:qFormat/>
    <w:rsid w:val="000E0C20"/>
    <w:pPr>
      <w:widowControl w:val="0"/>
      <w:suppressAutoHyphens/>
      <w:spacing w:after="0" w:line="480" w:lineRule="auto"/>
    </w:pPr>
    <w:rPr>
      <w:rFonts w:eastAsia="Calibri" w:cs="Times New Roman"/>
    </w:rPr>
  </w:style>
  <w:style w:type="paragraph" w:customStyle="1" w:styleId="scbillsiglines">
    <w:name w:val="sc_bill_sig_lines"/>
    <w:qFormat/>
    <w:rsid w:val="000E0C2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0C20"/>
  </w:style>
  <w:style w:type="paragraph" w:customStyle="1" w:styleId="scbillendxx">
    <w:name w:val="sc_bill_end_xx"/>
    <w:qFormat/>
    <w:rsid w:val="000E0C20"/>
    <w:pPr>
      <w:widowControl w:val="0"/>
      <w:suppressAutoHyphens/>
      <w:spacing w:after="0" w:line="240" w:lineRule="auto"/>
      <w:jc w:val="center"/>
    </w:pPr>
  </w:style>
  <w:style w:type="character" w:customStyle="1" w:styleId="scbillheader1">
    <w:name w:val="sc_bill_header1"/>
    <w:uiPriority w:val="1"/>
    <w:qFormat/>
    <w:rsid w:val="000E0C20"/>
  </w:style>
  <w:style w:type="character" w:customStyle="1" w:styleId="scresolutionbody1">
    <w:name w:val="sc_resolution_body1"/>
    <w:uiPriority w:val="1"/>
    <w:qFormat/>
    <w:rsid w:val="000E0C20"/>
  </w:style>
  <w:style w:type="character" w:styleId="Strong">
    <w:name w:val="Strong"/>
    <w:basedOn w:val="DefaultParagraphFont"/>
    <w:uiPriority w:val="22"/>
    <w:qFormat/>
    <w:rsid w:val="000E0C20"/>
    <w:rPr>
      <w:b/>
      <w:bCs/>
    </w:rPr>
  </w:style>
  <w:style w:type="character" w:customStyle="1" w:styleId="scamendhouse">
    <w:name w:val="sc_amend_house"/>
    <w:uiPriority w:val="1"/>
    <w:qFormat/>
    <w:rsid w:val="000E0C20"/>
    <w:rPr>
      <w:bdr w:val="none" w:sz="0" w:space="0" w:color="auto"/>
      <w:shd w:val="clear" w:color="auto" w:fill="FDE9D9" w:themeFill="accent6" w:themeFillTint="33"/>
    </w:rPr>
  </w:style>
  <w:style w:type="character" w:customStyle="1" w:styleId="scamendsenate">
    <w:name w:val="sc_amend_senate"/>
    <w:uiPriority w:val="1"/>
    <w:qFormat/>
    <w:rsid w:val="000E0C20"/>
    <w:rPr>
      <w:bdr w:val="none" w:sz="0" w:space="0" w:color="auto"/>
      <w:shd w:val="clear" w:color="auto" w:fill="E5DFEC" w:themeFill="accent4" w:themeFillTint="33"/>
    </w:rPr>
  </w:style>
  <w:style w:type="paragraph" w:styleId="Revision">
    <w:name w:val="Revision"/>
    <w:hidden/>
    <w:uiPriority w:val="99"/>
    <w:semiHidden/>
    <w:rsid w:val="000E0C2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E0C20"/>
    <w:pPr>
      <w:spacing w:after="0" w:line="240" w:lineRule="auto"/>
    </w:pPr>
    <w:rPr>
      <w:i/>
    </w:rPr>
  </w:style>
  <w:style w:type="paragraph" w:customStyle="1" w:styleId="sccoversheetsenate">
    <w:name w:val="sc_coversheet_senate"/>
    <w:qFormat/>
    <w:rsid w:val="000E0C20"/>
    <w:pPr>
      <w:spacing w:after="0" w:line="240" w:lineRule="auto"/>
    </w:pPr>
    <w:rPr>
      <w:b/>
    </w:rPr>
  </w:style>
  <w:style w:type="character" w:styleId="FollowedHyperlink">
    <w:name w:val="FollowedHyperlink"/>
    <w:basedOn w:val="DefaultParagraphFont"/>
    <w:uiPriority w:val="99"/>
    <w:semiHidden/>
    <w:unhideWhenUsed/>
    <w:rsid w:val="00C82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09&amp;session=126&amp;summary=B" TargetMode="External" Id="Rfb79fa797a284a06" /><Relationship Type="http://schemas.openxmlformats.org/officeDocument/2006/relationships/hyperlink" Target="https://www.scstatehouse.gov/sess126_2025-2026/prever/5709_20260518.docx" TargetMode="External" Id="R00c9a976c72249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5030"/>
    <w:rsid w:val="00174066"/>
    <w:rsid w:val="00212BEF"/>
    <w:rsid w:val="002A3D45"/>
    <w:rsid w:val="00362988"/>
    <w:rsid w:val="004004D8"/>
    <w:rsid w:val="00460640"/>
    <w:rsid w:val="00491634"/>
    <w:rsid w:val="004D1BF3"/>
    <w:rsid w:val="00573513"/>
    <w:rsid w:val="005A5611"/>
    <w:rsid w:val="006541AF"/>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6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3c920038-c0b3-4bc2-8915-e3f8c2d1b67d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2026-05-18T00:00:00-04:00</T_BILL_DT_VERSION>
  <T_BILL_D_HOUSEINTRODATE>2026-05-18</T_BILL_D_HOUSEINTRODATE>
  <T_BILL_D_INTRODATE>2026-05-18</T_BILL_D_INTRODATE>
  <T_BILL_N_INTERNALVERSIONNUMBER>1</T_BILL_N_INTERNALVERSIONNUMBER>
  <T_BILL_N_SESSION>126</T_BILL_N_SESSION>
  <T_BILL_N_VERSIONNUMBER>1</T_BILL_N_VERSIONNUMBER>
  <T_BILL_N_YEAR>2026</T_BILL_N_YEAR>
  <T_BILL_REQUEST_REQUEST>8410313a-c857-4250-af31-8d5972febf87</T_BILL_REQUEST_REQUEST>
  <T_BILL_R_ORIGINALDRAFT>8225fd4e-12e6-4774-9e4e-aae25ed7a9a3</T_BILL_R_ORIGINALDRAFT>
  <T_BILL_SPONSOR_SPONSOR>b9b85c0f-b6c3-461b-8457-5eeeffdc6129</T_BILL_SPONSOR_SPONSOR>
  <T_BILL_T_BILLNAME>[5709]</T_BILL_T_BILLNAME>
  <T_BILL_T_BILLNUMBER>5709</T_BILL_T_BILLNUMBER>
  <T_BILL_T_BILLTITLE>TO SET BY SPECIAL ORDER H. 5683, RELATING TO CONGRESSIONAL REDISTRICTING, FOR IMMEDIATE CONSIDERATION UPON ADOPTION OF THE SPECIAL ORDER RESOLUTION AND CONTINUING EACH DAY THEREAFTER BY SPECIAL ORDER UNTIL FINAL DISPOSITION OF H. 5683, TO PROVIDE FOR CONSIDERATION OF AMENDMENTS INCLUDING SENATE AMENDMENTS, AND TO PROVIDE PROCEDURES FOR DEBATE.</T_BILL_T_BILLTITLE>
  <T_BILL_T_CHAMBER>house</T_BILL_T_CHAMBER>
  <T_BILL_T_FILENAME> </T_BILL_T_FILENAME>
  <T_BILL_T_LEGTYPE>resolution</T_BILL_T_LEGTYPE>
  <T_BILL_T_RATNUMBERSTRING>HNone</T_BILL_T_RATNUMBERSTRING>
  <T_BILL_T_SUBJECT>Special Order, H. 5683</T_BILL_T_SUBJECT>
  <T_BILL_UR_DRAFTER>ashleyharwellbeach@scstatehouse.gov</T_BILL_UR_DRAFTER>
  <T_BILL_UR_DRAFTINGASSISTANT>katierogers@scstatehouse.gov</T_BILL_UR_DRAFTINGASSISTANT>
  <T_BILL_UR_RESOLUTIONWRITER>ashleyharwellbeach@scstatehouse.gov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669D6-DA08-4AC1-85C1-1DE1EED59FF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2283</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Ashley Harwell-Beach</cp:lastModifiedBy>
  <cp:revision>4</cp:revision>
  <cp:lastPrinted>2026-05-18T22:53:00Z</cp:lastPrinted>
  <dcterms:created xsi:type="dcterms:W3CDTF">2026-05-18T23:14:00Z</dcterms:created>
  <dcterms:modified xsi:type="dcterms:W3CDTF">2026-05-18T23:14:00Z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