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Henderson-Myers,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LC-0759WAB-EB26.docx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Cleveland Academy of Leadership, Beating the Odds Investigative Study school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01de168fd994c8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b86b30c2a94186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E7BCD5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7554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2061C" w14:paraId="48DB32D0" w14:textId="1D4136BF">
          <w:pPr>
            <w:pStyle w:val="scresolutiontitle"/>
          </w:pPr>
          <w:r w:rsidRPr="0052061C">
            <w:t xml:space="preserve">To recognize and honor the Cleveland Academy of Leadership of Spartanburg County, for being recognized as a Beating the Odds Investigative Study school </w:t>
          </w:r>
          <w:r>
            <w:t xml:space="preserve">and to </w:t>
          </w:r>
          <w:r w:rsidRPr="0052061C">
            <w:t>congratulate them for overcoming issues that hinder the possibility of an excellent education in order to become high achieving in academics.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483A85B">
      <w:pPr>
        <w:pStyle w:val="scresolutionwhereas"/>
      </w:pPr>
      <w:bookmarkStart w:name="wa_1e326b74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4770C">
        <w:t xml:space="preserve">the members of the South Carolina House of Representatives were pleased to </w:t>
      </w:r>
      <w:r w:rsidR="0052061C">
        <w:t>learn</w:t>
      </w:r>
      <w:r w:rsidR="00D4770C">
        <w:t xml:space="preserve"> that the Cleveland Academy of Leadership </w:t>
      </w:r>
      <w:r w:rsidR="0052061C">
        <w:t>has been</w:t>
      </w:r>
      <w:r w:rsidR="00D4770C">
        <w:t xml:space="preserve"> selected as a Beating the Odds Investigative Study school by the South Carolina Education Oversight Committee</w:t>
      </w:r>
      <w:r w:rsidR="006E6C18">
        <w:t xml:space="preserve"> (EOC)</w:t>
      </w:r>
      <w:r w:rsidRPr="00084D53">
        <w:t>; and</w:t>
      </w:r>
    </w:p>
    <w:p w:rsidR="00296376" w:rsidP="00084D53" w:rsidRDefault="00296376" w14:paraId="3E991B1B" w14:textId="77777777">
      <w:pPr>
        <w:pStyle w:val="scresolutionwhereas"/>
      </w:pPr>
    </w:p>
    <w:p w:rsidR="00296376" w:rsidP="00084D53" w:rsidRDefault="00296376" w14:paraId="696DC8DB" w14:textId="6A4712D4">
      <w:pPr>
        <w:pStyle w:val="scresolutionwhereas"/>
      </w:pPr>
      <w:bookmarkStart w:name="wa_de613d1ec" w:id="2"/>
      <w:r w:rsidRPr="00296376">
        <w:t>W</w:t>
      </w:r>
      <w:bookmarkEnd w:id="2"/>
      <w:r w:rsidRPr="00296376">
        <w:t>hereas, research shows that schools with higher poverty rates tend to have lower academic achievement. The Cleveland Academy of Leadership is “Beating the Odds” in producing top tier student achievement;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02988BA">
      <w:pPr>
        <w:pStyle w:val="scresolutionwhereas"/>
      </w:pPr>
      <w:bookmarkStart w:name="wa_9cbbfc636" w:id="3"/>
      <w:r>
        <w:t>W</w:t>
      </w:r>
      <w:bookmarkEnd w:id="3"/>
      <w:r>
        <w:t>hereas,</w:t>
      </w:r>
      <w:r w:rsidR="001347EE">
        <w:t xml:space="preserve"> </w:t>
      </w:r>
      <w:r w:rsidR="00D4770C">
        <w:t>the Beating the Odds Investiga</w:t>
      </w:r>
      <w:r w:rsidR="006E6C18">
        <w:t>tive Study</w:t>
      </w:r>
      <w:r w:rsidR="0052061C">
        <w:t>,</w:t>
      </w:r>
      <w:r w:rsidR="006E6C18">
        <w:t xml:space="preserve"> implemented by the EOC in 2024</w:t>
      </w:r>
      <w:r w:rsidR="0052061C">
        <w:t>,</w:t>
      </w:r>
      <w:r w:rsidR="006E6C18">
        <w:t xml:space="preserve"> examines the practices and characteristics of schools where students are achieving well academically despite having a high percentage of pupils in poverty. This study </w:t>
      </w:r>
      <w:r w:rsidR="004C4430">
        <w:t xml:space="preserve">also </w:t>
      </w:r>
      <w:r w:rsidR="006E6C18">
        <w:t>helps to identify possible characteristics that might assist schools in serving students in poverty, as the EOC is charged with encouraging the continuous improvement in South Carolina public schools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435BC44C">
      <w:pPr>
        <w:pStyle w:val="scresolutionwhereas"/>
      </w:pPr>
      <w:bookmarkStart w:name="wa_f257ad05b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="006E6C18">
        <w:t xml:space="preserve">the Cleveland Academy of Leadership </w:t>
      </w:r>
      <w:r w:rsidR="004C4430">
        <w:t xml:space="preserve">was selected for the study, not only because they met </w:t>
      </w:r>
      <w:r w:rsidR="006E6C18">
        <w:t>the required criteria</w:t>
      </w:r>
      <w:r w:rsidR="004C4430">
        <w:t>, but because they go above and beyond for their students</w:t>
      </w:r>
      <w:r w:rsidR="00296376">
        <w:t xml:space="preserve"> and faculty</w:t>
      </w:r>
      <w:r w:rsidR="006E6C18">
        <w:t xml:space="preserve">. </w:t>
      </w:r>
      <w:r w:rsidR="00296376">
        <w:t xml:space="preserve">Schools that qualify </w:t>
      </w:r>
      <w:r w:rsidRPr="00296376" w:rsidR="00296376">
        <w:t xml:space="preserve">for the study have an enrollment of more than one hundred students; acquire an </w:t>
      </w:r>
      <w:r w:rsidR="00EA51CF">
        <w:t>“</w:t>
      </w:r>
      <w:r w:rsidRPr="00296376" w:rsidR="00296376">
        <w:t>Excellent</w:t>
      </w:r>
      <w:r w:rsidR="00EA51CF">
        <w:t>”</w:t>
      </w:r>
      <w:r w:rsidRPr="00296376" w:rsidR="00296376">
        <w:t xml:space="preserve"> overall rating with no </w:t>
      </w:r>
      <w:r w:rsidR="00EA51CF">
        <w:t>“</w:t>
      </w:r>
      <w:r w:rsidRPr="00296376" w:rsidR="00296376">
        <w:t>Below Average</w:t>
      </w:r>
      <w:r w:rsidR="00EA51CF">
        <w:t>”</w:t>
      </w:r>
      <w:r w:rsidRPr="00296376" w:rsidR="00296376">
        <w:t xml:space="preserve"> or </w:t>
      </w:r>
      <w:r w:rsidR="00EA51CF">
        <w:t>“</w:t>
      </w:r>
      <w:r w:rsidRPr="00296376" w:rsidR="00296376">
        <w:t>Unsatisfactory</w:t>
      </w:r>
      <w:r w:rsidR="00EA51CF">
        <w:t>”</w:t>
      </w:r>
      <w:r w:rsidRPr="00296376" w:rsidR="00296376">
        <w:t xml:space="preserve"> indicator ratings on the South Carolina School Report Card; have a poverty ratio greater than or equal to seventy-five percent based on the average poverty index of elementary schools with an overall rating of </w:t>
      </w:r>
      <w:r w:rsidR="00EA51CF">
        <w:t>“</w:t>
      </w:r>
      <w:r w:rsidRPr="00296376" w:rsidR="00296376">
        <w:t>Below Average,</w:t>
      </w:r>
      <w:r w:rsidR="00EA51CF">
        <w:t>”</w:t>
      </w:r>
      <w:r w:rsidRPr="00296376" w:rsidR="00296376">
        <w:t xml:space="preserve"> the same level of poverty to qualify for federal Title 1 funding; and have open enrollment policies not contingent upon academic achievement or upon evaluation of application or audition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1760952F">
      <w:pPr>
        <w:pStyle w:val="scresolutionwhereas"/>
      </w:pPr>
      <w:bookmarkStart w:name="wa_e738d439b" w:id="5"/>
      <w:r>
        <w:t>W</w:t>
      </w:r>
      <w:bookmarkEnd w:id="5"/>
      <w:r>
        <w:t>hereas,</w:t>
      </w:r>
      <w:r w:rsidR="00F57096">
        <w:t xml:space="preserve"> </w:t>
      </w:r>
      <w:r w:rsidRPr="00296376" w:rsidR="00296376">
        <w:t xml:space="preserve">the South Carolina House of Representatives deeply appreciates the dedicated work of educators and school administrators who devote themselves to the education of future generations of </w:t>
      </w:r>
      <w:r w:rsidRPr="00296376" w:rsidR="00296376">
        <w:lastRenderedPageBreak/>
        <w:t>South Carolinians who will lead this State as productive citizens</w:t>
      </w:r>
      <w:r w:rsidR="00C52B49">
        <w:t xml:space="preserve">. The members take great pleasure in recognizing </w:t>
      </w:r>
      <w:r w:rsidR="00C4566F">
        <w:t xml:space="preserve">the </w:t>
      </w:r>
      <w:r w:rsidR="00C52B49">
        <w:t>Cleveland Academy of Leadership for receiving the honor of being included in the Beating the Odds Invest</w:t>
      </w:r>
      <w:r w:rsidR="00CE2672">
        <w:t xml:space="preserve">igative Study and look forward to hearing of the school’s </w:t>
      </w:r>
      <w:r w:rsidR="00C52B49">
        <w:t>continued accomplishments in the days to ahead</w:t>
      </w:r>
      <w:r w:rsidR="00333B8A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7F37B43">
      <w:pPr>
        <w:pStyle w:val="scresolutionbody"/>
      </w:pPr>
      <w:bookmarkStart w:name="up_f0b12d647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7554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0381397">
      <w:pPr>
        <w:pStyle w:val="scresolutionmembers"/>
      </w:pPr>
      <w:bookmarkStart w:name="up_23e5c258c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7554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D4770C">
        <w:t xml:space="preserve">recognize and honor the Cleveland Academy of Leadership of Spartanburg County, for being recognized as a Beating the Odds Investigative Study school </w:t>
      </w:r>
      <w:r w:rsidR="0052061C">
        <w:t xml:space="preserve">and </w:t>
      </w:r>
      <w:r w:rsidRPr="0052061C" w:rsidR="0052061C">
        <w:t>congratulate them for overcoming issues that hinder the possibility of an excellent education in order to become high achieving in academics.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A792691">
      <w:pPr>
        <w:pStyle w:val="scresolutionbody"/>
      </w:pPr>
      <w:bookmarkStart w:name="up_68afe4a8e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C4566F">
        <w:t xml:space="preserve">the </w:t>
      </w:r>
      <w:r w:rsidR="00D4770C">
        <w:t xml:space="preserve">Cleveland Academy of Leadership Principal Dr. Marquice Clarke.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434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747D231" w:rsidR="007003E1" w:rsidRDefault="00C3021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75542">
              <w:rPr>
                <w:noProof/>
              </w:rPr>
              <w:t>LC-0759WAB-EB26.docx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1552"/>
    <w:rsid w:val="000729CD"/>
    <w:rsid w:val="0008202C"/>
    <w:rsid w:val="000843D7"/>
    <w:rsid w:val="00084D53"/>
    <w:rsid w:val="00091FD9"/>
    <w:rsid w:val="000951ED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1291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063A8"/>
    <w:rsid w:val="00210390"/>
    <w:rsid w:val="00211B4F"/>
    <w:rsid w:val="002321B6"/>
    <w:rsid w:val="00232912"/>
    <w:rsid w:val="0025001F"/>
    <w:rsid w:val="00250967"/>
    <w:rsid w:val="002531D9"/>
    <w:rsid w:val="002543C8"/>
    <w:rsid w:val="0025541D"/>
    <w:rsid w:val="002635C9"/>
    <w:rsid w:val="00284AAE"/>
    <w:rsid w:val="00296376"/>
    <w:rsid w:val="002B451A"/>
    <w:rsid w:val="002D55D2"/>
    <w:rsid w:val="002E5912"/>
    <w:rsid w:val="002F4473"/>
    <w:rsid w:val="00301B21"/>
    <w:rsid w:val="00325348"/>
    <w:rsid w:val="0032732C"/>
    <w:rsid w:val="003321E4"/>
    <w:rsid w:val="00333B8A"/>
    <w:rsid w:val="003361D7"/>
    <w:rsid w:val="00336AD0"/>
    <w:rsid w:val="00342122"/>
    <w:rsid w:val="00352C71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525B"/>
    <w:rsid w:val="003F6D79"/>
    <w:rsid w:val="003F6E8C"/>
    <w:rsid w:val="0041760A"/>
    <w:rsid w:val="00417C01"/>
    <w:rsid w:val="004252D4"/>
    <w:rsid w:val="00436096"/>
    <w:rsid w:val="004403BD"/>
    <w:rsid w:val="0044501D"/>
    <w:rsid w:val="00461441"/>
    <w:rsid w:val="004623E6"/>
    <w:rsid w:val="0046488E"/>
    <w:rsid w:val="00464BBE"/>
    <w:rsid w:val="0046685D"/>
    <w:rsid w:val="004669F5"/>
    <w:rsid w:val="004809EE"/>
    <w:rsid w:val="004B7339"/>
    <w:rsid w:val="004C4430"/>
    <w:rsid w:val="004E7D54"/>
    <w:rsid w:val="00511974"/>
    <w:rsid w:val="0052061C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73AA"/>
    <w:rsid w:val="0057560B"/>
    <w:rsid w:val="00577C6C"/>
    <w:rsid w:val="005834ED"/>
    <w:rsid w:val="005956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97623"/>
    <w:rsid w:val="006B1590"/>
    <w:rsid w:val="006C40CE"/>
    <w:rsid w:val="006C50D7"/>
    <w:rsid w:val="006D37DB"/>
    <w:rsid w:val="006D58AA"/>
    <w:rsid w:val="006E4451"/>
    <w:rsid w:val="006E655C"/>
    <w:rsid w:val="006E69E6"/>
    <w:rsid w:val="006E6C18"/>
    <w:rsid w:val="007003E1"/>
    <w:rsid w:val="007070AD"/>
    <w:rsid w:val="00733210"/>
    <w:rsid w:val="00734F00"/>
    <w:rsid w:val="007352A5"/>
    <w:rsid w:val="0073631E"/>
    <w:rsid w:val="00736959"/>
    <w:rsid w:val="007434D5"/>
    <w:rsid w:val="0074375C"/>
    <w:rsid w:val="00746A58"/>
    <w:rsid w:val="007720AC"/>
    <w:rsid w:val="00775542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5B97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6AA0"/>
    <w:rsid w:val="009B258E"/>
    <w:rsid w:val="009B44AF"/>
    <w:rsid w:val="009C6A0B"/>
    <w:rsid w:val="009C7F19"/>
    <w:rsid w:val="009E2BE4"/>
    <w:rsid w:val="009F0C77"/>
    <w:rsid w:val="009F1E14"/>
    <w:rsid w:val="009F4DD1"/>
    <w:rsid w:val="009F67A6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D22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690B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0AB1"/>
    <w:rsid w:val="00C21775"/>
    <w:rsid w:val="00C21ABE"/>
    <w:rsid w:val="00C311D9"/>
    <w:rsid w:val="00C31C95"/>
    <w:rsid w:val="00C3483A"/>
    <w:rsid w:val="00C41EB9"/>
    <w:rsid w:val="00C433D3"/>
    <w:rsid w:val="00C4566F"/>
    <w:rsid w:val="00C52B49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2672"/>
    <w:rsid w:val="00CE4EE6"/>
    <w:rsid w:val="00CF44FA"/>
    <w:rsid w:val="00D1567E"/>
    <w:rsid w:val="00D1659A"/>
    <w:rsid w:val="00D31310"/>
    <w:rsid w:val="00D37AF8"/>
    <w:rsid w:val="00D4770C"/>
    <w:rsid w:val="00D55053"/>
    <w:rsid w:val="00D66B80"/>
    <w:rsid w:val="00D70D9E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82F7A"/>
    <w:rsid w:val="00E92EEF"/>
    <w:rsid w:val="00E95B4E"/>
    <w:rsid w:val="00E97AB4"/>
    <w:rsid w:val="00EA150E"/>
    <w:rsid w:val="00EA51CF"/>
    <w:rsid w:val="00EB0F12"/>
    <w:rsid w:val="00ED764A"/>
    <w:rsid w:val="00EF2368"/>
    <w:rsid w:val="00EF3015"/>
    <w:rsid w:val="00EF5F4D"/>
    <w:rsid w:val="00F02C5C"/>
    <w:rsid w:val="00F24442"/>
    <w:rsid w:val="00F42BA9"/>
    <w:rsid w:val="00F477DA"/>
    <w:rsid w:val="00F50AE3"/>
    <w:rsid w:val="00F57096"/>
    <w:rsid w:val="00F655B7"/>
    <w:rsid w:val="00F656BA"/>
    <w:rsid w:val="00F67CF1"/>
    <w:rsid w:val="00F7053B"/>
    <w:rsid w:val="00F728AA"/>
    <w:rsid w:val="00F840F0"/>
    <w:rsid w:val="00F91CB4"/>
    <w:rsid w:val="00F935A0"/>
    <w:rsid w:val="00F951F7"/>
    <w:rsid w:val="00F95BDF"/>
    <w:rsid w:val="00FA0B1D"/>
    <w:rsid w:val="00FB0D0D"/>
    <w:rsid w:val="00FB21CF"/>
    <w:rsid w:val="00FB43B4"/>
    <w:rsid w:val="00FB6B0B"/>
    <w:rsid w:val="00FB6FC2"/>
    <w:rsid w:val="00FC39D8"/>
    <w:rsid w:val="00FE09A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D9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D9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D9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0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D9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70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D9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70D9E"/>
  </w:style>
  <w:style w:type="character" w:styleId="LineNumber">
    <w:name w:val="line number"/>
    <w:basedOn w:val="DefaultParagraphFont"/>
    <w:uiPriority w:val="99"/>
    <w:semiHidden/>
    <w:unhideWhenUsed/>
    <w:rsid w:val="00D70D9E"/>
  </w:style>
  <w:style w:type="paragraph" w:customStyle="1" w:styleId="BillDots">
    <w:name w:val="Bill Dots"/>
    <w:basedOn w:val="Normal"/>
    <w:qFormat/>
    <w:rsid w:val="00D70D9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70D9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9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D9E"/>
    <w:pPr>
      <w:ind w:left="720"/>
      <w:contextualSpacing/>
    </w:pPr>
  </w:style>
  <w:style w:type="paragraph" w:customStyle="1" w:styleId="scbillheader">
    <w:name w:val="sc_bill_header"/>
    <w:qFormat/>
    <w:rsid w:val="00D70D9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70D9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70D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70D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70D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70D9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70D9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70D9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70D9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70D9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70D9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70D9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70D9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70D9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70D9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70D9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70D9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70D9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70D9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70D9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70D9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70D9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70D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70D9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70D9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70D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70D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70D9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70D9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70D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70D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70D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70D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70D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70D9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70D9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70D9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70D9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70D9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70D9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70D9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70D9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70D9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70D9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70D9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70D9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70D9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70D9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70D9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70D9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70D9E"/>
    <w:rPr>
      <w:color w:val="808080"/>
    </w:rPr>
  </w:style>
  <w:style w:type="paragraph" w:customStyle="1" w:styleId="sctablecodifiedsection">
    <w:name w:val="sc_table_codified_section"/>
    <w:qFormat/>
    <w:rsid w:val="00D70D9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70D9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70D9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70D9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70D9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70D9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70D9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70D9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70D9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70D9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70D9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70D9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70D9E"/>
    <w:rPr>
      <w:strike/>
      <w:dstrike w:val="0"/>
    </w:rPr>
  </w:style>
  <w:style w:type="character" w:customStyle="1" w:styleId="scstrikeblue">
    <w:name w:val="sc_strike_blue"/>
    <w:uiPriority w:val="1"/>
    <w:qFormat/>
    <w:rsid w:val="00D70D9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70D9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70D9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70D9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70D9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70D9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70D9E"/>
  </w:style>
  <w:style w:type="paragraph" w:customStyle="1" w:styleId="scbillendxx">
    <w:name w:val="sc_bill_end_xx"/>
    <w:qFormat/>
    <w:rsid w:val="00D70D9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70D9E"/>
  </w:style>
  <w:style w:type="character" w:customStyle="1" w:styleId="scresolutionbody1">
    <w:name w:val="sc_resolution_body1"/>
    <w:uiPriority w:val="1"/>
    <w:qFormat/>
    <w:rsid w:val="00D70D9E"/>
  </w:style>
  <w:style w:type="character" w:styleId="Strong">
    <w:name w:val="Strong"/>
    <w:basedOn w:val="DefaultParagraphFont"/>
    <w:uiPriority w:val="22"/>
    <w:qFormat/>
    <w:rsid w:val="00D70D9E"/>
    <w:rPr>
      <w:b/>
      <w:bCs/>
    </w:rPr>
  </w:style>
  <w:style w:type="character" w:customStyle="1" w:styleId="scamendhouse">
    <w:name w:val="sc_amend_house"/>
    <w:uiPriority w:val="1"/>
    <w:qFormat/>
    <w:rsid w:val="00D70D9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70D9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70D9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70D9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70D9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10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711&amp;session=126&amp;summary=B" TargetMode="External" Id="R201de168fd994c8a" /><Relationship Type="http://schemas.openxmlformats.org/officeDocument/2006/relationships/hyperlink" Target="https://www.scstatehouse.gov/sess126_2025-2026/prever/5711_20260625.docx" TargetMode="External" Id="R76b86b30c2a9418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361D7"/>
    <w:rsid w:val="00342122"/>
    <w:rsid w:val="00362988"/>
    <w:rsid w:val="00460640"/>
    <w:rsid w:val="004D1BF3"/>
    <w:rsid w:val="00573513"/>
    <w:rsid w:val="00697623"/>
    <w:rsid w:val="006C50D7"/>
    <w:rsid w:val="0072205F"/>
    <w:rsid w:val="007365BA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b4545c44-adbf-474f-bb85-ade941af0642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HOUSEINTRODATE>2026-06-25</T_BILL_D_HOUSEINTRODATE>
  <T_BILL_D_INTRODATE>2026-06-25</T_BILL_D_INTRODATE>
  <T_BILL_N_INTERNALVERSIONNUMBER>1</T_BILL_N_INTERNALVERSIONNUMBER>
  <T_BILL_N_SESSION>126</T_BILL_N_SESSION>
  <T_BILL_N_VERSIONNUMBER>1</T_BILL_N_VERSIONNUMBER>
  <T_BILL_N_YEAR>2026</T_BILL_N_YEAR>
  <T_BILL_REQUEST_REQUEST>8912c6c6-3b5c-4b5f-8444-db4251caf5b8</T_BILL_REQUEST_REQUEST>
  <T_BILL_R_ORIGINALDRAFT>55040322-df4f-47ed-aa77-c2b5968d47a7</T_BILL_R_ORIGINALDRAFT>
  <T_BILL_SPONSOR_SPONSOR>12678573-7270-4f04-9256-f8d88178e5b4</T_BILL_SPONSOR_SPONSOR>
  <T_BILL_T_BILLNAME>[5711]</T_BILL_T_BILLNAME>
  <T_BILL_T_BILLNUMBER>5711</T_BILL_T_BILLNUMBER>
  <T_BILL_T_BILLTITLE>To recognize and honor the Cleveland Academy of Leadership of Spartanburg County, for being recognized as a Beating the Odds Investigative Study school and to congratulate them for overcoming issues that hinder the possibility of an excellent education in order to become high achieving in academics.</T_BILL_T_BILLTITLE>
  <T_BILL_T_CHAMBER>house</T_BILL_T_CHAMBER>
  <T_BILL_T_FILENAME> </T_BILL_T_FILENAME>
  <T_BILL_T_LEGTYPE>resolution</T_BILL_T_LEGTYPE>
  <T_BILL_T_RATNUMBERSTRING>HNone</T_BILL_T_RATNUMBERSTRING>
  <T_BILL_T_SUBJECT>Cleveland Academy of Leadership, Beating the Odds Investigative Study school</T_BILL_T_SUBJECT>
  <T_BILL_UR_DRAFTER>andybeeson@scstatehouse.gov</T_BILL_UR_DRAFTER>
  <T_BILL_UR_DRAFTINGASSISTANT>annarushton@scstatehouse.gov</T_BILL_UR_DRAFTINGASSISTANT>
  <T_BILL_UR_RESOLUTIONWRITER>emmaleablackstone@scstatehouse.gov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90DDA-829B-4368-A41D-E9112D89657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2687</Characters>
  <Application>Microsoft Office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2026-05-15T14:52:00Z</cp:lastPrinted>
  <dcterms:created xsi:type="dcterms:W3CDTF">2026-05-15T14:53:00Z</dcterms:created>
  <dcterms:modified xsi:type="dcterms:W3CDTF">2026-05-15T14:53:00Z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