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5730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LC-0409HA-RM26.docx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Green Earth Services Inc., 45th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6/25/2026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29b92ce2a374c5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b4d6960ad364f75">
        <w:r>
          <w:rPr>
            <w:rStyle w:val="Hyperlink"/>
            <w:u w:val="single"/>
          </w:rPr>
          <w:t>06/25/2026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714F63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A01B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61B7F" w14:paraId="48DB32D0" w14:textId="1A01A56C">
          <w:pPr>
            <w:pStyle w:val="scresolutiontitle"/>
          </w:pPr>
          <w:r>
            <w:t>TO CONGRATULATE GREEN EARTH SERVICES INC. OF COLUMBIA ON THE OCCASION OF ITS FORTY-FIFTH ANNIVERSARY AND TO WISH THIS LOCALLY OWNED BUSINESS MUCH CONTINUED SUCCESS IN THE DAYS TO COME.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15C33" w:rsidP="00715C33" w:rsidRDefault="008C3A19" w14:paraId="2B670E6A" w14:textId="4367275F">
      <w:pPr>
        <w:pStyle w:val="scresolutionwhereas"/>
      </w:pPr>
      <w:bookmarkStart w:name="wa_c33f5f81e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715C33">
        <w:t>the South Carolina House of Representatives is pleased to learn that Green Earth Services Inc. of Columbia is celebrating its forty</w:t>
      </w:r>
      <w:r w:rsidR="008D63FE">
        <w:t>‑</w:t>
      </w:r>
      <w:r w:rsidR="00715C33">
        <w:t>fifth anniversary in 2026; and</w:t>
      </w:r>
    </w:p>
    <w:p w:rsidR="00715C33" w:rsidP="00715C33" w:rsidRDefault="00715C33" w14:paraId="2BA0B1AE" w14:textId="77777777">
      <w:pPr>
        <w:pStyle w:val="scresolutionwhereas"/>
      </w:pPr>
    </w:p>
    <w:p w:rsidR="00715C33" w:rsidP="00715C33" w:rsidRDefault="00715C33" w14:paraId="4ECD2A64" w14:textId="268C7ECE">
      <w:pPr>
        <w:pStyle w:val="scresolutionwhereas"/>
      </w:pPr>
      <w:bookmarkStart w:name="wa_79c5e1f07" w:id="2"/>
      <w:r>
        <w:t>W</w:t>
      </w:r>
      <w:bookmarkEnd w:id="2"/>
      <w:r>
        <w:t>hereas, founded by David Livingston on September 1, 1981, Green Earth Services Inc. has been designing, installing, and maintaining award</w:t>
      </w:r>
      <w:r w:rsidR="008D63FE">
        <w:t>‑</w:t>
      </w:r>
      <w:r>
        <w:t xml:space="preserve">winning landscapes throughout the Midlands </w:t>
      </w:r>
      <w:r w:rsidR="00BA02D8">
        <w:t xml:space="preserve">of South Carolina </w:t>
      </w:r>
      <w:r>
        <w:t>over its forty‑five years of service. What began as a one</w:t>
      </w:r>
      <w:r w:rsidR="008D63FE">
        <w:t>‑</w:t>
      </w:r>
      <w:r>
        <w:t>truck operation has grown into a full</w:t>
      </w:r>
      <w:r w:rsidR="008D63FE">
        <w:t>‑</w:t>
      </w:r>
      <w:r>
        <w:t>service landscape design/build company with a fleet of more than forty vehicles and a reputation for exceptional customer service. The company now employs forty‑two people; and</w:t>
      </w:r>
    </w:p>
    <w:p w:rsidR="00715C33" w:rsidP="00715C33" w:rsidRDefault="00715C33" w14:paraId="2FE0116D" w14:textId="77777777">
      <w:pPr>
        <w:pStyle w:val="scresolutionwhereas"/>
      </w:pPr>
    </w:p>
    <w:p w:rsidR="00715C33" w:rsidP="00715C33" w:rsidRDefault="00715C33" w14:paraId="420946EF" w14:textId="5BF38721">
      <w:pPr>
        <w:pStyle w:val="scresolutionwhereas"/>
      </w:pPr>
      <w:bookmarkStart w:name="wa_43dd34cf1" w:id="3"/>
      <w:r>
        <w:t>W</w:t>
      </w:r>
      <w:bookmarkEnd w:id="3"/>
      <w:r>
        <w:t xml:space="preserve">hereas, </w:t>
      </w:r>
      <w:r w:rsidRPr="008D63FE" w:rsidR="008D63FE">
        <w:t>for both residential and commercial clients</w:t>
      </w:r>
      <w:r w:rsidR="008D63FE">
        <w:t xml:space="preserve">, </w:t>
      </w:r>
      <w:r>
        <w:t>the company provides comprehensive landscape services, including landscape design and installation; trees, shrubs, and sod; irrigation systems; landscape lighting; hardscapes (retaining walls, walkways, patios, outdoor fireplaces, fire pits, pergolas, etc.); hydroseeding; water features; commercial grounds maintenance; and high</w:t>
      </w:r>
      <w:r w:rsidR="008D63FE">
        <w:t>‑</w:t>
      </w:r>
      <w:r>
        <w:t>end residential landscape maintenance; and</w:t>
      </w:r>
    </w:p>
    <w:p w:rsidR="00715C33" w:rsidP="00715C33" w:rsidRDefault="00715C33" w14:paraId="78F30B79" w14:textId="77777777">
      <w:pPr>
        <w:pStyle w:val="scresolutionwhereas"/>
      </w:pPr>
    </w:p>
    <w:p w:rsidR="00715C33" w:rsidP="00715C33" w:rsidRDefault="00715C33" w14:paraId="1F0C1A31" w14:textId="44AE509F">
      <w:pPr>
        <w:pStyle w:val="scresolutionwhereas"/>
      </w:pPr>
      <w:bookmarkStart w:name="wa_c624e7d3a" w:id="4"/>
      <w:r>
        <w:t>W</w:t>
      </w:r>
      <w:bookmarkEnd w:id="4"/>
      <w:r>
        <w:t xml:space="preserve">hereas, David Livingston, </w:t>
      </w:r>
      <w:r w:rsidR="00CB3670">
        <w:t xml:space="preserve">as </w:t>
      </w:r>
      <w:r w:rsidR="00C744E9">
        <w:t>p</w:t>
      </w:r>
      <w:r>
        <w:t>resident</w:t>
      </w:r>
      <w:r w:rsidR="00C744E9">
        <w:t xml:space="preserve"> of the company</w:t>
      </w:r>
      <w:r>
        <w:t>, is South Carolina’s only nationally Chartered Certified Landscape Professional (CCLP). He built the company on a foundation of quality workmanship, long</w:t>
      </w:r>
      <w:r w:rsidR="008D63FE">
        <w:t>‑</w:t>
      </w:r>
      <w:r>
        <w:t>term relationships, and exceptional customer service</w:t>
      </w:r>
      <w:r w:rsidR="008D0E83">
        <w:t>, and as a result, m</w:t>
      </w:r>
      <w:r>
        <w:t>any of Green Earth’s clients have remained with the company for more than twenty‑five years. The company’s success is supported by a knowledgeable and experienced team; and</w:t>
      </w:r>
    </w:p>
    <w:p w:rsidR="00715C33" w:rsidP="00715C33" w:rsidRDefault="00715C33" w14:paraId="2E559FBF" w14:textId="77777777">
      <w:pPr>
        <w:pStyle w:val="scresolutionwhereas"/>
      </w:pPr>
    </w:p>
    <w:p w:rsidR="00715C33" w:rsidP="00715C33" w:rsidRDefault="00715C33" w14:paraId="25DE22FA" w14:textId="77777777">
      <w:pPr>
        <w:pStyle w:val="scresolutionwhereas"/>
      </w:pPr>
      <w:bookmarkStart w:name="wa_ed46541ee" w:id="5"/>
      <w:r>
        <w:t>W</w:t>
      </w:r>
      <w:bookmarkEnd w:id="5"/>
      <w:r>
        <w:t>hereas, forty‑five years after he founded the company, David still goes to work at 4:15 a.m. and doesn’t come home until 5:30 p.m. because he believes in being there for his customers and his team; and</w:t>
      </w:r>
    </w:p>
    <w:p w:rsidR="00715C33" w:rsidP="00715C33" w:rsidRDefault="00715C33" w14:paraId="55F09A53" w14:textId="77777777">
      <w:pPr>
        <w:pStyle w:val="scresolutionwhereas"/>
      </w:pPr>
    </w:p>
    <w:p w:rsidR="001D5C22" w:rsidP="00715C33" w:rsidRDefault="00715C33" w14:paraId="15D3604F" w14:textId="0A5D4343">
      <w:pPr>
        <w:pStyle w:val="scresolutionwhereas"/>
      </w:pPr>
      <w:bookmarkStart w:name="wa_7eca5e52e" w:id="6"/>
      <w:r>
        <w:t>W</w:t>
      </w:r>
      <w:bookmarkEnd w:id="6"/>
      <w:r>
        <w:t xml:space="preserve">hereas, the House of Representatives takes great pleasure in recognizing this respected and established company and in honoring the fine service it has provided for almost half a century. Now, </w:t>
      </w:r>
      <w:r>
        <w:lastRenderedPageBreak/>
        <w:t>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A87532D">
      <w:pPr>
        <w:pStyle w:val="scresolutionbody"/>
      </w:pPr>
      <w:bookmarkStart w:name="up_1a86383f0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A01B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CA990F6">
      <w:pPr>
        <w:pStyle w:val="scresolutionmembers"/>
      </w:pPr>
      <w:bookmarkStart w:name="up_a85031379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A01B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9C70A7" w:rsidR="009C70A7">
        <w:t>congratulate Green Earth Services Inc. of Columbia on the occasion of its forty</w:t>
      </w:r>
      <w:r w:rsidR="008D63FE">
        <w:t>‑</w:t>
      </w:r>
      <w:r w:rsidRPr="009C70A7" w:rsidR="009C70A7">
        <w:t>fifth anniversary and wish this locally owned business much continued success in the days to come.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CF9B6F7">
      <w:pPr>
        <w:pStyle w:val="scresolutionbody"/>
      </w:pPr>
      <w:bookmarkStart w:name="up_abac5c7c6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Pr="009C70A7" w:rsidR="009C70A7">
        <w:t>Green Earth Services Inc.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932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ABB9" w14:textId="77777777" w:rsidR="00ED1DD7" w:rsidRDefault="00ED1DD7" w:rsidP="009F0C77">
      <w:r>
        <w:separator/>
      </w:r>
    </w:p>
  </w:endnote>
  <w:endnote w:type="continuationSeparator" w:id="0">
    <w:p w14:paraId="679BE088" w14:textId="77777777" w:rsidR="00ED1DD7" w:rsidRDefault="00ED1DD7" w:rsidP="009F0C77">
      <w:r>
        <w:continuationSeparator/>
      </w:r>
    </w:p>
  </w:endnote>
  <w:endnote w:type="continuationNotice" w:id="1">
    <w:p w14:paraId="74683DA4" w14:textId="77777777" w:rsidR="00ED1DD7" w:rsidRDefault="00ED1D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79D0CAC" w:rsidR="007003E1" w:rsidRDefault="00ED1DD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A01B3">
              <w:rPr>
                <w:noProof/>
              </w:rPr>
              <w:t>LC-0409HA-RM26.docx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E249" w14:textId="77777777" w:rsidR="00ED1DD7" w:rsidRDefault="00ED1DD7" w:rsidP="009F0C77">
      <w:r>
        <w:separator/>
      </w:r>
    </w:p>
  </w:footnote>
  <w:footnote w:type="continuationSeparator" w:id="0">
    <w:p w14:paraId="16286283" w14:textId="77777777" w:rsidR="00ED1DD7" w:rsidRDefault="00ED1DD7" w:rsidP="009F0C77">
      <w:r>
        <w:continuationSeparator/>
      </w:r>
    </w:p>
  </w:footnote>
  <w:footnote w:type="continuationNotice" w:id="1">
    <w:p w14:paraId="18135E7C" w14:textId="77777777" w:rsidR="00ED1DD7" w:rsidRDefault="00ED1D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41AD"/>
    <w:rsid w:val="00056292"/>
    <w:rsid w:val="0008202C"/>
    <w:rsid w:val="000843D7"/>
    <w:rsid w:val="00084D53"/>
    <w:rsid w:val="00087DC2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1B22"/>
    <w:rsid w:val="000F2E49"/>
    <w:rsid w:val="000F40FA"/>
    <w:rsid w:val="001035F1"/>
    <w:rsid w:val="0010776B"/>
    <w:rsid w:val="0013280D"/>
    <w:rsid w:val="00133E66"/>
    <w:rsid w:val="001347EE"/>
    <w:rsid w:val="00136B38"/>
    <w:rsid w:val="001373F6"/>
    <w:rsid w:val="001435A3"/>
    <w:rsid w:val="00146ED3"/>
    <w:rsid w:val="00151044"/>
    <w:rsid w:val="00177705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5C22"/>
    <w:rsid w:val="001D68D8"/>
    <w:rsid w:val="001D7F4F"/>
    <w:rsid w:val="001F75F9"/>
    <w:rsid w:val="002017E6"/>
    <w:rsid w:val="00205238"/>
    <w:rsid w:val="00211B4F"/>
    <w:rsid w:val="002321B6"/>
    <w:rsid w:val="00232912"/>
    <w:rsid w:val="002467BE"/>
    <w:rsid w:val="0025001F"/>
    <w:rsid w:val="00250967"/>
    <w:rsid w:val="002543C8"/>
    <w:rsid w:val="0025541D"/>
    <w:rsid w:val="002635C9"/>
    <w:rsid w:val="00284AAE"/>
    <w:rsid w:val="002908B8"/>
    <w:rsid w:val="002B451A"/>
    <w:rsid w:val="002D55D2"/>
    <w:rsid w:val="002E5912"/>
    <w:rsid w:val="002F4473"/>
    <w:rsid w:val="00301339"/>
    <w:rsid w:val="00301B21"/>
    <w:rsid w:val="00311F62"/>
    <w:rsid w:val="00325348"/>
    <w:rsid w:val="0032732C"/>
    <w:rsid w:val="003321E4"/>
    <w:rsid w:val="00336AD0"/>
    <w:rsid w:val="0036008C"/>
    <w:rsid w:val="0037079A"/>
    <w:rsid w:val="00385E1F"/>
    <w:rsid w:val="003866C6"/>
    <w:rsid w:val="003A3A7F"/>
    <w:rsid w:val="003A3A86"/>
    <w:rsid w:val="003A4798"/>
    <w:rsid w:val="003A4F41"/>
    <w:rsid w:val="003C4DAB"/>
    <w:rsid w:val="003D01E8"/>
    <w:rsid w:val="003D0BC2"/>
    <w:rsid w:val="003E5288"/>
    <w:rsid w:val="003F4C58"/>
    <w:rsid w:val="003F6D79"/>
    <w:rsid w:val="003F6E8C"/>
    <w:rsid w:val="0041760A"/>
    <w:rsid w:val="00417C01"/>
    <w:rsid w:val="004252D4"/>
    <w:rsid w:val="00436096"/>
    <w:rsid w:val="004403BD"/>
    <w:rsid w:val="00452859"/>
    <w:rsid w:val="00461441"/>
    <w:rsid w:val="004623E6"/>
    <w:rsid w:val="0046488E"/>
    <w:rsid w:val="0046685D"/>
    <w:rsid w:val="004669F5"/>
    <w:rsid w:val="004746BF"/>
    <w:rsid w:val="004809EE"/>
    <w:rsid w:val="00491752"/>
    <w:rsid w:val="004A5798"/>
    <w:rsid w:val="004B50EC"/>
    <w:rsid w:val="004B7339"/>
    <w:rsid w:val="004E7D54"/>
    <w:rsid w:val="00501235"/>
    <w:rsid w:val="00511974"/>
    <w:rsid w:val="0052116B"/>
    <w:rsid w:val="005273C6"/>
    <w:rsid w:val="00527516"/>
    <w:rsid w:val="005275A2"/>
    <w:rsid w:val="00527E0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67A4"/>
    <w:rsid w:val="0059324C"/>
    <w:rsid w:val="005A62FE"/>
    <w:rsid w:val="005C2FE2"/>
    <w:rsid w:val="005E2BC9"/>
    <w:rsid w:val="005F49C0"/>
    <w:rsid w:val="00604E9E"/>
    <w:rsid w:val="00605102"/>
    <w:rsid w:val="006053F5"/>
    <w:rsid w:val="00611909"/>
    <w:rsid w:val="006215AA"/>
    <w:rsid w:val="00627DCA"/>
    <w:rsid w:val="00642247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078C3"/>
    <w:rsid w:val="00715C33"/>
    <w:rsid w:val="00717F25"/>
    <w:rsid w:val="00733210"/>
    <w:rsid w:val="00734F00"/>
    <w:rsid w:val="007352A5"/>
    <w:rsid w:val="0073631E"/>
    <w:rsid w:val="00736959"/>
    <w:rsid w:val="0074375C"/>
    <w:rsid w:val="00746A58"/>
    <w:rsid w:val="0075593D"/>
    <w:rsid w:val="007644BE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17784"/>
    <w:rsid w:val="008359D2"/>
    <w:rsid w:val="008362E8"/>
    <w:rsid w:val="008410D3"/>
    <w:rsid w:val="00843D27"/>
    <w:rsid w:val="00846FE5"/>
    <w:rsid w:val="0085786E"/>
    <w:rsid w:val="00870570"/>
    <w:rsid w:val="008905D2"/>
    <w:rsid w:val="008A01B3"/>
    <w:rsid w:val="008A13B6"/>
    <w:rsid w:val="008A1768"/>
    <w:rsid w:val="008A489F"/>
    <w:rsid w:val="008A7625"/>
    <w:rsid w:val="008B4AC4"/>
    <w:rsid w:val="008C3A19"/>
    <w:rsid w:val="008D05D1"/>
    <w:rsid w:val="008D0E83"/>
    <w:rsid w:val="008D14A6"/>
    <w:rsid w:val="008D63FE"/>
    <w:rsid w:val="008E1DCA"/>
    <w:rsid w:val="008F0F33"/>
    <w:rsid w:val="008F4429"/>
    <w:rsid w:val="009059FF"/>
    <w:rsid w:val="0092634F"/>
    <w:rsid w:val="009270BA"/>
    <w:rsid w:val="0094021A"/>
    <w:rsid w:val="00953783"/>
    <w:rsid w:val="00961B7F"/>
    <w:rsid w:val="0096528D"/>
    <w:rsid w:val="00965B3F"/>
    <w:rsid w:val="00974DFD"/>
    <w:rsid w:val="009B44AF"/>
    <w:rsid w:val="009C6A0B"/>
    <w:rsid w:val="009C70A7"/>
    <w:rsid w:val="009C7F19"/>
    <w:rsid w:val="009E2BE4"/>
    <w:rsid w:val="009F0C77"/>
    <w:rsid w:val="009F4DD1"/>
    <w:rsid w:val="009F7B81"/>
    <w:rsid w:val="00A02543"/>
    <w:rsid w:val="00A25346"/>
    <w:rsid w:val="00A25A74"/>
    <w:rsid w:val="00A41684"/>
    <w:rsid w:val="00A64E80"/>
    <w:rsid w:val="00A66C6B"/>
    <w:rsid w:val="00A7261B"/>
    <w:rsid w:val="00A72BCD"/>
    <w:rsid w:val="00A74015"/>
    <w:rsid w:val="00A741D9"/>
    <w:rsid w:val="00A833AB"/>
    <w:rsid w:val="00A91487"/>
    <w:rsid w:val="00A95560"/>
    <w:rsid w:val="00A96232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2AEF"/>
    <w:rsid w:val="00BA02D8"/>
    <w:rsid w:val="00BB7590"/>
    <w:rsid w:val="00BC1E62"/>
    <w:rsid w:val="00BC695A"/>
    <w:rsid w:val="00BD086A"/>
    <w:rsid w:val="00BD4498"/>
    <w:rsid w:val="00BE3C22"/>
    <w:rsid w:val="00BE46CD"/>
    <w:rsid w:val="00BF665B"/>
    <w:rsid w:val="00C02C1B"/>
    <w:rsid w:val="00C0345E"/>
    <w:rsid w:val="00C21775"/>
    <w:rsid w:val="00C21ABE"/>
    <w:rsid w:val="00C239C8"/>
    <w:rsid w:val="00C31C95"/>
    <w:rsid w:val="00C3483A"/>
    <w:rsid w:val="00C41EB9"/>
    <w:rsid w:val="00C433D3"/>
    <w:rsid w:val="00C664FC"/>
    <w:rsid w:val="00C7322B"/>
    <w:rsid w:val="00C73AFC"/>
    <w:rsid w:val="00C744E9"/>
    <w:rsid w:val="00C74E9D"/>
    <w:rsid w:val="00C826DD"/>
    <w:rsid w:val="00C82FD3"/>
    <w:rsid w:val="00C92819"/>
    <w:rsid w:val="00C93C2C"/>
    <w:rsid w:val="00CA3BCF"/>
    <w:rsid w:val="00CB3670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77BD1"/>
    <w:rsid w:val="00D8028D"/>
    <w:rsid w:val="00D970A9"/>
    <w:rsid w:val="00DB1F5E"/>
    <w:rsid w:val="00DC47B1"/>
    <w:rsid w:val="00DF3845"/>
    <w:rsid w:val="00E002A4"/>
    <w:rsid w:val="00E071A0"/>
    <w:rsid w:val="00E32D96"/>
    <w:rsid w:val="00E41911"/>
    <w:rsid w:val="00E44B57"/>
    <w:rsid w:val="00E658FD"/>
    <w:rsid w:val="00E92EEF"/>
    <w:rsid w:val="00E95B4E"/>
    <w:rsid w:val="00E975E7"/>
    <w:rsid w:val="00E97AB4"/>
    <w:rsid w:val="00EA150E"/>
    <w:rsid w:val="00EB0F12"/>
    <w:rsid w:val="00EC085F"/>
    <w:rsid w:val="00ED1DD7"/>
    <w:rsid w:val="00EF2368"/>
    <w:rsid w:val="00EF3015"/>
    <w:rsid w:val="00EF5F4D"/>
    <w:rsid w:val="00F02C5C"/>
    <w:rsid w:val="00F16BE0"/>
    <w:rsid w:val="00F24442"/>
    <w:rsid w:val="00F40EE8"/>
    <w:rsid w:val="00F42BA9"/>
    <w:rsid w:val="00F477DA"/>
    <w:rsid w:val="00F50AE3"/>
    <w:rsid w:val="00F655B7"/>
    <w:rsid w:val="00F656BA"/>
    <w:rsid w:val="00F65809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3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23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23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1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23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01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23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01235"/>
  </w:style>
  <w:style w:type="character" w:styleId="LineNumber">
    <w:name w:val="line number"/>
    <w:basedOn w:val="DefaultParagraphFont"/>
    <w:uiPriority w:val="99"/>
    <w:semiHidden/>
    <w:unhideWhenUsed/>
    <w:rsid w:val="00501235"/>
  </w:style>
  <w:style w:type="paragraph" w:customStyle="1" w:styleId="BillDots">
    <w:name w:val="Bill Dots"/>
    <w:basedOn w:val="Normal"/>
    <w:qFormat/>
    <w:rsid w:val="0050123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0123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2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3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1235"/>
    <w:pPr>
      <w:ind w:left="720"/>
      <w:contextualSpacing/>
    </w:pPr>
  </w:style>
  <w:style w:type="paragraph" w:customStyle="1" w:styleId="scbillheader">
    <w:name w:val="sc_bill_header"/>
    <w:qFormat/>
    <w:rsid w:val="0050123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0123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012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012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012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0123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0123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012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012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0123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0123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0123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0123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0123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0123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0123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0123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0123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0123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0123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0123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0123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0123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0123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0123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0123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0123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0123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0123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0123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0123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0123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012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0123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0123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0123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012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012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012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0123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0123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012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0123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0123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012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0123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0123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0123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0123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0123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0123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0123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0123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0123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0123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0123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0123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0123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0123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01235"/>
    <w:rPr>
      <w:color w:val="808080"/>
    </w:rPr>
  </w:style>
  <w:style w:type="paragraph" w:customStyle="1" w:styleId="sctablecodifiedsection">
    <w:name w:val="sc_table_codified_section"/>
    <w:qFormat/>
    <w:rsid w:val="0050123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0123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0123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0123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0123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0123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0123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0123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012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012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012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012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01235"/>
    <w:rPr>
      <w:strike/>
      <w:dstrike w:val="0"/>
    </w:rPr>
  </w:style>
  <w:style w:type="character" w:customStyle="1" w:styleId="scstrikeblue">
    <w:name w:val="sc_strike_blue"/>
    <w:uiPriority w:val="1"/>
    <w:qFormat/>
    <w:rsid w:val="0050123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0123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0123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0123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0123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0123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01235"/>
  </w:style>
  <w:style w:type="paragraph" w:customStyle="1" w:styleId="scbillendxx">
    <w:name w:val="sc_bill_end_xx"/>
    <w:qFormat/>
    <w:rsid w:val="0050123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01235"/>
  </w:style>
  <w:style w:type="character" w:customStyle="1" w:styleId="scresolutionbody1">
    <w:name w:val="sc_resolution_body1"/>
    <w:uiPriority w:val="1"/>
    <w:qFormat/>
    <w:rsid w:val="00501235"/>
  </w:style>
  <w:style w:type="character" w:styleId="Strong">
    <w:name w:val="Strong"/>
    <w:basedOn w:val="DefaultParagraphFont"/>
    <w:uiPriority w:val="22"/>
    <w:qFormat/>
    <w:rsid w:val="00501235"/>
    <w:rPr>
      <w:b/>
      <w:bCs/>
    </w:rPr>
  </w:style>
  <w:style w:type="character" w:customStyle="1" w:styleId="scamendhouse">
    <w:name w:val="sc_amend_house"/>
    <w:uiPriority w:val="1"/>
    <w:qFormat/>
    <w:rsid w:val="0050123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0123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0123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0123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01235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730&amp;session=126&amp;summary=B" TargetMode="External" Id="Rb29b92ce2a374c59" /><Relationship Type="http://schemas.openxmlformats.org/officeDocument/2006/relationships/hyperlink" Target="https://www.scstatehouse.gov/sess126_2025-2026/prever/5730_20260625.docx" TargetMode="External" Id="Rab4d6960ad364f7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5F49C0"/>
    <w:rsid w:val="006E7647"/>
    <w:rsid w:val="006F1654"/>
    <w:rsid w:val="0072205F"/>
    <w:rsid w:val="007423CC"/>
    <w:rsid w:val="00804B1A"/>
    <w:rsid w:val="008228BC"/>
    <w:rsid w:val="00887639"/>
    <w:rsid w:val="00A22407"/>
    <w:rsid w:val="00AA6F82"/>
    <w:rsid w:val="00AC3D13"/>
    <w:rsid w:val="00B540DB"/>
    <w:rsid w:val="00BE097C"/>
    <w:rsid w:val="00BF665B"/>
    <w:rsid w:val="00D55E1C"/>
    <w:rsid w:val="00DA054B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6750bc22-e7aa-4515-8b39-5b998f9d86cb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2026-06-25T00:00:00-04:00</T_BILL_DT_VERSION>
  <T_BILL_D_HOUSEINTRODATE>2026-06-25</T_BILL_D_HOUSEINTRODATE>
  <T_BILL_D_INTRODATE>2026-06-25</T_BILL_D_INTRODATE>
  <T_BILL_N_INTERNALVERSIONNUMBER>1</T_BILL_N_INTERNALVERSIONNUMBER>
  <T_BILL_N_SESSION>126</T_BILL_N_SESSION>
  <T_BILL_N_VERSIONNUMBER>1</T_BILL_N_VERSIONNUMBER>
  <T_BILL_N_YEAR>2026</T_BILL_N_YEAR>
  <T_BILL_REQUEST_REQUEST>8e40d5e8-0ff2-40d6-8263-3594cd1ab5b7</T_BILL_REQUEST_REQUEST>
  <T_BILL_R_ORIGINALDRAFT>e91d4280-28df-47f6-b191-f528b4822f2a</T_BILL_R_ORIGINALDRAFT>
  <T_BILL_SPONSOR_SPONSOR>2e2e359c-f70b-42d6-b8d6-cf21ab483f4a</T_BILL_SPONSOR_SPONSOR>
  <T_BILL_T_BILLNAME>[5730]</T_BILL_T_BILLNAME>
  <T_BILL_T_BILLNUMBER>5730</T_BILL_T_BILLNUMBER>
  <T_BILL_T_BILLTITLE>TO CONGRATULATE GREEN EARTH SERVICES INC. OF COLUMBIA ON THE OCCASION OF ITS FORTY-FIFTH ANNIVERSARY AND TO WISH THIS LOCALLY OWNED BUSINESS MUCH CONTINUED SUCCESS IN THE DAYS TO COME.</T_BILL_T_BILLTITLE>
  <T_BILL_T_CHAMBER>house</T_BILL_T_CHAMBER>
  <T_BILL_T_FILENAME> </T_BILL_T_FILENAME>
  <T_BILL_T_LEGTYPE>resolution</T_BILL_T_LEGTYPE>
  <T_BILL_T_RATNUMBERSTRING>HNone</T_BILL_T_RATNUMBERSTRING>
  <T_BILL_T_SUBJECT>Green Earth Services Inc., 45th anniversary</T_BILL_T_SUBJECT>
  <T_BILL_UR_DRAFTER>heatheranderson@scstatehouse.gov</T_BILL_UR_DRAFTER>
  <T_BILL_UR_DRAFTINGASSISTANT>katierogers@scstatehouse.gov</T_BILL_UR_DRAFTINGASSISTANT>
  <T_BILL_UR_RESOLUTIONWRITER>rosannemcdowell@scstatehouse.gov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99704-D8E8-4173-A8F8-0DFE6535034D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2026-06-24T19:46:00Z</cp:lastPrinted>
  <dcterms:created xsi:type="dcterms:W3CDTF">2026-06-24T20:26:00Z</dcterms:created>
  <dcterms:modified xsi:type="dcterms:W3CDTF">2026-06-24T20:26:00Z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