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Morgan, Pace, Cromer, Frank, Kilmartin, Edgerton, Harris, Lastinger, Pedalino, D. Mitchell, McCravy, Magnuson, Yow, Huff, Oremus, Long, Beach, Hager, Chumley, Gilreath, Burns, White, Terribile, Duncan, Rankin, Vaughan, Gilliam, Bailey, Forrest, Gatch, Haddon, McCabe, Sanders and Willis</w:t>
      </w:r>
    </w:p>
    <w:p>
      <w:pPr>
        <w:widowControl w:val="false"/>
        <w:spacing w:after="0"/>
        <w:jc w:val="left"/>
      </w:pPr>
      <w:r>
        <w:rPr>
          <w:rFonts w:ascii="Times New Roman"/>
          <w:sz w:val="22"/>
        </w:rPr>
        <w:t xml:space="preserve">Document Path: LC-0534VR-VR26.docx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Department of Public Health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w:t>
      </w:r>
    </w:p>
    <w:p>
      <w:pPr>
        <w:widowControl w:val="false"/>
        <w:tabs>
          <w:tab w:val="right" w:pos="1008"/>
          <w:tab w:val="left" w:pos="1152"/>
          <w:tab w:val="left" w:pos="1872"/>
          <w:tab w:val="left" w:pos="9187"/>
        </w:tabs>
        <w:spacing w:after="0"/>
        <w:ind w:left="2088" w:hanging="2088"/>
      </w:pPr>
      <w:r>
        <w:tab/>
        <w:t>6/25/2026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dd87c10cf42b46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6b3ecc87bb4223">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B3DE4" w14:paraId="48DB32D0" w14:textId="1DC7999C">
          <w:pPr>
            <w:pStyle w:val="scresolutiontitle"/>
          </w:pPr>
          <w:r w:rsidRPr="00FA6964">
            <w:rPr>
              <w:caps w:val="0"/>
            </w:rPr>
            <w:t>TO CALL UPON THE GOVERNOR OF THE STATE OF SOUTH CAROLINA TO REMOVE THE ACTING DIRECTOR OF THE SOUTH CAROLINA DEPARTMENT OF PUBLIC HEALTH AND APPOINT IN THAT PERSON’S PLACE A QUALIFIED MEDICAL PROFESSIONAL WHO IS FREE FROM CONFLICTING TIES TO RADICAL POLITICAL ORGANIZATIONS OR LOBBYING INTERESTS, WHO RESPECTS MEDICAL FREEDOM, AND WHO WILL PLACE THE HEALTH, LIBERTY, AND WELL-BEING OF SOUTH CAROLINIANS FIRST.</w:t>
          </w:r>
        </w:p>
      </w:sdtContent>
    </w:sdt>
    <w:p w:rsidRPr="008A567B" w:rsidR="0010776B" w:rsidP="00A477AA" w:rsidRDefault="0010776B" w14:paraId="48DB32D1" w14:textId="77777777">
      <w:pPr>
        <w:pStyle w:val="scresolutiontitle"/>
      </w:pPr>
    </w:p>
    <w:p w:rsidRPr="00591EDD" w:rsidR="00591EDD" w:rsidP="00591EDD" w:rsidRDefault="00591EDD" w14:paraId="267E5071" w14:textId="1129D658">
      <w:pPr>
        <w:pStyle w:val="scresolutionwhereas"/>
      </w:pPr>
      <w:bookmarkStart w:name="wa_29be73d74" w:id="1"/>
      <w:r w:rsidRPr="00591EDD">
        <w:t>W</w:t>
      </w:r>
      <w:bookmarkEnd w:id="1"/>
      <w:r w:rsidRPr="00591EDD">
        <w:t>hereas,</w:t>
      </w:r>
      <w:r w:rsidR="00A9569D">
        <w:t xml:space="preserve"> </w:t>
      </w:r>
      <w:r w:rsidRPr="00BF3A9D" w:rsidR="00BF3A9D">
        <w:t>the South Carolina Department of Public Health holds a position of significant public trust and is charged with protecting the health and well-being of the citizens of this State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6714FDFB">
      <w:pPr>
        <w:pStyle w:val="scresolutionwhereas"/>
      </w:pPr>
      <w:bookmarkStart w:name="wa_ba87a27b0" w:id="2"/>
      <w:r w:rsidRPr="00591EDD">
        <w:t>W</w:t>
      </w:r>
      <w:bookmarkEnd w:id="2"/>
      <w:r w:rsidRPr="00591EDD">
        <w:t>hereas,</w:t>
      </w:r>
      <w:r w:rsidR="00A9569D">
        <w:t xml:space="preserve"> </w:t>
      </w:r>
      <w:r w:rsidRPr="00BF3A9D" w:rsidR="00BF3A9D">
        <w:t>the Director of the Department of Public Health must exercise sound judgment, respect constitutional liberties, maintain public confidence, and serve the people of South Carolina without allegiance to political agendas, ideological pressure groups, or lobbying interests</w:t>
      </w:r>
      <w:r w:rsidRPr="00591EDD">
        <w:t>; and</w:t>
      </w:r>
    </w:p>
    <w:p w:rsidRPr="00591EDD" w:rsidR="00591EDD" w:rsidP="00275D16" w:rsidRDefault="00591EDD" w14:paraId="36BFE9DF" w14:textId="58ABA93C">
      <w:pPr>
        <w:pStyle w:val="scemptyline"/>
      </w:pPr>
    </w:p>
    <w:p w:rsidR="00591EDD" w:rsidP="00591EDD" w:rsidRDefault="00591EDD" w14:paraId="4A4BA584" w14:textId="1DD6150C">
      <w:pPr>
        <w:pStyle w:val="scresolutionwhereas"/>
      </w:pPr>
      <w:bookmarkStart w:name="wa_0d5ec9c26" w:id="3"/>
      <w:r w:rsidRPr="00591EDD">
        <w:t>W</w:t>
      </w:r>
      <w:bookmarkEnd w:id="3"/>
      <w:r w:rsidRPr="00591EDD">
        <w:t>hereas,</w:t>
      </w:r>
      <w:r w:rsidR="00A9569D">
        <w:t xml:space="preserve"> </w:t>
      </w:r>
      <w:r w:rsidRPr="00BF3A9D" w:rsidR="00BF3A9D">
        <w:t>the people of South Carolina deserve leadership at the Department of Public Health that is guided by medical expertise, transparency, humility, accountability, and respect for the rights of individuals, parents, families, physicians, and local communities</w:t>
      </w:r>
      <w:r w:rsidRPr="00591EDD">
        <w:t>; and</w:t>
      </w:r>
    </w:p>
    <w:p w:rsidR="00BF3A9D" w:rsidP="00591EDD" w:rsidRDefault="00BF3A9D" w14:paraId="75A9ED47" w14:textId="77777777">
      <w:pPr>
        <w:pStyle w:val="scresolutionwhereas"/>
      </w:pPr>
    </w:p>
    <w:p w:rsidR="00BF3A9D" w:rsidP="00BF3A9D" w:rsidRDefault="00BF3A9D" w14:paraId="0E5E742B" w14:textId="77777777">
      <w:pPr>
        <w:pStyle w:val="scresolutionwhereas"/>
      </w:pPr>
      <w:bookmarkStart w:name="wa_bb08f407b" w:id="4"/>
      <w:r>
        <w:t>W</w:t>
      </w:r>
      <w:bookmarkEnd w:id="4"/>
      <w:r>
        <w:t>hereas, public health policy must never be used as a vehicle for coercion, political favoritism, social experimentation, or the advancement of radical ideological causes that are inconsistent with the values and freedoms of the people of South Carolina; and</w:t>
      </w:r>
    </w:p>
    <w:p w:rsidR="00BF3A9D" w:rsidP="00BF3A9D" w:rsidRDefault="00BF3A9D" w14:paraId="589B43ED" w14:textId="77777777">
      <w:pPr>
        <w:pStyle w:val="scresolutionwhereas"/>
      </w:pPr>
    </w:p>
    <w:p w:rsidR="00BF3A9D" w:rsidP="00BF3A9D" w:rsidRDefault="00BF3A9D" w14:paraId="5789BEAD" w14:textId="77777777">
      <w:pPr>
        <w:pStyle w:val="scresolutionwhereas"/>
      </w:pPr>
      <w:bookmarkStart w:name="wa_14bb7f2fe" w:id="5"/>
      <w:r>
        <w:t>W</w:t>
      </w:r>
      <w:bookmarkEnd w:id="5"/>
      <w:r>
        <w:t>hereas, recent years have demonstrated the danger of governmental health agencies exceeding their proper role through heavy-handed mandates, inadequate transparency, and policies that too often placed bureaucratic preferences above individual medical decision making; and</w:t>
      </w:r>
    </w:p>
    <w:p w:rsidR="00BF3A9D" w:rsidP="00BF3A9D" w:rsidRDefault="00BF3A9D" w14:paraId="5A64DC0C" w14:textId="77777777">
      <w:pPr>
        <w:pStyle w:val="scresolutionwhereas"/>
      </w:pPr>
    </w:p>
    <w:p w:rsidR="00BF3A9D" w:rsidP="00BF3A9D" w:rsidRDefault="00BF3A9D" w14:paraId="6A5A9318" w14:textId="77777777">
      <w:pPr>
        <w:pStyle w:val="scresolutionwhereas"/>
      </w:pPr>
      <w:bookmarkStart w:name="wa_afa75aea3" w:id="6"/>
      <w:r>
        <w:t>W</w:t>
      </w:r>
      <w:bookmarkEnd w:id="6"/>
      <w:r>
        <w:t>hereas, South Carolinians have a fundamental interest in medical freedom, including the right of individuals and families to make informed healthcare decisions in consultation with trusted medical professionals, free from unnecessary government coercion; and</w:t>
      </w:r>
    </w:p>
    <w:p w:rsidR="00BF3A9D" w:rsidP="00BF3A9D" w:rsidRDefault="00BF3A9D" w14:paraId="2FC9FEA6" w14:textId="77777777">
      <w:pPr>
        <w:pStyle w:val="scresolutionwhereas"/>
      </w:pPr>
    </w:p>
    <w:p w:rsidR="00BF3A9D" w:rsidP="00BF3A9D" w:rsidRDefault="00BF3A9D" w14:paraId="733AF49A" w14:textId="77777777">
      <w:pPr>
        <w:pStyle w:val="scresolutionwhereas"/>
      </w:pPr>
      <w:bookmarkStart w:name="wa_a9fe97b96" w:id="7"/>
      <w:r>
        <w:t>W</w:t>
      </w:r>
      <w:bookmarkEnd w:id="7"/>
      <w:r>
        <w:t xml:space="preserve">hereas, the Director of the Department of Public Health should be a qualified medical professional whose record demonstrates respect for medical freedom, parental rights, religious liberty, informed </w:t>
      </w:r>
      <w:r>
        <w:lastRenderedPageBreak/>
        <w:t>consent, and the constitutional limitations of government authority; and</w:t>
      </w:r>
    </w:p>
    <w:p w:rsidR="00BF3A9D" w:rsidP="00BF3A9D" w:rsidRDefault="00BF3A9D" w14:paraId="37C6B108" w14:textId="77777777">
      <w:pPr>
        <w:pStyle w:val="scresolutionwhereas"/>
      </w:pPr>
    </w:p>
    <w:p w:rsidR="00BF3A9D" w:rsidP="00BF3A9D" w:rsidRDefault="00BF3A9D" w14:paraId="5C8247C3" w14:textId="77777777">
      <w:pPr>
        <w:pStyle w:val="scresolutionwhereas"/>
      </w:pPr>
      <w:bookmarkStart w:name="wa_1ccd0c30d" w:id="8"/>
      <w:r>
        <w:t>W</w:t>
      </w:r>
      <w:bookmarkEnd w:id="8"/>
      <w:r>
        <w:t>hereas, the state’s public health leadership must be independent of radical left-wing organizations, partisan advocacy networks, and lobbying groups whose priorities may conflict with the interests, values, and liberties of South Carolinians; and</w:t>
      </w:r>
    </w:p>
    <w:p w:rsidR="00BF3A9D" w:rsidP="00BF3A9D" w:rsidRDefault="00BF3A9D" w14:paraId="0D07E51A" w14:textId="77777777">
      <w:pPr>
        <w:pStyle w:val="scresolutionwhereas"/>
      </w:pPr>
    </w:p>
    <w:p w:rsidRPr="00591EDD" w:rsidR="00BF3A9D" w:rsidP="00BF3A9D" w:rsidRDefault="00BF3A9D" w14:paraId="480FF402" w14:textId="02ECC115">
      <w:pPr>
        <w:pStyle w:val="scresolutionwhereas"/>
      </w:pPr>
      <w:bookmarkStart w:name="wa_c6cb68d7f" w:id="9"/>
      <w:r>
        <w:t>W</w:t>
      </w:r>
      <w:bookmarkEnd w:id="9"/>
      <w:r>
        <w:t>hereas, confidence in public health institutions can only be restored when agency leaders are accountable to the people, transparent in decision making, and committed to serving South Carolina rather than outside political or lobbying interests; and</w:t>
      </w:r>
    </w:p>
    <w:p w:rsidRPr="00591EDD" w:rsidR="00591EDD" w:rsidP="00275D16" w:rsidRDefault="00591EDD" w14:paraId="4C8837C4" w14:textId="6E5BAD59">
      <w:pPr>
        <w:pStyle w:val="scemptyline"/>
      </w:pPr>
    </w:p>
    <w:p w:rsidRPr="00591EDD" w:rsidR="00591EDD" w:rsidP="00591EDD" w:rsidRDefault="00591EDD" w14:paraId="19F735BD" w14:textId="41F75D2C">
      <w:pPr>
        <w:pStyle w:val="scresolutionwhereas"/>
      </w:pPr>
      <w:bookmarkStart w:name="wa_d935b26da" w:id="10"/>
      <w:r w:rsidRPr="00591EDD">
        <w:t>W</w:t>
      </w:r>
      <w:bookmarkEnd w:id="10"/>
      <w:r w:rsidRPr="00591EDD">
        <w:t>hereas,</w:t>
      </w:r>
      <w:r w:rsidR="00B644A8">
        <w:t xml:space="preserve"> </w:t>
      </w:r>
      <w:r w:rsidR="00BF3A9D">
        <w:t xml:space="preserve">the </w:t>
      </w:r>
      <w:r w:rsidR="00CC0C83">
        <w:t xml:space="preserve">South Carolina </w:t>
      </w:r>
      <w:r w:rsidR="00BF3A9D">
        <w:t xml:space="preserve">General Assembly </w:t>
      </w:r>
      <w:r w:rsidRPr="00BF3A9D" w:rsidR="00BF3A9D">
        <w:t>believes that the Governor should appoint leadership at the Department of Public Health who will faithfully uphold the laws of this State, respect the Constitution, defend medical freedom, and put South Carolina citizens first</w:t>
      </w:r>
      <w:r w:rsidR="00BF3A9D">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61fb67473" w:id="11"/>
      <w:r w:rsidRPr="008A567B">
        <w:t>B</w:t>
      </w:r>
      <w:bookmarkEnd w:id="11"/>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B36D5A" w:rsidP="00B36D5A" w:rsidRDefault="00B36D5A" w14:paraId="201A86FC" w14:textId="75A851E2">
      <w:pPr>
        <w:pStyle w:val="scresolutionmembers"/>
      </w:pPr>
      <w:bookmarkStart w:name="up_23d54fac4" w:id="12"/>
      <w:r w:rsidRPr="008A567B">
        <w:t>T</w:t>
      </w:r>
      <w:bookmarkEnd w:id="12"/>
      <w:r w:rsidRPr="008A567B">
        <w:t xml:space="preserve">hat the members of the South Carolina General Assembly, by this resolution, </w:t>
      </w:r>
      <w:r w:rsidRPr="00BF3A9D" w:rsidR="00BF3A9D">
        <w:t>call upon the Governor of the State of South Carolina to remove the acting Director of the South Carolina Department of Public Health and appoint in that person’s place a qualified medical professional who is free from conflicting ties to radical political organizations or lobbying interests, who respects medical freedom, and who will place the health, liberty, and well-being of South Carolinians first.</w:t>
      </w:r>
    </w:p>
    <w:p w:rsidR="00BF3A9D" w:rsidP="00B36D5A" w:rsidRDefault="00BF3A9D" w14:paraId="047CD5D7" w14:textId="77777777">
      <w:pPr>
        <w:pStyle w:val="scresolutionmembers"/>
      </w:pPr>
    </w:p>
    <w:p w:rsidR="00BF3A9D" w:rsidP="00BF3A9D" w:rsidRDefault="00BF3A9D" w14:paraId="147FF9C0" w14:textId="183EBE70">
      <w:pPr>
        <w:pStyle w:val="scresolutionmembers"/>
      </w:pPr>
      <w:bookmarkStart w:name="up_07e80e2ee" w:id="13"/>
      <w:r>
        <w:t>B</w:t>
      </w:r>
      <w:bookmarkEnd w:id="13"/>
      <w:r>
        <w:t xml:space="preserve">e it further resolved that the members of the South Carolina </w:t>
      </w:r>
      <w:r w:rsidR="00B70FE1">
        <w:t>General Assembly</w:t>
      </w:r>
      <w:r>
        <w:t xml:space="preserve"> call upon the Governor to ensure that any future nominee or acting appointee for Director of the Department of Public Health has a demonstrated record of supporting medical freedom, respecting parental rights, protecting religious liberty, opposing unnecessary government mandates, and placing the people of South Carolina above outside political agendas.</w:t>
      </w:r>
    </w:p>
    <w:p w:rsidR="00BF3A9D" w:rsidP="00BF3A9D" w:rsidRDefault="00BF3A9D" w14:paraId="0C9CFFD6" w14:textId="77777777">
      <w:pPr>
        <w:pStyle w:val="scresolutionmembers"/>
      </w:pPr>
    </w:p>
    <w:p w:rsidRPr="008A567B" w:rsidR="00BF3A9D" w:rsidP="00BF3A9D" w:rsidRDefault="00BF3A9D" w14:paraId="3F79DF65" w14:textId="026A7D11">
      <w:pPr>
        <w:pStyle w:val="scresolutionmembers"/>
      </w:pPr>
      <w:bookmarkStart w:name="up_eafcc1fed" w:id="14"/>
      <w:r>
        <w:t>B</w:t>
      </w:r>
      <w:bookmarkEnd w:id="14"/>
      <w:r>
        <w:t xml:space="preserve">e it further resolved that the members of the South Carolina </w:t>
      </w:r>
      <w:r w:rsidR="00B70FE1">
        <w:t>General Assembly</w:t>
      </w:r>
      <w:r>
        <w:t xml:space="preserve"> urge the Governor to select a leader who will restore public confidence in the Department of Public Health by promoting transparency, accountability, constitutional government, and respect for the dignity and freedom of every South Carolinian.</w:t>
      </w:r>
    </w:p>
    <w:p w:rsidRPr="008A567B" w:rsidR="00B36D5A" w:rsidP="00634744" w:rsidRDefault="00B36D5A" w14:paraId="2A880412" w14:textId="77777777">
      <w:pPr>
        <w:pStyle w:val="scresolutionmembers"/>
      </w:pPr>
    </w:p>
    <w:p w:rsidRPr="008A567B" w:rsidR="00B9052D" w:rsidP="00386AE9" w:rsidRDefault="00007116" w14:paraId="48DB32E8" w14:textId="70717496">
      <w:pPr>
        <w:pStyle w:val="scresolutionbody"/>
      </w:pPr>
      <w:bookmarkStart w:name="up_dc4e76c15" w:id="15"/>
      <w:r w:rsidRPr="008A567B">
        <w:t>B</w:t>
      </w:r>
      <w:bookmarkEnd w:id="15"/>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Pr="00BF3A9D" w:rsidR="00BF3A9D">
        <w:t xml:space="preserve"> </w:t>
      </w:r>
      <w:r w:rsidR="00B05301">
        <w:t xml:space="preserve">the </w:t>
      </w:r>
      <w:r w:rsidRPr="00BF3A9D" w:rsidR="00BF3A9D">
        <w:t>Governor of the State of South Carolina</w:t>
      </w:r>
      <w:r w:rsidR="00BF3A9D">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83E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5A3D097" w:rsidR="005955A6" w:rsidRDefault="00A8263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5985">
          <w:t>LC-0534VR-VR26.docx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C0AEC"/>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4BE7"/>
    <w:rsid w:val="00146ED3"/>
    <w:rsid w:val="00151044"/>
    <w:rsid w:val="001510A0"/>
    <w:rsid w:val="001734E7"/>
    <w:rsid w:val="00176168"/>
    <w:rsid w:val="00177C51"/>
    <w:rsid w:val="001942D2"/>
    <w:rsid w:val="001A022F"/>
    <w:rsid w:val="001A7F04"/>
    <w:rsid w:val="001B2B2F"/>
    <w:rsid w:val="001C27EE"/>
    <w:rsid w:val="001C5986"/>
    <w:rsid w:val="001C6E2D"/>
    <w:rsid w:val="001D08F2"/>
    <w:rsid w:val="001D3A58"/>
    <w:rsid w:val="001D525B"/>
    <w:rsid w:val="001D68D8"/>
    <w:rsid w:val="001D7F4F"/>
    <w:rsid w:val="001F635C"/>
    <w:rsid w:val="001F6DD1"/>
    <w:rsid w:val="001F6EEB"/>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C6D0E"/>
    <w:rsid w:val="002C7984"/>
    <w:rsid w:val="002D241B"/>
    <w:rsid w:val="002D55D2"/>
    <w:rsid w:val="002E5912"/>
    <w:rsid w:val="002F3C96"/>
    <w:rsid w:val="002F4473"/>
    <w:rsid w:val="00301B21"/>
    <w:rsid w:val="003213C6"/>
    <w:rsid w:val="00325348"/>
    <w:rsid w:val="0032732C"/>
    <w:rsid w:val="00336AD0"/>
    <w:rsid w:val="00347376"/>
    <w:rsid w:val="00362C67"/>
    <w:rsid w:val="0037079A"/>
    <w:rsid w:val="00386AE9"/>
    <w:rsid w:val="003A4798"/>
    <w:rsid w:val="003A4F41"/>
    <w:rsid w:val="003C4DAB"/>
    <w:rsid w:val="003D01E8"/>
    <w:rsid w:val="003D5985"/>
    <w:rsid w:val="003E5288"/>
    <w:rsid w:val="003F6D79"/>
    <w:rsid w:val="0041760A"/>
    <w:rsid w:val="00417C01"/>
    <w:rsid w:val="004252D4"/>
    <w:rsid w:val="00436096"/>
    <w:rsid w:val="004403BD"/>
    <w:rsid w:val="00444C4D"/>
    <w:rsid w:val="00461441"/>
    <w:rsid w:val="00474ED4"/>
    <w:rsid w:val="004809EE"/>
    <w:rsid w:val="00494085"/>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5E4198"/>
    <w:rsid w:val="00605102"/>
    <w:rsid w:val="00611909"/>
    <w:rsid w:val="006215AA"/>
    <w:rsid w:val="00634744"/>
    <w:rsid w:val="006419F9"/>
    <w:rsid w:val="00666E48"/>
    <w:rsid w:val="00681C97"/>
    <w:rsid w:val="00685C84"/>
    <w:rsid w:val="006913C9"/>
    <w:rsid w:val="0069470D"/>
    <w:rsid w:val="006B2EA0"/>
    <w:rsid w:val="006C05B4"/>
    <w:rsid w:val="006D1730"/>
    <w:rsid w:val="006D58AA"/>
    <w:rsid w:val="006E6997"/>
    <w:rsid w:val="007070AD"/>
    <w:rsid w:val="00711B33"/>
    <w:rsid w:val="00734F00"/>
    <w:rsid w:val="00736959"/>
    <w:rsid w:val="007465E9"/>
    <w:rsid w:val="0075608C"/>
    <w:rsid w:val="00776E76"/>
    <w:rsid w:val="00780128"/>
    <w:rsid w:val="00781DF8"/>
    <w:rsid w:val="00782224"/>
    <w:rsid w:val="00787728"/>
    <w:rsid w:val="007917CE"/>
    <w:rsid w:val="007A1AE8"/>
    <w:rsid w:val="007A70AE"/>
    <w:rsid w:val="007E01B6"/>
    <w:rsid w:val="007F6D64"/>
    <w:rsid w:val="007F7D1C"/>
    <w:rsid w:val="00800D17"/>
    <w:rsid w:val="0080793D"/>
    <w:rsid w:val="008362E8"/>
    <w:rsid w:val="00843570"/>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3385B"/>
    <w:rsid w:val="00A41684"/>
    <w:rsid w:val="00A477AA"/>
    <w:rsid w:val="00A50395"/>
    <w:rsid w:val="00A64E80"/>
    <w:rsid w:val="00A72BCD"/>
    <w:rsid w:val="00A74015"/>
    <w:rsid w:val="00A741D9"/>
    <w:rsid w:val="00A833AB"/>
    <w:rsid w:val="00A86209"/>
    <w:rsid w:val="00A9569D"/>
    <w:rsid w:val="00A9741D"/>
    <w:rsid w:val="00AB2CC0"/>
    <w:rsid w:val="00AC34A2"/>
    <w:rsid w:val="00AC4670"/>
    <w:rsid w:val="00AC7080"/>
    <w:rsid w:val="00AD1C9A"/>
    <w:rsid w:val="00AD4B17"/>
    <w:rsid w:val="00AD5948"/>
    <w:rsid w:val="00AE2603"/>
    <w:rsid w:val="00AE5C8E"/>
    <w:rsid w:val="00AF0102"/>
    <w:rsid w:val="00B05301"/>
    <w:rsid w:val="00B3407E"/>
    <w:rsid w:val="00B36D5A"/>
    <w:rsid w:val="00B412D4"/>
    <w:rsid w:val="00B63381"/>
    <w:rsid w:val="00B644A8"/>
    <w:rsid w:val="00B6480F"/>
    <w:rsid w:val="00B64FFF"/>
    <w:rsid w:val="00B70FE1"/>
    <w:rsid w:val="00B7267F"/>
    <w:rsid w:val="00B769D8"/>
    <w:rsid w:val="00B9052D"/>
    <w:rsid w:val="00BA36EE"/>
    <w:rsid w:val="00BA562E"/>
    <w:rsid w:val="00BA76D1"/>
    <w:rsid w:val="00BC65D1"/>
    <w:rsid w:val="00BD4498"/>
    <w:rsid w:val="00BE3C22"/>
    <w:rsid w:val="00BE5420"/>
    <w:rsid w:val="00BE6417"/>
    <w:rsid w:val="00BF0A75"/>
    <w:rsid w:val="00BF3A9D"/>
    <w:rsid w:val="00C02C1B"/>
    <w:rsid w:val="00C0345E"/>
    <w:rsid w:val="00C168BE"/>
    <w:rsid w:val="00C21ABE"/>
    <w:rsid w:val="00C30377"/>
    <w:rsid w:val="00C31C95"/>
    <w:rsid w:val="00C3415C"/>
    <w:rsid w:val="00C3483A"/>
    <w:rsid w:val="00C56A5C"/>
    <w:rsid w:val="00C71EB2"/>
    <w:rsid w:val="00C73AFC"/>
    <w:rsid w:val="00C74E9D"/>
    <w:rsid w:val="00C77699"/>
    <w:rsid w:val="00C826DD"/>
    <w:rsid w:val="00C82FD3"/>
    <w:rsid w:val="00C831DE"/>
    <w:rsid w:val="00C87589"/>
    <w:rsid w:val="00C92819"/>
    <w:rsid w:val="00CA7D84"/>
    <w:rsid w:val="00CB0582"/>
    <w:rsid w:val="00CC0C83"/>
    <w:rsid w:val="00CC6B7B"/>
    <w:rsid w:val="00CD2089"/>
    <w:rsid w:val="00CE36AF"/>
    <w:rsid w:val="00CE4EE6"/>
    <w:rsid w:val="00CF63F1"/>
    <w:rsid w:val="00D4291B"/>
    <w:rsid w:val="00D62528"/>
    <w:rsid w:val="00D66B80"/>
    <w:rsid w:val="00D73A67"/>
    <w:rsid w:val="00D8028D"/>
    <w:rsid w:val="00D83E4E"/>
    <w:rsid w:val="00D970A9"/>
    <w:rsid w:val="00DC47B1"/>
    <w:rsid w:val="00DF0D37"/>
    <w:rsid w:val="00DF2DD4"/>
    <w:rsid w:val="00DF3845"/>
    <w:rsid w:val="00DF64D9"/>
    <w:rsid w:val="00E1282A"/>
    <w:rsid w:val="00E32D96"/>
    <w:rsid w:val="00E41911"/>
    <w:rsid w:val="00E42AB8"/>
    <w:rsid w:val="00E44B57"/>
    <w:rsid w:val="00E51B19"/>
    <w:rsid w:val="00E848B1"/>
    <w:rsid w:val="00E92EEF"/>
    <w:rsid w:val="00E967A7"/>
    <w:rsid w:val="00E97571"/>
    <w:rsid w:val="00E97B78"/>
    <w:rsid w:val="00EB3DE4"/>
    <w:rsid w:val="00EF094E"/>
    <w:rsid w:val="00EF2368"/>
    <w:rsid w:val="00EF2A33"/>
    <w:rsid w:val="00F24442"/>
    <w:rsid w:val="00F2512E"/>
    <w:rsid w:val="00F3245B"/>
    <w:rsid w:val="00F50AE3"/>
    <w:rsid w:val="00F655B7"/>
    <w:rsid w:val="00F656BA"/>
    <w:rsid w:val="00F66A78"/>
    <w:rsid w:val="00F67CF1"/>
    <w:rsid w:val="00F728AA"/>
    <w:rsid w:val="00F8202C"/>
    <w:rsid w:val="00F840F0"/>
    <w:rsid w:val="00FA6964"/>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51B1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B19"/>
    <w:rPr>
      <w:rFonts w:eastAsia="Times New Roman" w:cs="Times New Roman"/>
      <w:b/>
      <w:sz w:val="30"/>
      <w:szCs w:val="20"/>
    </w:rPr>
  </w:style>
  <w:style w:type="paragraph" w:styleId="Header">
    <w:name w:val="header"/>
    <w:basedOn w:val="Normal"/>
    <w:link w:val="HeaderChar"/>
    <w:uiPriority w:val="99"/>
    <w:unhideWhenUsed/>
    <w:rsid w:val="00E51B19"/>
    <w:pPr>
      <w:tabs>
        <w:tab w:val="center" w:pos="4320"/>
        <w:tab w:val="right" w:pos="8640"/>
      </w:tabs>
    </w:pPr>
  </w:style>
  <w:style w:type="character" w:customStyle="1" w:styleId="HeaderChar">
    <w:name w:val="Header Char"/>
    <w:basedOn w:val="DefaultParagraphFont"/>
    <w:link w:val="Header"/>
    <w:uiPriority w:val="99"/>
    <w:rsid w:val="00E51B19"/>
    <w:rPr>
      <w:rFonts w:eastAsia="Times New Roman" w:cs="Times New Roman"/>
      <w:szCs w:val="20"/>
    </w:rPr>
  </w:style>
  <w:style w:type="paragraph" w:styleId="Footer">
    <w:name w:val="footer"/>
    <w:basedOn w:val="Normal"/>
    <w:link w:val="FooterChar"/>
    <w:uiPriority w:val="99"/>
    <w:unhideWhenUsed/>
    <w:rsid w:val="00E51B19"/>
    <w:pPr>
      <w:tabs>
        <w:tab w:val="center" w:pos="4680"/>
        <w:tab w:val="right" w:pos="9360"/>
      </w:tabs>
    </w:pPr>
  </w:style>
  <w:style w:type="character" w:customStyle="1" w:styleId="FooterChar">
    <w:name w:val="Footer Char"/>
    <w:basedOn w:val="DefaultParagraphFont"/>
    <w:link w:val="Footer"/>
    <w:uiPriority w:val="99"/>
    <w:rsid w:val="00E51B19"/>
    <w:rPr>
      <w:rFonts w:eastAsia="Times New Roman" w:cs="Times New Roman"/>
      <w:szCs w:val="20"/>
    </w:rPr>
  </w:style>
  <w:style w:type="character" w:styleId="PageNumber">
    <w:name w:val="page number"/>
    <w:basedOn w:val="DefaultParagraphFont"/>
    <w:uiPriority w:val="99"/>
    <w:semiHidden/>
    <w:unhideWhenUsed/>
    <w:rsid w:val="00E51B19"/>
  </w:style>
  <w:style w:type="character" w:styleId="LineNumber">
    <w:name w:val="line number"/>
    <w:basedOn w:val="DefaultParagraphFont"/>
    <w:uiPriority w:val="99"/>
    <w:semiHidden/>
    <w:unhideWhenUsed/>
    <w:rsid w:val="00E51B19"/>
  </w:style>
  <w:style w:type="paragraph" w:customStyle="1" w:styleId="BillDots">
    <w:name w:val="Bill Dots"/>
    <w:basedOn w:val="Normal"/>
    <w:qFormat/>
    <w:rsid w:val="00E51B1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51B19"/>
    <w:pPr>
      <w:tabs>
        <w:tab w:val="right" w:pos="5904"/>
      </w:tabs>
    </w:pPr>
  </w:style>
  <w:style w:type="paragraph" w:styleId="BalloonText">
    <w:name w:val="Balloon Text"/>
    <w:basedOn w:val="Normal"/>
    <w:link w:val="BalloonTextChar"/>
    <w:uiPriority w:val="99"/>
    <w:semiHidden/>
    <w:unhideWhenUsed/>
    <w:rsid w:val="00E51B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B19"/>
    <w:rPr>
      <w:rFonts w:ascii="Segoe UI" w:eastAsia="Times New Roman" w:hAnsi="Segoe UI" w:cs="Segoe UI"/>
      <w:sz w:val="18"/>
      <w:szCs w:val="18"/>
    </w:rPr>
  </w:style>
  <w:style w:type="paragraph" w:styleId="ListParagraph">
    <w:name w:val="List Paragraph"/>
    <w:basedOn w:val="Normal"/>
    <w:uiPriority w:val="34"/>
    <w:qFormat/>
    <w:rsid w:val="00E51B19"/>
    <w:pPr>
      <w:ind w:left="720"/>
      <w:contextualSpacing/>
    </w:pPr>
  </w:style>
  <w:style w:type="paragraph" w:customStyle="1" w:styleId="scbillheader">
    <w:name w:val="sc_bill_header"/>
    <w:qFormat/>
    <w:rsid w:val="00E51B19"/>
    <w:pPr>
      <w:widowControl w:val="0"/>
      <w:suppressAutoHyphens/>
      <w:spacing w:after="0" w:line="240" w:lineRule="auto"/>
      <w:jc w:val="center"/>
    </w:pPr>
    <w:rPr>
      <w:b/>
      <w:caps/>
      <w:sz w:val="30"/>
    </w:rPr>
  </w:style>
  <w:style w:type="paragraph" w:customStyle="1" w:styleId="schouseresolutionbythis">
    <w:name w:val="sc_house_resolution_by_this"/>
    <w:qFormat/>
    <w:rsid w:val="00E51B19"/>
    <w:pPr>
      <w:widowControl w:val="0"/>
      <w:suppressAutoHyphens/>
      <w:spacing w:after="0" w:line="240" w:lineRule="auto"/>
      <w:jc w:val="both"/>
    </w:pPr>
  </w:style>
  <w:style w:type="paragraph" w:customStyle="1" w:styleId="schouseresolutionclippageattorney">
    <w:name w:val="sc_house_resolution_clip_page_attorney"/>
    <w:qFormat/>
    <w:rsid w:val="00E51B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51B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51B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51B1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51B1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51B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51B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51B1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51B19"/>
    <w:pPr>
      <w:widowControl w:val="0"/>
      <w:suppressAutoHyphens/>
      <w:spacing w:after="0" w:line="240" w:lineRule="auto"/>
      <w:jc w:val="both"/>
    </w:pPr>
  </w:style>
  <w:style w:type="paragraph" w:customStyle="1" w:styleId="schouseresolutionemptyline">
    <w:name w:val="sc_house_resolution_empty_line"/>
    <w:qFormat/>
    <w:rsid w:val="00E51B19"/>
    <w:pPr>
      <w:widowControl w:val="0"/>
      <w:suppressAutoHyphens/>
      <w:spacing w:after="0" w:line="240" w:lineRule="auto"/>
      <w:jc w:val="both"/>
    </w:pPr>
  </w:style>
  <w:style w:type="paragraph" w:customStyle="1" w:styleId="schouseresolutionfurtherresolved">
    <w:name w:val="sc_house_resolution_further_resolved"/>
    <w:qFormat/>
    <w:rsid w:val="00E51B19"/>
    <w:pPr>
      <w:widowControl w:val="0"/>
      <w:suppressAutoHyphens/>
      <w:spacing w:after="0" w:line="240" w:lineRule="auto"/>
      <w:jc w:val="both"/>
    </w:pPr>
  </w:style>
  <w:style w:type="paragraph" w:customStyle="1" w:styleId="schouseresolutionheader">
    <w:name w:val="sc_house_resolution_header"/>
    <w:qFormat/>
    <w:rsid w:val="00E51B1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51B1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51B1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51B19"/>
    <w:pPr>
      <w:widowControl w:val="0"/>
      <w:suppressLineNumbers/>
      <w:suppressAutoHyphens/>
      <w:jc w:val="left"/>
    </w:pPr>
    <w:rPr>
      <w:b/>
    </w:rPr>
  </w:style>
  <w:style w:type="paragraph" w:customStyle="1" w:styleId="schouseresolutionjackettitle">
    <w:name w:val="sc_house_resolution_jacket_title"/>
    <w:qFormat/>
    <w:rsid w:val="00E51B1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51B19"/>
    <w:pPr>
      <w:widowControl w:val="0"/>
      <w:suppressAutoHyphens/>
      <w:spacing w:after="0" w:line="360" w:lineRule="auto"/>
      <w:jc w:val="both"/>
    </w:pPr>
  </w:style>
  <w:style w:type="paragraph" w:customStyle="1" w:styleId="scresolutionwhereas">
    <w:name w:val="sc_resolution_whereas"/>
    <w:qFormat/>
    <w:rsid w:val="00E51B19"/>
    <w:pPr>
      <w:widowControl w:val="0"/>
      <w:suppressAutoHyphens/>
      <w:spacing w:after="0" w:line="360" w:lineRule="auto"/>
      <w:jc w:val="both"/>
    </w:pPr>
  </w:style>
  <w:style w:type="paragraph" w:customStyle="1" w:styleId="schouseresolutionxx">
    <w:name w:val="sc_house_resolution_xx"/>
    <w:qFormat/>
    <w:rsid w:val="00E51B19"/>
    <w:pPr>
      <w:widowControl w:val="0"/>
      <w:suppressAutoHyphens/>
      <w:spacing w:after="0" w:line="240" w:lineRule="auto"/>
      <w:jc w:val="center"/>
    </w:pPr>
  </w:style>
  <w:style w:type="paragraph" w:customStyle="1" w:styleId="scconresoattyda">
    <w:name w:val="sc_con_reso_atty_da"/>
    <w:qFormat/>
    <w:rsid w:val="00E51B1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51B1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51B1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51B19"/>
    <w:pPr>
      <w:widowControl w:val="0"/>
      <w:suppressAutoHyphens/>
      <w:spacing w:after="0" w:line="360" w:lineRule="auto"/>
      <w:jc w:val="both"/>
    </w:pPr>
  </w:style>
  <w:style w:type="paragraph" w:customStyle="1" w:styleId="scresolutionemptyline">
    <w:name w:val="sc_resolution_empty_line"/>
    <w:qFormat/>
    <w:rsid w:val="00E51B19"/>
    <w:pPr>
      <w:widowControl w:val="0"/>
      <w:suppressAutoHyphens/>
      <w:spacing w:after="0" w:line="240" w:lineRule="auto"/>
      <w:jc w:val="both"/>
    </w:pPr>
  </w:style>
  <w:style w:type="paragraph" w:customStyle="1" w:styleId="scresolutionfooter">
    <w:name w:val="sc_resolution_footer"/>
    <w:link w:val="scresolutionfooterChar"/>
    <w:qFormat/>
    <w:rsid w:val="00E51B1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51B19"/>
    <w:rPr>
      <w:rFonts w:eastAsia="Times New Roman" w:cs="Times New Roman"/>
      <w:szCs w:val="20"/>
    </w:rPr>
  </w:style>
  <w:style w:type="paragraph" w:customStyle="1" w:styleId="scresolutionheader">
    <w:name w:val="sc_resolution_header"/>
    <w:qFormat/>
    <w:rsid w:val="00E51B19"/>
    <w:pPr>
      <w:widowControl w:val="0"/>
      <w:suppressAutoHyphens/>
      <w:spacing w:after="0" w:line="240" w:lineRule="auto"/>
      <w:jc w:val="center"/>
    </w:pPr>
    <w:rPr>
      <w:b/>
      <w:caps/>
      <w:sz w:val="30"/>
    </w:rPr>
  </w:style>
  <w:style w:type="paragraph" w:customStyle="1" w:styleId="scresolutiontitle">
    <w:name w:val="sc_resolution_title"/>
    <w:qFormat/>
    <w:rsid w:val="00E51B19"/>
    <w:pPr>
      <w:widowControl w:val="0"/>
      <w:suppressAutoHyphens/>
      <w:spacing w:after="0" w:line="240" w:lineRule="auto"/>
      <w:jc w:val="both"/>
    </w:pPr>
    <w:rPr>
      <w:caps/>
    </w:rPr>
  </w:style>
  <w:style w:type="paragraph" w:customStyle="1" w:styleId="scresolutionxx">
    <w:name w:val="sc_resolution_xx"/>
    <w:qFormat/>
    <w:rsid w:val="00E51B19"/>
    <w:pPr>
      <w:widowControl w:val="0"/>
      <w:suppressAutoHyphens/>
      <w:spacing w:after="0" w:line="240" w:lineRule="auto"/>
      <w:jc w:val="center"/>
    </w:pPr>
  </w:style>
  <w:style w:type="character" w:customStyle="1" w:styleId="scsenateclippagepath">
    <w:name w:val="sc_senate_clip_page_path"/>
    <w:uiPriority w:val="1"/>
    <w:qFormat/>
    <w:rsid w:val="00E51B19"/>
    <w:rPr>
      <w:rFonts w:ascii="Times New Roman" w:hAnsi="Times New Roman"/>
      <w:caps/>
      <w:smallCaps w:val="0"/>
      <w:sz w:val="22"/>
    </w:rPr>
  </w:style>
  <w:style w:type="paragraph" w:customStyle="1" w:styleId="scsenateresolutionclippagebottom">
    <w:name w:val="sc_senate_resolution_clip_page_bottom"/>
    <w:qFormat/>
    <w:rsid w:val="00E51B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51B19"/>
    <w:pPr>
      <w:widowControl w:val="0"/>
      <w:suppressLineNumbers/>
      <w:suppressAutoHyphens/>
    </w:pPr>
  </w:style>
  <w:style w:type="paragraph" w:customStyle="1" w:styleId="scsenateresolutionclippagerepdocumentname">
    <w:name w:val="sc_senate_resolution_clip_page_rep_document_name"/>
    <w:qFormat/>
    <w:rsid w:val="00E51B1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51B1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51B19"/>
    <w:rPr>
      <w:color w:val="808080"/>
    </w:rPr>
  </w:style>
  <w:style w:type="paragraph" w:customStyle="1" w:styleId="scbillfooter">
    <w:name w:val="sc_bill_footer"/>
    <w:qFormat/>
    <w:rsid w:val="00E51B1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51B19"/>
    <w:pPr>
      <w:widowControl w:val="0"/>
      <w:suppressAutoHyphens/>
      <w:spacing w:after="0" w:line="360" w:lineRule="auto"/>
      <w:jc w:val="both"/>
    </w:pPr>
  </w:style>
  <w:style w:type="paragraph" w:customStyle="1" w:styleId="scdraftheader">
    <w:name w:val="sc_draft_header"/>
    <w:qFormat/>
    <w:rsid w:val="00E51B19"/>
    <w:pPr>
      <w:widowControl w:val="0"/>
      <w:suppressAutoHyphens/>
      <w:spacing w:after="0" w:line="240" w:lineRule="auto"/>
    </w:pPr>
  </w:style>
  <w:style w:type="paragraph" w:customStyle="1" w:styleId="scemptyline">
    <w:name w:val="sc_empty_line"/>
    <w:qFormat/>
    <w:rsid w:val="00E51B19"/>
    <w:pPr>
      <w:widowControl w:val="0"/>
      <w:suppressAutoHyphens/>
      <w:spacing w:after="0" w:line="360" w:lineRule="auto"/>
      <w:jc w:val="both"/>
    </w:pPr>
  </w:style>
  <w:style w:type="paragraph" w:customStyle="1" w:styleId="scemptylineheader">
    <w:name w:val="sc_emptyline_header"/>
    <w:qFormat/>
    <w:rsid w:val="00E51B19"/>
    <w:pPr>
      <w:widowControl w:val="0"/>
      <w:suppressAutoHyphens/>
      <w:spacing w:after="0" w:line="240" w:lineRule="auto"/>
      <w:jc w:val="both"/>
    </w:pPr>
  </w:style>
  <w:style w:type="character" w:customStyle="1" w:styleId="scstrike">
    <w:name w:val="sc_strike"/>
    <w:uiPriority w:val="1"/>
    <w:qFormat/>
    <w:rsid w:val="00E51B19"/>
    <w:rPr>
      <w:strike/>
      <w:dstrike w:val="0"/>
    </w:rPr>
  </w:style>
  <w:style w:type="character" w:customStyle="1" w:styleId="scstrikeblue">
    <w:name w:val="sc_strike_blue"/>
    <w:uiPriority w:val="1"/>
    <w:qFormat/>
    <w:rsid w:val="00E51B19"/>
    <w:rPr>
      <w:strike/>
      <w:dstrike w:val="0"/>
      <w:color w:val="0070C0"/>
    </w:rPr>
  </w:style>
  <w:style w:type="character" w:customStyle="1" w:styleId="scstrikebluenoncodified">
    <w:name w:val="sc_strike_blue_non_codified"/>
    <w:uiPriority w:val="1"/>
    <w:qFormat/>
    <w:rsid w:val="00E51B19"/>
    <w:rPr>
      <w:strike/>
      <w:dstrike w:val="0"/>
      <w:color w:val="0070C0"/>
      <w:lang w:val="en-US"/>
    </w:rPr>
  </w:style>
  <w:style w:type="character" w:customStyle="1" w:styleId="scstrikered">
    <w:name w:val="sc_strike_red"/>
    <w:uiPriority w:val="1"/>
    <w:qFormat/>
    <w:rsid w:val="00E51B19"/>
    <w:rPr>
      <w:strike/>
      <w:dstrike w:val="0"/>
      <w:color w:val="FF0000"/>
    </w:rPr>
  </w:style>
  <w:style w:type="character" w:customStyle="1" w:styleId="scstrikerednoncodified">
    <w:name w:val="sc_strike_red_non_codified"/>
    <w:uiPriority w:val="1"/>
    <w:qFormat/>
    <w:rsid w:val="00E51B19"/>
    <w:rPr>
      <w:strike/>
      <w:dstrike w:val="0"/>
      <w:color w:val="FF0000"/>
    </w:rPr>
  </w:style>
  <w:style w:type="paragraph" w:customStyle="1" w:styleId="sctablecodifiedsection">
    <w:name w:val="sc_table_codified_section"/>
    <w:qFormat/>
    <w:rsid w:val="00E51B19"/>
    <w:pPr>
      <w:widowControl w:val="0"/>
      <w:suppressAutoHyphens/>
      <w:spacing w:after="0" w:line="360" w:lineRule="auto"/>
    </w:pPr>
  </w:style>
  <w:style w:type="paragraph" w:customStyle="1" w:styleId="sctableln">
    <w:name w:val="sc_table_ln"/>
    <w:qFormat/>
    <w:rsid w:val="00E51B19"/>
    <w:pPr>
      <w:widowControl w:val="0"/>
      <w:suppressAutoHyphens/>
      <w:spacing w:after="0" w:line="360" w:lineRule="auto"/>
      <w:jc w:val="right"/>
    </w:pPr>
  </w:style>
  <w:style w:type="paragraph" w:customStyle="1" w:styleId="sctablenoncodifiedsection">
    <w:name w:val="sc_table_non_codified_section"/>
    <w:qFormat/>
    <w:rsid w:val="00E51B19"/>
    <w:pPr>
      <w:widowControl w:val="0"/>
      <w:suppressAutoHyphens/>
      <w:spacing w:after="0" w:line="360" w:lineRule="auto"/>
    </w:pPr>
  </w:style>
  <w:style w:type="paragraph" w:customStyle="1" w:styleId="scnowthereforebold">
    <w:name w:val="sc_now_therefore_bold"/>
    <w:uiPriority w:val="1"/>
    <w:qFormat/>
    <w:rsid w:val="00E51B19"/>
    <w:pPr>
      <w:widowControl w:val="0"/>
      <w:suppressAutoHyphens/>
      <w:spacing w:after="0" w:line="480" w:lineRule="auto"/>
    </w:pPr>
    <w:rPr>
      <w:rFonts w:eastAsia="Calibri" w:cs="Times New Roman"/>
    </w:rPr>
  </w:style>
  <w:style w:type="paragraph" w:customStyle="1" w:styleId="scbillsiglines">
    <w:name w:val="sc_bill_sig_lines"/>
    <w:qFormat/>
    <w:rsid w:val="00E51B1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51B19"/>
    <w:pPr>
      <w:widowControl w:val="0"/>
      <w:suppressAutoHyphens/>
      <w:spacing w:after="0" w:line="240" w:lineRule="auto"/>
      <w:jc w:val="center"/>
    </w:pPr>
  </w:style>
  <w:style w:type="character" w:customStyle="1" w:styleId="scinsertblue">
    <w:name w:val="sc_insert_blue"/>
    <w:uiPriority w:val="1"/>
    <w:qFormat/>
    <w:rsid w:val="00E51B1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51B19"/>
    <w:rPr>
      <w:caps w:val="0"/>
      <w:smallCaps w:val="0"/>
      <w:strike w:val="0"/>
      <w:dstrike w:val="0"/>
      <w:vanish w:val="0"/>
      <w:color w:val="0070C0"/>
      <w:u w:val="none"/>
      <w:vertAlign w:val="baseline"/>
    </w:rPr>
  </w:style>
  <w:style w:type="character" w:customStyle="1" w:styleId="scinsert">
    <w:name w:val="sc_insert"/>
    <w:uiPriority w:val="1"/>
    <w:qFormat/>
    <w:rsid w:val="00E51B19"/>
    <w:rPr>
      <w:caps w:val="0"/>
      <w:smallCaps w:val="0"/>
      <w:strike w:val="0"/>
      <w:dstrike w:val="0"/>
      <w:vanish w:val="0"/>
      <w:u w:val="single"/>
      <w:vertAlign w:val="baseline"/>
    </w:rPr>
  </w:style>
  <w:style w:type="character" w:customStyle="1" w:styleId="scinsertred">
    <w:name w:val="sc_insert_red"/>
    <w:uiPriority w:val="1"/>
    <w:qFormat/>
    <w:rsid w:val="00E51B1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51B19"/>
    <w:rPr>
      <w:caps w:val="0"/>
      <w:smallCaps w:val="0"/>
      <w:strike w:val="0"/>
      <w:dstrike w:val="0"/>
      <w:vanish w:val="0"/>
      <w:color w:val="FF0000"/>
      <w:u w:val="none"/>
      <w:vertAlign w:val="baseline"/>
    </w:rPr>
  </w:style>
  <w:style w:type="character" w:customStyle="1" w:styleId="scamendhouse">
    <w:name w:val="sc_amend_house"/>
    <w:uiPriority w:val="1"/>
    <w:qFormat/>
    <w:rsid w:val="00E51B19"/>
    <w:rPr>
      <w:bdr w:val="none" w:sz="0" w:space="0" w:color="auto"/>
      <w:shd w:val="clear" w:color="auto" w:fill="FDE9D9" w:themeFill="accent6" w:themeFillTint="33"/>
    </w:rPr>
  </w:style>
  <w:style w:type="character" w:customStyle="1" w:styleId="scamendsenate">
    <w:name w:val="sc_amend_senate"/>
    <w:uiPriority w:val="1"/>
    <w:qFormat/>
    <w:rsid w:val="00E51B1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E51B19"/>
    <w:pPr>
      <w:spacing w:after="0" w:line="240" w:lineRule="auto"/>
    </w:pPr>
    <w:rPr>
      <w:i/>
    </w:rPr>
  </w:style>
  <w:style w:type="paragraph" w:customStyle="1" w:styleId="sccoversheetsenate">
    <w:name w:val="sc_coversheet_senate"/>
    <w:qFormat/>
    <w:rsid w:val="00E51B1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37&amp;session=126&amp;summary=B" TargetMode="External" Id="Rdd87c10cf42b4653" /><Relationship Type="http://schemas.openxmlformats.org/officeDocument/2006/relationships/hyperlink" Target="https://www.scstatehouse.gov/sess126_2025-2026/prever/5737_20260625.docx" TargetMode="External" Id="Ra46b3ecc87bb42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942D2"/>
    <w:rsid w:val="00436448"/>
    <w:rsid w:val="00591B1E"/>
    <w:rsid w:val="0070758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E97B78"/>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6ae85732-5beb-4d44-bf1a-af33fd041fe3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b252e147-b3cc-4e31-96dd-6c96cb7f3936</T_BILL_REQUEST_REQUEST>
  <T_BILL_R_ORIGINALDRAFT>449390e5-fbfb-4a98-a758-eb2bb4104b9b</T_BILL_R_ORIGINALDRAFT>
  <T_BILL_SPONSOR_SPONSOR>dbad3b11-55e9-4e10-a8f0-b3d6a7587a48</T_BILL_SPONSOR_SPONSOR>
  <T_BILL_T_BILLNAME>[5737]</T_BILL_T_BILLNAME>
  <T_BILL_T_BILLNUMBER>5737</T_BILL_T_BILLNUMBER>
  <T_BILL_T_BILLTITLE>TO CALL UPON THE GOVERNOR OF THE STATE OF SOUTH CAROLINA TO REMOVE THE ACTING DIRECTOR OF THE SOUTH CAROLINA DEPARTMENT OF PUBLIC HEALTH AND APPOINT IN THAT PERSON’S PLACE A QUALIFIED MEDICAL PROFESSIONAL WHO IS FREE FROM CONFLICTING TIES TO RADICAL POLITICAL ORGANIZATIONS OR LOBBYING INTERESTS, WHO RESPECTS MEDICAL FREEDOM, AND WHO WILL PLACE THE HEALTH, LIBERTY, AND WELL-BEING OF SOUTH CAROLINIANS FIRST.</T_BILL_T_BILLTITLE>
  <T_BILL_T_CHAMBER>house</T_BILL_T_CHAMBER>
  <T_BILL_T_FILENAME> </T_BILL_T_FILENAME>
  <T_BILL_T_LEGTYPE>concurrent_resolution</T_BILL_T_LEGTYPE>
  <T_BILL_T_RATNUMBERSTRING>HNone</T_BILL_T_RATNUMBERSTRING>
  <T_BILL_T_SUBJECT>Department of Public Health</T_BILL_T_SUBJECT>
  <T_BILL_UR_DRAFTER>virginiaravenel@scstatehouse.gov</T_BILL_UR_DRAFTER>
  <T_BILL_UR_DRAFTINGASSISTANT>chrischarlton@scstatehouse.gov</T_BILL_UR_DRAFTINGASSISTANT>
  <T_BILL_UR_RESOLUTIONWRITER>virginiaravenel@scstatehouse.gov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3848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2026-05-18T17:25:00Z</cp:lastPrinted>
  <dcterms:created xsi:type="dcterms:W3CDTF">2026-05-18T17:26:00Z</dcterms:created>
  <dcterms:modified xsi:type="dcterms:W3CDTF">2026-05-18T17:26:00Z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