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5783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LC-0531DG-EB26.docx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Dr. Louisa Madiako Mojela</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4809dddae37d4cf5">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a7678cacc64f4380">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5D0FBE21">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7B66BAF2">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5D41D3">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3D36FD" w14:paraId="48DB32D0" w14:textId="58A4ED4E">
          <w:pPr>
            <w:pStyle w:val="scresolutiontitle"/>
          </w:pPr>
          <w:r w:rsidRPr="003D36FD">
            <w:t>To honor and recognize Dr. Louisa Madiako Mojela</w:t>
          </w:r>
          <w:r w:rsidR="001802C1">
            <w:t xml:space="preserve">, </w:t>
          </w:r>
          <w:r w:rsidRPr="003D36FD">
            <w:t>Chairman, Chief Executive Officer</w:t>
          </w:r>
          <w:r w:rsidR="002C6DDA">
            <w:t xml:space="preserve">, </w:t>
          </w:r>
          <w:r w:rsidRPr="003D36FD">
            <w:t xml:space="preserve">and Co-Founder of Women Investment Portfolio Holdings. </w:t>
          </w:r>
        </w:p>
      </w:sdtContent>
    </w:sdt>
    <w:p w:rsidR="0010776B" w:rsidP="00091FD9" w:rsidRDefault="0010776B" w14:paraId="48DB32D1" w14:textId="56627158">
      <w:pPr>
        <w:pStyle w:val="scresolutiontitle"/>
      </w:pPr>
    </w:p>
    <w:p w:rsidR="008C3A19" w:rsidP="00084D53" w:rsidRDefault="008C3A19" w14:paraId="5C7CA9E3" w14:textId="36BB9A3D">
      <w:pPr>
        <w:pStyle w:val="scresolutionwhereas"/>
      </w:pPr>
      <w:bookmarkStart w:name="wa_409c034dc" w:id="1"/>
      <w:r w:rsidRPr="00084D53">
        <w:t>W</w:t>
      </w:r>
      <w:bookmarkEnd w:id="1"/>
      <w:r w:rsidRPr="00084D53">
        <w:t>hereas,</w:t>
      </w:r>
      <w:r w:rsidR="001347EE">
        <w:t xml:space="preserve"> </w:t>
      </w:r>
      <w:r w:rsidR="002C6DDA">
        <w:t xml:space="preserve">the </w:t>
      </w:r>
      <w:r w:rsidR="009B73CA">
        <w:t xml:space="preserve">members of the </w:t>
      </w:r>
      <w:r w:rsidR="002C6DDA">
        <w:t xml:space="preserve">South Carolina House of Representatives </w:t>
      </w:r>
      <w:r w:rsidR="009B73CA">
        <w:t>are</w:t>
      </w:r>
      <w:r w:rsidR="002C6DDA">
        <w:t xml:space="preserve"> pleas</w:t>
      </w:r>
      <w:r w:rsidR="009B73CA">
        <w:t xml:space="preserve">ed to commend </w:t>
      </w:r>
      <w:r w:rsidR="00BA5A09">
        <w:t>Dr. Louisa Madiako Mojel</w:t>
      </w:r>
      <w:r w:rsidR="002C6DDA">
        <w:t>a</w:t>
      </w:r>
      <w:r w:rsidR="009B73CA">
        <w:t>,</w:t>
      </w:r>
      <w:r w:rsidR="002C6DDA">
        <w:t xml:space="preserve"> </w:t>
      </w:r>
      <w:r w:rsidR="00BA5A09">
        <w:t>a trailblazer who redefined the role of women in the African financial sector</w:t>
      </w:r>
      <w:r w:rsidRPr="00084D53">
        <w:t>; and</w:t>
      </w:r>
    </w:p>
    <w:p w:rsidR="008C3A19" w:rsidP="00AF1A81" w:rsidRDefault="008C3A19" w14:paraId="69ECC539" w14:textId="77777777">
      <w:pPr>
        <w:pStyle w:val="scemptyline"/>
      </w:pPr>
    </w:p>
    <w:p w:rsidR="00F935A0" w:rsidP="00084D53" w:rsidRDefault="00F935A0" w14:paraId="2EACEF40" w14:textId="39549654">
      <w:pPr>
        <w:pStyle w:val="scresolutionwhereas"/>
      </w:pPr>
      <w:bookmarkStart w:name="wa_681a1f357" w:id="2"/>
      <w:r>
        <w:t>W</w:t>
      </w:r>
      <w:bookmarkEnd w:id="2"/>
      <w:r>
        <w:t>hereas,</w:t>
      </w:r>
      <w:r w:rsidR="001347EE">
        <w:t xml:space="preserve"> </w:t>
      </w:r>
      <w:r w:rsidR="00BA5A09">
        <w:t>in 1994, Dr. Mojela</w:t>
      </w:r>
      <w:r w:rsidRPr="003D36FD" w:rsidR="003D36FD">
        <w:t xml:space="preserve"> co-founded Women Investment Portfolio Holdings</w:t>
      </w:r>
      <w:r w:rsidR="003D36FD">
        <w:t xml:space="preserve"> (</w:t>
      </w:r>
      <w:r w:rsidRPr="003D36FD" w:rsidR="003D36FD">
        <w:t>WIPHOLD</w:t>
      </w:r>
      <w:r w:rsidR="003D36FD">
        <w:t>)</w:t>
      </w:r>
      <w:r w:rsidRPr="003D36FD" w:rsidR="003D36FD">
        <w:t>, becoming the first women-led investment firm to list on the Johannesburg Stock Exchange. Her career, which includes key roles at the World Bank and the Development Bank of Southern Africa, has been a lifelong crusade to dismantle systemic barriers to capital ownership for women</w:t>
      </w:r>
      <w:r>
        <w:t>; and</w:t>
      </w:r>
    </w:p>
    <w:p w:rsidR="00F935A0" w:rsidP="00B31DA6" w:rsidRDefault="00F935A0" w14:paraId="16A4F864" w14:textId="4BF881AD">
      <w:pPr>
        <w:pStyle w:val="scemptyline"/>
      </w:pPr>
    </w:p>
    <w:p w:rsidR="008A7625" w:rsidP="00084D53" w:rsidRDefault="00F935A0" w14:paraId="4666F527" w14:textId="5F48C524">
      <w:pPr>
        <w:pStyle w:val="scresolutionwhereas"/>
      </w:pPr>
      <w:bookmarkStart w:name="wa_df9fecd7b" w:id="3"/>
      <w:r>
        <w:t>W</w:t>
      </w:r>
      <w:bookmarkEnd w:id="3"/>
      <w:r>
        <w:t>here</w:t>
      </w:r>
      <w:r w:rsidR="008A7625">
        <w:t>as,</w:t>
      </w:r>
      <w:r w:rsidR="001347EE">
        <w:t xml:space="preserve"> </w:t>
      </w:r>
      <w:r w:rsidR="003D36FD">
        <w:t>her</w:t>
      </w:r>
      <w:r w:rsidRPr="003D36FD" w:rsidR="003D36FD">
        <w:t xml:space="preserve"> impact is best realized through the Mophuthi Matsoso Development Trust in Lesotho, which she established in 2010. This initiative has transformed the lives of rural communities by providing essential agricultural equipment, seeds, and educational infrastructure. By linking corporate profits to community transformation, she has operationalized a sustainable model for social upliftment that is now widely emulated</w:t>
      </w:r>
      <w:r w:rsidR="008A7625">
        <w:t>; and</w:t>
      </w:r>
    </w:p>
    <w:p w:rsidR="008A7625" w:rsidP="007720AC" w:rsidRDefault="008A7625" w14:paraId="251CC829" w14:textId="0705D188">
      <w:pPr>
        <w:pStyle w:val="scemptyline"/>
      </w:pPr>
    </w:p>
    <w:p w:rsidR="002C6DDA" w:rsidP="00843D27" w:rsidRDefault="008A7625" w14:paraId="1AA2C09C" w14:textId="77777777">
      <w:pPr>
        <w:pStyle w:val="scresolutionwhereas"/>
      </w:pPr>
      <w:bookmarkStart w:name="wa_2f6984cc0" w:id="4"/>
      <w:r>
        <w:t>W</w:t>
      </w:r>
      <w:bookmarkEnd w:id="4"/>
      <w:r>
        <w:t>hereas,</w:t>
      </w:r>
      <w:r w:rsidRPr="003D36FD" w:rsidR="003D36FD">
        <w:t xml:space="preserve"> Dr. Mojela’s career is decorated with numerous honors, including the Forbes Africa Lifetime Achievement Award. She remains a powerful voice in boardroom governance, serving as a director for several major institutions. Her legacy is one of opening doors; she has paved the way for thousands of women to enter the mainstream economy, ensuring that South Africa’s growth is truly inclusive and representative</w:t>
      </w:r>
      <w:r w:rsidR="002C6DDA">
        <w:t xml:space="preserve">; and </w:t>
      </w:r>
    </w:p>
    <w:p w:rsidR="002C6DDA" w:rsidP="00843D27" w:rsidRDefault="002C6DDA" w14:paraId="5C9DD664" w14:textId="77777777">
      <w:pPr>
        <w:pStyle w:val="scresolutionwhereas"/>
      </w:pPr>
    </w:p>
    <w:p w:rsidR="008A7625" w:rsidP="00843D27" w:rsidRDefault="002C6DDA" w14:paraId="44F28955" w14:textId="127B2E4B">
      <w:pPr>
        <w:pStyle w:val="scresolutionwhereas"/>
      </w:pPr>
      <w:bookmarkStart w:name="wa_c0d56ad8c" w:id="5"/>
      <w:r>
        <w:t>W</w:t>
      </w:r>
      <w:bookmarkEnd w:id="5"/>
      <w:r>
        <w:t>hereas, the South Carolina House of Representatives appreciate</w:t>
      </w:r>
      <w:r w:rsidR="009B73CA">
        <w:t>s</w:t>
      </w:r>
      <w:r>
        <w:t xml:space="preserve"> Dr. Louisa Madiako Mojela’s distinguished work towards enhancing the role of women in the African financial sector as</w:t>
      </w:r>
      <w:r w:rsidRPr="009B73CA" w:rsidR="009B73CA">
        <w:t xml:space="preserve"> </w:t>
      </w:r>
      <w:r w:rsidR="009B73CA">
        <w:t xml:space="preserve">the </w:t>
      </w:r>
      <w:r w:rsidR="00AA4301">
        <w:t>c</w:t>
      </w:r>
      <w:r>
        <w:t xml:space="preserve">hairman, </w:t>
      </w:r>
      <w:r w:rsidR="00AA4301">
        <w:t>c</w:t>
      </w:r>
      <w:r>
        <w:t xml:space="preserve">hief </w:t>
      </w:r>
      <w:r w:rsidR="00AA4301">
        <w:t>e</w:t>
      </w:r>
      <w:r>
        <w:t xml:space="preserve">xecutive </w:t>
      </w:r>
      <w:r w:rsidR="00AA4301">
        <w:t>o</w:t>
      </w:r>
      <w:r>
        <w:t xml:space="preserve">fficer, and </w:t>
      </w:r>
      <w:r w:rsidR="00AA4301">
        <w:t>c</w:t>
      </w:r>
      <w:r>
        <w:t>o-</w:t>
      </w:r>
      <w:r w:rsidR="00AA4301">
        <w:t>f</w:t>
      </w:r>
      <w:r>
        <w:t>ounder</w:t>
      </w:r>
      <w:r w:rsidR="009B73CA">
        <w:t xml:space="preserve"> of </w:t>
      </w:r>
      <w:r w:rsidRPr="009B73CA" w:rsidR="009B73CA">
        <w:t>Women Investment Portfolio Holdings</w:t>
      </w:r>
      <w:r>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6BCC96FB">
      <w:pPr>
        <w:pStyle w:val="scresolutionbody"/>
      </w:pPr>
      <w:bookmarkStart w:name="up_758508383"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5D41D3">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5FAAB0C2">
      <w:pPr>
        <w:pStyle w:val="scresolutionmembers"/>
      </w:pPr>
      <w:bookmarkStart w:name="up_e04d18825" w:id="7"/>
      <w:r w:rsidRPr="00040E43">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5D41D3">
            <w:rPr>
              <w:rStyle w:val="scresolutionbody1"/>
            </w:rPr>
            <w:t>House of Representatives</w:t>
          </w:r>
        </w:sdtContent>
      </w:sdt>
      <w:r w:rsidRPr="00040E43">
        <w:t xml:space="preserve">, by this resolution, </w:t>
      </w:r>
      <w:r w:rsidR="00BA5A09">
        <w:t>honor and recognize Dr. Louisa Madiako Mojela</w:t>
      </w:r>
      <w:r w:rsidR="002C6DDA">
        <w:t xml:space="preserve">, </w:t>
      </w:r>
      <w:r w:rsidR="00E45C17">
        <w:t>c</w:t>
      </w:r>
      <w:r w:rsidR="00BA5A09">
        <w:t xml:space="preserve">hairman, </w:t>
      </w:r>
      <w:r w:rsidR="00E45C17">
        <w:t>c</w:t>
      </w:r>
      <w:r w:rsidR="00BA5A09">
        <w:t xml:space="preserve">hief </w:t>
      </w:r>
      <w:r w:rsidR="00E45C17">
        <w:t>e</w:t>
      </w:r>
      <w:r w:rsidR="00BA5A09">
        <w:t xml:space="preserve">xecutive </w:t>
      </w:r>
      <w:r w:rsidR="00E45C17">
        <w:t>o</w:t>
      </w:r>
      <w:r w:rsidR="00BA5A09">
        <w:t>fficer</w:t>
      </w:r>
      <w:r w:rsidR="002C6DDA">
        <w:t xml:space="preserve">, </w:t>
      </w:r>
      <w:r w:rsidR="00BA5A09">
        <w:t xml:space="preserve">and </w:t>
      </w:r>
      <w:r w:rsidR="00E45C17">
        <w:t>c</w:t>
      </w:r>
      <w:r w:rsidR="00BA5A09">
        <w:t>o-</w:t>
      </w:r>
      <w:r w:rsidR="00E45C17">
        <w:t>f</w:t>
      </w:r>
      <w:r w:rsidR="00BA5A09">
        <w:t>ounder of W</w:t>
      </w:r>
      <w:r w:rsidR="003D36FD">
        <w:t>omen Investment Portfolio Holdings</w:t>
      </w:r>
      <w:r w:rsidR="00BA5A09">
        <w:t xml:space="preserve">. </w:t>
      </w:r>
    </w:p>
    <w:p w:rsidRPr="00040E43" w:rsidR="00007116" w:rsidP="00B703CB" w:rsidRDefault="00007116" w14:paraId="48DB32E7" w14:textId="77777777">
      <w:pPr>
        <w:pStyle w:val="scresolutionbody"/>
      </w:pPr>
    </w:p>
    <w:p w:rsidRPr="00040E43" w:rsidR="00B9052D" w:rsidP="00B703CB" w:rsidRDefault="00007116" w14:paraId="48DB32E8" w14:textId="6F184526">
      <w:pPr>
        <w:pStyle w:val="scresolutionbody"/>
      </w:pPr>
      <w:bookmarkStart w:name="up_99b6ff454" w:id="8"/>
      <w:r w:rsidRPr="00040E43">
        <w:t>B</w:t>
      </w:r>
      <w:bookmarkEnd w:id="8"/>
      <w:r w:rsidRPr="00040E43">
        <w:t>e it further resolved that a copy of this resolution be presented to</w:t>
      </w:r>
      <w:r w:rsidRPr="00040E43" w:rsidR="00B9105E">
        <w:t xml:space="preserve"> </w:t>
      </w:r>
      <w:r w:rsidR="003D36FD">
        <w:t>Dr. Louisa Madiako Mojela.</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80015E">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68E16" w14:textId="77777777" w:rsidR="007A46E6" w:rsidRDefault="007A46E6" w:rsidP="009F0C77">
      <w:r>
        <w:separator/>
      </w:r>
    </w:p>
  </w:endnote>
  <w:endnote w:type="continuationSeparator" w:id="0">
    <w:p w14:paraId="10D0B13A" w14:textId="77777777" w:rsidR="007A46E6" w:rsidRDefault="007A46E6" w:rsidP="009F0C77">
      <w:r>
        <w:continuationSeparator/>
      </w:r>
    </w:p>
  </w:endnote>
  <w:endnote w:type="continuationNotice" w:id="1">
    <w:p w14:paraId="75EAC6A6" w14:textId="77777777" w:rsidR="007A46E6" w:rsidRDefault="007A46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4CFAAF5E" w:rsidR="007003E1" w:rsidRDefault="007A46E6"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5D41D3">
              <w:rPr>
                <w:noProof/>
              </w:rPr>
              <w:t>LC-0531DG-EB26.docx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499EB" w14:textId="77777777" w:rsidR="007A46E6" w:rsidRDefault="007A46E6" w:rsidP="009F0C77">
      <w:r>
        <w:separator/>
      </w:r>
    </w:p>
  </w:footnote>
  <w:footnote w:type="continuationSeparator" w:id="0">
    <w:p w14:paraId="60DEE571" w14:textId="77777777" w:rsidR="007A46E6" w:rsidRDefault="007A46E6" w:rsidP="009F0C77">
      <w:r>
        <w:continuationSeparator/>
      </w:r>
    </w:p>
  </w:footnote>
  <w:footnote w:type="continuationNotice" w:id="1">
    <w:p w14:paraId="5AB4E6A3" w14:textId="77777777" w:rsidR="007A46E6" w:rsidRDefault="007A46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33158"/>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140A4"/>
    <w:rsid w:val="00133E66"/>
    <w:rsid w:val="001347EE"/>
    <w:rsid w:val="00136B38"/>
    <w:rsid w:val="001373F6"/>
    <w:rsid w:val="001435A3"/>
    <w:rsid w:val="00146ED3"/>
    <w:rsid w:val="00151044"/>
    <w:rsid w:val="001623E9"/>
    <w:rsid w:val="00177D7E"/>
    <w:rsid w:val="001802C1"/>
    <w:rsid w:val="00187057"/>
    <w:rsid w:val="001A022F"/>
    <w:rsid w:val="001A2C0B"/>
    <w:rsid w:val="001A40A7"/>
    <w:rsid w:val="001A72A6"/>
    <w:rsid w:val="001C4F58"/>
    <w:rsid w:val="001D08F2"/>
    <w:rsid w:val="001D2A16"/>
    <w:rsid w:val="001D3A58"/>
    <w:rsid w:val="001D525B"/>
    <w:rsid w:val="001D68D8"/>
    <w:rsid w:val="001D7F4F"/>
    <w:rsid w:val="001F75F9"/>
    <w:rsid w:val="002017E6"/>
    <w:rsid w:val="00205238"/>
    <w:rsid w:val="0021054A"/>
    <w:rsid w:val="00211B4F"/>
    <w:rsid w:val="002321B6"/>
    <w:rsid w:val="00232912"/>
    <w:rsid w:val="00243F20"/>
    <w:rsid w:val="0025001F"/>
    <w:rsid w:val="00250967"/>
    <w:rsid w:val="002543C8"/>
    <w:rsid w:val="0025541D"/>
    <w:rsid w:val="002635C9"/>
    <w:rsid w:val="00284AAE"/>
    <w:rsid w:val="002B451A"/>
    <w:rsid w:val="002C6DDA"/>
    <w:rsid w:val="002D306B"/>
    <w:rsid w:val="002D51E2"/>
    <w:rsid w:val="002D55D2"/>
    <w:rsid w:val="002E5912"/>
    <w:rsid w:val="002F4473"/>
    <w:rsid w:val="00301B21"/>
    <w:rsid w:val="00325348"/>
    <w:rsid w:val="0032732C"/>
    <w:rsid w:val="003321E4"/>
    <w:rsid w:val="00336AD0"/>
    <w:rsid w:val="003514A5"/>
    <w:rsid w:val="0036008C"/>
    <w:rsid w:val="0037079A"/>
    <w:rsid w:val="00375E35"/>
    <w:rsid w:val="00385E1F"/>
    <w:rsid w:val="003A4798"/>
    <w:rsid w:val="003A4F41"/>
    <w:rsid w:val="003C4DAB"/>
    <w:rsid w:val="003D01E8"/>
    <w:rsid w:val="003D0BC2"/>
    <w:rsid w:val="003D36FD"/>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B7339"/>
    <w:rsid w:val="004D597D"/>
    <w:rsid w:val="004E67BB"/>
    <w:rsid w:val="004E7D54"/>
    <w:rsid w:val="00511974"/>
    <w:rsid w:val="0052116B"/>
    <w:rsid w:val="005273C6"/>
    <w:rsid w:val="005275A2"/>
    <w:rsid w:val="00530A69"/>
    <w:rsid w:val="0053422E"/>
    <w:rsid w:val="00543DF3"/>
    <w:rsid w:val="00544C6E"/>
    <w:rsid w:val="00545593"/>
    <w:rsid w:val="00545C09"/>
    <w:rsid w:val="00551C74"/>
    <w:rsid w:val="00556EBF"/>
    <w:rsid w:val="0055760A"/>
    <w:rsid w:val="0057560B"/>
    <w:rsid w:val="00577C6C"/>
    <w:rsid w:val="005834ED"/>
    <w:rsid w:val="005A62FE"/>
    <w:rsid w:val="005C2FE2"/>
    <w:rsid w:val="005D08FF"/>
    <w:rsid w:val="005D41D3"/>
    <w:rsid w:val="005E2BC9"/>
    <w:rsid w:val="006004A1"/>
    <w:rsid w:val="00605102"/>
    <w:rsid w:val="006053F5"/>
    <w:rsid w:val="00611909"/>
    <w:rsid w:val="006215AA"/>
    <w:rsid w:val="00627DCA"/>
    <w:rsid w:val="00665404"/>
    <w:rsid w:val="00666E48"/>
    <w:rsid w:val="00670F2F"/>
    <w:rsid w:val="00690F62"/>
    <w:rsid w:val="006913C9"/>
    <w:rsid w:val="0069470D"/>
    <w:rsid w:val="00696598"/>
    <w:rsid w:val="006A77AB"/>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677B3"/>
    <w:rsid w:val="007720AC"/>
    <w:rsid w:val="00781DF8"/>
    <w:rsid w:val="007836CC"/>
    <w:rsid w:val="00787728"/>
    <w:rsid w:val="007917CE"/>
    <w:rsid w:val="007959D3"/>
    <w:rsid w:val="007A42F5"/>
    <w:rsid w:val="007A46E6"/>
    <w:rsid w:val="007A70AE"/>
    <w:rsid w:val="007C0EE1"/>
    <w:rsid w:val="007C69B6"/>
    <w:rsid w:val="007C72ED"/>
    <w:rsid w:val="007E01B6"/>
    <w:rsid w:val="007F3C86"/>
    <w:rsid w:val="007F6D64"/>
    <w:rsid w:val="0080015E"/>
    <w:rsid w:val="00810471"/>
    <w:rsid w:val="008362E8"/>
    <w:rsid w:val="008410D3"/>
    <w:rsid w:val="00843D27"/>
    <w:rsid w:val="00846FE5"/>
    <w:rsid w:val="0085786E"/>
    <w:rsid w:val="00870570"/>
    <w:rsid w:val="008905D2"/>
    <w:rsid w:val="008A1768"/>
    <w:rsid w:val="008A489F"/>
    <w:rsid w:val="008A7625"/>
    <w:rsid w:val="008B4AC4"/>
    <w:rsid w:val="008C3A19"/>
    <w:rsid w:val="008D05D1"/>
    <w:rsid w:val="008D4A06"/>
    <w:rsid w:val="008E1DCA"/>
    <w:rsid w:val="008F0F33"/>
    <w:rsid w:val="008F4429"/>
    <w:rsid w:val="009059FF"/>
    <w:rsid w:val="0091075F"/>
    <w:rsid w:val="0092634F"/>
    <w:rsid w:val="009270BA"/>
    <w:rsid w:val="009275C5"/>
    <w:rsid w:val="00936113"/>
    <w:rsid w:val="0094021A"/>
    <w:rsid w:val="00953783"/>
    <w:rsid w:val="0096528D"/>
    <w:rsid w:val="00965B3F"/>
    <w:rsid w:val="009B44AF"/>
    <w:rsid w:val="009B73CA"/>
    <w:rsid w:val="009C6A0B"/>
    <w:rsid w:val="009C7F19"/>
    <w:rsid w:val="009D5A5A"/>
    <w:rsid w:val="009E2BE4"/>
    <w:rsid w:val="009F0C77"/>
    <w:rsid w:val="009F4DD1"/>
    <w:rsid w:val="009F7B81"/>
    <w:rsid w:val="00A02543"/>
    <w:rsid w:val="00A07E6C"/>
    <w:rsid w:val="00A41684"/>
    <w:rsid w:val="00A46B1B"/>
    <w:rsid w:val="00A64E80"/>
    <w:rsid w:val="00A66C6B"/>
    <w:rsid w:val="00A7261B"/>
    <w:rsid w:val="00A72BCD"/>
    <w:rsid w:val="00A74015"/>
    <w:rsid w:val="00A741D9"/>
    <w:rsid w:val="00A833AB"/>
    <w:rsid w:val="00A95560"/>
    <w:rsid w:val="00A9741D"/>
    <w:rsid w:val="00AA4301"/>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519D6"/>
    <w:rsid w:val="00B6480F"/>
    <w:rsid w:val="00B64FFF"/>
    <w:rsid w:val="00B66E03"/>
    <w:rsid w:val="00B703CB"/>
    <w:rsid w:val="00B7267F"/>
    <w:rsid w:val="00B879A5"/>
    <w:rsid w:val="00B9052D"/>
    <w:rsid w:val="00B9105E"/>
    <w:rsid w:val="00BA5A09"/>
    <w:rsid w:val="00BC1E62"/>
    <w:rsid w:val="00BC695A"/>
    <w:rsid w:val="00BD086A"/>
    <w:rsid w:val="00BD4498"/>
    <w:rsid w:val="00BE3C22"/>
    <w:rsid w:val="00BE46CD"/>
    <w:rsid w:val="00BF18AE"/>
    <w:rsid w:val="00C02C1B"/>
    <w:rsid w:val="00C0345E"/>
    <w:rsid w:val="00C21775"/>
    <w:rsid w:val="00C21ABE"/>
    <w:rsid w:val="00C31C95"/>
    <w:rsid w:val="00C3483A"/>
    <w:rsid w:val="00C41EB9"/>
    <w:rsid w:val="00C433D3"/>
    <w:rsid w:val="00C44419"/>
    <w:rsid w:val="00C664FC"/>
    <w:rsid w:val="00C7322B"/>
    <w:rsid w:val="00C73AFC"/>
    <w:rsid w:val="00C74E9D"/>
    <w:rsid w:val="00C826DD"/>
    <w:rsid w:val="00C82FD3"/>
    <w:rsid w:val="00C92819"/>
    <w:rsid w:val="00C93C2C"/>
    <w:rsid w:val="00CA3BCF"/>
    <w:rsid w:val="00CC6B7B"/>
    <w:rsid w:val="00CD2089"/>
    <w:rsid w:val="00CE4EE6"/>
    <w:rsid w:val="00CF44FA"/>
    <w:rsid w:val="00D1567E"/>
    <w:rsid w:val="00D31310"/>
    <w:rsid w:val="00D37AF8"/>
    <w:rsid w:val="00D55053"/>
    <w:rsid w:val="00D66B80"/>
    <w:rsid w:val="00D67202"/>
    <w:rsid w:val="00D73A67"/>
    <w:rsid w:val="00D8028D"/>
    <w:rsid w:val="00D970A9"/>
    <w:rsid w:val="00DB1F5E"/>
    <w:rsid w:val="00DC47B1"/>
    <w:rsid w:val="00DF3845"/>
    <w:rsid w:val="00E071A0"/>
    <w:rsid w:val="00E32D96"/>
    <w:rsid w:val="00E41911"/>
    <w:rsid w:val="00E44B57"/>
    <w:rsid w:val="00E45C17"/>
    <w:rsid w:val="00E6436D"/>
    <w:rsid w:val="00E658FD"/>
    <w:rsid w:val="00E865A2"/>
    <w:rsid w:val="00E92EEF"/>
    <w:rsid w:val="00E935E8"/>
    <w:rsid w:val="00E9378A"/>
    <w:rsid w:val="00E95B4E"/>
    <w:rsid w:val="00E969AF"/>
    <w:rsid w:val="00E97AB4"/>
    <w:rsid w:val="00EA150E"/>
    <w:rsid w:val="00EB0F12"/>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0129"/>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8FF"/>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5D08FF"/>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8FF"/>
    <w:rPr>
      <w:rFonts w:eastAsia="Times New Roman" w:cs="Times New Roman"/>
      <w:b/>
      <w:sz w:val="30"/>
      <w:szCs w:val="20"/>
    </w:rPr>
  </w:style>
  <w:style w:type="paragraph" w:styleId="Header">
    <w:name w:val="header"/>
    <w:basedOn w:val="Normal"/>
    <w:link w:val="HeaderChar"/>
    <w:uiPriority w:val="99"/>
    <w:unhideWhenUsed/>
    <w:rsid w:val="005D08FF"/>
    <w:pPr>
      <w:tabs>
        <w:tab w:val="center" w:pos="4680"/>
        <w:tab w:val="right" w:pos="9360"/>
      </w:tabs>
    </w:pPr>
  </w:style>
  <w:style w:type="character" w:customStyle="1" w:styleId="HeaderChar">
    <w:name w:val="Header Char"/>
    <w:basedOn w:val="DefaultParagraphFont"/>
    <w:link w:val="Header"/>
    <w:uiPriority w:val="99"/>
    <w:rsid w:val="005D08FF"/>
    <w:rPr>
      <w:rFonts w:eastAsia="Times New Roman" w:cs="Times New Roman"/>
      <w:szCs w:val="20"/>
    </w:rPr>
  </w:style>
  <w:style w:type="paragraph" w:styleId="Footer">
    <w:name w:val="footer"/>
    <w:basedOn w:val="Normal"/>
    <w:link w:val="FooterChar"/>
    <w:uiPriority w:val="99"/>
    <w:unhideWhenUsed/>
    <w:rsid w:val="005D08FF"/>
    <w:pPr>
      <w:tabs>
        <w:tab w:val="center" w:pos="4680"/>
        <w:tab w:val="right" w:pos="9360"/>
      </w:tabs>
    </w:pPr>
  </w:style>
  <w:style w:type="character" w:customStyle="1" w:styleId="FooterChar">
    <w:name w:val="Footer Char"/>
    <w:basedOn w:val="DefaultParagraphFont"/>
    <w:link w:val="Footer"/>
    <w:uiPriority w:val="99"/>
    <w:rsid w:val="005D08FF"/>
    <w:rPr>
      <w:rFonts w:eastAsia="Times New Roman" w:cs="Times New Roman"/>
      <w:szCs w:val="20"/>
    </w:rPr>
  </w:style>
  <w:style w:type="character" w:styleId="PageNumber">
    <w:name w:val="page number"/>
    <w:basedOn w:val="DefaultParagraphFont"/>
    <w:uiPriority w:val="99"/>
    <w:semiHidden/>
    <w:unhideWhenUsed/>
    <w:rsid w:val="005D08FF"/>
  </w:style>
  <w:style w:type="character" w:styleId="LineNumber">
    <w:name w:val="line number"/>
    <w:basedOn w:val="DefaultParagraphFont"/>
    <w:uiPriority w:val="99"/>
    <w:semiHidden/>
    <w:unhideWhenUsed/>
    <w:rsid w:val="005D08FF"/>
  </w:style>
  <w:style w:type="paragraph" w:customStyle="1" w:styleId="BillDots">
    <w:name w:val="Bill Dots"/>
    <w:basedOn w:val="Normal"/>
    <w:qFormat/>
    <w:rsid w:val="005D08FF"/>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5D08FF"/>
    <w:pPr>
      <w:tabs>
        <w:tab w:val="right" w:pos="5904"/>
      </w:tabs>
    </w:pPr>
  </w:style>
  <w:style w:type="paragraph" w:styleId="BalloonText">
    <w:name w:val="Balloon Text"/>
    <w:basedOn w:val="Normal"/>
    <w:link w:val="BalloonTextChar"/>
    <w:uiPriority w:val="99"/>
    <w:semiHidden/>
    <w:unhideWhenUsed/>
    <w:rsid w:val="005D08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8FF"/>
    <w:rPr>
      <w:rFonts w:ascii="Segoe UI" w:eastAsia="Times New Roman" w:hAnsi="Segoe UI" w:cs="Segoe UI"/>
      <w:sz w:val="18"/>
      <w:szCs w:val="18"/>
    </w:rPr>
  </w:style>
  <w:style w:type="paragraph" w:styleId="ListParagraph">
    <w:name w:val="List Paragraph"/>
    <w:basedOn w:val="Normal"/>
    <w:uiPriority w:val="34"/>
    <w:qFormat/>
    <w:rsid w:val="005D08FF"/>
    <w:pPr>
      <w:ind w:left="720"/>
      <w:contextualSpacing/>
    </w:pPr>
  </w:style>
  <w:style w:type="paragraph" w:customStyle="1" w:styleId="scbillheader">
    <w:name w:val="sc_bill_header"/>
    <w:qFormat/>
    <w:rsid w:val="005D08FF"/>
    <w:pPr>
      <w:widowControl w:val="0"/>
      <w:suppressAutoHyphens/>
      <w:spacing w:after="0" w:line="240" w:lineRule="auto"/>
      <w:jc w:val="center"/>
    </w:pPr>
    <w:rPr>
      <w:b/>
      <w:caps/>
      <w:sz w:val="30"/>
    </w:rPr>
  </w:style>
  <w:style w:type="paragraph" w:customStyle="1" w:styleId="schouseresolutionbythis">
    <w:name w:val="sc_house_resolution_by_this"/>
    <w:qFormat/>
    <w:rsid w:val="005D08FF"/>
    <w:pPr>
      <w:widowControl w:val="0"/>
      <w:suppressAutoHyphens/>
      <w:spacing w:after="0" w:line="240" w:lineRule="auto"/>
      <w:jc w:val="both"/>
    </w:pPr>
  </w:style>
  <w:style w:type="paragraph" w:customStyle="1" w:styleId="schouseresolutionclippageattorney">
    <w:name w:val="sc_house_resolution_clip_page_attorney"/>
    <w:qFormat/>
    <w:rsid w:val="005D08F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5D08F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5D08F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5D08FF"/>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5D08FF"/>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5D08F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5D08F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5D08FF"/>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5D08FF"/>
    <w:pPr>
      <w:widowControl w:val="0"/>
      <w:suppressAutoHyphens/>
      <w:spacing w:after="0" w:line="240" w:lineRule="auto"/>
      <w:jc w:val="both"/>
    </w:pPr>
    <w:rPr>
      <w:caps/>
    </w:rPr>
  </w:style>
  <w:style w:type="paragraph" w:customStyle="1" w:styleId="schouseresolutionemptyline">
    <w:name w:val="sc_house_resolution_empty_line"/>
    <w:qFormat/>
    <w:rsid w:val="005D08FF"/>
    <w:pPr>
      <w:widowControl w:val="0"/>
      <w:suppressAutoHyphens/>
      <w:spacing w:after="0" w:line="240" w:lineRule="auto"/>
      <w:jc w:val="both"/>
    </w:pPr>
  </w:style>
  <w:style w:type="paragraph" w:customStyle="1" w:styleId="schouseresolutionfurtherresolved">
    <w:name w:val="sc_house_resolution_further_resolved"/>
    <w:qFormat/>
    <w:rsid w:val="005D08FF"/>
    <w:pPr>
      <w:widowControl w:val="0"/>
      <w:suppressAutoHyphens/>
      <w:spacing w:after="0" w:line="240" w:lineRule="auto"/>
      <w:jc w:val="both"/>
    </w:pPr>
  </w:style>
  <w:style w:type="paragraph" w:customStyle="1" w:styleId="schouseresolutionheader">
    <w:name w:val="sc_house_resolution_header"/>
    <w:qFormat/>
    <w:rsid w:val="005D08FF"/>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5D08FF"/>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5D08FF"/>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5D08FF"/>
    <w:pPr>
      <w:widowControl w:val="0"/>
      <w:suppressLineNumbers/>
      <w:suppressAutoHyphens/>
      <w:jc w:val="left"/>
    </w:pPr>
    <w:rPr>
      <w:b/>
    </w:rPr>
  </w:style>
  <w:style w:type="paragraph" w:customStyle="1" w:styleId="schouseresolutionjackettitle">
    <w:name w:val="sc_house_resolution_jacket_title"/>
    <w:qFormat/>
    <w:rsid w:val="005D08FF"/>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5D08FF"/>
    <w:pPr>
      <w:widowControl w:val="0"/>
      <w:suppressAutoHyphens/>
      <w:spacing w:after="0" w:line="360" w:lineRule="auto"/>
      <w:jc w:val="both"/>
    </w:pPr>
  </w:style>
  <w:style w:type="paragraph" w:customStyle="1" w:styleId="scresolutionwhereas">
    <w:name w:val="sc_resolution_whereas"/>
    <w:qFormat/>
    <w:rsid w:val="005D08FF"/>
    <w:pPr>
      <w:widowControl w:val="0"/>
      <w:suppressAutoHyphens/>
      <w:spacing w:after="0" w:line="360" w:lineRule="auto"/>
      <w:jc w:val="both"/>
    </w:pPr>
  </w:style>
  <w:style w:type="paragraph" w:customStyle="1" w:styleId="schouseresolutionxx">
    <w:name w:val="sc_house_resolution_xx"/>
    <w:qFormat/>
    <w:rsid w:val="005D08FF"/>
    <w:pPr>
      <w:widowControl w:val="0"/>
      <w:suppressAutoHyphens/>
      <w:spacing w:after="0" w:line="240" w:lineRule="auto"/>
      <w:jc w:val="center"/>
    </w:pPr>
  </w:style>
  <w:style w:type="paragraph" w:customStyle="1" w:styleId="BillDots0">
    <w:name w:val="BillDots"/>
    <w:basedOn w:val="Normal"/>
    <w:autoRedefine/>
    <w:qFormat/>
    <w:rsid w:val="005D08FF"/>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5D08FF"/>
    <w:rPr>
      <w:color w:val="0000FF" w:themeColor="hyperlink"/>
      <w:u w:val="single"/>
    </w:rPr>
  </w:style>
  <w:style w:type="paragraph" w:customStyle="1" w:styleId="Numbers">
    <w:name w:val="Numbers"/>
    <w:basedOn w:val="BillDots0"/>
    <w:qFormat/>
    <w:rsid w:val="005D08FF"/>
    <w:pPr>
      <w:tabs>
        <w:tab w:val="right" w:pos="5904"/>
      </w:tabs>
    </w:pPr>
  </w:style>
  <w:style w:type="character" w:customStyle="1" w:styleId="scclippagepath">
    <w:name w:val="sc_clip_page_path"/>
    <w:uiPriority w:val="1"/>
    <w:qFormat/>
    <w:rsid w:val="005D08FF"/>
    <w:rPr>
      <w:rFonts w:ascii="Times New Roman" w:hAnsi="Times New Roman"/>
      <w:caps/>
      <w:smallCaps w:val="0"/>
      <w:sz w:val="22"/>
    </w:rPr>
  </w:style>
  <w:style w:type="paragraph" w:customStyle="1" w:styleId="scconresoattyda">
    <w:name w:val="sc_con_reso_atty_da"/>
    <w:qFormat/>
    <w:rsid w:val="005D08FF"/>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5D08FF"/>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5D08FF"/>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5D08FF"/>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5D08FF"/>
    <w:pPr>
      <w:widowControl w:val="0"/>
      <w:suppressAutoHyphens/>
      <w:spacing w:after="0" w:line="240" w:lineRule="auto"/>
      <w:jc w:val="both"/>
    </w:pPr>
  </w:style>
  <w:style w:type="paragraph" w:customStyle="1" w:styleId="scjrregattydadocno">
    <w:name w:val="sc_jrreg_atty_da_docno"/>
    <w:basedOn w:val="Normal"/>
    <w:qFormat/>
    <w:rsid w:val="005D08F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5D08F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5D08F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5D08FF"/>
    <w:rPr>
      <w:rFonts w:ascii="Times New Roman" w:hAnsi="Times New Roman"/>
      <w:b/>
      <w:caps/>
      <w:smallCaps w:val="0"/>
      <w:sz w:val="24"/>
    </w:rPr>
  </w:style>
  <w:style w:type="paragraph" w:customStyle="1" w:styleId="scjrregfooter">
    <w:name w:val="sc_jrreg_footer"/>
    <w:qFormat/>
    <w:rsid w:val="005D08FF"/>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5D08F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5D08F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5D08F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5D08F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5D08F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5D08F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5D08F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5D08FF"/>
    <w:pPr>
      <w:widowControl w:val="0"/>
      <w:suppressAutoHyphens/>
      <w:spacing w:after="0" w:line="360" w:lineRule="auto"/>
      <w:jc w:val="both"/>
    </w:pPr>
  </w:style>
  <w:style w:type="paragraph" w:customStyle="1" w:styleId="scresolutionbody">
    <w:name w:val="sc_resolution_body"/>
    <w:qFormat/>
    <w:rsid w:val="005D08FF"/>
    <w:pPr>
      <w:widowControl w:val="0"/>
      <w:suppressAutoHyphens/>
      <w:spacing w:after="0" w:line="360" w:lineRule="auto"/>
      <w:jc w:val="both"/>
    </w:pPr>
  </w:style>
  <w:style w:type="paragraph" w:customStyle="1" w:styleId="scresolutionclippagebottom">
    <w:name w:val="sc_resolution_clip_page_bottom"/>
    <w:qFormat/>
    <w:rsid w:val="005D08F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5D08FF"/>
    <w:pPr>
      <w:widowControl w:val="0"/>
      <w:suppressAutoHyphens/>
      <w:spacing w:after="0" w:line="240" w:lineRule="auto"/>
      <w:jc w:val="both"/>
    </w:pPr>
  </w:style>
  <w:style w:type="paragraph" w:customStyle="1" w:styleId="scresolutionfooter">
    <w:name w:val="sc_resolution_footer"/>
    <w:link w:val="scresolutionfooterChar"/>
    <w:qFormat/>
    <w:rsid w:val="005D08FF"/>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5D08FF"/>
    <w:rPr>
      <w:rFonts w:eastAsia="Times New Roman" w:cs="Times New Roman"/>
      <w:szCs w:val="20"/>
    </w:rPr>
  </w:style>
  <w:style w:type="paragraph" w:customStyle="1" w:styleId="scresolutionheader">
    <w:name w:val="sc_resolution_header"/>
    <w:qFormat/>
    <w:rsid w:val="005D08FF"/>
    <w:pPr>
      <w:widowControl w:val="0"/>
      <w:suppressAutoHyphens/>
      <w:spacing w:after="0" w:line="240" w:lineRule="auto"/>
      <w:jc w:val="center"/>
    </w:pPr>
    <w:rPr>
      <w:b/>
      <w:caps/>
      <w:sz w:val="30"/>
    </w:rPr>
  </w:style>
  <w:style w:type="paragraph" w:customStyle="1" w:styleId="scresolutiontitle">
    <w:name w:val="sc_resolution_title"/>
    <w:qFormat/>
    <w:rsid w:val="005D08FF"/>
    <w:pPr>
      <w:widowControl w:val="0"/>
      <w:suppressAutoHyphens/>
      <w:spacing w:after="0" w:line="240" w:lineRule="auto"/>
      <w:jc w:val="both"/>
    </w:pPr>
    <w:rPr>
      <w:caps/>
    </w:rPr>
  </w:style>
  <w:style w:type="paragraph" w:customStyle="1" w:styleId="scresolutionxx">
    <w:name w:val="sc_resolution_xx"/>
    <w:qFormat/>
    <w:rsid w:val="005D08FF"/>
    <w:pPr>
      <w:widowControl w:val="0"/>
      <w:suppressAutoHyphens/>
      <w:spacing w:after="0" w:line="240" w:lineRule="auto"/>
      <w:jc w:val="center"/>
    </w:pPr>
  </w:style>
  <w:style w:type="character" w:customStyle="1" w:styleId="scSECTIONS">
    <w:name w:val="sc_SECTIONS"/>
    <w:uiPriority w:val="1"/>
    <w:qFormat/>
    <w:rsid w:val="005D08FF"/>
    <w:rPr>
      <w:rFonts w:ascii="Times New Roman" w:hAnsi="Times New Roman"/>
      <w:b w:val="0"/>
      <w:i w:val="0"/>
      <w:caps/>
      <w:smallCaps w:val="0"/>
      <w:color w:val="auto"/>
      <w:sz w:val="22"/>
    </w:rPr>
  </w:style>
  <w:style w:type="character" w:customStyle="1" w:styleId="scsenateclippagepath">
    <w:name w:val="sc_senate_clip_page_path"/>
    <w:uiPriority w:val="1"/>
    <w:qFormat/>
    <w:rsid w:val="005D08FF"/>
    <w:rPr>
      <w:rFonts w:ascii="Times New Roman" w:hAnsi="Times New Roman"/>
      <w:caps/>
      <w:smallCaps w:val="0"/>
      <w:sz w:val="22"/>
    </w:rPr>
  </w:style>
  <w:style w:type="paragraph" w:customStyle="1" w:styleId="scsenateresolutionbody">
    <w:name w:val="sc_senate_resolution_body"/>
    <w:qFormat/>
    <w:rsid w:val="005D08FF"/>
    <w:pPr>
      <w:widowControl w:val="0"/>
      <w:suppressAutoHyphens/>
      <w:spacing w:after="0" w:line="360" w:lineRule="auto"/>
      <w:jc w:val="both"/>
    </w:pPr>
  </w:style>
  <w:style w:type="paragraph" w:customStyle="1" w:styleId="scsenateresolutionclippagebottom">
    <w:name w:val="sc_senate_resolution_clip_page_bottom"/>
    <w:qFormat/>
    <w:rsid w:val="005D08F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5D08FF"/>
    <w:pPr>
      <w:widowControl w:val="0"/>
      <w:suppressLineNumbers/>
      <w:suppressAutoHyphens/>
    </w:pPr>
  </w:style>
  <w:style w:type="paragraph" w:customStyle="1" w:styleId="scsenateresolutionclippagerepdocumentname">
    <w:name w:val="sc_senate_resolution_clip_page_rep_document_name"/>
    <w:qFormat/>
    <w:rsid w:val="005D08FF"/>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5D08FF"/>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5D08FF"/>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5D08FF"/>
    <w:rPr>
      <w:color w:val="808080"/>
    </w:rPr>
  </w:style>
  <w:style w:type="paragraph" w:customStyle="1" w:styleId="sctablecodifiedsection">
    <w:name w:val="sc_table_codified_section"/>
    <w:qFormat/>
    <w:rsid w:val="005D08FF"/>
    <w:pPr>
      <w:widowControl w:val="0"/>
      <w:suppressAutoHyphens/>
      <w:spacing w:after="0" w:line="360" w:lineRule="auto"/>
    </w:pPr>
  </w:style>
  <w:style w:type="paragraph" w:customStyle="1" w:styleId="sctableln">
    <w:name w:val="sc_table_ln"/>
    <w:qFormat/>
    <w:rsid w:val="005D08FF"/>
    <w:pPr>
      <w:widowControl w:val="0"/>
      <w:suppressAutoHyphens/>
      <w:spacing w:after="0" w:line="360" w:lineRule="auto"/>
      <w:jc w:val="right"/>
    </w:pPr>
  </w:style>
  <w:style w:type="paragraph" w:customStyle="1" w:styleId="sctablenoncodifiedsection">
    <w:name w:val="sc_table_non_codified_section"/>
    <w:qFormat/>
    <w:rsid w:val="005D08FF"/>
    <w:pPr>
      <w:widowControl w:val="0"/>
      <w:suppressAutoHyphens/>
      <w:spacing w:after="0" w:line="360" w:lineRule="auto"/>
    </w:pPr>
  </w:style>
  <w:style w:type="paragraph" w:customStyle="1" w:styleId="scresolutionmembers">
    <w:name w:val="sc_resolution_members"/>
    <w:qFormat/>
    <w:rsid w:val="005D08FF"/>
    <w:pPr>
      <w:widowControl w:val="0"/>
      <w:suppressAutoHyphens/>
      <w:spacing w:after="0" w:line="360" w:lineRule="auto"/>
      <w:jc w:val="both"/>
    </w:pPr>
  </w:style>
  <w:style w:type="paragraph" w:customStyle="1" w:styleId="scdraftheader">
    <w:name w:val="sc_draft_header"/>
    <w:qFormat/>
    <w:rsid w:val="005D08FF"/>
    <w:pPr>
      <w:widowControl w:val="0"/>
      <w:suppressAutoHyphens/>
      <w:spacing w:after="0" w:line="240" w:lineRule="auto"/>
    </w:pPr>
  </w:style>
  <w:style w:type="paragraph" w:customStyle="1" w:styleId="scemptyline">
    <w:name w:val="sc_empty_line"/>
    <w:qFormat/>
    <w:rsid w:val="005D08FF"/>
    <w:pPr>
      <w:widowControl w:val="0"/>
      <w:suppressAutoHyphens/>
      <w:spacing w:after="0" w:line="360" w:lineRule="auto"/>
      <w:jc w:val="both"/>
    </w:pPr>
  </w:style>
  <w:style w:type="paragraph" w:customStyle="1" w:styleId="scemptylineheader">
    <w:name w:val="sc_emptyline_header"/>
    <w:qFormat/>
    <w:rsid w:val="005D08FF"/>
    <w:pPr>
      <w:widowControl w:val="0"/>
      <w:suppressAutoHyphens/>
      <w:spacing w:after="0" w:line="240" w:lineRule="auto"/>
      <w:jc w:val="both"/>
    </w:pPr>
  </w:style>
  <w:style w:type="character" w:customStyle="1" w:styleId="scinsert">
    <w:name w:val="sc_insert"/>
    <w:uiPriority w:val="1"/>
    <w:qFormat/>
    <w:rsid w:val="005D08FF"/>
    <w:rPr>
      <w:caps w:val="0"/>
      <w:smallCaps w:val="0"/>
      <w:strike w:val="0"/>
      <w:dstrike w:val="0"/>
      <w:vanish w:val="0"/>
      <w:u w:val="single"/>
      <w:vertAlign w:val="baseline"/>
    </w:rPr>
  </w:style>
  <w:style w:type="character" w:customStyle="1" w:styleId="scinsertblue">
    <w:name w:val="sc_insert_blue"/>
    <w:uiPriority w:val="1"/>
    <w:qFormat/>
    <w:rsid w:val="005D08FF"/>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5D08FF"/>
    <w:rPr>
      <w:caps w:val="0"/>
      <w:smallCaps w:val="0"/>
      <w:strike w:val="0"/>
      <w:dstrike w:val="0"/>
      <w:vanish w:val="0"/>
      <w:color w:val="0070C0"/>
      <w:u w:val="none"/>
      <w:vertAlign w:val="baseline"/>
    </w:rPr>
  </w:style>
  <w:style w:type="character" w:customStyle="1" w:styleId="scinsertred">
    <w:name w:val="sc_insert_red"/>
    <w:uiPriority w:val="1"/>
    <w:qFormat/>
    <w:rsid w:val="005D08FF"/>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5D08FF"/>
    <w:rPr>
      <w:caps w:val="0"/>
      <w:smallCaps w:val="0"/>
      <w:strike w:val="0"/>
      <w:dstrike w:val="0"/>
      <w:vanish w:val="0"/>
      <w:color w:val="FF0000"/>
      <w:u w:val="none"/>
      <w:vertAlign w:val="baseline"/>
    </w:rPr>
  </w:style>
  <w:style w:type="character" w:customStyle="1" w:styleId="scstrike">
    <w:name w:val="sc_strike"/>
    <w:uiPriority w:val="1"/>
    <w:qFormat/>
    <w:rsid w:val="005D08FF"/>
    <w:rPr>
      <w:strike/>
      <w:dstrike w:val="0"/>
    </w:rPr>
  </w:style>
  <w:style w:type="character" w:customStyle="1" w:styleId="scstrikeblue">
    <w:name w:val="sc_strike_blue"/>
    <w:uiPriority w:val="1"/>
    <w:qFormat/>
    <w:rsid w:val="005D08FF"/>
    <w:rPr>
      <w:strike/>
      <w:dstrike w:val="0"/>
      <w:color w:val="0070C0"/>
    </w:rPr>
  </w:style>
  <w:style w:type="character" w:customStyle="1" w:styleId="scstrikered">
    <w:name w:val="sc_strike_red"/>
    <w:uiPriority w:val="1"/>
    <w:qFormat/>
    <w:rsid w:val="005D08FF"/>
    <w:rPr>
      <w:strike/>
      <w:dstrike w:val="0"/>
      <w:color w:val="FF0000"/>
    </w:rPr>
  </w:style>
  <w:style w:type="character" w:customStyle="1" w:styleId="scstrikebluenoncodified">
    <w:name w:val="sc_strike_blue_non_codified"/>
    <w:uiPriority w:val="1"/>
    <w:qFormat/>
    <w:rsid w:val="005D08FF"/>
    <w:rPr>
      <w:strike/>
      <w:dstrike w:val="0"/>
      <w:color w:val="0070C0"/>
      <w:lang w:val="en-US"/>
    </w:rPr>
  </w:style>
  <w:style w:type="character" w:customStyle="1" w:styleId="scstrikerednoncodified">
    <w:name w:val="sc_strike_red_non_codified"/>
    <w:uiPriority w:val="1"/>
    <w:qFormat/>
    <w:rsid w:val="005D08FF"/>
    <w:rPr>
      <w:strike/>
      <w:dstrike w:val="0"/>
      <w:color w:val="FF0000"/>
    </w:rPr>
  </w:style>
  <w:style w:type="paragraph" w:customStyle="1" w:styleId="scnowthereforebold">
    <w:name w:val="sc_now_therefore_bold"/>
    <w:uiPriority w:val="1"/>
    <w:qFormat/>
    <w:rsid w:val="005D08FF"/>
    <w:pPr>
      <w:widowControl w:val="0"/>
      <w:suppressAutoHyphens/>
      <w:spacing w:after="0" w:line="480" w:lineRule="auto"/>
    </w:pPr>
    <w:rPr>
      <w:rFonts w:eastAsia="Calibri" w:cs="Times New Roman"/>
    </w:rPr>
  </w:style>
  <w:style w:type="paragraph" w:customStyle="1" w:styleId="scbillsiglines">
    <w:name w:val="sc_bill_sig_lines"/>
    <w:qFormat/>
    <w:rsid w:val="005D08FF"/>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5D08FF"/>
  </w:style>
  <w:style w:type="paragraph" w:customStyle="1" w:styleId="scbillendxx">
    <w:name w:val="sc_bill_end_xx"/>
    <w:qFormat/>
    <w:rsid w:val="005D08FF"/>
    <w:pPr>
      <w:widowControl w:val="0"/>
      <w:suppressAutoHyphens/>
      <w:spacing w:after="0" w:line="240" w:lineRule="auto"/>
      <w:jc w:val="center"/>
    </w:pPr>
  </w:style>
  <w:style w:type="character" w:customStyle="1" w:styleId="scbillheader1">
    <w:name w:val="sc_bill_header1"/>
    <w:uiPriority w:val="1"/>
    <w:qFormat/>
    <w:rsid w:val="005D08FF"/>
  </w:style>
  <w:style w:type="character" w:customStyle="1" w:styleId="scresolutionbody1">
    <w:name w:val="sc_resolution_body1"/>
    <w:uiPriority w:val="1"/>
    <w:qFormat/>
    <w:rsid w:val="005D08FF"/>
  </w:style>
  <w:style w:type="character" w:styleId="Strong">
    <w:name w:val="Strong"/>
    <w:basedOn w:val="DefaultParagraphFont"/>
    <w:uiPriority w:val="22"/>
    <w:qFormat/>
    <w:rsid w:val="005D08FF"/>
    <w:rPr>
      <w:b/>
      <w:bCs/>
    </w:rPr>
  </w:style>
  <w:style w:type="character" w:customStyle="1" w:styleId="scamendhouse">
    <w:name w:val="sc_amend_house"/>
    <w:uiPriority w:val="1"/>
    <w:qFormat/>
    <w:rsid w:val="005D08FF"/>
    <w:rPr>
      <w:bdr w:val="none" w:sz="0" w:space="0" w:color="auto"/>
      <w:shd w:val="clear" w:color="auto" w:fill="FDE9D9" w:themeFill="accent6" w:themeFillTint="33"/>
    </w:rPr>
  </w:style>
  <w:style w:type="character" w:customStyle="1" w:styleId="scamendsenate">
    <w:name w:val="sc_amend_senate"/>
    <w:uiPriority w:val="1"/>
    <w:qFormat/>
    <w:rsid w:val="005D08FF"/>
    <w:rPr>
      <w:bdr w:val="none" w:sz="0" w:space="0" w:color="auto"/>
      <w:shd w:val="clear" w:color="auto" w:fill="E5DFEC" w:themeFill="accent4" w:themeFillTint="33"/>
    </w:rPr>
  </w:style>
  <w:style w:type="paragraph" w:styleId="Revision">
    <w:name w:val="Revision"/>
    <w:hidden/>
    <w:uiPriority w:val="99"/>
    <w:semiHidden/>
    <w:rsid w:val="005D08FF"/>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5D08FF"/>
    <w:pPr>
      <w:spacing w:after="0" w:line="240" w:lineRule="auto"/>
    </w:pPr>
    <w:rPr>
      <w:i/>
    </w:rPr>
  </w:style>
  <w:style w:type="paragraph" w:customStyle="1" w:styleId="sccoversheetsenate">
    <w:name w:val="sc_coversheet_senate"/>
    <w:qFormat/>
    <w:rsid w:val="005D08FF"/>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83&amp;session=126&amp;summary=B" TargetMode="External" Id="R4809dddae37d4cf5" /><Relationship Type="http://schemas.openxmlformats.org/officeDocument/2006/relationships/hyperlink" Target="https://www.scstatehouse.gov/sess126_2025-2026/prever/5783_20260811.docx" TargetMode="External" Id="Ra7678cacc64f438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43F20"/>
    <w:rsid w:val="00255521"/>
    <w:rsid w:val="002A3D45"/>
    <w:rsid w:val="00362988"/>
    <w:rsid w:val="00375E35"/>
    <w:rsid w:val="00460640"/>
    <w:rsid w:val="004C2E4E"/>
    <w:rsid w:val="004D1BF3"/>
    <w:rsid w:val="00573513"/>
    <w:rsid w:val="006A77AB"/>
    <w:rsid w:val="006B00DB"/>
    <w:rsid w:val="0072205F"/>
    <w:rsid w:val="007A42F5"/>
    <w:rsid w:val="00804B1A"/>
    <w:rsid w:val="008228BC"/>
    <w:rsid w:val="00A07E6C"/>
    <w:rsid w:val="00A22407"/>
    <w:rsid w:val="00AA6F82"/>
    <w:rsid w:val="00B66E03"/>
    <w:rsid w:val="00BE097C"/>
    <w:rsid w:val="00DB6E8A"/>
    <w:rsid w:val="00E01360"/>
    <w:rsid w:val="00E216F6"/>
    <w:rsid w:val="00E46641"/>
    <w:rsid w:val="00EA266C"/>
    <w:rsid w:val="00EB0F12"/>
    <w:rsid w:val="00EB6DDA"/>
    <w:rsid w:val="00EE2B2C"/>
    <w:rsid w:val="00EF3015"/>
    <w:rsid w:val="00EF613A"/>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wb360Metadata xmlns="http://schemas.openxmlformats.org/package/2006/metadata/lwb360-metadata">
  <CHAMBER_DISPLAY>House of Representatives</CHAMBER_DISPLAY>
  <DOCUMENT_TYPE>Bill</DOCUMENT_TYPE>
  <FILENAME>&lt;&lt;filename&gt;&gt;</FILENAME>
  <ID>d25530e4-958d-43ff-ac49-f43360980db3</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68dd6f8f-4fd9-47f8-92f5-fe217e8550d9</T_BILL_REQUEST_REQUEST>
  <T_BILL_R_ORIGINALDRAFT>ec3172df-9625-4673-a40e-16d2ed7fd573</T_BILL_R_ORIGINALDRAFT>
  <T_BILL_SPONSOR_SPONSOR>12678573-7270-4f04-9256-f8d88178e5b4</T_BILL_SPONSOR_SPONSOR>
  <T_BILL_T_BILLNAME>[5783]</T_BILL_T_BILLNAME>
  <T_BILL_T_BILLNUMBER>5783</T_BILL_T_BILLNUMBER>
  <T_BILL_T_BILLTITLE>To honor and recognize Dr. Louisa Madiako Mojela, Chairman, Chief Executive Officer, and Co-Founder of Women Investment Portfolio Holdings. </T_BILL_T_BILLTITLE>
  <T_BILL_T_CHAMBER>house</T_BILL_T_CHAMBER>
  <T_BILL_T_FILENAME> </T_BILL_T_FILENAME>
  <T_BILL_T_LEGTYPE>resolution</T_BILL_T_LEGTYPE>
  <T_BILL_T_RATNUMBERSTRING>HNone</T_BILL_T_RATNUMBERSTRING>
  <T_BILL_T_SUBJECT>Dr. Louisa Madiako Mojela</T_BILL_T_SUBJECT>
  <T_BILL_UR_DRAFTER>davidgood@scstatehouse.gov</T_BILL_UR_DRAFTER>
  <T_BILL_UR_DRAFTINGASSISTANT>chrischarlton@scstatehouse.gov</T_BILL_UR_DRAFTINGASSISTANT>
  <T_BILL_UR_RESOLUTIONWRITER>emmaleablackstone@scstatehouse.gov</T_BILL_UR_RESOLUTIONWRITER>
</lwb360Metadat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374895DC-45CC-42FA-82A9-30CAEE2AB789}">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1949</Characters>
  <Application>Microsoft Office Word</Application>
  <DocSecurity>0</DocSecurity>
  <Lines>48</Lines>
  <Paragraphs>12</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2026-07-09T18:17:00Z</cp:lastPrinted>
  <dcterms:created xsi:type="dcterms:W3CDTF">2026-07-10T17:07:00Z</dcterms:created>
  <dcterms:modified xsi:type="dcterms:W3CDTF">2026-07-10T17:07:00Z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