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widowControl w:val="false"/>
        <w:spacing w:after="0"/>
        <w:jc w:val="center"/>
      </w:pPr>
      <w:r>
        <w:rPr>
          <w:rFonts w:ascii="Times New Roman"/>
          <w:b/>
          <w:sz w:val="22"/>
        </w:rPr>
        <w:t xml:space="preserve">South Carolina General Assembly</w:t>
      </w:r>
    </w:p>
    <w:p>
      <w:pPr>
        <w:widowControl w:val="false"/>
        <w:spacing w:after="0"/>
        <w:jc w:val="center"/>
      </w:pPr>
      <w:r>
        <w:rPr>
          <w:rFonts w:ascii="Times New Roman"/>
          <w:sz w:val="22"/>
        </w:rPr>
        <w:t xml:space="preserve">126th Session, 2025-2026</w:t>
      </w:r>
    </w:p>
    <w:p>
      <w:pPr>
        <w:widowControl w:val="false"/>
        <w:spacing w:after="0"/>
        <w:jc w:val="left"/>
      </w:pPr>
    </w:p>
    <w:p>
      <w:pPr>
        <w:widowControl w:val="false"/>
        <w:spacing w:after="0"/>
        <w:jc w:val="left"/>
      </w:pPr>
      <w:r>
        <w:rPr>
          <w:rFonts w:ascii="Times New Roman"/>
          <w:b/>
          <w:sz w:val="22"/>
        </w:rPr>
        <w:t xml:space="preserve">H. 5811</w:t>
      </w:r>
    </w:p>
    <w:p>
      <w:pPr>
        <w:widowControl w:val="false"/>
        <w:spacing w:after="0"/>
        <w:jc w:val="left"/>
      </w:pPr>
    </w:p>
    <w:p>
      <w:pPr>
        <w:widowControl w:val="false"/>
        <w:spacing w:after="0"/>
        <w:jc w:val="left"/>
      </w:pPr>
      <w:r>
        <w:rPr>
          <w:rFonts w:ascii="Times New Roman"/>
          <w:b/>
          <w:sz w:val="22"/>
        </w:rPr>
        <w:t xml:space="preserve">STATUS INFORMATION</w:t>
      </w:r>
    </w:p>
    <w:p>
      <w:pPr>
        <w:widowControl w:val="false"/>
        <w:spacing w:after="0"/>
        <w:jc w:val="left"/>
      </w:pPr>
    </w:p>
    <w:p>
      <w:pPr>
        <w:widowControl w:val="false"/>
        <w:spacing w:after="0"/>
        <w:jc w:val="left"/>
      </w:pPr>
      <w:r>
        <w:rPr>
          <w:rFonts w:ascii="Times New Roman"/>
          <w:sz w:val="22"/>
        </w:rPr>
        <w:t xml:space="preserve">House Resolution</w:t>
      </w:r>
    </w:p>
    <w:p>
      <w:pPr>
        <w:widowControl w:val="false"/>
        <w:spacing w:after="0"/>
        <w:jc w:val="left"/>
      </w:pPr>
      <w:r>
        <w:rPr>
          <w:rFonts w:ascii="Times New Roman"/>
          <w:sz w:val="22"/>
        </w:rPr>
        <w:t xml:space="preserve">Sponsors: Reps. Brewer, C. Mitchell, Yow, Pedalino, Robbins, Jordan, Atkinson, Kirby, Hayes, W. Newton and Hixon</w:t>
      </w:r>
    </w:p>
    <w:p>
      <w:pPr>
        <w:widowControl w:val="false"/>
        <w:spacing w:after="0"/>
        <w:jc w:val="left"/>
      </w:pPr>
      <w:r>
        <w:rPr>
          <w:rFonts w:ascii="Times New Roman"/>
          <w:sz w:val="22"/>
        </w:rPr>
        <w:t xml:space="preserve">Document Path: LC-0646SA-JN26.docx</w:t>
      </w:r>
    </w:p>
    <w:p>
      <w:pPr>
        <w:widowControl w:val="false"/>
        <w:spacing w:after="0"/>
        <w:jc w:val="left"/>
      </w:pPr>
    </w:p>
    <w:p>
      <w:pPr>
        <w:widowControl w:val="false"/>
        <w:spacing w:after="0"/>
        <w:jc w:val="left"/>
      </w:pPr>
      <w:r>
        <w:rPr>
          <w:rFonts w:ascii="Times New Roman"/>
          <w:sz w:val="22"/>
        </w:rPr>
        <w:t xml:space="preserve">Introduced in the House on August 25, 2026</w:t>
      </w:r>
    </w:p>
    <w:p>
      <w:pPr>
        <w:widowControl w:val="false"/>
        <w:spacing w:after="0"/>
        <w:jc w:val="left"/>
      </w:pPr>
      <w:r>
        <w:rPr>
          <w:rFonts w:ascii="Times New Roman"/>
          <w:sz w:val="22"/>
        </w:rPr>
        <w:t xml:space="preserve">Adopted by the House on August 25, 2026</w:t>
      </w:r>
    </w:p>
    <w:p>
      <w:pPr>
        <w:widowControl w:val="false"/>
        <w:spacing w:after="0"/>
        <w:jc w:val="left"/>
      </w:pPr>
    </w:p>
    <w:p>
      <w:pPr>
        <w:widowControl w:val="false"/>
        <w:spacing w:after="0"/>
        <w:jc w:val="left"/>
      </w:pPr>
      <w:r>
        <w:rPr>
          <w:rFonts w:ascii="Times New Roman"/>
          <w:sz w:val="22"/>
        </w:rPr>
        <w:t xml:space="preserve">Summary: DNR</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HISTORY OF LEGISLATIVE ACTIONS</w:t>
      </w:r>
    </w:p>
    <w:p>
      <w:pPr>
        <w:widowControl w:val="false"/>
        <w:tabs>
          <w:tab w:val="center" w:pos="590"/>
          <w:tab w:val="center" w:pos="1440"/>
          <w:tab w:val="left" w:pos="1872"/>
          <w:tab w:val="left" w:pos="9187"/>
        </w:tabs>
        <w:spacing w:after="0"/>
      </w:pPr>
    </w:p>
    <w:p>
      <w:pPr>
        <w:widowControl w:val="false"/>
        <w:tabs>
          <w:tab w:val="center" w:pos="590"/>
          <w:tab w:val="center" w:pos="1440"/>
          <w:tab w:val="left" w:pos="1872"/>
          <w:tab w:val="left" w:pos="9187"/>
        </w:tabs>
        <w:spacing w:after="0"/>
      </w:pPr>
      <w:r>
        <w:rPr>
          <w:u w:val="single"/>
        </w:rPr>
        <w:tab/>
        <w:t>Date</w:t>
      </w:r>
      <w:r>
        <w:rPr>
          <w:u w:val="single"/>
        </w:rPr>
        <w:tab/>
        <w:t>Body</w:t>
      </w:r>
      <w:r>
        <w:rPr>
          <w:u w:val="single"/>
        </w:rPr>
        <w:tab/>
        <w:t>Action Description with journal page number</w:t>
      </w:r>
      <w:r>
        <w:rPr>
          <w:u w:val="single"/>
        </w:rPr>
        <w:tab/>
      </w:r>
    </w:p>
    <w:p>
      <w:pPr>
        <w:widowControl w:val="false"/>
        <w:tabs>
          <w:tab w:val="right" w:pos="1008"/>
          <w:tab w:val="left" w:pos="1152"/>
          <w:tab w:val="left" w:pos="1872"/>
          <w:tab w:val="left" w:pos="9187"/>
        </w:tabs>
        <w:spacing w:after="0"/>
        <w:ind w:left="2088" w:hanging="2088"/>
      </w:pPr>
      <w:r>
        <w:tab/>
        <w:t>8/25/2026</w:t>
      </w:r>
      <w:r>
        <w:tab/>
        <w:t>House</w:t>
      </w:r>
      <w:r>
        <w:tab/>
        <w:t>Introduced and adopted
 </w:t>
      </w:r>
    </w:p>
    <w:p>
      <w:pPr>
        <w:widowControl w:val="false"/>
        <w:spacing w:after="0"/>
        <w:jc w:val="left"/>
      </w:pPr>
    </w:p>
    <w:p>
      <w:pPr>
        <w:widowControl w:val="false"/>
        <w:spacing w:after="0"/>
        <w:jc w:val="left"/>
      </w:pPr>
      <w:r>
        <w:rPr>
          <w:rFonts w:ascii="Times New Roman"/>
          <w:sz w:val="22"/>
        </w:rPr>
        <w:t xml:space="preserve">View the latest </w:t>
      </w:r>
      <w:hyperlink r:id="R3850beb5619c4a3b">
        <w:r>
          <w:rPr>
            <w:rStyle w:val="Hyperlink"/>
            <w:u w:val="single"/>
          </w:rPr>
          <w:t> legislative information </w:t>
        </w:r>
      </w:hyperlink>
      <w:r>
        <w:t xml:space="preserve"> at the website</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VERSIONS OF THIS BILL</w:t>
      </w:r>
    </w:p>
    <w:p>
      <w:pPr>
        <w:widowControl w:val="false"/>
        <w:spacing w:after="0"/>
        <w:jc w:val="left"/>
      </w:pPr>
    </w:p>
    <w:p>
      <w:pPr>
        <w:widowControl w:val="true"/>
        <w:spacing w:after="0"/>
        <w:jc w:val="left"/>
      </w:pPr>
      <w:r>
        <w:rPr>
          <w:rFonts w:ascii="Times New Roman"/>
          <w:sz w:val="22"/>
        </w:rPr>
        <w:t xml:space="preserve"/>
      </w:r>
      <w:hyperlink r:id="R08b6b0f2918649da">
        <w:r>
          <w:rPr>
            <w:rStyle w:val="Hyperlink"/>
            <w:u w:val="single"/>
          </w:rPr>
          <w:t>08/25/2026</w:t>
        </w:r>
      </w:hyperlink>
      <w:r>
        <w:t xml:space="preserve"/>
      </w:r>
    </w:p>
    <w:p>
      <w:pPr>
        <w:widowControl w:val="false"/>
        <w:spacing w:after="0"/>
        <w:jc w:val="left"/>
      </w:pPr>
    </w:p>
    <w:p>
      <w:pPr>
        <w:widowControl w:val="false"/>
        <w:spacing w:after="0"/>
        <w:jc w:val="left"/>
      </w:pPr>
    </w:p>
    <w:p>
      <w:pPr>
        <w:widowControl w:val="false"/>
        <w:spacing w:after="0"/>
        <w:jc w:val="left"/>
      </w:pPr>
    </w:p>
    <w:p>
      <w:pPr>
        <w:suppressLineNumbers/>
        <w:jc w:val="left"/>
        <w:sectPr>
          <w:pgSz w:w="12240" w:h="15840" w:code="1"/>
          <w:pgMar w:top="1080" w:right="1440" w:bottom="1080" w:left="1440" w:header="720" w:footer="720" w:gutter="0"/>
          <w:cols w:space="720"/>
          <w:noEndnote/>
          <w:docGrid w:linePitch="360"/>
        </w:sectPr>
      </w:pPr>
    </w:p>
    <w:p w:rsidRPr="00040E43" w:rsidR="002F4473" w:rsidP="0036008C" w:rsidRDefault="002F4473" w14:paraId="48DB32C7" w14:textId="77777777">
      <w:pPr>
        <w:pStyle w:val="scemptylineheader"/>
      </w:pPr>
      <w:bookmarkStart w:name="open_doc_here" w:id="0"/>
      <w:bookmarkEnd w:id="0"/>
    </w:p>
    <w:p w:rsidR="002F4473" w:rsidP="0036008C" w:rsidRDefault="002F4473" w14:paraId="48DB32C8" w14:textId="18050162">
      <w:pPr>
        <w:pStyle w:val="scemptylineheader"/>
      </w:pPr>
    </w:p>
    <w:p w:rsidRPr="00040E43" w:rsidR="00136B38" w:rsidP="0036008C" w:rsidRDefault="00136B38" w14:paraId="1312B896" w14:textId="77777777">
      <w:pPr>
        <w:pStyle w:val="scemptylineheader"/>
      </w:pPr>
    </w:p>
    <w:p w:rsidRPr="00040E43" w:rsidR="002F4473" w:rsidP="0036008C" w:rsidRDefault="002F4473" w14:paraId="48DB32C9" w14:textId="77777777">
      <w:pPr>
        <w:pStyle w:val="scemptylineheader"/>
      </w:pPr>
    </w:p>
    <w:p w:rsidRPr="00040E43" w:rsidR="002F4473" w:rsidP="0036008C" w:rsidRDefault="002F4473" w14:paraId="48DB32CA" w14:textId="77777777">
      <w:pPr>
        <w:pStyle w:val="scemptylineheader"/>
      </w:pPr>
    </w:p>
    <w:p w:rsidRPr="00040E43" w:rsidR="002F4473" w:rsidP="0036008C" w:rsidRDefault="002F4473" w14:paraId="48DB32CB" w14:textId="77777777">
      <w:pPr>
        <w:pStyle w:val="scemptylineheader"/>
      </w:pPr>
    </w:p>
    <w:p w:rsidRPr="00040E43" w:rsidR="002F4473" w:rsidP="0036008C" w:rsidRDefault="002F4473" w14:paraId="48DB32CC" w14:textId="77777777">
      <w:pPr>
        <w:pStyle w:val="scemptylineheader"/>
      </w:pPr>
    </w:p>
    <w:p w:rsidRPr="00040E43" w:rsidR="0010776B" w:rsidP="0036008C" w:rsidRDefault="0010776B" w14:paraId="48DB32CD" w14:textId="77777777">
      <w:pPr>
        <w:pStyle w:val="scemptylineheader"/>
      </w:pPr>
    </w:p>
    <w:p w:rsidRPr="00040E43" w:rsidR="0010776B" w:rsidP="00BE46CD" w:rsidRDefault="0010776B" w14:paraId="48DB32CE" w14:textId="0B0410BA">
      <w:pPr>
        <w:pStyle w:val="scbillheader"/>
      </w:pPr>
      <w:r w:rsidRPr="00040E43">
        <w:t>A</w:t>
      </w:r>
      <w:r w:rsidRPr="00040E43" w:rsidR="000E1785">
        <w:t xml:space="preserve"> </w:t>
      </w:r>
      <w:sdt>
        <w:sdtPr>
          <w:rPr>
            <w:rStyle w:val="scbillheader1"/>
          </w:rPr>
          <w:alias w:val="chamber"/>
          <w:tag w:val="chamber"/>
          <w:id w:val="1393155427"/>
          <w:placeholder>
            <w:docPart w:val="DefaultPlaceholder_-1854013440"/>
          </w:placeholder>
          <w:dataBinding w:prefixMappings="xmlns:ns0='http://schemas.openxmlformats.org/package/2006/metadata/lwb360-metadata' " w:xpath="/ns0:lwb360Metadata[1]/ns0:T_BILL_T_CHAMBER[1]" w:storeItemID="{A70AC2F9-CF59-46A9-A8A7-29CBD0ED4110}"/>
          <w:text/>
        </w:sdtPr>
        <w:sdtEndPr>
          <w:rPr>
            <w:rStyle w:val="scbillheader1"/>
          </w:rPr>
        </w:sdtEndPr>
        <w:sdtContent>
          <w:r w:rsidR="00CB40C3">
            <w:rPr>
              <w:rStyle w:val="scbillheader1"/>
            </w:rPr>
            <w:t>house</w:t>
          </w:r>
        </w:sdtContent>
      </w:sdt>
      <w:r w:rsidRPr="00FC39D8" w:rsidR="00B9052D">
        <w:rPr>
          <w:rStyle w:val="scbillheader1"/>
        </w:rPr>
        <w:t xml:space="preserve"> </w:t>
      </w:r>
      <w:r w:rsidRPr="00040E43" w:rsidR="00B9052D">
        <w:t>RESOLUTION</w:t>
      </w:r>
    </w:p>
    <w:p w:rsidRPr="00040E43" w:rsidR="0010776B" w:rsidP="00091FD9" w:rsidRDefault="0010776B" w14:paraId="48DB32CF" w14:textId="77777777">
      <w:pPr>
        <w:pStyle w:val="scresolutiontitle"/>
      </w:pPr>
    </w:p>
    <w:sdt>
      <w:sdtPr>
        <w:alias w:val="Bill_Title"/>
        <w:tag w:val="Bill_Title"/>
        <w:id w:val="-221606972"/>
        <w:lock w:val="sdtLocked"/>
        <w:placeholder>
          <w:docPart w:val="DefaultPlaceholder_-1854013440"/>
        </w:placeholder>
        <w:dataBinding w:prefixMappings="xmlns:ns0='http://schemas.openxmlformats.org/package/2006/metadata/lwb360-metadata' " w:xpath="/ns0:lwb360Metadata[1]/ns0:T_BILL_T_BILLTITLE[1]" w:storeItemID="{A70AC2F9-CF59-46A9-A8A7-29CBD0ED4110}"/>
        <w:text/>
      </w:sdtPr>
      <w:sdtEndPr/>
      <w:sdtContent>
        <w:p w:rsidRPr="00040E43" w:rsidR="0010776B" w:rsidP="00091FD9" w:rsidRDefault="006A4DD5" w14:paraId="48DB32D0" w14:textId="19F6EEC8">
          <w:pPr>
            <w:pStyle w:val="scresolutiontitle"/>
          </w:pPr>
          <w:r w:rsidRPr="006A4DD5">
            <w:t>TO AFFIRM THE SUPPORT OF THE SOUTH CAROLINA HOUSE OF REPRESENTATIVES FOR THE LAWFUL AND RESPONSIBLE TRADITION OF HUNTING DEER WITH DOGS; TO RECOGNIZE AND SUPPORT THE RIGHTS OF PRIVATE PROPERTY OWNERS; TO DECLARE THAT MATERIAL CHANGES TO THE LAWS GOVERNING THE PURSUIT OF DEER WITH DOGS ON PRIVATE PROPERTY ARE MATTERS FOR THE GENERAL ASSEMBLY; AND TO CALL UPON THE NATURAL RESOURCES BOARD TO RESPECT THE POLICY CHOICES ENACTED BY THE GENERAL ASSEMBLY.</w:t>
          </w:r>
        </w:p>
      </w:sdtContent>
    </w:sdt>
    <w:p w:rsidR="0010776B" w:rsidP="00091FD9" w:rsidRDefault="0010776B" w14:paraId="48DB32D1" w14:textId="56627158">
      <w:pPr>
        <w:pStyle w:val="scresolutiontitle"/>
      </w:pPr>
    </w:p>
    <w:p w:rsidR="006C54C9" w:rsidP="006C54C9" w:rsidRDefault="006C54C9" w14:paraId="09516110" w14:textId="62F7B8DE">
      <w:pPr>
        <w:pStyle w:val="scemptyline"/>
      </w:pPr>
      <w:bookmarkStart w:name="wa_c540a8b3a" w:id="1"/>
      <w:r>
        <w:t>W</w:t>
      </w:r>
      <w:bookmarkEnd w:id="1"/>
      <w:r>
        <w:t xml:space="preserve">hereas, hunting deer with dogs is a longstanding sporting and cultural tradition in many parts of South Carolina and remains an important part of the </w:t>
      </w:r>
      <w:r w:rsidR="00080408">
        <w:t>s</w:t>
      </w:r>
      <w:r>
        <w:t>tate’s outdoor heritage; and</w:t>
      </w:r>
    </w:p>
    <w:p w:rsidR="006C54C9" w:rsidP="006C54C9" w:rsidRDefault="006C54C9" w14:paraId="57698184" w14:textId="77777777">
      <w:pPr>
        <w:pStyle w:val="scemptyline"/>
      </w:pPr>
    </w:p>
    <w:p w:rsidR="006C54C9" w:rsidP="006C54C9" w:rsidRDefault="006C54C9" w14:paraId="120551A5" w14:textId="77777777">
      <w:pPr>
        <w:pStyle w:val="scemptyline"/>
      </w:pPr>
      <w:bookmarkStart w:name="wa_9b20240c3" w:id="2"/>
      <w:r>
        <w:t>W</w:t>
      </w:r>
      <w:bookmarkEnd w:id="2"/>
      <w:r>
        <w:t>hereas, the General Assembly has established by law the circumstances under which deer may be pursued with dogs, including prohibiting the practice in Game Zones 1 and 2 while permitting it during prescribed deer seasons in other areas of the State; and</w:t>
      </w:r>
    </w:p>
    <w:p w:rsidR="006C54C9" w:rsidP="006C54C9" w:rsidRDefault="006C54C9" w14:paraId="2EAE755D" w14:textId="77777777">
      <w:pPr>
        <w:pStyle w:val="scemptyline"/>
      </w:pPr>
    </w:p>
    <w:p w:rsidR="006C54C9" w:rsidP="006C54C9" w:rsidRDefault="006C54C9" w14:paraId="7119EE92" w14:textId="77777777">
      <w:pPr>
        <w:pStyle w:val="scemptyline"/>
      </w:pPr>
      <w:bookmarkStart w:name="wa_536bb43d1" w:id="3"/>
      <w:r>
        <w:t>W</w:t>
      </w:r>
      <w:bookmarkEnd w:id="3"/>
      <w:r>
        <w:t>hereas, the General Assembly has separately enacted laws protecting the rights of private property owners and prohibiting unlawful hunting involving dogs on property where a person does not possess hunting rights; and</w:t>
      </w:r>
    </w:p>
    <w:p w:rsidR="006C54C9" w:rsidP="006C54C9" w:rsidRDefault="006C54C9" w14:paraId="35FC81F0" w14:textId="77777777">
      <w:pPr>
        <w:pStyle w:val="scemptyline"/>
      </w:pPr>
    </w:p>
    <w:p w:rsidR="006C54C9" w:rsidP="006C54C9" w:rsidRDefault="006C54C9" w14:paraId="0AE249C2" w14:textId="77777777">
      <w:pPr>
        <w:pStyle w:val="scemptyline"/>
      </w:pPr>
      <w:bookmarkStart w:name="wa_215bb8a9a" w:id="4"/>
      <w:r>
        <w:t>W</w:t>
      </w:r>
      <w:bookmarkEnd w:id="4"/>
      <w:r>
        <w:t>hereas, the House of Representatives strongly supports both the rights of private property owners and the vigorous enforcement of laws against hunters who intentionally or unlawfully violate those rights; and</w:t>
      </w:r>
    </w:p>
    <w:p w:rsidR="006C54C9" w:rsidP="006C54C9" w:rsidRDefault="006C54C9" w14:paraId="686A9874" w14:textId="77777777">
      <w:pPr>
        <w:pStyle w:val="scemptyline"/>
      </w:pPr>
    </w:p>
    <w:p w:rsidR="006C54C9" w:rsidP="006C54C9" w:rsidRDefault="006C54C9" w14:paraId="26344E8D" w14:textId="77777777">
      <w:pPr>
        <w:pStyle w:val="scemptyline"/>
      </w:pPr>
      <w:bookmarkStart w:name="wa_0767825c2" w:id="5"/>
      <w:r>
        <w:t>W</w:t>
      </w:r>
      <w:bookmarkEnd w:id="5"/>
      <w:r>
        <w:t>hereas, the misconduct of an individual hunter should be addressed through enforcement against that individual and should not result in new restrictions upon thousands of South Carolinians who lawfully and responsibly participate in the tradition of hunting deer with dogs; and</w:t>
      </w:r>
    </w:p>
    <w:p w:rsidR="006C54C9" w:rsidP="006C54C9" w:rsidRDefault="006C54C9" w14:paraId="5A7B07E6" w14:textId="77777777">
      <w:pPr>
        <w:pStyle w:val="scemptyline"/>
      </w:pPr>
    </w:p>
    <w:p w:rsidR="006C54C9" w:rsidP="006C54C9" w:rsidRDefault="006C54C9" w14:paraId="3FB63E1B" w14:textId="20CF9AD6">
      <w:pPr>
        <w:pStyle w:val="scemptyline"/>
      </w:pPr>
      <w:bookmarkStart w:name="wa_46fc89bb5" w:id="6"/>
      <w:r>
        <w:t>W</w:t>
      </w:r>
      <w:bookmarkEnd w:id="6"/>
      <w:r>
        <w:t xml:space="preserve">hereas, in August 2021, the Natural Resources Board directed Department of Natural Resources staff to work with legislators on legislation concerning deer hunting with dogs, demonstrating that consideration of changes to the laws governing this practice was undertaken at the direction of the </w:t>
      </w:r>
      <w:r w:rsidR="00707172">
        <w:t>b</w:t>
      </w:r>
      <w:r>
        <w:t>oard and not pursuant to a directive of the General Assembly; and</w:t>
      </w:r>
    </w:p>
    <w:p w:rsidR="006C54C9" w:rsidP="006C54C9" w:rsidRDefault="006C54C9" w14:paraId="5C5E94FD" w14:textId="77777777">
      <w:pPr>
        <w:pStyle w:val="scemptyline"/>
      </w:pPr>
    </w:p>
    <w:p w:rsidR="006C54C9" w:rsidP="006C54C9" w:rsidRDefault="006C54C9" w14:paraId="4D796534" w14:textId="7DBB5DB1">
      <w:pPr>
        <w:pStyle w:val="scemptyline"/>
      </w:pPr>
      <w:bookmarkStart w:name="wa_5d60d78cd" w:id="7"/>
      <w:r>
        <w:lastRenderedPageBreak/>
        <w:t>W</w:t>
      </w:r>
      <w:bookmarkEnd w:id="7"/>
      <w:r>
        <w:t xml:space="preserve">hereas, the Department of Natural Resources has acknowledged during its current public information process that changes to the laws governing deer hunting with dogs require action by the General Assembly and that </w:t>
      </w:r>
      <w:r w:rsidR="00707172">
        <w:t xml:space="preserve">presently </w:t>
      </w:r>
      <w:r>
        <w:t>no such legislation</w:t>
      </w:r>
      <w:r w:rsidR="00707172">
        <w:t xml:space="preserve"> </w:t>
      </w:r>
      <w:r>
        <w:t xml:space="preserve">has been introduced or recommended by the </w:t>
      </w:r>
      <w:r w:rsidR="00707172">
        <w:t>d</w:t>
      </w:r>
      <w:r>
        <w:t>epartment; and</w:t>
      </w:r>
    </w:p>
    <w:p w:rsidR="006C54C9" w:rsidP="006C54C9" w:rsidRDefault="006C54C9" w14:paraId="57FD6254" w14:textId="77777777">
      <w:pPr>
        <w:pStyle w:val="scemptyline"/>
      </w:pPr>
    </w:p>
    <w:p w:rsidR="006C54C9" w:rsidP="006C54C9" w:rsidRDefault="006C54C9" w14:paraId="452C5C19" w14:textId="77777777">
      <w:pPr>
        <w:pStyle w:val="scemptyline"/>
      </w:pPr>
      <w:bookmarkStart w:name="wa_2e1b780dd" w:id="8"/>
      <w:r>
        <w:t>W</w:t>
      </w:r>
      <w:bookmarkEnd w:id="8"/>
      <w:r>
        <w:t>hereas, the General Assembly is the body constitutionally entrusted with making the laws of this State, while the Natural Resources Board is charged with setting agency policy subject to those laws; and</w:t>
      </w:r>
    </w:p>
    <w:p w:rsidR="006C54C9" w:rsidP="006C54C9" w:rsidRDefault="006C54C9" w14:paraId="6D2E5B41" w14:textId="77777777">
      <w:pPr>
        <w:pStyle w:val="scemptyline"/>
      </w:pPr>
    </w:p>
    <w:p w:rsidR="006C54C9" w:rsidP="006C54C9" w:rsidRDefault="006C54C9" w14:paraId="51D60D9D" w14:textId="77777777">
      <w:pPr>
        <w:pStyle w:val="scemptyline"/>
      </w:pPr>
      <w:bookmarkStart w:name="wa_4f94e467a" w:id="9"/>
      <w:r>
        <w:t>W</w:t>
      </w:r>
      <w:bookmarkEnd w:id="9"/>
      <w:r>
        <w:t>hereas, the laws governing deer hunting with dogs are established by the General Assembly, the existing statutory framework will govern the 2026 deer hunting season, and any material change to those laws ultimately requires action by the General Assembly; and</w:t>
      </w:r>
    </w:p>
    <w:p w:rsidR="006C54C9" w:rsidP="006C54C9" w:rsidRDefault="006C54C9" w14:paraId="7967EE00" w14:textId="77777777">
      <w:pPr>
        <w:pStyle w:val="scemptyline"/>
      </w:pPr>
    </w:p>
    <w:p w:rsidR="008A7625" w:rsidP="00ED047E" w:rsidRDefault="006C54C9" w14:paraId="44F28955" w14:textId="2A4B2405">
      <w:pPr>
        <w:pStyle w:val="scemptyline"/>
      </w:pPr>
      <w:bookmarkStart w:name="wa_b58ff0157" w:id="10"/>
      <w:r>
        <w:t>W</w:t>
      </w:r>
      <w:bookmarkEnd w:id="10"/>
      <w:r>
        <w:t>hereas, the House believes that South Carolina’s hunters should be allowed to proceed through the 2026 deer hunting season under existing law and that any further examination of potential changes to that law should thereafter occur through a deliberate process coordinated with the General Assembly</w:t>
      </w:r>
      <w:r w:rsidR="00ED047E">
        <w:t xml:space="preserve">. </w:t>
      </w:r>
      <w:r w:rsidR="008A7625">
        <w:t xml:space="preserve">Now, </w:t>
      </w:r>
      <w:r w:rsidR="001347EE">
        <w:t>t</w:t>
      </w:r>
      <w:r w:rsidR="008A7625">
        <w:t>herefore,</w:t>
      </w:r>
    </w:p>
    <w:p w:rsidRPr="00040E43" w:rsidR="008A7625" w:rsidP="006B1590" w:rsidRDefault="008A7625" w14:paraId="24BB5989" w14:textId="77777777">
      <w:pPr>
        <w:pStyle w:val="scresolutionbody"/>
      </w:pPr>
    </w:p>
    <w:p w:rsidRPr="00040E43" w:rsidR="00B9052D" w:rsidP="00FA0B1D" w:rsidRDefault="00B9052D" w14:paraId="48DB32E4" w14:textId="72F66053">
      <w:pPr>
        <w:pStyle w:val="scresolutionbody"/>
      </w:pPr>
      <w:bookmarkStart w:name="up_bbac39f53" w:id="11"/>
      <w:r w:rsidRPr="00040E43">
        <w:t>B</w:t>
      </w:r>
      <w:bookmarkEnd w:id="11"/>
      <w:r w:rsidRPr="00040E43">
        <w:t>e it resolved by the</w:t>
      </w:r>
      <w:r w:rsidRPr="00FF12FD">
        <w:rPr>
          <w:rStyle w:val="scresolutionbody1"/>
        </w:rPr>
        <w:t xml:space="preserve"> </w:t>
      </w:r>
      <w:sdt>
        <w:sdtPr>
          <w:rPr>
            <w:rStyle w:val="scresolutionbody1"/>
          </w:rPr>
          <w:alias w:val="chamber"/>
          <w:tag w:val="chamber"/>
          <w:id w:val="668532851"/>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CB40C3">
            <w:rPr>
              <w:rStyle w:val="scresolutionbody1"/>
            </w:rPr>
            <w:t>House of Representatives</w:t>
          </w:r>
        </w:sdtContent>
      </w:sdt>
      <w:r w:rsidRPr="00040E43">
        <w:t>:</w:t>
      </w:r>
    </w:p>
    <w:p w:rsidRPr="00040E43" w:rsidR="00B9052D" w:rsidP="00B703CB" w:rsidRDefault="00B9052D" w14:paraId="48DB32E5" w14:textId="77777777">
      <w:pPr>
        <w:pStyle w:val="scresolutionbody"/>
      </w:pPr>
    </w:p>
    <w:p w:rsidR="00007116" w:rsidP="004B7339" w:rsidRDefault="00007116" w14:paraId="48DB32E6" w14:textId="513C9C51">
      <w:pPr>
        <w:pStyle w:val="scresolutionmembers"/>
      </w:pPr>
      <w:bookmarkStart w:name="up_5090bd1f8" w:id="12"/>
      <w:r w:rsidRPr="00040E43">
        <w:t>T</w:t>
      </w:r>
      <w:bookmarkEnd w:id="12"/>
      <w:r w:rsidRPr="00040E43">
        <w:t>hat the members of the South Carolina</w:t>
      </w:r>
      <w:r w:rsidRPr="00D55053">
        <w:rPr>
          <w:rStyle w:val="scresolutionbody1"/>
        </w:rPr>
        <w:t xml:space="preserve"> </w:t>
      </w:r>
      <w:sdt>
        <w:sdtPr>
          <w:rPr>
            <w:rStyle w:val="scresolutionbody1"/>
          </w:rPr>
          <w:alias w:val="chamber"/>
          <w:tag w:val="chamber"/>
          <w:id w:val="2048253626"/>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CB40C3">
            <w:rPr>
              <w:rStyle w:val="scresolutionbody1"/>
            </w:rPr>
            <w:t>House of Representatives</w:t>
          </w:r>
        </w:sdtContent>
      </w:sdt>
      <w:r w:rsidRPr="00040E43">
        <w:t xml:space="preserve">, by this resolution, </w:t>
      </w:r>
      <w:r w:rsidR="004B6BEE">
        <w:t>a</w:t>
      </w:r>
      <w:r w:rsidRPr="004B6BEE" w:rsidR="004B6BEE">
        <w:t>ffirm the</w:t>
      </w:r>
      <w:r w:rsidR="004B6BEE">
        <w:t>ir</w:t>
      </w:r>
      <w:r w:rsidR="002F3668">
        <w:t xml:space="preserve"> support</w:t>
      </w:r>
      <w:r w:rsidRPr="004B6BEE" w:rsidR="004B6BEE">
        <w:t xml:space="preserve"> for the lawful and responsible tradition of hunting deer with dogs; recognize and support the rights of private property owners; declare that material changes to the laws governing the pursuit of deer with dogs on private property are matters for the </w:t>
      </w:r>
      <w:r w:rsidR="004B6BEE">
        <w:t>G</w:t>
      </w:r>
      <w:r w:rsidRPr="004B6BEE" w:rsidR="004B6BEE">
        <w:t xml:space="preserve">eneral </w:t>
      </w:r>
      <w:r w:rsidR="004B6BEE">
        <w:t>A</w:t>
      </w:r>
      <w:r w:rsidRPr="004B6BEE" w:rsidR="004B6BEE">
        <w:t>ssembly;</w:t>
      </w:r>
      <w:r w:rsidR="004B6BEE">
        <w:t xml:space="preserve"> </w:t>
      </w:r>
      <w:r w:rsidRPr="004B6BEE" w:rsidR="004B6BEE">
        <w:t xml:space="preserve">call upon the </w:t>
      </w:r>
      <w:r w:rsidR="00A62CD2">
        <w:t>N</w:t>
      </w:r>
      <w:r w:rsidRPr="004B6BEE" w:rsidR="004B6BEE">
        <w:t xml:space="preserve">atural </w:t>
      </w:r>
      <w:r w:rsidR="00A62CD2">
        <w:t>R</w:t>
      </w:r>
      <w:r w:rsidRPr="004B6BEE" w:rsidR="004B6BEE">
        <w:t xml:space="preserve">esources </w:t>
      </w:r>
      <w:r w:rsidR="00A62CD2">
        <w:t>B</w:t>
      </w:r>
      <w:r w:rsidRPr="004B6BEE" w:rsidR="004B6BEE">
        <w:t xml:space="preserve">oard to respect the policy choices enacted by the </w:t>
      </w:r>
      <w:r w:rsidR="004B6BEE">
        <w:t>G</w:t>
      </w:r>
      <w:r w:rsidRPr="004B6BEE" w:rsidR="004B6BEE">
        <w:t xml:space="preserve">eneral </w:t>
      </w:r>
      <w:r w:rsidR="004B6BEE">
        <w:t>A</w:t>
      </w:r>
      <w:r w:rsidRPr="004B6BEE" w:rsidR="004B6BEE">
        <w:t>ssembly.</w:t>
      </w:r>
    </w:p>
    <w:p w:rsidR="00483B0E" w:rsidP="004B7339" w:rsidRDefault="00483B0E" w14:paraId="5FF1C32F" w14:textId="77777777">
      <w:pPr>
        <w:pStyle w:val="scresolutionmembers"/>
      </w:pPr>
    </w:p>
    <w:p w:rsidR="00483B0E" w:rsidP="00483B0E" w:rsidRDefault="00483B0E" w14:paraId="0EA74D45" w14:textId="77777777">
      <w:pPr>
        <w:pStyle w:val="scresolutionmembers"/>
      </w:pPr>
      <w:bookmarkStart w:name="up_e58ad1ec7" w:id="13"/>
      <w:r>
        <w:t>B</w:t>
      </w:r>
      <w:bookmarkEnd w:id="13"/>
      <w:r>
        <w:t>e it further resolved that the House equally affirms the rights of private property owners and supports vigorous enforcement of existing laws against trespass, unlawful hunting, road hunting, or other conduct that violates those rights.</w:t>
      </w:r>
    </w:p>
    <w:p w:rsidR="00483B0E" w:rsidP="00483B0E" w:rsidRDefault="00483B0E" w14:paraId="51710707" w14:textId="77777777">
      <w:pPr>
        <w:pStyle w:val="scresolutionmembers"/>
      </w:pPr>
    </w:p>
    <w:p w:rsidR="00483B0E" w:rsidP="00483B0E" w:rsidRDefault="00483B0E" w14:paraId="434BF78E" w14:textId="77777777">
      <w:pPr>
        <w:pStyle w:val="scresolutionmembers"/>
      </w:pPr>
      <w:bookmarkStart w:name="up_6ad903a11" w:id="14"/>
      <w:r>
        <w:t>B</w:t>
      </w:r>
      <w:bookmarkEnd w:id="14"/>
      <w:r>
        <w:t>e it further resolved that the House declares that it has neither directed nor requested the Natural Resources Board or Department of Natural Resources to impose new restrictions upon the lawful pursuit of deer with dogs on private property and strongly rejects any suggestion to the contrary.</w:t>
      </w:r>
    </w:p>
    <w:p w:rsidR="00483B0E" w:rsidP="00483B0E" w:rsidRDefault="00483B0E" w14:paraId="7A2C0CBD" w14:textId="77777777">
      <w:pPr>
        <w:pStyle w:val="scresolutionmembers"/>
      </w:pPr>
    </w:p>
    <w:p w:rsidR="00483B0E" w:rsidP="00483B0E" w:rsidRDefault="00483B0E" w14:paraId="5464D1DC" w14:textId="77777777">
      <w:pPr>
        <w:pStyle w:val="scresolutionmembers"/>
      </w:pPr>
      <w:bookmarkStart w:name="up_ae715122a" w:id="15"/>
      <w:r>
        <w:t>B</w:t>
      </w:r>
      <w:bookmarkEnd w:id="15"/>
      <w:r>
        <w:t>e it further resolved that the House calls upon the Natural Resources Board to promptly conclude its current review of deer hunting with dogs, including by bringing to a close any remaining focus groups, stakeholder meetings, surveys, studies, or other components of the current initiative.</w:t>
      </w:r>
    </w:p>
    <w:p w:rsidR="00483B0E" w:rsidP="00483B0E" w:rsidRDefault="00483B0E" w14:paraId="380AB0B3" w14:textId="77777777">
      <w:pPr>
        <w:pStyle w:val="scresolutionmembers"/>
      </w:pPr>
    </w:p>
    <w:p w:rsidR="00483B0E" w:rsidP="00483B0E" w:rsidRDefault="00483B0E" w14:paraId="3AD3C581" w14:textId="77777777">
      <w:pPr>
        <w:pStyle w:val="scresolutionmembers"/>
      </w:pPr>
      <w:bookmarkStart w:name="up_36054b29c" w:id="16"/>
      <w:r>
        <w:t>B</w:t>
      </w:r>
      <w:bookmarkEnd w:id="16"/>
      <w:r>
        <w:t>e it further resolved that, following the conclusion of the 2026 deer hunting season, any further study, policy development, or other initiative concerning deer hunting with dogs should be undertaken only in coordination with the General Assembly and the appropriate committees of the House of Representatives and Senate.</w:t>
      </w:r>
    </w:p>
    <w:p w:rsidR="00483B0E" w:rsidP="00483B0E" w:rsidRDefault="00483B0E" w14:paraId="398DFD42" w14:textId="77777777">
      <w:pPr>
        <w:pStyle w:val="scresolutionmembers"/>
      </w:pPr>
    </w:p>
    <w:p w:rsidR="00483B0E" w:rsidP="00483B0E" w:rsidRDefault="00483B0E" w14:paraId="694CC4DF" w14:textId="35078A4A">
      <w:pPr>
        <w:pStyle w:val="scresolutionmembers"/>
      </w:pPr>
      <w:bookmarkStart w:name="up_9252fc3ac" w:id="17"/>
      <w:r>
        <w:t>B</w:t>
      </w:r>
      <w:bookmarkEnd w:id="17"/>
      <w:r>
        <w:t xml:space="preserve">e it further resolved that if the Natural Resources Board believes existing state law should be changed, the </w:t>
      </w:r>
      <w:r w:rsidR="00440013">
        <w:t>b</w:t>
      </w:r>
      <w:r>
        <w:t>oard should present its recommendations and supporting evidence to the General Assembly so that any proposed change may be considered openly through the legislative process.</w:t>
      </w:r>
    </w:p>
    <w:p w:rsidR="00483B0E" w:rsidP="00483B0E" w:rsidRDefault="00483B0E" w14:paraId="0A0B10BB" w14:textId="77777777">
      <w:pPr>
        <w:pStyle w:val="scresolutionmembers"/>
      </w:pPr>
    </w:p>
    <w:p w:rsidRPr="00040E43" w:rsidR="00483B0E" w:rsidP="00483B0E" w:rsidRDefault="00483B0E" w14:paraId="5F26064A" w14:textId="41298524">
      <w:pPr>
        <w:pStyle w:val="scresolutionmembers"/>
      </w:pPr>
      <w:bookmarkStart w:name="up_942e1877b" w:id="18"/>
      <w:r>
        <w:t>B</w:t>
      </w:r>
      <w:bookmarkEnd w:id="18"/>
      <w:r>
        <w:t>e it further resolved that the House expects the Natural Resources Board to respect the distinction between recommending changes to state law and attempting to effectuate such changes through administrative policy, and gives notice that the House intends to exercise its legislative, budgetary, and oversight authority as necessary to ensure that the laws and policy choices enacted by the General Assembly are respected.</w:t>
      </w:r>
    </w:p>
    <w:p w:rsidRPr="00040E43" w:rsidR="00007116" w:rsidP="00B703CB" w:rsidRDefault="00007116" w14:paraId="48DB32E7" w14:textId="77777777">
      <w:pPr>
        <w:pStyle w:val="scresolutionbody"/>
      </w:pPr>
    </w:p>
    <w:p w:rsidRPr="00040E43" w:rsidR="00B9052D" w:rsidP="00B703CB" w:rsidRDefault="00007116" w14:paraId="48DB32E8" w14:textId="772DD534">
      <w:pPr>
        <w:pStyle w:val="scresolutionbody"/>
      </w:pPr>
      <w:bookmarkStart w:name="up_2b328c36e" w:id="19"/>
      <w:r w:rsidRPr="00040E43">
        <w:t>B</w:t>
      </w:r>
      <w:bookmarkEnd w:id="19"/>
      <w:r w:rsidRPr="00040E43">
        <w:t>e it further resolved that a copy of this resolution be presented to</w:t>
      </w:r>
      <w:r w:rsidRPr="00040E43" w:rsidR="00B9105E">
        <w:t xml:space="preserve"> </w:t>
      </w:r>
      <w:r w:rsidR="00AE5DDE">
        <w:t xml:space="preserve">the </w:t>
      </w:r>
      <w:r w:rsidR="00AB1DF9">
        <w:t>c</w:t>
      </w:r>
      <w:r w:rsidRPr="00AB1DF9" w:rsidR="00AB1DF9">
        <w:t xml:space="preserve">hairman and each member of the Natural Resources Board and to the </w:t>
      </w:r>
      <w:r w:rsidR="00F34727">
        <w:t>d</w:t>
      </w:r>
      <w:r w:rsidRPr="00AB1DF9" w:rsidR="00AB1DF9">
        <w:t>irector of the Department of Natural Resources.</w:t>
      </w:r>
    </w:p>
    <w:p w:rsidRPr="00040E43" w:rsidR="000F1901" w:rsidP="0096528D" w:rsidRDefault="00787728" w14:paraId="1FF4F498" w14:textId="19EF73C9">
      <w:pPr>
        <w:pStyle w:val="scbillendxx"/>
      </w:pPr>
      <w:r w:rsidRPr="00040E43">
        <w:noBreakHyphen/>
      </w:r>
      <w:r w:rsidRPr="00040E43">
        <w:noBreakHyphen/>
      </w:r>
      <w:r w:rsidRPr="00040E43">
        <w:noBreakHyphen/>
      </w:r>
      <w:r w:rsidRPr="00040E43">
        <w:noBreakHyphen/>
      </w:r>
      <w:r w:rsidRPr="00040E43" w:rsidR="0010776B">
        <w:t>XX</w:t>
      </w:r>
      <w:r w:rsidRPr="00040E43" w:rsidR="006E69E6">
        <w:noBreakHyphen/>
      </w:r>
      <w:r w:rsidRPr="00040E43" w:rsidR="006E69E6">
        <w:noBreakHyphen/>
      </w:r>
      <w:r w:rsidRPr="00040E43" w:rsidR="006E69E6">
        <w:noBreakHyphen/>
      </w:r>
      <w:r w:rsidRPr="00040E43" w:rsidR="006E69E6">
        <w:noBreakHyphen/>
      </w:r>
    </w:p>
    <w:sectPr w:rsidRPr="00040E43" w:rsidR="000F1901" w:rsidSect="009F56C7">
      <w:headerReference w:type="even" r:id="rId12"/>
      <w:headerReference w:type="default" r:id="rId13"/>
      <w:footerReference w:type="even" r:id="rId14"/>
      <w:footerReference w:type="default" r:id="rId15"/>
      <w:headerReference w:type="first" r:id="rId16"/>
      <w:footerReference w:type="first" r:id="rId17"/>
      <w:pgSz w:w="12240" w:h="15840" w:code="1"/>
      <w:pgMar w:top="1008" w:right="1627" w:bottom="1008" w:left="1627" w:header="720" w:footer="504" w:gutter="0"/>
      <w:lnNumType w:countBy="1"/>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BDFB03" w14:textId="77777777" w:rsidR="00B40D05" w:rsidRDefault="00B40D05" w:rsidP="009F0C77">
      <w:r>
        <w:separator/>
      </w:r>
    </w:p>
  </w:endnote>
  <w:endnote w:type="continuationSeparator" w:id="0">
    <w:p w14:paraId="1BD48A7D" w14:textId="77777777" w:rsidR="00B40D05" w:rsidRDefault="00B40D05" w:rsidP="009F0C77">
      <w:r>
        <w:continuationSeparator/>
      </w:r>
    </w:p>
  </w:endnote>
  <w:endnote w:type="continuationNotice" w:id="1">
    <w:p w14:paraId="5C482843" w14:textId="77777777" w:rsidR="00B40D05" w:rsidRDefault="00B40D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0AE02" w14:textId="77777777" w:rsidR="00543DF3" w:rsidRDefault="00543D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4772052"/>
      <w:docPartObj>
        <w:docPartGallery w:val="Page Numbers (Bottom of Page)"/>
        <w:docPartUnique/>
      </w:docPartObj>
    </w:sdtPr>
    <w:sdtEndPr>
      <w:rPr>
        <w:noProof/>
      </w:rPr>
    </w:sdtEndPr>
    <w:sdtContent>
      <w:p w14:paraId="3A39827D" w14:textId="128DACD5" w:rsidR="007003E1" w:rsidRDefault="00B40D05" w:rsidP="009C7F19">
        <w:pPr>
          <w:pStyle w:val="scresolutionfooter"/>
        </w:pPr>
        <w:sdt>
          <w:sdtPr>
            <w:alias w:val="footer_bilname"/>
            <w:tag w:val="footer_bilname"/>
            <w:id w:val="-1274777444"/>
            <w:lock w:val="sdtContentLocked"/>
            <w:placeholder>
              <w:docPart w:val="DefaultPlaceholder_-1854013440"/>
            </w:placeholder>
            <w:dataBinding w:prefixMappings="xmlns:ns0='http://schemas.openxmlformats.org/package/2006/metadata/lwb360-metadata' " w:xpath="/ns0:lwb360Metadata[1]/ns0:T_BILL_T_BILLNAME[1]" w:storeItemID="{A70AC2F9-CF59-46A9-A8A7-29CBD0ED4110}"/>
            <w:text/>
          </w:sdtPr>
          <w:sdtEndPr/>
          <w:sdtContent>
            <w:r w:rsidR="004623E6">
              <w:t>[...]</w:t>
            </w:r>
          </w:sdtContent>
        </w:sdt>
        <w:r w:rsidR="007003E1">
          <w:tab/>
        </w:r>
        <w:r w:rsidR="007003E1">
          <w:fldChar w:fldCharType="begin"/>
        </w:r>
        <w:r w:rsidR="007003E1">
          <w:instrText xml:space="preserve"> PAGE   \* MERGEFORMAT </w:instrText>
        </w:r>
        <w:r w:rsidR="007003E1">
          <w:fldChar w:fldCharType="separate"/>
        </w:r>
        <w:r w:rsidR="007003E1">
          <w:t>1</w:t>
        </w:r>
        <w:r w:rsidR="007003E1">
          <w:rPr>
            <w:noProof/>
          </w:rPr>
          <w:fldChar w:fldCharType="end"/>
        </w:r>
        <w:r w:rsidR="007003E1">
          <w:rPr>
            <w:noProof/>
          </w:rPr>
          <w:tab/>
        </w:r>
        <w:sdt>
          <w:sdtPr>
            <w:rPr>
              <w:noProof/>
            </w:rPr>
            <w:alias w:val="footer_filename"/>
            <w:tag w:val="footer_filename"/>
            <w:id w:val="-456485076"/>
            <w:lock w:val="sdtContentLocked"/>
            <w:placeholder>
              <w:docPart w:val="DefaultPlaceholder_-1854013440"/>
            </w:placeholder>
            <w:dataBinding w:prefixMappings="xmlns:ns0='http://schemas.openxmlformats.org/package/2006/metadata/lwb360-metadata' " w:xpath="/ns0:lwb360Metadata[1]/ns0:T_BILL_T_FILENAME[1]" w:storeItemID="{A70AC2F9-CF59-46A9-A8A7-29CBD0ED4110}"/>
            <w:text/>
          </w:sdtPr>
          <w:sdtEndPr/>
          <w:sdtContent>
            <w:r w:rsidR="00CB40C3">
              <w:rPr>
                <w:noProof/>
              </w:rPr>
              <w:t>LC-0646SA-JN26.docx</w:t>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47C9C" w14:textId="77777777" w:rsidR="00543DF3" w:rsidRDefault="00543D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1CFE32" w14:textId="77777777" w:rsidR="00B40D05" w:rsidRDefault="00B40D05" w:rsidP="009F0C77">
      <w:r>
        <w:separator/>
      </w:r>
    </w:p>
  </w:footnote>
  <w:footnote w:type="continuationSeparator" w:id="0">
    <w:p w14:paraId="6F0F8670" w14:textId="77777777" w:rsidR="00B40D05" w:rsidRDefault="00B40D05" w:rsidP="009F0C77">
      <w:r>
        <w:continuationSeparator/>
      </w:r>
    </w:p>
  </w:footnote>
  <w:footnote w:type="continuationNotice" w:id="1">
    <w:p w14:paraId="03A3BC72" w14:textId="77777777" w:rsidR="00B40D05" w:rsidRDefault="00B40D0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CCA8B" w14:textId="77777777" w:rsidR="00543DF3" w:rsidRDefault="00543D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497BA" w14:textId="77777777" w:rsidR="00543DF3" w:rsidRDefault="00543D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1DD73" w14:textId="77777777" w:rsidR="00543DF3" w:rsidRDefault="00543D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9F04B6"/>
    <w:multiLevelType w:val="hybridMultilevel"/>
    <w:tmpl w:val="AFFCC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3962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readOnly" w:enforcement="0"/>
  <w:zoom w:percent="100"/>
  <w:doNotTrackFormatting/>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ody" w:val="h"/>
    <w:docVar w:name="ClipName" w:val="1049ZW21"/>
    <w:docVar w:name="CoverBillType" w:val="r"/>
    <w:docVar w:name="DocPath" w:val="L:\Council\bills\RM\1049ZW21.DOCX"/>
    <w:docVar w:name="dvSteno" w:val="RM"/>
    <w:docVar w:name="NameofBody" w:val="h"/>
    <w:docVar w:name="vGroup2" w:val="Council"/>
  </w:docVars>
  <w:rsids>
    <w:rsidRoot w:val="00B9052D"/>
    <w:rsid w:val="00000859"/>
    <w:rsid w:val="00007116"/>
    <w:rsid w:val="00011869"/>
    <w:rsid w:val="00015CD6"/>
    <w:rsid w:val="00025515"/>
    <w:rsid w:val="00032E86"/>
    <w:rsid w:val="000379CE"/>
    <w:rsid w:val="00040E43"/>
    <w:rsid w:val="00055848"/>
    <w:rsid w:val="00080408"/>
    <w:rsid w:val="00080B1E"/>
    <w:rsid w:val="0008202C"/>
    <w:rsid w:val="000843D7"/>
    <w:rsid w:val="00084D53"/>
    <w:rsid w:val="00091FD9"/>
    <w:rsid w:val="0009711F"/>
    <w:rsid w:val="00097234"/>
    <w:rsid w:val="00097C23"/>
    <w:rsid w:val="000A23DE"/>
    <w:rsid w:val="000A54BB"/>
    <w:rsid w:val="000C5BE4"/>
    <w:rsid w:val="000E0100"/>
    <w:rsid w:val="000E1785"/>
    <w:rsid w:val="000E546A"/>
    <w:rsid w:val="000F1901"/>
    <w:rsid w:val="000F2E49"/>
    <w:rsid w:val="000F40FA"/>
    <w:rsid w:val="001035F1"/>
    <w:rsid w:val="0010776B"/>
    <w:rsid w:val="00133E66"/>
    <w:rsid w:val="001347EE"/>
    <w:rsid w:val="00136B38"/>
    <w:rsid w:val="001373F6"/>
    <w:rsid w:val="001435A3"/>
    <w:rsid w:val="00146ED3"/>
    <w:rsid w:val="00151044"/>
    <w:rsid w:val="00187057"/>
    <w:rsid w:val="00197CA8"/>
    <w:rsid w:val="001A022F"/>
    <w:rsid w:val="001A2C0B"/>
    <w:rsid w:val="001A72A6"/>
    <w:rsid w:val="001C4F58"/>
    <w:rsid w:val="001D08F2"/>
    <w:rsid w:val="001D2A16"/>
    <w:rsid w:val="001D3A58"/>
    <w:rsid w:val="001D525B"/>
    <w:rsid w:val="001D68D8"/>
    <w:rsid w:val="001D7F4F"/>
    <w:rsid w:val="001F75F9"/>
    <w:rsid w:val="002017E6"/>
    <w:rsid w:val="00205238"/>
    <w:rsid w:val="00211B4F"/>
    <w:rsid w:val="002321B6"/>
    <w:rsid w:val="00232912"/>
    <w:rsid w:val="00246645"/>
    <w:rsid w:val="0025001F"/>
    <w:rsid w:val="00250967"/>
    <w:rsid w:val="002543C8"/>
    <w:rsid w:val="0025541D"/>
    <w:rsid w:val="002635C9"/>
    <w:rsid w:val="00284AAE"/>
    <w:rsid w:val="00296CF9"/>
    <w:rsid w:val="002B451A"/>
    <w:rsid w:val="002C660B"/>
    <w:rsid w:val="002D55D2"/>
    <w:rsid w:val="002E5912"/>
    <w:rsid w:val="002F3668"/>
    <w:rsid w:val="002F4473"/>
    <w:rsid w:val="00301B21"/>
    <w:rsid w:val="00317471"/>
    <w:rsid w:val="00325348"/>
    <w:rsid w:val="0032732C"/>
    <w:rsid w:val="0032790C"/>
    <w:rsid w:val="003321E4"/>
    <w:rsid w:val="00336AD0"/>
    <w:rsid w:val="0036008C"/>
    <w:rsid w:val="00366C38"/>
    <w:rsid w:val="0037079A"/>
    <w:rsid w:val="00385E1F"/>
    <w:rsid w:val="003926BF"/>
    <w:rsid w:val="003A4163"/>
    <w:rsid w:val="003A4798"/>
    <w:rsid w:val="003A4F41"/>
    <w:rsid w:val="003C4DAB"/>
    <w:rsid w:val="003D01E8"/>
    <w:rsid w:val="003D0BC2"/>
    <w:rsid w:val="003E5288"/>
    <w:rsid w:val="003F6D79"/>
    <w:rsid w:val="003F6E8C"/>
    <w:rsid w:val="0041760A"/>
    <w:rsid w:val="00417C01"/>
    <w:rsid w:val="004252D4"/>
    <w:rsid w:val="00436096"/>
    <w:rsid w:val="00440013"/>
    <w:rsid w:val="004403BD"/>
    <w:rsid w:val="00461441"/>
    <w:rsid w:val="004623E6"/>
    <w:rsid w:val="0046488E"/>
    <w:rsid w:val="0046685D"/>
    <w:rsid w:val="004669F5"/>
    <w:rsid w:val="004809EE"/>
    <w:rsid w:val="00483B0E"/>
    <w:rsid w:val="00497FC3"/>
    <w:rsid w:val="004B6BEE"/>
    <w:rsid w:val="004B7339"/>
    <w:rsid w:val="004E7D54"/>
    <w:rsid w:val="00511974"/>
    <w:rsid w:val="0052116B"/>
    <w:rsid w:val="00521BAB"/>
    <w:rsid w:val="005273C6"/>
    <w:rsid w:val="005275A2"/>
    <w:rsid w:val="00530A69"/>
    <w:rsid w:val="00543DF3"/>
    <w:rsid w:val="00544C6E"/>
    <w:rsid w:val="00545593"/>
    <w:rsid w:val="00545C09"/>
    <w:rsid w:val="00551C74"/>
    <w:rsid w:val="00556EBF"/>
    <w:rsid w:val="0055760A"/>
    <w:rsid w:val="0057560B"/>
    <w:rsid w:val="00577C6C"/>
    <w:rsid w:val="005834ED"/>
    <w:rsid w:val="005A3CF7"/>
    <w:rsid w:val="005A62FE"/>
    <w:rsid w:val="005B631A"/>
    <w:rsid w:val="005C2FE2"/>
    <w:rsid w:val="005E2BC9"/>
    <w:rsid w:val="00605102"/>
    <w:rsid w:val="006053F5"/>
    <w:rsid w:val="00606BC1"/>
    <w:rsid w:val="00611909"/>
    <w:rsid w:val="006215AA"/>
    <w:rsid w:val="00627DCA"/>
    <w:rsid w:val="00666E48"/>
    <w:rsid w:val="00670F2F"/>
    <w:rsid w:val="006913C9"/>
    <w:rsid w:val="0069470D"/>
    <w:rsid w:val="006A4DD5"/>
    <w:rsid w:val="006B1590"/>
    <w:rsid w:val="006C54C9"/>
    <w:rsid w:val="006C5A35"/>
    <w:rsid w:val="006D58AA"/>
    <w:rsid w:val="006E4451"/>
    <w:rsid w:val="006E655C"/>
    <w:rsid w:val="006E69E6"/>
    <w:rsid w:val="007003E1"/>
    <w:rsid w:val="007070AD"/>
    <w:rsid w:val="00707172"/>
    <w:rsid w:val="007326CC"/>
    <w:rsid w:val="00733210"/>
    <w:rsid w:val="00734F00"/>
    <w:rsid w:val="007352A5"/>
    <w:rsid w:val="0073631E"/>
    <w:rsid w:val="00736959"/>
    <w:rsid w:val="007406B9"/>
    <w:rsid w:val="0074375C"/>
    <w:rsid w:val="00746A58"/>
    <w:rsid w:val="007720AC"/>
    <w:rsid w:val="00781DF8"/>
    <w:rsid w:val="007836CC"/>
    <w:rsid w:val="00787728"/>
    <w:rsid w:val="007917CE"/>
    <w:rsid w:val="007959D3"/>
    <w:rsid w:val="007A70AE"/>
    <w:rsid w:val="007B633D"/>
    <w:rsid w:val="007C0EE1"/>
    <w:rsid w:val="007C69B6"/>
    <w:rsid w:val="007C72ED"/>
    <w:rsid w:val="007E01B6"/>
    <w:rsid w:val="007E1272"/>
    <w:rsid w:val="007F3C86"/>
    <w:rsid w:val="007F6D64"/>
    <w:rsid w:val="00807E67"/>
    <w:rsid w:val="00810471"/>
    <w:rsid w:val="008362E8"/>
    <w:rsid w:val="008410D3"/>
    <w:rsid w:val="00843D27"/>
    <w:rsid w:val="00846FE5"/>
    <w:rsid w:val="0085786E"/>
    <w:rsid w:val="00870570"/>
    <w:rsid w:val="008905D2"/>
    <w:rsid w:val="008A1768"/>
    <w:rsid w:val="008A489F"/>
    <w:rsid w:val="008A7625"/>
    <w:rsid w:val="008B4AC4"/>
    <w:rsid w:val="008C3A19"/>
    <w:rsid w:val="008D05D1"/>
    <w:rsid w:val="008E1DCA"/>
    <w:rsid w:val="008F0F33"/>
    <w:rsid w:val="008F4429"/>
    <w:rsid w:val="009059FF"/>
    <w:rsid w:val="009120EB"/>
    <w:rsid w:val="0092634F"/>
    <w:rsid w:val="009270BA"/>
    <w:rsid w:val="0094021A"/>
    <w:rsid w:val="00953783"/>
    <w:rsid w:val="00964432"/>
    <w:rsid w:val="0096528D"/>
    <w:rsid w:val="00965B3F"/>
    <w:rsid w:val="009B44AF"/>
    <w:rsid w:val="009C6A0B"/>
    <w:rsid w:val="009C7F19"/>
    <w:rsid w:val="009E2BE4"/>
    <w:rsid w:val="009F0C77"/>
    <w:rsid w:val="009F4DD1"/>
    <w:rsid w:val="009F56C7"/>
    <w:rsid w:val="009F7282"/>
    <w:rsid w:val="009F7B81"/>
    <w:rsid w:val="00A02543"/>
    <w:rsid w:val="00A2247D"/>
    <w:rsid w:val="00A3192F"/>
    <w:rsid w:val="00A41684"/>
    <w:rsid w:val="00A62CD2"/>
    <w:rsid w:val="00A64E80"/>
    <w:rsid w:val="00A66C6B"/>
    <w:rsid w:val="00A7261B"/>
    <w:rsid w:val="00A72BCD"/>
    <w:rsid w:val="00A74015"/>
    <w:rsid w:val="00A741D9"/>
    <w:rsid w:val="00A833AB"/>
    <w:rsid w:val="00A95560"/>
    <w:rsid w:val="00A9741D"/>
    <w:rsid w:val="00AB1254"/>
    <w:rsid w:val="00AB1DF9"/>
    <w:rsid w:val="00AB2CC0"/>
    <w:rsid w:val="00AC34A2"/>
    <w:rsid w:val="00AC74F4"/>
    <w:rsid w:val="00AD1C9A"/>
    <w:rsid w:val="00AD4B17"/>
    <w:rsid w:val="00AE5DDE"/>
    <w:rsid w:val="00AF0102"/>
    <w:rsid w:val="00AF1A81"/>
    <w:rsid w:val="00AF69EE"/>
    <w:rsid w:val="00B00C4F"/>
    <w:rsid w:val="00B128F5"/>
    <w:rsid w:val="00B31DA6"/>
    <w:rsid w:val="00B3602C"/>
    <w:rsid w:val="00B40D05"/>
    <w:rsid w:val="00B412D4"/>
    <w:rsid w:val="00B519D6"/>
    <w:rsid w:val="00B6480F"/>
    <w:rsid w:val="00B64FFF"/>
    <w:rsid w:val="00B703CB"/>
    <w:rsid w:val="00B7267F"/>
    <w:rsid w:val="00B879A5"/>
    <w:rsid w:val="00B9052D"/>
    <w:rsid w:val="00B9105E"/>
    <w:rsid w:val="00B919D4"/>
    <w:rsid w:val="00BC1E62"/>
    <w:rsid w:val="00BC449B"/>
    <w:rsid w:val="00BC695A"/>
    <w:rsid w:val="00BD086A"/>
    <w:rsid w:val="00BD4498"/>
    <w:rsid w:val="00BE3C22"/>
    <w:rsid w:val="00BE46CD"/>
    <w:rsid w:val="00C02C1B"/>
    <w:rsid w:val="00C0345E"/>
    <w:rsid w:val="00C1032A"/>
    <w:rsid w:val="00C115B7"/>
    <w:rsid w:val="00C16F7A"/>
    <w:rsid w:val="00C21775"/>
    <w:rsid w:val="00C21ABE"/>
    <w:rsid w:val="00C31C95"/>
    <w:rsid w:val="00C3483A"/>
    <w:rsid w:val="00C41EB9"/>
    <w:rsid w:val="00C433D3"/>
    <w:rsid w:val="00C560D5"/>
    <w:rsid w:val="00C664FC"/>
    <w:rsid w:val="00C70988"/>
    <w:rsid w:val="00C7322B"/>
    <w:rsid w:val="00C73AFC"/>
    <w:rsid w:val="00C74E9D"/>
    <w:rsid w:val="00C826DD"/>
    <w:rsid w:val="00C82FD3"/>
    <w:rsid w:val="00C92819"/>
    <w:rsid w:val="00C9325E"/>
    <w:rsid w:val="00C93C2C"/>
    <w:rsid w:val="00CA3BCF"/>
    <w:rsid w:val="00CB40C3"/>
    <w:rsid w:val="00CC6B7B"/>
    <w:rsid w:val="00CD2089"/>
    <w:rsid w:val="00CD4624"/>
    <w:rsid w:val="00CE4EE6"/>
    <w:rsid w:val="00CF44FA"/>
    <w:rsid w:val="00D1567E"/>
    <w:rsid w:val="00D31310"/>
    <w:rsid w:val="00D37AF8"/>
    <w:rsid w:val="00D55053"/>
    <w:rsid w:val="00D66B80"/>
    <w:rsid w:val="00D73A67"/>
    <w:rsid w:val="00D8028D"/>
    <w:rsid w:val="00D833A7"/>
    <w:rsid w:val="00D949CF"/>
    <w:rsid w:val="00D970A9"/>
    <w:rsid w:val="00DB1F5E"/>
    <w:rsid w:val="00DC47B1"/>
    <w:rsid w:val="00DC72B6"/>
    <w:rsid w:val="00DD588E"/>
    <w:rsid w:val="00DF3845"/>
    <w:rsid w:val="00E071A0"/>
    <w:rsid w:val="00E11222"/>
    <w:rsid w:val="00E32D96"/>
    <w:rsid w:val="00E41911"/>
    <w:rsid w:val="00E44B57"/>
    <w:rsid w:val="00E45D54"/>
    <w:rsid w:val="00E53B41"/>
    <w:rsid w:val="00E658FD"/>
    <w:rsid w:val="00E92EEF"/>
    <w:rsid w:val="00E95B4E"/>
    <w:rsid w:val="00E97AB4"/>
    <w:rsid w:val="00EA150E"/>
    <w:rsid w:val="00EA3176"/>
    <w:rsid w:val="00EB0F12"/>
    <w:rsid w:val="00ED047E"/>
    <w:rsid w:val="00ED71A8"/>
    <w:rsid w:val="00EF2368"/>
    <w:rsid w:val="00EF3015"/>
    <w:rsid w:val="00EF5F4D"/>
    <w:rsid w:val="00F02C5C"/>
    <w:rsid w:val="00F24442"/>
    <w:rsid w:val="00F34727"/>
    <w:rsid w:val="00F36C2E"/>
    <w:rsid w:val="00F42BA9"/>
    <w:rsid w:val="00F477DA"/>
    <w:rsid w:val="00F50AE3"/>
    <w:rsid w:val="00F655B7"/>
    <w:rsid w:val="00F656BA"/>
    <w:rsid w:val="00F66BFB"/>
    <w:rsid w:val="00F67CF1"/>
    <w:rsid w:val="00F7053B"/>
    <w:rsid w:val="00F728AA"/>
    <w:rsid w:val="00F840F0"/>
    <w:rsid w:val="00F91CB4"/>
    <w:rsid w:val="00F935A0"/>
    <w:rsid w:val="00FA0B1D"/>
    <w:rsid w:val="00FB0D0D"/>
    <w:rsid w:val="00FB43B4"/>
    <w:rsid w:val="00FB6B0B"/>
    <w:rsid w:val="00FB6FC2"/>
    <w:rsid w:val="00FC39D8"/>
    <w:rsid w:val="00FD0D5A"/>
    <w:rsid w:val="00FE52B6"/>
    <w:rsid w:val="00FE7307"/>
    <w:rsid w:val="00FF12FD"/>
    <w:rsid w:val="00FF2AE4"/>
    <w:rsid w:val="00FF4FE7"/>
    <w:rsid w:val="00FF64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DB32C6"/>
  <w15:docId w15:val="{7E3E2AD8-DC0F-47FB-A413-51E70EBF1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49CF"/>
    <w:pPr>
      <w:spacing w:after="0" w:line="240" w:lineRule="auto"/>
      <w:jc w:val="both"/>
    </w:pPr>
    <w:rPr>
      <w:rFonts w:eastAsia="Times New Roman" w:cs="Times New Roman"/>
      <w:szCs w:val="20"/>
    </w:rPr>
  </w:style>
  <w:style w:type="paragraph" w:styleId="Heading1">
    <w:name w:val="heading 1"/>
    <w:basedOn w:val="Normal"/>
    <w:next w:val="Normal"/>
    <w:link w:val="Heading1Char"/>
    <w:uiPriority w:val="9"/>
    <w:qFormat/>
    <w:rsid w:val="00D949CF"/>
    <w:pPr>
      <w:keepNext/>
      <w:suppressAutoHyphens/>
      <w:jc w:val="center"/>
      <w:outlineLvl w:val="0"/>
    </w:pPr>
    <w:rPr>
      <w:b/>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49CF"/>
    <w:rPr>
      <w:rFonts w:eastAsia="Times New Roman" w:cs="Times New Roman"/>
      <w:b/>
      <w:sz w:val="30"/>
      <w:szCs w:val="20"/>
    </w:rPr>
  </w:style>
  <w:style w:type="paragraph" w:styleId="Header">
    <w:name w:val="header"/>
    <w:basedOn w:val="Normal"/>
    <w:link w:val="HeaderChar"/>
    <w:uiPriority w:val="99"/>
    <w:unhideWhenUsed/>
    <w:rsid w:val="00D949CF"/>
    <w:pPr>
      <w:tabs>
        <w:tab w:val="center" w:pos="4680"/>
        <w:tab w:val="right" w:pos="9360"/>
      </w:tabs>
    </w:pPr>
  </w:style>
  <w:style w:type="character" w:customStyle="1" w:styleId="HeaderChar">
    <w:name w:val="Header Char"/>
    <w:basedOn w:val="DefaultParagraphFont"/>
    <w:link w:val="Header"/>
    <w:uiPriority w:val="99"/>
    <w:rsid w:val="00D949CF"/>
    <w:rPr>
      <w:rFonts w:eastAsia="Times New Roman" w:cs="Times New Roman"/>
      <w:szCs w:val="20"/>
    </w:rPr>
  </w:style>
  <w:style w:type="paragraph" w:styleId="Footer">
    <w:name w:val="footer"/>
    <w:basedOn w:val="Normal"/>
    <w:link w:val="FooterChar"/>
    <w:uiPriority w:val="99"/>
    <w:unhideWhenUsed/>
    <w:rsid w:val="00D949CF"/>
    <w:pPr>
      <w:tabs>
        <w:tab w:val="center" w:pos="4680"/>
        <w:tab w:val="right" w:pos="9360"/>
      </w:tabs>
    </w:pPr>
  </w:style>
  <w:style w:type="character" w:customStyle="1" w:styleId="FooterChar">
    <w:name w:val="Footer Char"/>
    <w:basedOn w:val="DefaultParagraphFont"/>
    <w:link w:val="Footer"/>
    <w:uiPriority w:val="99"/>
    <w:rsid w:val="00D949CF"/>
    <w:rPr>
      <w:rFonts w:eastAsia="Times New Roman" w:cs="Times New Roman"/>
      <w:szCs w:val="20"/>
    </w:rPr>
  </w:style>
  <w:style w:type="character" w:styleId="PageNumber">
    <w:name w:val="page number"/>
    <w:basedOn w:val="DefaultParagraphFont"/>
    <w:uiPriority w:val="99"/>
    <w:semiHidden/>
    <w:unhideWhenUsed/>
    <w:rsid w:val="00D949CF"/>
  </w:style>
  <w:style w:type="character" w:styleId="LineNumber">
    <w:name w:val="line number"/>
    <w:basedOn w:val="DefaultParagraphFont"/>
    <w:uiPriority w:val="99"/>
    <w:semiHidden/>
    <w:unhideWhenUsed/>
    <w:rsid w:val="00D949CF"/>
  </w:style>
  <w:style w:type="paragraph" w:customStyle="1" w:styleId="BillDots">
    <w:name w:val="Bill Dots"/>
    <w:basedOn w:val="Normal"/>
    <w:qFormat/>
    <w:rsid w:val="00D949CF"/>
    <w:pPr>
      <w:tabs>
        <w:tab w:val="left" w:pos="216"/>
        <w:tab w:val="left" w:pos="432"/>
        <w:tab w:val="left" w:pos="648"/>
        <w:tab w:val="left" w:pos="864"/>
        <w:tab w:val="left" w:pos="1080"/>
        <w:tab w:val="left" w:pos="1296"/>
        <w:tab w:val="right" w:leader="dot" w:pos="5904"/>
      </w:tabs>
      <w:suppressAutoHyphens/>
    </w:pPr>
  </w:style>
  <w:style w:type="paragraph" w:customStyle="1" w:styleId="Numbersforbills">
    <w:name w:val="Numbers for bills"/>
    <w:basedOn w:val="BillDots"/>
    <w:qFormat/>
    <w:rsid w:val="00D949CF"/>
    <w:pPr>
      <w:tabs>
        <w:tab w:val="right" w:pos="5904"/>
      </w:tabs>
    </w:pPr>
  </w:style>
  <w:style w:type="paragraph" w:styleId="BalloonText">
    <w:name w:val="Balloon Text"/>
    <w:basedOn w:val="Normal"/>
    <w:link w:val="BalloonTextChar"/>
    <w:uiPriority w:val="99"/>
    <w:semiHidden/>
    <w:unhideWhenUsed/>
    <w:rsid w:val="00D949C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49CF"/>
    <w:rPr>
      <w:rFonts w:ascii="Segoe UI" w:eastAsia="Times New Roman" w:hAnsi="Segoe UI" w:cs="Segoe UI"/>
      <w:sz w:val="18"/>
      <w:szCs w:val="18"/>
    </w:rPr>
  </w:style>
  <w:style w:type="paragraph" w:styleId="ListParagraph">
    <w:name w:val="List Paragraph"/>
    <w:basedOn w:val="Normal"/>
    <w:uiPriority w:val="34"/>
    <w:qFormat/>
    <w:rsid w:val="00D949CF"/>
    <w:pPr>
      <w:ind w:left="720"/>
      <w:contextualSpacing/>
    </w:pPr>
  </w:style>
  <w:style w:type="paragraph" w:customStyle="1" w:styleId="scbillheader">
    <w:name w:val="sc_bill_header"/>
    <w:qFormat/>
    <w:rsid w:val="00D949CF"/>
    <w:pPr>
      <w:widowControl w:val="0"/>
      <w:suppressAutoHyphens/>
      <w:spacing w:after="0" w:line="240" w:lineRule="auto"/>
      <w:jc w:val="center"/>
    </w:pPr>
    <w:rPr>
      <w:b/>
      <w:caps/>
      <w:sz w:val="30"/>
    </w:rPr>
  </w:style>
  <w:style w:type="paragraph" w:customStyle="1" w:styleId="schouseresolutionbythis">
    <w:name w:val="sc_house_resolution_by_this"/>
    <w:qFormat/>
    <w:rsid w:val="00D949CF"/>
    <w:pPr>
      <w:widowControl w:val="0"/>
      <w:suppressAutoHyphens/>
      <w:spacing w:after="0" w:line="240" w:lineRule="auto"/>
      <w:jc w:val="both"/>
    </w:pPr>
  </w:style>
  <w:style w:type="paragraph" w:customStyle="1" w:styleId="schouseresolutionclippageattorney">
    <w:name w:val="sc_house_resolution_clip_page_attorney"/>
    <w:qFormat/>
    <w:rsid w:val="00D949CF"/>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ate">
    <w:name w:val="sc_house_resolution_clip_page_date"/>
    <w:qFormat/>
    <w:rsid w:val="00D949CF"/>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name">
    <w:name w:val="sc_house_resolution_clip_page_doc_name"/>
    <w:qFormat/>
    <w:rsid w:val="00D949CF"/>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path">
    <w:name w:val="sc_house_resolution_clip_page_doc_path"/>
    <w:qFormat/>
    <w:rsid w:val="00D949CF"/>
    <w:pPr>
      <w:widowControl w:val="0"/>
      <w:suppressLineNumbers/>
      <w:suppressAutoHyphens/>
      <w:spacing w:after="0" w:line="240" w:lineRule="auto"/>
      <w:jc w:val="both"/>
    </w:pPr>
    <w:rPr>
      <w:rFonts w:eastAsia="Times New Roman" w:cs="Times New Roman"/>
      <w:sz w:val="20"/>
      <w:szCs w:val="20"/>
    </w:rPr>
  </w:style>
  <w:style w:type="paragraph" w:customStyle="1" w:styleId="schouseresolutionclippagedocumentname">
    <w:name w:val="sc_house_resolution_clip_page_document_name"/>
    <w:qFormat/>
    <w:rsid w:val="00D949CF"/>
    <w:pPr>
      <w:widowControl w:val="0"/>
      <w:suppressLineNumbers/>
      <w:suppressAutoHyphens/>
      <w:spacing w:after="0" w:line="240" w:lineRule="auto"/>
      <w:jc w:val="both"/>
    </w:pPr>
    <w:rPr>
      <w:rFonts w:eastAsia="Times New Roman" w:cs="Times New Roman"/>
      <w:szCs w:val="20"/>
    </w:rPr>
  </w:style>
  <w:style w:type="paragraph" w:customStyle="1" w:styleId="schouseresolutionclippagedraftingassistant">
    <w:name w:val="sc_house_resolution_clip_page_drafting_assistant"/>
    <w:qFormat/>
    <w:rsid w:val="00D949CF"/>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house">
    <w:name w:val="sc_house_resolution_clip_page_house"/>
    <w:qFormat/>
    <w:rsid w:val="00D949CF"/>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rep">
    <w:name w:val="sc_house_resolution_clip_page_rep"/>
    <w:qFormat/>
    <w:rsid w:val="00D949CF"/>
    <w:pPr>
      <w:widowControl w:val="0"/>
      <w:suppressLineNumbers/>
      <w:suppressAutoHyphens/>
      <w:spacing w:after="0" w:line="240" w:lineRule="auto"/>
      <w:jc w:val="both"/>
    </w:pPr>
    <w:rPr>
      <w:rFonts w:eastAsia="Times New Roman" w:cs="Times New Roman"/>
      <w:szCs w:val="20"/>
    </w:rPr>
  </w:style>
  <w:style w:type="paragraph" w:customStyle="1" w:styleId="schouseresolutiontitle">
    <w:name w:val="sc_house_resolution_title"/>
    <w:qFormat/>
    <w:rsid w:val="00D949CF"/>
    <w:pPr>
      <w:widowControl w:val="0"/>
      <w:suppressAutoHyphens/>
      <w:spacing w:after="0" w:line="240" w:lineRule="auto"/>
      <w:jc w:val="both"/>
    </w:pPr>
    <w:rPr>
      <w:caps/>
    </w:rPr>
  </w:style>
  <w:style w:type="paragraph" w:customStyle="1" w:styleId="schouseresolutionemptyline">
    <w:name w:val="sc_house_resolution_empty_line"/>
    <w:qFormat/>
    <w:rsid w:val="00D949CF"/>
    <w:pPr>
      <w:widowControl w:val="0"/>
      <w:suppressAutoHyphens/>
      <w:spacing w:after="0" w:line="240" w:lineRule="auto"/>
      <w:jc w:val="both"/>
    </w:pPr>
  </w:style>
  <w:style w:type="paragraph" w:customStyle="1" w:styleId="schouseresolutionfurtherresolved">
    <w:name w:val="sc_house_resolution_further_resolved"/>
    <w:qFormat/>
    <w:rsid w:val="00D949CF"/>
    <w:pPr>
      <w:widowControl w:val="0"/>
      <w:suppressAutoHyphens/>
      <w:spacing w:after="0" w:line="240" w:lineRule="auto"/>
      <w:jc w:val="both"/>
    </w:pPr>
  </w:style>
  <w:style w:type="paragraph" w:customStyle="1" w:styleId="schouseresolutionheader">
    <w:name w:val="sc_house_resolution_header"/>
    <w:qFormat/>
    <w:rsid w:val="00D949CF"/>
    <w:pPr>
      <w:widowControl w:val="0"/>
      <w:suppressAutoHyphens/>
      <w:spacing w:after="0" w:line="240" w:lineRule="auto"/>
      <w:jc w:val="center"/>
    </w:pPr>
    <w:rPr>
      <w:b/>
      <w:caps/>
      <w:sz w:val="30"/>
    </w:rPr>
  </w:style>
  <w:style w:type="paragraph" w:customStyle="1" w:styleId="schouseresolutionjacketheader1">
    <w:name w:val="sc_house_resolution_jacket_header_1"/>
    <w:qFormat/>
    <w:rsid w:val="00D949CF"/>
    <w:pPr>
      <w:widowControl w:val="0"/>
      <w:suppressLineNumbers/>
      <w:suppressAutoHyphens/>
      <w:spacing w:after="0" w:line="240" w:lineRule="auto"/>
      <w:jc w:val="center"/>
    </w:pPr>
    <w:rPr>
      <w:b/>
      <w:caps/>
      <w:sz w:val="24"/>
    </w:rPr>
  </w:style>
  <w:style w:type="paragraph" w:customStyle="1" w:styleId="schouseresolutionjacketheader2">
    <w:name w:val="sc_house_resolution_jacket_header_2"/>
    <w:qFormat/>
    <w:rsid w:val="00D949CF"/>
    <w:pPr>
      <w:widowControl w:val="0"/>
      <w:suppressLineNumbers/>
      <w:suppressAutoHyphens/>
      <w:spacing w:after="0" w:line="240" w:lineRule="auto"/>
      <w:jc w:val="center"/>
    </w:pPr>
    <w:rPr>
      <w:i/>
      <w:caps/>
      <w:sz w:val="20"/>
    </w:rPr>
  </w:style>
  <w:style w:type="paragraph" w:customStyle="1" w:styleId="schouseresolutionjacketintroduced">
    <w:name w:val="sc_house_resolution_jacket_introduced"/>
    <w:basedOn w:val="Normal"/>
    <w:qFormat/>
    <w:rsid w:val="00D949CF"/>
    <w:pPr>
      <w:widowControl w:val="0"/>
      <w:suppressLineNumbers/>
      <w:suppressAutoHyphens/>
      <w:jc w:val="left"/>
    </w:pPr>
    <w:rPr>
      <w:b/>
    </w:rPr>
  </w:style>
  <w:style w:type="paragraph" w:customStyle="1" w:styleId="schouseresolutionjackettitle">
    <w:name w:val="sc_house_resolution_jacket_title"/>
    <w:qFormat/>
    <w:rsid w:val="00D949CF"/>
    <w:pPr>
      <w:widowControl w:val="0"/>
      <w:suppressAutoHyphens/>
      <w:spacing w:after="0" w:line="240" w:lineRule="auto"/>
      <w:jc w:val="both"/>
    </w:pPr>
    <w:rPr>
      <w:rFonts w:eastAsia="Times New Roman" w:cs="Times New Roman"/>
      <w:b/>
      <w:caps/>
      <w:szCs w:val="20"/>
    </w:rPr>
  </w:style>
  <w:style w:type="paragraph" w:customStyle="1" w:styleId="schouseresolutionresolved">
    <w:name w:val="sc_house_resolution_resolved"/>
    <w:qFormat/>
    <w:rsid w:val="00D949CF"/>
    <w:pPr>
      <w:widowControl w:val="0"/>
      <w:suppressAutoHyphens/>
      <w:spacing w:after="0" w:line="360" w:lineRule="auto"/>
      <w:jc w:val="both"/>
    </w:pPr>
  </w:style>
  <w:style w:type="paragraph" w:customStyle="1" w:styleId="scresolutionwhereas">
    <w:name w:val="sc_resolution_whereas"/>
    <w:qFormat/>
    <w:rsid w:val="00D949CF"/>
    <w:pPr>
      <w:widowControl w:val="0"/>
      <w:suppressAutoHyphens/>
      <w:spacing w:after="0" w:line="360" w:lineRule="auto"/>
      <w:jc w:val="both"/>
    </w:pPr>
  </w:style>
  <w:style w:type="paragraph" w:customStyle="1" w:styleId="schouseresolutionxx">
    <w:name w:val="sc_house_resolution_xx"/>
    <w:qFormat/>
    <w:rsid w:val="00D949CF"/>
    <w:pPr>
      <w:widowControl w:val="0"/>
      <w:suppressAutoHyphens/>
      <w:spacing w:after="0" w:line="240" w:lineRule="auto"/>
      <w:jc w:val="center"/>
    </w:pPr>
  </w:style>
  <w:style w:type="paragraph" w:customStyle="1" w:styleId="BillDots0">
    <w:name w:val="BillDots"/>
    <w:basedOn w:val="Normal"/>
    <w:autoRedefine/>
    <w:qFormat/>
    <w:rsid w:val="00D949CF"/>
    <w:pPr>
      <w:tabs>
        <w:tab w:val="left" w:pos="216"/>
        <w:tab w:val="left" w:pos="432"/>
        <w:tab w:val="left" w:pos="648"/>
        <w:tab w:val="left" w:pos="864"/>
        <w:tab w:val="left" w:pos="1080"/>
        <w:tab w:val="left" w:pos="1296"/>
        <w:tab w:val="right" w:leader="dot" w:pos="5904"/>
      </w:tabs>
      <w:suppressAutoHyphens/>
    </w:pPr>
  </w:style>
  <w:style w:type="character" w:styleId="Hyperlink">
    <w:name w:val="Hyperlink"/>
    <w:basedOn w:val="DefaultParagraphFont"/>
    <w:uiPriority w:val="99"/>
    <w:unhideWhenUsed/>
    <w:rsid w:val="00D949CF"/>
    <w:rPr>
      <w:color w:val="0000FF" w:themeColor="hyperlink"/>
      <w:u w:val="single"/>
    </w:rPr>
  </w:style>
  <w:style w:type="paragraph" w:customStyle="1" w:styleId="Numbers">
    <w:name w:val="Numbers"/>
    <w:basedOn w:val="BillDots0"/>
    <w:qFormat/>
    <w:rsid w:val="00D949CF"/>
    <w:pPr>
      <w:tabs>
        <w:tab w:val="right" w:pos="5904"/>
      </w:tabs>
    </w:pPr>
  </w:style>
  <w:style w:type="character" w:customStyle="1" w:styleId="scclippagepath">
    <w:name w:val="sc_clip_page_path"/>
    <w:uiPriority w:val="1"/>
    <w:qFormat/>
    <w:rsid w:val="00D949CF"/>
    <w:rPr>
      <w:rFonts w:ascii="Times New Roman" w:hAnsi="Times New Roman"/>
      <w:caps/>
      <w:smallCaps w:val="0"/>
      <w:sz w:val="22"/>
    </w:rPr>
  </w:style>
  <w:style w:type="paragraph" w:customStyle="1" w:styleId="scconresoattyda">
    <w:name w:val="sc_con_reso_atty_da"/>
    <w:qFormat/>
    <w:rsid w:val="00D949CF"/>
    <w:pPr>
      <w:widowControl w:val="0"/>
      <w:suppressLineNumbers/>
      <w:suppressAutoHyphens/>
      <w:spacing w:after="0" w:line="240" w:lineRule="auto"/>
      <w:jc w:val="center"/>
    </w:pPr>
    <w:rPr>
      <w:rFonts w:eastAsia="Times New Roman" w:cs="Times New Roman"/>
      <w:b/>
      <w:sz w:val="24"/>
      <w:szCs w:val="20"/>
    </w:rPr>
  </w:style>
  <w:style w:type="paragraph" w:customStyle="1" w:styleId="scconresopath">
    <w:name w:val="sc_con_reso_path"/>
    <w:qFormat/>
    <w:rsid w:val="00D949CF"/>
    <w:pPr>
      <w:widowControl w:val="0"/>
      <w:suppressLineNumbers/>
      <w:suppressAutoHyphens/>
      <w:spacing w:after="0" w:line="240" w:lineRule="auto"/>
      <w:jc w:val="center"/>
    </w:pPr>
    <w:rPr>
      <w:rFonts w:eastAsia="Times New Roman" w:cs="Times New Roman"/>
      <w:b/>
      <w:caps/>
      <w:sz w:val="24"/>
      <w:szCs w:val="20"/>
    </w:rPr>
  </w:style>
  <w:style w:type="paragraph" w:customStyle="1" w:styleId="schouseconresolutionclippagerepdocumentname">
    <w:name w:val="sc_house_conresolution_clip_page_rep_document_name"/>
    <w:qFormat/>
    <w:rsid w:val="00D949CF"/>
    <w:pPr>
      <w:widowControl w:val="0"/>
      <w:suppressLineNumbers/>
      <w:suppressAutoHyphens/>
      <w:spacing w:after="0" w:line="240" w:lineRule="auto"/>
      <w:jc w:val="both"/>
    </w:pPr>
    <w:rPr>
      <w:rFonts w:eastAsia="Times New Roman" w:cs="Times New Roman"/>
      <w:szCs w:val="20"/>
    </w:rPr>
  </w:style>
  <w:style w:type="paragraph" w:customStyle="1" w:styleId="schousejacketcrfooter">
    <w:name w:val="sc_house_jacket_cr_footer"/>
    <w:qFormat/>
    <w:rsid w:val="00D949CF"/>
    <w:pPr>
      <w:widowControl w:val="0"/>
      <w:tabs>
        <w:tab w:val="center" w:pos="2970"/>
        <w:tab w:val="right" w:pos="5760"/>
        <w:tab w:val="right" w:pos="8640"/>
      </w:tabs>
      <w:suppressAutoHyphens/>
      <w:spacing w:after="0" w:line="240" w:lineRule="auto"/>
    </w:pPr>
    <w:rPr>
      <w:rFonts w:eastAsia="Times New Roman" w:cs="Times New Roman"/>
      <w:caps/>
      <w:szCs w:val="20"/>
    </w:rPr>
  </w:style>
  <w:style w:type="paragraph" w:customStyle="1" w:styleId="schouseresolutionclippagetitle">
    <w:name w:val="sc_house_resolution_clip_page_title"/>
    <w:qFormat/>
    <w:rsid w:val="00D949CF"/>
    <w:pPr>
      <w:widowControl w:val="0"/>
      <w:suppressAutoHyphens/>
      <w:spacing w:after="0" w:line="240" w:lineRule="auto"/>
      <w:jc w:val="both"/>
    </w:pPr>
  </w:style>
  <w:style w:type="paragraph" w:customStyle="1" w:styleId="scjrregattydadocno">
    <w:name w:val="sc_jrreg_atty_da_docno"/>
    <w:basedOn w:val="Normal"/>
    <w:qFormat/>
    <w:rsid w:val="00D949CF"/>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sz w:val="24"/>
    </w:rPr>
  </w:style>
  <w:style w:type="paragraph" w:customStyle="1" w:styleId="scjrregdeliverto">
    <w:name w:val="sc_jrreg_deliverto"/>
    <w:basedOn w:val="Normal"/>
    <w:qFormat/>
    <w:rsid w:val="00D949CF"/>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b/>
      <w:sz w:val="24"/>
    </w:rPr>
  </w:style>
  <w:style w:type="paragraph" w:customStyle="1" w:styleId="scjrregdirector">
    <w:name w:val="sc_jrreg_director"/>
    <w:basedOn w:val="Normal"/>
    <w:qFormat/>
    <w:rsid w:val="00D949CF"/>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jc w:val="center"/>
    </w:pPr>
    <w:rPr>
      <w:caps/>
      <w:sz w:val="24"/>
    </w:rPr>
  </w:style>
  <w:style w:type="character" w:customStyle="1" w:styleId="scjrregdocpath">
    <w:name w:val="sc_jrreg_doc_path"/>
    <w:basedOn w:val="DefaultParagraphFont"/>
    <w:uiPriority w:val="1"/>
    <w:qFormat/>
    <w:rsid w:val="00D949CF"/>
    <w:rPr>
      <w:rFonts w:ascii="Times New Roman" w:hAnsi="Times New Roman"/>
      <w:b/>
      <w:caps/>
      <w:smallCaps w:val="0"/>
      <w:sz w:val="24"/>
    </w:rPr>
  </w:style>
  <w:style w:type="paragraph" w:customStyle="1" w:styleId="scjrregfooter">
    <w:name w:val="sc_jrreg_footer"/>
    <w:qFormat/>
    <w:rsid w:val="00D949CF"/>
    <w:pPr>
      <w:widowControl w:val="0"/>
      <w:suppressLineNumbers/>
      <w:tabs>
        <w:tab w:val="center" w:pos="2995"/>
      </w:tabs>
      <w:suppressAutoHyphens/>
      <w:spacing w:after="0" w:line="240" w:lineRule="auto"/>
    </w:pPr>
    <w:rPr>
      <w:rFonts w:eastAsia="Times New Roman" w:cs="Times New Roman"/>
      <w:szCs w:val="20"/>
    </w:rPr>
  </w:style>
  <w:style w:type="paragraph" w:customStyle="1" w:styleId="scjrregjacketattydadocno">
    <w:name w:val="sc_jrreg_jacket_atty_da_docno"/>
    <w:qFormat/>
    <w:rsid w:val="00D949CF"/>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legcongensc">
    <w:name w:val="sc_jrreg_legcon_gen_sc"/>
    <w:qFormat/>
    <w:rsid w:val="00D949CF"/>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caps/>
      <w:sz w:val="24"/>
      <w:szCs w:val="20"/>
    </w:rPr>
  </w:style>
  <w:style w:type="paragraph" w:customStyle="1" w:styleId="scjrregofthe">
    <w:name w:val="sc_jrreg_ofthe"/>
    <w:qFormat/>
    <w:rsid w:val="00D949CF"/>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sz w:val="16"/>
      <w:szCs w:val="20"/>
    </w:rPr>
  </w:style>
  <w:style w:type="paragraph" w:customStyle="1" w:styleId="scjrregpromulgating">
    <w:name w:val="sc_jrreg_promulgating"/>
    <w:qFormat/>
    <w:rsid w:val="00D949CF"/>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center"/>
    </w:pPr>
    <w:rPr>
      <w:rFonts w:eastAsia="Times New Roman" w:cs="Times New Roman"/>
      <w:szCs w:val="20"/>
    </w:rPr>
  </w:style>
  <w:style w:type="paragraph" w:customStyle="1" w:styleId="scjrregproofread">
    <w:name w:val="sc_jrreg_proofread"/>
    <w:qFormat/>
    <w:rsid w:val="00D949CF"/>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proofreadhouse">
    <w:name w:val="sc_jrreg_proofread_house"/>
    <w:qFormat/>
    <w:rsid w:val="00D949CF"/>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sz w:val="24"/>
      <w:szCs w:val="20"/>
    </w:rPr>
  </w:style>
  <w:style w:type="paragraph" w:customStyle="1" w:styleId="scjrregsection">
    <w:name w:val="sc_jrreg_section"/>
    <w:qFormat/>
    <w:rsid w:val="00D949CF"/>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style>
  <w:style w:type="paragraph" w:customStyle="1" w:styleId="scjrregsummary">
    <w:name w:val="sc_jrreg_summary"/>
    <w:qFormat/>
    <w:rsid w:val="00D949CF"/>
    <w:pPr>
      <w:widowControl w:val="0"/>
      <w:suppressAutoHyphens/>
      <w:spacing w:after="0" w:line="360" w:lineRule="auto"/>
      <w:jc w:val="both"/>
    </w:pPr>
  </w:style>
  <w:style w:type="paragraph" w:customStyle="1" w:styleId="scresolutionbody">
    <w:name w:val="sc_resolution_body"/>
    <w:qFormat/>
    <w:rsid w:val="00D949CF"/>
    <w:pPr>
      <w:widowControl w:val="0"/>
      <w:suppressAutoHyphens/>
      <w:spacing w:after="0" w:line="360" w:lineRule="auto"/>
      <w:jc w:val="both"/>
    </w:pPr>
  </w:style>
  <w:style w:type="paragraph" w:customStyle="1" w:styleId="scresolutionclippagebottom">
    <w:name w:val="sc_resolution_clip_page_bottom"/>
    <w:qFormat/>
    <w:rsid w:val="00D949CF"/>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resolutionemptyline">
    <w:name w:val="sc_resolution_empty_line"/>
    <w:qFormat/>
    <w:rsid w:val="00D949CF"/>
    <w:pPr>
      <w:widowControl w:val="0"/>
      <w:suppressAutoHyphens/>
      <w:spacing w:after="0" w:line="240" w:lineRule="auto"/>
      <w:jc w:val="both"/>
    </w:pPr>
  </w:style>
  <w:style w:type="paragraph" w:customStyle="1" w:styleId="scresolutionfooter">
    <w:name w:val="sc_resolution_footer"/>
    <w:link w:val="scresolutionfooterChar"/>
    <w:qFormat/>
    <w:rsid w:val="00D949CF"/>
    <w:pPr>
      <w:widowControl w:val="0"/>
      <w:suppressLineNumbers/>
      <w:tabs>
        <w:tab w:val="center" w:pos="4464"/>
        <w:tab w:val="right" w:pos="8928"/>
      </w:tabs>
      <w:suppressAutoHyphens/>
      <w:spacing w:after="0" w:line="240" w:lineRule="auto"/>
    </w:pPr>
    <w:rPr>
      <w:rFonts w:eastAsia="Times New Roman" w:cs="Times New Roman"/>
      <w:szCs w:val="20"/>
    </w:rPr>
  </w:style>
  <w:style w:type="character" w:customStyle="1" w:styleId="scresolutionfooterChar">
    <w:name w:val="sc_resolution_footer Char"/>
    <w:basedOn w:val="FooterChar"/>
    <w:link w:val="scresolutionfooter"/>
    <w:rsid w:val="00D949CF"/>
    <w:rPr>
      <w:rFonts w:eastAsia="Times New Roman" w:cs="Times New Roman"/>
      <w:szCs w:val="20"/>
    </w:rPr>
  </w:style>
  <w:style w:type="paragraph" w:customStyle="1" w:styleId="scresolutionheader">
    <w:name w:val="sc_resolution_header"/>
    <w:qFormat/>
    <w:rsid w:val="00D949CF"/>
    <w:pPr>
      <w:widowControl w:val="0"/>
      <w:suppressAutoHyphens/>
      <w:spacing w:after="0" w:line="240" w:lineRule="auto"/>
      <w:jc w:val="center"/>
    </w:pPr>
    <w:rPr>
      <w:b/>
      <w:caps/>
      <w:sz w:val="30"/>
    </w:rPr>
  </w:style>
  <w:style w:type="paragraph" w:customStyle="1" w:styleId="scresolutiontitle">
    <w:name w:val="sc_resolution_title"/>
    <w:qFormat/>
    <w:rsid w:val="00D949CF"/>
    <w:pPr>
      <w:widowControl w:val="0"/>
      <w:suppressAutoHyphens/>
      <w:spacing w:after="0" w:line="240" w:lineRule="auto"/>
      <w:jc w:val="both"/>
    </w:pPr>
    <w:rPr>
      <w:caps/>
    </w:rPr>
  </w:style>
  <w:style w:type="paragraph" w:customStyle="1" w:styleId="scresolutionxx">
    <w:name w:val="sc_resolution_xx"/>
    <w:qFormat/>
    <w:rsid w:val="00D949CF"/>
    <w:pPr>
      <w:widowControl w:val="0"/>
      <w:suppressAutoHyphens/>
      <w:spacing w:after="0" w:line="240" w:lineRule="auto"/>
      <w:jc w:val="center"/>
    </w:pPr>
  </w:style>
  <w:style w:type="character" w:customStyle="1" w:styleId="scSECTIONS">
    <w:name w:val="sc_SECTIONS"/>
    <w:uiPriority w:val="1"/>
    <w:qFormat/>
    <w:rsid w:val="00D949CF"/>
    <w:rPr>
      <w:rFonts w:ascii="Times New Roman" w:hAnsi="Times New Roman"/>
      <w:b w:val="0"/>
      <w:i w:val="0"/>
      <w:caps/>
      <w:smallCaps w:val="0"/>
      <w:color w:val="auto"/>
      <w:sz w:val="22"/>
    </w:rPr>
  </w:style>
  <w:style w:type="character" w:customStyle="1" w:styleId="scsenateclippagepath">
    <w:name w:val="sc_senate_clip_page_path"/>
    <w:uiPriority w:val="1"/>
    <w:qFormat/>
    <w:rsid w:val="00D949CF"/>
    <w:rPr>
      <w:rFonts w:ascii="Times New Roman" w:hAnsi="Times New Roman"/>
      <w:caps/>
      <w:smallCaps w:val="0"/>
      <w:sz w:val="22"/>
    </w:rPr>
  </w:style>
  <w:style w:type="paragraph" w:customStyle="1" w:styleId="scsenateresolutionbody">
    <w:name w:val="sc_senate_resolution_body"/>
    <w:qFormat/>
    <w:rsid w:val="00D949CF"/>
    <w:pPr>
      <w:widowControl w:val="0"/>
      <w:suppressAutoHyphens/>
      <w:spacing w:after="0" w:line="360" w:lineRule="auto"/>
      <w:jc w:val="both"/>
    </w:pPr>
  </w:style>
  <w:style w:type="paragraph" w:customStyle="1" w:styleId="scsenateresolutionclippagebottom">
    <w:name w:val="sc_senate_resolution_clip_page_bottom"/>
    <w:qFormat/>
    <w:rsid w:val="00D949CF"/>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senateresolutionclippagedocpath">
    <w:name w:val="sc_senate_resolution_clip_page_doc_path"/>
    <w:basedOn w:val="Normal"/>
    <w:rsid w:val="00D949CF"/>
    <w:pPr>
      <w:widowControl w:val="0"/>
      <w:suppressLineNumbers/>
      <w:suppressAutoHyphens/>
    </w:pPr>
  </w:style>
  <w:style w:type="paragraph" w:customStyle="1" w:styleId="scsenateresolutionclippagerepdocumentname">
    <w:name w:val="sc_senate_resolution_clip_page_rep_document_name"/>
    <w:qFormat/>
    <w:rsid w:val="00D949CF"/>
    <w:pPr>
      <w:widowControl w:val="0"/>
      <w:suppressLineNumbers/>
      <w:suppressAutoHyphens/>
      <w:spacing w:after="0" w:line="240" w:lineRule="auto"/>
      <w:jc w:val="both"/>
    </w:pPr>
    <w:rPr>
      <w:rFonts w:eastAsia="Times New Roman" w:cs="Times New Roman"/>
      <w:szCs w:val="20"/>
    </w:rPr>
  </w:style>
  <w:style w:type="paragraph" w:customStyle="1" w:styleId="scsenateresolutionxx">
    <w:name w:val="sc_senate_resolution_xx"/>
    <w:qFormat/>
    <w:rsid w:val="00D949CF"/>
    <w:pPr>
      <w:widowControl w:val="0"/>
      <w:suppressAutoHyphens/>
      <w:spacing w:after="0" w:line="240" w:lineRule="auto"/>
      <w:jc w:val="center"/>
    </w:pPr>
    <w:rPr>
      <w:rFonts w:eastAsia="Times New Roman" w:cs="Times New Roman"/>
      <w:caps/>
      <w:szCs w:val="20"/>
    </w:rPr>
  </w:style>
  <w:style w:type="paragraph" w:customStyle="1" w:styleId="scbillfooter">
    <w:name w:val="sc_bill_footer"/>
    <w:qFormat/>
    <w:rsid w:val="00D949CF"/>
    <w:pPr>
      <w:widowControl w:val="0"/>
      <w:suppressLineNumbers/>
      <w:tabs>
        <w:tab w:val="center" w:pos="4320"/>
        <w:tab w:val="center" w:pos="8784"/>
      </w:tabs>
      <w:suppressAutoHyphens/>
      <w:spacing w:after="0" w:line="240" w:lineRule="auto"/>
      <w:jc w:val="both"/>
    </w:pPr>
  </w:style>
  <w:style w:type="character" w:styleId="PlaceholderText">
    <w:name w:val="Placeholder Text"/>
    <w:basedOn w:val="DefaultParagraphFont"/>
    <w:uiPriority w:val="99"/>
    <w:semiHidden/>
    <w:rsid w:val="00D949CF"/>
    <w:rPr>
      <w:color w:val="808080"/>
    </w:rPr>
  </w:style>
  <w:style w:type="paragraph" w:customStyle="1" w:styleId="sctablecodifiedsection">
    <w:name w:val="sc_table_codified_section"/>
    <w:qFormat/>
    <w:rsid w:val="00D949CF"/>
    <w:pPr>
      <w:widowControl w:val="0"/>
      <w:suppressAutoHyphens/>
      <w:spacing w:after="0" w:line="360" w:lineRule="auto"/>
    </w:pPr>
  </w:style>
  <w:style w:type="paragraph" w:customStyle="1" w:styleId="sctableln">
    <w:name w:val="sc_table_ln"/>
    <w:qFormat/>
    <w:rsid w:val="00D949CF"/>
    <w:pPr>
      <w:widowControl w:val="0"/>
      <w:suppressAutoHyphens/>
      <w:spacing w:after="0" w:line="360" w:lineRule="auto"/>
      <w:jc w:val="right"/>
    </w:pPr>
  </w:style>
  <w:style w:type="paragraph" w:customStyle="1" w:styleId="sctablenoncodifiedsection">
    <w:name w:val="sc_table_non_codified_section"/>
    <w:qFormat/>
    <w:rsid w:val="00D949CF"/>
    <w:pPr>
      <w:widowControl w:val="0"/>
      <w:suppressAutoHyphens/>
      <w:spacing w:after="0" w:line="360" w:lineRule="auto"/>
    </w:pPr>
  </w:style>
  <w:style w:type="paragraph" w:customStyle="1" w:styleId="scresolutionmembers">
    <w:name w:val="sc_resolution_members"/>
    <w:qFormat/>
    <w:rsid w:val="00D949CF"/>
    <w:pPr>
      <w:widowControl w:val="0"/>
      <w:suppressAutoHyphens/>
      <w:spacing w:after="0" w:line="360" w:lineRule="auto"/>
      <w:jc w:val="both"/>
    </w:pPr>
  </w:style>
  <w:style w:type="paragraph" w:customStyle="1" w:styleId="scdraftheader">
    <w:name w:val="sc_draft_header"/>
    <w:qFormat/>
    <w:rsid w:val="00D949CF"/>
    <w:pPr>
      <w:widowControl w:val="0"/>
      <w:suppressAutoHyphens/>
      <w:spacing w:after="0" w:line="240" w:lineRule="auto"/>
    </w:pPr>
  </w:style>
  <w:style w:type="paragraph" w:customStyle="1" w:styleId="scemptyline">
    <w:name w:val="sc_empty_line"/>
    <w:qFormat/>
    <w:rsid w:val="00D949CF"/>
    <w:pPr>
      <w:widowControl w:val="0"/>
      <w:suppressAutoHyphens/>
      <w:spacing w:after="0" w:line="360" w:lineRule="auto"/>
      <w:jc w:val="both"/>
    </w:pPr>
  </w:style>
  <w:style w:type="paragraph" w:customStyle="1" w:styleId="scemptylineheader">
    <w:name w:val="sc_emptyline_header"/>
    <w:qFormat/>
    <w:rsid w:val="00D949CF"/>
    <w:pPr>
      <w:widowControl w:val="0"/>
      <w:suppressAutoHyphens/>
      <w:spacing w:after="0" w:line="240" w:lineRule="auto"/>
      <w:jc w:val="both"/>
    </w:pPr>
  </w:style>
  <w:style w:type="character" w:customStyle="1" w:styleId="scinsert">
    <w:name w:val="sc_insert"/>
    <w:uiPriority w:val="1"/>
    <w:qFormat/>
    <w:rsid w:val="00D949CF"/>
    <w:rPr>
      <w:caps w:val="0"/>
      <w:smallCaps w:val="0"/>
      <w:strike w:val="0"/>
      <w:dstrike w:val="0"/>
      <w:vanish w:val="0"/>
      <w:u w:val="single"/>
      <w:vertAlign w:val="baseline"/>
    </w:rPr>
  </w:style>
  <w:style w:type="character" w:customStyle="1" w:styleId="scinsertblue">
    <w:name w:val="sc_insert_blue"/>
    <w:uiPriority w:val="1"/>
    <w:qFormat/>
    <w:rsid w:val="00D949CF"/>
    <w:rPr>
      <w:caps w:val="0"/>
      <w:smallCaps w:val="0"/>
      <w:strike w:val="0"/>
      <w:dstrike w:val="0"/>
      <w:vanish w:val="0"/>
      <w:color w:val="0070C0"/>
      <w:u w:val="single"/>
      <w:vertAlign w:val="baseline"/>
    </w:rPr>
  </w:style>
  <w:style w:type="character" w:customStyle="1" w:styleId="scinsertbluenounderline">
    <w:name w:val="sc_insert_blue_no_underline"/>
    <w:uiPriority w:val="1"/>
    <w:qFormat/>
    <w:rsid w:val="00D949CF"/>
    <w:rPr>
      <w:caps w:val="0"/>
      <w:smallCaps w:val="0"/>
      <w:strike w:val="0"/>
      <w:dstrike w:val="0"/>
      <w:vanish w:val="0"/>
      <w:color w:val="0070C0"/>
      <w:u w:val="none"/>
      <w:vertAlign w:val="baseline"/>
    </w:rPr>
  </w:style>
  <w:style w:type="character" w:customStyle="1" w:styleId="scinsertred">
    <w:name w:val="sc_insert_red"/>
    <w:uiPriority w:val="1"/>
    <w:qFormat/>
    <w:rsid w:val="00D949CF"/>
    <w:rPr>
      <w:caps w:val="0"/>
      <w:smallCaps w:val="0"/>
      <w:strike w:val="0"/>
      <w:dstrike w:val="0"/>
      <w:vanish w:val="0"/>
      <w:color w:val="FF0000"/>
      <w:u w:val="single"/>
      <w:vertAlign w:val="baseline"/>
    </w:rPr>
  </w:style>
  <w:style w:type="character" w:customStyle="1" w:styleId="scinsertrednounderline">
    <w:name w:val="sc_insert_red_no_underline"/>
    <w:uiPriority w:val="1"/>
    <w:qFormat/>
    <w:rsid w:val="00D949CF"/>
    <w:rPr>
      <w:caps w:val="0"/>
      <w:smallCaps w:val="0"/>
      <w:strike w:val="0"/>
      <w:dstrike w:val="0"/>
      <w:vanish w:val="0"/>
      <w:color w:val="FF0000"/>
      <w:u w:val="none"/>
      <w:vertAlign w:val="baseline"/>
    </w:rPr>
  </w:style>
  <w:style w:type="character" w:customStyle="1" w:styleId="scstrike">
    <w:name w:val="sc_strike"/>
    <w:uiPriority w:val="1"/>
    <w:qFormat/>
    <w:rsid w:val="00D949CF"/>
    <w:rPr>
      <w:strike/>
      <w:dstrike w:val="0"/>
    </w:rPr>
  </w:style>
  <w:style w:type="character" w:customStyle="1" w:styleId="scstrikeblue">
    <w:name w:val="sc_strike_blue"/>
    <w:uiPriority w:val="1"/>
    <w:qFormat/>
    <w:rsid w:val="00D949CF"/>
    <w:rPr>
      <w:strike/>
      <w:dstrike w:val="0"/>
      <w:color w:val="0070C0"/>
    </w:rPr>
  </w:style>
  <w:style w:type="character" w:customStyle="1" w:styleId="scstrikered">
    <w:name w:val="sc_strike_red"/>
    <w:uiPriority w:val="1"/>
    <w:qFormat/>
    <w:rsid w:val="00D949CF"/>
    <w:rPr>
      <w:strike/>
      <w:dstrike w:val="0"/>
      <w:color w:val="FF0000"/>
    </w:rPr>
  </w:style>
  <w:style w:type="character" w:customStyle="1" w:styleId="scstrikebluenoncodified">
    <w:name w:val="sc_strike_blue_non_codified"/>
    <w:uiPriority w:val="1"/>
    <w:qFormat/>
    <w:rsid w:val="00D949CF"/>
    <w:rPr>
      <w:strike/>
      <w:dstrike w:val="0"/>
      <w:color w:val="0070C0"/>
      <w:lang w:val="en-US"/>
    </w:rPr>
  </w:style>
  <w:style w:type="character" w:customStyle="1" w:styleId="scstrikerednoncodified">
    <w:name w:val="sc_strike_red_non_codified"/>
    <w:uiPriority w:val="1"/>
    <w:qFormat/>
    <w:rsid w:val="00D949CF"/>
    <w:rPr>
      <w:strike/>
      <w:dstrike w:val="0"/>
      <w:color w:val="FF0000"/>
    </w:rPr>
  </w:style>
  <w:style w:type="paragraph" w:customStyle="1" w:styleId="scnowthereforebold">
    <w:name w:val="sc_now_therefore_bold"/>
    <w:uiPriority w:val="1"/>
    <w:qFormat/>
    <w:rsid w:val="00D949CF"/>
    <w:pPr>
      <w:widowControl w:val="0"/>
      <w:suppressAutoHyphens/>
      <w:spacing w:after="0" w:line="480" w:lineRule="auto"/>
    </w:pPr>
    <w:rPr>
      <w:rFonts w:eastAsia="Calibri" w:cs="Times New Roman"/>
    </w:rPr>
  </w:style>
  <w:style w:type="paragraph" w:customStyle="1" w:styleId="scbillsiglines">
    <w:name w:val="sc_bill_sig_lines"/>
    <w:qFormat/>
    <w:rsid w:val="00D949CF"/>
    <w:pPr>
      <w:widowControl w:val="0"/>
      <w:tabs>
        <w:tab w:val="left" w:pos="216"/>
        <w:tab w:val="left" w:pos="4536"/>
        <w:tab w:val="left" w:pos="4752"/>
      </w:tabs>
      <w:suppressAutoHyphens/>
      <w:spacing w:after="0" w:line="360" w:lineRule="auto"/>
      <w:jc w:val="both"/>
    </w:pPr>
  </w:style>
  <w:style w:type="character" w:customStyle="1" w:styleId="screstorecode">
    <w:name w:val="sc_restore_code"/>
    <w:basedOn w:val="DefaultParagraphFont"/>
    <w:uiPriority w:val="1"/>
    <w:qFormat/>
    <w:rsid w:val="00D949CF"/>
  </w:style>
  <w:style w:type="paragraph" w:customStyle="1" w:styleId="scbillendxx">
    <w:name w:val="sc_bill_end_xx"/>
    <w:qFormat/>
    <w:rsid w:val="00D949CF"/>
    <w:pPr>
      <w:widowControl w:val="0"/>
      <w:suppressAutoHyphens/>
      <w:spacing w:after="0" w:line="240" w:lineRule="auto"/>
      <w:jc w:val="center"/>
    </w:pPr>
  </w:style>
  <w:style w:type="character" w:customStyle="1" w:styleId="scbillheader1">
    <w:name w:val="sc_bill_header1"/>
    <w:uiPriority w:val="1"/>
    <w:qFormat/>
    <w:rsid w:val="00D949CF"/>
  </w:style>
  <w:style w:type="character" w:customStyle="1" w:styleId="scresolutionbody1">
    <w:name w:val="sc_resolution_body1"/>
    <w:uiPriority w:val="1"/>
    <w:qFormat/>
    <w:rsid w:val="00D949CF"/>
  </w:style>
  <w:style w:type="character" w:styleId="Strong">
    <w:name w:val="Strong"/>
    <w:basedOn w:val="DefaultParagraphFont"/>
    <w:uiPriority w:val="22"/>
    <w:qFormat/>
    <w:rsid w:val="00D949CF"/>
    <w:rPr>
      <w:b/>
      <w:bCs/>
    </w:rPr>
  </w:style>
  <w:style w:type="character" w:customStyle="1" w:styleId="scamendhouse">
    <w:name w:val="sc_amend_house"/>
    <w:uiPriority w:val="1"/>
    <w:qFormat/>
    <w:rsid w:val="00D949CF"/>
    <w:rPr>
      <w:bdr w:val="none" w:sz="0" w:space="0" w:color="auto"/>
      <w:shd w:val="clear" w:color="auto" w:fill="FDE9D9" w:themeFill="accent6" w:themeFillTint="33"/>
    </w:rPr>
  </w:style>
  <w:style w:type="character" w:customStyle="1" w:styleId="scamendsenate">
    <w:name w:val="sc_amend_senate"/>
    <w:uiPriority w:val="1"/>
    <w:qFormat/>
    <w:rsid w:val="00D949CF"/>
    <w:rPr>
      <w:bdr w:val="none" w:sz="0" w:space="0" w:color="auto"/>
      <w:shd w:val="clear" w:color="auto" w:fill="E5DFEC" w:themeFill="accent4" w:themeFillTint="33"/>
    </w:rPr>
  </w:style>
  <w:style w:type="paragraph" w:styleId="Revision">
    <w:name w:val="Revision"/>
    <w:hidden/>
    <w:uiPriority w:val="99"/>
    <w:semiHidden/>
    <w:rsid w:val="00D949CF"/>
    <w:pPr>
      <w:spacing w:after="0" w:line="240" w:lineRule="auto"/>
    </w:pPr>
    <w:rPr>
      <w:rFonts w:eastAsia="Times New Roman" w:cs="Times New Roman"/>
      <w:szCs w:val="20"/>
    </w:rPr>
  </w:style>
  <w:style w:type="paragraph" w:customStyle="1" w:styleId="sccoversheetheader">
    <w:name w:val="sc_coversheet_header"/>
    <w:qFormat/>
    <w:rsid w:val="007C72ED"/>
    <w:pPr>
      <w:spacing w:after="0" w:line="240" w:lineRule="auto"/>
    </w:pPr>
    <w:rPr>
      <w:b/>
      <w:bCs/>
      <w:caps/>
    </w:rPr>
  </w:style>
  <w:style w:type="paragraph" w:customStyle="1" w:styleId="sccoversheetitalics">
    <w:name w:val="sc_coversheet_italics"/>
    <w:qFormat/>
    <w:rsid w:val="00D949CF"/>
    <w:pPr>
      <w:spacing w:after="0" w:line="240" w:lineRule="auto"/>
    </w:pPr>
    <w:rPr>
      <w:i/>
    </w:rPr>
  </w:style>
  <w:style w:type="paragraph" w:customStyle="1" w:styleId="sccoversheetsenate">
    <w:name w:val="sc_coversheet_senate"/>
    <w:qFormat/>
    <w:rsid w:val="00D949CF"/>
    <w:pPr>
      <w:spacing w:after="0" w:line="240" w:lineRule="auto"/>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025381">
      <w:bodyDiv w:val="1"/>
      <w:marLeft w:val="0"/>
      <w:marRight w:val="0"/>
      <w:marTop w:val="0"/>
      <w:marBottom w:val="0"/>
      <w:divBdr>
        <w:top w:val="none" w:sz="0" w:space="0" w:color="auto"/>
        <w:left w:val="none" w:sz="0" w:space="0" w:color="auto"/>
        <w:bottom w:val="none" w:sz="0" w:space="0" w:color="auto"/>
        <w:right w:val="none" w:sz="0" w:space="0" w:color="auto"/>
      </w:divBdr>
    </w:div>
    <w:div w:id="164033237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hyperlink" Target="https://www.scstatehouse.gov/billsearch.php?billnumbers=5811&amp;session=126&amp;summary=B" TargetMode="External" Id="R3850beb5619c4a3b" /><Relationship Type="http://schemas.openxmlformats.org/officeDocument/2006/relationships/hyperlink" Target="https://www.scstatehouse.gov/sess126_2025-2026/prever/5811_20260825.docx" TargetMode="External" Id="R08b6b0f2918649da"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6EE2598-44E2-4722-B5EC-2894FBD4C1DF}"/>
      </w:docPartPr>
      <w:docPartBody>
        <w:p w:rsidR="00460640" w:rsidRDefault="0072205F">
          <w:r w:rsidRPr="0018520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05F"/>
    <w:rsid w:val="00003D59"/>
    <w:rsid w:val="0000636F"/>
    <w:rsid w:val="00084572"/>
    <w:rsid w:val="00174066"/>
    <w:rsid w:val="00212BEF"/>
    <w:rsid w:val="00246645"/>
    <w:rsid w:val="002A3D45"/>
    <w:rsid w:val="00362988"/>
    <w:rsid w:val="00382748"/>
    <w:rsid w:val="003C3756"/>
    <w:rsid w:val="00460640"/>
    <w:rsid w:val="004D1BF3"/>
    <w:rsid w:val="0050458E"/>
    <w:rsid w:val="00573513"/>
    <w:rsid w:val="0072205F"/>
    <w:rsid w:val="0074676D"/>
    <w:rsid w:val="007B633D"/>
    <w:rsid w:val="00804B1A"/>
    <w:rsid w:val="00817D31"/>
    <w:rsid w:val="008228BC"/>
    <w:rsid w:val="00912E58"/>
    <w:rsid w:val="00964432"/>
    <w:rsid w:val="00A22407"/>
    <w:rsid w:val="00AA6F82"/>
    <w:rsid w:val="00BE097C"/>
    <w:rsid w:val="00E04DF6"/>
    <w:rsid w:val="00E11222"/>
    <w:rsid w:val="00E216F6"/>
    <w:rsid w:val="00E57B38"/>
    <w:rsid w:val="00EA266C"/>
    <w:rsid w:val="00EA3176"/>
    <w:rsid w:val="00EB0F12"/>
    <w:rsid w:val="00EB6DDA"/>
    <w:rsid w:val="00EE2B2C"/>
    <w:rsid w:val="00EF3015"/>
    <w:rsid w:val="00F876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205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wb360Metadata xmlns="http://schemas.openxmlformats.org/package/2006/metadata/lwb360-metadata">
  <CHAMBER_DISPLAY>House of Representatives</CHAMBER_DISPLAY>
  <DOCUMENT_TYPE>Bill</DOCUMENT_TYPE>
  <FILENAME>&lt;&lt;filename&gt;&gt;</FILENAME>
  <ID>dc0dc165-9d2e-4c7b-826f-3ff28b5ac632</ID>
  <IS_BUDGET_DOCUMENT>False</IS_BUDGET_DOCUMENT>
  <IS_EXCHANGE_POLLABLE>False</IS_EXCHANGE_POLLABLE>
  <T_BILL_B_HASSTRIKEALL>False</T_BILL_B_HASSTRIKEALL>
  <T_BILL_B_ISACT>False</T_BILL_B_ISACT>
  <T_BILL_B_ISACTJACKET>False</T_BILL_B_ISACTJACKET>
  <T_BILL_B_ISAMENDMENTTOCONSTITUTION>False</T_BILL_B_ISAMENDMENTTOCONSTITUTION>
  <T_BILL_B_ISCOMMITTEEREPORT>False</T_BILL_B_ISCOMMITTEEREPORT>
  <T_BILL_B_ISCONFERENCEREPORT>False</T_BILL_B_ISCONFERENCEREPORT>
  <T_BILL_B_ISCURRENT>True</T_BILL_B_ISCURRENT>
  <T_BILL_B_ISDELTA>False</T_BILL_B_ISDELTA>
  <T_BILL_B_ISDRAFTJACKET>False</T_BILL_B_ISDRAFTJACKET>
  <T_BILL_B_ISINTRODUCED>True</T_BILL_B_ISINTRODUCED>
  <T_BILL_B_ISMARKEDUP>False</T_BILL_B_ISMARKEDUP>
  <T_BILL_B_ISMERGED>False</T_BILL_B_ISMERGED>
  <T_BILL_B_ISPREFILED>False</T_BILL_B_ISPREFILED>
  <T_BILL_B_ISREINTROCOMPANION>False</T_BILL_B_ISREINTROCOMPANION>
  <T_BILL_B_ISTEMPORARY>False</T_BILL_B_ISTEMPORARY>
  <T_BILL_DT_VERSION>2026-08-25T00:00:00-04:00</T_BILL_DT_VERSION>
  <T_BILL_D_HOUSEINTRODATE>2026-08-25</T_BILL_D_HOUSEINTRODATE>
  <T_BILL_D_INTRODATE>2026-08-25</T_BILL_D_INTRODATE>
  <T_BILL_N_INTERNALVERSIONNUMBER>1</T_BILL_N_INTERNALVERSIONNUMBER>
  <T_BILL_N_SESSION>126</T_BILL_N_SESSION>
  <T_BILL_N_VERSIONNUMBER>1</T_BILL_N_VERSIONNUMBER>
  <T_BILL_N_YEAR>2026</T_BILL_N_YEAR>
  <T_BILL_REQUEST_REQUEST>9ca8b422-a2c5-4eaf-9516-e624fecf1cb2</T_BILL_REQUEST_REQUEST>
  <T_BILL_R_ORIGINALDRAFT>e8d5a781-22f3-4d20-ad5d-955f441a7db4</T_BILL_R_ORIGINALDRAFT>
  <T_BILL_SPONSOR_SPONSOR>3d56cd50-87ca-4bef-88bf-b0ebb317357d</T_BILL_SPONSOR_SPONSOR>
  <T_BILL_T_BILLNAME>[5811]</T_BILL_T_BILLNAME>
  <T_BILL_T_BILLNUMBER>5811</T_BILL_T_BILLNUMBER>
  <T_BILL_T_BILLTITLE>TO AFFIRM THE SUPPORT OF THE SOUTH CAROLINA HOUSE OF REPRESENTATIVES FOR THE LAWFUL AND RESPONSIBLE TRADITION OF HUNTING DEER WITH DOGS; TO RECOGNIZE AND SUPPORT THE RIGHTS OF PRIVATE PROPERTY OWNERS; TO DECLARE THAT MATERIAL CHANGES TO THE LAWS GOVERNING THE PURSUIT OF DEER WITH DOGS ON PRIVATE PROPERTY ARE MATTERS FOR THE GENERAL ASSEMBLY; AND TO CALL UPON THE NATURAL RESOURCES BOARD TO RESPECT THE POLICY CHOICES ENACTED BY THE GENERAL ASSEMBLY.</T_BILL_T_BILLTITLE>
  <T_BILL_T_CHAMBER>house</T_BILL_T_CHAMBER>
  <T_BILL_T_FILENAME> </T_BILL_T_FILENAME>
  <T_BILL_T_LEGTYPE>resolution</T_BILL_T_LEGTYPE>
  <T_BILL_T_RATNUMBERSTRING>HNone</T_BILL_T_RATNUMBERSTRING>
  <T_BILL_T_SUBJECT>DNR</T_BILL_T_SUBJECT>
  <T_BILL_UR_DRAFTER>samanthaallen@scstatehouse.gov</T_BILL_UR_DRAFTER>
  <T_BILL_UR_DRAFTINGASSISTANT>julienewboult@scstatehouse.gov</T_BILL_UR_DRAFTINGASSISTANT>
  <T_BILL_UR_RESOLUTIONWRITER>julienewboult@scstatehouse.gov</T_BILL_UR_RESOLUTIONWRITER>
</lwb360Metadat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9eb553d-555c-4d73-a4bc-69af1940fa43">
      <Terms xmlns="http://schemas.microsoft.com/office/infopath/2007/PartnerControls"/>
    </lcf76f155ced4ddcb4097134ff3c332f>
    <TaxCatchAll xmlns="33dedfd5-579a-4d6d-a810-348400e92b4f"/>
    <Inventorysheet xmlns="a9eb553d-555c-4d73-a4bc-69af1940fa4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63D8E214EE48B4439B9747EC83697454" ma:contentTypeVersion="14" ma:contentTypeDescription="Create a new document." ma:contentTypeScope="" ma:versionID="ccc1c7b16015b9d6eddcbf340c920ee6">
  <xsd:schema xmlns:xsd="http://www.w3.org/2001/XMLSchema" xmlns:xs="http://www.w3.org/2001/XMLSchema" xmlns:p="http://schemas.microsoft.com/office/2006/metadata/properties" xmlns:ns2="a9eb553d-555c-4d73-a4bc-69af1940fa43" xmlns:ns3="33dedfd5-579a-4d6d-a810-348400e92b4f" targetNamespace="http://schemas.microsoft.com/office/2006/metadata/properties" ma:root="true" ma:fieldsID="4d0c1d2be63d773f63d84e1dec8ee52c" ns2:_="" ns3:_="">
    <xsd:import namespace="a9eb553d-555c-4d73-a4bc-69af1940fa43"/>
    <xsd:import namespace="33dedfd5-579a-4d6d-a810-348400e92b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Inventorysheet"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b553d-555c-4d73-a4bc-69af1940fa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05105bb-eb5e-4b99-bbfb-a66865d3d776" ma:termSetId="09814cd3-568e-fe90-9814-8d621ff8fb84" ma:anchorId="fba54fb3-c3e1-fe81-a776-ca4b69148c4d" ma:open="true" ma:isKeyword="false">
      <xsd:complexType>
        <xsd:sequence>
          <xsd:element ref="pc:Terms" minOccurs="0" maxOccurs="1"/>
        </xsd:sequence>
      </xsd:complexType>
    </xsd:element>
    <xsd:element name="Inventorysheet" ma:index="23" nillable="true" ma:displayName="Inventory sheet" ma:default="0" ma:format="Dropdown" ma:internalName="Inventorysheet">
      <xsd:simpleType>
        <xsd:restriction base="dms:Boolean"/>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dedfd5-579a-4d6d-a810-348400e92b4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7a80e6c-e853-4675-8757-5ae06c99692d}" ma:internalName="TaxCatchAll" ma:readOnly="false" ma:showField="CatchAllData" ma:web="33dedfd5-579a-4d6d-a810-348400e92b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0AC2F9-CF59-46A9-A8A7-29CBD0ED4110}">
  <ds:schemaRefs>
    <ds:schemaRef ds:uri="http://schemas.openxmlformats.org/package/2006/metadata/lwb360-metadata"/>
  </ds:schemaRefs>
</ds:datastoreItem>
</file>

<file path=customXml/itemProps2.xml><?xml version="1.0" encoding="utf-8"?>
<ds:datastoreItem xmlns:ds="http://schemas.openxmlformats.org/officeDocument/2006/customXml" ds:itemID="{9C2DBA5A-1D8D-4A29-989E-3F205D804480}">
  <ds:schemaRefs>
    <ds:schemaRef ds:uri="http://schemas.microsoft.com/sharepoint/v3/contenttype/forms"/>
  </ds:schemaRefs>
</ds:datastoreItem>
</file>

<file path=customXml/itemProps3.xml><?xml version="1.0" encoding="utf-8"?>
<ds:datastoreItem xmlns:ds="http://schemas.openxmlformats.org/officeDocument/2006/customXml" ds:itemID="{78085425-FC38-4DF2-818D-89A8D97D2066}">
  <ds:schemaRefs>
    <ds:schemaRef ds:uri="http://schemas.microsoft.com/office/2006/metadata/properties"/>
    <ds:schemaRef ds:uri="http://schemas.microsoft.com/office/infopath/2007/PartnerControls"/>
    <ds:schemaRef ds:uri="a9eb553d-555c-4d73-a4bc-69af1940fa43"/>
    <ds:schemaRef ds:uri="33dedfd5-579a-4d6d-a810-348400e92b4f"/>
  </ds:schemaRefs>
</ds:datastoreItem>
</file>

<file path=customXml/itemProps4.xml><?xml version="1.0" encoding="utf-8"?>
<ds:datastoreItem xmlns:ds="http://schemas.openxmlformats.org/officeDocument/2006/customXml" ds:itemID="{4C2CA695-B56D-4CF9-BFF5-DB7EB05A4E62}">
  <ds:schemaRefs>
    <ds:schemaRef ds:uri="http://schemas.openxmlformats.org/officeDocument/2006/bibliography"/>
  </ds:schemaRefs>
</ds:datastoreItem>
</file>

<file path=customXml/itemProps5.xml><?xml version="1.0" encoding="utf-8"?>
<ds:datastoreItem xmlns:ds="http://schemas.openxmlformats.org/officeDocument/2006/customXml" ds:itemID="{AA777AE3-0388-4B49-9F30-FB3B0EF41B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eb553d-555c-4d73-a4bc-69af1940fa43"/>
    <ds:schemaRef ds:uri="33dedfd5-579a-4d6d-a810-348400e92b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874</Words>
  <Characters>4803</Characters>
  <Application>Microsoft Office Word</Application>
  <DocSecurity>0</DocSecurity>
  <Lines>100</Lines>
  <Paragraphs>26</Paragraphs>
  <ScaleCrop>false</ScaleCrop>
  <HeadingPairs>
    <vt:vector size="2" baseType="variant">
      <vt:variant>
        <vt:lpstr>Title</vt:lpstr>
      </vt:variant>
      <vt:variant>
        <vt:i4>1</vt:i4>
      </vt:variant>
    </vt:vector>
  </HeadingPairs>
  <TitlesOfParts>
    <vt:vector size="1" baseType="lpstr">
      <vt:lpstr/>
    </vt:vector>
  </TitlesOfParts>
  <Company>LPITS</Company>
  <LinksUpToDate>false</LinksUpToDate>
  <CharactersWithSpaces>5651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Charlton</dc:creator>
  <cp:keywords/>
  <dc:description/>
  <cp:lastModifiedBy>Julie Newboult</cp:lastModifiedBy>
  <cp:revision>4</cp:revision>
  <cp:lastPrinted>2026-08-25T14:09:00Z</cp:lastPrinted>
  <dcterms:created xsi:type="dcterms:W3CDTF">2026-08-25T14:09:00Z</dcterms:created>
  <dcterms:modified xsi:type="dcterms:W3CDTF">2026-08-25T14:09:00Z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0x01010063D8E214EE48B4439B9747EC83697454</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GUID">
    <vt:lpwstr>1bc21e14-c4e3-4eea-9931-e7023cfc5a59</vt:lpwstr>
  </property>
</Properties>
</file>