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Massey, Alexander, Rice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SR-0064CEM25.docx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Ratify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112018c27fb44a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5c423b7e45e348a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d09c2798ed294fe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241a6f4666794fe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31ecd19d3a549f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5f8feb7101448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ad506dc8bd4df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051a958f774aa7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c78e43886dd444a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62120" w:rsidP="00462120" w:rsidRDefault="00BA7BC5" w14:paraId="491844DC" w14:textId="46BB9D2A">
      <w:pPr>
        <w:pStyle w:val="sccoversheetstatus"/>
      </w:pPr>
      <w:sdt>
        <w:sdtPr>
          <w:alias w:val="status"/>
          <w:tag w:val="status"/>
          <w:id w:val="854397200"/>
          <w:placeholder>
            <w:docPart w:val="AEB418A0FA7D477BBD28D5D6CDF73EA2"/>
          </w:placeholder>
        </w:sdtPr>
        <w:sdtEndPr/>
        <w:sdtContent>
          <w:r w:rsidR="00462120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AEB418A0FA7D477BBD28D5D6CDF73EA2"/>
        </w:placeholder>
        <w:text/>
      </w:sdtPr>
      <w:sdtEndPr/>
      <w:sdtContent>
        <w:p w:rsidR="00462120" w:rsidP="00462120" w:rsidRDefault="00462120" w14:paraId="43168E01" w14:textId="42CFBC0C">
          <w:pPr>
            <w:pStyle w:val="sccoversheetinfo"/>
          </w:pPr>
          <w:r>
            <w:t>April 16, 2025</w:t>
          </w:r>
        </w:p>
      </w:sdtContent>
    </w:sdt>
    <w:p w:rsidR="00462120" w:rsidP="00462120" w:rsidRDefault="00462120" w14:paraId="53528D4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AEB418A0FA7D477BBD28D5D6CDF73EA2"/>
        </w:placeholder>
        <w:text/>
      </w:sdtPr>
      <w:sdtEndPr/>
      <w:sdtContent>
        <w:p w:rsidRPr="00B07BF4" w:rsidR="00462120" w:rsidP="00462120" w:rsidRDefault="00462120" w14:paraId="210309F4" w14:textId="54F787A2">
          <w:pPr>
            <w:pStyle w:val="sccoversheetbillno"/>
          </w:pPr>
          <w:r>
            <w:t>S. 582</w:t>
          </w:r>
        </w:p>
      </w:sdtContent>
    </w:sdt>
    <w:p w:rsidR="00462120" w:rsidP="00462120" w:rsidRDefault="00462120" w14:paraId="0CA1A6B7" w14:textId="77777777">
      <w:pPr>
        <w:pStyle w:val="sccoversheetsponsor6"/>
        <w:jc w:val="center"/>
      </w:pPr>
    </w:p>
    <w:p w:rsidRPr="00B07BF4" w:rsidR="00462120" w:rsidP="00462120" w:rsidRDefault="00462120" w14:paraId="3085827D" w14:textId="4A81B66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AEB418A0FA7D477BBD28D5D6CDF73EA2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AEB418A0FA7D477BBD28D5D6CDF73EA2"/>
          </w:placeholder>
          <w:text/>
        </w:sdtPr>
        <w:sdtEndPr/>
        <w:sdtContent>
          <w:r>
            <w:t>Massey, Alexander and Rice</w:t>
          </w:r>
        </w:sdtContent>
      </w:sdt>
      <w:r w:rsidRPr="00B07BF4">
        <w:t xml:space="preserve"> </w:t>
      </w:r>
    </w:p>
    <w:p w:rsidRPr="00B07BF4" w:rsidR="00462120" w:rsidP="00462120" w:rsidRDefault="00462120" w14:paraId="0CEBBE3E" w14:textId="77777777">
      <w:pPr>
        <w:pStyle w:val="sccoversheetsponsor6"/>
      </w:pPr>
    </w:p>
    <w:p w:rsidRPr="00B07BF4" w:rsidR="00462120" w:rsidP="00462120" w:rsidRDefault="00BA7BC5" w14:paraId="4AEE1947" w14:textId="5D956E6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EB418A0FA7D477BBD28D5D6CDF73EA2"/>
          </w:placeholder>
          <w:text/>
        </w:sdtPr>
        <w:sdtEndPr/>
        <w:sdtContent>
          <w:r w:rsidR="00462120">
            <w:t>S</w:t>
          </w:r>
        </w:sdtContent>
      </w:sdt>
      <w:r w:rsidRPr="00B07BF4" w:rsidR="00462120">
        <w:t xml:space="preserve">. Printed </w:t>
      </w:r>
      <w:sdt>
        <w:sdtPr>
          <w:alias w:val="printed2"/>
          <w:tag w:val="printed2"/>
          <w:id w:val="-774643221"/>
          <w:placeholder>
            <w:docPart w:val="AEB418A0FA7D477BBD28D5D6CDF73EA2"/>
          </w:placeholder>
          <w:text/>
        </w:sdtPr>
        <w:sdtEndPr/>
        <w:sdtContent>
          <w:r w:rsidR="00462120">
            <w:t>4/16/25</w:t>
          </w:r>
        </w:sdtContent>
      </w:sdt>
      <w:r w:rsidRPr="00B07BF4" w:rsidR="00462120">
        <w:t>--</w:t>
      </w:r>
      <w:sdt>
        <w:sdtPr>
          <w:alias w:val="residingchamber"/>
          <w:tag w:val="residingchamber"/>
          <w:id w:val="1651789982"/>
          <w:placeholder>
            <w:docPart w:val="AEB418A0FA7D477BBD28D5D6CDF73EA2"/>
          </w:placeholder>
          <w:text/>
        </w:sdtPr>
        <w:sdtEndPr/>
        <w:sdtContent>
          <w:r w:rsidR="00462120">
            <w:t>S</w:t>
          </w:r>
        </w:sdtContent>
      </w:sdt>
      <w:r w:rsidRPr="00B07BF4" w:rsidR="00462120">
        <w:t>.</w:t>
      </w:r>
    </w:p>
    <w:p w:rsidRPr="00B07BF4" w:rsidR="00462120" w:rsidP="00462120" w:rsidRDefault="00462120" w14:paraId="2B4CA0F2" w14:textId="5FD36A0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EB418A0FA7D477BBD28D5D6CDF73EA2"/>
          </w:placeholder>
          <w:text/>
        </w:sdtPr>
        <w:sdtEndPr/>
        <w:sdtContent>
          <w:r>
            <w:t>April 16, 2025</w:t>
          </w:r>
        </w:sdtContent>
      </w:sdt>
    </w:p>
    <w:p w:rsidRPr="00B07BF4" w:rsidR="00462120" w:rsidP="00462120" w:rsidRDefault="00462120" w14:paraId="35C729D3" w14:textId="77777777">
      <w:pPr>
        <w:pStyle w:val="sccoversheetemptyline"/>
      </w:pPr>
    </w:p>
    <w:p w:rsidRPr="00B07BF4" w:rsidR="00462120" w:rsidP="00462120" w:rsidRDefault="00A82F68" w14:paraId="6AB07F7E" w14:textId="65AE5325">
      <w:pPr>
        <w:pStyle w:val="sccoversheetemptyline"/>
        <w:jc w:val="center"/>
        <w:rPr>
          <w:u w:val="single"/>
        </w:rPr>
      </w:pPr>
      <w:r>
        <w:t>________</w:t>
      </w:r>
    </w:p>
    <w:p w:rsidR="00462120" w:rsidP="00462120" w:rsidRDefault="00462120" w14:paraId="61E0FCA7" w14:textId="6F68844C">
      <w:pPr>
        <w:pStyle w:val="sccoversheetemptyline"/>
        <w:jc w:val="center"/>
        <w:sectPr w:rsidR="00462120" w:rsidSect="00462120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62120" w:rsidP="00462120" w:rsidRDefault="00462120" w14:paraId="0F49835D" w14:textId="77777777">
      <w:pPr>
        <w:pStyle w:val="sccoversheetemptyline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564A2" w14:paraId="40FEFADA" w14:textId="1150ABF9">
          <w:pPr>
            <w:pStyle w:val="scbilltitle"/>
            <w:tabs>
              <w:tab w:val="left" w:pos="2104"/>
            </w:tabs>
          </w:pPr>
          <w:r>
            <w:t>TO RATIFY AN AMENDMENT TO SECTION 4, ARTICLE II, RELATING TO VOTER QUALIFICATIONS, SO AS TO PROVIDE THAT ONLY A CITIZEN OF THE UNITED STATES AND OF THIS STATE OF THE AGE OF EIGHTEEN AND UPWARDS WHO IS PROPERLY REGISTERED IS ENTITLED TO VOTE AS PROVIDED BY LAW.</w:t>
          </w:r>
        </w:p>
      </w:sdtContent>
    </w:sdt>
    <w:bookmarkStart w:name="at_344dbf945" w:displacedByCustomXml="prev" w:id="1"/>
    <w:bookmarkEnd w:id="1"/>
    <w:p w:rsidR="00C410AD" w:rsidP="00C410AD" w:rsidRDefault="00C410AD" w14:paraId="53CD00A9" w14:textId="77777777">
      <w:pPr>
        <w:pStyle w:val="scemptyline"/>
      </w:pPr>
    </w:p>
    <w:p w:rsidRPr="00DF3B44" w:rsidR="007E06BB" w:rsidP="005E19DF" w:rsidRDefault="002C3463" w14:paraId="3D8F1FED" w14:textId="55FF4525">
      <w:pPr>
        <w:pStyle w:val="scenactingwords"/>
      </w:pPr>
      <w:bookmarkStart w:name="ew_3ea3beade" w:id="2"/>
      <w:r w:rsidRPr="00DF3B44">
        <w:t>B</w:t>
      </w:r>
      <w:bookmarkEnd w:id="2"/>
      <w:r w:rsidRPr="00DF3B44">
        <w:t>e it enacted by the General Assembly of the State of South Carolina:</w:t>
      </w:r>
    </w:p>
    <w:p w:rsidR="009E5AFB" w:rsidP="009E5AFB" w:rsidRDefault="009E5AFB" w14:paraId="4A1F4C93" w14:textId="77777777">
      <w:pPr>
        <w:pStyle w:val="scemptyline"/>
      </w:pPr>
    </w:p>
    <w:p w:rsidR="009E5AFB" w:rsidP="00B25518" w:rsidRDefault="009E5AFB" w14:paraId="254F6B47" w14:textId="4D4D03F0">
      <w:pPr>
        <w:pStyle w:val="scnoncodifiedsection"/>
      </w:pPr>
      <w:bookmarkStart w:name="bs_num_1_eaa2d3dc8" w:id="3"/>
      <w:r>
        <w:t>S</w:t>
      </w:r>
      <w:bookmarkEnd w:id="3"/>
      <w:r>
        <w:t>ECTION 1.</w:t>
      </w:r>
      <w:r>
        <w:tab/>
      </w:r>
      <w:r w:rsidRPr="005564A2" w:rsidR="005564A2">
        <w:t xml:space="preserve">The amendment to Section </w:t>
      </w:r>
      <w:r w:rsidR="005564A2">
        <w:t>4</w:t>
      </w:r>
      <w:r w:rsidRPr="005564A2" w:rsidR="005564A2">
        <w:t xml:space="preserve">, Article </w:t>
      </w:r>
      <w:r w:rsidR="005564A2">
        <w:t>I</w:t>
      </w:r>
      <w:r w:rsidRPr="005564A2" w:rsidR="005564A2">
        <w:t xml:space="preserve">I of the Constitution of South Carolina, 1895, prepared under the terms of Joint Resolution </w:t>
      </w:r>
      <w:r w:rsidR="005564A2">
        <w:t>1126</w:t>
      </w:r>
      <w:r w:rsidRPr="005564A2" w:rsidR="005564A2">
        <w:t xml:space="preserve"> of 20</w:t>
      </w:r>
      <w:r w:rsidR="005564A2">
        <w:t>24</w:t>
      </w:r>
      <w:r w:rsidRPr="005564A2" w:rsidR="005564A2">
        <w:t>, having been submitted to the qualified electors at the General Election of 20</w:t>
      </w:r>
      <w:r w:rsidR="005564A2">
        <w:t>2</w:t>
      </w:r>
      <w:r w:rsidRPr="005564A2" w:rsidR="005564A2">
        <w:t xml:space="preserve">4 as prescribed in Section 1, Article XVI of the Constitution of South Carolina, 1895, and a favorable vote having been received on the amendment, is ratified and declared to be a part of the Constitution so that Section </w:t>
      </w:r>
      <w:r w:rsidR="005564A2">
        <w:t>4</w:t>
      </w:r>
      <w:r w:rsidRPr="005564A2" w:rsidR="005564A2">
        <w:t xml:space="preserve">, Article </w:t>
      </w:r>
      <w:r w:rsidR="005564A2">
        <w:t>II</w:t>
      </w:r>
      <w:r w:rsidRPr="005564A2" w:rsidR="005564A2">
        <w:t xml:space="preserve"> of the Constitution of this State be amended </w:t>
      </w:r>
      <w:r w:rsidR="005564A2">
        <w:t>to read</w:t>
      </w:r>
      <w:r w:rsidRPr="005564A2" w:rsidR="005564A2">
        <w:t>:</w:t>
      </w:r>
    </w:p>
    <w:p w:rsidR="005564A2" w:rsidP="00B25518" w:rsidRDefault="005564A2" w14:paraId="2D4264DA" w14:textId="77777777">
      <w:pPr>
        <w:pStyle w:val="scnoncodifiedsection"/>
      </w:pPr>
    </w:p>
    <w:p w:rsidR="005564A2" w:rsidP="00B25518" w:rsidRDefault="005564A2" w14:paraId="7A81B728" w14:textId="4EA85D1F">
      <w:pPr>
        <w:pStyle w:val="scnoncodifiedsection"/>
      </w:pPr>
      <w:r>
        <w:tab/>
      </w:r>
      <w:bookmarkStart w:name="up_7ef6d1629" w:id="4"/>
      <w:r>
        <w:t>“</w:t>
      </w:r>
      <w:bookmarkEnd w:id="4"/>
      <w:r w:rsidRPr="005564A2">
        <w:t>Section 4. Only a citizen of the United States and of this State of the age of eighteen and upwards who is properly registered is entitled to vote as provided by law.</w:t>
      </w:r>
      <w:r>
        <w:t>”</w:t>
      </w:r>
    </w:p>
    <w:p w:rsidRPr="00DF3B44" w:rsidR="005516F6" w:rsidP="009E4191" w:rsidRDefault="007A10F1" w14:paraId="7389F665" w14:textId="2DC979B9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850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BD42" w14:textId="77777777" w:rsidR="009316B7" w:rsidRDefault="009316B7" w:rsidP="0010329A">
      <w:pPr>
        <w:spacing w:after="0" w:line="240" w:lineRule="auto"/>
      </w:pPr>
      <w:r>
        <w:separator/>
      </w:r>
    </w:p>
    <w:p w14:paraId="04207821" w14:textId="77777777" w:rsidR="009316B7" w:rsidRDefault="009316B7"/>
  </w:endnote>
  <w:endnote w:type="continuationSeparator" w:id="0">
    <w:p w14:paraId="4BA620B7" w14:textId="77777777" w:rsidR="009316B7" w:rsidRDefault="009316B7" w:rsidP="0010329A">
      <w:pPr>
        <w:spacing w:after="0" w:line="240" w:lineRule="auto"/>
      </w:pPr>
      <w:r>
        <w:continuationSeparator/>
      </w:r>
    </w:p>
    <w:p w14:paraId="3F41E486" w14:textId="77777777" w:rsidR="009316B7" w:rsidRDefault="009316B7"/>
  </w:endnote>
  <w:endnote w:type="continuationNotice" w:id="1">
    <w:p w14:paraId="4230FFE2" w14:textId="77777777" w:rsidR="009316B7" w:rsidRDefault="00931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77FB" w14:textId="04577061" w:rsidR="00462120" w:rsidRPr="00BC78CD" w:rsidRDefault="0046212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582</w:t>
        </w:r>
      </w:sdtContent>
    </w:sdt>
    <w:r>
      <w:t>-</w:t>
    </w:r>
    <w:sdt>
      <w:sdtPr>
        <w:id w:val="61255499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80663D" w:rsidR="00685035" w:rsidRPr="007B4AF7" w:rsidRDefault="00BA7BC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138839CA5D014BDFA3A19DF702F4771B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B0EBA">
              <w:t>[0582]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138839CA5D014BDFA3A19DF702F4771B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0EB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2ACB" w14:textId="77777777" w:rsidR="009316B7" w:rsidRDefault="009316B7" w:rsidP="0010329A">
      <w:pPr>
        <w:spacing w:after="0" w:line="240" w:lineRule="auto"/>
      </w:pPr>
      <w:r>
        <w:separator/>
      </w:r>
    </w:p>
    <w:p w14:paraId="01F46A5E" w14:textId="77777777" w:rsidR="009316B7" w:rsidRDefault="009316B7"/>
  </w:footnote>
  <w:footnote w:type="continuationSeparator" w:id="0">
    <w:p w14:paraId="7E916E4A" w14:textId="77777777" w:rsidR="009316B7" w:rsidRDefault="009316B7" w:rsidP="0010329A">
      <w:pPr>
        <w:spacing w:after="0" w:line="240" w:lineRule="auto"/>
      </w:pPr>
      <w:r>
        <w:continuationSeparator/>
      </w:r>
    </w:p>
    <w:p w14:paraId="2C40F975" w14:textId="77777777" w:rsidR="009316B7" w:rsidRDefault="009316B7"/>
  </w:footnote>
  <w:footnote w:type="continuationNotice" w:id="1">
    <w:p w14:paraId="70ED91A9" w14:textId="77777777" w:rsidR="009316B7" w:rsidRDefault="00931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044F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C870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C3B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C8C3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D21A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A22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7C3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67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864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40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502625982">
    <w:abstractNumId w:val="8"/>
  </w:num>
  <w:num w:numId="12" w16cid:durableId="1877154409">
    <w:abstractNumId w:val="3"/>
  </w:num>
  <w:num w:numId="13" w16cid:durableId="312880251">
    <w:abstractNumId w:val="2"/>
  </w:num>
  <w:num w:numId="14" w16cid:durableId="764810894">
    <w:abstractNumId w:val="1"/>
  </w:num>
  <w:num w:numId="15" w16cid:durableId="163829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3FD"/>
    <w:rsid w:val="00010D6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78A1"/>
    <w:rsid w:val="000F2250"/>
    <w:rsid w:val="000F5F04"/>
    <w:rsid w:val="0010329A"/>
    <w:rsid w:val="001164F9"/>
    <w:rsid w:val="0011719C"/>
    <w:rsid w:val="00140049"/>
    <w:rsid w:val="00171601"/>
    <w:rsid w:val="001730EB"/>
    <w:rsid w:val="00173276"/>
    <w:rsid w:val="00187042"/>
    <w:rsid w:val="0019025B"/>
    <w:rsid w:val="00192AF7"/>
    <w:rsid w:val="00197366"/>
    <w:rsid w:val="001A136C"/>
    <w:rsid w:val="001B6DA2"/>
    <w:rsid w:val="001C2094"/>
    <w:rsid w:val="001C25EC"/>
    <w:rsid w:val="001F2A41"/>
    <w:rsid w:val="001F313F"/>
    <w:rsid w:val="001F331D"/>
    <w:rsid w:val="001F394C"/>
    <w:rsid w:val="002038AA"/>
    <w:rsid w:val="00207CDE"/>
    <w:rsid w:val="002114C8"/>
    <w:rsid w:val="0021166F"/>
    <w:rsid w:val="002162DF"/>
    <w:rsid w:val="00230038"/>
    <w:rsid w:val="00233975"/>
    <w:rsid w:val="00236D73"/>
    <w:rsid w:val="00242D69"/>
    <w:rsid w:val="00257F60"/>
    <w:rsid w:val="002625EA"/>
    <w:rsid w:val="00264AE9"/>
    <w:rsid w:val="0027224D"/>
    <w:rsid w:val="0027491C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33E7"/>
    <w:rsid w:val="002E3FD7"/>
    <w:rsid w:val="002E4F8C"/>
    <w:rsid w:val="002F560C"/>
    <w:rsid w:val="002F5847"/>
    <w:rsid w:val="0030425A"/>
    <w:rsid w:val="00336DD6"/>
    <w:rsid w:val="003421F1"/>
    <w:rsid w:val="0034279C"/>
    <w:rsid w:val="0034554E"/>
    <w:rsid w:val="00354F64"/>
    <w:rsid w:val="003559A1"/>
    <w:rsid w:val="00361563"/>
    <w:rsid w:val="00371D36"/>
    <w:rsid w:val="00373E17"/>
    <w:rsid w:val="003775E6"/>
    <w:rsid w:val="00381998"/>
    <w:rsid w:val="003A3AD8"/>
    <w:rsid w:val="003A5F1C"/>
    <w:rsid w:val="003C3078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203B9"/>
    <w:rsid w:val="00427AE7"/>
    <w:rsid w:val="00432135"/>
    <w:rsid w:val="00446987"/>
    <w:rsid w:val="00446D28"/>
    <w:rsid w:val="00462120"/>
    <w:rsid w:val="00466CD0"/>
    <w:rsid w:val="00473583"/>
    <w:rsid w:val="00477F32"/>
    <w:rsid w:val="00481850"/>
    <w:rsid w:val="004851A0"/>
    <w:rsid w:val="0048627F"/>
    <w:rsid w:val="00486D7C"/>
    <w:rsid w:val="004932AB"/>
    <w:rsid w:val="0049332C"/>
    <w:rsid w:val="00494BEF"/>
    <w:rsid w:val="004A3F45"/>
    <w:rsid w:val="004A5512"/>
    <w:rsid w:val="004A6BE5"/>
    <w:rsid w:val="004B0C18"/>
    <w:rsid w:val="004C1A04"/>
    <w:rsid w:val="004C20BC"/>
    <w:rsid w:val="004C4762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1E5"/>
    <w:rsid w:val="00523F7F"/>
    <w:rsid w:val="00524D54"/>
    <w:rsid w:val="005272BC"/>
    <w:rsid w:val="0054531B"/>
    <w:rsid w:val="00546C24"/>
    <w:rsid w:val="005476FF"/>
    <w:rsid w:val="005516F6"/>
    <w:rsid w:val="00554E89"/>
    <w:rsid w:val="005564A2"/>
    <w:rsid w:val="00572281"/>
    <w:rsid w:val="005801DD"/>
    <w:rsid w:val="00580D73"/>
    <w:rsid w:val="00592A40"/>
    <w:rsid w:val="005A28BC"/>
    <w:rsid w:val="005A46EE"/>
    <w:rsid w:val="005A5377"/>
    <w:rsid w:val="005B7817"/>
    <w:rsid w:val="005C06C8"/>
    <w:rsid w:val="005C23D7"/>
    <w:rsid w:val="005C40EB"/>
    <w:rsid w:val="005D02B4"/>
    <w:rsid w:val="005D3013"/>
    <w:rsid w:val="005E19DF"/>
    <w:rsid w:val="005E1E50"/>
    <w:rsid w:val="005E2B9C"/>
    <w:rsid w:val="005E3332"/>
    <w:rsid w:val="005F76B0"/>
    <w:rsid w:val="00604340"/>
    <w:rsid w:val="00604429"/>
    <w:rsid w:val="006067B0"/>
    <w:rsid w:val="00606A8B"/>
    <w:rsid w:val="00611EBA"/>
    <w:rsid w:val="006213A8"/>
    <w:rsid w:val="00623BEA"/>
    <w:rsid w:val="006347E9"/>
    <w:rsid w:val="00637ED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A395F"/>
    <w:rsid w:val="006A65E2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30D0"/>
    <w:rsid w:val="00782BF8"/>
    <w:rsid w:val="007849D9"/>
    <w:rsid w:val="007850EC"/>
    <w:rsid w:val="00787433"/>
    <w:rsid w:val="00795BBB"/>
    <w:rsid w:val="007A10F1"/>
    <w:rsid w:val="007A3D50"/>
    <w:rsid w:val="007B2D29"/>
    <w:rsid w:val="007B412F"/>
    <w:rsid w:val="007B4AF7"/>
    <w:rsid w:val="007B4DBF"/>
    <w:rsid w:val="007B716C"/>
    <w:rsid w:val="007C5458"/>
    <w:rsid w:val="007D2C67"/>
    <w:rsid w:val="007E06BB"/>
    <w:rsid w:val="007F50D1"/>
    <w:rsid w:val="0080774D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16B7"/>
    <w:rsid w:val="00934036"/>
    <w:rsid w:val="00934889"/>
    <w:rsid w:val="00942B61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BC2"/>
    <w:rsid w:val="009E4191"/>
    <w:rsid w:val="009E5AFB"/>
    <w:rsid w:val="009F2AB1"/>
    <w:rsid w:val="009F4FAF"/>
    <w:rsid w:val="009F68F1"/>
    <w:rsid w:val="00A0584B"/>
    <w:rsid w:val="00A17135"/>
    <w:rsid w:val="00A21A6F"/>
    <w:rsid w:val="00A237A3"/>
    <w:rsid w:val="00A24E56"/>
    <w:rsid w:val="00A26A62"/>
    <w:rsid w:val="00A31D4C"/>
    <w:rsid w:val="00A35A9B"/>
    <w:rsid w:val="00A4070E"/>
    <w:rsid w:val="00A40CA0"/>
    <w:rsid w:val="00A504A7"/>
    <w:rsid w:val="00A53677"/>
    <w:rsid w:val="00A53BF2"/>
    <w:rsid w:val="00A60D68"/>
    <w:rsid w:val="00A73EFA"/>
    <w:rsid w:val="00A74DFD"/>
    <w:rsid w:val="00A7717B"/>
    <w:rsid w:val="00A77A3B"/>
    <w:rsid w:val="00A82F68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1F84"/>
    <w:rsid w:val="00AF46E6"/>
    <w:rsid w:val="00AF5139"/>
    <w:rsid w:val="00B06EDA"/>
    <w:rsid w:val="00B1161F"/>
    <w:rsid w:val="00B11661"/>
    <w:rsid w:val="00B25518"/>
    <w:rsid w:val="00B32B4D"/>
    <w:rsid w:val="00B4137E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7BC5"/>
    <w:rsid w:val="00BB0725"/>
    <w:rsid w:val="00BC408A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8E2"/>
    <w:rsid w:val="00C410AD"/>
    <w:rsid w:val="00C45923"/>
    <w:rsid w:val="00C5164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5F2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3FF0"/>
    <w:rsid w:val="00DA5A76"/>
    <w:rsid w:val="00DC44A8"/>
    <w:rsid w:val="00DC523E"/>
    <w:rsid w:val="00DE0239"/>
    <w:rsid w:val="00DE2690"/>
    <w:rsid w:val="00DE4BEE"/>
    <w:rsid w:val="00DE5B3D"/>
    <w:rsid w:val="00DE7112"/>
    <w:rsid w:val="00DF19BE"/>
    <w:rsid w:val="00DF3B44"/>
    <w:rsid w:val="00E10FA4"/>
    <w:rsid w:val="00E1372E"/>
    <w:rsid w:val="00E2031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82B"/>
    <w:rsid w:val="00E52A36"/>
    <w:rsid w:val="00E6378B"/>
    <w:rsid w:val="00E63EC3"/>
    <w:rsid w:val="00E653DA"/>
    <w:rsid w:val="00E65958"/>
    <w:rsid w:val="00E84A9F"/>
    <w:rsid w:val="00E84FE5"/>
    <w:rsid w:val="00E879A5"/>
    <w:rsid w:val="00E879FC"/>
    <w:rsid w:val="00EA2574"/>
    <w:rsid w:val="00EA2F1F"/>
    <w:rsid w:val="00EA3F2E"/>
    <w:rsid w:val="00EA57EC"/>
    <w:rsid w:val="00EB0EBA"/>
    <w:rsid w:val="00EB0F12"/>
    <w:rsid w:val="00EB120E"/>
    <w:rsid w:val="00EB46E2"/>
    <w:rsid w:val="00EC0045"/>
    <w:rsid w:val="00EC3D70"/>
    <w:rsid w:val="00ED452E"/>
    <w:rsid w:val="00EE3CDA"/>
    <w:rsid w:val="00EF3015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8A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376"/>
    <w:rsid w:val="00F718BE"/>
    <w:rsid w:val="00F75C03"/>
    <w:rsid w:val="00F900B4"/>
    <w:rsid w:val="00FA0F2E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B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B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B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B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B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B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B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B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B0EB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B0EBA"/>
    <w:pPr>
      <w:spacing w:after="0" w:line="240" w:lineRule="auto"/>
    </w:pPr>
  </w:style>
  <w:style w:type="paragraph" w:customStyle="1" w:styleId="scemptylineheader">
    <w:name w:val="sc_emptyline_header"/>
    <w:qFormat/>
    <w:rsid w:val="00EB0EB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B0EB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B0EB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B0EBA"/>
    <w:rPr>
      <w:color w:val="808080"/>
    </w:rPr>
  </w:style>
  <w:style w:type="paragraph" w:customStyle="1" w:styleId="scdirectionallanguage">
    <w:name w:val="sc_directional_languag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B0EB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B0E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B0E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B0EB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B0EB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B0E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BA"/>
    <w:rPr>
      <w:lang w:val="en-US"/>
    </w:rPr>
  </w:style>
  <w:style w:type="paragraph" w:styleId="ListParagraph">
    <w:name w:val="List Paragraph"/>
    <w:basedOn w:val="Normal"/>
    <w:uiPriority w:val="34"/>
    <w:qFormat/>
    <w:rsid w:val="00EB0EBA"/>
    <w:pPr>
      <w:ind w:left="720"/>
      <w:contextualSpacing/>
    </w:pPr>
  </w:style>
  <w:style w:type="paragraph" w:customStyle="1" w:styleId="scbillfooter">
    <w:name w:val="sc_bill_footer"/>
    <w:qFormat/>
    <w:rsid w:val="00EB0EB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B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B0EB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B0EB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B0EB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B0E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B0EB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B0E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B0EBA"/>
    <w:rPr>
      <w:strike/>
      <w:dstrike w:val="0"/>
    </w:rPr>
  </w:style>
  <w:style w:type="character" w:customStyle="1" w:styleId="scinsert">
    <w:name w:val="sc_insert"/>
    <w:uiPriority w:val="1"/>
    <w:qFormat/>
    <w:rsid w:val="00EB0E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B0E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B0E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B0EB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B0EB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B0E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B0E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B0E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B0EBA"/>
    <w:rPr>
      <w:strike/>
      <w:dstrike w:val="0"/>
      <w:color w:val="FF0000"/>
    </w:rPr>
  </w:style>
  <w:style w:type="paragraph" w:customStyle="1" w:styleId="scbillsiglines">
    <w:name w:val="sc_bill_sig_lines"/>
    <w:qFormat/>
    <w:rsid w:val="00EB0E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B0EB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B0EB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B0EBA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B0EBA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B0EBA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B0EB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B0EBA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580D73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EB0EBA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EB0EBA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footer">
    <w:name w:val="sc_coversheet_footer"/>
    <w:qFormat/>
    <w:rsid w:val="00462120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4621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6212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6212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62120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62120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6212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6212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62120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621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62120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C5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A7BC5"/>
  </w:style>
  <w:style w:type="paragraph" w:styleId="BlockText">
    <w:name w:val="Block Text"/>
    <w:basedOn w:val="Normal"/>
    <w:uiPriority w:val="99"/>
    <w:semiHidden/>
    <w:unhideWhenUsed/>
    <w:rsid w:val="00BA7BC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A7B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B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7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7B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7B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7B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A7B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A7BC5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7B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7B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A7BC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7BC5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7B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7BC5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7B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7BC5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7B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A7BC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A7BC5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B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C5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7BC5"/>
  </w:style>
  <w:style w:type="character" w:customStyle="1" w:styleId="DateChar">
    <w:name w:val="Date Char"/>
    <w:basedOn w:val="DefaultParagraphFont"/>
    <w:link w:val="Date"/>
    <w:uiPriority w:val="99"/>
    <w:semiHidden/>
    <w:rsid w:val="00BA7BC5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7B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7B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A7B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7BC5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7B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7BC5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BA7B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A7B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B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BC5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7B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B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B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BC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BC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BC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BC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B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A7B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7BC5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7B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BC5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A7B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B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BC5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BA7B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A7B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A7B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A7B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A7B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A7B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A7B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A7B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A7B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A7B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A7B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A7B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A7B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A7B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A7B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A7BC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A7BC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A7BC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A7BC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A7BC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A7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A7BC5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A7B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7BC5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BA7B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A7B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A7B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7BC5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7B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BC5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A7B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BC5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A7B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7B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A7BC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7BC5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B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7BC5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A7B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A7BC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A7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B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A7B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A7B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A7B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B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A7B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A7B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A7B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A7B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A7B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A7B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B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82&amp;session=126&amp;summary=B" TargetMode="External" Id="R1cad506dc8bd4dfa" /><Relationship Type="http://schemas.openxmlformats.org/officeDocument/2006/relationships/hyperlink" Target="https://www.scstatehouse.gov/sess126_2025-2026/prever/582_20250416.docx" TargetMode="External" Id="Rcd051a958f774aa7" /><Relationship Type="http://schemas.openxmlformats.org/officeDocument/2006/relationships/hyperlink" Target="https://www.scstatehouse.gov/sess126_2025-2026/prever/582_20250416a.docx" TargetMode="External" Id="R2c78e43886dd444a" /><Relationship Type="http://schemas.openxmlformats.org/officeDocument/2006/relationships/hyperlink" Target="h:\sj\20250416.docx" TargetMode="External" Id="R112018c27fb44a9f" /><Relationship Type="http://schemas.openxmlformats.org/officeDocument/2006/relationships/hyperlink" Target="h:\sj\20250424.docx" TargetMode="External" Id="R5c423b7e45e348a1" /><Relationship Type="http://schemas.openxmlformats.org/officeDocument/2006/relationships/hyperlink" Target="h:\sj\20250424.docx" TargetMode="External" Id="Rd09c2798ed294fed" /><Relationship Type="http://schemas.openxmlformats.org/officeDocument/2006/relationships/hyperlink" Target="h:\sj\20250429.docx" TargetMode="External" Id="R241a6f4666794fe6" /><Relationship Type="http://schemas.openxmlformats.org/officeDocument/2006/relationships/hyperlink" Target="h:\hj\20250430.docx" TargetMode="External" Id="R231ecd19d3a549ff" /><Relationship Type="http://schemas.openxmlformats.org/officeDocument/2006/relationships/hyperlink" Target="h:\hj\20250430.docx" TargetMode="External" Id="R75f8feb7101448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418A0FA7D477BBD28D5D6CDF7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6F0D-38F6-4FC0-AEC7-F88EE35F8488}"/>
      </w:docPartPr>
      <w:docPartBody>
        <w:p w:rsidR="00DF51AF" w:rsidRDefault="00DF51AF" w:rsidP="00DF51AF">
          <w:pPr>
            <w:pStyle w:val="AEB418A0FA7D477BBD28D5D6CDF73EA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839CA5D014BDFA3A19DF702F4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DAF2-1AF7-429D-8F3A-9D65EA52E11A}"/>
      </w:docPartPr>
      <w:docPartBody>
        <w:p w:rsidR="00DF51AF" w:rsidRDefault="00DF51AF" w:rsidP="00DF51AF">
          <w:pPr>
            <w:pStyle w:val="138839CA5D014BDFA3A19DF702F4771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73FD"/>
    <w:rsid w:val="00025E23"/>
    <w:rsid w:val="000C5BC7"/>
    <w:rsid w:val="000F401F"/>
    <w:rsid w:val="001C48FD"/>
    <w:rsid w:val="002A7C8A"/>
    <w:rsid w:val="002D4365"/>
    <w:rsid w:val="003E4FBC"/>
    <w:rsid w:val="004B6D41"/>
    <w:rsid w:val="004E2BB5"/>
    <w:rsid w:val="00580C56"/>
    <w:rsid w:val="006B363F"/>
    <w:rsid w:val="007070D2"/>
    <w:rsid w:val="0071799F"/>
    <w:rsid w:val="00776F2C"/>
    <w:rsid w:val="00795BBB"/>
    <w:rsid w:val="008F7723"/>
    <w:rsid w:val="00912A5F"/>
    <w:rsid w:val="00940EED"/>
    <w:rsid w:val="009C3651"/>
    <w:rsid w:val="00A237A3"/>
    <w:rsid w:val="00B20DA6"/>
    <w:rsid w:val="00B457AF"/>
    <w:rsid w:val="00CC0451"/>
    <w:rsid w:val="00D6665C"/>
    <w:rsid w:val="00DE2690"/>
    <w:rsid w:val="00DF51AF"/>
    <w:rsid w:val="00E76813"/>
    <w:rsid w:val="00EB0F12"/>
    <w:rsid w:val="00EF3015"/>
    <w:rsid w:val="00F71F5F"/>
    <w:rsid w:val="00F766A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1AF"/>
    <w:rPr>
      <w:color w:val="808080"/>
    </w:rPr>
  </w:style>
  <w:style w:type="paragraph" w:customStyle="1" w:styleId="AEB418A0FA7D477BBD28D5D6CDF73EA2">
    <w:name w:val="AEB418A0FA7D477BBD28D5D6CDF73EA2"/>
    <w:rsid w:val="00DF5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839CA5D014BDFA3A19DF702F4771B">
    <w:name w:val="138839CA5D014BDFA3A19DF702F4771B"/>
    <w:rsid w:val="00DF51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27f39994-a1a9-4fb1-b311-5925ee0c7858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ee1ed126-144d-446c-9d3b-e5f0975694cc</T_BILL_REQUEST_REQUEST>
  <T_BILL_R_ORIGINALDRAFT>a5ac30cc-0ab1-48ed-bcf0-bc1d5343810e</T_BILL_R_ORIGINALDRAFT>
  <T_BILL_SPONSOR_SPONSOR>c6852c26-5d94-48ee-b772-3b5ac47bc9fa</T_BILL_SPONSOR_SPONSOR>
  <T_BILL_T_BILLNAME>[0582]</T_BILL_T_BILLNAME>
  <T_BILL_T_BILLNUMBER>582</T_BILL_T_BILLNUMBER>
  <T_BILL_T_BILLTITLE>TO RATIFY AN AMENDMENT TO SECTION 4, ARTICLE II, RELATING TO VOTER QUALIFICATIONS, SO AS TO PROVIDE THAT ONLY A CITIZEN OF THE UNITED STATES AND OF THIS STATE OF THE AGE OF EIGHTEEN AND UPWARDS WHO IS PROPERLY REGISTERED IS ENTITLED TO VOTE AS PROVIDED BY LAW.</T_BILL_T_BILLTITLE>
  <T_BILL_T_CHAMBER>senate</T_BILL_T_CHAMBER>
  <T_BILL_T_FILENAME> </T_BILL_T_FILENAME>
  <T_BILL_T_LEGTYPE>bill_constitution</T_BILL_T_LEGTYPE>
  <T_BILL_T_RATNUMBERSTRING>SNone</T_BILL_T_RATNUMBERSTRING>
  <T_BILL_T_SECTIONS>[{"SectionUUID":"04f6fcab-436a-4627-bb96-274c793d9e9f","SectionName":"New Blank SECTION","SectionNumber":1,"SectionType":"new","CodeSections":[],"TitleText":"TO RATIFY AN AMENDMENT TO SECTION 4, ARTICLE II, RELATING TO VOTER QUALIFICATIONS, SO AS TO PROVIDE THAT ONLY A CITIZEN OF THE UNITED STATES AND OF THIS STATE OF THE AGE OF EIGHTEEN AND UPWARDS WHO IS PROPERLY REGISTERED IS ENTITLED TO VOTE AS PROVIDED BY LAW","DisableControls":false,"Deleted":false,"RepealItems":[],"SectionBookmarkName":"bs_num_1_eaa2d3dc8"}]</T_BILL_T_SECTIONS>
  <T_BILL_T_SUBJECT>Ratify Constitutional Amendment</T_BILL_T_SUBJECT>
  <T_BILL_UR_DRAFTER>cassidymurphy@scsenate.gov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ED9E0-CD2B-4BF4-AA9D-92FEE9671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78C55-1897-412F-9609-28FA9CE6782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1010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11</cp:revision>
  <cp:lastPrinted>2025-04-16T23:46:00Z</cp:lastPrinted>
  <dcterms:created xsi:type="dcterms:W3CDTF">2025-04-16T19:11:00Z</dcterms:created>
  <dcterms:modified xsi:type="dcterms:W3CDTF">2025-04-16T23:46:00Z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111cdcf8-f10b-4d4c-b8ca-8434bf2f5065</vt:lpwstr>
  </property>
</Properties>
</file>