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645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Kennedy, Massey and Garrett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SR-0353KM-VC25.docx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Corey Bedenbaugh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5/6/2025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4ca6f3895da439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6357234e49a4be3">
        <w:r>
          <w:rPr>
            <w:rStyle w:val="Hyperlink"/>
            <w:u w:val="single"/>
          </w:rPr>
          <w:t>05/06/2025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0FF388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B01AD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823A3" w14:paraId="48DB32D0" w14:textId="0CAA5DB4">
          <w:pPr>
            <w:pStyle w:val="scresolutiontitle"/>
          </w:pPr>
          <w:r w:rsidRPr="002823A3">
            <w:t xml:space="preserve">TO CONGRATULATE Corey Bedenbaugh FOR </w:t>
          </w:r>
          <w:r>
            <w:t xml:space="preserve">being </w:t>
          </w:r>
          <w:r w:rsidRPr="002823A3">
            <w:t>named the 2026 South Carolina Teacher of the Year.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F49FE" w:rsidP="002F49FE" w:rsidRDefault="002F49FE" w14:paraId="2C54A56A" w14:textId="633182B6">
      <w:pPr>
        <w:pStyle w:val="scresolutionwhereas"/>
      </w:pPr>
      <w:bookmarkStart w:name="wa_1542267ef" w:id="1"/>
      <w:r>
        <w:t>W</w:t>
      </w:r>
      <w:bookmarkEnd w:id="1"/>
      <w:r>
        <w:t xml:space="preserve">hereas, the South Carolina </w:t>
      </w:r>
      <w:r w:rsidR="00DF2BF3">
        <w:t>Senate</w:t>
      </w:r>
      <w:r>
        <w:t xml:space="preserve"> is pleased to learn that </w:t>
      </w:r>
      <w:r w:rsidRPr="00DF2BF3" w:rsidR="00DF2BF3">
        <w:t>Corey Bedenbaugh</w:t>
      </w:r>
      <w:r>
        <w:t xml:space="preserve"> has been named</w:t>
      </w:r>
      <w:r w:rsidR="00DF2BF3">
        <w:t xml:space="preserve"> the</w:t>
      </w:r>
      <w:r>
        <w:t xml:space="preserve"> </w:t>
      </w:r>
      <w:r w:rsidRPr="00DF2BF3" w:rsidR="00DF2BF3">
        <w:t>2026 South Carolina Teacher of the Year</w:t>
      </w:r>
      <w:r>
        <w:t>; and</w:t>
      </w:r>
    </w:p>
    <w:p w:rsidR="00DF2BF3" w:rsidP="002F49FE" w:rsidRDefault="00DF2BF3" w14:paraId="267D3A81" w14:textId="77777777">
      <w:pPr>
        <w:pStyle w:val="scresolutionwhereas"/>
      </w:pPr>
    </w:p>
    <w:p w:rsidR="00DF2BF3" w:rsidP="002F49FE" w:rsidRDefault="00DF2BF3" w14:paraId="06B2C73E" w14:textId="77777777">
      <w:pPr>
        <w:pStyle w:val="scresolutionwhereas"/>
      </w:pPr>
      <w:bookmarkStart w:name="wa_56990bc92" w:id="2"/>
      <w:r>
        <w:t>W</w:t>
      </w:r>
      <w:bookmarkEnd w:id="2"/>
      <w:r>
        <w:t xml:space="preserve">hereas, Mr. </w:t>
      </w:r>
      <w:r w:rsidRPr="00DF2BF3">
        <w:t xml:space="preserve">Bedenbaugh earned a master’s degree in curriculum and instruction from the University of Phoenix and is in his </w:t>
      </w:r>
      <w:r>
        <w:t>eleventh</w:t>
      </w:r>
      <w:r w:rsidRPr="00DF2BF3">
        <w:t xml:space="preserve"> year of teaching. Before his tenure at Batesburg‑Leesville Middle School, he taught for several years at Pelion Middle School</w:t>
      </w:r>
      <w:r>
        <w:t>; and</w:t>
      </w:r>
    </w:p>
    <w:p w:rsidR="00002687" w:rsidP="002F49FE" w:rsidRDefault="00002687" w14:paraId="35E4653C" w14:textId="77777777">
      <w:pPr>
        <w:pStyle w:val="scresolutionwhereas"/>
      </w:pPr>
    </w:p>
    <w:p w:rsidR="00002687" w:rsidP="002F49FE" w:rsidRDefault="00002687" w14:paraId="4B7471C0" w14:textId="47CE1085">
      <w:pPr>
        <w:pStyle w:val="scresolutionwhereas"/>
      </w:pPr>
      <w:bookmarkStart w:name="wa_402c0de6d" w:id="3"/>
      <w:r>
        <w:t>W</w:t>
      </w:r>
      <w:bookmarkEnd w:id="3"/>
      <w:r>
        <w:t>hereas, k</w:t>
      </w:r>
      <w:r w:rsidRPr="00DF2BF3">
        <w:t xml:space="preserve">nown for his dedication and unwavering commitment to his students, </w:t>
      </w:r>
      <w:r>
        <w:t xml:space="preserve">Mr. </w:t>
      </w:r>
      <w:r w:rsidRPr="00DF2BF3">
        <w:t>Bedenbaugh is making a lasting impact as an eighth‑grade social studies teacher at Batesburg‑Leesville Middle School</w:t>
      </w:r>
      <w:r>
        <w:t>; and</w:t>
      </w:r>
    </w:p>
    <w:p w:rsidR="00DF2BF3" w:rsidP="002F49FE" w:rsidRDefault="00DF2BF3" w14:paraId="66F48FE5" w14:textId="77777777">
      <w:pPr>
        <w:pStyle w:val="scresolutionwhereas"/>
      </w:pPr>
    </w:p>
    <w:p w:rsidR="00DF2BF3" w:rsidP="002F49FE" w:rsidRDefault="00DF2BF3" w14:paraId="40A76C53" w14:textId="7E51D6E2">
      <w:pPr>
        <w:pStyle w:val="scresolutionwhereas"/>
      </w:pPr>
      <w:bookmarkStart w:name="wa_e452dbcfa" w:id="4"/>
      <w:r>
        <w:t>W</w:t>
      </w:r>
      <w:bookmarkEnd w:id="4"/>
      <w:r>
        <w:t xml:space="preserve">hereas, Mr. </w:t>
      </w:r>
      <w:r w:rsidRPr="00DF2BF3">
        <w:t xml:space="preserve">Bedenbaugh is committed to helping students succeed both in and out of the classroom, serving as a </w:t>
      </w:r>
      <w:r>
        <w:t>junior varsity</w:t>
      </w:r>
      <w:r w:rsidRPr="00DF2BF3">
        <w:t xml:space="preserve"> girls basketball coach, sponsoring the school’s student council and Fellowship of Christian Athletes, and creating the program “Bow Ties with Bedenbaugh,” a mentorship program that teaches life skills to young men</w:t>
      </w:r>
      <w:r>
        <w:t>; and</w:t>
      </w:r>
    </w:p>
    <w:p w:rsidR="002F49FE" w:rsidP="002F49FE" w:rsidRDefault="002F49FE" w14:paraId="465AA734" w14:textId="77777777">
      <w:pPr>
        <w:pStyle w:val="scresolutionwhereas"/>
      </w:pPr>
    </w:p>
    <w:p w:rsidR="002F49FE" w:rsidP="002F49FE" w:rsidRDefault="002F49FE" w14:paraId="0B4975B7" w14:textId="24F83E8D">
      <w:pPr>
        <w:pStyle w:val="scresolutionwhereas"/>
      </w:pPr>
      <w:bookmarkStart w:name="wa_500670810" w:id="5"/>
      <w:r>
        <w:t>W</w:t>
      </w:r>
      <w:bookmarkEnd w:id="5"/>
      <w:r>
        <w:t xml:space="preserve">hereas, </w:t>
      </w:r>
      <w:r w:rsidR="00DF2BF3">
        <w:t>t</w:t>
      </w:r>
      <w:r w:rsidRPr="00DF2BF3" w:rsidR="00DF2BF3">
        <w:t xml:space="preserve">hrough his work, </w:t>
      </w:r>
      <w:r w:rsidR="00DF2BF3">
        <w:t xml:space="preserve">Mr. </w:t>
      </w:r>
      <w:r w:rsidRPr="00DF2BF3" w:rsidR="00DF2BF3">
        <w:t>Bedenbaugh continues to shape the next generation with integrity, compassion, and purpose</w:t>
      </w:r>
      <w:r>
        <w:t>; and</w:t>
      </w:r>
    </w:p>
    <w:p w:rsidR="002F49FE" w:rsidP="002F49FE" w:rsidRDefault="002F49FE" w14:paraId="1C35A71A" w14:textId="77777777">
      <w:pPr>
        <w:pStyle w:val="scresolutionwhereas"/>
      </w:pPr>
    </w:p>
    <w:p w:rsidR="008A7625" w:rsidP="002F49FE" w:rsidRDefault="002F49FE" w14:paraId="44F28955" w14:textId="3786C987">
      <w:pPr>
        <w:pStyle w:val="scresolutionwhereas"/>
      </w:pPr>
      <w:bookmarkStart w:name="wa_9c032b032" w:id="6"/>
      <w:r>
        <w:t>W</w:t>
      </w:r>
      <w:bookmarkEnd w:id="6"/>
      <w:r>
        <w:t xml:space="preserve">hereas, the </w:t>
      </w:r>
      <w:r w:rsidR="00DF2BF3">
        <w:t>Senate</w:t>
      </w:r>
      <w:r>
        <w:t xml:space="preserve"> is grateful for </w:t>
      </w:r>
      <w:r w:rsidR="00DF2BF3">
        <w:t xml:space="preserve">Mr. </w:t>
      </w:r>
      <w:r w:rsidRPr="00DF2BF3" w:rsidR="00DF2BF3">
        <w:t>Bedenbaugh</w:t>
      </w:r>
      <w:r>
        <w:t xml:space="preserve">’s dedicated service to the people and the State of South Carolina and takes great pleasure in saluting him for </w:t>
      </w:r>
      <w:r w:rsidR="00DF2BF3">
        <w:t xml:space="preserve">being named the </w:t>
      </w:r>
      <w:r w:rsidRPr="00DF2BF3" w:rsidR="00DF2BF3">
        <w:t>2026 South Carolina Teacher of the Year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170C54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B01AD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2F49FE" w:rsidP="002F49FE" w:rsidRDefault="00007116" w14:paraId="48555499" w14:textId="087CB65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B01AD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2F49FE">
        <w:t xml:space="preserve">congratulate </w:t>
      </w:r>
      <w:r w:rsidRPr="00DF2BF3" w:rsidR="00DF2BF3">
        <w:t>Corey Bedenbaugh</w:t>
      </w:r>
      <w:r w:rsidRPr="007A69F1" w:rsidR="002F49FE">
        <w:t xml:space="preserve"> for </w:t>
      </w:r>
      <w:r w:rsidR="00DF2BF3">
        <w:t xml:space="preserve">being named the </w:t>
      </w:r>
      <w:r w:rsidRPr="00DF2BF3" w:rsidR="00DF2BF3">
        <w:t>2026 South Carolina Teacher of the Year</w:t>
      </w:r>
      <w:r w:rsidRPr="007A69F1" w:rsidR="002F49FE">
        <w:t>.</w:t>
      </w:r>
    </w:p>
    <w:p w:rsidR="002F49FE" w:rsidP="002F49FE" w:rsidRDefault="002F49FE" w14:paraId="0C9B5FCE" w14:textId="77777777">
      <w:pPr>
        <w:pStyle w:val="scresolutionmembers"/>
      </w:pPr>
    </w:p>
    <w:p w:rsidRPr="00040E43" w:rsidR="00B9052D" w:rsidP="002F49FE" w:rsidRDefault="002F49FE" w14:paraId="48DB32E8" w14:textId="54AE3706">
      <w:pPr>
        <w:pStyle w:val="scresolutionmembers"/>
      </w:pPr>
      <w:r>
        <w:t xml:space="preserve">Be it further resolved that a copy of this resolution be presented to </w:t>
      </w:r>
      <w:r w:rsidRPr="00DF2BF3" w:rsidR="00DF2BF3">
        <w:t>Corey Bedenbaugh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B0D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7237207" w:rsidR="007003E1" w:rsidRDefault="00FF17E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B01AD">
              <w:rPr>
                <w:noProof/>
              </w:rPr>
              <w:t>SR-0353KM-VC25.docx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2687"/>
    <w:rsid w:val="0000705E"/>
    <w:rsid w:val="00007116"/>
    <w:rsid w:val="00011869"/>
    <w:rsid w:val="00015CD6"/>
    <w:rsid w:val="00030C2D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4724"/>
    <w:rsid w:val="000E546A"/>
    <w:rsid w:val="000F1901"/>
    <w:rsid w:val="000F2E49"/>
    <w:rsid w:val="000F40FA"/>
    <w:rsid w:val="00100E31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70AA"/>
    <w:rsid w:val="002635C9"/>
    <w:rsid w:val="002823A3"/>
    <w:rsid w:val="00284AAE"/>
    <w:rsid w:val="002B451A"/>
    <w:rsid w:val="002D55D2"/>
    <w:rsid w:val="002E0A77"/>
    <w:rsid w:val="002E5912"/>
    <w:rsid w:val="002F4473"/>
    <w:rsid w:val="002F49FE"/>
    <w:rsid w:val="00301B21"/>
    <w:rsid w:val="00325348"/>
    <w:rsid w:val="0032732C"/>
    <w:rsid w:val="003321E4"/>
    <w:rsid w:val="00336AD0"/>
    <w:rsid w:val="003410C2"/>
    <w:rsid w:val="003454A0"/>
    <w:rsid w:val="00354746"/>
    <w:rsid w:val="0036008C"/>
    <w:rsid w:val="003611D6"/>
    <w:rsid w:val="0037079A"/>
    <w:rsid w:val="00385E1F"/>
    <w:rsid w:val="00397915"/>
    <w:rsid w:val="003A4798"/>
    <w:rsid w:val="003A4F41"/>
    <w:rsid w:val="003C32CB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0F0F"/>
    <w:rsid w:val="00461441"/>
    <w:rsid w:val="004623E6"/>
    <w:rsid w:val="0046488E"/>
    <w:rsid w:val="0046685D"/>
    <w:rsid w:val="004669F5"/>
    <w:rsid w:val="004809EE"/>
    <w:rsid w:val="004B7339"/>
    <w:rsid w:val="004E7D54"/>
    <w:rsid w:val="00507F25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274"/>
    <w:rsid w:val="00556EBF"/>
    <w:rsid w:val="0055760A"/>
    <w:rsid w:val="0057560B"/>
    <w:rsid w:val="00577C6C"/>
    <w:rsid w:val="005834ED"/>
    <w:rsid w:val="005848E6"/>
    <w:rsid w:val="005A62FE"/>
    <w:rsid w:val="005B4263"/>
    <w:rsid w:val="005C2FE2"/>
    <w:rsid w:val="005E2BC9"/>
    <w:rsid w:val="00605102"/>
    <w:rsid w:val="006053F5"/>
    <w:rsid w:val="00611909"/>
    <w:rsid w:val="006215AA"/>
    <w:rsid w:val="00625867"/>
    <w:rsid w:val="00627DCA"/>
    <w:rsid w:val="00666E48"/>
    <w:rsid w:val="00670F2F"/>
    <w:rsid w:val="006913C9"/>
    <w:rsid w:val="0069470D"/>
    <w:rsid w:val="006B1590"/>
    <w:rsid w:val="006D58AA"/>
    <w:rsid w:val="006E01F1"/>
    <w:rsid w:val="006E4451"/>
    <w:rsid w:val="006E655C"/>
    <w:rsid w:val="006E69E6"/>
    <w:rsid w:val="007003E1"/>
    <w:rsid w:val="007019CE"/>
    <w:rsid w:val="00705603"/>
    <w:rsid w:val="007070AD"/>
    <w:rsid w:val="00733210"/>
    <w:rsid w:val="00734F00"/>
    <w:rsid w:val="007352A5"/>
    <w:rsid w:val="0073631E"/>
    <w:rsid w:val="00736959"/>
    <w:rsid w:val="0074375C"/>
    <w:rsid w:val="00746A58"/>
    <w:rsid w:val="00754B5B"/>
    <w:rsid w:val="007720AC"/>
    <w:rsid w:val="00781DF8"/>
    <w:rsid w:val="007836CC"/>
    <w:rsid w:val="00787728"/>
    <w:rsid w:val="007917CE"/>
    <w:rsid w:val="007959D3"/>
    <w:rsid w:val="007A70AE"/>
    <w:rsid w:val="007B0D7E"/>
    <w:rsid w:val="007C0EE1"/>
    <w:rsid w:val="007C69B6"/>
    <w:rsid w:val="007C72ED"/>
    <w:rsid w:val="007E01B6"/>
    <w:rsid w:val="007F3C86"/>
    <w:rsid w:val="007F46D5"/>
    <w:rsid w:val="007F6D64"/>
    <w:rsid w:val="00810471"/>
    <w:rsid w:val="008362E8"/>
    <w:rsid w:val="008410D3"/>
    <w:rsid w:val="00843D27"/>
    <w:rsid w:val="00846FE5"/>
    <w:rsid w:val="0085430D"/>
    <w:rsid w:val="008548F2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7A0A"/>
    <w:rsid w:val="008E1DCA"/>
    <w:rsid w:val="008F0F33"/>
    <w:rsid w:val="008F4429"/>
    <w:rsid w:val="009059FF"/>
    <w:rsid w:val="00924BBC"/>
    <w:rsid w:val="0092634F"/>
    <w:rsid w:val="009270BA"/>
    <w:rsid w:val="0094021A"/>
    <w:rsid w:val="00953783"/>
    <w:rsid w:val="0096528D"/>
    <w:rsid w:val="00965B3F"/>
    <w:rsid w:val="009816E0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7FD0"/>
    <w:rsid w:val="00AB1254"/>
    <w:rsid w:val="00AB2CC0"/>
    <w:rsid w:val="00AC34A2"/>
    <w:rsid w:val="00AC74F4"/>
    <w:rsid w:val="00AD1C9A"/>
    <w:rsid w:val="00AD4B17"/>
    <w:rsid w:val="00AF0102"/>
    <w:rsid w:val="00AF01B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4B35"/>
    <w:rsid w:val="00BE3C22"/>
    <w:rsid w:val="00BE46CD"/>
    <w:rsid w:val="00C02C1B"/>
    <w:rsid w:val="00C0345E"/>
    <w:rsid w:val="00C204F9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96499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6774E"/>
    <w:rsid w:val="00D67798"/>
    <w:rsid w:val="00D73A67"/>
    <w:rsid w:val="00D8028D"/>
    <w:rsid w:val="00D970A9"/>
    <w:rsid w:val="00DB1F5E"/>
    <w:rsid w:val="00DC47B1"/>
    <w:rsid w:val="00DD6217"/>
    <w:rsid w:val="00DF2BF3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1AD"/>
    <w:rsid w:val="00EB0F12"/>
    <w:rsid w:val="00ED11E0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74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774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74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7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74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D67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74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6774E"/>
  </w:style>
  <w:style w:type="character" w:styleId="LineNumber">
    <w:name w:val="line number"/>
    <w:basedOn w:val="DefaultParagraphFont"/>
    <w:uiPriority w:val="99"/>
    <w:semiHidden/>
    <w:unhideWhenUsed/>
    <w:rsid w:val="00D6774E"/>
  </w:style>
  <w:style w:type="paragraph" w:customStyle="1" w:styleId="BillDots">
    <w:name w:val="Bill Dots"/>
    <w:basedOn w:val="Normal"/>
    <w:qFormat/>
    <w:rsid w:val="00D6774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D6774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74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74E"/>
    <w:pPr>
      <w:ind w:left="720"/>
      <w:contextualSpacing/>
    </w:pPr>
  </w:style>
  <w:style w:type="paragraph" w:customStyle="1" w:styleId="scbillheader">
    <w:name w:val="sc_bill_header"/>
    <w:qFormat/>
    <w:rsid w:val="00D6774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D6774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D677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D677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D677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D6774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D6774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D677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D677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D6774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D6774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D6774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D6774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D6774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D6774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D6774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D6774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D6774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D6774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D6774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D6774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D6774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D6774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D6774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D6774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D6774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D6774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D6774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D6774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D6774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D6774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D6774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D677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D6774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D6774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D6774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D677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D677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D677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D6774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D6774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D6774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D6774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D6774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D677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D6774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D6774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D6774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D6774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D6774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D6774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D6774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D6774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D6774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D6774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D6774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D6774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D6774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D6774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D6774E"/>
    <w:rPr>
      <w:color w:val="808080"/>
    </w:rPr>
  </w:style>
  <w:style w:type="paragraph" w:customStyle="1" w:styleId="sctablecodifiedsection">
    <w:name w:val="sc_table_codified_section"/>
    <w:qFormat/>
    <w:rsid w:val="00D6774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D6774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D6774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D6774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D6774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D6774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D6774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D6774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D6774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D6774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D6774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D6774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D6774E"/>
    <w:rPr>
      <w:strike/>
      <w:dstrike w:val="0"/>
    </w:rPr>
  </w:style>
  <w:style w:type="character" w:customStyle="1" w:styleId="scstrikeblue">
    <w:name w:val="sc_strike_blue"/>
    <w:uiPriority w:val="1"/>
    <w:qFormat/>
    <w:rsid w:val="00D6774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D6774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D6774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6774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D6774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D6774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D6774E"/>
  </w:style>
  <w:style w:type="paragraph" w:customStyle="1" w:styleId="scbillendxx">
    <w:name w:val="sc_bill_end_xx"/>
    <w:qFormat/>
    <w:rsid w:val="00D6774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D6774E"/>
  </w:style>
  <w:style w:type="character" w:customStyle="1" w:styleId="scresolutionbody1">
    <w:name w:val="sc_resolution_body1"/>
    <w:uiPriority w:val="1"/>
    <w:qFormat/>
    <w:rsid w:val="00D6774E"/>
  </w:style>
  <w:style w:type="character" w:styleId="Strong">
    <w:name w:val="Strong"/>
    <w:basedOn w:val="DefaultParagraphFont"/>
    <w:uiPriority w:val="22"/>
    <w:qFormat/>
    <w:rsid w:val="00D6774E"/>
    <w:rPr>
      <w:b/>
      <w:bCs/>
    </w:rPr>
  </w:style>
  <w:style w:type="character" w:customStyle="1" w:styleId="scamendhouse">
    <w:name w:val="sc_amend_house"/>
    <w:uiPriority w:val="1"/>
    <w:qFormat/>
    <w:rsid w:val="00D6774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D6774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D6774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D6774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D6774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30C2D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2F49FE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645&amp;session=126&amp;summary=B" TargetMode="External" Id="R44ca6f3895da4394" /><Relationship Type="http://schemas.openxmlformats.org/officeDocument/2006/relationships/hyperlink" Target="https://www.scstatehouse.gov/sess126_2025-2026/prever/645_20250506.docx" TargetMode="External" Id="R06357234e49a4be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07F25"/>
    <w:rsid w:val="00573513"/>
    <w:rsid w:val="005848E6"/>
    <w:rsid w:val="0072205F"/>
    <w:rsid w:val="00804B1A"/>
    <w:rsid w:val="008228BC"/>
    <w:rsid w:val="0085430D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ceb01394-517b-4e8f-9e4e-821f2197178f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2025-05-06T00:00:00-04:00</T_BILL_DT_VERSION>
  <T_BILL_D_INTRODATE>2025-05-06</T_BILL_D_INTRODATE>
  <T_BILL_D_SENATEINTRODATE>2025-05-06</T_BILL_D_SENATEINTRODATE>
  <T_BILL_N_INTERNALVERSIONNUMBER>1</T_BILL_N_INTERNALVERSIONNUMBER>
  <T_BILL_N_SESSION>126</T_BILL_N_SESSION>
  <T_BILL_N_VERSIONNUMBER>1</T_BILL_N_VERSIONNUMBER>
  <T_BILL_N_YEAR>2025</T_BILL_N_YEAR>
  <T_BILL_REQUEST_REQUEST>2b5449eb-bfdc-43a3-9919-3e0d6ede7f85</T_BILL_REQUEST_REQUEST>
  <T_BILL_R_ORIGINALDRAFT>01338b65-3df4-4c86-a707-96989051c671</T_BILL_R_ORIGINALDRAFT>
  <T_BILL_SPONSOR_SPONSOR>d08711f4-b55c-42ef-887a-c9acc7a62b3e</T_BILL_SPONSOR_SPONSOR>
  <T_BILL_T_BILLNAME>[0645]</T_BILL_T_BILLNAME>
  <T_BILL_T_BILLNUMBER>645</T_BILL_T_BILLNUMBER>
  <T_BILL_T_BILLTITLE>TO CONGRATULATE Corey Bedenbaugh FOR being named the 2026 South Carolina Teacher of the Year.</T_BILL_T_BILLTITLE>
  <T_BILL_T_CHAMBER>senate</T_BILL_T_CHAMBER>
  <T_BILL_T_FILENAME> </T_BILL_T_FILENAME>
  <T_BILL_T_LEGTYPE>resolution</T_BILL_T_LEGTYPE>
  <T_BILL_T_RATNUMBERSTRING>SNone</T_BILL_T_RATNUMBERSTRING>
  <T_BILL_T_SUBJECT>Corey Bedenbaugh Teacher of the Year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1469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2025-05-06T17:05:00Z</dcterms:created>
  <dcterms:modified xsi:type="dcterms:W3CDTF">2025-05-06T17:05:00Z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