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652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Matthews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SMIN-0092MW25.docx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Child Support Arrearages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02b896e9427494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f0ad2b5faba43b4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b50df51cf4f4818">
        <w:r>
          <w:rPr>
            <w:rStyle w:val="Hyperlink"/>
            <w:u w:val="single"/>
          </w:rPr>
          <w:t>05/07/2025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5B3AE8" w14:paraId="40FEFADA" w14:textId="2E6ED267">
          <w:pPr>
            <w:pStyle w:val="scbilltitle"/>
          </w:pPr>
          <w:r>
            <w:t>TO AMEND THE SOUTH CAROLINA CODE OF LAWS BY REPEALING ARTICLE 7, CHAPTER 17, TITLE 63 RELATING TO DRIVER</w:t>
          </w:r>
          <w:r w:rsidR="00E13911">
            <w:t>’</w:t>
          </w:r>
          <w:r>
            <w:t>S LICENSE REVOCATION FOR CHILD SUPPORT ARREARAGES; BY REPEALING SECTION 56‑1‑171 RELATING TO SUSPENSION FOR FAILURE TO PAY CHILD SUPPORT AND ROUTE‑RESTRICTED LICENSE; AND TO ALLOW A PERSON WHOSE DRIVER</w:t>
          </w:r>
          <w:r w:rsidR="00E13911">
            <w:t>’</w:t>
          </w:r>
          <w:r>
            <w:t>S LICENSE HAS BEEN REVOKED OR WHO IS OPERATING A VEHICLE UNDER A ROUTE</w:t>
          </w:r>
          <w:r w:rsidR="007941A3">
            <w:t>-</w:t>
          </w:r>
          <w:r>
            <w:t>RESTRICTED DRIVER</w:t>
          </w:r>
          <w:r w:rsidR="00E13911">
            <w:t>’</w:t>
          </w:r>
          <w:r>
            <w:t>S LICENSE TO APPLY FOR A DRIVER</w:t>
          </w:r>
          <w:r w:rsidR="00E13911">
            <w:t>’</w:t>
          </w:r>
          <w:r>
            <w:t>S LICENSE.</w:t>
          </w:r>
        </w:p>
      </w:sdtContent>
    </w:sdt>
    <w:bookmarkStart w:name="at_03c59524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48c83227" w:id="1"/>
      <w:r w:rsidRPr="0094541D">
        <w:t>B</w:t>
      </w:r>
      <w:bookmarkEnd w:id="1"/>
      <w:r w:rsidRPr="0094541D">
        <w:t>e it enacted by the General Assembly of the State of South Carolina:</w:t>
      </w:r>
    </w:p>
    <w:p w:rsidR="008B4C57" w:rsidP="008B4C57" w:rsidRDefault="008B4C57" w14:paraId="68C94F2D" w14:textId="77777777">
      <w:pPr>
        <w:pStyle w:val="scemptyline"/>
      </w:pPr>
    </w:p>
    <w:p w:rsidR="008B4C57" w:rsidP="00322070" w:rsidRDefault="008B4C57" w14:paraId="34C48CD4" w14:textId="47707EA8">
      <w:pPr>
        <w:pStyle w:val="scnoncodifiedsection"/>
      </w:pPr>
      <w:bookmarkStart w:name="bs_num_1_190854879" w:id="2"/>
      <w:r>
        <w:t>S</w:t>
      </w:r>
      <w:bookmarkEnd w:id="2"/>
      <w:r>
        <w:t>ECTION 1.</w:t>
      </w:r>
      <w:r>
        <w:tab/>
      </w:r>
      <w:r w:rsidR="00EA19DB">
        <w:t xml:space="preserve">Article 7, Chapter 17, Title 63 of the </w:t>
      </w:r>
      <w:r w:rsidR="00E250A2">
        <w:t>S.C. Code</w:t>
      </w:r>
      <w:r w:rsidR="00BE0264">
        <w:t xml:space="preserve"> </w:t>
      </w:r>
      <w:r w:rsidR="00EA19DB">
        <w:t>is repealed.</w:t>
      </w:r>
    </w:p>
    <w:p w:rsidR="00BB2FAC" w:rsidP="00BB2FAC" w:rsidRDefault="00BB2FAC" w14:paraId="4ED1FC10" w14:textId="77777777">
      <w:pPr>
        <w:pStyle w:val="scemptyline"/>
      </w:pPr>
    </w:p>
    <w:p w:rsidR="00BB2FAC" w:rsidP="009B29F7" w:rsidRDefault="00BB2FAC" w14:paraId="235E9B89" w14:textId="22DA3F5C">
      <w:pPr>
        <w:pStyle w:val="scnoncodifiedsection"/>
      </w:pPr>
      <w:bookmarkStart w:name="bs_num_2_b025a0e41" w:id="3"/>
      <w:r>
        <w:t>S</w:t>
      </w:r>
      <w:bookmarkEnd w:id="3"/>
      <w:r>
        <w:t>ECTION 2.</w:t>
      </w:r>
      <w:r>
        <w:tab/>
      </w:r>
      <w:r w:rsidR="009B29F7">
        <w:t xml:space="preserve">Section 56‑1‑171 of the S.C. Code is </w:t>
      </w:r>
      <w:proofErr w:type="gramStart"/>
      <w:r w:rsidR="009B29F7">
        <w:t>repealed</w:t>
      </w:r>
      <w:proofErr w:type="gramEnd"/>
      <w:r w:rsidR="009B29F7">
        <w:t>.</w:t>
      </w:r>
    </w:p>
    <w:p w:rsidR="006D07AE" w:rsidP="006D07AE" w:rsidRDefault="006D07AE" w14:paraId="5573829B" w14:textId="77777777">
      <w:pPr>
        <w:pStyle w:val="scemptyline"/>
      </w:pPr>
    </w:p>
    <w:p w:rsidR="006D07AE" w:rsidP="009C4821" w:rsidRDefault="006D07AE" w14:paraId="2F18B63F" w14:textId="59E79532">
      <w:pPr>
        <w:pStyle w:val="scnoncodifiedsection"/>
      </w:pPr>
      <w:bookmarkStart w:name="bs_num_3_62e0792a6" w:id="4"/>
      <w:r>
        <w:t>S</w:t>
      </w:r>
      <w:bookmarkEnd w:id="4"/>
      <w:r>
        <w:t>ECTION 3.</w:t>
      </w:r>
      <w:r>
        <w:tab/>
      </w:r>
      <w:r w:rsidRPr="001E3455" w:rsidR="001E3455">
        <w:t>Any person whose driver’s license was revoked pursuant to Article 7, Chapter 17, Title 63 or who is operating a vehicle with a route</w:t>
      </w:r>
      <w:r w:rsidR="007941A3">
        <w:t>-</w:t>
      </w:r>
      <w:bookmarkStart w:name="open_doc_here" w:id="5"/>
      <w:bookmarkEnd w:id="5"/>
      <w:r w:rsidRPr="001E3455" w:rsidR="001E3455">
        <w:t>restricted driver’s license issued pursuant to Section 56</w:t>
      </w:r>
      <w:r w:rsidR="005B3AE8">
        <w:t>‑</w:t>
      </w:r>
      <w:r w:rsidRPr="001E3455" w:rsidR="001E3455">
        <w:t>1</w:t>
      </w:r>
      <w:r w:rsidR="005B3AE8">
        <w:t>‑</w:t>
      </w:r>
      <w:r w:rsidRPr="001E3455" w:rsidR="001E3455">
        <w:t>171 as of the effective date of this act may apply for a driver’s license. The driver’s license shall be issued by the Department of Motor Vehicles provided that the person meets all other requirements for a driver’s license.</w:t>
      </w:r>
    </w:p>
    <w:p w:rsidRPr="00DF3B44" w:rsidR="007E06BB" w:rsidP="00787433" w:rsidRDefault="007E06BB" w14:paraId="3D8F1FED" w14:textId="4B665005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4_lastsection" w:id="6"/>
      <w:bookmarkStart w:name="eff_date_section" w:id="7"/>
      <w:r w:rsidRPr="00DF3B44">
        <w:t>S</w:t>
      </w:r>
      <w:bookmarkEnd w:id="6"/>
      <w:r w:rsidRPr="00DF3B44">
        <w:t>ECTION 4.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557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06BC99F" w:rsidR="00685035" w:rsidRPr="007B4AF7" w:rsidRDefault="00C74F0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A4A03">
              <w:t>[0652]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A4A0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3901"/>
    <w:rsid w:val="0006464F"/>
    <w:rsid w:val="00066B54"/>
    <w:rsid w:val="00072FCD"/>
    <w:rsid w:val="00074A4F"/>
    <w:rsid w:val="00077B65"/>
    <w:rsid w:val="00082EC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27CEF"/>
    <w:rsid w:val="00140049"/>
    <w:rsid w:val="00171601"/>
    <w:rsid w:val="001730EB"/>
    <w:rsid w:val="00173276"/>
    <w:rsid w:val="00176122"/>
    <w:rsid w:val="00185C4C"/>
    <w:rsid w:val="0019025B"/>
    <w:rsid w:val="00192AF7"/>
    <w:rsid w:val="00197366"/>
    <w:rsid w:val="001A136C"/>
    <w:rsid w:val="001B6DA2"/>
    <w:rsid w:val="001C25EC"/>
    <w:rsid w:val="001E3455"/>
    <w:rsid w:val="001F2A41"/>
    <w:rsid w:val="001F313F"/>
    <w:rsid w:val="001F331D"/>
    <w:rsid w:val="001F394C"/>
    <w:rsid w:val="001F4665"/>
    <w:rsid w:val="002038AA"/>
    <w:rsid w:val="002060C7"/>
    <w:rsid w:val="002114C8"/>
    <w:rsid w:val="0021166F"/>
    <w:rsid w:val="002162DF"/>
    <w:rsid w:val="0022753E"/>
    <w:rsid w:val="00230038"/>
    <w:rsid w:val="0023371C"/>
    <w:rsid w:val="00233975"/>
    <w:rsid w:val="00236D73"/>
    <w:rsid w:val="00237627"/>
    <w:rsid w:val="00246535"/>
    <w:rsid w:val="00257F60"/>
    <w:rsid w:val="002625EA"/>
    <w:rsid w:val="00262AC5"/>
    <w:rsid w:val="00264AE9"/>
    <w:rsid w:val="00275AE6"/>
    <w:rsid w:val="0028236A"/>
    <w:rsid w:val="002836D8"/>
    <w:rsid w:val="002A7989"/>
    <w:rsid w:val="002B02F3"/>
    <w:rsid w:val="002B607F"/>
    <w:rsid w:val="002C3463"/>
    <w:rsid w:val="002C3AEA"/>
    <w:rsid w:val="002D266D"/>
    <w:rsid w:val="002D5B3D"/>
    <w:rsid w:val="002D7447"/>
    <w:rsid w:val="002D7D5B"/>
    <w:rsid w:val="002E315A"/>
    <w:rsid w:val="002E4F8C"/>
    <w:rsid w:val="002F560C"/>
    <w:rsid w:val="002F5847"/>
    <w:rsid w:val="0030425A"/>
    <w:rsid w:val="00322070"/>
    <w:rsid w:val="003326CA"/>
    <w:rsid w:val="003421F1"/>
    <w:rsid w:val="0034279C"/>
    <w:rsid w:val="00354F64"/>
    <w:rsid w:val="003559A1"/>
    <w:rsid w:val="00356103"/>
    <w:rsid w:val="00361563"/>
    <w:rsid w:val="00371D36"/>
    <w:rsid w:val="00373E17"/>
    <w:rsid w:val="0037660C"/>
    <w:rsid w:val="003775E6"/>
    <w:rsid w:val="00381998"/>
    <w:rsid w:val="003A2B9B"/>
    <w:rsid w:val="003A5F1C"/>
    <w:rsid w:val="003B492F"/>
    <w:rsid w:val="003C1CBA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5C01"/>
    <w:rsid w:val="00416D8E"/>
    <w:rsid w:val="004203B9"/>
    <w:rsid w:val="00432135"/>
    <w:rsid w:val="00444806"/>
    <w:rsid w:val="00446987"/>
    <w:rsid w:val="00446D28"/>
    <w:rsid w:val="004557EE"/>
    <w:rsid w:val="00466CD0"/>
    <w:rsid w:val="00473583"/>
    <w:rsid w:val="00477F32"/>
    <w:rsid w:val="00481850"/>
    <w:rsid w:val="004851A0"/>
    <w:rsid w:val="0048627F"/>
    <w:rsid w:val="004932AB"/>
    <w:rsid w:val="00494BEF"/>
    <w:rsid w:val="004A4188"/>
    <w:rsid w:val="004A5512"/>
    <w:rsid w:val="004A6BE5"/>
    <w:rsid w:val="004B0C18"/>
    <w:rsid w:val="004C1A04"/>
    <w:rsid w:val="004C20BC"/>
    <w:rsid w:val="004C55AA"/>
    <w:rsid w:val="004C5C9A"/>
    <w:rsid w:val="004D1442"/>
    <w:rsid w:val="004D3DCB"/>
    <w:rsid w:val="004E0D72"/>
    <w:rsid w:val="004E1946"/>
    <w:rsid w:val="004E29A9"/>
    <w:rsid w:val="004E66E9"/>
    <w:rsid w:val="004E7DDE"/>
    <w:rsid w:val="004F0090"/>
    <w:rsid w:val="004F172C"/>
    <w:rsid w:val="005002ED"/>
    <w:rsid w:val="00500DBC"/>
    <w:rsid w:val="00503CF6"/>
    <w:rsid w:val="005102BE"/>
    <w:rsid w:val="0051284E"/>
    <w:rsid w:val="00523F7F"/>
    <w:rsid w:val="00524D54"/>
    <w:rsid w:val="0054305E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4A03"/>
    <w:rsid w:val="005A5377"/>
    <w:rsid w:val="005B3AE8"/>
    <w:rsid w:val="005B7817"/>
    <w:rsid w:val="005C06C8"/>
    <w:rsid w:val="005C23D7"/>
    <w:rsid w:val="005C40EB"/>
    <w:rsid w:val="005C5ABB"/>
    <w:rsid w:val="005D02B4"/>
    <w:rsid w:val="005D3013"/>
    <w:rsid w:val="005E1E50"/>
    <w:rsid w:val="005E2B9C"/>
    <w:rsid w:val="005E3332"/>
    <w:rsid w:val="005F76B0"/>
    <w:rsid w:val="00604429"/>
    <w:rsid w:val="0060623C"/>
    <w:rsid w:val="006067B0"/>
    <w:rsid w:val="00606A8B"/>
    <w:rsid w:val="00611EBA"/>
    <w:rsid w:val="006213A8"/>
    <w:rsid w:val="00623BEA"/>
    <w:rsid w:val="006347E9"/>
    <w:rsid w:val="00635375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97C1C"/>
    <w:rsid w:val="006A395F"/>
    <w:rsid w:val="006A65E2"/>
    <w:rsid w:val="006B37BD"/>
    <w:rsid w:val="006B3D87"/>
    <w:rsid w:val="006C092D"/>
    <w:rsid w:val="006C099D"/>
    <w:rsid w:val="006C18F0"/>
    <w:rsid w:val="006C7E01"/>
    <w:rsid w:val="006D07AE"/>
    <w:rsid w:val="006D64A5"/>
    <w:rsid w:val="006E0935"/>
    <w:rsid w:val="006E353F"/>
    <w:rsid w:val="006E35AB"/>
    <w:rsid w:val="00703FE1"/>
    <w:rsid w:val="00711AA9"/>
    <w:rsid w:val="00722155"/>
    <w:rsid w:val="00737F19"/>
    <w:rsid w:val="0074755C"/>
    <w:rsid w:val="00763694"/>
    <w:rsid w:val="00782BF8"/>
    <w:rsid w:val="00783C75"/>
    <w:rsid w:val="007849D9"/>
    <w:rsid w:val="00787433"/>
    <w:rsid w:val="007941A3"/>
    <w:rsid w:val="007A10F1"/>
    <w:rsid w:val="007A3D50"/>
    <w:rsid w:val="007B2D29"/>
    <w:rsid w:val="007B412F"/>
    <w:rsid w:val="007B4AF7"/>
    <w:rsid w:val="007B4DBF"/>
    <w:rsid w:val="007C24BF"/>
    <w:rsid w:val="007C5458"/>
    <w:rsid w:val="007D2C67"/>
    <w:rsid w:val="007E06BB"/>
    <w:rsid w:val="007F50D1"/>
    <w:rsid w:val="008144CC"/>
    <w:rsid w:val="00816D52"/>
    <w:rsid w:val="00817275"/>
    <w:rsid w:val="008203D7"/>
    <w:rsid w:val="00831048"/>
    <w:rsid w:val="00834272"/>
    <w:rsid w:val="008625C1"/>
    <w:rsid w:val="0087671D"/>
    <w:rsid w:val="008806F9"/>
    <w:rsid w:val="00887957"/>
    <w:rsid w:val="008A57E3"/>
    <w:rsid w:val="008B4C57"/>
    <w:rsid w:val="008B5BF4"/>
    <w:rsid w:val="008C0CEE"/>
    <w:rsid w:val="008C1B18"/>
    <w:rsid w:val="008C6926"/>
    <w:rsid w:val="008D46EC"/>
    <w:rsid w:val="008E0E25"/>
    <w:rsid w:val="008E61A1"/>
    <w:rsid w:val="008F4C79"/>
    <w:rsid w:val="009031EF"/>
    <w:rsid w:val="00917EA3"/>
    <w:rsid w:val="00917EE0"/>
    <w:rsid w:val="00921C89"/>
    <w:rsid w:val="00926966"/>
    <w:rsid w:val="00926D03"/>
    <w:rsid w:val="0092711C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8CC"/>
    <w:rsid w:val="009A3E4B"/>
    <w:rsid w:val="009B29F7"/>
    <w:rsid w:val="009B35FD"/>
    <w:rsid w:val="009B6815"/>
    <w:rsid w:val="009B6DF4"/>
    <w:rsid w:val="009C4821"/>
    <w:rsid w:val="009D2967"/>
    <w:rsid w:val="009D3C2B"/>
    <w:rsid w:val="009E4191"/>
    <w:rsid w:val="009F2514"/>
    <w:rsid w:val="009F2AB1"/>
    <w:rsid w:val="009F4FAF"/>
    <w:rsid w:val="009F68F1"/>
    <w:rsid w:val="00A04529"/>
    <w:rsid w:val="00A0584B"/>
    <w:rsid w:val="00A06484"/>
    <w:rsid w:val="00A17135"/>
    <w:rsid w:val="00A21A6F"/>
    <w:rsid w:val="00A2471C"/>
    <w:rsid w:val="00A24E56"/>
    <w:rsid w:val="00A26A62"/>
    <w:rsid w:val="00A3316A"/>
    <w:rsid w:val="00A35A9B"/>
    <w:rsid w:val="00A4070E"/>
    <w:rsid w:val="00A40CA0"/>
    <w:rsid w:val="00A504A7"/>
    <w:rsid w:val="00A53677"/>
    <w:rsid w:val="00A53BF2"/>
    <w:rsid w:val="00A57785"/>
    <w:rsid w:val="00A60D68"/>
    <w:rsid w:val="00A622C7"/>
    <w:rsid w:val="00A73EFA"/>
    <w:rsid w:val="00A77A3B"/>
    <w:rsid w:val="00A92F6F"/>
    <w:rsid w:val="00A9430A"/>
    <w:rsid w:val="00A97523"/>
    <w:rsid w:val="00AA7824"/>
    <w:rsid w:val="00AB0FA3"/>
    <w:rsid w:val="00AB1334"/>
    <w:rsid w:val="00AB73BF"/>
    <w:rsid w:val="00AB7799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424C"/>
    <w:rsid w:val="00B05A0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166"/>
    <w:rsid w:val="00B809D3"/>
    <w:rsid w:val="00B84B66"/>
    <w:rsid w:val="00B85475"/>
    <w:rsid w:val="00B9090A"/>
    <w:rsid w:val="00B92196"/>
    <w:rsid w:val="00B9228D"/>
    <w:rsid w:val="00B929EC"/>
    <w:rsid w:val="00BB0725"/>
    <w:rsid w:val="00BB2A60"/>
    <w:rsid w:val="00BB2FAC"/>
    <w:rsid w:val="00BC408A"/>
    <w:rsid w:val="00BC5023"/>
    <w:rsid w:val="00BC556C"/>
    <w:rsid w:val="00BD42DA"/>
    <w:rsid w:val="00BD4684"/>
    <w:rsid w:val="00BE0264"/>
    <w:rsid w:val="00BE08A7"/>
    <w:rsid w:val="00BE4391"/>
    <w:rsid w:val="00BF3E48"/>
    <w:rsid w:val="00C15F1B"/>
    <w:rsid w:val="00C16288"/>
    <w:rsid w:val="00C17D1D"/>
    <w:rsid w:val="00C21237"/>
    <w:rsid w:val="00C45923"/>
    <w:rsid w:val="00C543E7"/>
    <w:rsid w:val="00C70225"/>
    <w:rsid w:val="00C72198"/>
    <w:rsid w:val="00C73C7D"/>
    <w:rsid w:val="00C74F09"/>
    <w:rsid w:val="00C75005"/>
    <w:rsid w:val="00C866AE"/>
    <w:rsid w:val="00C970DF"/>
    <w:rsid w:val="00CA1EAD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365F"/>
    <w:rsid w:val="00D54A6F"/>
    <w:rsid w:val="00D57D57"/>
    <w:rsid w:val="00D62E42"/>
    <w:rsid w:val="00D772FB"/>
    <w:rsid w:val="00DA1AA0"/>
    <w:rsid w:val="00DA512B"/>
    <w:rsid w:val="00DB066D"/>
    <w:rsid w:val="00DC44A8"/>
    <w:rsid w:val="00DE4BEE"/>
    <w:rsid w:val="00DE5B3D"/>
    <w:rsid w:val="00DE7112"/>
    <w:rsid w:val="00DF19BE"/>
    <w:rsid w:val="00DF25A7"/>
    <w:rsid w:val="00DF3B44"/>
    <w:rsid w:val="00E1372E"/>
    <w:rsid w:val="00E13911"/>
    <w:rsid w:val="00E21D30"/>
    <w:rsid w:val="00E24D9A"/>
    <w:rsid w:val="00E250A2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19DB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7EF6"/>
    <w:rsid w:val="00ED452E"/>
    <w:rsid w:val="00EE27A6"/>
    <w:rsid w:val="00EE3CDA"/>
    <w:rsid w:val="00EE6A6A"/>
    <w:rsid w:val="00EF14A3"/>
    <w:rsid w:val="00EF37A8"/>
    <w:rsid w:val="00EF531F"/>
    <w:rsid w:val="00F05FE8"/>
    <w:rsid w:val="00F06D86"/>
    <w:rsid w:val="00F1229F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60B6"/>
    <w:rsid w:val="00F900B4"/>
    <w:rsid w:val="00FA0F2E"/>
    <w:rsid w:val="00FA4DB1"/>
    <w:rsid w:val="00FB3F2A"/>
    <w:rsid w:val="00FC3593"/>
    <w:rsid w:val="00FD117D"/>
    <w:rsid w:val="00FD72E3"/>
    <w:rsid w:val="00FE06FC"/>
    <w:rsid w:val="00FE3315"/>
    <w:rsid w:val="00FF0315"/>
    <w:rsid w:val="00FF0D7D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03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5A4A0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A4A03"/>
  </w:style>
  <w:style w:type="character" w:styleId="LineNumber">
    <w:name w:val="line number"/>
    <w:uiPriority w:val="99"/>
    <w:semiHidden/>
    <w:unhideWhenUsed/>
    <w:rsid w:val="005A4A0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A4A03"/>
    <w:pPr>
      <w:spacing w:after="0" w:line="240" w:lineRule="auto"/>
    </w:pPr>
  </w:style>
  <w:style w:type="paragraph" w:customStyle="1" w:styleId="scemptylineheader">
    <w:name w:val="sc_emptyline_header"/>
    <w:qFormat/>
    <w:rsid w:val="005A4A0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A4A0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A4A0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A4A0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A4A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A4A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A4A03"/>
    <w:rPr>
      <w:color w:val="808080"/>
    </w:rPr>
  </w:style>
  <w:style w:type="paragraph" w:customStyle="1" w:styleId="scdirectionallanguage">
    <w:name w:val="sc_directional_language"/>
    <w:qFormat/>
    <w:rsid w:val="005A4A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A4A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A4A0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A4A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A4A0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A4A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A4A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A4A0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A4A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A4A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A4A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A4A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A4A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A4A0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A4A0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A4A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A4A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A4A0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A4A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A4A0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A4A0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A0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A03"/>
    <w:rPr>
      <w:lang w:val="en-US"/>
    </w:rPr>
  </w:style>
  <w:style w:type="paragraph" w:styleId="ListParagraph">
    <w:name w:val="List Paragraph"/>
    <w:basedOn w:val="Normal"/>
    <w:uiPriority w:val="34"/>
    <w:qFormat/>
    <w:rsid w:val="005A4A03"/>
    <w:pPr>
      <w:ind w:left="720"/>
      <w:contextualSpacing/>
    </w:pPr>
  </w:style>
  <w:style w:type="paragraph" w:customStyle="1" w:styleId="scbillfooter">
    <w:name w:val="sc_bill_footer"/>
    <w:qFormat/>
    <w:rsid w:val="005A4A0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A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A4A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A4A0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A4A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A4A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A4A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A4A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A4A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A4A0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A4A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A4A0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A4A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A4A0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A4A0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A4A0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A4A03"/>
    <w:rPr>
      <w:strike/>
      <w:dstrike w:val="0"/>
    </w:rPr>
  </w:style>
  <w:style w:type="character" w:customStyle="1" w:styleId="scinsert">
    <w:name w:val="sc_insert"/>
    <w:uiPriority w:val="1"/>
    <w:qFormat/>
    <w:rsid w:val="005A4A0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A4A0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A4A0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A4A0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A4A0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A4A0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A4A0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4A0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4A03"/>
    <w:rPr>
      <w:strike/>
      <w:dstrike w:val="0"/>
      <w:color w:val="FF0000"/>
    </w:rPr>
  </w:style>
  <w:style w:type="paragraph" w:customStyle="1" w:styleId="scbillsiglines">
    <w:name w:val="sc_bill_sig_lines"/>
    <w:qFormat/>
    <w:rsid w:val="005A4A0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A4A0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A4A0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A4A0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A4A0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A4A0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A4A0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A4A03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AB133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652&amp;session=126&amp;summary=B" TargetMode="External" Id="Re02b896e9427494c" /><Relationship Type="http://schemas.openxmlformats.org/officeDocument/2006/relationships/hyperlink" Target="https://www.scstatehouse.gov/sess126_2025-2026/prever/652_20250506.docx" TargetMode="External" Id="R1f0ad2b5faba43b4" /><Relationship Type="http://schemas.openxmlformats.org/officeDocument/2006/relationships/hyperlink" Target="https://www.scstatehouse.gov/sess126_2025-2026/prever/652_20250507.docx" TargetMode="External" Id="Rcb50df51cf4f481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97C1C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06484"/>
    <w:rsid w:val="00A51DBA"/>
    <w:rsid w:val="00A9430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731e63a7-2942-499e-a3df-215da555d33c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INTRODATE>2025-05-06</T_BILL_D_INTRODATE>
  <T_BILL_D_SENATEINTRODATE>2025-05-06</T_BILL_D_SENATEINTRODATE>
  <T_BILL_N_INTERNALVERSIONNUMBER>1</T_BILL_N_INTERNALVERSIONNUMBER>
  <T_BILL_N_SESSION>126</T_BILL_N_SESSION>
  <T_BILL_N_VERSIONNUMBER>1</T_BILL_N_VERSIONNUMBER>
  <T_BILL_N_YEAR>2025</T_BILL_N_YEAR>
  <T_BILL_REQUEST_REQUEST>f0ba1047-b7d2-4ac8-9b6d-9bdb9c1ac024</T_BILL_REQUEST_REQUEST>
  <T_BILL_R_ORIGINALDRAFT>9f968f6d-ec8d-4c5d-93d7-3f826a3c6d96</T_BILL_R_ORIGINALDRAFT>
  <T_BILL_SPONSOR_SPONSOR>71b90666-3c7d-4c9b-ae1d-d17628ef9016</T_BILL_SPONSOR_SPONSOR>
  <T_BILL_T_BILLNAME>[0652]</T_BILL_T_BILLNAME>
  <T_BILL_T_BILLNUMBER>652</T_BILL_T_BILLNUMBER>
  <T_BILL_T_BILLTITLE>TO AMEND THE SOUTH CAROLINA CODE OF LAWS BY REPEALING ARTICLE 7, CHAPTER 17, TITLE 63 RELATING TO DRIVER’S LICENSE REVOCATION FOR CHILD SUPPORT ARREARAGES; BY REPEALING SECTION 56‑1‑171 RELATING TO SUSPENSION FOR FAILURE TO PAY CHILD SUPPORT AND ROUTE‑RESTRICTED LICENSE; AND TO ALLOW A PERSON WHOSE DRIVER’S LICENSE HAS BEEN REVOKED OR WHO IS OPERATING A VEHICLE UNDER A ROUTE-RESTRICTED DRIVER’S LICENSE TO APPLY FOR A DRIVER’S LICENSE.</T_BILL_T_BILLTITLE>
  <T_BILL_T_CHAMBER>senate</T_BILL_T_CHAMBER>
  <T_BILL_T_FILENAME> </T_BILL_T_FILENAME>
  <T_BILL_T_LEGTYPE>bill_statewide</T_BILL_T_LEGTYPE>
  <T_BILL_T_RATNUMBERSTRING>SNone</T_BILL_T_RATNUMBERSTRING>
  <T_BILL_T_SECTIONS>[{"SectionUUID":"07dc6632-f1de-4e75-ba50-1d078ddf49a7","SectionName":"New Blank SECTION","SectionNumber":1,"SectionType":"new","CodeSections":[],"TitleText":"by repealing ARTICLE 7, CHAPTER 17, TITLE 63 relating to driver’s license revocation for child support arrearages","DisableControls":false,"Deleted":false,"RepealItems":[],"SectionBookmarkName":"bs_num_1_190854879"},{"SectionUUID":"048b4837-fe1e-4205-a0c5-cf029380aa88","SectionName":"code_section","SectionNumber":2,"SectionType":"repeal_section","CodeSections":[],"TitleText":"","DisableControls":false,"Deleted":false,"RepealItems":[{"Type":"repeal_codesection","Identity":"56-1-171","RelatedTo":"Suspension for failure to pay child support and route-restricted license"}],"SectionBookmarkName":"bs_num_2_b025a0e41"},{"SectionUUID":"dd942e1f-a7a2-4670-add0-67cfe284fcfe","SectionName":"New Blank SECTION","SectionNumber":3,"SectionType":"new","CodeSections":[],"TitleText":"to ALLOW A PERSON WHOSE DRIVER’S LICENSE HAS BEEN REVOKED OR WHO IS OPERATING A VEHICLE UNDER A ROUTE RESTRICTED DRIVER’S LICENSE TO APPLY FOR A DRIVER’S LICENSE","DisableControls":false,"Deleted":false,"RepealItems":[],"SectionBookmarkName":"bs_num_3_62e0792a6"},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]</T_BILL_T_SECTIONS>
  <T_BILL_T_SUBJECT>Child Support Arrearages</T_BILL_T_SUBJECT>
  <T_BILL_UR_DRAFTER>melaniewiedel@scsenate.gov</T_BILL_UR_DRAFTER>
  <T_BILL_UR_DRAFTINGASSISTANT>victoriachandler@scsenate.gov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974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dcterms:created xsi:type="dcterms:W3CDTF">2025-05-07T17:49:00Z</dcterms:created>
  <dcterms:modified xsi:type="dcterms:W3CDTF">2025-05-07T17:49:00Z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