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SR-0361KM-HW25.docx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Adopted by the Senate on May 6, 2025</w:t>
      </w:r>
    </w:p>
    <w:p>
      <w:pPr>
        <w:widowControl w:val="false"/>
        <w:spacing w:after="0"/>
        <w:jc w:val="left"/>
      </w:pPr>
    </w:p>
    <w:p>
      <w:pPr>
        <w:widowControl w:val="false"/>
        <w:spacing w:after="0"/>
        <w:jc w:val="left"/>
      </w:pPr>
      <w:r>
        <w:rPr>
          <w:rFonts w:ascii="Times New Roman"/>
          <w:sz w:val="22"/>
        </w:rPr>
        <w:t xml:space="preserve">Summary: ALS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aa444a4d28a4a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1be8c113ef4869">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B9BFE5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31D2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228B8" w14:paraId="48DB32D0" w14:textId="6D9F333B">
          <w:pPr>
            <w:pStyle w:val="scresolutiontitle"/>
          </w:pPr>
          <w:r>
            <w:t xml:space="preserve">TO RECOGNIZE </w:t>
          </w:r>
          <w:r w:rsidR="00F869F5">
            <w:t>may</w:t>
          </w:r>
          <w:r>
            <w:t xml:space="preserve"> 20</w:t>
          </w:r>
          <w:r w:rsidR="00F869F5">
            <w:t>25</w:t>
          </w:r>
          <w:r>
            <w:t xml:space="preserve"> AS “</w:t>
          </w:r>
          <w:r w:rsidR="00F869F5">
            <w:t>als awareness month</w:t>
          </w:r>
          <w:r>
            <w:t>” IN SOUTH CAROLINA.</w:t>
          </w:r>
        </w:p>
      </w:sdtContent>
    </w:sdt>
    <w:p w:rsidR="0010776B" w:rsidP="00091FD9" w:rsidRDefault="0010776B" w14:paraId="48DB32D1" w14:textId="56627158">
      <w:pPr>
        <w:pStyle w:val="scresolutiontitle"/>
      </w:pPr>
    </w:p>
    <w:p w:rsidR="00F869F5" w:rsidP="00F869F5" w:rsidRDefault="009228B8" w14:paraId="0841D9AF" w14:textId="75D1CB3F">
      <w:pPr>
        <w:pStyle w:val="scresolutionwhereas"/>
      </w:pPr>
      <w:bookmarkStart w:name="wa_afb4a3e2f" w:id="1"/>
      <w:r>
        <w:t>W</w:t>
      </w:r>
      <w:bookmarkEnd w:id="1"/>
      <w:r>
        <w:t xml:space="preserve">hereas, </w:t>
      </w:r>
      <w:r w:rsidR="00F869F5">
        <w:t xml:space="preserve">amyotrophic lateral sclerosis, also commonly known as </w:t>
      </w:r>
      <w:r w:rsidR="00CA321A">
        <w:t xml:space="preserve">ALS or </w:t>
      </w:r>
      <w:r w:rsidR="00F869F5">
        <w:t>Lou Gehrig's disease, is a progressive fatal neurodegenerative disease in which a person's brain loses connection with their muscles, slowly reducing a person's ability to walk, talk, eat, and eventually breathe; and</w:t>
      </w:r>
    </w:p>
    <w:p w:rsidR="00F869F5" w:rsidP="00F869F5" w:rsidRDefault="00F869F5" w14:paraId="6148CCEA" w14:textId="77777777">
      <w:pPr>
        <w:pStyle w:val="scresolutionwhereas"/>
      </w:pPr>
    </w:p>
    <w:p w:rsidR="00F869F5" w:rsidP="00F869F5" w:rsidRDefault="00F869F5" w14:paraId="40EA0BA4" w14:textId="537213BB">
      <w:pPr>
        <w:pStyle w:val="scresolutionwhereas"/>
      </w:pPr>
      <w:bookmarkStart w:name="wa_3ae47700c" w:id="2"/>
      <w:r>
        <w:t>W</w:t>
      </w:r>
      <w:bookmarkEnd w:id="2"/>
      <w:r>
        <w:t xml:space="preserve">hereas, thousands of new amyotrophic lateral sclerosis (ALS) cases are reported every year, and estimates show that every ninety minutes someone is diagnosed with ALS and someone passes away from </w:t>
      </w:r>
      <w:r w:rsidR="00214DCC">
        <w:t>the disease</w:t>
      </w:r>
      <w:r>
        <w:t>; and</w:t>
      </w:r>
    </w:p>
    <w:p w:rsidR="00F869F5" w:rsidP="00F869F5" w:rsidRDefault="00F869F5" w14:paraId="6DCD7C39" w14:textId="77777777">
      <w:pPr>
        <w:pStyle w:val="scresolutionwhereas"/>
      </w:pPr>
    </w:p>
    <w:p w:rsidR="00F869F5" w:rsidP="00F869F5" w:rsidRDefault="00F869F5" w14:paraId="7F239B40" w14:textId="2A3CFAA4">
      <w:pPr>
        <w:pStyle w:val="scresolutionwhereas"/>
      </w:pPr>
      <w:bookmarkStart w:name="wa_4d451e6ef" w:id="3"/>
      <w:r>
        <w:t>W</w:t>
      </w:r>
      <w:bookmarkEnd w:id="3"/>
      <w:r>
        <w:t>hereas, on average, patients diagnosed with ALS survive only two to five years from the time of diagnosis; and</w:t>
      </w:r>
    </w:p>
    <w:p w:rsidR="00F869F5" w:rsidP="00F869F5" w:rsidRDefault="00F869F5" w14:paraId="1407F2E5" w14:textId="77777777">
      <w:pPr>
        <w:pStyle w:val="scresolutionwhereas"/>
      </w:pPr>
    </w:p>
    <w:p w:rsidR="00F869F5" w:rsidP="00F869F5" w:rsidRDefault="00F869F5" w14:paraId="0FFDEC6C" w14:textId="4F5B8AE9">
      <w:pPr>
        <w:pStyle w:val="scresolutionwhereas"/>
      </w:pPr>
      <w:bookmarkStart w:name="wa_756ee19b9" w:id="4"/>
      <w:r>
        <w:t>W</w:t>
      </w:r>
      <w:bookmarkEnd w:id="4"/>
      <w:r>
        <w:t>hereas, the exact causes of ALS are unknown and there is no known cure for ALS; and</w:t>
      </w:r>
    </w:p>
    <w:p w:rsidR="00F869F5" w:rsidP="00F869F5" w:rsidRDefault="00F869F5" w14:paraId="1B63ABAD" w14:textId="77777777">
      <w:pPr>
        <w:pStyle w:val="scresolutionwhereas"/>
      </w:pPr>
    </w:p>
    <w:p w:rsidR="00F869F5" w:rsidP="00F869F5" w:rsidRDefault="00F869F5" w14:paraId="59BDC76A" w14:textId="4175B2CF">
      <w:pPr>
        <w:pStyle w:val="scresolutionwhereas"/>
      </w:pPr>
      <w:bookmarkStart w:name="wa_cc3ce1623" w:id="5"/>
      <w:r>
        <w:t>W</w:t>
      </w:r>
      <w:bookmarkEnd w:id="5"/>
      <w:r>
        <w:t>hereas, people who have served in the military are more likely to develop ALS and die from the disease than those with no history of military service; and</w:t>
      </w:r>
    </w:p>
    <w:p w:rsidR="00F869F5" w:rsidP="00F869F5" w:rsidRDefault="00F869F5" w14:paraId="609816DB" w14:textId="77777777">
      <w:pPr>
        <w:pStyle w:val="scresolutionwhereas"/>
      </w:pPr>
    </w:p>
    <w:p w:rsidR="00F869F5" w:rsidP="00F869F5" w:rsidRDefault="00F869F5" w14:paraId="45B1B83C" w14:textId="53916B18">
      <w:pPr>
        <w:pStyle w:val="scresolutionwhereas"/>
      </w:pPr>
      <w:bookmarkStart w:name="wa_3083c9e67" w:id="6"/>
      <w:r>
        <w:t>W</w:t>
      </w:r>
      <w:bookmarkEnd w:id="6"/>
      <w:r>
        <w:t>hereas, securing access to new therapies, durable medical equipment, and communication technologies is of vital importance to people living with ALS; and</w:t>
      </w:r>
    </w:p>
    <w:p w:rsidR="00F869F5" w:rsidP="00F869F5" w:rsidRDefault="00F869F5" w14:paraId="4DF5A61F" w14:textId="77777777">
      <w:pPr>
        <w:pStyle w:val="scresolutionwhereas"/>
      </w:pPr>
    </w:p>
    <w:p w:rsidR="00F869F5" w:rsidP="00F869F5" w:rsidRDefault="00F869F5" w14:paraId="63F2C24F" w14:textId="67B832CB">
      <w:pPr>
        <w:pStyle w:val="scresolutionwhereas"/>
      </w:pPr>
      <w:bookmarkStart w:name="wa_987fa127e" w:id="7"/>
      <w:r>
        <w:t>W</w:t>
      </w:r>
      <w:bookmarkEnd w:id="7"/>
      <w:r>
        <w:t>hereas, clinical trials play a pivotal role in evaluating new treatments, enhancing quality of life, and fostering assistive technologies for those living with ALS; and</w:t>
      </w:r>
    </w:p>
    <w:p w:rsidR="00F869F5" w:rsidP="00F869F5" w:rsidRDefault="00F869F5" w14:paraId="731542BD" w14:textId="77777777">
      <w:pPr>
        <w:pStyle w:val="scresolutionwhereas"/>
      </w:pPr>
    </w:p>
    <w:p w:rsidR="00F869F5" w:rsidP="00F869F5" w:rsidRDefault="00F869F5" w14:paraId="11AE3809" w14:textId="24EB92DE">
      <w:pPr>
        <w:pStyle w:val="scresolutionwhereas"/>
      </w:pPr>
      <w:bookmarkStart w:name="wa_7199a2c3d" w:id="8"/>
      <w:r>
        <w:t>W</w:t>
      </w:r>
      <w:bookmarkEnd w:id="8"/>
      <w:r>
        <w:t>hereas, the ALS Association is the largest philanthropic funder of ALS research globally and has committed more than one hundred fifty million dollars to support more than five hundred fifty projects across the United States and eighteen other countries; and</w:t>
      </w:r>
    </w:p>
    <w:p w:rsidR="00F869F5" w:rsidP="00F869F5" w:rsidRDefault="00F869F5" w14:paraId="63A86FFC" w14:textId="77777777">
      <w:pPr>
        <w:pStyle w:val="scresolutionwhereas"/>
      </w:pPr>
    </w:p>
    <w:p w:rsidR="00F869F5" w:rsidP="00F869F5" w:rsidRDefault="00F869F5" w14:paraId="4FDCF1A9" w14:textId="68AE4087">
      <w:pPr>
        <w:pStyle w:val="scresolutionwhereas"/>
      </w:pPr>
      <w:bookmarkStart w:name="wa_5f2aadc84" w:id="9"/>
      <w:r>
        <w:t>W</w:t>
      </w:r>
      <w:bookmarkEnd w:id="9"/>
      <w:r>
        <w:t>hereas, the ALS Association is committed to accelerating the pace of discovery, fueled by the hope that one day ALS will be a livable disease for everyone, everywhere, until a cure can be found; and</w:t>
      </w:r>
    </w:p>
    <w:p w:rsidR="00F869F5" w:rsidP="00F869F5" w:rsidRDefault="00F869F5" w14:paraId="6A2FB570" w14:textId="77777777">
      <w:pPr>
        <w:pStyle w:val="scresolutionwhereas"/>
      </w:pPr>
    </w:p>
    <w:p w:rsidR="00F869F5" w:rsidP="00F869F5" w:rsidRDefault="00F869F5" w14:paraId="435069BF" w14:textId="132C6EB3">
      <w:pPr>
        <w:pStyle w:val="scresolutionwhereas"/>
      </w:pPr>
      <w:bookmarkStart w:name="wa_95de4792e" w:id="10"/>
      <w:r>
        <w:t>W</w:t>
      </w:r>
      <w:bookmarkEnd w:id="10"/>
      <w:r>
        <w:t xml:space="preserve">hereas, Amyotrophic Lateral Sclerosis Awareness Month provides an opportunity to increase public awareness of the dire circumstances of people living with ALS, acknowledge the terrible impact this disease has on those individuals and their families, and support research to eradicate this disease; </w:t>
      </w:r>
      <w:r w:rsidR="00BD2AA2">
        <w:t>and</w:t>
      </w:r>
    </w:p>
    <w:p w:rsidR="00F869F5" w:rsidP="00F869F5" w:rsidRDefault="00F869F5" w14:paraId="7EF598FA" w14:textId="77777777">
      <w:pPr>
        <w:pStyle w:val="scresolutionwhereas"/>
      </w:pPr>
    </w:p>
    <w:p w:rsidR="008A7625" w:rsidP="009228B8" w:rsidRDefault="00F869F5" w14:paraId="44F28955" w14:textId="1D93DDB6">
      <w:pPr>
        <w:pStyle w:val="scresolutionwhereas"/>
      </w:pPr>
      <w:bookmarkStart w:name="wa_ef2f755cb" w:id="11"/>
      <w:r>
        <w:t>W</w:t>
      </w:r>
      <w:bookmarkEnd w:id="11"/>
      <w:r>
        <w:t>hereas, the members of the South Carolina Senate join the ALS Association in supporting ALS research, advocating for increased funding, and standing in solidarity with those affected by this relentless disease.</w:t>
      </w:r>
      <w:r w:rsidR="009228B8">
        <w:t xml:space="preserve">  Now, therefore,</w:t>
      </w:r>
    </w:p>
    <w:p w:rsidRPr="00040E43" w:rsidR="008A7625" w:rsidP="006B1590" w:rsidRDefault="008A7625" w14:paraId="24BB5989" w14:textId="77777777">
      <w:pPr>
        <w:pStyle w:val="scresolutionbody"/>
      </w:pPr>
    </w:p>
    <w:p w:rsidRPr="00040E43" w:rsidR="00B9052D" w:rsidP="00FA0B1D" w:rsidRDefault="00B9052D" w14:paraId="48DB32E4" w14:textId="54807F0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1D2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9228B8" w:rsidRDefault="00007116" w14:paraId="48DB32E8" w14:textId="31C8771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1D2B">
            <w:rPr>
              <w:rStyle w:val="scresolutionbody1"/>
            </w:rPr>
            <w:t>Senate</w:t>
          </w:r>
        </w:sdtContent>
      </w:sdt>
      <w:r w:rsidRPr="00040E43">
        <w:t xml:space="preserve">, by this resolution, </w:t>
      </w:r>
      <w:r w:rsidRPr="00EF7527" w:rsidR="009228B8">
        <w:t xml:space="preserve">recognize </w:t>
      </w:r>
      <w:r w:rsidR="00F869F5">
        <w:t>May</w:t>
      </w:r>
      <w:r w:rsidR="009228B8">
        <w:t xml:space="preserve"> </w:t>
      </w:r>
      <w:r w:rsidRPr="00EF7527" w:rsidR="009228B8">
        <w:t>20</w:t>
      </w:r>
      <w:r w:rsidR="00F869F5">
        <w:t>25</w:t>
      </w:r>
      <w:r w:rsidR="009228B8">
        <w:t xml:space="preserve"> </w:t>
      </w:r>
      <w:r w:rsidRPr="00EF7527" w:rsidR="009228B8">
        <w:t>as “</w:t>
      </w:r>
      <w:r w:rsidR="00F869F5">
        <w:t>ALS Awareness</w:t>
      </w:r>
      <w:r w:rsidR="009228B8">
        <w:t xml:space="preserve"> </w:t>
      </w:r>
      <w:r w:rsidRPr="00EF7527" w:rsidR="009228B8">
        <w:t>Month”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771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8820632" w:rsidR="007003E1" w:rsidRDefault="00172C4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1D2B">
              <w:rPr>
                <w:noProof/>
              </w:rPr>
              <w:t>SR-0361KM-HW25.docx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BAC"/>
    <w:rsid w:val="00007116"/>
    <w:rsid w:val="00011869"/>
    <w:rsid w:val="00015CD6"/>
    <w:rsid w:val="00032E86"/>
    <w:rsid w:val="00040E43"/>
    <w:rsid w:val="0007719E"/>
    <w:rsid w:val="0008202C"/>
    <w:rsid w:val="000843D7"/>
    <w:rsid w:val="00084D53"/>
    <w:rsid w:val="00091FD9"/>
    <w:rsid w:val="0009711F"/>
    <w:rsid w:val="00097234"/>
    <w:rsid w:val="00097C23"/>
    <w:rsid w:val="000A224E"/>
    <w:rsid w:val="000C5BE4"/>
    <w:rsid w:val="000E0100"/>
    <w:rsid w:val="000E1785"/>
    <w:rsid w:val="000E546A"/>
    <w:rsid w:val="000F1901"/>
    <w:rsid w:val="000F2E49"/>
    <w:rsid w:val="000F40FA"/>
    <w:rsid w:val="001035F1"/>
    <w:rsid w:val="0010776B"/>
    <w:rsid w:val="00133E66"/>
    <w:rsid w:val="001347EE"/>
    <w:rsid w:val="001354B4"/>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DCC"/>
    <w:rsid w:val="002321B6"/>
    <w:rsid w:val="00232912"/>
    <w:rsid w:val="0025001F"/>
    <w:rsid w:val="00250967"/>
    <w:rsid w:val="002543C8"/>
    <w:rsid w:val="0025541D"/>
    <w:rsid w:val="002635C9"/>
    <w:rsid w:val="00264C9D"/>
    <w:rsid w:val="0027713F"/>
    <w:rsid w:val="00284AAE"/>
    <w:rsid w:val="002B451A"/>
    <w:rsid w:val="002C2E5F"/>
    <w:rsid w:val="002D55D2"/>
    <w:rsid w:val="002E5912"/>
    <w:rsid w:val="002F4473"/>
    <w:rsid w:val="00301B21"/>
    <w:rsid w:val="0032114F"/>
    <w:rsid w:val="00325348"/>
    <w:rsid w:val="0032732C"/>
    <w:rsid w:val="00331D2B"/>
    <w:rsid w:val="003321E4"/>
    <w:rsid w:val="00336AD0"/>
    <w:rsid w:val="00351C6F"/>
    <w:rsid w:val="0036008C"/>
    <w:rsid w:val="0037079A"/>
    <w:rsid w:val="00385E1F"/>
    <w:rsid w:val="003A16BC"/>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687D"/>
    <w:rsid w:val="004B7339"/>
    <w:rsid w:val="004E7D54"/>
    <w:rsid w:val="00511974"/>
    <w:rsid w:val="0052116B"/>
    <w:rsid w:val="005273C6"/>
    <w:rsid w:val="005275A2"/>
    <w:rsid w:val="00530886"/>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0D6A"/>
    <w:rsid w:val="006B1590"/>
    <w:rsid w:val="006D58AA"/>
    <w:rsid w:val="006E180D"/>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67D"/>
    <w:rsid w:val="007917CE"/>
    <w:rsid w:val="007959D3"/>
    <w:rsid w:val="007977E6"/>
    <w:rsid w:val="007A70AE"/>
    <w:rsid w:val="007C0EE1"/>
    <w:rsid w:val="007C69B6"/>
    <w:rsid w:val="007C72ED"/>
    <w:rsid w:val="007E01B6"/>
    <w:rsid w:val="007F3C86"/>
    <w:rsid w:val="007F6D64"/>
    <w:rsid w:val="00810471"/>
    <w:rsid w:val="008362E8"/>
    <w:rsid w:val="008410D3"/>
    <w:rsid w:val="00843D27"/>
    <w:rsid w:val="00846FE5"/>
    <w:rsid w:val="0085786E"/>
    <w:rsid w:val="00860848"/>
    <w:rsid w:val="00870570"/>
    <w:rsid w:val="008754B0"/>
    <w:rsid w:val="008905D2"/>
    <w:rsid w:val="008A1768"/>
    <w:rsid w:val="008A489F"/>
    <w:rsid w:val="008A7625"/>
    <w:rsid w:val="008A76A0"/>
    <w:rsid w:val="008B4AC4"/>
    <w:rsid w:val="008C3A19"/>
    <w:rsid w:val="008D05D1"/>
    <w:rsid w:val="008E1DCA"/>
    <w:rsid w:val="008F0F33"/>
    <w:rsid w:val="008F4429"/>
    <w:rsid w:val="009059FF"/>
    <w:rsid w:val="009228B8"/>
    <w:rsid w:val="00924F50"/>
    <w:rsid w:val="0092634F"/>
    <w:rsid w:val="0092707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3248"/>
    <w:rsid w:val="00B55857"/>
    <w:rsid w:val="00B6480F"/>
    <w:rsid w:val="00B64FFF"/>
    <w:rsid w:val="00B703CB"/>
    <w:rsid w:val="00B7267F"/>
    <w:rsid w:val="00B87591"/>
    <w:rsid w:val="00B879A5"/>
    <w:rsid w:val="00B9052D"/>
    <w:rsid w:val="00B9105E"/>
    <w:rsid w:val="00BC1E62"/>
    <w:rsid w:val="00BC695A"/>
    <w:rsid w:val="00BD086A"/>
    <w:rsid w:val="00BD2AA2"/>
    <w:rsid w:val="00BD4498"/>
    <w:rsid w:val="00BD5DFC"/>
    <w:rsid w:val="00BE3C22"/>
    <w:rsid w:val="00BE46CD"/>
    <w:rsid w:val="00BF5AD1"/>
    <w:rsid w:val="00C02C1B"/>
    <w:rsid w:val="00C0345E"/>
    <w:rsid w:val="00C16A4A"/>
    <w:rsid w:val="00C21775"/>
    <w:rsid w:val="00C21ABE"/>
    <w:rsid w:val="00C239B6"/>
    <w:rsid w:val="00C31C95"/>
    <w:rsid w:val="00C3483A"/>
    <w:rsid w:val="00C41EB9"/>
    <w:rsid w:val="00C433D3"/>
    <w:rsid w:val="00C664FC"/>
    <w:rsid w:val="00C7322B"/>
    <w:rsid w:val="00C73AFC"/>
    <w:rsid w:val="00C74E9D"/>
    <w:rsid w:val="00C8225E"/>
    <w:rsid w:val="00C826DD"/>
    <w:rsid w:val="00C82FD3"/>
    <w:rsid w:val="00C92819"/>
    <w:rsid w:val="00C93C2C"/>
    <w:rsid w:val="00CA321A"/>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E3D0E"/>
    <w:rsid w:val="00DF3845"/>
    <w:rsid w:val="00E071A0"/>
    <w:rsid w:val="00E32D96"/>
    <w:rsid w:val="00E41911"/>
    <w:rsid w:val="00E44B57"/>
    <w:rsid w:val="00E658FD"/>
    <w:rsid w:val="00E92EEF"/>
    <w:rsid w:val="00E95B4E"/>
    <w:rsid w:val="00E97AB4"/>
    <w:rsid w:val="00EA150E"/>
    <w:rsid w:val="00EB0F12"/>
    <w:rsid w:val="00ED3C70"/>
    <w:rsid w:val="00EF2368"/>
    <w:rsid w:val="00EF3015"/>
    <w:rsid w:val="00EF5F4D"/>
    <w:rsid w:val="00F02C5C"/>
    <w:rsid w:val="00F16F7B"/>
    <w:rsid w:val="00F24442"/>
    <w:rsid w:val="00F42BA9"/>
    <w:rsid w:val="00F477DA"/>
    <w:rsid w:val="00F50AE3"/>
    <w:rsid w:val="00F655B7"/>
    <w:rsid w:val="00F656BA"/>
    <w:rsid w:val="00F67CF1"/>
    <w:rsid w:val="00F7053B"/>
    <w:rsid w:val="00F728AA"/>
    <w:rsid w:val="00F840F0"/>
    <w:rsid w:val="00F869F5"/>
    <w:rsid w:val="00F91CB4"/>
    <w:rsid w:val="00F935A0"/>
    <w:rsid w:val="00FA0B1D"/>
    <w:rsid w:val="00FB0D0D"/>
    <w:rsid w:val="00FB43B4"/>
    <w:rsid w:val="00FB6B0B"/>
    <w:rsid w:val="00FB6FC2"/>
    <w:rsid w:val="00FC39D8"/>
    <w:rsid w:val="00FE52B6"/>
    <w:rsid w:val="00FF12FD"/>
    <w:rsid w:val="00FF2AE4"/>
    <w:rsid w:val="00FF4FE7"/>
    <w:rsid w:val="00FF6360"/>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C6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51C6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C6F"/>
    <w:rPr>
      <w:rFonts w:eastAsia="Times New Roman" w:cs="Times New Roman"/>
      <w:b/>
      <w:sz w:val="30"/>
      <w:szCs w:val="20"/>
    </w:rPr>
  </w:style>
  <w:style w:type="paragraph" w:styleId="Header">
    <w:name w:val="header"/>
    <w:basedOn w:val="Normal"/>
    <w:link w:val="HeaderChar"/>
    <w:uiPriority w:val="99"/>
    <w:unhideWhenUsed/>
    <w:rsid w:val="00351C6F"/>
    <w:pPr>
      <w:tabs>
        <w:tab w:val="center" w:pos="4680"/>
        <w:tab w:val="right" w:pos="9360"/>
      </w:tabs>
    </w:pPr>
  </w:style>
  <w:style w:type="character" w:customStyle="1" w:styleId="HeaderChar">
    <w:name w:val="Header Char"/>
    <w:basedOn w:val="DefaultParagraphFont"/>
    <w:link w:val="Header"/>
    <w:uiPriority w:val="99"/>
    <w:rsid w:val="00351C6F"/>
    <w:rPr>
      <w:rFonts w:eastAsia="Times New Roman" w:cs="Times New Roman"/>
      <w:szCs w:val="20"/>
    </w:rPr>
  </w:style>
  <w:style w:type="paragraph" w:styleId="Footer">
    <w:name w:val="footer"/>
    <w:basedOn w:val="Normal"/>
    <w:link w:val="FooterChar"/>
    <w:uiPriority w:val="99"/>
    <w:unhideWhenUsed/>
    <w:rsid w:val="00351C6F"/>
    <w:pPr>
      <w:tabs>
        <w:tab w:val="center" w:pos="4680"/>
        <w:tab w:val="right" w:pos="9360"/>
      </w:tabs>
    </w:pPr>
  </w:style>
  <w:style w:type="character" w:customStyle="1" w:styleId="FooterChar">
    <w:name w:val="Footer Char"/>
    <w:basedOn w:val="DefaultParagraphFont"/>
    <w:link w:val="Footer"/>
    <w:uiPriority w:val="99"/>
    <w:rsid w:val="00351C6F"/>
    <w:rPr>
      <w:rFonts w:eastAsia="Times New Roman" w:cs="Times New Roman"/>
      <w:szCs w:val="20"/>
    </w:rPr>
  </w:style>
  <w:style w:type="character" w:styleId="PageNumber">
    <w:name w:val="page number"/>
    <w:basedOn w:val="DefaultParagraphFont"/>
    <w:uiPriority w:val="99"/>
    <w:semiHidden/>
    <w:unhideWhenUsed/>
    <w:rsid w:val="00351C6F"/>
  </w:style>
  <w:style w:type="character" w:styleId="LineNumber">
    <w:name w:val="line number"/>
    <w:basedOn w:val="DefaultParagraphFont"/>
    <w:uiPriority w:val="99"/>
    <w:semiHidden/>
    <w:unhideWhenUsed/>
    <w:rsid w:val="00351C6F"/>
  </w:style>
  <w:style w:type="paragraph" w:customStyle="1" w:styleId="BillDots">
    <w:name w:val="Bill Dots"/>
    <w:basedOn w:val="Normal"/>
    <w:qFormat/>
    <w:rsid w:val="00351C6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51C6F"/>
    <w:pPr>
      <w:tabs>
        <w:tab w:val="right" w:pos="5904"/>
      </w:tabs>
    </w:pPr>
  </w:style>
  <w:style w:type="paragraph" w:styleId="BalloonText">
    <w:name w:val="Balloon Text"/>
    <w:basedOn w:val="Normal"/>
    <w:link w:val="BalloonTextChar"/>
    <w:uiPriority w:val="99"/>
    <w:semiHidden/>
    <w:unhideWhenUsed/>
    <w:rsid w:val="00351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C6F"/>
    <w:rPr>
      <w:rFonts w:ascii="Segoe UI" w:eastAsia="Times New Roman" w:hAnsi="Segoe UI" w:cs="Segoe UI"/>
      <w:sz w:val="18"/>
      <w:szCs w:val="18"/>
    </w:rPr>
  </w:style>
  <w:style w:type="paragraph" w:styleId="ListParagraph">
    <w:name w:val="List Paragraph"/>
    <w:basedOn w:val="Normal"/>
    <w:uiPriority w:val="34"/>
    <w:qFormat/>
    <w:rsid w:val="00351C6F"/>
    <w:pPr>
      <w:ind w:left="720"/>
      <w:contextualSpacing/>
    </w:pPr>
  </w:style>
  <w:style w:type="paragraph" w:customStyle="1" w:styleId="scbillheader">
    <w:name w:val="sc_bill_header"/>
    <w:qFormat/>
    <w:rsid w:val="00351C6F"/>
    <w:pPr>
      <w:widowControl w:val="0"/>
      <w:suppressAutoHyphens/>
      <w:spacing w:after="0" w:line="240" w:lineRule="auto"/>
      <w:jc w:val="center"/>
    </w:pPr>
    <w:rPr>
      <w:b/>
      <w:caps/>
      <w:sz w:val="30"/>
    </w:rPr>
  </w:style>
  <w:style w:type="paragraph" w:customStyle="1" w:styleId="schouseresolutionbythis">
    <w:name w:val="sc_house_resolution_by_this"/>
    <w:qFormat/>
    <w:rsid w:val="00351C6F"/>
    <w:pPr>
      <w:widowControl w:val="0"/>
      <w:suppressAutoHyphens/>
      <w:spacing w:after="0" w:line="240" w:lineRule="auto"/>
      <w:jc w:val="both"/>
    </w:pPr>
  </w:style>
  <w:style w:type="paragraph" w:customStyle="1" w:styleId="schouseresolutionclippageattorney">
    <w:name w:val="sc_house_resolution_clip_page_attorney"/>
    <w:qFormat/>
    <w:rsid w:val="00351C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51C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51C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51C6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51C6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51C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51C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51C6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51C6F"/>
    <w:pPr>
      <w:widowControl w:val="0"/>
      <w:suppressAutoHyphens/>
      <w:spacing w:after="0" w:line="240" w:lineRule="auto"/>
      <w:jc w:val="both"/>
    </w:pPr>
    <w:rPr>
      <w:caps/>
    </w:rPr>
  </w:style>
  <w:style w:type="paragraph" w:customStyle="1" w:styleId="schouseresolutionemptyline">
    <w:name w:val="sc_house_resolution_empty_line"/>
    <w:qFormat/>
    <w:rsid w:val="00351C6F"/>
    <w:pPr>
      <w:widowControl w:val="0"/>
      <w:suppressAutoHyphens/>
      <w:spacing w:after="0" w:line="240" w:lineRule="auto"/>
      <w:jc w:val="both"/>
    </w:pPr>
  </w:style>
  <w:style w:type="paragraph" w:customStyle="1" w:styleId="schouseresolutionfurtherresolved">
    <w:name w:val="sc_house_resolution_further_resolved"/>
    <w:qFormat/>
    <w:rsid w:val="00351C6F"/>
    <w:pPr>
      <w:widowControl w:val="0"/>
      <w:suppressAutoHyphens/>
      <w:spacing w:after="0" w:line="240" w:lineRule="auto"/>
      <w:jc w:val="both"/>
    </w:pPr>
  </w:style>
  <w:style w:type="paragraph" w:customStyle="1" w:styleId="schouseresolutionheader">
    <w:name w:val="sc_house_resolution_header"/>
    <w:qFormat/>
    <w:rsid w:val="00351C6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51C6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51C6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51C6F"/>
    <w:pPr>
      <w:widowControl w:val="0"/>
      <w:suppressLineNumbers/>
      <w:suppressAutoHyphens/>
      <w:jc w:val="left"/>
    </w:pPr>
    <w:rPr>
      <w:b/>
    </w:rPr>
  </w:style>
  <w:style w:type="paragraph" w:customStyle="1" w:styleId="schouseresolutionjackettitle">
    <w:name w:val="sc_house_resolution_jacket_title"/>
    <w:qFormat/>
    <w:rsid w:val="00351C6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51C6F"/>
    <w:pPr>
      <w:widowControl w:val="0"/>
      <w:suppressAutoHyphens/>
      <w:spacing w:after="0" w:line="360" w:lineRule="auto"/>
      <w:jc w:val="both"/>
    </w:pPr>
  </w:style>
  <w:style w:type="paragraph" w:customStyle="1" w:styleId="scresolutionwhereas">
    <w:name w:val="sc_resolution_whereas"/>
    <w:qFormat/>
    <w:rsid w:val="00351C6F"/>
    <w:pPr>
      <w:widowControl w:val="0"/>
      <w:suppressAutoHyphens/>
      <w:spacing w:after="0" w:line="360" w:lineRule="auto"/>
      <w:jc w:val="both"/>
    </w:pPr>
  </w:style>
  <w:style w:type="paragraph" w:customStyle="1" w:styleId="schouseresolutionxx">
    <w:name w:val="sc_house_resolution_xx"/>
    <w:qFormat/>
    <w:rsid w:val="00351C6F"/>
    <w:pPr>
      <w:widowControl w:val="0"/>
      <w:suppressAutoHyphens/>
      <w:spacing w:after="0" w:line="240" w:lineRule="auto"/>
      <w:jc w:val="center"/>
    </w:pPr>
  </w:style>
  <w:style w:type="paragraph" w:customStyle="1" w:styleId="BillDots0">
    <w:name w:val="BillDots"/>
    <w:basedOn w:val="Normal"/>
    <w:autoRedefine/>
    <w:qFormat/>
    <w:rsid w:val="00351C6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51C6F"/>
    <w:rPr>
      <w:color w:val="0000FF" w:themeColor="hyperlink"/>
      <w:u w:val="single"/>
    </w:rPr>
  </w:style>
  <w:style w:type="paragraph" w:customStyle="1" w:styleId="Numbers">
    <w:name w:val="Numbers"/>
    <w:basedOn w:val="BillDots0"/>
    <w:qFormat/>
    <w:rsid w:val="00351C6F"/>
    <w:pPr>
      <w:tabs>
        <w:tab w:val="right" w:pos="5904"/>
      </w:tabs>
    </w:pPr>
  </w:style>
  <w:style w:type="character" w:customStyle="1" w:styleId="scclippagepath">
    <w:name w:val="sc_clip_page_path"/>
    <w:uiPriority w:val="1"/>
    <w:qFormat/>
    <w:rsid w:val="00351C6F"/>
    <w:rPr>
      <w:rFonts w:ascii="Times New Roman" w:hAnsi="Times New Roman"/>
      <w:caps/>
      <w:smallCaps w:val="0"/>
      <w:sz w:val="22"/>
    </w:rPr>
  </w:style>
  <w:style w:type="paragraph" w:customStyle="1" w:styleId="scconresoattyda">
    <w:name w:val="sc_con_reso_atty_da"/>
    <w:qFormat/>
    <w:rsid w:val="00351C6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51C6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51C6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51C6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51C6F"/>
    <w:pPr>
      <w:widowControl w:val="0"/>
      <w:suppressAutoHyphens/>
      <w:spacing w:after="0" w:line="240" w:lineRule="auto"/>
      <w:jc w:val="both"/>
    </w:pPr>
  </w:style>
  <w:style w:type="paragraph" w:customStyle="1" w:styleId="scjrregattydadocno">
    <w:name w:val="sc_jrreg_atty_da_docno"/>
    <w:basedOn w:val="Normal"/>
    <w:qFormat/>
    <w:rsid w:val="00351C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51C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51C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51C6F"/>
    <w:rPr>
      <w:rFonts w:ascii="Times New Roman" w:hAnsi="Times New Roman"/>
      <w:b/>
      <w:caps/>
      <w:smallCaps w:val="0"/>
      <w:sz w:val="24"/>
    </w:rPr>
  </w:style>
  <w:style w:type="paragraph" w:customStyle="1" w:styleId="scjrregfooter">
    <w:name w:val="sc_jrreg_footer"/>
    <w:qFormat/>
    <w:rsid w:val="00351C6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51C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51C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51C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51C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51C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51C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51C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51C6F"/>
    <w:pPr>
      <w:widowControl w:val="0"/>
      <w:suppressAutoHyphens/>
      <w:spacing w:after="0" w:line="360" w:lineRule="auto"/>
      <w:jc w:val="both"/>
    </w:pPr>
  </w:style>
  <w:style w:type="paragraph" w:customStyle="1" w:styleId="scresolutionbody">
    <w:name w:val="sc_resolution_body"/>
    <w:qFormat/>
    <w:rsid w:val="00351C6F"/>
    <w:pPr>
      <w:widowControl w:val="0"/>
      <w:suppressAutoHyphens/>
      <w:spacing w:after="0" w:line="360" w:lineRule="auto"/>
      <w:jc w:val="both"/>
    </w:pPr>
  </w:style>
  <w:style w:type="paragraph" w:customStyle="1" w:styleId="scresolutionclippagebottom">
    <w:name w:val="sc_resolution_clip_page_bottom"/>
    <w:qFormat/>
    <w:rsid w:val="00351C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51C6F"/>
    <w:pPr>
      <w:widowControl w:val="0"/>
      <w:suppressAutoHyphens/>
      <w:spacing w:after="0" w:line="240" w:lineRule="auto"/>
      <w:jc w:val="both"/>
    </w:pPr>
  </w:style>
  <w:style w:type="paragraph" w:customStyle="1" w:styleId="scresolutionfooter">
    <w:name w:val="sc_resolution_footer"/>
    <w:link w:val="scresolutionfooterChar"/>
    <w:qFormat/>
    <w:rsid w:val="00351C6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51C6F"/>
    <w:rPr>
      <w:rFonts w:eastAsia="Times New Roman" w:cs="Times New Roman"/>
      <w:szCs w:val="20"/>
    </w:rPr>
  </w:style>
  <w:style w:type="paragraph" w:customStyle="1" w:styleId="scresolutionheader">
    <w:name w:val="sc_resolution_header"/>
    <w:qFormat/>
    <w:rsid w:val="00351C6F"/>
    <w:pPr>
      <w:widowControl w:val="0"/>
      <w:suppressAutoHyphens/>
      <w:spacing w:after="0" w:line="240" w:lineRule="auto"/>
      <w:jc w:val="center"/>
    </w:pPr>
    <w:rPr>
      <w:b/>
      <w:caps/>
      <w:sz w:val="30"/>
    </w:rPr>
  </w:style>
  <w:style w:type="paragraph" w:customStyle="1" w:styleId="scresolutiontitle">
    <w:name w:val="sc_resolution_title"/>
    <w:qFormat/>
    <w:rsid w:val="00351C6F"/>
    <w:pPr>
      <w:widowControl w:val="0"/>
      <w:suppressAutoHyphens/>
      <w:spacing w:after="0" w:line="240" w:lineRule="auto"/>
      <w:jc w:val="both"/>
    </w:pPr>
    <w:rPr>
      <w:caps/>
    </w:rPr>
  </w:style>
  <w:style w:type="paragraph" w:customStyle="1" w:styleId="scresolutionxx">
    <w:name w:val="sc_resolution_xx"/>
    <w:qFormat/>
    <w:rsid w:val="00351C6F"/>
    <w:pPr>
      <w:widowControl w:val="0"/>
      <w:suppressAutoHyphens/>
      <w:spacing w:after="0" w:line="240" w:lineRule="auto"/>
      <w:jc w:val="center"/>
    </w:pPr>
  </w:style>
  <w:style w:type="character" w:customStyle="1" w:styleId="scSECTIONS">
    <w:name w:val="sc_SECTIONS"/>
    <w:uiPriority w:val="1"/>
    <w:qFormat/>
    <w:rsid w:val="00351C6F"/>
    <w:rPr>
      <w:rFonts w:ascii="Times New Roman" w:hAnsi="Times New Roman"/>
      <w:b w:val="0"/>
      <w:i w:val="0"/>
      <w:caps/>
      <w:smallCaps w:val="0"/>
      <w:color w:val="auto"/>
      <w:sz w:val="22"/>
    </w:rPr>
  </w:style>
  <w:style w:type="character" w:customStyle="1" w:styleId="scsenateclippagepath">
    <w:name w:val="sc_senate_clip_page_path"/>
    <w:uiPriority w:val="1"/>
    <w:qFormat/>
    <w:rsid w:val="00351C6F"/>
    <w:rPr>
      <w:rFonts w:ascii="Times New Roman" w:hAnsi="Times New Roman"/>
      <w:caps/>
      <w:smallCaps w:val="0"/>
      <w:sz w:val="22"/>
    </w:rPr>
  </w:style>
  <w:style w:type="paragraph" w:customStyle="1" w:styleId="scsenateresolutionbody">
    <w:name w:val="sc_senate_resolution_body"/>
    <w:qFormat/>
    <w:rsid w:val="00351C6F"/>
    <w:pPr>
      <w:widowControl w:val="0"/>
      <w:suppressAutoHyphens/>
      <w:spacing w:after="0" w:line="360" w:lineRule="auto"/>
      <w:jc w:val="both"/>
    </w:pPr>
  </w:style>
  <w:style w:type="paragraph" w:customStyle="1" w:styleId="scsenateresolutionclippagebottom">
    <w:name w:val="sc_senate_resolution_clip_page_bottom"/>
    <w:qFormat/>
    <w:rsid w:val="00351C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51C6F"/>
    <w:pPr>
      <w:widowControl w:val="0"/>
      <w:suppressLineNumbers/>
      <w:suppressAutoHyphens/>
    </w:pPr>
  </w:style>
  <w:style w:type="paragraph" w:customStyle="1" w:styleId="scsenateresolutionclippagerepdocumentname">
    <w:name w:val="sc_senate_resolution_clip_page_rep_document_name"/>
    <w:qFormat/>
    <w:rsid w:val="00351C6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51C6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51C6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51C6F"/>
    <w:rPr>
      <w:color w:val="808080"/>
    </w:rPr>
  </w:style>
  <w:style w:type="paragraph" w:customStyle="1" w:styleId="sctablecodifiedsection">
    <w:name w:val="sc_table_codified_section"/>
    <w:qFormat/>
    <w:rsid w:val="00351C6F"/>
    <w:pPr>
      <w:widowControl w:val="0"/>
      <w:suppressAutoHyphens/>
      <w:spacing w:after="0" w:line="360" w:lineRule="auto"/>
    </w:pPr>
  </w:style>
  <w:style w:type="paragraph" w:customStyle="1" w:styleId="sctableln">
    <w:name w:val="sc_table_ln"/>
    <w:qFormat/>
    <w:rsid w:val="00351C6F"/>
    <w:pPr>
      <w:widowControl w:val="0"/>
      <w:suppressAutoHyphens/>
      <w:spacing w:after="0" w:line="360" w:lineRule="auto"/>
      <w:jc w:val="right"/>
    </w:pPr>
  </w:style>
  <w:style w:type="paragraph" w:customStyle="1" w:styleId="sctablenoncodifiedsection">
    <w:name w:val="sc_table_non_codified_section"/>
    <w:qFormat/>
    <w:rsid w:val="00351C6F"/>
    <w:pPr>
      <w:widowControl w:val="0"/>
      <w:suppressAutoHyphens/>
      <w:spacing w:after="0" w:line="360" w:lineRule="auto"/>
    </w:pPr>
  </w:style>
  <w:style w:type="paragraph" w:customStyle="1" w:styleId="scresolutionmembers">
    <w:name w:val="sc_resolution_members"/>
    <w:qFormat/>
    <w:rsid w:val="00351C6F"/>
    <w:pPr>
      <w:widowControl w:val="0"/>
      <w:suppressAutoHyphens/>
      <w:spacing w:after="0" w:line="360" w:lineRule="auto"/>
      <w:jc w:val="both"/>
    </w:pPr>
  </w:style>
  <w:style w:type="paragraph" w:customStyle="1" w:styleId="scdraftheader">
    <w:name w:val="sc_draft_header"/>
    <w:qFormat/>
    <w:rsid w:val="00351C6F"/>
    <w:pPr>
      <w:widowControl w:val="0"/>
      <w:suppressAutoHyphens/>
      <w:spacing w:after="0" w:line="240" w:lineRule="auto"/>
    </w:pPr>
  </w:style>
  <w:style w:type="paragraph" w:customStyle="1" w:styleId="scemptyline">
    <w:name w:val="sc_empty_line"/>
    <w:qFormat/>
    <w:rsid w:val="00351C6F"/>
    <w:pPr>
      <w:widowControl w:val="0"/>
      <w:suppressAutoHyphens/>
      <w:spacing w:after="0" w:line="360" w:lineRule="auto"/>
      <w:jc w:val="both"/>
    </w:pPr>
  </w:style>
  <w:style w:type="paragraph" w:customStyle="1" w:styleId="scemptylineheader">
    <w:name w:val="sc_emptyline_header"/>
    <w:qFormat/>
    <w:rsid w:val="00351C6F"/>
    <w:pPr>
      <w:widowControl w:val="0"/>
      <w:suppressAutoHyphens/>
      <w:spacing w:after="0" w:line="240" w:lineRule="auto"/>
      <w:jc w:val="both"/>
    </w:pPr>
  </w:style>
  <w:style w:type="character" w:customStyle="1" w:styleId="scinsert">
    <w:name w:val="sc_insert"/>
    <w:uiPriority w:val="1"/>
    <w:qFormat/>
    <w:rsid w:val="00351C6F"/>
    <w:rPr>
      <w:caps w:val="0"/>
      <w:smallCaps w:val="0"/>
      <w:strike w:val="0"/>
      <w:dstrike w:val="0"/>
      <w:vanish w:val="0"/>
      <w:u w:val="single"/>
      <w:vertAlign w:val="baseline"/>
    </w:rPr>
  </w:style>
  <w:style w:type="character" w:customStyle="1" w:styleId="scinsertblue">
    <w:name w:val="sc_insert_blue"/>
    <w:uiPriority w:val="1"/>
    <w:qFormat/>
    <w:rsid w:val="00351C6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51C6F"/>
    <w:rPr>
      <w:caps w:val="0"/>
      <w:smallCaps w:val="0"/>
      <w:strike w:val="0"/>
      <w:dstrike w:val="0"/>
      <w:vanish w:val="0"/>
      <w:color w:val="0070C0"/>
      <w:u w:val="none"/>
      <w:vertAlign w:val="baseline"/>
    </w:rPr>
  </w:style>
  <w:style w:type="character" w:customStyle="1" w:styleId="scinsertred">
    <w:name w:val="sc_insert_red"/>
    <w:uiPriority w:val="1"/>
    <w:qFormat/>
    <w:rsid w:val="00351C6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51C6F"/>
    <w:rPr>
      <w:caps w:val="0"/>
      <w:smallCaps w:val="0"/>
      <w:strike w:val="0"/>
      <w:dstrike w:val="0"/>
      <w:vanish w:val="0"/>
      <w:color w:val="FF0000"/>
      <w:u w:val="none"/>
      <w:vertAlign w:val="baseline"/>
    </w:rPr>
  </w:style>
  <w:style w:type="character" w:customStyle="1" w:styleId="scstrike">
    <w:name w:val="sc_strike"/>
    <w:uiPriority w:val="1"/>
    <w:qFormat/>
    <w:rsid w:val="00351C6F"/>
    <w:rPr>
      <w:strike/>
      <w:dstrike w:val="0"/>
    </w:rPr>
  </w:style>
  <w:style w:type="character" w:customStyle="1" w:styleId="scstrikeblue">
    <w:name w:val="sc_strike_blue"/>
    <w:uiPriority w:val="1"/>
    <w:qFormat/>
    <w:rsid w:val="00351C6F"/>
    <w:rPr>
      <w:strike/>
      <w:dstrike w:val="0"/>
      <w:color w:val="0070C0"/>
    </w:rPr>
  </w:style>
  <w:style w:type="character" w:customStyle="1" w:styleId="scstrikered">
    <w:name w:val="sc_strike_red"/>
    <w:uiPriority w:val="1"/>
    <w:qFormat/>
    <w:rsid w:val="00351C6F"/>
    <w:rPr>
      <w:strike/>
      <w:dstrike w:val="0"/>
      <w:color w:val="FF0000"/>
    </w:rPr>
  </w:style>
  <w:style w:type="character" w:customStyle="1" w:styleId="scstrikebluenoncodified">
    <w:name w:val="sc_strike_blue_non_codified"/>
    <w:uiPriority w:val="1"/>
    <w:qFormat/>
    <w:rsid w:val="00351C6F"/>
    <w:rPr>
      <w:strike/>
      <w:dstrike w:val="0"/>
      <w:color w:val="0070C0"/>
      <w:lang w:val="en-US"/>
    </w:rPr>
  </w:style>
  <w:style w:type="character" w:customStyle="1" w:styleId="scstrikerednoncodified">
    <w:name w:val="sc_strike_red_non_codified"/>
    <w:uiPriority w:val="1"/>
    <w:qFormat/>
    <w:rsid w:val="00351C6F"/>
    <w:rPr>
      <w:strike/>
      <w:dstrike w:val="0"/>
      <w:color w:val="FF0000"/>
    </w:rPr>
  </w:style>
  <w:style w:type="paragraph" w:customStyle="1" w:styleId="scnowthereforebold">
    <w:name w:val="sc_now_therefore_bold"/>
    <w:uiPriority w:val="1"/>
    <w:qFormat/>
    <w:rsid w:val="00351C6F"/>
    <w:pPr>
      <w:widowControl w:val="0"/>
      <w:suppressAutoHyphens/>
      <w:spacing w:after="0" w:line="480" w:lineRule="auto"/>
    </w:pPr>
    <w:rPr>
      <w:rFonts w:eastAsia="Calibri" w:cs="Times New Roman"/>
    </w:rPr>
  </w:style>
  <w:style w:type="paragraph" w:customStyle="1" w:styleId="scbillsiglines">
    <w:name w:val="sc_bill_sig_lines"/>
    <w:qFormat/>
    <w:rsid w:val="00351C6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51C6F"/>
  </w:style>
  <w:style w:type="paragraph" w:customStyle="1" w:styleId="scbillendxx">
    <w:name w:val="sc_bill_end_xx"/>
    <w:qFormat/>
    <w:rsid w:val="00351C6F"/>
    <w:pPr>
      <w:widowControl w:val="0"/>
      <w:suppressAutoHyphens/>
      <w:spacing w:after="0" w:line="240" w:lineRule="auto"/>
      <w:jc w:val="center"/>
    </w:pPr>
  </w:style>
  <w:style w:type="character" w:customStyle="1" w:styleId="scbillheader1">
    <w:name w:val="sc_bill_header1"/>
    <w:uiPriority w:val="1"/>
    <w:qFormat/>
    <w:rsid w:val="00351C6F"/>
  </w:style>
  <w:style w:type="character" w:customStyle="1" w:styleId="scresolutionbody1">
    <w:name w:val="sc_resolution_body1"/>
    <w:uiPriority w:val="1"/>
    <w:qFormat/>
    <w:rsid w:val="00351C6F"/>
  </w:style>
  <w:style w:type="character" w:styleId="Strong">
    <w:name w:val="Strong"/>
    <w:basedOn w:val="DefaultParagraphFont"/>
    <w:uiPriority w:val="22"/>
    <w:qFormat/>
    <w:rsid w:val="00351C6F"/>
    <w:rPr>
      <w:b/>
      <w:bCs/>
    </w:rPr>
  </w:style>
  <w:style w:type="character" w:customStyle="1" w:styleId="scamendhouse">
    <w:name w:val="sc_amend_house"/>
    <w:uiPriority w:val="1"/>
    <w:qFormat/>
    <w:rsid w:val="00351C6F"/>
    <w:rPr>
      <w:bdr w:val="none" w:sz="0" w:space="0" w:color="auto"/>
      <w:shd w:val="clear" w:color="auto" w:fill="FDE9D9" w:themeFill="accent6" w:themeFillTint="33"/>
    </w:rPr>
  </w:style>
  <w:style w:type="character" w:customStyle="1" w:styleId="scamendsenate">
    <w:name w:val="sc_amend_senate"/>
    <w:uiPriority w:val="1"/>
    <w:qFormat/>
    <w:rsid w:val="00351C6F"/>
    <w:rPr>
      <w:bdr w:val="none" w:sz="0" w:space="0" w:color="auto"/>
      <w:shd w:val="clear" w:color="auto" w:fill="E5DFEC" w:themeFill="accent4" w:themeFillTint="33"/>
    </w:rPr>
  </w:style>
  <w:style w:type="paragraph" w:styleId="Revision">
    <w:name w:val="Revision"/>
    <w:hidden/>
    <w:uiPriority w:val="99"/>
    <w:semiHidden/>
    <w:rsid w:val="00351C6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51C6F"/>
    <w:pPr>
      <w:spacing w:after="0" w:line="240" w:lineRule="auto"/>
    </w:pPr>
    <w:rPr>
      <w:i/>
    </w:rPr>
  </w:style>
  <w:style w:type="paragraph" w:customStyle="1" w:styleId="sccoversheetsenate">
    <w:name w:val="sc_coversheet_senate"/>
    <w:qFormat/>
    <w:rsid w:val="00351C6F"/>
    <w:pPr>
      <w:spacing w:after="0" w:line="240" w:lineRule="auto"/>
    </w:pPr>
    <w:rPr>
      <w:b/>
    </w:rPr>
  </w:style>
  <w:style w:type="character" w:styleId="FollowedHyperlink">
    <w:name w:val="FollowedHyperlink"/>
    <w:basedOn w:val="DefaultParagraphFont"/>
    <w:uiPriority w:val="99"/>
    <w:semiHidden/>
    <w:unhideWhenUsed/>
    <w:rsid w:val="00B53248"/>
    <w:rPr>
      <w:color w:val="800080" w:themeColor="followedHyperlink"/>
      <w:u w:val="single"/>
    </w:rPr>
  </w:style>
  <w:style w:type="paragraph" w:customStyle="1" w:styleId="schouseresolutionwhereas">
    <w:name w:val="sc_house_resolution_whereas"/>
    <w:qFormat/>
    <w:rsid w:val="009228B8"/>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59&amp;session=126&amp;summary=B" TargetMode="External" Id="R9aa444a4d28a4a26" /><Relationship Type="http://schemas.openxmlformats.org/officeDocument/2006/relationships/hyperlink" Target="https://www.scstatehouse.gov/sess126_2025-2026/prever/659_20250506.docx" TargetMode="External" Id="R4f1be8c113ef48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7713F"/>
    <w:rsid w:val="002A3D45"/>
    <w:rsid w:val="00362988"/>
    <w:rsid w:val="00460640"/>
    <w:rsid w:val="0049687D"/>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b6ffb779-3cc9-4e77-8fba-e16e450b3d7d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46225c43-8e84-48f8-87ed-da5145a41c45</T_BILL_REQUEST_REQUEST>
  <T_BILL_R_ORIGINALDRAFT>ed7258d3-54ef-4ded-a93d-b399333277c1</T_BILL_R_ORIGINALDRAFT>
  <T_BILL_SPONSOR_SPONSOR>cf793dbb-d3c2-4d58-8219-a13a939f3d81</T_BILL_SPONSOR_SPONSOR>
  <T_BILL_T_BILLNAME>[0659]</T_BILL_T_BILLNAME>
  <T_BILL_T_BILLNUMBER>659</T_BILL_T_BILLNUMBER>
  <T_BILL_T_BILLTITLE>TO RECOGNIZE may 2025 AS “als awareness month” IN SOUTH CAROLINA.</T_BILL_T_BILLTITLE>
  <T_BILL_T_CHAMBER>senate</T_BILL_T_CHAMBER>
  <T_BILL_T_FILENAME> </T_BILL_T_FILENAME>
  <T_BILL_T_LEGTYPE>resolution</T_BILL_T_LEGTYPE>
  <T_BILL_T_RATNUMBERSTRING>SNone</T_BILL_T_RATNUMBERSTRING>
  <T_BILL_T_SUBJECT>ALS Month</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2073</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2025-05-06T19:25:00Z</dcterms:created>
  <dcterms:modified xsi:type="dcterms:W3CDTF">2025-05-06T19:25:00Z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