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Companion/Similar bill(s): 4586</w:t>
      </w:r>
    </w:p>
    <w:p>
      <w:pPr>
        <w:widowControl w:val="false"/>
        <w:spacing w:after="0"/>
        <w:jc w:val="left"/>
      </w:pPr>
      <w:r>
        <w:rPr>
          <w:rFonts w:ascii="Times New Roman"/>
          <w:sz w:val="22"/>
        </w:rPr>
        <w:t xml:space="preserve">Document Path: SR-0010QG25.docx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Addition of US Space Force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14efa5fb30fb4cd5">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a9c937e7c6cc4af1">
        <w:r w:rsidRPr="00770434">
          <w:rPr>
            <w:rStyle w:val="Hyperlink"/>
          </w:rPr>
          <w:t>Senate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bdba69f3f54c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da245fc918483c">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FCF062C" w14:textId="77777777">
      <w:pPr>
        <w:pStyle w:val="scemptylineheader"/>
      </w:pPr>
    </w:p>
    <w:p w:rsidRPr="00BB0725" w:rsidR="00A73EFA" w:rsidP="00BB0725" w:rsidRDefault="00A73EFA" w14:paraId="342C9795" w14:textId="77777777">
      <w:pPr>
        <w:pStyle w:val="scemptylineheader"/>
      </w:pPr>
    </w:p>
    <w:p w:rsidRPr="00BB0725" w:rsidR="00A73EFA" w:rsidP="00BB0725" w:rsidRDefault="00A73EFA" w14:paraId="2DC0018D" w14:textId="77777777">
      <w:pPr>
        <w:pStyle w:val="scemptylineheader"/>
      </w:pPr>
    </w:p>
    <w:p w:rsidRPr="00DF3B44" w:rsidR="00A73EFA" w:rsidP="00B7592C" w:rsidRDefault="00A73EFA" w14:paraId="3A085092" w14:textId="77777777">
      <w:pPr>
        <w:pStyle w:val="scemptylineheader"/>
      </w:pPr>
    </w:p>
    <w:p w:rsidRPr="00DF3B44" w:rsidR="00A73EFA" w:rsidP="00B7592C" w:rsidRDefault="00A73EFA" w14:paraId="6C07BC6A" w14:textId="77777777">
      <w:pPr>
        <w:pStyle w:val="scemptylineheader"/>
      </w:pPr>
    </w:p>
    <w:p w:rsidRPr="00DF3B44" w:rsidR="00A73EFA" w:rsidP="00B7592C" w:rsidRDefault="00A73EFA" w14:paraId="7FD4245E" w14:textId="77777777">
      <w:pPr>
        <w:pStyle w:val="scemptylineheader"/>
      </w:pPr>
    </w:p>
    <w:p w:rsidRPr="00DF3B44" w:rsidR="002C3463" w:rsidP="00037F04" w:rsidRDefault="002C3463" w14:paraId="08841FB7" w14:textId="77777777">
      <w:pPr>
        <w:pStyle w:val="scemptylineheader"/>
      </w:pPr>
    </w:p>
    <w:p w:rsidRPr="00DF3B44" w:rsidR="008E61A1" w:rsidP="00446987" w:rsidRDefault="008E61A1" w14:paraId="4FC162CE" w14:textId="77777777">
      <w:pPr>
        <w:pStyle w:val="scemptylineheader"/>
      </w:pPr>
    </w:p>
    <w:p w:rsidRPr="00DF3B44" w:rsidR="002C3463" w:rsidP="00EB120E" w:rsidRDefault="002C3463" w14:paraId="48F862EF" w14:textId="77777777">
      <w:pPr>
        <w:pStyle w:val="scbillheader"/>
      </w:pPr>
      <w:r w:rsidRPr="00DF3B44">
        <w:t>A bill</w:t>
      </w:r>
    </w:p>
    <w:p w:rsidRPr="00DF3B44" w:rsidR="002C3463" w:rsidP="001164F9" w:rsidRDefault="002C3463" w14:paraId="7BF84C7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2F78" w14:paraId="7F99F1FA" w14:textId="1B7224E7">
          <w:pPr>
            <w:pStyle w:val="scbilltitle"/>
          </w:pPr>
          <w:r>
            <w:t>TO AMEND THE SOUTH CAROLINA CODE OF LAWS BY AMENDING SECTION 7‑15‑310, RELATING TO ABSENTEE VOTING DEFINITIONS, SO AS TO INCLUDE MEMBERS OF THE UNITED STATES SPACE FORCE AS MEMBERS OF THE ARMED FORCES; BY AMENDING SECTION 7‑15‑610, RELATING TO DEFINITIONS PERTAINING TO THE SOUTH CAROLINA UNIFORM MILITARY AND OVERSEAS VOTERS ACT, SO AS TO MAKE CONFORMING CHANGES; BY AMENDING SECTION 8‑7‑10, RELATING TO DEFINITIONS PERTAINING TO ABSENCES IN MILITARY SERVICE, SO AS TO MAKE CONFORMING CHANGES; AND BY AMENDING SECTION 63‑5‑910, RELATING TO DEFINITIONS PERTIANING TO THE MILITARY PARENT EQUAL PROTECTION ACT, SO AS TO MAKE CONFORMING CHANGES.</w:t>
          </w:r>
        </w:p>
      </w:sdtContent>
    </w:sdt>
    <w:bookmarkStart w:name="at_edf07dcf1" w:displacedByCustomXml="prev" w:id="0"/>
    <w:bookmarkEnd w:id="0"/>
    <w:p w:rsidRPr="00DF3B44" w:rsidR="006C18F0" w:rsidP="006C18F0" w:rsidRDefault="006C18F0" w14:paraId="4FE4FD21" w14:textId="77777777">
      <w:pPr>
        <w:pStyle w:val="scbillwhereasclause"/>
      </w:pPr>
    </w:p>
    <w:p w:rsidRPr="0094541D" w:rsidR="007E06BB" w:rsidP="0094541D" w:rsidRDefault="002C3463" w14:paraId="1ECFB7D4" w14:textId="77777777">
      <w:pPr>
        <w:pStyle w:val="scenactingwords"/>
      </w:pPr>
      <w:bookmarkStart w:name="ew_b57ca5f81" w:id="1"/>
      <w:r w:rsidRPr="0094541D">
        <w:t>B</w:t>
      </w:r>
      <w:bookmarkEnd w:id="1"/>
      <w:r w:rsidRPr="0094541D">
        <w:t>e it enacted by the General Assembly of the State of South Carolina:</w:t>
      </w:r>
    </w:p>
    <w:p w:rsidR="00FA7C09" w:rsidP="00FA7C09" w:rsidRDefault="00FA7C09" w14:paraId="21CBF584" w14:textId="77777777">
      <w:pPr>
        <w:pStyle w:val="scemptyline"/>
      </w:pPr>
    </w:p>
    <w:p w:rsidR="00FA7C09" w:rsidP="00FA7C09" w:rsidRDefault="00FA7C09" w14:paraId="289696F5" w14:textId="77777777">
      <w:pPr>
        <w:pStyle w:val="scdirectionallanguage"/>
      </w:pPr>
      <w:bookmarkStart w:name="bs_num_1_46c942a7e" w:id="2"/>
      <w:r>
        <w:t>S</w:t>
      </w:r>
      <w:bookmarkEnd w:id="2"/>
      <w:r>
        <w:t>ECTION 1.</w:t>
      </w:r>
      <w:r>
        <w:tab/>
      </w:r>
      <w:bookmarkStart w:name="dl_f18923d9a" w:id="3"/>
      <w:r>
        <w:t>S</w:t>
      </w:r>
      <w:bookmarkEnd w:id="3"/>
      <w:r>
        <w:t>ection 7‑15‑310(1) of the S.C. Code is amended to read:</w:t>
      </w:r>
    </w:p>
    <w:p w:rsidR="00127D08" w:rsidRDefault="00127D08" w14:paraId="3429EBDA" w14:textId="77777777">
      <w:pPr>
        <w:pStyle w:val="sccodifiedsection"/>
      </w:pPr>
    </w:p>
    <w:p w:rsidR="00127D08" w:rsidRDefault="00127D08" w14:paraId="4749E289" w14:textId="77777777">
      <w:pPr>
        <w:pStyle w:val="sccodifiedsection"/>
      </w:pPr>
      <w:bookmarkStart w:name="cs_T7C15N310_c84b9fba0" w:id="4"/>
      <w:r>
        <w:tab/>
      </w:r>
      <w:bookmarkStart w:name="ss_T7C15N310S1_lv1_4a33c3929" w:id="5"/>
      <w:bookmarkEnd w:id="4"/>
      <w:r>
        <w:t>(</w:t>
      </w:r>
      <w:bookmarkEnd w:id="5"/>
      <w:r>
        <w:t xml:space="preserve">1) “Members of the Armed Forces of the United States” means members of the United States Army, the United States Navy, the United States Marine Corps, the United States Air Force, </w:t>
      </w:r>
      <w:r w:rsidRPr="00D432F7" w:rsidR="00D432F7">
        <w:rPr>
          <w:rStyle w:val="scinsert"/>
        </w:rPr>
        <w:t>the United States Space Force,</w:t>
      </w:r>
      <w:r w:rsidR="00D432F7">
        <w:rPr>
          <w:rStyle w:val="scinsert"/>
        </w:rPr>
        <w:t xml:space="preserve"> </w:t>
      </w:r>
      <w:r>
        <w:t>the United States Coast Guard, or any of their respective components.</w:t>
      </w:r>
    </w:p>
    <w:p w:rsidR="00415296" w:rsidP="00415296" w:rsidRDefault="00415296" w14:paraId="78848186" w14:textId="77777777">
      <w:pPr>
        <w:pStyle w:val="scemptyline"/>
      </w:pPr>
    </w:p>
    <w:p w:rsidR="00415296" w:rsidP="00415296" w:rsidRDefault="00415296" w14:paraId="0E69F721" w14:textId="77777777">
      <w:pPr>
        <w:pStyle w:val="scdirectionallanguage"/>
      </w:pPr>
      <w:bookmarkStart w:name="bs_num_2_9e6466eac" w:id="6"/>
      <w:r>
        <w:t>S</w:t>
      </w:r>
      <w:bookmarkEnd w:id="6"/>
      <w:r>
        <w:t>ECTION 2.</w:t>
      </w:r>
      <w:r>
        <w:tab/>
      </w:r>
      <w:bookmarkStart w:name="dl_93255bdcc" w:id="7"/>
      <w:r>
        <w:t>S</w:t>
      </w:r>
      <w:bookmarkEnd w:id="7"/>
      <w:r>
        <w:t>ection 7‑15‑610 (1), (11), and (12) of the S.C. Code is amended to read:</w:t>
      </w:r>
    </w:p>
    <w:p w:rsidR="00437F01" w:rsidRDefault="00437F01" w14:paraId="123A73CC" w14:textId="77777777">
      <w:pPr>
        <w:pStyle w:val="sccodifiedsection"/>
      </w:pPr>
    </w:p>
    <w:p w:rsidR="00437F01" w:rsidRDefault="00437F01" w14:paraId="67792589" w14:textId="77777777">
      <w:pPr>
        <w:pStyle w:val="sccodifiedsection"/>
      </w:pPr>
      <w:bookmarkStart w:name="cs_T7C15N610_af742565d" w:id="8"/>
      <w:r>
        <w:tab/>
      </w:r>
      <w:bookmarkStart w:name="ss_T7C15N610S1_lv1_18badd66f" w:id="9"/>
      <w:bookmarkEnd w:id="8"/>
      <w:r>
        <w:t>(</w:t>
      </w:r>
      <w:bookmarkEnd w:id="9"/>
      <w:r>
        <w:t xml:space="preserve">1) “Members of the Armed Forces of the United States” means members of the United States Army, the United States Navy, the United States Marine Corps, the United States Air Force, </w:t>
      </w:r>
      <w:r w:rsidRPr="002C10D9" w:rsidR="002C10D9">
        <w:rPr>
          <w:rStyle w:val="scinsert"/>
        </w:rPr>
        <w:t>the United States Space Force,</w:t>
      </w:r>
      <w:r w:rsidR="002C10D9">
        <w:rPr>
          <w:rStyle w:val="scinsert"/>
        </w:rPr>
        <w:t xml:space="preserve"> </w:t>
      </w:r>
      <w:r>
        <w:t>the United States Coast Guard, or any of their respective components.</w:t>
      </w:r>
    </w:p>
    <w:p w:rsidR="004170B5" w:rsidRDefault="00437F01" w14:paraId="2DA1DD1A" w14:textId="77777777">
      <w:pPr>
        <w:pStyle w:val="sccodifiedsection"/>
      </w:pPr>
      <w:r>
        <w:tab/>
      </w:r>
      <w:bookmarkStart w:name="ss_T7C15N610S11_lv1_902913d4d" w:id="10"/>
      <w:r>
        <w:t>(</w:t>
      </w:r>
      <w:bookmarkEnd w:id="10"/>
      <w:r>
        <w:t>11) “Uniformed service” means:</w:t>
      </w:r>
    </w:p>
    <w:p w:rsidR="004170B5" w:rsidRDefault="00437F01" w14:paraId="35ABEA3D" w14:textId="77777777">
      <w:pPr>
        <w:pStyle w:val="sccodifiedsection"/>
      </w:pPr>
      <w:r>
        <w:tab/>
      </w:r>
      <w:r>
        <w:tab/>
      </w:r>
      <w:bookmarkStart w:name="ss_T7C15N610Sa_lv2_cd4cc17df" w:id="11"/>
      <w:r>
        <w:t>(</w:t>
      </w:r>
      <w:bookmarkEnd w:id="11"/>
      <w:r>
        <w:t xml:space="preserve">a) active and reserve components of the Army, Navy, Air Force, </w:t>
      </w:r>
      <w:r w:rsidR="002C10D9">
        <w:rPr>
          <w:rStyle w:val="scinsert"/>
        </w:rPr>
        <w:t xml:space="preserve">Space Force, </w:t>
      </w:r>
      <w:r>
        <w:t>Marine Corps, or Coast Guard of the United States;</w:t>
      </w:r>
    </w:p>
    <w:p w:rsidR="004170B5" w:rsidRDefault="00437F01" w14:paraId="1F45FE0E" w14:textId="77777777">
      <w:pPr>
        <w:pStyle w:val="sccodifiedsection"/>
      </w:pPr>
      <w:r>
        <w:tab/>
      </w:r>
      <w:r>
        <w:tab/>
      </w:r>
      <w:bookmarkStart w:name="ss_T7C15N610Sb_lv2_e3c22897d" w:id="12"/>
      <w:r>
        <w:t>(</w:t>
      </w:r>
      <w:bookmarkEnd w:id="12"/>
      <w:r>
        <w:t>b) the Merchant Marine, the commissioned corps of the Public Health Service, or the commissioned corps of the National Oceanic and Atmospheric Administration of the United States;  or</w:t>
      </w:r>
    </w:p>
    <w:p w:rsidR="004170B5" w:rsidRDefault="00437F01" w14:paraId="5B301508" w14:textId="77777777">
      <w:pPr>
        <w:pStyle w:val="sccodifiedsection"/>
      </w:pPr>
      <w:r>
        <w:tab/>
      </w:r>
      <w:r>
        <w:tab/>
      </w:r>
      <w:bookmarkStart w:name="ss_T7C15N610Sc_lv2_02977db15" w:id="13"/>
      <w:r>
        <w:t>(</w:t>
      </w:r>
      <w:bookmarkEnd w:id="13"/>
      <w:r>
        <w:t>c) the National Guard or organized militia.</w:t>
      </w:r>
    </w:p>
    <w:p w:rsidR="004170B5" w:rsidRDefault="00437F01" w14:paraId="5EA3CBB7" w14:textId="77777777">
      <w:pPr>
        <w:pStyle w:val="sccodifiedsection"/>
      </w:pPr>
      <w:r>
        <w:tab/>
      </w:r>
      <w:bookmarkStart w:name="ss_T7C15N610S12_lv1_64f4ca952" w:id="14"/>
      <w:r>
        <w:t>(</w:t>
      </w:r>
      <w:bookmarkEnd w:id="14"/>
      <w:r>
        <w:t>12) “Uniformed‑service voter” means an individual who is qualified to vote and is:</w:t>
      </w:r>
    </w:p>
    <w:p w:rsidR="004170B5" w:rsidRDefault="00437F01" w14:paraId="4CCB1654" w14:textId="77777777">
      <w:pPr>
        <w:pStyle w:val="sccodifiedsection"/>
      </w:pPr>
      <w:r>
        <w:tab/>
      </w:r>
      <w:r>
        <w:tab/>
      </w:r>
      <w:bookmarkStart w:name="ss_T7C15N610Sa_lv2_ba9a1945e" w:id="15"/>
      <w:r>
        <w:t>(</w:t>
      </w:r>
      <w:bookmarkEnd w:id="15"/>
      <w:r>
        <w:t xml:space="preserve">a) a member of the active or reserve components of the Army, Navy, Air Force, </w:t>
      </w:r>
      <w:r w:rsidR="002C10D9">
        <w:rPr>
          <w:rStyle w:val="scinsert"/>
        </w:rPr>
        <w:t xml:space="preserve">Space Force, </w:t>
      </w:r>
      <w:r>
        <w:lastRenderedPageBreak/>
        <w:t>Marine Corps, or Coast Guard of the United States who is on active duty;</w:t>
      </w:r>
    </w:p>
    <w:p w:rsidR="004170B5" w:rsidRDefault="00437F01" w14:paraId="26246F1B" w14:textId="77777777">
      <w:pPr>
        <w:pStyle w:val="sccodifiedsection"/>
      </w:pPr>
      <w:r>
        <w:tab/>
      </w:r>
      <w:r>
        <w:tab/>
      </w:r>
      <w:bookmarkStart w:name="ss_T7C15N610Sb_lv2_152c62f60" w:id="16"/>
      <w:r>
        <w:t>(</w:t>
      </w:r>
      <w:bookmarkEnd w:id="16"/>
      <w:r>
        <w:t>b) a member of the Merchant Marine, the commissioned corps of the Public Health Service, or the commissioned corps of the National Oceanic and Atmospheric Administration of the United States;</w:t>
      </w:r>
    </w:p>
    <w:p w:rsidR="004170B5" w:rsidRDefault="00437F01" w14:paraId="5EC72970" w14:textId="77777777">
      <w:pPr>
        <w:pStyle w:val="sccodifiedsection"/>
      </w:pPr>
      <w:r>
        <w:tab/>
      </w:r>
      <w:r>
        <w:tab/>
      </w:r>
      <w:bookmarkStart w:name="ss_T7C15N610Sc_lv2_7639eb9fb" w:id="17"/>
      <w:r>
        <w:t>(</w:t>
      </w:r>
      <w:bookmarkEnd w:id="17"/>
      <w:r>
        <w:t>c) a member on activated status of the National Guard or organized militia;  or</w:t>
      </w:r>
    </w:p>
    <w:p w:rsidR="004170B5" w:rsidRDefault="00437F01" w14:paraId="198D843B" w14:textId="77777777">
      <w:pPr>
        <w:pStyle w:val="sccodifiedsection"/>
      </w:pPr>
      <w:r>
        <w:tab/>
      </w:r>
      <w:r>
        <w:tab/>
      </w:r>
      <w:bookmarkStart w:name="ss_T7C15N610Sd_lv2_30bd79512" w:id="18"/>
      <w:r>
        <w:t>(</w:t>
      </w:r>
      <w:bookmarkEnd w:id="18"/>
      <w:r>
        <w:t>d) a spouse or dependent of a member referred to in this item.</w:t>
      </w:r>
    </w:p>
    <w:p w:rsidR="007521F6" w:rsidP="007521F6" w:rsidRDefault="007521F6" w14:paraId="65169D67" w14:textId="77777777">
      <w:pPr>
        <w:pStyle w:val="scemptyline"/>
      </w:pPr>
    </w:p>
    <w:p w:rsidR="007521F6" w:rsidP="007521F6" w:rsidRDefault="007521F6" w14:paraId="2FA16DAF" w14:textId="77777777">
      <w:pPr>
        <w:pStyle w:val="scdirectionallanguage"/>
      </w:pPr>
      <w:bookmarkStart w:name="bs_num_3_9e2e3ceeb" w:id="19"/>
      <w:r>
        <w:t>S</w:t>
      </w:r>
      <w:bookmarkEnd w:id="19"/>
      <w:r>
        <w:t>ECTION 3.</w:t>
      </w:r>
      <w:r>
        <w:tab/>
      </w:r>
      <w:bookmarkStart w:name="dl_e72deaf1e" w:id="20"/>
      <w:r>
        <w:t>S</w:t>
      </w:r>
      <w:bookmarkEnd w:id="20"/>
      <w:r>
        <w:t>ection 8‑7‑10(2) of the S.C. Code is amended to read:</w:t>
      </w:r>
    </w:p>
    <w:p w:rsidR="001B1D2B" w:rsidRDefault="001B1D2B" w14:paraId="5EF99050" w14:textId="77777777">
      <w:pPr>
        <w:pStyle w:val="sccodifiedsection"/>
      </w:pPr>
    </w:p>
    <w:p w:rsidR="001B1D2B" w:rsidRDefault="001B1D2B" w14:paraId="272240AE" w14:textId="77777777">
      <w:pPr>
        <w:pStyle w:val="sccodifiedsection"/>
      </w:pPr>
      <w:bookmarkStart w:name="cs_T8C7N10_35127375d" w:id="21"/>
      <w:r>
        <w:tab/>
      </w:r>
      <w:bookmarkStart w:name="ss_T8C7N10S2_lv1_131ed8c94" w:id="22"/>
      <w:bookmarkEnd w:id="21"/>
      <w:r>
        <w:t>(</w:t>
      </w:r>
      <w:bookmarkEnd w:id="22"/>
      <w:r>
        <w:t>2) “Military service” means service in the Army, Navy</w:t>
      </w:r>
      <w:r w:rsidR="009F2327">
        <w:rPr>
          <w:rStyle w:val="scinsert"/>
        </w:rPr>
        <w:t>,</w:t>
      </w:r>
      <w:r w:rsidRPr="009F2327" w:rsidR="009F2327">
        <w:rPr>
          <w:rStyle w:val="scinsert"/>
        </w:rPr>
        <w:t xml:space="preserve"> Air Force, Space Force,</w:t>
      </w:r>
      <w:r>
        <w:t xml:space="preserve"> or Marine Corps of the United States or any compulsory service in any capacity to the Federal Government for the purpose of national defense;  and</w:t>
      </w:r>
    </w:p>
    <w:p w:rsidR="00267ACD" w:rsidP="00267ACD" w:rsidRDefault="00267ACD" w14:paraId="68181119" w14:textId="77777777">
      <w:pPr>
        <w:pStyle w:val="scemptyline"/>
      </w:pPr>
    </w:p>
    <w:p w:rsidR="00267ACD" w:rsidP="00267ACD" w:rsidRDefault="00267ACD" w14:paraId="7E54EDA1" w14:textId="72E49FC4">
      <w:pPr>
        <w:pStyle w:val="scdirectionallanguage"/>
      </w:pPr>
      <w:bookmarkStart w:name="bs_num_4_efd906455" w:id="23"/>
      <w:r>
        <w:t>S</w:t>
      </w:r>
      <w:bookmarkEnd w:id="23"/>
      <w:r>
        <w:t>ECTION 4.</w:t>
      </w:r>
      <w:r>
        <w:tab/>
      </w:r>
      <w:bookmarkStart w:name="dl_2bb7e864b" w:id="24"/>
      <w:r>
        <w:t>S</w:t>
      </w:r>
      <w:bookmarkEnd w:id="24"/>
      <w:r>
        <w:t>ection 63‑5‑910(A)</w:t>
      </w:r>
      <w:r w:rsidR="00641924">
        <w:t>(1)</w:t>
      </w:r>
      <w:r>
        <w:t xml:space="preserve"> of the S.C. Code is amended to read:</w:t>
      </w:r>
    </w:p>
    <w:p w:rsidR="00A40ACF" w:rsidRDefault="00A40ACF" w14:paraId="1B2D3BDE" w14:textId="77777777">
      <w:pPr>
        <w:pStyle w:val="sccodifiedsection"/>
      </w:pPr>
    </w:p>
    <w:p w:rsidR="00A40ACF" w:rsidRDefault="00A40ACF" w14:paraId="315E6939" w14:textId="69981E71">
      <w:pPr>
        <w:pStyle w:val="sccodifiedsection"/>
      </w:pPr>
      <w:bookmarkStart w:name="cs_T63C5N910_445ec917b" w:id="25"/>
      <w:r>
        <w:tab/>
      </w:r>
      <w:bookmarkStart w:name="ss_T63C5N910SA_lv1_fb4fca0a5" w:id="26"/>
      <w:bookmarkEnd w:id="25"/>
      <w:r>
        <w:t>(</w:t>
      </w:r>
      <w:bookmarkEnd w:id="26"/>
      <w:r>
        <w:t>A)</w:t>
      </w:r>
      <w:bookmarkStart w:name="ss_T63C5N910S1_lv2_1d994bd47" w:id="27"/>
      <w:r>
        <w:t>(</w:t>
      </w:r>
      <w:bookmarkEnd w:id="27"/>
      <w:r>
        <w:t xml:space="preserve">1) In the case of a parent who is a member of the Army, Navy, Air Force, </w:t>
      </w:r>
      <w:r w:rsidR="00641924">
        <w:rPr>
          <w:rStyle w:val="scinsert"/>
        </w:rPr>
        <w:t xml:space="preserve">Space Force, </w:t>
      </w:r>
      <w:r>
        <w:t>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p>
    <w:p w:rsidRPr="00DF3B44" w:rsidR="007E06BB" w:rsidP="00787433" w:rsidRDefault="007E06BB" w14:paraId="05B5C1E4" w14:textId="77777777">
      <w:pPr>
        <w:pStyle w:val="scemptyline"/>
      </w:pPr>
    </w:p>
    <w:p w:rsidRPr="00DF3B44" w:rsidR="007A10F1" w:rsidP="007A10F1" w:rsidRDefault="00E27805" w14:paraId="28DC0CB0" w14:textId="77777777">
      <w:pPr>
        <w:pStyle w:val="scnoncodifiedsection"/>
      </w:pPr>
      <w:bookmarkStart w:name="bs_num_5_lastsection" w:id="28"/>
      <w:bookmarkStart w:name="eff_date_section" w:id="29"/>
      <w:r w:rsidRPr="00DF3B44">
        <w:t>S</w:t>
      </w:r>
      <w:bookmarkEnd w:id="28"/>
      <w:r w:rsidRPr="00DF3B44">
        <w:t>ECTION 5.</w:t>
      </w:r>
      <w:r w:rsidRPr="00DF3B44" w:rsidR="005D3013">
        <w:tab/>
      </w:r>
      <w:r w:rsidRPr="00DF3B44" w:rsidR="007A10F1">
        <w:t>This act takes effect upon approval by the Governor.</w:t>
      </w:r>
      <w:bookmarkEnd w:id="29"/>
    </w:p>
    <w:p w:rsidRPr="00DF3B44" w:rsidR="005516F6" w:rsidP="009E4191" w:rsidRDefault="007A10F1" w14:paraId="1CDF930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5DC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C1BD" w14:textId="77777777" w:rsidR="00246535" w:rsidRDefault="00246535" w:rsidP="0010329A">
      <w:pPr>
        <w:spacing w:after="0" w:line="240" w:lineRule="auto"/>
      </w:pPr>
      <w:r>
        <w:separator/>
      </w:r>
    </w:p>
    <w:p w14:paraId="676F2874" w14:textId="77777777" w:rsidR="00246535" w:rsidRDefault="00246535"/>
  </w:endnote>
  <w:endnote w:type="continuationSeparator" w:id="0">
    <w:p w14:paraId="14AC6F99" w14:textId="77777777" w:rsidR="00246535" w:rsidRDefault="00246535" w:rsidP="0010329A">
      <w:pPr>
        <w:spacing w:after="0" w:line="240" w:lineRule="auto"/>
      </w:pPr>
      <w:r>
        <w:continuationSeparator/>
      </w:r>
    </w:p>
    <w:p w14:paraId="3641F9FA" w14:textId="77777777" w:rsidR="00246535" w:rsidRDefault="00246535"/>
  </w:endnote>
  <w:endnote w:type="continuationNotice" w:id="1">
    <w:p w14:paraId="0AB7ED04"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3DC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9BBF0D7" w14:textId="61227F11" w:rsidR="00685035" w:rsidRPr="007B4AF7" w:rsidRDefault="008203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6308">
              <w:t>[0701]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630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7AB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C9E5" w14:textId="77777777" w:rsidR="00246535" w:rsidRDefault="00246535" w:rsidP="0010329A">
      <w:pPr>
        <w:spacing w:after="0" w:line="240" w:lineRule="auto"/>
      </w:pPr>
      <w:r>
        <w:separator/>
      </w:r>
    </w:p>
    <w:p w14:paraId="53C8F8CF" w14:textId="77777777" w:rsidR="00246535" w:rsidRDefault="00246535"/>
  </w:footnote>
  <w:footnote w:type="continuationSeparator" w:id="0">
    <w:p w14:paraId="2C8251BD" w14:textId="77777777" w:rsidR="00246535" w:rsidRDefault="00246535" w:rsidP="0010329A">
      <w:pPr>
        <w:spacing w:after="0" w:line="240" w:lineRule="auto"/>
      </w:pPr>
      <w:r>
        <w:continuationSeparator/>
      </w:r>
    </w:p>
    <w:p w14:paraId="1E868652" w14:textId="77777777" w:rsidR="00246535" w:rsidRDefault="00246535"/>
  </w:footnote>
  <w:footnote w:type="continuationNotice" w:id="1">
    <w:p w14:paraId="6CECAE5D"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0E1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59F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DC2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F40"/>
    <w:rsid w:val="00012912"/>
    <w:rsid w:val="00017FB0"/>
    <w:rsid w:val="00020B5D"/>
    <w:rsid w:val="00023048"/>
    <w:rsid w:val="00026421"/>
    <w:rsid w:val="00030409"/>
    <w:rsid w:val="00037F04"/>
    <w:rsid w:val="000404BF"/>
    <w:rsid w:val="00044B84"/>
    <w:rsid w:val="000479D0"/>
    <w:rsid w:val="0006464F"/>
    <w:rsid w:val="00066B54"/>
    <w:rsid w:val="00070FA9"/>
    <w:rsid w:val="00072FCD"/>
    <w:rsid w:val="00074A4F"/>
    <w:rsid w:val="00077B65"/>
    <w:rsid w:val="00081694"/>
    <w:rsid w:val="000854AD"/>
    <w:rsid w:val="00092173"/>
    <w:rsid w:val="000A108B"/>
    <w:rsid w:val="000A3C25"/>
    <w:rsid w:val="000B4C02"/>
    <w:rsid w:val="000B5B4A"/>
    <w:rsid w:val="000B7FE1"/>
    <w:rsid w:val="000C3E88"/>
    <w:rsid w:val="000C46B9"/>
    <w:rsid w:val="000C58E4"/>
    <w:rsid w:val="000C6811"/>
    <w:rsid w:val="000C6F9A"/>
    <w:rsid w:val="000D2F44"/>
    <w:rsid w:val="000D33E4"/>
    <w:rsid w:val="000E578A"/>
    <w:rsid w:val="000F096B"/>
    <w:rsid w:val="000F2250"/>
    <w:rsid w:val="000F76AF"/>
    <w:rsid w:val="0010329A"/>
    <w:rsid w:val="00105756"/>
    <w:rsid w:val="00106308"/>
    <w:rsid w:val="001069F8"/>
    <w:rsid w:val="001164F9"/>
    <w:rsid w:val="0011719C"/>
    <w:rsid w:val="00127D08"/>
    <w:rsid w:val="001360A7"/>
    <w:rsid w:val="00140049"/>
    <w:rsid w:val="00142F78"/>
    <w:rsid w:val="00144FAC"/>
    <w:rsid w:val="001538DE"/>
    <w:rsid w:val="00171601"/>
    <w:rsid w:val="001730EB"/>
    <w:rsid w:val="00173276"/>
    <w:rsid w:val="00176122"/>
    <w:rsid w:val="0019025B"/>
    <w:rsid w:val="00192AF7"/>
    <w:rsid w:val="00197366"/>
    <w:rsid w:val="001A136C"/>
    <w:rsid w:val="001A2D15"/>
    <w:rsid w:val="001A5DC3"/>
    <w:rsid w:val="001A7426"/>
    <w:rsid w:val="001B1D2B"/>
    <w:rsid w:val="001B27C7"/>
    <w:rsid w:val="001B3067"/>
    <w:rsid w:val="001B5A5C"/>
    <w:rsid w:val="001B5C90"/>
    <w:rsid w:val="001B6DA2"/>
    <w:rsid w:val="001C25EC"/>
    <w:rsid w:val="001C5E56"/>
    <w:rsid w:val="001F2A41"/>
    <w:rsid w:val="001F313F"/>
    <w:rsid w:val="001F331D"/>
    <w:rsid w:val="001F394C"/>
    <w:rsid w:val="002038AA"/>
    <w:rsid w:val="002102A4"/>
    <w:rsid w:val="002114C8"/>
    <w:rsid w:val="0021166F"/>
    <w:rsid w:val="002162DF"/>
    <w:rsid w:val="00230038"/>
    <w:rsid w:val="00233975"/>
    <w:rsid w:val="00236D73"/>
    <w:rsid w:val="00246535"/>
    <w:rsid w:val="00257F60"/>
    <w:rsid w:val="002625EA"/>
    <w:rsid w:val="00262AC5"/>
    <w:rsid w:val="00264AE9"/>
    <w:rsid w:val="00265BB5"/>
    <w:rsid w:val="00267ACD"/>
    <w:rsid w:val="00275AE6"/>
    <w:rsid w:val="002836D8"/>
    <w:rsid w:val="002863FC"/>
    <w:rsid w:val="00295A20"/>
    <w:rsid w:val="002A7989"/>
    <w:rsid w:val="002B02F3"/>
    <w:rsid w:val="002C0672"/>
    <w:rsid w:val="002C10D9"/>
    <w:rsid w:val="002C3463"/>
    <w:rsid w:val="002D266D"/>
    <w:rsid w:val="002D3946"/>
    <w:rsid w:val="002D5B3D"/>
    <w:rsid w:val="002D7447"/>
    <w:rsid w:val="002E315A"/>
    <w:rsid w:val="002E4F8C"/>
    <w:rsid w:val="002F5485"/>
    <w:rsid w:val="002F560C"/>
    <w:rsid w:val="002F5847"/>
    <w:rsid w:val="003038EE"/>
    <w:rsid w:val="0030425A"/>
    <w:rsid w:val="00310B0F"/>
    <w:rsid w:val="00327723"/>
    <w:rsid w:val="00333DFA"/>
    <w:rsid w:val="003421F1"/>
    <w:rsid w:val="0034279C"/>
    <w:rsid w:val="00354F64"/>
    <w:rsid w:val="003559A1"/>
    <w:rsid w:val="00361563"/>
    <w:rsid w:val="003700D8"/>
    <w:rsid w:val="00371D36"/>
    <w:rsid w:val="00373E17"/>
    <w:rsid w:val="003775E6"/>
    <w:rsid w:val="00381998"/>
    <w:rsid w:val="003A5F1C"/>
    <w:rsid w:val="003C1772"/>
    <w:rsid w:val="003C3E2E"/>
    <w:rsid w:val="003C6F60"/>
    <w:rsid w:val="003D4A3C"/>
    <w:rsid w:val="003D55B2"/>
    <w:rsid w:val="003E0033"/>
    <w:rsid w:val="003E5452"/>
    <w:rsid w:val="003E5D89"/>
    <w:rsid w:val="003E7165"/>
    <w:rsid w:val="003E7FF6"/>
    <w:rsid w:val="003F5455"/>
    <w:rsid w:val="004046B5"/>
    <w:rsid w:val="00406F27"/>
    <w:rsid w:val="004141B8"/>
    <w:rsid w:val="00415296"/>
    <w:rsid w:val="004170B5"/>
    <w:rsid w:val="004203B9"/>
    <w:rsid w:val="00432135"/>
    <w:rsid w:val="00437F01"/>
    <w:rsid w:val="00445C79"/>
    <w:rsid w:val="00446987"/>
    <w:rsid w:val="00446D28"/>
    <w:rsid w:val="004525CE"/>
    <w:rsid w:val="0046321B"/>
    <w:rsid w:val="00465CE6"/>
    <w:rsid w:val="00466CD0"/>
    <w:rsid w:val="00473583"/>
    <w:rsid w:val="00477F32"/>
    <w:rsid w:val="00481850"/>
    <w:rsid w:val="004851A0"/>
    <w:rsid w:val="0048627F"/>
    <w:rsid w:val="004932AB"/>
    <w:rsid w:val="00493E9A"/>
    <w:rsid w:val="00494BEF"/>
    <w:rsid w:val="004A5512"/>
    <w:rsid w:val="004A65E4"/>
    <w:rsid w:val="004A6BE5"/>
    <w:rsid w:val="004B0C18"/>
    <w:rsid w:val="004B2061"/>
    <w:rsid w:val="004C1A04"/>
    <w:rsid w:val="004C20BC"/>
    <w:rsid w:val="004C5C9A"/>
    <w:rsid w:val="004C5E21"/>
    <w:rsid w:val="004D1442"/>
    <w:rsid w:val="004D3DCB"/>
    <w:rsid w:val="004E1946"/>
    <w:rsid w:val="004E308D"/>
    <w:rsid w:val="004E66E9"/>
    <w:rsid w:val="004E7DDE"/>
    <w:rsid w:val="004F0090"/>
    <w:rsid w:val="004F172C"/>
    <w:rsid w:val="004F5CB7"/>
    <w:rsid w:val="005002ED"/>
    <w:rsid w:val="00500DBC"/>
    <w:rsid w:val="00501F91"/>
    <w:rsid w:val="005102BE"/>
    <w:rsid w:val="0052204D"/>
    <w:rsid w:val="00523F7F"/>
    <w:rsid w:val="00524D54"/>
    <w:rsid w:val="0054531B"/>
    <w:rsid w:val="00546C24"/>
    <w:rsid w:val="005476FF"/>
    <w:rsid w:val="005516F6"/>
    <w:rsid w:val="00552842"/>
    <w:rsid w:val="00554E89"/>
    <w:rsid w:val="00555566"/>
    <w:rsid w:val="00563C6E"/>
    <w:rsid w:val="00564B58"/>
    <w:rsid w:val="00572281"/>
    <w:rsid w:val="005801DD"/>
    <w:rsid w:val="00580E9D"/>
    <w:rsid w:val="00592A40"/>
    <w:rsid w:val="005A28BC"/>
    <w:rsid w:val="005A5377"/>
    <w:rsid w:val="005B2F93"/>
    <w:rsid w:val="005B4CC7"/>
    <w:rsid w:val="005B7817"/>
    <w:rsid w:val="005B7AC2"/>
    <w:rsid w:val="005C06C8"/>
    <w:rsid w:val="005C23D7"/>
    <w:rsid w:val="005C3154"/>
    <w:rsid w:val="005C38DA"/>
    <w:rsid w:val="005C40EB"/>
    <w:rsid w:val="005D02B4"/>
    <w:rsid w:val="005D3013"/>
    <w:rsid w:val="005E1E50"/>
    <w:rsid w:val="005E2B9C"/>
    <w:rsid w:val="005E3332"/>
    <w:rsid w:val="005F0318"/>
    <w:rsid w:val="005F2BA1"/>
    <w:rsid w:val="005F3E9F"/>
    <w:rsid w:val="005F76B0"/>
    <w:rsid w:val="00601DC1"/>
    <w:rsid w:val="00604429"/>
    <w:rsid w:val="006067B0"/>
    <w:rsid w:val="00606A8B"/>
    <w:rsid w:val="00611EBA"/>
    <w:rsid w:val="006213A8"/>
    <w:rsid w:val="00623BEA"/>
    <w:rsid w:val="006242D5"/>
    <w:rsid w:val="006347E9"/>
    <w:rsid w:val="00640C87"/>
    <w:rsid w:val="00641924"/>
    <w:rsid w:val="00643EBA"/>
    <w:rsid w:val="006454BB"/>
    <w:rsid w:val="00653A0D"/>
    <w:rsid w:val="00654029"/>
    <w:rsid w:val="00657CF4"/>
    <w:rsid w:val="00661463"/>
    <w:rsid w:val="00663B8D"/>
    <w:rsid w:val="00663E00"/>
    <w:rsid w:val="00664F48"/>
    <w:rsid w:val="00664FAD"/>
    <w:rsid w:val="0067345B"/>
    <w:rsid w:val="00675080"/>
    <w:rsid w:val="00682C98"/>
    <w:rsid w:val="00683986"/>
    <w:rsid w:val="00685035"/>
    <w:rsid w:val="00685770"/>
    <w:rsid w:val="00690DBA"/>
    <w:rsid w:val="006964F9"/>
    <w:rsid w:val="006A395F"/>
    <w:rsid w:val="006A65E2"/>
    <w:rsid w:val="006B37BD"/>
    <w:rsid w:val="006C092D"/>
    <w:rsid w:val="006C099D"/>
    <w:rsid w:val="006C18F0"/>
    <w:rsid w:val="006C7E01"/>
    <w:rsid w:val="006D1F43"/>
    <w:rsid w:val="006D64A5"/>
    <w:rsid w:val="006E0935"/>
    <w:rsid w:val="006E353F"/>
    <w:rsid w:val="006E35AB"/>
    <w:rsid w:val="006F4EB9"/>
    <w:rsid w:val="006F74E3"/>
    <w:rsid w:val="00702612"/>
    <w:rsid w:val="00702C98"/>
    <w:rsid w:val="00704C29"/>
    <w:rsid w:val="00711AA9"/>
    <w:rsid w:val="00714B7F"/>
    <w:rsid w:val="00722155"/>
    <w:rsid w:val="007370F5"/>
    <w:rsid w:val="00737F19"/>
    <w:rsid w:val="007521F6"/>
    <w:rsid w:val="00756E45"/>
    <w:rsid w:val="00760C46"/>
    <w:rsid w:val="00762A43"/>
    <w:rsid w:val="00782BF8"/>
    <w:rsid w:val="00783C75"/>
    <w:rsid w:val="007849D9"/>
    <w:rsid w:val="00787433"/>
    <w:rsid w:val="007945CF"/>
    <w:rsid w:val="007962EA"/>
    <w:rsid w:val="007A10F1"/>
    <w:rsid w:val="007A3D50"/>
    <w:rsid w:val="007A549A"/>
    <w:rsid w:val="007B2D29"/>
    <w:rsid w:val="007B412F"/>
    <w:rsid w:val="007B4AF7"/>
    <w:rsid w:val="007B4DBF"/>
    <w:rsid w:val="007C5458"/>
    <w:rsid w:val="007D2C67"/>
    <w:rsid w:val="007D34B1"/>
    <w:rsid w:val="007E06BB"/>
    <w:rsid w:val="007E2476"/>
    <w:rsid w:val="007E5DAE"/>
    <w:rsid w:val="007F50D1"/>
    <w:rsid w:val="008020E6"/>
    <w:rsid w:val="0080474C"/>
    <w:rsid w:val="00816D52"/>
    <w:rsid w:val="00820358"/>
    <w:rsid w:val="008263E0"/>
    <w:rsid w:val="00831048"/>
    <w:rsid w:val="008311F2"/>
    <w:rsid w:val="00834272"/>
    <w:rsid w:val="008556F0"/>
    <w:rsid w:val="008609C9"/>
    <w:rsid w:val="008625C1"/>
    <w:rsid w:val="00874826"/>
    <w:rsid w:val="008759E8"/>
    <w:rsid w:val="0087671D"/>
    <w:rsid w:val="00876738"/>
    <w:rsid w:val="008806F9"/>
    <w:rsid w:val="00882501"/>
    <w:rsid w:val="00884CC8"/>
    <w:rsid w:val="00887957"/>
    <w:rsid w:val="008919E9"/>
    <w:rsid w:val="008A57E3"/>
    <w:rsid w:val="008B5BF4"/>
    <w:rsid w:val="008C0CEE"/>
    <w:rsid w:val="008C1B18"/>
    <w:rsid w:val="008D46EC"/>
    <w:rsid w:val="008E0E25"/>
    <w:rsid w:val="008E61A1"/>
    <w:rsid w:val="008F6597"/>
    <w:rsid w:val="009031EF"/>
    <w:rsid w:val="0090598B"/>
    <w:rsid w:val="00917EA3"/>
    <w:rsid w:val="00917EE0"/>
    <w:rsid w:val="00921C89"/>
    <w:rsid w:val="00926966"/>
    <w:rsid w:val="00926D03"/>
    <w:rsid w:val="00934036"/>
    <w:rsid w:val="00934889"/>
    <w:rsid w:val="00941B0A"/>
    <w:rsid w:val="0094541D"/>
    <w:rsid w:val="009473EA"/>
    <w:rsid w:val="009531A3"/>
    <w:rsid w:val="00954E7E"/>
    <w:rsid w:val="009554D9"/>
    <w:rsid w:val="009572F9"/>
    <w:rsid w:val="00960D0F"/>
    <w:rsid w:val="0098366F"/>
    <w:rsid w:val="00983A03"/>
    <w:rsid w:val="00986063"/>
    <w:rsid w:val="00990752"/>
    <w:rsid w:val="00991F67"/>
    <w:rsid w:val="00992876"/>
    <w:rsid w:val="009A0DCE"/>
    <w:rsid w:val="009A22CD"/>
    <w:rsid w:val="009A3E4B"/>
    <w:rsid w:val="009B35FD"/>
    <w:rsid w:val="009B4C67"/>
    <w:rsid w:val="009B6815"/>
    <w:rsid w:val="009C11BE"/>
    <w:rsid w:val="009C12F2"/>
    <w:rsid w:val="009C4C1A"/>
    <w:rsid w:val="009C6235"/>
    <w:rsid w:val="009D2967"/>
    <w:rsid w:val="009D3C2B"/>
    <w:rsid w:val="009D3C5F"/>
    <w:rsid w:val="009E4191"/>
    <w:rsid w:val="009E6EC5"/>
    <w:rsid w:val="009F2327"/>
    <w:rsid w:val="009F2AB1"/>
    <w:rsid w:val="009F4339"/>
    <w:rsid w:val="009F4FAF"/>
    <w:rsid w:val="009F68F1"/>
    <w:rsid w:val="009F70E7"/>
    <w:rsid w:val="00A04529"/>
    <w:rsid w:val="00A0584B"/>
    <w:rsid w:val="00A17135"/>
    <w:rsid w:val="00A21A6F"/>
    <w:rsid w:val="00A226EB"/>
    <w:rsid w:val="00A24E56"/>
    <w:rsid w:val="00A26141"/>
    <w:rsid w:val="00A26A62"/>
    <w:rsid w:val="00A30F94"/>
    <w:rsid w:val="00A35A9B"/>
    <w:rsid w:val="00A4070E"/>
    <w:rsid w:val="00A40ACF"/>
    <w:rsid w:val="00A40CA0"/>
    <w:rsid w:val="00A504A7"/>
    <w:rsid w:val="00A53677"/>
    <w:rsid w:val="00A53BF2"/>
    <w:rsid w:val="00A60D68"/>
    <w:rsid w:val="00A70C31"/>
    <w:rsid w:val="00A71596"/>
    <w:rsid w:val="00A73EFA"/>
    <w:rsid w:val="00A77A3B"/>
    <w:rsid w:val="00A82C6A"/>
    <w:rsid w:val="00A83E43"/>
    <w:rsid w:val="00A86518"/>
    <w:rsid w:val="00A92F6F"/>
    <w:rsid w:val="00A97523"/>
    <w:rsid w:val="00AA38AE"/>
    <w:rsid w:val="00AA7824"/>
    <w:rsid w:val="00AB0FA3"/>
    <w:rsid w:val="00AB73BF"/>
    <w:rsid w:val="00AC335C"/>
    <w:rsid w:val="00AC463E"/>
    <w:rsid w:val="00AC507E"/>
    <w:rsid w:val="00AD3BE2"/>
    <w:rsid w:val="00AD3E3D"/>
    <w:rsid w:val="00AE1EE4"/>
    <w:rsid w:val="00AE36EC"/>
    <w:rsid w:val="00AE7406"/>
    <w:rsid w:val="00AF1688"/>
    <w:rsid w:val="00AF46E6"/>
    <w:rsid w:val="00AF5139"/>
    <w:rsid w:val="00B06EDA"/>
    <w:rsid w:val="00B1161F"/>
    <w:rsid w:val="00B11661"/>
    <w:rsid w:val="00B32B4D"/>
    <w:rsid w:val="00B35090"/>
    <w:rsid w:val="00B4137E"/>
    <w:rsid w:val="00B4531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F8D"/>
    <w:rsid w:val="00BA302C"/>
    <w:rsid w:val="00BB0725"/>
    <w:rsid w:val="00BB22EE"/>
    <w:rsid w:val="00BC408A"/>
    <w:rsid w:val="00BC453A"/>
    <w:rsid w:val="00BC5023"/>
    <w:rsid w:val="00BC556C"/>
    <w:rsid w:val="00BD42DA"/>
    <w:rsid w:val="00BD4684"/>
    <w:rsid w:val="00BE08A7"/>
    <w:rsid w:val="00BE4391"/>
    <w:rsid w:val="00BE690D"/>
    <w:rsid w:val="00BF3E48"/>
    <w:rsid w:val="00C00C79"/>
    <w:rsid w:val="00C15F1B"/>
    <w:rsid w:val="00C16288"/>
    <w:rsid w:val="00C16ED6"/>
    <w:rsid w:val="00C17D1D"/>
    <w:rsid w:val="00C304A0"/>
    <w:rsid w:val="00C33ECE"/>
    <w:rsid w:val="00C35165"/>
    <w:rsid w:val="00C45923"/>
    <w:rsid w:val="00C468B3"/>
    <w:rsid w:val="00C543E7"/>
    <w:rsid w:val="00C70225"/>
    <w:rsid w:val="00C70AD6"/>
    <w:rsid w:val="00C72198"/>
    <w:rsid w:val="00C73C7D"/>
    <w:rsid w:val="00C75005"/>
    <w:rsid w:val="00C84002"/>
    <w:rsid w:val="00C918F6"/>
    <w:rsid w:val="00C928DE"/>
    <w:rsid w:val="00C970DF"/>
    <w:rsid w:val="00CA7E71"/>
    <w:rsid w:val="00CB2673"/>
    <w:rsid w:val="00CB701D"/>
    <w:rsid w:val="00CC3F0E"/>
    <w:rsid w:val="00CD08C9"/>
    <w:rsid w:val="00CD1FE8"/>
    <w:rsid w:val="00CD38CD"/>
    <w:rsid w:val="00CD3E0C"/>
    <w:rsid w:val="00CD3F35"/>
    <w:rsid w:val="00CD5565"/>
    <w:rsid w:val="00CD616C"/>
    <w:rsid w:val="00CE3CA3"/>
    <w:rsid w:val="00CF33BD"/>
    <w:rsid w:val="00CF68D6"/>
    <w:rsid w:val="00CF7B4A"/>
    <w:rsid w:val="00D009F8"/>
    <w:rsid w:val="00D01EDA"/>
    <w:rsid w:val="00D078DA"/>
    <w:rsid w:val="00D14995"/>
    <w:rsid w:val="00D204F2"/>
    <w:rsid w:val="00D2455C"/>
    <w:rsid w:val="00D248C7"/>
    <w:rsid w:val="00D25023"/>
    <w:rsid w:val="00D27F8C"/>
    <w:rsid w:val="00D335EA"/>
    <w:rsid w:val="00D33843"/>
    <w:rsid w:val="00D4234C"/>
    <w:rsid w:val="00D432F7"/>
    <w:rsid w:val="00D54A6F"/>
    <w:rsid w:val="00D57D57"/>
    <w:rsid w:val="00D62E42"/>
    <w:rsid w:val="00D65E53"/>
    <w:rsid w:val="00D772FB"/>
    <w:rsid w:val="00D854FD"/>
    <w:rsid w:val="00D87127"/>
    <w:rsid w:val="00D93040"/>
    <w:rsid w:val="00D96E02"/>
    <w:rsid w:val="00DA1AA0"/>
    <w:rsid w:val="00DA512B"/>
    <w:rsid w:val="00DC44A8"/>
    <w:rsid w:val="00DE4BEE"/>
    <w:rsid w:val="00DE5B3D"/>
    <w:rsid w:val="00DE5E50"/>
    <w:rsid w:val="00DE7112"/>
    <w:rsid w:val="00DF19BE"/>
    <w:rsid w:val="00DF3B44"/>
    <w:rsid w:val="00E011E6"/>
    <w:rsid w:val="00E05EF5"/>
    <w:rsid w:val="00E1372E"/>
    <w:rsid w:val="00E21701"/>
    <w:rsid w:val="00E21D30"/>
    <w:rsid w:val="00E24D9A"/>
    <w:rsid w:val="00E27805"/>
    <w:rsid w:val="00E27A11"/>
    <w:rsid w:val="00E30497"/>
    <w:rsid w:val="00E32460"/>
    <w:rsid w:val="00E358A2"/>
    <w:rsid w:val="00E35C9A"/>
    <w:rsid w:val="00E367FB"/>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048"/>
    <w:rsid w:val="00ED452E"/>
    <w:rsid w:val="00EE3CDA"/>
    <w:rsid w:val="00EE65CD"/>
    <w:rsid w:val="00EF37A8"/>
    <w:rsid w:val="00EF531F"/>
    <w:rsid w:val="00F05FE8"/>
    <w:rsid w:val="00F06D86"/>
    <w:rsid w:val="00F13D87"/>
    <w:rsid w:val="00F149E5"/>
    <w:rsid w:val="00F151CA"/>
    <w:rsid w:val="00F15E33"/>
    <w:rsid w:val="00F17DA2"/>
    <w:rsid w:val="00F22EC0"/>
    <w:rsid w:val="00F25C47"/>
    <w:rsid w:val="00F27D7B"/>
    <w:rsid w:val="00F30287"/>
    <w:rsid w:val="00F31D34"/>
    <w:rsid w:val="00F342A1"/>
    <w:rsid w:val="00F36FBA"/>
    <w:rsid w:val="00F37137"/>
    <w:rsid w:val="00F44D36"/>
    <w:rsid w:val="00F45DAC"/>
    <w:rsid w:val="00F46262"/>
    <w:rsid w:val="00F4795D"/>
    <w:rsid w:val="00F50A61"/>
    <w:rsid w:val="00F525CD"/>
    <w:rsid w:val="00F5286C"/>
    <w:rsid w:val="00F52E12"/>
    <w:rsid w:val="00F5576E"/>
    <w:rsid w:val="00F638CA"/>
    <w:rsid w:val="00F657C5"/>
    <w:rsid w:val="00F66DB2"/>
    <w:rsid w:val="00F900B4"/>
    <w:rsid w:val="00F900F0"/>
    <w:rsid w:val="00FA0F2E"/>
    <w:rsid w:val="00FA4DB1"/>
    <w:rsid w:val="00FA7C09"/>
    <w:rsid w:val="00FB3F2A"/>
    <w:rsid w:val="00FB5712"/>
    <w:rsid w:val="00FC3593"/>
    <w:rsid w:val="00FC4B14"/>
    <w:rsid w:val="00FD117D"/>
    <w:rsid w:val="00FD72E3"/>
    <w:rsid w:val="00FE06FC"/>
    <w:rsid w:val="00FE510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5793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58"/>
    <w:rPr>
      <w:lang w:val="en-US"/>
    </w:rPr>
  </w:style>
  <w:style w:type="character" w:default="1" w:styleId="DefaultParagraphFont">
    <w:name w:val="Default Paragraph Font"/>
    <w:uiPriority w:val="1"/>
    <w:semiHidden/>
    <w:unhideWhenUsed/>
    <w:rsid w:val="008203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0358"/>
  </w:style>
  <w:style w:type="character" w:styleId="LineNumber">
    <w:name w:val="line number"/>
    <w:uiPriority w:val="99"/>
    <w:semiHidden/>
    <w:unhideWhenUsed/>
    <w:rsid w:val="00820358"/>
    <w:rPr>
      <w:rFonts w:ascii="Times New Roman" w:hAnsi="Times New Roman"/>
      <w:b w:val="0"/>
      <w:i w:val="0"/>
      <w:sz w:val="22"/>
    </w:rPr>
  </w:style>
  <w:style w:type="paragraph" w:styleId="NoSpacing">
    <w:name w:val="No Spacing"/>
    <w:uiPriority w:val="1"/>
    <w:qFormat/>
    <w:rsid w:val="00820358"/>
    <w:pPr>
      <w:spacing w:after="0" w:line="240" w:lineRule="auto"/>
    </w:pPr>
  </w:style>
  <w:style w:type="paragraph" w:customStyle="1" w:styleId="scemptylineheader">
    <w:name w:val="sc_emptyline_header"/>
    <w:qFormat/>
    <w:rsid w:val="008203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03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03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03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03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0358"/>
    <w:rPr>
      <w:color w:val="808080"/>
    </w:rPr>
  </w:style>
  <w:style w:type="paragraph" w:customStyle="1" w:styleId="scdirectionallanguage">
    <w:name w:val="sc_directional_language"/>
    <w:qFormat/>
    <w:rsid w:val="008203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03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03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03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03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03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03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03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03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03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03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03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03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03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03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03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0358"/>
    <w:rPr>
      <w:rFonts w:ascii="Times New Roman" w:hAnsi="Times New Roman"/>
      <w:color w:val="auto"/>
      <w:sz w:val="22"/>
    </w:rPr>
  </w:style>
  <w:style w:type="paragraph" w:customStyle="1" w:styleId="scclippagebillheader">
    <w:name w:val="sc_clip_page_bill_header"/>
    <w:qFormat/>
    <w:rsid w:val="008203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03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03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58"/>
    <w:rPr>
      <w:lang w:val="en-US"/>
    </w:rPr>
  </w:style>
  <w:style w:type="paragraph" w:styleId="Footer">
    <w:name w:val="footer"/>
    <w:basedOn w:val="Normal"/>
    <w:link w:val="FooterChar"/>
    <w:uiPriority w:val="99"/>
    <w:unhideWhenUsed/>
    <w:rsid w:val="0082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58"/>
    <w:rPr>
      <w:lang w:val="en-US"/>
    </w:rPr>
  </w:style>
  <w:style w:type="paragraph" w:styleId="ListParagraph">
    <w:name w:val="List Paragraph"/>
    <w:basedOn w:val="Normal"/>
    <w:uiPriority w:val="34"/>
    <w:qFormat/>
    <w:rsid w:val="00820358"/>
    <w:pPr>
      <w:ind w:left="720"/>
      <w:contextualSpacing/>
    </w:pPr>
  </w:style>
  <w:style w:type="paragraph" w:customStyle="1" w:styleId="scbillfooter">
    <w:name w:val="sc_bill_footer"/>
    <w:qFormat/>
    <w:rsid w:val="008203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0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03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03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03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03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03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0358"/>
    <w:pPr>
      <w:widowControl w:val="0"/>
      <w:suppressAutoHyphens/>
      <w:spacing w:after="0" w:line="360" w:lineRule="auto"/>
    </w:pPr>
    <w:rPr>
      <w:rFonts w:ascii="Times New Roman" w:hAnsi="Times New Roman"/>
      <w:lang w:val="en-US"/>
    </w:rPr>
  </w:style>
  <w:style w:type="paragraph" w:customStyle="1" w:styleId="sctableln">
    <w:name w:val="sc_table_ln"/>
    <w:qFormat/>
    <w:rsid w:val="008203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03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0358"/>
    <w:rPr>
      <w:strike/>
      <w:dstrike w:val="0"/>
    </w:rPr>
  </w:style>
  <w:style w:type="character" w:customStyle="1" w:styleId="scinsert">
    <w:name w:val="sc_insert"/>
    <w:uiPriority w:val="1"/>
    <w:qFormat/>
    <w:rsid w:val="00820358"/>
    <w:rPr>
      <w:caps w:val="0"/>
      <w:smallCaps w:val="0"/>
      <w:strike w:val="0"/>
      <w:dstrike w:val="0"/>
      <w:vanish w:val="0"/>
      <w:u w:val="single"/>
      <w:vertAlign w:val="baseline"/>
    </w:rPr>
  </w:style>
  <w:style w:type="character" w:customStyle="1" w:styleId="scinsertred">
    <w:name w:val="sc_insert_red"/>
    <w:uiPriority w:val="1"/>
    <w:qFormat/>
    <w:rsid w:val="00820358"/>
    <w:rPr>
      <w:caps w:val="0"/>
      <w:smallCaps w:val="0"/>
      <w:strike w:val="0"/>
      <w:dstrike w:val="0"/>
      <w:vanish w:val="0"/>
      <w:color w:val="FF0000"/>
      <w:u w:val="single"/>
      <w:vertAlign w:val="baseline"/>
    </w:rPr>
  </w:style>
  <w:style w:type="character" w:customStyle="1" w:styleId="scinsertblue">
    <w:name w:val="sc_insert_blue"/>
    <w:uiPriority w:val="1"/>
    <w:qFormat/>
    <w:rsid w:val="00820358"/>
    <w:rPr>
      <w:caps w:val="0"/>
      <w:smallCaps w:val="0"/>
      <w:strike w:val="0"/>
      <w:dstrike w:val="0"/>
      <w:vanish w:val="0"/>
      <w:color w:val="0070C0"/>
      <w:u w:val="single"/>
      <w:vertAlign w:val="baseline"/>
    </w:rPr>
  </w:style>
  <w:style w:type="character" w:customStyle="1" w:styleId="scstrikered">
    <w:name w:val="sc_strike_red"/>
    <w:uiPriority w:val="1"/>
    <w:qFormat/>
    <w:rsid w:val="00820358"/>
    <w:rPr>
      <w:strike/>
      <w:dstrike w:val="0"/>
      <w:color w:val="FF0000"/>
    </w:rPr>
  </w:style>
  <w:style w:type="character" w:customStyle="1" w:styleId="scstrikeblue">
    <w:name w:val="sc_strike_blue"/>
    <w:uiPriority w:val="1"/>
    <w:qFormat/>
    <w:rsid w:val="00820358"/>
    <w:rPr>
      <w:strike/>
      <w:dstrike w:val="0"/>
      <w:color w:val="0070C0"/>
    </w:rPr>
  </w:style>
  <w:style w:type="character" w:customStyle="1" w:styleId="scinsertbluenounderline">
    <w:name w:val="sc_insert_blue_no_underline"/>
    <w:uiPriority w:val="1"/>
    <w:qFormat/>
    <w:rsid w:val="008203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03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0358"/>
    <w:rPr>
      <w:strike/>
      <w:dstrike w:val="0"/>
      <w:color w:val="0070C0"/>
      <w:lang w:val="en-US"/>
    </w:rPr>
  </w:style>
  <w:style w:type="character" w:customStyle="1" w:styleId="scstrikerednoncodified">
    <w:name w:val="sc_strike_red_non_codified"/>
    <w:uiPriority w:val="1"/>
    <w:qFormat/>
    <w:rsid w:val="00820358"/>
    <w:rPr>
      <w:strike/>
      <w:dstrike w:val="0"/>
      <w:color w:val="FF0000"/>
    </w:rPr>
  </w:style>
  <w:style w:type="paragraph" w:customStyle="1" w:styleId="scbillsiglines">
    <w:name w:val="sc_bill_sig_lines"/>
    <w:qFormat/>
    <w:rsid w:val="008203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0358"/>
    <w:rPr>
      <w:bdr w:val="none" w:sz="0" w:space="0" w:color="auto"/>
      <w:shd w:val="clear" w:color="auto" w:fill="FEC6C6"/>
    </w:rPr>
  </w:style>
  <w:style w:type="character" w:customStyle="1" w:styleId="screstoreblue">
    <w:name w:val="sc_restore_blue"/>
    <w:uiPriority w:val="1"/>
    <w:qFormat/>
    <w:rsid w:val="00820358"/>
    <w:rPr>
      <w:color w:val="4472C4" w:themeColor="accent1"/>
      <w:bdr w:val="none" w:sz="0" w:space="0" w:color="auto"/>
      <w:shd w:val="clear" w:color="auto" w:fill="auto"/>
    </w:rPr>
  </w:style>
  <w:style w:type="character" w:customStyle="1" w:styleId="screstorered">
    <w:name w:val="sc_restore_red"/>
    <w:uiPriority w:val="1"/>
    <w:qFormat/>
    <w:rsid w:val="00820358"/>
    <w:rPr>
      <w:color w:val="FF0000"/>
      <w:bdr w:val="none" w:sz="0" w:space="0" w:color="auto"/>
      <w:shd w:val="clear" w:color="auto" w:fill="auto"/>
    </w:rPr>
  </w:style>
  <w:style w:type="character" w:customStyle="1" w:styleId="scstrikenewblue">
    <w:name w:val="sc_strike_new_blue"/>
    <w:uiPriority w:val="1"/>
    <w:qFormat/>
    <w:rsid w:val="00820358"/>
    <w:rPr>
      <w:strike w:val="0"/>
      <w:dstrike/>
      <w:color w:val="0070C0"/>
      <w:u w:val="none"/>
    </w:rPr>
  </w:style>
  <w:style w:type="character" w:customStyle="1" w:styleId="scstrikenewred">
    <w:name w:val="sc_strike_new_red"/>
    <w:uiPriority w:val="1"/>
    <w:qFormat/>
    <w:rsid w:val="00820358"/>
    <w:rPr>
      <w:strike w:val="0"/>
      <w:dstrike/>
      <w:color w:val="FF0000"/>
      <w:u w:val="none"/>
    </w:rPr>
  </w:style>
  <w:style w:type="character" w:customStyle="1" w:styleId="scamendsenate">
    <w:name w:val="sc_amend_senate"/>
    <w:uiPriority w:val="1"/>
    <w:qFormat/>
    <w:rsid w:val="00820358"/>
    <w:rPr>
      <w:bdr w:val="none" w:sz="0" w:space="0" w:color="auto"/>
      <w:shd w:val="clear" w:color="auto" w:fill="FFF2CC" w:themeFill="accent4" w:themeFillTint="33"/>
    </w:rPr>
  </w:style>
  <w:style w:type="character" w:customStyle="1" w:styleId="scamendhouse">
    <w:name w:val="sc_amend_house"/>
    <w:uiPriority w:val="1"/>
    <w:qFormat/>
    <w:rsid w:val="00820358"/>
    <w:rPr>
      <w:bdr w:val="none" w:sz="0" w:space="0" w:color="auto"/>
      <w:shd w:val="clear" w:color="auto" w:fill="E2EFD9" w:themeFill="accent6" w:themeFillTint="33"/>
    </w:rPr>
  </w:style>
  <w:style w:type="paragraph" w:styleId="Revision">
    <w:name w:val="Revision"/>
    <w:hidden/>
    <w:uiPriority w:val="99"/>
    <w:semiHidden/>
    <w:rsid w:val="008020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01&amp;session=126&amp;summary=B" TargetMode="External" Id="Rb1bdba69f3f54cb4" /><Relationship Type="http://schemas.openxmlformats.org/officeDocument/2006/relationships/hyperlink" Target="https://www.scstatehouse.gov/sess126_2025-2026/prever/701_20251210.docx" TargetMode="External" Id="R1bda245fc918483c" /><Relationship Type="http://schemas.openxmlformats.org/officeDocument/2006/relationships/hyperlink" Target="h:\sj\20260113.docx" TargetMode="External" Id="R14efa5fb30fb4cd5" /><Relationship Type="http://schemas.openxmlformats.org/officeDocument/2006/relationships/hyperlink" Target="h:\sj\20260113.docx" TargetMode="External" Id="Ra9c937e7c6cc4a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2173"/>
    <w:rsid w:val="000C5BC7"/>
    <w:rsid w:val="000F401F"/>
    <w:rsid w:val="00140B15"/>
    <w:rsid w:val="001B20DA"/>
    <w:rsid w:val="001C48FD"/>
    <w:rsid w:val="001C5E56"/>
    <w:rsid w:val="002A7C8A"/>
    <w:rsid w:val="002D4365"/>
    <w:rsid w:val="003700D8"/>
    <w:rsid w:val="003E4FBC"/>
    <w:rsid w:val="003F4940"/>
    <w:rsid w:val="004E2BB5"/>
    <w:rsid w:val="00580C56"/>
    <w:rsid w:val="005C3154"/>
    <w:rsid w:val="006B363F"/>
    <w:rsid w:val="007070D2"/>
    <w:rsid w:val="00776F2C"/>
    <w:rsid w:val="008F7723"/>
    <w:rsid w:val="009031EF"/>
    <w:rsid w:val="00912A5F"/>
    <w:rsid w:val="00940EED"/>
    <w:rsid w:val="00985255"/>
    <w:rsid w:val="00990752"/>
    <w:rsid w:val="009C12F2"/>
    <w:rsid w:val="009C3651"/>
    <w:rsid w:val="00A51DBA"/>
    <w:rsid w:val="00B20DA6"/>
    <w:rsid w:val="00B457AF"/>
    <w:rsid w:val="00C00C79"/>
    <w:rsid w:val="00C818FB"/>
    <w:rsid w:val="00CC0451"/>
    <w:rsid w:val="00D6665C"/>
    <w:rsid w:val="00D854FD"/>
    <w:rsid w:val="00D900BD"/>
    <w:rsid w:val="00E76813"/>
    <w:rsid w:val="00F66DB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d59a51bf-b664-4a8c-be48-9d416f64d346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2025</T_BILL_N_YEAR>
  <T_BILL_REQUEST_REQUEST>dfcff970-670c-4b2a-99f6-726add5112fc</T_BILL_REQUEST_REQUEST>
  <T_BILL_R_ORIGINALDRAFT>3a463303-8041-4fb8-8577-69e4653a2643</T_BILL_R_ORIGINALDRAFT>
  <T_BILL_SPONSOR_SPONSOR>7d727a28-e1b3-4cc5-95aa-1a47ca90649d</T_BILL_SPONSOR_SPONSOR>
  <T_BILL_T_BILLNAME>[0701]</T_BILL_T_BILLNAME>
  <T_BILL_T_BILLNUMBER>701</T_BILL_T_BILLNUMBER>
  <T_BILL_T_BILLTITLE>TO AMEND THE SOUTH CAROLINA CODE OF LAWS BY AMENDING SECTION 7‑15‑310, RELATING TO ABSENTEE VOTING DEFINITIONS, SO AS TO INCLUDE MEMBERS OF THE UNITED STATES SPACE FORCE AS MEMBERS OF THE ARMED FORCES; BY AMENDING SECTION 7‑15‑610, RELATING TO DEFINITIONS PERTAINING TO THE SOUTH CAROLINA UNIFORM MILITARY AND OVERSEAS VOTERS ACT, SO AS TO MAKE CONFORMING CHANGES; BY AMENDING SECTION 8‑7‑10, RELATING TO DEFINITIONS PERTAINING TO ABSENCES IN MILITARY SERVICE, SO AS TO MAKE CONFORMING CHANGES; AND BY AMENDING SECTION 63‑5‑910, RELATING TO DEFINITIONS PERTIANING TO THE MILITARY PARENT EQUAL PROTECTION ACT, SO AS TO MAKE CONFORMING CHANGES.</T_BILL_T_BILLTITLE>
  <T_BILL_T_CHAMBER>senate</T_BILL_T_CHAMBER>
  <T_BILL_T_FILENAME> </T_BILL_T_FILENAME>
  <T_BILL_T_LEGTYPE>bill_statewide</T_BILL_T_LEGTYPE>
  <T_BILL_T_RATNUMBERSTRING>SNone</T_BILL_T_RATNUMBERSTRING>
  <T_BILL_T_SECTIONS>[{"SectionUUID":"c6973169-2e6d-40ec-9de6-96224a1b8aa1","SectionName":"code_section","SectionNumber":1,"SectionType":"code_section","CodeSections":[{"CodeSectionBookmarkName":"cs_T7C15N310_c84b9fba0","IsConstitutionSection":false,"Identity":"7-15-310","IsNew":false,"SubSections":[{"Level":1,"Identity":"T7C15N310S1","SubSectionBookmarkName":"ss_T7C15N310S1_lv1_4a33c3929","IsNewSubSection":false,"SubSectionReplacement":""}],"TitleRelatedTo":"Absentee Voting Definitions","TitleSoAsTo":"include members of the United States Space Force as members of the armed forces","Deleted":false,"IsStricken":false}],"TitleText":"","DisableControls":false,"Deleted":false,"RepealItems":[],"SectionBookmarkName":"bs_num_1_46c942a7e"},{"SectionUUID":"9740af50-e8d3-4445-a020-ae6223afb5db","SectionName":"code_section","SectionNumber":2,"SectionType":"code_section","CodeSections":[{"CodeSectionBookmarkName":"cs_T7C15N610_af742565d","IsConstitutionSection":false,"Identity":"7-15-610","IsNew":false,"SubSections":[{"Level":1,"Identity":"T7C15N610S1","SubSectionBookmarkName":"ss_T7C15N610S1_lv1_18badd66f","IsNewSubSection":false,"SubSectionReplacement":""},{"Level":1,"Identity":"T7C15N610S11","SubSectionBookmarkName":"ss_T7C15N610S11_lv1_902913d4d","IsNewSubSection":false,"SubSectionReplacement":""},{"Level":1,"Identity":"T7C15N610S12","SubSectionBookmarkName":"ss_T7C15N610S12_lv1_64f4ca952","IsNewSubSection":false,"SubSectionReplacement":""},{"Level":2,"Identity":"T7C15N610Sa","SubSectionBookmarkName":"ss_T7C15N610Sa_lv2_cd4cc17df","IsNewSubSection":false,"SubSectionReplacement":""},{"Level":2,"Identity":"T7C15N610Sb","SubSectionBookmarkName":"ss_T7C15N610Sb_lv2_e3c22897d","IsNewSubSection":false,"SubSectionReplacement":""},{"Level":2,"Identity":"T7C15N610Sc","SubSectionBookmarkName":"ss_T7C15N610Sc_lv2_02977db15","IsNewSubSection":false,"SubSectionReplacement":""},{"Level":2,"Identity":"T7C15N610Sa","SubSectionBookmarkName":"ss_T7C15N610Sa_lv2_ba9a1945e","IsNewSubSection":false,"SubSectionReplacement":""},{"Level":2,"Identity":"T7C15N610Sb","SubSectionBookmarkName":"ss_T7C15N610Sb_lv2_152c62f60","IsNewSubSection":false,"SubSectionReplacement":""},{"Level":2,"Identity":"T7C15N610Sc","SubSectionBookmarkName":"ss_T7C15N610Sc_lv2_7639eb9fb","IsNewSubSection":false,"SubSectionReplacement":""},{"Level":2,"Identity":"T7C15N610Sd","SubSectionBookmarkName":"ss_T7C15N610Sd_lv2_30bd79512","IsNewSubSection":false,"SubSectionReplacement":""}],"TitleRelatedTo":"Definitions pertaining to the South Carolina Uniform Military and Overseas Voters Act","TitleSoAsTo":"make conforming changes","Deleted":false,"IsStricken":false}],"TitleText":"","DisableControls":false,"Deleted":false,"RepealItems":[],"SectionBookmarkName":"bs_num_2_9e6466eac"},{"SectionUUID":"7027d989-3f8a-43c9-b92d-6d9ad975afa9","SectionName":"code_section","SectionNumber":3,"SectionType":"code_section","CodeSections":[{"CodeSectionBookmarkName":"cs_T8C7N10_35127375d","IsConstitutionSection":false,"Identity":"8-7-10","IsNew":false,"SubSections":[{"Level":1,"Identity":"T8C7N10S2","SubSectionBookmarkName":"ss_T8C7N10S2_lv1_131ed8c94","IsNewSubSection":false,"SubSectionReplacement":""}],"TitleRelatedTo":"Definitions pertaining to Absences in Military Service","TitleSoAsTo":"make conforming changes","Deleted":false,"IsStricken":false}],"TitleText":"","DisableControls":false,"Deleted":false,"RepealItems":[],"SectionBookmarkName":"bs_num_3_9e2e3ceeb"},{"SectionUUID":"7db36813-f813-46c4-95c5-2d47e322aa26","SectionName":"code_section","SectionNumber":4,"SectionType":"code_section","CodeSections":[{"CodeSectionBookmarkName":"cs_T63C5N910_445ec917b","IsConstitutionSection":false,"Identity":"63-5-910","IsNew":false,"SubSections":[{"Level":1,"Identity":"T63C5N910SA","SubSectionBookmarkName":"ss_T63C5N910SA_lv1_fb4fca0a5","IsNewSubSection":false,"SubSectionReplacement":""},{"Level":2,"Identity":"T63C5N910S1","SubSectionBookmarkName":"ss_T63C5N910S1_lv2_1d994bd47","IsNewSubSection":false,"SubSectionReplacement":""}],"TitleRelatedTo":"Definitions pertianing to the Military Parent Equal Protection Act","TitleSoAsTo":"make conforming changes","Deleted":false,"IsStricken":false}],"TitleText":"","DisableControls":false,"Deleted":false,"RepealItems":[],"SectionBookmarkName":"bs_num_4_efd906455"},{"SectionUUID":"8f03ca95-8faa-4d43-a9c2-8afc498075bd","SectionName":"standard_eff_date_section","SectionNumber":5,"SectionType":"drafting_clause","CodeSections":[],"TitleText":"","DisableControls":false,"Deleted":false,"RepealItems":[],"SectionBookmarkName":"bs_num_5_lastsection"}]</T_BILL_T_SECTIONS>
  <T_BILL_T_SUBJECT>Addition of US Space Force</T_BILL_T_SUBJECT>
  <T_BILL_UR_DRAFTER>quentingaddy@scsenate.gov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2730</Characters>
  <Application>Microsoft Office Word</Application>
  <DocSecurity>0</DocSecurity>
  <Lines>60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Savannah Faircloth</cp:lastModifiedBy>
  <cp:revision>6</cp:revision>
  <dcterms:created xsi:type="dcterms:W3CDTF">2025-12-18T18:25:00Z</dcterms:created>
  <dcterms:modified xsi:type="dcterms:W3CDTF">2025-12-18T19:43:00Z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