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SJ-0015MB26.docx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Incitement to Riot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6d697bad3e548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712d334e674e2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DEAE8CD" w14:textId="77777777">
      <w:pPr>
        <w:pStyle w:val="scemptylineheader"/>
      </w:pPr>
      <w:bookmarkStart w:name="open_doc_here" w:id="0"/>
      <w:bookmarkEnd w:id="0"/>
    </w:p>
    <w:p w:rsidRPr="00BB0725" w:rsidR="00A73EFA" w:rsidP="00BB0725" w:rsidRDefault="00A73EFA" w14:paraId="17F1E268" w14:textId="77777777">
      <w:pPr>
        <w:pStyle w:val="scemptylineheader"/>
      </w:pPr>
    </w:p>
    <w:p w:rsidRPr="00BB0725" w:rsidR="00A73EFA" w:rsidP="00BB0725" w:rsidRDefault="00A73EFA" w14:paraId="358772C5" w14:textId="77777777">
      <w:pPr>
        <w:pStyle w:val="scemptylineheader"/>
      </w:pPr>
    </w:p>
    <w:p w:rsidRPr="00DF3B44" w:rsidR="00A73EFA" w:rsidP="00B7592C" w:rsidRDefault="00A73EFA" w14:paraId="284AB1E1" w14:textId="77777777">
      <w:pPr>
        <w:pStyle w:val="scemptylineheader"/>
      </w:pPr>
    </w:p>
    <w:p w:rsidRPr="00DF3B44" w:rsidR="00A73EFA" w:rsidP="00B7592C" w:rsidRDefault="00A73EFA" w14:paraId="5496D50F" w14:textId="77777777">
      <w:pPr>
        <w:pStyle w:val="scemptylineheader"/>
      </w:pPr>
    </w:p>
    <w:p w:rsidRPr="00DF3B44" w:rsidR="00A73EFA" w:rsidP="00B7592C" w:rsidRDefault="00A73EFA" w14:paraId="397895DD" w14:textId="77777777">
      <w:pPr>
        <w:pStyle w:val="scemptylineheader"/>
      </w:pPr>
    </w:p>
    <w:p w:rsidRPr="00DF3B44" w:rsidR="002C3463" w:rsidP="00037F04" w:rsidRDefault="002C3463" w14:paraId="621A0AF6" w14:textId="77777777">
      <w:pPr>
        <w:pStyle w:val="scemptylineheader"/>
      </w:pPr>
    </w:p>
    <w:p w:rsidRPr="00DF3B44" w:rsidR="008E61A1" w:rsidP="00446987" w:rsidRDefault="008E61A1" w14:paraId="1C236ABE" w14:textId="77777777">
      <w:pPr>
        <w:pStyle w:val="scemptylineheader"/>
      </w:pPr>
    </w:p>
    <w:p w:rsidRPr="00DF3B44" w:rsidR="002C3463" w:rsidP="00EB120E" w:rsidRDefault="002C3463" w14:paraId="15C2B9AB" w14:textId="77777777">
      <w:pPr>
        <w:pStyle w:val="scbillheader"/>
      </w:pPr>
      <w:r w:rsidRPr="00DF3B44">
        <w:t>A bill</w:t>
      </w:r>
    </w:p>
    <w:p w:rsidRPr="00DF3B44" w:rsidR="002C3463" w:rsidP="001164F9" w:rsidRDefault="002C3463" w14:paraId="6A5982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663A" w14:paraId="06FFB116" w14:textId="1ABEBFFF">
          <w:pPr>
            <w:pStyle w:val="scbilltitle"/>
          </w:pPr>
          <w:r>
            <w:t>TO AMEND THE SOUTH CAROLINA CODE OF LAWS BY ADDING SECTION 16-5-5 SO AS TO DEFINE PERSON, FUNDING ENTITY, AND RIOT; BY AMENDING SECTION 16-5-90, RELATING TO PRESERVATION OF PROPERTY OWNER'S RIGHT OF ACTION AGAINST PARTICIPANTS IN MOB OR RIOT RESULTING IN DAMAGE TO PROPERTY, SO AS TO INCLUDE ACTIONS AGAINST A FUNDING ENTITY AND ESTABLISH A FUNDING ENTITY IS RESPONSIBLE FOR DAMAGES TO PROPERTY; BY AMENDING SECTION 16-5-130, RELATING TO PENALTIES FOR INSTIGATING, AIDING OR PARTICIPATING IN RIOT, SO AS TO INCLUDE FUNDING OR PROVIDING MATERIALS AS PART OF OFFENSE; BY AMENDING SECTION 16-5-140, RELATING TO ENFORCEMENT OF CHAPTER, SO AS TO PERMIT THE ATTORNEY GENERAL, SOLICITORS, OR THEIR DESIGNEES TO INSTITUTE PROCEEDINGS AGAINST FUNDING ENTITIES UNDER SECTION 17-25-322; AND BY AMENDING SECTION 16-7-20, RELATING TO POWERS OF LAW ENFORCEMENT OFFICERS, SO AS TO PERMIT LAW ENFORCEMENT OFFICERS CALLED TO DUTY BY THE GOVERNOR UNDER SECTION 1-3-450 DUE TO RIOT OR UNLAWFUL ASSEMBLAGE TO USE DYE OR PAINT TO IDENTIFY A PERSON THAT MAY BE CHARGED UNDER SECTION 16-5-130.</w:t>
          </w:r>
        </w:p>
      </w:sdtContent>
    </w:sdt>
    <w:bookmarkStart w:name="at_11a3f6b22" w:displacedByCustomXml="prev" w:id="1"/>
    <w:bookmarkEnd w:id="1"/>
    <w:p w:rsidRPr="00DF3B44" w:rsidR="006C18F0" w:rsidP="006C18F0" w:rsidRDefault="006C18F0" w14:paraId="1A395251" w14:textId="77777777">
      <w:pPr>
        <w:pStyle w:val="scbillwhereasclause"/>
      </w:pPr>
    </w:p>
    <w:p w:rsidRPr="0094541D" w:rsidR="007E06BB" w:rsidP="0094541D" w:rsidRDefault="002C3463" w14:paraId="24179F2E" w14:textId="77777777">
      <w:pPr>
        <w:pStyle w:val="scenactingwords"/>
      </w:pPr>
      <w:bookmarkStart w:name="ew_fb13878bf" w:id="2"/>
      <w:r w:rsidRPr="0094541D">
        <w:t>B</w:t>
      </w:r>
      <w:bookmarkEnd w:id="2"/>
      <w:r w:rsidRPr="0094541D">
        <w:t>e it enacted by the General Assembly of the State of South Carolina:</w:t>
      </w:r>
    </w:p>
    <w:p w:rsidR="00CC7ED7" w:rsidP="00CC7ED7" w:rsidRDefault="00CC7ED7" w14:paraId="39427291" w14:textId="77777777">
      <w:pPr>
        <w:pStyle w:val="scemptyline"/>
      </w:pPr>
    </w:p>
    <w:p w:rsidR="00172984" w:rsidRDefault="00CC7ED7" w14:paraId="394842CD" w14:textId="32361FCA">
      <w:pPr>
        <w:pStyle w:val="scdirectionallanguage"/>
      </w:pPr>
      <w:bookmarkStart w:name="bs_num_1_837a1c299" w:id="3"/>
      <w:r>
        <w:t>S</w:t>
      </w:r>
      <w:bookmarkEnd w:id="3"/>
      <w:r>
        <w:t>ECTION 1.</w:t>
      </w:r>
      <w:r>
        <w:tab/>
      </w:r>
      <w:bookmarkStart w:name="dl_79fa523aa" w:id="4"/>
      <w:r w:rsidRPr="0040531D" w:rsidR="00172984">
        <w:t>C</w:t>
      </w:r>
      <w:bookmarkEnd w:id="4"/>
      <w:r w:rsidRPr="0040531D" w:rsidR="00172984">
        <w:t>hapter 5, Title 16 of the S.C. Code is amended by adding:</w:t>
      </w:r>
    </w:p>
    <w:p w:rsidRPr="00FF7BC2" w:rsidR="003471AC" w:rsidP="00FF7BC2" w:rsidRDefault="003471AC" w14:paraId="24378C04" w14:textId="77777777">
      <w:pPr>
        <w:pStyle w:val="scnewcodesection"/>
      </w:pPr>
    </w:p>
    <w:p w:rsidRPr="00FF7BC2" w:rsidR="006D0826" w:rsidP="00FF7BC2" w:rsidRDefault="003471AC" w14:paraId="02032B41" w14:textId="77777777">
      <w:pPr>
        <w:pStyle w:val="scnewcodesection"/>
      </w:pPr>
      <w:r w:rsidRPr="00FF7BC2">
        <w:tab/>
      </w:r>
      <w:bookmarkStart w:name="ns_T16C5N5_cfd9a514f" w:id="5"/>
      <w:r w:rsidRPr="00FF7BC2">
        <w:t>S</w:t>
      </w:r>
      <w:bookmarkEnd w:id="5"/>
      <w:r w:rsidRPr="00FF7BC2">
        <w:t>ection 16‑5‑5.</w:t>
      </w:r>
      <w:r w:rsidRPr="00FF7BC2">
        <w:tab/>
      </w:r>
      <w:bookmarkStart w:name="up_4f66bbd13" w:id="6"/>
      <w:r w:rsidRPr="00FF7BC2" w:rsidR="006D0826">
        <w:t>F</w:t>
      </w:r>
      <w:bookmarkEnd w:id="6"/>
      <w:r w:rsidRPr="00FF7BC2" w:rsidR="006D0826">
        <w:t>or purposes of this chapter:</w:t>
      </w:r>
    </w:p>
    <w:p w:rsidRPr="00FF7BC2" w:rsidR="006D0826" w:rsidP="00FF7BC2" w:rsidRDefault="006D0826" w14:paraId="4E9F2020" w14:textId="1F3355CE">
      <w:pPr>
        <w:pStyle w:val="scnewcodesection"/>
      </w:pPr>
      <w:r w:rsidRPr="00FF7BC2">
        <w:tab/>
      </w:r>
      <w:r w:rsidRPr="00FF7BC2">
        <w:tab/>
      </w:r>
      <w:bookmarkStart w:name="ss_T16C5N5S1_lv1_3f4019325" w:id="7"/>
      <w:r w:rsidRPr="00FF7BC2">
        <w:t>(</w:t>
      </w:r>
      <w:bookmarkEnd w:id="7"/>
      <w:r w:rsidRPr="00FF7BC2">
        <w:t>1) “Person” means an individual or a funding entity.</w:t>
      </w:r>
    </w:p>
    <w:p w:rsidRPr="00FF7BC2" w:rsidR="006D0826" w:rsidP="00FF7BC2" w:rsidRDefault="006D0826" w14:paraId="49A0385B" w14:textId="115F2C13">
      <w:pPr>
        <w:pStyle w:val="scnewcodesection"/>
      </w:pPr>
      <w:r w:rsidRPr="00FF7BC2">
        <w:tab/>
      </w:r>
      <w:r w:rsidRPr="00FF7BC2">
        <w:tab/>
      </w:r>
      <w:bookmarkStart w:name="ss_T16C5N5S2_lv1_24f6533b2" w:id="8"/>
      <w:r w:rsidRPr="00FF7BC2">
        <w:t>(</w:t>
      </w:r>
      <w:bookmarkEnd w:id="8"/>
      <w:r w:rsidRPr="00FF7BC2">
        <w:t>2) “Funding entity” means an individual, corporation, partnership, limited partnership, limited liability partnership, or a nonprofit organization that funds or provides material support with the intention of instigating, aiding, or participating in a riot.</w:t>
      </w:r>
    </w:p>
    <w:p w:rsidRPr="00FF7BC2" w:rsidR="006D0826" w:rsidP="00FF7BC2" w:rsidRDefault="001653A3" w14:paraId="229EC58A" w14:textId="6AE8A91B">
      <w:pPr>
        <w:pStyle w:val="scnewcodesection"/>
      </w:pPr>
      <w:r w:rsidRPr="00FF7BC2">
        <w:tab/>
      </w:r>
      <w:r w:rsidRPr="00FF7BC2">
        <w:tab/>
      </w:r>
      <w:bookmarkStart w:name="ss_T16C5N5S3_lv1_1639ac50e" w:id="9"/>
      <w:r w:rsidRPr="00FF7BC2">
        <w:t>(</w:t>
      </w:r>
      <w:bookmarkEnd w:id="9"/>
      <w:r w:rsidRPr="00FF7BC2">
        <w:t>3) “Riot” means a tumultuous disturbance of the peace by three or more persons assembled together with the intent mutually to assist each other against anyone who opposes the</w:t>
      </w:r>
      <w:r w:rsidRPr="00FF7BC2" w:rsidR="00F622E6">
        <w:t>m</w:t>
      </w:r>
      <w:r w:rsidRPr="00FF7BC2">
        <w:t xml:space="preserve"> and</w:t>
      </w:r>
      <w:r w:rsidRPr="00FF7BC2" w:rsidR="00F622E6">
        <w:t xml:space="preserve"> to</w:t>
      </w:r>
      <w:r w:rsidRPr="00FF7BC2">
        <w:t xml:space="preserve"> put their design into execution in a terrific and violent manner, whether the object </w:t>
      </w:r>
      <w:r w:rsidRPr="00FF7BC2" w:rsidR="000772A8">
        <w:t>is</w:t>
      </w:r>
      <w:r w:rsidRPr="00FF7BC2">
        <w:t xml:space="preserve"> lawful or not. Riot includes but is not limited to a violent protest.</w:t>
      </w:r>
    </w:p>
    <w:p w:rsidR="00E12C5B" w:rsidP="00E12C5B" w:rsidRDefault="00E12C5B" w14:paraId="041A51D4" w14:textId="77777777">
      <w:pPr>
        <w:pStyle w:val="scemptyline"/>
      </w:pPr>
    </w:p>
    <w:p w:rsidR="00E12C5B" w:rsidP="00E12C5B" w:rsidRDefault="00E12C5B" w14:paraId="2AA4B7E7" w14:textId="77777777">
      <w:pPr>
        <w:pStyle w:val="scdirectionallanguage"/>
      </w:pPr>
      <w:bookmarkStart w:name="bs_num_2_6f2eab628" w:id="10"/>
      <w:r>
        <w:t>S</w:t>
      </w:r>
      <w:bookmarkEnd w:id="10"/>
      <w:r>
        <w:t>ECTION 2.</w:t>
      </w:r>
      <w:r>
        <w:tab/>
      </w:r>
      <w:bookmarkStart w:name="dl_c330c204e" w:id="11"/>
      <w:r>
        <w:t>S</w:t>
      </w:r>
      <w:bookmarkEnd w:id="11"/>
      <w:r>
        <w:t>ection 16‑5‑90 of the S.C. Code is amended to read:</w:t>
      </w:r>
    </w:p>
    <w:p w:rsidR="00EE2DB3" w:rsidRDefault="00EE2DB3" w14:paraId="25899FD8" w14:textId="77777777">
      <w:pPr>
        <w:pStyle w:val="sccodifiedsection"/>
      </w:pPr>
    </w:p>
    <w:p w:rsidR="00EE2DB3" w:rsidRDefault="00EE2DB3" w14:paraId="26AB1251" w14:textId="634F1BB2">
      <w:pPr>
        <w:pStyle w:val="sccodifiedsection"/>
        <w:rPr>
          <w:rStyle w:val="scinsert"/>
        </w:rPr>
      </w:pPr>
      <w:r>
        <w:tab/>
      </w:r>
      <w:bookmarkStart w:name="cs_T16C5N90_bf3386f3d" w:id="12"/>
      <w:r>
        <w:t>S</w:t>
      </w:r>
      <w:bookmarkEnd w:id="12"/>
      <w:r>
        <w:t>ection 16‑5‑90.</w:t>
      </w:r>
      <w:r w:rsidR="00711730">
        <w:rPr>
          <w:rStyle w:val="scinsert"/>
        </w:rPr>
        <w:tab/>
      </w:r>
      <w:bookmarkStart w:name="ss_T16C5N90SA_lv1_aa36fa158" w:id="13"/>
      <w:r w:rsidR="00711730">
        <w:rPr>
          <w:rStyle w:val="scinsert"/>
        </w:rPr>
        <w:t>(</w:t>
      </w:r>
      <w:bookmarkEnd w:id="13"/>
      <w:r w:rsidR="00711730">
        <w:rPr>
          <w:rStyle w:val="scinsert"/>
        </w:rPr>
        <w:t>A)</w:t>
      </w:r>
      <w:r>
        <w:tab/>
        <w:t xml:space="preserve">Nothing in this chapter shall be construed to prevent the person whose property </w:t>
      </w:r>
      <w:r>
        <w:lastRenderedPageBreak/>
        <w:t>is so injured or destroyed from having and maintaining his action against every person</w:t>
      </w:r>
      <w:r w:rsidR="00711730">
        <w:rPr>
          <w:rStyle w:val="scinsert"/>
        </w:rPr>
        <w:t xml:space="preserve"> or funding entity</w:t>
      </w:r>
      <w:r>
        <w:t xml:space="preserve">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711730" w:rsidRDefault="00711730" w14:paraId="7D1FD9CD" w14:textId="65497423">
      <w:pPr>
        <w:pStyle w:val="sccodifiedsection"/>
      </w:pPr>
      <w:r>
        <w:rPr>
          <w:rStyle w:val="scinsert"/>
        </w:rPr>
        <w:tab/>
      </w:r>
      <w:bookmarkStart w:name="ss_T16C5N90SB_lv1_b825b1680" w:id="14"/>
      <w:r>
        <w:rPr>
          <w:rStyle w:val="scinsert"/>
        </w:rPr>
        <w:t>(</w:t>
      </w:r>
      <w:bookmarkEnd w:id="14"/>
      <w:r>
        <w:rPr>
          <w:rStyle w:val="scinsert"/>
        </w:rPr>
        <w:t>B) For actions against a funding entity, the funding entity is solely respons</w:t>
      </w:r>
      <w:r w:rsidR="0027541F">
        <w:rPr>
          <w:rStyle w:val="scinsert"/>
        </w:rPr>
        <w:t>ibl</w:t>
      </w:r>
      <w:r>
        <w:rPr>
          <w:rStyle w:val="scinsert"/>
        </w:rPr>
        <w:t xml:space="preserve">e for the damages incurred during a mob or riot </w:t>
      </w:r>
      <w:r w:rsidR="0027541F">
        <w:rPr>
          <w:rStyle w:val="scinsert"/>
        </w:rPr>
        <w:t>where</w:t>
      </w:r>
      <w:r>
        <w:rPr>
          <w:rStyle w:val="scinsert"/>
        </w:rPr>
        <w:t xml:space="preserve"> the funding entity provided materials</w:t>
      </w:r>
      <w:r w:rsidR="000772A8">
        <w:rPr>
          <w:rStyle w:val="scinsert"/>
        </w:rPr>
        <w:t xml:space="preserve"> to</w:t>
      </w:r>
      <w:r>
        <w:rPr>
          <w:rStyle w:val="scinsert"/>
        </w:rPr>
        <w:t xml:space="preserve"> or</w:t>
      </w:r>
      <w:r w:rsidR="000772A8">
        <w:rPr>
          <w:rStyle w:val="scinsert"/>
        </w:rPr>
        <w:t xml:space="preserve"> </w:t>
      </w:r>
      <w:r w:rsidR="0027541F">
        <w:rPr>
          <w:rStyle w:val="scinsert"/>
        </w:rPr>
        <w:t>for</w:t>
      </w:r>
      <w:r w:rsidR="000772A8">
        <w:rPr>
          <w:rStyle w:val="scinsert"/>
        </w:rPr>
        <w:t xml:space="preserve"> the mob or riot</w:t>
      </w:r>
      <w:r>
        <w:rPr>
          <w:rStyle w:val="scinsert"/>
        </w:rPr>
        <w:t>.</w:t>
      </w:r>
    </w:p>
    <w:p w:rsidR="003F3DCF" w:rsidP="003F3DCF" w:rsidRDefault="003F3DCF" w14:paraId="1322B499" w14:textId="77777777">
      <w:pPr>
        <w:pStyle w:val="scemptyline"/>
      </w:pPr>
    </w:p>
    <w:p w:rsidR="003F3DCF" w:rsidP="003F3DCF" w:rsidRDefault="003F3DCF" w14:paraId="3576FB65" w14:textId="77777777">
      <w:pPr>
        <w:pStyle w:val="scdirectionallanguage"/>
      </w:pPr>
      <w:bookmarkStart w:name="bs_num_3_f138fc4de" w:id="15"/>
      <w:r>
        <w:t>S</w:t>
      </w:r>
      <w:bookmarkEnd w:id="15"/>
      <w:r>
        <w:t>ECTION 3.</w:t>
      </w:r>
      <w:r>
        <w:tab/>
      </w:r>
      <w:bookmarkStart w:name="dl_6a42f7ccb" w:id="16"/>
      <w:r>
        <w:t>S</w:t>
      </w:r>
      <w:bookmarkEnd w:id="16"/>
      <w:r>
        <w:t>ection 16‑5‑130 of the S.C. Code is amended to read:</w:t>
      </w:r>
    </w:p>
    <w:p w:rsidR="001E4A8F" w:rsidRDefault="001E4A8F" w14:paraId="309712CE" w14:textId="77777777">
      <w:pPr>
        <w:pStyle w:val="sccodifiedsection"/>
      </w:pPr>
    </w:p>
    <w:p w:rsidR="001E4A8F" w:rsidRDefault="001E4A8F" w14:paraId="2EB93CC2" w14:textId="77777777">
      <w:pPr>
        <w:pStyle w:val="sccodifiedsection"/>
      </w:pPr>
      <w:r>
        <w:tab/>
      </w:r>
      <w:bookmarkStart w:name="cs_T16C5N130_eae5c99bc" w:id="17"/>
      <w:r>
        <w:t>S</w:t>
      </w:r>
      <w:bookmarkEnd w:id="17"/>
      <w:r>
        <w:t>ection 16‑5‑130.</w:t>
      </w:r>
      <w:r>
        <w:tab/>
      </w:r>
      <w:bookmarkStart w:name="ss_T16C5N130SA_lv1_4486f9d0c" w:id="18"/>
      <w:r w:rsidR="00196A80">
        <w:rPr>
          <w:rStyle w:val="scinsert"/>
        </w:rPr>
        <w:t>(</w:t>
      </w:r>
      <w:bookmarkEnd w:id="18"/>
      <w:r w:rsidR="00196A80">
        <w:rPr>
          <w:rStyle w:val="scinsert"/>
        </w:rPr>
        <w:t xml:space="preserve">A) </w:t>
      </w:r>
      <w:r>
        <w:t xml:space="preserve">A person who is convicted of riot, or of participating in a riot, either by being personally present, or by instigating, promoting, </w:t>
      </w:r>
      <w:r w:rsidR="001A714B">
        <w:rPr>
          <w:rStyle w:val="scinsert"/>
        </w:rPr>
        <w:t xml:space="preserve">funding, providing materials, </w:t>
      </w:r>
      <w:r>
        <w:t>or aiding the same, is guilty of a:</w:t>
      </w:r>
    </w:p>
    <w:p w:rsidR="00F47221" w:rsidRDefault="00196A80" w14:paraId="135CA2BD" w14:textId="77777777">
      <w:pPr>
        <w:pStyle w:val="sccodifiedsection"/>
      </w:pPr>
      <w:r>
        <w:rPr>
          <w:rStyle w:val="scinsert"/>
        </w:rPr>
        <w:tab/>
      </w:r>
      <w:r w:rsidR="001E4A8F">
        <w:tab/>
      </w:r>
      <w:bookmarkStart w:name="ss_T16C5N130S1_lv2_155f3424e" w:id="19"/>
      <w:r w:rsidR="001E4A8F">
        <w:t>(</w:t>
      </w:r>
      <w:bookmarkEnd w:id="19"/>
      <w:r w:rsidR="001E4A8F">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F47221" w:rsidRDefault="00196A80" w14:paraId="63DBF257" w14:textId="77777777">
      <w:pPr>
        <w:pStyle w:val="sccodifiedsection"/>
      </w:pPr>
      <w:r>
        <w:rPr>
          <w:rStyle w:val="scinsert"/>
        </w:rPr>
        <w:tab/>
      </w:r>
      <w:r w:rsidR="001E4A8F">
        <w:tab/>
      </w:r>
      <w:bookmarkStart w:name="ss_T16C5N130S2_lv2_bd130d94c" w:id="20"/>
      <w:r w:rsidR="001E4A8F">
        <w:t>(</w:t>
      </w:r>
      <w:bookmarkEnd w:id="20"/>
      <w:r w:rsidR="001E4A8F">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196A80" w:rsidRDefault="00196A80" w14:paraId="07ECF0F7" w14:textId="77777777">
      <w:pPr>
        <w:pStyle w:val="sccodifiedsection"/>
      </w:pPr>
      <w:r>
        <w:rPr>
          <w:rStyle w:val="scinsert"/>
        </w:rPr>
        <w:tab/>
      </w:r>
      <w:r w:rsidR="001E4A8F">
        <w:tab/>
      </w:r>
      <w:bookmarkStart w:name="ss_T16C5N130S3_lv2_a82992247" w:id="21"/>
      <w:r w:rsidR="001E4A8F">
        <w:t>(</w:t>
      </w:r>
      <w:bookmarkEnd w:id="21"/>
      <w:r w:rsidR="001E4A8F">
        <w:t>3) misdemeanor and must be imprisoned not more than two years or fined not more than two hundred and fifty dollars, or both, in any case, not embraced within the foregoing subdivisions of this section.</w:t>
      </w:r>
    </w:p>
    <w:p w:rsidR="004049AA" w:rsidP="00F01FCD" w:rsidRDefault="001E4A8F" w14:paraId="27E4E2CA" w14:textId="77777777">
      <w:pPr>
        <w:pStyle w:val="sccodifiedsection"/>
      </w:pPr>
      <w:r>
        <w:tab/>
      </w:r>
      <w:bookmarkStart w:name="ss_T16C5N130SB_lv1_3af31a238" w:id="22"/>
      <w:r w:rsidR="00196A80">
        <w:rPr>
          <w:rStyle w:val="scinsert"/>
        </w:rPr>
        <w:t>(</w:t>
      </w:r>
      <w:bookmarkEnd w:id="22"/>
      <w:r w:rsidR="004049AA">
        <w:rPr>
          <w:rStyle w:val="scinsert"/>
        </w:rPr>
        <w:t>B</w:t>
      </w:r>
      <w:r w:rsidR="00196A80">
        <w:rPr>
          <w:rStyle w:val="scinsert"/>
        </w:rPr>
        <w:t xml:space="preserve">) </w:t>
      </w:r>
      <w:r>
        <w:t>This section must not be construed to prevent the peaceable assembling of persons for lawful purposes of protest or petition.</w:t>
      </w:r>
    </w:p>
    <w:p w:rsidR="00E14BE2" w:rsidP="00E14BE2" w:rsidRDefault="00E14BE2" w14:paraId="12DD158F" w14:textId="77777777">
      <w:pPr>
        <w:pStyle w:val="scemptyline"/>
      </w:pPr>
    </w:p>
    <w:p w:rsidR="00E14BE2" w:rsidP="00E14BE2" w:rsidRDefault="00E14BE2" w14:paraId="4690CEF0" w14:textId="77777777">
      <w:pPr>
        <w:pStyle w:val="scdirectionallanguage"/>
      </w:pPr>
      <w:bookmarkStart w:name="bs_num_4_dc42d8144" w:id="23"/>
      <w:r>
        <w:t>S</w:t>
      </w:r>
      <w:bookmarkEnd w:id="23"/>
      <w:r>
        <w:t>ECTION 4.</w:t>
      </w:r>
      <w:r>
        <w:tab/>
      </w:r>
      <w:bookmarkStart w:name="dl_8918e2857" w:id="24"/>
      <w:r>
        <w:t>S</w:t>
      </w:r>
      <w:bookmarkEnd w:id="24"/>
      <w:r>
        <w:t>ection 16‑5‑140 of the S.C. Code is amended to read:</w:t>
      </w:r>
    </w:p>
    <w:p w:rsidR="003C3C99" w:rsidRDefault="003C3C99" w14:paraId="3C5FABAC" w14:textId="77777777">
      <w:pPr>
        <w:pStyle w:val="sccodifiedsection"/>
      </w:pPr>
    </w:p>
    <w:p w:rsidR="003C3C99" w:rsidRDefault="003C3C99" w14:paraId="3D49C132" w14:textId="77777777">
      <w:pPr>
        <w:pStyle w:val="sccodifiedsection"/>
        <w:rPr>
          <w:rStyle w:val="scinsert"/>
        </w:rPr>
      </w:pPr>
      <w:r>
        <w:tab/>
      </w:r>
      <w:bookmarkStart w:name="cs_T16C5N140_b9cbe7aba" w:id="25"/>
      <w:r>
        <w:t>S</w:t>
      </w:r>
      <w:bookmarkEnd w:id="25"/>
      <w:r>
        <w:t>ection 16‑5‑140.</w:t>
      </w:r>
      <w:r>
        <w:tab/>
      </w:r>
      <w:bookmarkStart w:name="ss_T16C5N140SA_lv1_a163fe4ab" w:id="26"/>
      <w:r w:rsidR="00601E23">
        <w:rPr>
          <w:rStyle w:val="scinsert"/>
        </w:rPr>
        <w:t>(</w:t>
      </w:r>
      <w:bookmarkEnd w:id="26"/>
      <w:r w:rsidR="00601E23">
        <w:rPr>
          <w:rStyle w:val="scinsert"/>
        </w:rPr>
        <w:t xml:space="preserve">A) </w:t>
      </w:r>
      <w:r>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601E23" w:rsidRDefault="00601E23" w14:paraId="51858197" w14:textId="0251F4BA">
      <w:pPr>
        <w:pStyle w:val="sccodifiedsection"/>
      </w:pPr>
      <w:r>
        <w:rPr>
          <w:rStyle w:val="scinsert"/>
        </w:rPr>
        <w:tab/>
      </w:r>
      <w:bookmarkStart w:name="ss_T16C5N140SB_lv1_e5ad69747" w:id="27"/>
      <w:r>
        <w:rPr>
          <w:rStyle w:val="scinsert"/>
        </w:rPr>
        <w:t>(</w:t>
      </w:r>
      <w:bookmarkEnd w:id="27"/>
      <w:r>
        <w:rPr>
          <w:rStyle w:val="scinsert"/>
        </w:rPr>
        <w:t>B) The Attorney General, solicitors, or their designees may institute proceedings</w:t>
      </w:r>
      <w:r w:rsidR="009F684C">
        <w:rPr>
          <w:rStyle w:val="scinsert"/>
        </w:rPr>
        <w:t xml:space="preserve"> under Section 17‑25‑322, </w:t>
      </w:r>
      <w:r>
        <w:rPr>
          <w:rStyle w:val="scinsert"/>
        </w:rPr>
        <w:t>against funding entitie</w:t>
      </w:r>
      <w:r w:rsidR="000772A8">
        <w:rPr>
          <w:rStyle w:val="scinsert"/>
        </w:rPr>
        <w:t>s that</w:t>
      </w:r>
      <w:r>
        <w:rPr>
          <w:rStyle w:val="scinsert"/>
        </w:rPr>
        <w:t xml:space="preserve"> violate the provisions of this chapter.</w:t>
      </w:r>
    </w:p>
    <w:p w:rsidR="00F01FCD" w:rsidP="00F01FCD" w:rsidRDefault="00F01FCD" w14:paraId="09C96350" w14:textId="77777777">
      <w:pPr>
        <w:pStyle w:val="scemptyline"/>
      </w:pPr>
    </w:p>
    <w:p w:rsidR="004049AA" w:rsidP="004049AA" w:rsidRDefault="004049AA" w14:paraId="0DF3A54B" w14:textId="77777777">
      <w:pPr>
        <w:pStyle w:val="scdirectionallanguage"/>
      </w:pPr>
      <w:bookmarkStart w:name="bs_num_5_60ea02da8" w:id="28"/>
      <w:r>
        <w:t>S</w:t>
      </w:r>
      <w:bookmarkEnd w:id="28"/>
      <w:r>
        <w:t>ECTION 5.</w:t>
      </w:r>
      <w:r>
        <w:tab/>
      </w:r>
      <w:bookmarkStart w:name="dl_d826c5afc" w:id="29"/>
      <w:r>
        <w:t>S</w:t>
      </w:r>
      <w:bookmarkEnd w:id="29"/>
      <w:r>
        <w:t>ection 16‑7‑20 of the S.C. Code is amended to read:</w:t>
      </w:r>
    </w:p>
    <w:p w:rsidR="0083151C" w:rsidRDefault="0083151C" w14:paraId="5718EEAF" w14:textId="77777777">
      <w:pPr>
        <w:pStyle w:val="sccodifiedsection"/>
      </w:pPr>
    </w:p>
    <w:p w:rsidR="0083151C" w:rsidRDefault="0083151C" w14:paraId="72899181" w14:textId="5B18EF58">
      <w:pPr>
        <w:pStyle w:val="sccodifiedsection"/>
        <w:rPr>
          <w:rStyle w:val="scinsert"/>
        </w:rPr>
      </w:pPr>
      <w:r>
        <w:tab/>
      </w:r>
      <w:bookmarkStart w:name="cs_T16C7N20_23f55cefd" w:id="30"/>
      <w:r>
        <w:t>S</w:t>
      </w:r>
      <w:bookmarkEnd w:id="30"/>
      <w:r>
        <w:t>ection 16‑7‑20.</w:t>
      </w:r>
      <w:r>
        <w:tab/>
      </w:r>
      <w:bookmarkStart w:name="ss_T16C7N20SA_lv1_a1415fcac" w:id="31"/>
      <w:r w:rsidR="00656D2C">
        <w:rPr>
          <w:rStyle w:val="scinsert"/>
        </w:rPr>
        <w:t>(</w:t>
      </w:r>
      <w:bookmarkEnd w:id="31"/>
      <w:r w:rsidR="00656D2C">
        <w:rPr>
          <w:rStyle w:val="scinsert"/>
        </w:rPr>
        <w:t xml:space="preserve">A) </w:t>
      </w:r>
      <w:r>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5D209B" w:rsidRDefault="00656D2C" w14:paraId="229FEB37" w14:textId="294A41EA">
      <w:pPr>
        <w:pStyle w:val="sccodifiedsection"/>
      </w:pPr>
      <w:r>
        <w:rPr>
          <w:rStyle w:val="scinsert"/>
        </w:rPr>
        <w:tab/>
      </w:r>
      <w:bookmarkStart w:name="ss_T16C7N20SB_lv1_40be1d668" w:id="32"/>
      <w:r>
        <w:rPr>
          <w:rStyle w:val="scinsert"/>
        </w:rPr>
        <w:t>(</w:t>
      </w:r>
      <w:bookmarkEnd w:id="32"/>
      <w:r>
        <w:rPr>
          <w:rStyle w:val="scinsert"/>
        </w:rPr>
        <w:t>B) All law enforcement officers of this State or any of its subdivisions who may be called to duty by the Governor under Section 1‑3‑4</w:t>
      </w:r>
      <w:r w:rsidR="000772A8">
        <w:rPr>
          <w:rStyle w:val="scinsert"/>
        </w:rPr>
        <w:t>5</w:t>
      </w:r>
      <w:r>
        <w:rPr>
          <w:rStyle w:val="scinsert"/>
        </w:rPr>
        <w:t>0 due to a riot or unlawful assemblage, may use dye or paint to identify a person</w:t>
      </w:r>
      <w:r w:rsidR="000772A8">
        <w:rPr>
          <w:rStyle w:val="scinsert"/>
        </w:rPr>
        <w:t xml:space="preserve"> who </w:t>
      </w:r>
      <w:r>
        <w:rPr>
          <w:rStyle w:val="scinsert"/>
        </w:rPr>
        <w:t>may be charged with instigating, aiding, or participating in a riot under Section 16‑5‑130.</w:t>
      </w:r>
    </w:p>
    <w:p w:rsidRPr="00DF3B44" w:rsidR="007E06BB" w:rsidP="00787433" w:rsidRDefault="007E06BB" w14:paraId="6C0F5F71" w14:textId="77777777">
      <w:pPr>
        <w:pStyle w:val="scemptyline"/>
      </w:pPr>
    </w:p>
    <w:p w:rsidRPr="00DF3B44" w:rsidR="007A10F1" w:rsidP="007A10F1" w:rsidRDefault="00E27805" w14:paraId="24CD5050" w14:textId="77777777">
      <w:pPr>
        <w:pStyle w:val="scnoncodifiedsection"/>
      </w:pPr>
      <w:bookmarkStart w:name="bs_num_6_lastsection" w:id="33"/>
      <w:bookmarkStart w:name="eff_date_section" w:id="34"/>
      <w:r w:rsidRPr="00DF3B44">
        <w:t>S</w:t>
      </w:r>
      <w:bookmarkEnd w:id="33"/>
      <w:r w:rsidRPr="00DF3B44">
        <w:t>ECTION 6.</w:t>
      </w:r>
      <w:r w:rsidRPr="00DF3B44" w:rsidR="005D3013">
        <w:tab/>
      </w:r>
      <w:r w:rsidRPr="00DF3B44" w:rsidR="007A10F1">
        <w:t>This act takes effect upon approval by the Governor.</w:t>
      </w:r>
      <w:bookmarkEnd w:id="34"/>
    </w:p>
    <w:p w:rsidRPr="00DF3B44" w:rsidR="005516F6" w:rsidP="009E4191" w:rsidRDefault="007A10F1" w14:paraId="738ED40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29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456C" w14:textId="77777777" w:rsidR="003C60AA" w:rsidRDefault="003C60AA" w:rsidP="0010329A">
      <w:pPr>
        <w:spacing w:after="0" w:line="240" w:lineRule="auto"/>
      </w:pPr>
      <w:r>
        <w:separator/>
      </w:r>
    </w:p>
    <w:p w14:paraId="3394102F" w14:textId="77777777" w:rsidR="003C60AA" w:rsidRDefault="003C60AA"/>
  </w:endnote>
  <w:endnote w:type="continuationSeparator" w:id="0">
    <w:p w14:paraId="233B733A" w14:textId="77777777" w:rsidR="003C60AA" w:rsidRDefault="003C60AA" w:rsidP="0010329A">
      <w:pPr>
        <w:spacing w:after="0" w:line="240" w:lineRule="auto"/>
      </w:pPr>
      <w:r>
        <w:continuationSeparator/>
      </w:r>
    </w:p>
    <w:p w14:paraId="3AC03B35" w14:textId="77777777" w:rsidR="003C60AA" w:rsidRDefault="003C60AA"/>
  </w:endnote>
  <w:endnote w:type="continuationNotice" w:id="1">
    <w:p w14:paraId="17CD8CF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690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F61DC1" w14:textId="77777777" w:rsidR="00685035" w:rsidRPr="007B4AF7" w:rsidRDefault="00834C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29F2">
              <w:rPr>
                <w:noProof/>
              </w:rPr>
              <w:t>SJ-0015MB26.docx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A66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5482" w14:textId="77777777" w:rsidR="003C60AA" w:rsidRDefault="003C60AA" w:rsidP="0010329A">
      <w:pPr>
        <w:spacing w:after="0" w:line="240" w:lineRule="auto"/>
      </w:pPr>
      <w:r>
        <w:separator/>
      </w:r>
    </w:p>
    <w:p w14:paraId="367AF2EB" w14:textId="77777777" w:rsidR="003C60AA" w:rsidRDefault="003C60AA"/>
  </w:footnote>
  <w:footnote w:type="continuationSeparator" w:id="0">
    <w:p w14:paraId="341E3C80" w14:textId="77777777" w:rsidR="003C60AA" w:rsidRDefault="003C60AA" w:rsidP="0010329A">
      <w:pPr>
        <w:spacing w:after="0" w:line="240" w:lineRule="auto"/>
      </w:pPr>
      <w:r>
        <w:continuationSeparator/>
      </w:r>
    </w:p>
    <w:p w14:paraId="0703D6E4" w14:textId="77777777" w:rsidR="003C60AA" w:rsidRDefault="003C60AA"/>
  </w:footnote>
  <w:footnote w:type="continuationNotice" w:id="1">
    <w:p w14:paraId="70DD907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C3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9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F9A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3E"/>
    <w:rsid w:val="00017FB0"/>
    <w:rsid w:val="00020B5D"/>
    <w:rsid w:val="00026421"/>
    <w:rsid w:val="00030409"/>
    <w:rsid w:val="000343B6"/>
    <w:rsid w:val="00034D84"/>
    <w:rsid w:val="00037F04"/>
    <w:rsid w:val="000404BF"/>
    <w:rsid w:val="00044B84"/>
    <w:rsid w:val="000479D0"/>
    <w:rsid w:val="00060030"/>
    <w:rsid w:val="0006464F"/>
    <w:rsid w:val="00066B54"/>
    <w:rsid w:val="00072FCD"/>
    <w:rsid w:val="00074A4F"/>
    <w:rsid w:val="000772A8"/>
    <w:rsid w:val="00077B65"/>
    <w:rsid w:val="000A2059"/>
    <w:rsid w:val="000A3C25"/>
    <w:rsid w:val="000A7A71"/>
    <w:rsid w:val="000B3233"/>
    <w:rsid w:val="000B4C02"/>
    <w:rsid w:val="000B520D"/>
    <w:rsid w:val="000B5B4A"/>
    <w:rsid w:val="000B7033"/>
    <w:rsid w:val="000B7FE1"/>
    <w:rsid w:val="000C3E88"/>
    <w:rsid w:val="000C46B9"/>
    <w:rsid w:val="000C4AF9"/>
    <w:rsid w:val="000C58E4"/>
    <w:rsid w:val="000C6F9A"/>
    <w:rsid w:val="000D2F44"/>
    <w:rsid w:val="000D33E4"/>
    <w:rsid w:val="000D4051"/>
    <w:rsid w:val="000D6BC8"/>
    <w:rsid w:val="000D7F9B"/>
    <w:rsid w:val="000E578A"/>
    <w:rsid w:val="000E6CA0"/>
    <w:rsid w:val="000F2250"/>
    <w:rsid w:val="000F3CA3"/>
    <w:rsid w:val="001004CF"/>
    <w:rsid w:val="00102ECD"/>
    <w:rsid w:val="0010329A"/>
    <w:rsid w:val="00105756"/>
    <w:rsid w:val="00111D90"/>
    <w:rsid w:val="001164F9"/>
    <w:rsid w:val="0011719C"/>
    <w:rsid w:val="00130249"/>
    <w:rsid w:val="00140049"/>
    <w:rsid w:val="00147D12"/>
    <w:rsid w:val="00156F85"/>
    <w:rsid w:val="001653A3"/>
    <w:rsid w:val="00171601"/>
    <w:rsid w:val="00172984"/>
    <w:rsid w:val="001730EB"/>
    <w:rsid w:val="00173276"/>
    <w:rsid w:val="00175CC4"/>
    <w:rsid w:val="00176122"/>
    <w:rsid w:val="00182857"/>
    <w:rsid w:val="0019025B"/>
    <w:rsid w:val="00192AF7"/>
    <w:rsid w:val="00196A80"/>
    <w:rsid w:val="00197366"/>
    <w:rsid w:val="001A136C"/>
    <w:rsid w:val="001A395E"/>
    <w:rsid w:val="001A714B"/>
    <w:rsid w:val="001B6DA2"/>
    <w:rsid w:val="001C25EC"/>
    <w:rsid w:val="001C6595"/>
    <w:rsid w:val="001D0595"/>
    <w:rsid w:val="001D071B"/>
    <w:rsid w:val="001E4A8F"/>
    <w:rsid w:val="001E6599"/>
    <w:rsid w:val="001F2A41"/>
    <w:rsid w:val="001F313F"/>
    <w:rsid w:val="001F331D"/>
    <w:rsid w:val="001F394C"/>
    <w:rsid w:val="002038AA"/>
    <w:rsid w:val="002103BA"/>
    <w:rsid w:val="002114C8"/>
    <w:rsid w:val="0021166F"/>
    <w:rsid w:val="002162DF"/>
    <w:rsid w:val="00220EA2"/>
    <w:rsid w:val="00222F33"/>
    <w:rsid w:val="00230038"/>
    <w:rsid w:val="00233975"/>
    <w:rsid w:val="00233E4A"/>
    <w:rsid w:val="00236D73"/>
    <w:rsid w:val="002378B6"/>
    <w:rsid w:val="002416FC"/>
    <w:rsid w:val="00242F16"/>
    <w:rsid w:val="00246535"/>
    <w:rsid w:val="00246D24"/>
    <w:rsid w:val="00254234"/>
    <w:rsid w:val="00257F60"/>
    <w:rsid w:val="002602A1"/>
    <w:rsid w:val="002625EA"/>
    <w:rsid w:val="00262AC5"/>
    <w:rsid w:val="00264AE9"/>
    <w:rsid w:val="0027541F"/>
    <w:rsid w:val="00275AE6"/>
    <w:rsid w:val="002836D8"/>
    <w:rsid w:val="002907BB"/>
    <w:rsid w:val="002A6B42"/>
    <w:rsid w:val="002A7989"/>
    <w:rsid w:val="002B02F3"/>
    <w:rsid w:val="002C0945"/>
    <w:rsid w:val="002C3463"/>
    <w:rsid w:val="002D1AD7"/>
    <w:rsid w:val="002D266D"/>
    <w:rsid w:val="002D5B3D"/>
    <w:rsid w:val="002D7447"/>
    <w:rsid w:val="002E315A"/>
    <w:rsid w:val="002E4F8C"/>
    <w:rsid w:val="002F30F6"/>
    <w:rsid w:val="002F560C"/>
    <w:rsid w:val="002F5847"/>
    <w:rsid w:val="003020BA"/>
    <w:rsid w:val="0030425A"/>
    <w:rsid w:val="00305E96"/>
    <w:rsid w:val="003421F1"/>
    <w:rsid w:val="0034279C"/>
    <w:rsid w:val="00342DA0"/>
    <w:rsid w:val="003471AC"/>
    <w:rsid w:val="00350BF8"/>
    <w:rsid w:val="00354F64"/>
    <w:rsid w:val="003559A1"/>
    <w:rsid w:val="00361563"/>
    <w:rsid w:val="00370DB8"/>
    <w:rsid w:val="00371D36"/>
    <w:rsid w:val="00373E17"/>
    <w:rsid w:val="00374007"/>
    <w:rsid w:val="003775E6"/>
    <w:rsid w:val="00377A54"/>
    <w:rsid w:val="00381998"/>
    <w:rsid w:val="00390854"/>
    <w:rsid w:val="00395267"/>
    <w:rsid w:val="003A2E32"/>
    <w:rsid w:val="003A5F1C"/>
    <w:rsid w:val="003C3C99"/>
    <w:rsid w:val="003C3E2E"/>
    <w:rsid w:val="003C60AA"/>
    <w:rsid w:val="003D4A3C"/>
    <w:rsid w:val="003D55B2"/>
    <w:rsid w:val="003E0033"/>
    <w:rsid w:val="003E2AB5"/>
    <w:rsid w:val="003E5452"/>
    <w:rsid w:val="003E7165"/>
    <w:rsid w:val="003E7FF6"/>
    <w:rsid w:val="003F217C"/>
    <w:rsid w:val="003F3DCF"/>
    <w:rsid w:val="00401650"/>
    <w:rsid w:val="004046B5"/>
    <w:rsid w:val="004049AA"/>
    <w:rsid w:val="0040531D"/>
    <w:rsid w:val="00406F27"/>
    <w:rsid w:val="004141B8"/>
    <w:rsid w:val="004161C2"/>
    <w:rsid w:val="004203B9"/>
    <w:rsid w:val="0042200F"/>
    <w:rsid w:val="00425B99"/>
    <w:rsid w:val="00432135"/>
    <w:rsid w:val="00442B77"/>
    <w:rsid w:val="00442EFD"/>
    <w:rsid w:val="00444A88"/>
    <w:rsid w:val="00445956"/>
    <w:rsid w:val="00446987"/>
    <w:rsid w:val="00446D28"/>
    <w:rsid w:val="00447D91"/>
    <w:rsid w:val="00466CD0"/>
    <w:rsid w:val="004672A7"/>
    <w:rsid w:val="004704FF"/>
    <w:rsid w:val="0047338E"/>
    <w:rsid w:val="00473583"/>
    <w:rsid w:val="00477F32"/>
    <w:rsid w:val="00481850"/>
    <w:rsid w:val="00484EFB"/>
    <w:rsid w:val="004851A0"/>
    <w:rsid w:val="0048627F"/>
    <w:rsid w:val="00487FFB"/>
    <w:rsid w:val="00492BCA"/>
    <w:rsid w:val="004932AB"/>
    <w:rsid w:val="00494BEF"/>
    <w:rsid w:val="004A4DEA"/>
    <w:rsid w:val="004A5512"/>
    <w:rsid w:val="004A6BE5"/>
    <w:rsid w:val="004B0C18"/>
    <w:rsid w:val="004C1A04"/>
    <w:rsid w:val="004C20BC"/>
    <w:rsid w:val="004C5C9A"/>
    <w:rsid w:val="004D1442"/>
    <w:rsid w:val="004D3DCB"/>
    <w:rsid w:val="004E1946"/>
    <w:rsid w:val="004E29A7"/>
    <w:rsid w:val="004E2B2F"/>
    <w:rsid w:val="004E2D6C"/>
    <w:rsid w:val="004E66E9"/>
    <w:rsid w:val="004E7DDE"/>
    <w:rsid w:val="004F0090"/>
    <w:rsid w:val="004F172C"/>
    <w:rsid w:val="005002ED"/>
    <w:rsid w:val="00500DBC"/>
    <w:rsid w:val="0050664A"/>
    <w:rsid w:val="005102BE"/>
    <w:rsid w:val="00523F7F"/>
    <w:rsid w:val="00524D54"/>
    <w:rsid w:val="005258F6"/>
    <w:rsid w:val="00536E53"/>
    <w:rsid w:val="0054531B"/>
    <w:rsid w:val="00546C24"/>
    <w:rsid w:val="005476FF"/>
    <w:rsid w:val="005516F6"/>
    <w:rsid w:val="00552842"/>
    <w:rsid w:val="00554E89"/>
    <w:rsid w:val="00564B58"/>
    <w:rsid w:val="00565ACD"/>
    <w:rsid w:val="005704BF"/>
    <w:rsid w:val="00572281"/>
    <w:rsid w:val="005801DD"/>
    <w:rsid w:val="00592A40"/>
    <w:rsid w:val="005946E2"/>
    <w:rsid w:val="00597515"/>
    <w:rsid w:val="00597F95"/>
    <w:rsid w:val="005A28BC"/>
    <w:rsid w:val="005A5377"/>
    <w:rsid w:val="005B7817"/>
    <w:rsid w:val="005C06C8"/>
    <w:rsid w:val="005C23D7"/>
    <w:rsid w:val="005C40EB"/>
    <w:rsid w:val="005D02B4"/>
    <w:rsid w:val="005D209B"/>
    <w:rsid w:val="005D3013"/>
    <w:rsid w:val="005D3397"/>
    <w:rsid w:val="005E1E50"/>
    <w:rsid w:val="005E2B9C"/>
    <w:rsid w:val="005E3332"/>
    <w:rsid w:val="005E7007"/>
    <w:rsid w:val="005E7191"/>
    <w:rsid w:val="005F39CB"/>
    <w:rsid w:val="005F76B0"/>
    <w:rsid w:val="00601E23"/>
    <w:rsid w:val="006026A6"/>
    <w:rsid w:val="00604429"/>
    <w:rsid w:val="006067B0"/>
    <w:rsid w:val="00606A8B"/>
    <w:rsid w:val="00611EBA"/>
    <w:rsid w:val="00613F30"/>
    <w:rsid w:val="006213A8"/>
    <w:rsid w:val="00623BEA"/>
    <w:rsid w:val="006347E9"/>
    <w:rsid w:val="00640C87"/>
    <w:rsid w:val="006454BB"/>
    <w:rsid w:val="00656D2C"/>
    <w:rsid w:val="00657CF4"/>
    <w:rsid w:val="00661463"/>
    <w:rsid w:val="00663B8D"/>
    <w:rsid w:val="00663E00"/>
    <w:rsid w:val="00664203"/>
    <w:rsid w:val="00664F48"/>
    <w:rsid w:val="00664FAD"/>
    <w:rsid w:val="00667B1E"/>
    <w:rsid w:val="0067345B"/>
    <w:rsid w:val="00683986"/>
    <w:rsid w:val="00684F73"/>
    <w:rsid w:val="00685035"/>
    <w:rsid w:val="00685770"/>
    <w:rsid w:val="00690DBA"/>
    <w:rsid w:val="006941C8"/>
    <w:rsid w:val="006964F9"/>
    <w:rsid w:val="0069663A"/>
    <w:rsid w:val="006A31A6"/>
    <w:rsid w:val="006A395F"/>
    <w:rsid w:val="006A65E2"/>
    <w:rsid w:val="006A7EC4"/>
    <w:rsid w:val="006B28D2"/>
    <w:rsid w:val="006B37BD"/>
    <w:rsid w:val="006C092D"/>
    <w:rsid w:val="006C099D"/>
    <w:rsid w:val="006C18F0"/>
    <w:rsid w:val="006C5E96"/>
    <w:rsid w:val="006C7E01"/>
    <w:rsid w:val="006C7E10"/>
    <w:rsid w:val="006D0826"/>
    <w:rsid w:val="006D200A"/>
    <w:rsid w:val="006D49D6"/>
    <w:rsid w:val="006D5343"/>
    <w:rsid w:val="006D64A5"/>
    <w:rsid w:val="006E0935"/>
    <w:rsid w:val="006E353F"/>
    <w:rsid w:val="006E35AB"/>
    <w:rsid w:val="006E4527"/>
    <w:rsid w:val="006F40E4"/>
    <w:rsid w:val="006F6B62"/>
    <w:rsid w:val="007035AF"/>
    <w:rsid w:val="00711730"/>
    <w:rsid w:val="00711AA9"/>
    <w:rsid w:val="007146F0"/>
    <w:rsid w:val="00722155"/>
    <w:rsid w:val="007251E5"/>
    <w:rsid w:val="00730C84"/>
    <w:rsid w:val="00730C87"/>
    <w:rsid w:val="00733892"/>
    <w:rsid w:val="00737F19"/>
    <w:rsid w:val="00744745"/>
    <w:rsid w:val="0074712C"/>
    <w:rsid w:val="00755179"/>
    <w:rsid w:val="0075749C"/>
    <w:rsid w:val="0076311F"/>
    <w:rsid w:val="007749F4"/>
    <w:rsid w:val="00782BF8"/>
    <w:rsid w:val="00783C75"/>
    <w:rsid w:val="007849D9"/>
    <w:rsid w:val="00787433"/>
    <w:rsid w:val="0079559C"/>
    <w:rsid w:val="00797652"/>
    <w:rsid w:val="007A10F1"/>
    <w:rsid w:val="007A3D50"/>
    <w:rsid w:val="007A5558"/>
    <w:rsid w:val="007B2D29"/>
    <w:rsid w:val="007B3853"/>
    <w:rsid w:val="007B412F"/>
    <w:rsid w:val="007B4575"/>
    <w:rsid w:val="007B4AF7"/>
    <w:rsid w:val="007B4DBF"/>
    <w:rsid w:val="007C5458"/>
    <w:rsid w:val="007D2C67"/>
    <w:rsid w:val="007D6625"/>
    <w:rsid w:val="007E06BB"/>
    <w:rsid w:val="007E190B"/>
    <w:rsid w:val="007E1D12"/>
    <w:rsid w:val="007E58CA"/>
    <w:rsid w:val="007F50D1"/>
    <w:rsid w:val="0080263A"/>
    <w:rsid w:val="00811809"/>
    <w:rsid w:val="00816D52"/>
    <w:rsid w:val="00827001"/>
    <w:rsid w:val="00831048"/>
    <w:rsid w:val="0083151C"/>
    <w:rsid w:val="00834272"/>
    <w:rsid w:val="00841B9C"/>
    <w:rsid w:val="008454F8"/>
    <w:rsid w:val="008469AE"/>
    <w:rsid w:val="00846D07"/>
    <w:rsid w:val="00853F23"/>
    <w:rsid w:val="008625C1"/>
    <w:rsid w:val="00875436"/>
    <w:rsid w:val="0087671D"/>
    <w:rsid w:val="008806F9"/>
    <w:rsid w:val="00887957"/>
    <w:rsid w:val="00887EC1"/>
    <w:rsid w:val="0089546F"/>
    <w:rsid w:val="008A57E3"/>
    <w:rsid w:val="008A5B77"/>
    <w:rsid w:val="008B5BF4"/>
    <w:rsid w:val="008C0CEE"/>
    <w:rsid w:val="008C1B18"/>
    <w:rsid w:val="008C3AE6"/>
    <w:rsid w:val="008D22CB"/>
    <w:rsid w:val="008D46EC"/>
    <w:rsid w:val="008E0E25"/>
    <w:rsid w:val="008E61A1"/>
    <w:rsid w:val="008F0193"/>
    <w:rsid w:val="008F1A7E"/>
    <w:rsid w:val="008F1C67"/>
    <w:rsid w:val="008F52F6"/>
    <w:rsid w:val="009031EF"/>
    <w:rsid w:val="00906E3E"/>
    <w:rsid w:val="00910D37"/>
    <w:rsid w:val="00917EA3"/>
    <w:rsid w:val="00917EE0"/>
    <w:rsid w:val="00921C89"/>
    <w:rsid w:val="00926966"/>
    <w:rsid w:val="00926D03"/>
    <w:rsid w:val="00934036"/>
    <w:rsid w:val="00934889"/>
    <w:rsid w:val="0094541D"/>
    <w:rsid w:val="00946967"/>
    <w:rsid w:val="009473EA"/>
    <w:rsid w:val="00954E7E"/>
    <w:rsid w:val="009554D9"/>
    <w:rsid w:val="009572F9"/>
    <w:rsid w:val="00960D0F"/>
    <w:rsid w:val="0098366F"/>
    <w:rsid w:val="00983A03"/>
    <w:rsid w:val="00986063"/>
    <w:rsid w:val="00991F67"/>
    <w:rsid w:val="00992876"/>
    <w:rsid w:val="00996175"/>
    <w:rsid w:val="009A0DCE"/>
    <w:rsid w:val="009A22CD"/>
    <w:rsid w:val="009A3E4B"/>
    <w:rsid w:val="009A6554"/>
    <w:rsid w:val="009A755E"/>
    <w:rsid w:val="009A7EC6"/>
    <w:rsid w:val="009B35FD"/>
    <w:rsid w:val="009B6815"/>
    <w:rsid w:val="009D2967"/>
    <w:rsid w:val="009D2C97"/>
    <w:rsid w:val="009D3C2B"/>
    <w:rsid w:val="009E4191"/>
    <w:rsid w:val="009F1F60"/>
    <w:rsid w:val="009F2AB1"/>
    <w:rsid w:val="009F4FAF"/>
    <w:rsid w:val="009F684C"/>
    <w:rsid w:val="009F68F1"/>
    <w:rsid w:val="00A03386"/>
    <w:rsid w:val="00A04529"/>
    <w:rsid w:val="00A0584B"/>
    <w:rsid w:val="00A11196"/>
    <w:rsid w:val="00A17135"/>
    <w:rsid w:val="00A21A6F"/>
    <w:rsid w:val="00A22EF5"/>
    <w:rsid w:val="00A24E56"/>
    <w:rsid w:val="00A256D3"/>
    <w:rsid w:val="00A26A62"/>
    <w:rsid w:val="00A35A9B"/>
    <w:rsid w:val="00A4070E"/>
    <w:rsid w:val="00A40CA0"/>
    <w:rsid w:val="00A46424"/>
    <w:rsid w:val="00A467D6"/>
    <w:rsid w:val="00A504A7"/>
    <w:rsid w:val="00A53677"/>
    <w:rsid w:val="00A53BF2"/>
    <w:rsid w:val="00A60D68"/>
    <w:rsid w:val="00A73A89"/>
    <w:rsid w:val="00A73EFA"/>
    <w:rsid w:val="00A75084"/>
    <w:rsid w:val="00A77A3B"/>
    <w:rsid w:val="00A77E72"/>
    <w:rsid w:val="00A9006A"/>
    <w:rsid w:val="00A92F6F"/>
    <w:rsid w:val="00A97523"/>
    <w:rsid w:val="00AA1A89"/>
    <w:rsid w:val="00AA23E6"/>
    <w:rsid w:val="00AA7824"/>
    <w:rsid w:val="00AB0FA3"/>
    <w:rsid w:val="00AB5CE2"/>
    <w:rsid w:val="00AB73BF"/>
    <w:rsid w:val="00AC335C"/>
    <w:rsid w:val="00AC463E"/>
    <w:rsid w:val="00AD3BE2"/>
    <w:rsid w:val="00AD3E3D"/>
    <w:rsid w:val="00AE1EE4"/>
    <w:rsid w:val="00AE36EC"/>
    <w:rsid w:val="00AE7406"/>
    <w:rsid w:val="00AF1688"/>
    <w:rsid w:val="00AF226B"/>
    <w:rsid w:val="00AF46E6"/>
    <w:rsid w:val="00AF5139"/>
    <w:rsid w:val="00B06EDA"/>
    <w:rsid w:val="00B1161F"/>
    <w:rsid w:val="00B11661"/>
    <w:rsid w:val="00B11EB3"/>
    <w:rsid w:val="00B17651"/>
    <w:rsid w:val="00B26B1D"/>
    <w:rsid w:val="00B32B4D"/>
    <w:rsid w:val="00B35867"/>
    <w:rsid w:val="00B35DA6"/>
    <w:rsid w:val="00B4137E"/>
    <w:rsid w:val="00B54DF7"/>
    <w:rsid w:val="00B56223"/>
    <w:rsid w:val="00B56D15"/>
    <w:rsid w:val="00B56E79"/>
    <w:rsid w:val="00B57AA7"/>
    <w:rsid w:val="00B60B50"/>
    <w:rsid w:val="00B637AA"/>
    <w:rsid w:val="00B63BE2"/>
    <w:rsid w:val="00B65CC8"/>
    <w:rsid w:val="00B7592C"/>
    <w:rsid w:val="00B809D3"/>
    <w:rsid w:val="00B84B66"/>
    <w:rsid w:val="00B85475"/>
    <w:rsid w:val="00B9090A"/>
    <w:rsid w:val="00B92196"/>
    <w:rsid w:val="00B9228D"/>
    <w:rsid w:val="00B929EC"/>
    <w:rsid w:val="00BA4A1B"/>
    <w:rsid w:val="00BA7FAD"/>
    <w:rsid w:val="00BB0725"/>
    <w:rsid w:val="00BB4B48"/>
    <w:rsid w:val="00BB4ED0"/>
    <w:rsid w:val="00BB7511"/>
    <w:rsid w:val="00BC408A"/>
    <w:rsid w:val="00BC40F8"/>
    <w:rsid w:val="00BC5023"/>
    <w:rsid w:val="00BC556C"/>
    <w:rsid w:val="00BC79E2"/>
    <w:rsid w:val="00BD42DA"/>
    <w:rsid w:val="00BD4684"/>
    <w:rsid w:val="00BD5ADB"/>
    <w:rsid w:val="00BE08A7"/>
    <w:rsid w:val="00BE1CE3"/>
    <w:rsid w:val="00BE4391"/>
    <w:rsid w:val="00BE4B24"/>
    <w:rsid w:val="00BF3E48"/>
    <w:rsid w:val="00C002C9"/>
    <w:rsid w:val="00C129F2"/>
    <w:rsid w:val="00C15F1B"/>
    <w:rsid w:val="00C16288"/>
    <w:rsid w:val="00C17D1D"/>
    <w:rsid w:val="00C36FA6"/>
    <w:rsid w:val="00C45923"/>
    <w:rsid w:val="00C543E7"/>
    <w:rsid w:val="00C6078C"/>
    <w:rsid w:val="00C676FA"/>
    <w:rsid w:val="00C67B1A"/>
    <w:rsid w:val="00C70225"/>
    <w:rsid w:val="00C72198"/>
    <w:rsid w:val="00C73C7D"/>
    <w:rsid w:val="00C75005"/>
    <w:rsid w:val="00C7739B"/>
    <w:rsid w:val="00C91D47"/>
    <w:rsid w:val="00C970DF"/>
    <w:rsid w:val="00C97772"/>
    <w:rsid w:val="00CA329C"/>
    <w:rsid w:val="00CA7E71"/>
    <w:rsid w:val="00CB2642"/>
    <w:rsid w:val="00CB2673"/>
    <w:rsid w:val="00CB701D"/>
    <w:rsid w:val="00CC1F1C"/>
    <w:rsid w:val="00CC3F0E"/>
    <w:rsid w:val="00CC4676"/>
    <w:rsid w:val="00CC758F"/>
    <w:rsid w:val="00CC7ED7"/>
    <w:rsid w:val="00CD08C9"/>
    <w:rsid w:val="00CD1FE8"/>
    <w:rsid w:val="00CD33FF"/>
    <w:rsid w:val="00CD38CD"/>
    <w:rsid w:val="00CD3E0C"/>
    <w:rsid w:val="00CD5565"/>
    <w:rsid w:val="00CD616C"/>
    <w:rsid w:val="00CF507B"/>
    <w:rsid w:val="00CF68D6"/>
    <w:rsid w:val="00CF7B4A"/>
    <w:rsid w:val="00D009F8"/>
    <w:rsid w:val="00D078DA"/>
    <w:rsid w:val="00D14995"/>
    <w:rsid w:val="00D15A71"/>
    <w:rsid w:val="00D204F2"/>
    <w:rsid w:val="00D21B5C"/>
    <w:rsid w:val="00D238FE"/>
    <w:rsid w:val="00D2455C"/>
    <w:rsid w:val="00D25023"/>
    <w:rsid w:val="00D27F8C"/>
    <w:rsid w:val="00D33843"/>
    <w:rsid w:val="00D34C63"/>
    <w:rsid w:val="00D36B2F"/>
    <w:rsid w:val="00D379DC"/>
    <w:rsid w:val="00D42865"/>
    <w:rsid w:val="00D53C8E"/>
    <w:rsid w:val="00D54A6F"/>
    <w:rsid w:val="00D56291"/>
    <w:rsid w:val="00D57D57"/>
    <w:rsid w:val="00D62E42"/>
    <w:rsid w:val="00D71895"/>
    <w:rsid w:val="00D772FB"/>
    <w:rsid w:val="00D8162C"/>
    <w:rsid w:val="00D86851"/>
    <w:rsid w:val="00DA1AA0"/>
    <w:rsid w:val="00DA512B"/>
    <w:rsid w:val="00DA6436"/>
    <w:rsid w:val="00DC44A8"/>
    <w:rsid w:val="00DD78B7"/>
    <w:rsid w:val="00DE1EFB"/>
    <w:rsid w:val="00DE4BEE"/>
    <w:rsid w:val="00DE4DCA"/>
    <w:rsid w:val="00DE5B3D"/>
    <w:rsid w:val="00DE6456"/>
    <w:rsid w:val="00DE7112"/>
    <w:rsid w:val="00DF19BE"/>
    <w:rsid w:val="00DF3B44"/>
    <w:rsid w:val="00E12C5B"/>
    <w:rsid w:val="00E1372E"/>
    <w:rsid w:val="00E14BE2"/>
    <w:rsid w:val="00E21D30"/>
    <w:rsid w:val="00E24D9A"/>
    <w:rsid w:val="00E27805"/>
    <w:rsid w:val="00E27A11"/>
    <w:rsid w:val="00E30497"/>
    <w:rsid w:val="00E358A2"/>
    <w:rsid w:val="00E35C9A"/>
    <w:rsid w:val="00E35E9B"/>
    <w:rsid w:val="00E3697D"/>
    <w:rsid w:val="00E3771B"/>
    <w:rsid w:val="00E40979"/>
    <w:rsid w:val="00E4386D"/>
    <w:rsid w:val="00E43F26"/>
    <w:rsid w:val="00E52A36"/>
    <w:rsid w:val="00E5344A"/>
    <w:rsid w:val="00E5447B"/>
    <w:rsid w:val="00E56E1F"/>
    <w:rsid w:val="00E6378B"/>
    <w:rsid w:val="00E63EC3"/>
    <w:rsid w:val="00E653DA"/>
    <w:rsid w:val="00E65958"/>
    <w:rsid w:val="00E843EE"/>
    <w:rsid w:val="00E84FE5"/>
    <w:rsid w:val="00E879A5"/>
    <w:rsid w:val="00E879FC"/>
    <w:rsid w:val="00E91D04"/>
    <w:rsid w:val="00E97137"/>
    <w:rsid w:val="00EA2574"/>
    <w:rsid w:val="00EA2F1F"/>
    <w:rsid w:val="00EA3F2E"/>
    <w:rsid w:val="00EA57EC"/>
    <w:rsid w:val="00EA6208"/>
    <w:rsid w:val="00EB120E"/>
    <w:rsid w:val="00EB34C8"/>
    <w:rsid w:val="00EB46E2"/>
    <w:rsid w:val="00EC0045"/>
    <w:rsid w:val="00ED452E"/>
    <w:rsid w:val="00EE2DB3"/>
    <w:rsid w:val="00EE3CDA"/>
    <w:rsid w:val="00EE677C"/>
    <w:rsid w:val="00EF26A6"/>
    <w:rsid w:val="00EF37A8"/>
    <w:rsid w:val="00EF531F"/>
    <w:rsid w:val="00F01FCD"/>
    <w:rsid w:val="00F05FE8"/>
    <w:rsid w:val="00F06D86"/>
    <w:rsid w:val="00F12298"/>
    <w:rsid w:val="00F13D87"/>
    <w:rsid w:val="00F149E5"/>
    <w:rsid w:val="00F15652"/>
    <w:rsid w:val="00F15E33"/>
    <w:rsid w:val="00F17DA2"/>
    <w:rsid w:val="00F22DC5"/>
    <w:rsid w:val="00F22EC0"/>
    <w:rsid w:val="00F25C47"/>
    <w:rsid w:val="00F27D7B"/>
    <w:rsid w:val="00F31D34"/>
    <w:rsid w:val="00F342A1"/>
    <w:rsid w:val="00F36FBA"/>
    <w:rsid w:val="00F44D36"/>
    <w:rsid w:val="00F456A1"/>
    <w:rsid w:val="00F46262"/>
    <w:rsid w:val="00F47221"/>
    <w:rsid w:val="00F4795D"/>
    <w:rsid w:val="00F50A61"/>
    <w:rsid w:val="00F525CD"/>
    <w:rsid w:val="00F5286C"/>
    <w:rsid w:val="00F52E12"/>
    <w:rsid w:val="00F622E6"/>
    <w:rsid w:val="00F638CA"/>
    <w:rsid w:val="00F657C5"/>
    <w:rsid w:val="00F900B4"/>
    <w:rsid w:val="00F9656D"/>
    <w:rsid w:val="00FA0F2E"/>
    <w:rsid w:val="00FA4DB1"/>
    <w:rsid w:val="00FB3F2A"/>
    <w:rsid w:val="00FC3593"/>
    <w:rsid w:val="00FC447F"/>
    <w:rsid w:val="00FD117D"/>
    <w:rsid w:val="00FD72E3"/>
    <w:rsid w:val="00FE06FC"/>
    <w:rsid w:val="00FF0315"/>
    <w:rsid w:val="00FF1A96"/>
    <w:rsid w:val="00FF2121"/>
    <w:rsid w:val="00FF63C4"/>
    <w:rsid w:val="00FF7B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AA0F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20EA2"/>
    <w:rPr>
      <w:rFonts w:ascii="Times New Roman" w:hAnsi="Times New Roman"/>
      <w:b w:val="0"/>
      <w:i w:val="0"/>
      <w:sz w:val="22"/>
    </w:rPr>
  </w:style>
  <w:style w:type="paragraph" w:styleId="NoSpacing">
    <w:name w:val="No Spacing"/>
    <w:uiPriority w:val="1"/>
    <w:qFormat/>
    <w:rsid w:val="00220EA2"/>
    <w:pPr>
      <w:spacing w:after="0" w:line="240" w:lineRule="auto"/>
    </w:pPr>
  </w:style>
  <w:style w:type="paragraph" w:customStyle="1" w:styleId="scemptylineheader">
    <w:name w:val="sc_emptyline_header"/>
    <w:qFormat/>
    <w:rsid w:val="00220E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0E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0E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0E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0E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0EA2"/>
    <w:rPr>
      <w:color w:val="808080"/>
    </w:rPr>
  </w:style>
  <w:style w:type="paragraph" w:customStyle="1" w:styleId="scdirectionallanguage">
    <w:name w:val="sc_directional_language"/>
    <w:qFormat/>
    <w:rsid w:val="00220E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0E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0E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0E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0E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0E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0E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0E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0E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0E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0E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0E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0E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0E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0E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0E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0EA2"/>
    <w:rPr>
      <w:rFonts w:ascii="Times New Roman" w:hAnsi="Times New Roman"/>
      <w:color w:val="auto"/>
      <w:sz w:val="22"/>
    </w:rPr>
  </w:style>
  <w:style w:type="paragraph" w:customStyle="1" w:styleId="scclippagebillheader">
    <w:name w:val="sc_clip_page_bill_header"/>
    <w:qFormat/>
    <w:rsid w:val="00220E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0E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0E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0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EA2"/>
    <w:rPr>
      <w:lang w:val="en-US"/>
    </w:rPr>
  </w:style>
  <w:style w:type="paragraph" w:styleId="Footer">
    <w:name w:val="footer"/>
    <w:basedOn w:val="Normal"/>
    <w:link w:val="FooterChar"/>
    <w:uiPriority w:val="99"/>
    <w:unhideWhenUsed/>
    <w:rsid w:val="00220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EA2"/>
    <w:rPr>
      <w:lang w:val="en-US"/>
    </w:rPr>
  </w:style>
  <w:style w:type="paragraph" w:styleId="ListParagraph">
    <w:name w:val="List Paragraph"/>
    <w:basedOn w:val="Normal"/>
    <w:uiPriority w:val="34"/>
    <w:qFormat/>
    <w:rsid w:val="00220EA2"/>
    <w:pPr>
      <w:ind w:left="720"/>
      <w:contextualSpacing/>
    </w:pPr>
  </w:style>
  <w:style w:type="paragraph" w:customStyle="1" w:styleId="scbillfooter">
    <w:name w:val="sc_bill_footer"/>
    <w:qFormat/>
    <w:rsid w:val="00220E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0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0E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0E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0E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0E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0E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0EA2"/>
    <w:pPr>
      <w:widowControl w:val="0"/>
      <w:suppressAutoHyphens/>
      <w:spacing w:after="0" w:line="360" w:lineRule="auto"/>
    </w:pPr>
    <w:rPr>
      <w:rFonts w:ascii="Times New Roman" w:hAnsi="Times New Roman"/>
      <w:lang w:val="en-US"/>
    </w:rPr>
  </w:style>
  <w:style w:type="paragraph" w:customStyle="1" w:styleId="sctableln">
    <w:name w:val="sc_table_ln"/>
    <w:qFormat/>
    <w:rsid w:val="00220E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0E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0EA2"/>
    <w:rPr>
      <w:strike/>
      <w:dstrike w:val="0"/>
    </w:rPr>
  </w:style>
  <w:style w:type="character" w:customStyle="1" w:styleId="scinsert">
    <w:name w:val="sc_insert"/>
    <w:uiPriority w:val="1"/>
    <w:qFormat/>
    <w:rsid w:val="00220EA2"/>
    <w:rPr>
      <w:caps w:val="0"/>
      <w:smallCaps w:val="0"/>
      <w:strike w:val="0"/>
      <w:dstrike w:val="0"/>
      <w:vanish w:val="0"/>
      <w:u w:val="single"/>
      <w:vertAlign w:val="baseline"/>
    </w:rPr>
  </w:style>
  <w:style w:type="character" w:customStyle="1" w:styleId="scinsertred">
    <w:name w:val="sc_insert_red"/>
    <w:uiPriority w:val="1"/>
    <w:qFormat/>
    <w:rsid w:val="00220EA2"/>
    <w:rPr>
      <w:caps w:val="0"/>
      <w:smallCaps w:val="0"/>
      <w:strike w:val="0"/>
      <w:dstrike w:val="0"/>
      <w:vanish w:val="0"/>
      <w:color w:val="FF0000"/>
      <w:u w:val="single"/>
      <w:vertAlign w:val="baseline"/>
    </w:rPr>
  </w:style>
  <w:style w:type="character" w:customStyle="1" w:styleId="scinsertblue">
    <w:name w:val="sc_insert_blue"/>
    <w:uiPriority w:val="1"/>
    <w:qFormat/>
    <w:rsid w:val="00220EA2"/>
    <w:rPr>
      <w:caps w:val="0"/>
      <w:smallCaps w:val="0"/>
      <w:strike w:val="0"/>
      <w:dstrike w:val="0"/>
      <w:vanish w:val="0"/>
      <w:color w:val="0070C0"/>
      <w:u w:val="single"/>
      <w:vertAlign w:val="baseline"/>
    </w:rPr>
  </w:style>
  <w:style w:type="character" w:customStyle="1" w:styleId="scstrikered">
    <w:name w:val="sc_strike_red"/>
    <w:uiPriority w:val="1"/>
    <w:qFormat/>
    <w:rsid w:val="00220EA2"/>
    <w:rPr>
      <w:strike/>
      <w:dstrike w:val="0"/>
      <w:color w:val="FF0000"/>
    </w:rPr>
  </w:style>
  <w:style w:type="character" w:customStyle="1" w:styleId="scstrikeblue">
    <w:name w:val="sc_strike_blue"/>
    <w:uiPriority w:val="1"/>
    <w:qFormat/>
    <w:rsid w:val="00220EA2"/>
    <w:rPr>
      <w:strike/>
      <w:dstrike w:val="0"/>
      <w:color w:val="0070C0"/>
    </w:rPr>
  </w:style>
  <w:style w:type="character" w:customStyle="1" w:styleId="scinsertbluenounderline">
    <w:name w:val="sc_insert_blue_no_underline"/>
    <w:uiPriority w:val="1"/>
    <w:qFormat/>
    <w:rsid w:val="00220E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0E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0EA2"/>
    <w:rPr>
      <w:strike/>
      <w:dstrike w:val="0"/>
      <w:color w:val="0070C0"/>
      <w:lang w:val="en-US"/>
    </w:rPr>
  </w:style>
  <w:style w:type="character" w:customStyle="1" w:styleId="scstrikerednoncodified">
    <w:name w:val="sc_strike_red_non_codified"/>
    <w:uiPriority w:val="1"/>
    <w:qFormat/>
    <w:rsid w:val="00220EA2"/>
    <w:rPr>
      <w:strike/>
      <w:dstrike w:val="0"/>
      <w:color w:val="FF0000"/>
    </w:rPr>
  </w:style>
  <w:style w:type="paragraph" w:customStyle="1" w:styleId="scbillsiglines">
    <w:name w:val="sc_bill_sig_lines"/>
    <w:qFormat/>
    <w:rsid w:val="00220E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0EA2"/>
    <w:rPr>
      <w:bdr w:val="none" w:sz="0" w:space="0" w:color="auto"/>
      <w:shd w:val="clear" w:color="auto" w:fill="FEC6C6"/>
    </w:rPr>
  </w:style>
  <w:style w:type="character" w:customStyle="1" w:styleId="screstoreblue">
    <w:name w:val="sc_restore_blue"/>
    <w:uiPriority w:val="1"/>
    <w:qFormat/>
    <w:rsid w:val="00220EA2"/>
    <w:rPr>
      <w:color w:val="4472C4" w:themeColor="accent1"/>
      <w:bdr w:val="none" w:sz="0" w:space="0" w:color="auto"/>
      <w:shd w:val="clear" w:color="auto" w:fill="auto"/>
    </w:rPr>
  </w:style>
  <w:style w:type="character" w:customStyle="1" w:styleId="screstorered">
    <w:name w:val="sc_restore_red"/>
    <w:uiPriority w:val="1"/>
    <w:qFormat/>
    <w:rsid w:val="00220EA2"/>
    <w:rPr>
      <w:color w:val="FF0000"/>
      <w:bdr w:val="none" w:sz="0" w:space="0" w:color="auto"/>
      <w:shd w:val="clear" w:color="auto" w:fill="auto"/>
    </w:rPr>
  </w:style>
  <w:style w:type="character" w:customStyle="1" w:styleId="scstrikenewblue">
    <w:name w:val="sc_strike_new_blue"/>
    <w:uiPriority w:val="1"/>
    <w:qFormat/>
    <w:rsid w:val="00220EA2"/>
    <w:rPr>
      <w:strike w:val="0"/>
      <w:dstrike/>
      <w:color w:val="0070C0"/>
      <w:u w:val="none"/>
    </w:rPr>
  </w:style>
  <w:style w:type="character" w:customStyle="1" w:styleId="scstrikenewred">
    <w:name w:val="sc_strike_new_red"/>
    <w:uiPriority w:val="1"/>
    <w:qFormat/>
    <w:rsid w:val="00220EA2"/>
    <w:rPr>
      <w:strike w:val="0"/>
      <w:dstrike/>
      <w:color w:val="FF0000"/>
      <w:u w:val="none"/>
    </w:rPr>
  </w:style>
  <w:style w:type="character" w:customStyle="1" w:styleId="scamendsenate">
    <w:name w:val="sc_amend_senate"/>
    <w:uiPriority w:val="1"/>
    <w:qFormat/>
    <w:rsid w:val="00220EA2"/>
    <w:rPr>
      <w:bdr w:val="none" w:sz="0" w:space="0" w:color="auto"/>
      <w:shd w:val="clear" w:color="auto" w:fill="FFF2CC" w:themeFill="accent4" w:themeFillTint="33"/>
    </w:rPr>
  </w:style>
  <w:style w:type="character" w:customStyle="1" w:styleId="scamendhouse">
    <w:name w:val="sc_amend_house"/>
    <w:uiPriority w:val="1"/>
    <w:qFormat/>
    <w:rsid w:val="00220EA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44745"/>
    <w:pPr>
      <w:spacing w:after="0" w:line="240" w:lineRule="auto"/>
    </w:pPr>
    <w:rPr>
      <w:lang w:val="en-US"/>
    </w:rPr>
  </w:style>
  <w:style w:type="character" w:styleId="CommentReference">
    <w:name w:val="annotation reference"/>
    <w:basedOn w:val="DefaultParagraphFont"/>
    <w:uiPriority w:val="99"/>
    <w:semiHidden/>
    <w:unhideWhenUsed/>
    <w:rsid w:val="00B26B1D"/>
    <w:rPr>
      <w:sz w:val="16"/>
      <w:szCs w:val="16"/>
    </w:rPr>
  </w:style>
  <w:style w:type="paragraph" w:styleId="CommentText">
    <w:name w:val="annotation text"/>
    <w:basedOn w:val="Normal"/>
    <w:link w:val="CommentTextChar"/>
    <w:uiPriority w:val="99"/>
    <w:unhideWhenUsed/>
    <w:rsid w:val="00B26B1D"/>
    <w:pPr>
      <w:spacing w:line="240" w:lineRule="auto"/>
    </w:pPr>
    <w:rPr>
      <w:sz w:val="20"/>
      <w:szCs w:val="20"/>
    </w:rPr>
  </w:style>
  <w:style w:type="character" w:customStyle="1" w:styleId="CommentTextChar">
    <w:name w:val="Comment Text Char"/>
    <w:basedOn w:val="DefaultParagraphFont"/>
    <w:link w:val="CommentText"/>
    <w:uiPriority w:val="99"/>
    <w:rsid w:val="00B26B1D"/>
    <w:rPr>
      <w:sz w:val="20"/>
      <w:szCs w:val="20"/>
      <w:lang w:val="en-US"/>
    </w:rPr>
  </w:style>
  <w:style w:type="paragraph" w:styleId="CommentSubject">
    <w:name w:val="annotation subject"/>
    <w:basedOn w:val="CommentText"/>
    <w:next w:val="CommentText"/>
    <w:link w:val="CommentSubjectChar"/>
    <w:uiPriority w:val="99"/>
    <w:semiHidden/>
    <w:unhideWhenUsed/>
    <w:rsid w:val="00B26B1D"/>
    <w:rPr>
      <w:b/>
      <w:bCs/>
    </w:rPr>
  </w:style>
  <w:style w:type="character" w:customStyle="1" w:styleId="CommentSubjectChar">
    <w:name w:val="Comment Subject Char"/>
    <w:basedOn w:val="CommentTextChar"/>
    <w:link w:val="CommentSubject"/>
    <w:uiPriority w:val="99"/>
    <w:semiHidden/>
    <w:rsid w:val="00B26B1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9&amp;session=126&amp;summary=B" TargetMode="External" Id="R36d697bad3e548dc" /><Relationship Type="http://schemas.openxmlformats.org/officeDocument/2006/relationships/hyperlink" Target="https://www.scstatehouse.gov/sess126_2025-2026/prever/739_20251210.docx" TargetMode="External" Id="R96712d334e674e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0DB8"/>
    <w:rsid w:val="003E4FBC"/>
    <w:rsid w:val="003F4940"/>
    <w:rsid w:val="004161C2"/>
    <w:rsid w:val="00484EFB"/>
    <w:rsid w:val="004E2BB5"/>
    <w:rsid w:val="00580C56"/>
    <w:rsid w:val="005E7191"/>
    <w:rsid w:val="006B363F"/>
    <w:rsid w:val="007070D2"/>
    <w:rsid w:val="00730C87"/>
    <w:rsid w:val="00776F2C"/>
    <w:rsid w:val="0080263A"/>
    <w:rsid w:val="008F7723"/>
    <w:rsid w:val="009031EF"/>
    <w:rsid w:val="00912A5F"/>
    <w:rsid w:val="00940EED"/>
    <w:rsid w:val="00985255"/>
    <w:rsid w:val="009C3651"/>
    <w:rsid w:val="00A22EF5"/>
    <w:rsid w:val="00A51DBA"/>
    <w:rsid w:val="00B20DA6"/>
    <w:rsid w:val="00B35867"/>
    <w:rsid w:val="00B457AF"/>
    <w:rsid w:val="00BF56C3"/>
    <w:rsid w:val="00C818FB"/>
    <w:rsid w:val="00CC0451"/>
    <w:rsid w:val="00D6665C"/>
    <w:rsid w:val="00D900BD"/>
    <w:rsid w:val="00E35E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e1627c57-a952-45b6-9598-717eea2059e3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2025-11-19T15:43:36.197996-05:00</T_BILL_DT_VERSION>
  <T_BILL_D_PREFILEDATE>2025-12-10</T_BILL_D_PREFILEDATE>
  <T_BILL_N_INTERNALVERSIONNUMBER>1</T_BILL_N_INTERNALVERSIONNUMBER>
  <T_BILL_N_SESSION>126</T_BILL_N_SESSION>
  <T_BILL_N_VERSIONNUMBER>1</T_BILL_N_VERSIONNUMBER>
  <T_BILL_N_YEAR>2026</T_BILL_N_YEAR>
  <T_BILL_REQUEST_REQUEST>7b5c88dc-f13f-4462-a4a0-844c02f6e7f6</T_BILL_REQUEST_REQUEST>
  <T_BILL_R_ORIGINALDRAFT>35f87719-bda9-4493-a7b1-16bda2ebd778</T_BILL_R_ORIGINALDRAFT>
  <T_BILL_SPONSOR_SPONSOR>d08711f4-b55c-42ef-887a-c9acc7a62b3e</T_BILL_SPONSOR_SPONSOR>
  <T_BILL_T_BILLNAME>[0739]</T_BILL_T_BILLNAME>
  <T_BILL_T_BILLNUMBER>739</T_BILL_T_BILLNUMBER>
  <T_BILL_T_BILLTITLE>TO AMEND THE SOUTH CAROLINA CODE OF LAWS BY ADDING SECTION 16-5-5 SO AS TO DEFINE PERSON, FUNDING ENTITY, AND RIOT; BY AMENDING SECTION 16-5-90, RELATING TO PRESERVATION OF PROPERTY OWNER'S RIGHT OF ACTION AGAINST PARTICIPANTS IN MOB OR RIOT RESULTING IN DAMAGE TO PROPERTY, SO AS TO INCLUDE ACTIONS AGAINST A FUNDING ENTITY AND ESTABLISH A FUNDING ENTITY IS RESPONSIBLE FOR DAMAGES TO PROPERTY; BY AMENDING SECTION 16-5-130, RELATING TO PENALTIES FOR INSTIGATING, AIDING OR PARTICIPATING IN RIOT, SO AS TO INCLUDE FUNDING OR PROVIDING MATERIALS AS PART OF OFFENSE; BY AMENDING SECTION 16-5-140, RELATING TO ENFORCEMENT OF CHAPTER, SO AS TO PERMIT THE ATTORNEY GENERAL, SOLICITORS, OR THEIR DESIGNEES TO INSTITUTE PROCEEDINGS AGAINST FUNDING ENTITIES UNDER SECTION 17-25-322; AND BY AMENDING SECTION 16-7-20, RELATING TO POWERS OF LAW ENFORCEMENT OFFICERS, SO AS TO PERMIT LAW ENFORCEMENT OFFICERS CALLED TO DUTY BY THE GOVERNOR UNDER SECTION 1-3-450 DUE TO RIOT OR UNLAWFUL ASSEMBLAGE TO USE DYE OR PAINT TO IDENTIFY A PERSON THAT MAY BE CHARGED UNDER SECTION 16-5-130.</T_BILL_T_BILLTITLE>
  <T_BILL_T_CHAMBER>senate</T_BILL_T_CHAMBER>
  <T_BILL_T_FILENAME> </T_BILL_T_FILENAME>
  <T_BILL_T_LEGTYPE>bill_statewide</T_BILL_T_LEGTYPE>
  <T_BILL_T_RATNUMBERSTRING>SNone</T_BILL_T_RATNUMBERSTRING>
  <T_BILL_T_SECTIONS>[{"SectionUUID":"ed4cab0b-4770-479c-8e1d-5ba611dc1274","SectionName":"code_section","SectionNumber":1,"SectionType":"code_section","CodeSections":[{"CodeSectionBookmarkName":"ns_T16C5N5_cfd9a514f","IsConstitutionSection":false,"Identity":"16-5-5","IsNew":true,"SubSections":[{"Level":1,"Identity":"T16C5N5S1","SubSectionBookmarkName":"ss_T16C5N5S1_lv1_3f4019325","IsNewSubSection":false,"SubSectionReplacement":""},{"Level":1,"Identity":"T16C5N5S2","SubSectionBookmarkName":"ss_T16C5N5S2_lv1_24f6533b2","IsNewSubSection":false,"SubSectionReplacement":""},{"Level":1,"Identity":"T16C5N5S3","SubSectionBookmarkName":"ss_T16C5N5S3_lv1_1639ac50e","IsNewSubSection":false,"SubSectionReplacement":""}],"TitleRelatedTo":"","TitleSoAsTo":"define person, funding entity, and riot","Deleted":false,"IsStricken":false}],"TitleText":"","DisableControls":false,"Deleted":false,"RepealItems":[],"SectionBookmarkName":"bs_num_1_837a1c299"},{"SectionUUID":"3c2d610c-7979-49c0-8987-51fc285a04e3","SectionName":"code_section","SectionNumber":2,"SectionType":"code_section","CodeSections":[{"CodeSectionBookmarkName":"cs_T16C5N90_bf3386f3d","IsConstitutionSection":false,"Identity":"16-5-90","IsNew":false,"SubSections":[{"Level":1,"Identity":"T16C5N90SA","SubSectionBookmarkName":"ss_T16C5N90SA_lv1_aa36fa158","IsNewSubSection":false,"SubSectionReplacement":""},{"Level":1,"Identity":"T16C5N90SB","SubSectionBookmarkName":"ss_T16C5N90SB_lv1_b825b1680","IsNewSubSection":false,"SubSectionReplacement":""}],"TitleRelatedTo":"Preservation of property owner's right of action against participants in mob or riot resulting in damage to property","TitleSoAsTo":"include actions against a funding entity and establish a funding entity is responsible for damages to property","Deleted":false,"IsStricken":false}],"TitleText":"","DisableControls":false,"Deleted":false,"RepealItems":[],"SectionBookmarkName":"bs_num_2_6f2eab628"},{"SectionUUID":"2a8258ba-9e65-4f50-890c-caebc3dacc75","SectionName":"code_section","SectionNumber":3,"SectionType":"code_section","CodeSections":[{"CodeSectionBookmarkName":"cs_T16C5N130_eae5c99bc","IsConstitutionSection":false,"Identity":"16-5-130","IsNew":false,"SubSections":[{"Level":2,"Identity":"T16C5N130S1","SubSectionBookmarkName":"ss_T16C5N130S1_lv2_155f3424e","IsNewSubSection":false,"SubSectionReplacement":""},{"Level":2,"Identity":"T16C5N130S2","SubSectionBookmarkName":"ss_T16C5N130S2_lv2_bd130d94c","IsNewSubSection":false,"SubSectionReplacement":""},{"Level":2,"Identity":"T16C5N130S3","SubSectionBookmarkName":"ss_T16C5N130S3_lv2_a82992247","IsNewSubSection":false,"SubSectionReplacement":""},{"Level":1,"Identity":"T16C5N130SA","SubSectionBookmarkName":"ss_T16C5N130SA_lv1_4486f9d0c","IsNewSubSection":false,"SubSectionReplacement":""},{"Level":1,"Identity":"T16C5N130SB","SubSectionBookmarkName":"ss_T16C5N130SB_lv1_3af31a238","IsNewSubSection":false,"SubSectionReplacement":""}],"TitleRelatedTo":"Penalties for instigating, aiding or participating in riot","TitleSoAsTo":"include funding or providing materials as part of offense","Deleted":false,"IsStricken":false}],"TitleText":"","DisableControls":false,"Deleted":false,"RepealItems":[],"SectionBookmarkName":"bs_num_3_f138fc4de"},{"SectionUUID":"4f5215af-4f6f-412f-9439-4318f7627dbb","SectionName":"code_section","SectionNumber":4,"SectionType":"code_section","CodeSections":[{"CodeSectionBookmarkName":"cs_T16C5N140_b9cbe7aba","IsConstitutionSection":false,"Identity":"16-5-140","IsNew":false,"SubSections":[{"Level":1,"Identity":"T16C5N140SA","SubSectionBookmarkName":"ss_T16C5N140SA_lv1_a163fe4ab","IsNewSubSection":false,"SubSectionReplacement":""},{"Level":1,"Identity":"T16C5N140SB","SubSectionBookmarkName":"ss_T16C5N140SB_lv1_e5ad69747","IsNewSubSection":false,"SubSectionReplacement":""}],"TitleRelatedTo":"Enforcement of chapter","TitleSoAsTo":"permit the attorney general, solicitors, or their designees to institute proceedings against funding entities under section 17-25-322","Deleted":false,"IsStricken":false}],"TitleText":"","DisableControls":false,"Deleted":false,"RepealItems":[],"SectionBookmarkName":"bs_num_4_dc42d8144"},{"SectionUUID":"148ab5ca-43a4-40d8-8098-882dd377531b","SectionName":"code_section","SectionNumber":5,"SectionType":"code_section","CodeSections":[{"CodeSectionBookmarkName":"cs_T16C7N20_23f55cefd","IsConstitutionSection":false,"Identity":"16-7-20","IsNew":false,"SubSections":[{"Level":1,"Identity":"T16C7N20SA","SubSectionBookmarkName":"ss_T16C7N20SA_lv1_a1415fcac","IsNewSubSection":false,"SubSectionReplacement":""},{"Level":1,"Identity":"T16C7N20SB","SubSectionBookmarkName":"ss_T16C7N20SB_lv1_40be1d668","IsNewSubSection":false,"SubSectionReplacement":""}],"TitleRelatedTo":"Powers of law enforcement officers","TitleSoAsTo":"permit law enforcement officers called to duty by the governor under section 1-3-450 due to riot or unlawful assemblage to use dye or paint to identify a person that may be charged under section 16-5-130","Deleted":false,"IsStricken":false}],"TitleText":"","DisableControls":false,"Deleted":false,"RepealItems":[],"SectionBookmarkName":"bs_num_5_60ea02da8"},{"SectionUUID":"8f03ca95-8faa-4d43-a9c2-8afc498075bd","SectionName":"standard_eff_date_section","SectionNumber":6,"SectionType":"drafting_clause","CodeSections":[],"TitleText":"","DisableControls":false,"Deleted":false,"RepealItems":[],"SectionBookmarkName":"bs_num_6_lastsection"}]</T_BILL_T_SECTIONS>
  <T_BILL_T_SUBJECT>Incitement to Riot</T_BILL_T_SUBJECT>
  <T_BILL_UR_DRAFTER>maurabaker@scsenate.gov</T_BILL_UR_DRAFTER>
  <T_BILL_UR_DRAFTINGASSISTANT>maxinehenry@scsenate.gov</T_BILL_UR_DRAFTINGASSISTANT>
</lwb360Metadata>
</file>

<file path=customXml/itemProps1.xml><?xml version="1.0" encoding="utf-8"?>
<ds:datastoreItem xmlns:ds="http://schemas.openxmlformats.org/officeDocument/2006/customXml" ds:itemID="{04F57BF3-E07F-4F96-9846-9DD7BC4D31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4791</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cp:lastPrinted>2025-12-08T18:45:00Z</cp:lastPrinted>
  <dcterms:created xsi:type="dcterms:W3CDTF">2025-12-09T15:18:00Z</dcterms:created>
  <dcterms:modified xsi:type="dcterms:W3CDTF">2025-12-09T15:18:00Z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