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SEDU-0011KG26.docx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Excused School Attendance for Religious Instruction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5f653f05dc54a4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5dc6eb087e84aa8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68314A92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4606BA7A" w14:textId="77777777">
      <w:pPr>
        <w:pStyle w:val="scemptylineheader"/>
      </w:pPr>
    </w:p>
    <w:p w:rsidRPr="00BB0725" w:rsidR="00A73EFA" w:rsidP="00BB0725" w:rsidRDefault="00A73EFA" w14:paraId="0B2CA254" w14:textId="77777777">
      <w:pPr>
        <w:pStyle w:val="scemptylineheader"/>
      </w:pPr>
    </w:p>
    <w:p w:rsidRPr="00DF3B44" w:rsidR="00A73EFA" w:rsidP="00B7592C" w:rsidRDefault="00A73EFA" w14:paraId="4A5C3958" w14:textId="77777777">
      <w:pPr>
        <w:pStyle w:val="scemptylineheader"/>
      </w:pPr>
    </w:p>
    <w:p w:rsidRPr="00DF3B44" w:rsidR="00A73EFA" w:rsidP="00B7592C" w:rsidRDefault="00A73EFA" w14:paraId="4F10D416" w14:textId="77777777">
      <w:pPr>
        <w:pStyle w:val="scemptylineheader"/>
      </w:pPr>
    </w:p>
    <w:p w:rsidRPr="00DF3B44" w:rsidR="00A73EFA" w:rsidP="00B7592C" w:rsidRDefault="00A73EFA" w14:paraId="53A53824" w14:textId="77777777">
      <w:pPr>
        <w:pStyle w:val="scemptylineheader"/>
      </w:pPr>
    </w:p>
    <w:p w:rsidRPr="00DF3B44" w:rsidR="002C3463" w:rsidP="00037F04" w:rsidRDefault="002C3463" w14:paraId="0467A95A" w14:textId="77777777">
      <w:pPr>
        <w:pStyle w:val="scemptylineheader"/>
      </w:pPr>
    </w:p>
    <w:p w:rsidRPr="00DF3B44" w:rsidR="008E61A1" w:rsidP="00446987" w:rsidRDefault="008E61A1" w14:paraId="17D8A73B" w14:textId="77777777">
      <w:pPr>
        <w:pStyle w:val="scemptylineheader"/>
      </w:pPr>
    </w:p>
    <w:p w:rsidRPr="00DF3B44" w:rsidR="002C3463" w:rsidP="00EB120E" w:rsidRDefault="002C3463" w14:paraId="6D944B7C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D20D811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614E1" w14:paraId="200E067A" w14:textId="6A934C63">
          <w:pPr>
            <w:pStyle w:val="scbilltitle"/>
          </w:pPr>
          <w:r>
            <w:t>TO AMEND THE SOUTH CAROLINA CODE OF LAWS BY AMENDING SECTION 59‑1‑460, RELATING TO EXCUSED SCHOOL ATTENDANCE FOR RELIGIOUS INSTRUCTION, SO AS TO REQUIRE SCHOOL DISTRICT BOARD OF TRUSTEES TO ADOPT A POLICY.</w:t>
          </w:r>
        </w:p>
      </w:sdtContent>
    </w:sdt>
    <w:bookmarkStart w:name="at_0200aa78a" w:displacedByCustomXml="prev" w:id="1"/>
    <w:bookmarkEnd w:id="1"/>
    <w:p w:rsidRPr="00DF3B44" w:rsidR="006C18F0" w:rsidP="006C18F0" w:rsidRDefault="006C18F0" w14:paraId="551B4B5D" w14:textId="77777777">
      <w:pPr>
        <w:pStyle w:val="scbillwhereasclause"/>
      </w:pPr>
    </w:p>
    <w:p w:rsidRPr="0094541D" w:rsidR="007E06BB" w:rsidP="0094541D" w:rsidRDefault="002C3463" w14:paraId="13270ED9" w14:textId="77777777">
      <w:pPr>
        <w:pStyle w:val="scenactingwords"/>
      </w:pPr>
      <w:bookmarkStart w:name="ew_6d73241f9" w:id="2"/>
      <w:r w:rsidRPr="0094541D">
        <w:t>B</w:t>
      </w:r>
      <w:bookmarkEnd w:id="2"/>
      <w:r w:rsidRPr="0094541D">
        <w:t>e it enacted by the General Assembly of the State of South Carolina:</w:t>
      </w:r>
    </w:p>
    <w:p w:rsidR="00367D9A" w:rsidP="00367D9A" w:rsidRDefault="00367D9A" w14:paraId="5C714910" w14:textId="77777777">
      <w:pPr>
        <w:pStyle w:val="scemptyline"/>
      </w:pPr>
    </w:p>
    <w:p w:rsidR="00367D9A" w:rsidP="00367D9A" w:rsidRDefault="00367D9A" w14:paraId="010CC76E" w14:textId="77777777">
      <w:pPr>
        <w:pStyle w:val="scdirectionallanguage"/>
      </w:pPr>
      <w:bookmarkStart w:name="bs_num_1_a9a3b6ace" w:id="3"/>
      <w:r>
        <w:t>S</w:t>
      </w:r>
      <w:bookmarkEnd w:id="3"/>
      <w:r>
        <w:t>ECTION 1.</w:t>
      </w:r>
      <w:r>
        <w:tab/>
      </w:r>
      <w:bookmarkStart w:name="dl_e2b0db95f" w:id="4"/>
      <w:r>
        <w:t>S</w:t>
      </w:r>
      <w:bookmarkEnd w:id="4"/>
      <w:r>
        <w:t>ection 59‑1‑460 of the S.C. Code is amended to read:</w:t>
      </w:r>
    </w:p>
    <w:p w:rsidR="006266BD" w:rsidRDefault="006266BD" w14:paraId="624B678E" w14:textId="77777777">
      <w:pPr>
        <w:pStyle w:val="sccodifiedsection"/>
      </w:pPr>
    </w:p>
    <w:p w:rsidR="006266BD" w:rsidRDefault="006266BD" w14:paraId="01D08CF4" w14:textId="03FBA43E">
      <w:pPr>
        <w:pStyle w:val="sccodifiedsection"/>
      </w:pPr>
      <w:r>
        <w:tab/>
      </w:r>
      <w:bookmarkStart w:name="cs_T59C1N460_24eb77917" w:id="5"/>
      <w:r>
        <w:t>S</w:t>
      </w:r>
      <w:bookmarkEnd w:id="5"/>
      <w:r>
        <w:t>ection 59‑1‑460.</w:t>
      </w:r>
      <w:r>
        <w:tab/>
      </w:r>
      <w:bookmarkStart w:name="ss_T59C1N460SA_lv1_679b29fe5" w:id="6"/>
      <w:r>
        <w:t>(</w:t>
      </w:r>
      <w:bookmarkEnd w:id="6"/>
      <w:r>
        <w:t xml:space="preserve">A) </w:t>
      </w:r>
      <w:r>
        <w:rPr>
          <w:rStyle w:val="scstrike"/>
        </w:rPr>
        <w:t xml:space="preserve">The </w:t>
      </w:r>
      <w:r w:rsidR="00184402">
        <w:rPr>
          <w:rStyle w:val="scinsert"/>
        </w:rPr>
        <w:t xml:space="preserve">Each </w:t>
      </w:r>
      <w:r>
        <w:t xml:space="preserve">school district board of trustees </w:t>
      </w:r>
      <w:r>
        <w:rPr>
          <w:rStyle w:val="scstrike"/>
        </w:rPr>
        <w:t xml:space="preserve">may </w:t>
      </w:r>
      <w:r w:rsidR="00184402">
        <w:rPr>
          <w:rStyle w:val="scinsert"/>
        </w:rPr>
        <w:t xml:space="preserve">shall </w:t>
      </w:r>
      <w:r>
        <w:t>adopt a policy that authorizes a student to be excused from school to attend a class in religious instruction conducted by a private entity if:</w:t>
      </w:r>
    </w:p>
    <w:p w:rsidR="00962142" w:rsidRDefault="006266BD" w14:paraId="38BC2DD4" w14:textId="77777777">
      <w:pPr>
        <w:pStyle w:val="sccodifiedsection"/>
      </w:pPr>
      <w:r>
        <w:tab/>
      </w:r>
      <w:r>
        <w:tab/>
      </w:r>
      <w:bookmarkStart w:name="ss_T59C1N460S1_lv2_3f608b4eb" w:id="7"/>
      <w:r>
        <w:t>(</w:t>
      </w:r>
      <w:bookmarkEnd w:id="7"/>
      <w:r>
        <w:t>1) the student's parent or guardian gives written consent;</w:t>
      </w:r>
    </w:p>
    <w:p w:rsidR="00962142" w:rsidRDefault="006266BD" w14:paraId="2636F8E8" w14:textId="77777777">
      <w:pPr>
        <w:pStyle w:val="sccodifiedsection"/>
      </w:pPr>
      <w:r>
        <w:tab/>
      </w:r>
      <w:r>
        <w:tab/>
      </w:r>
      <w:bookmarkStart w:name="ss_T59C1N460S2_lv2_3d43efa09" w:id="8"/>
      <w:r>
        <w:t>(</w:t>
      </w:r>
      <w:bookmarkEnd w:id="8"/>
      <w:r>
        <w:t>2) the sponsoring entity maintains attendance records and makes them available to the public school the student attends;</w:t>
      </w:r>
    </w:p>
    <w:p w:rsidR="00962142" w:rsidRDefault="006266BD" w14:paraId="25F7B36D" w14:textId="77777777">
      <w:pPr>
        <w:pStyle w:val="sccodifiedsection"/>
      </w:pPr>
      <w:r>
        <w:tab/>
      </w:r>
      <w:r>
        <w:tab/>
      </w:r>
      <w:bookmarkStart w:name="ss_T59C1N460S3_lv2_ef4a83ce1" w:id="9"/>
      <w:r>
        <w:t>(</w:t>
      </w:r>
      <w:bookmarkEnd w:id="9"/>
      <w:r>
        <w:t>3) transportation to and from the place of instruction, including transportation for students with disabilities, is the complete responsibility of the sponsoring entity, parent, or guardian;</w:t>
      </w:r>
    </w:p>
    <w:p w:rsidR="00962142" w:rsidRDefault="006266BD" w14:paraId="2AAB1997" w14:textId="77777777">
      <w:pPr>
        <w:pStyle w:val="sccodifiedsection"/>
      </w:pPr>
      <w:r>
        <w:tab/>
      </w:r>
      <w:r>
        <w:tab/>
      </w:r>
      <w:bookmarkStart w:name="ss_T59C1N460S4_lv2_af1fb3947" w:id="10"/>
      <w:r>
        <w:t>(</w:t>
      </w:r>
      <w:bookmarkEnd w:id="10"/>
      <w:r>
        <w:t>4) the sponsoring entity makes provisions for and assumes liability for the student who is excused;  and</w:t>
      </w:r>
    </w:p>
    <w:p w:rsidR="00962142" w:rsidRDefault="006266BD" w14:paraId="01018A27" w14:textId="77777777">
      <w:pPr>
        <w:pStyle w:val="sccodifiedsection"/>
      </w:pPr>
      <w:r>
        <w:tab/>
      </w:r>
      <w:r>
        <w:tab/>
      </w:r>
      <w:bookmarkStart w:name="ss_T59C1N460S5_lv2_c030ae536" w:id="11"/>
      <w:r>
        <w:t>(</w:t>
      </w:r>
      <w:bookmarkEnd w:id="11"/>
      <w:r>
        <w:t>5) no public funds are expended and no public school personnel are involved in providing the religious instruction.</w:t>
      </w:r>
    </w:p>
    <w:p w:rsidR="00962142" w:rsidRDefault="006266BD" w14:paraId="331DBAE8" w14:textId="77777777">
      <w:pPr>
        <w:pStyle w:val="sccodifiedsection"/>
      </w:pPr>
      <w:r>
        <w:tab/>
      </w:r>
      <w:bookmarkStart w:name="ss_T59C1N460SB_lv1_67c05eb83" w:id="12"/>
      <w:r>
        <w:t>(</w:t>
      </w:r>
      <w:bookmarkEnd w:id="12"/>
      <w:r>
        <w:t>B) It is the responsibility of a participating student to make up any missed schoolwork. However, no student may be released from a core academic subject class to attend a religious instruction class. While in attendance in a religious instruction class pursuant to this section, a student is not considered to be absent from school.</w:t>
      </w:r>
    </w:p>
    <w:p w:rsidRPr="00DF3B44" w:rsidR="007E06BB" w:rsidP="00787433" w:rsidRDefault="007E06BB" w14:paraId="16982DBA" w14:textId="77777777">
      <w:pPr>
        <w:pStyle w:val="scemptyline"/>
      </w:pPr>
    </w:p>
    <w:p w:rsidRPr="00DF3B44" w:rsidR="007A10F1" w:rsidP="007A10F1" w:rsidRDefault="00E27805" w14:paraId="671EF692" w14:textId="77777777">
      <w:pPr>
        <w:pStyle w:val="scnoncodifiedsection"/>
      </w:pPr>
      <w:bookmarkStart w:name="bs_num_2_lastsection" w:id="13"/>
      <w:bookmarkStart w:name="eff_date_section" w:id="14"/>
      <w:r w:rsidRPr="00DF3B44">
        <w:t>S</w:t>
      </w:r>
      <w:bookmarkEnd w:id="1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29E637DD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D4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BC6B" w14:textId="77777777" w:rsidR="003C60AA" w:rsidRDefault="003C60AA" w:rsidP="0010329A">
      <w:pPr>
        <w:spacing w:after="0" w:line="240" w:lineRule="auto"/>
      </w:pPr>
      <w:r>
        <w:separator/>
      </w:r>
    </w:p>
    <w:p w14:paraId="6D8C1EA3" w14:textId="77777777" w:rsidR="003C60AA" w:rsidRDefault="003C60AA"/>
  </w:endnote>
  <w:endnote w:type="continuationSeparator" w:id="0">
    <w:p w14:paraId="592D4E4F" w14:textId="77777777" w:rsidR="003C60AA" w:rsidRDefault="003C60AA" w:rsidP="0010329A">
      <w:pPr>
        <w:spacing w:after="0" w:line="240" w:lineRule="auto"/>
      </w:pPr>
      <w:r>
        <w:continuationSeparator/>
      </w:r>
    </w:p>
    <w:p w14:paraId="3A221659" w14:textId="77777777" w:rsidR="003C60AA" w:rsidRDefault="003C60AA"/>
  </w:endnote>
  <w:endnote w:type="continuationNotice" w:id="1">
    <w:p w14:paraId="105ED829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B88E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F53BC" w14:textId="77777777" w:rsidR="00685035" w:rsidRPr="007B4AF7" w:rsidRDefault="005255E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bookmarkStart w:id="15" w:name="_Hlk214263607"/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82DA4">
              <w:rPr>
                <w:noProof/>
              </w:rPr>
              <w:t>SEDU-0011KG26.docx</w:t>
            </w:r>
          </w:sdtContent>
        </w:sdt>
      </w:p>
      <w:bookmarkEnd w:id="15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2AD0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0C72" w14:textId="77777777" w:rsidR="003C60AA" w:rsidRDefault="003C60AA" w:rsidP="0010329A">
      <w:pPr>
        <w:spacing w:after="0" w:line="240" w:lineRule="auto"/>
      </w:pPr>
      <w:r>
        <w:separator/>
      </w:r>
    </w:p>
    <w:p w14:paraId="0E5820B2" w14:textId="77777777" w:rsidR="003C60AA" w:rsidRDefault="003C60AA"/>
  </w:footnote>
  <w:footnote w:type="continuationSeparator" w:id="0">
    <w:p w14:paraId="06FAAE04" w14:textId="77777777" w:rsidR="003C60AA" w:rsidRDefault="003C60AA" w:rsidP="0010329A">
      <w:pPr>
        <w:spacing w:after="0" w:line="240" w:lineRule="auto"/>
      </w:pPr>
      <w:r>
        <w:continuationSeparator/>
      </w:r>
    </w:p>
    <w:p w14:paraId="59F288B2" w14:textId="77777777" w:rsidR="003C60AA" w:rsidRDefault="003C60AA"/>
  </w:footnote>
  <w:footnote w:type="continuationNotice" w:id="1">
    <w:p w14:paraId="00A6E954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AE3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C50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F01C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3BB"/>
    <w:rsid w:val="00102307"/>
    <w:rsid w:val="0010329A"/>
    <w:rsid w:val="001035B4"/>
    <w:rsid w:val="00105756"/>
    <w:rsid w:val="001164F9"/>
    <w:rsid w:val="0011719C"/>
    <w:rsid w:val="00140049"/>
    <w:rsid w:val="00171601"/>
    <w:rsid w:val="001730EB"/>
    <w:rsid w:val="00173276"/>
    <w:rsid w:val="00176122"/>
    <w:rsid w:val="00184402"/>
    <w:rsid w:val="0019025B"/>
    <w:rsid w:val="00192AF7"/>
    <w:rsid w:val="00197366"/>
    <w:rsid w:val="001A136C"/>
    <w:rsid w:val="001B38B4"/>
    <w:rsid w:val="001B6DA2"/>
    <w:rsid w:val="001C25EC"/>
    <w:rsid w:val="001F0EC8"/>
    <w:rsid w:val="001F2A41"/>
    <w:rsid w:val="001F313F"/>
    <w:rsid w:val="001F331D"/>
    <w:rsid w:val="001F394C"/>
    <w:rsid w:val="002038AA"/>
    <w:rsid w:val="0020602C"/>
    <w:rsid w:val="002114C8"/>
    <w:rsid w:val="0021166F"/>
    <w:rsid w:val="002162DF"/>
    <w:rsid w:val="00221547"/>
    <w:rsid w:val="00230038"/>
    <w:rsid w:val="00233975"/>
    <w:rsid w:val="00234D0E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7D9A"/>
    <w:rsid w:val="003711FD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2FD4"/>
    <w:rsid w:val="00446987"/>
    <w:rsid w:val="00446D28"/>
    <w:rsid w:val="00455C8D"/>
    <w:rsid w:val="00466CD0"/>
    <w:rsid w:val="00473583"/>
    <w:rsid w:val="00477F32"/>
    <w:rsid w:val="00481850"/>
    <w:rsid w:val="004851A0"/>
    <w:rsid w:val="0048627F"/>
    <w:rsid w:val="00487084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47C5F"/>
    <w:rsid w:val="005516F6"/>
    <w:rsid w:val="005525F4"/>
    <w:rsid w:val="00552842"/>
    <w:rsid w:val="00554E89"/>
    <w:rsid w:val="00564B58"/>
    <w:rsid w:val="00572281"/>
    <w:rsid w:val="005801DD"/>
    <w:rsid w:val="00582DA4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66BD"/>
    <w:rsid w:val="006347E9"/>
    <w:rsid w:val="00640C87"/>
    <w:rsid w:val="006454BB"/>
    <w:rsid w:val="00657CF4"/>
    <w:rsid w:val="00660FCF"/>
    <w:rsid w:val="00661463"/>
    <w:rsid w:val="006614E1"/>
    <w:rsid w:val="00663B8D"/>
    <w:rsid w:val="00663E00"/>
    <w:rsid w:val="00664F48"/>
    <w:rsid w:val="00664FAD"/>
    <w:rsid w:val="0067345B"/>
    <w:rsid w:val="00683662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B93"/>
    <w:rsid w:val="006C7E01"/>
    <w:rsid w:val="006D64A5"/>
    <w:rsid w:val="006E0935"/>
    <w:rsid w:val="006E353F"/>
    <w:rsid w:val="006E35AB"/>
    <w:rsid w:val="00704179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037"/>
    <w:rsid w:val="00834272"/>
    <w:rsid w:val="008625C1"/>
    <w:rsid w:val="0087671D"/>
    <w:rsid w:val="008806F9"/>
    <w:rsid w:val="00887957"/>
    <w:rsid w:val="00887C08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142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45BD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1C44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5E01"/>
    <w:rsid w:val="00C543E7"/>
    <w:rsid w:val="00C66D9B"/>
    <w:rsid w:val="00C70225"/>
    <w:rsid w:val="00C72198"/>
    <w:rsid w:val="00C73C7D"/>
    <w:rsid w:val="00C75005"/>
    <w:rsid w:val="00C7605D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0EA3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011C"/>
    <w:rsid w:val="00D62E42"/>
    <w:rsid w:val="00D772FB"/>
    <w:rsid w:val="00D94CAA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1BAA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39C0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9DC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CDD"/>
    <w:rsid w:val="00F618A3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623B5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8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B38B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B38B4"/>
    <w:pPr>
      <w:spacing w:after="0" w:line="240" w:lineRule="auto"/>
    </w:pPr>
  </w:style>
  <w:style w:type="paragraph" w:customStyle="1" w:styleId="scemptylineheader">
    <w:name w:val="sc_emptyline_header"/>
    <w:qFormat/>
    <w:rsid w:val="001B38B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B38B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B38B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B38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B38B4"/>
    <w:rPr>
      <w:color w:val="808080"/>
    </w:rPr>
  </w:style>
  <w:style w:type="paragraph" w:customStyle="1" w:styleId="scdirectionallanguage">
    <w:name w:val="sc_directional_language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B38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B38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B38B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B38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B38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B38B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B38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B38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B38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B38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B38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B38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B38B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B38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B38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B38B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B38B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B38B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B38B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3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B4"/>
    <w:rPr>
      <w:lang w:val="en-US"/>
    </w:rPr>
  </w:style>
  <w:style w:type="paragraph" w:styleId="ListParagraph">
    <w:name w:val="List Paragraph"/>
    <w:basedOn w:val="Normal"/>
    <w:uiPriority w:val="34"/>
    <w:qFormat/>
    <w:rsid w:val="001B38B4"/>
    <w:pPr>
      <w:ind w:left="720"/>
      <w:contextualSpacing/>
    </w:pPr>
  </w:style>
  <w:style w:type="paragraph" w:customStyle="1" w:styleId="scbillfooter">
    <w:name w:val="sc_bill_footer"/>
    <w:qFormat/>
    <w:rsid w:val="001B38B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B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B38B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B38B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B38B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B38B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B38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B38B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B38B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B38B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B38B4"/>
    <w:rPr>
      <w:strike/>
      <w:dstrike w:val="0"/>
    </w:rPr>
  </w:style>
  <w:style w:type="character" w:customStyle="1" w:styleId="scinsert">
    <w:name w:val="sc_insert"/>
    <w:uiPriority w:val="1"/>
    <w:qFormat/>
    <w:rsid w:val="001B38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B38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B38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B38B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B38B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B38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B38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B38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38B4"/>
    <w:rPr>
      <w:strike/>
      <w:dstrike w:val="0"/>
      <w:color w:val="FF0000"/>
    </w:rPr>
  </w:style>
  <w:style w:type="paragraph" w:customStyle="1" w:styleId="scbillsiglines">
    <w:name w:val="sc_bill_sig_lines"/>
    <w:qFormat/>
    <w:rsid w:val="001B38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B38B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B38B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B38B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B38B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B38B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B38B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B38B4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1844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52&amp;session=126&amp;summary=B" TargetMode="External" Id="R15f653f05dc54a47" /><Relationship Type="http://schemas.openxmlformats.org/officeDocument/2006/relationships/hyperlink" Target="https://www.scstatehouse.gov/sess126_2025-2026/prever/752_20251210.docx" TargetMode="External" Id="R65dc6eb087e84a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33BB"/>
    <w:rsid w:val="000F401F"/>
    <w:rsid w:val="00140B15"/>
    <w:rsid w:val="001B20DA"/>
    <w:rsid w:val="001C48FD"/>
    <w:rsid w:val="00234D0E"/>
    <w:rsid w:val="002A7C8A"/>
    <w:rsid w:val="002D4365"/>
    <w:rsid w:val="003E4FBC"/>
    <w:rsid w:val="003F4940"/>
    <w:rsid w:val="00442FD4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a4db7496-1035-487d-af34-e38ef5658480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2025-11-17T09:16:39.356694-05:00</T_BILL_DT_VERSION>
  <T_BILL_D_PREFILEDATE>2025-12-10</T_BILL_D_PREFILEDATE>
  <T_BILL_N_INTERNALVERSIONNUMBER>1</T_BILL_N_INTERNALVERSIONNUMBER>
  <T_BILL_N_SESSION>126</T_BILL_N_SESSION>
  <T_BILL_N_VERSIONNUMBER>1</T_BILL_N_VERSIONNUMBER>
  <T_BILL_N_YEAR>2026</T_BILL_N_YEAR>
  <T_BILL_REQUEST_REQUEST>268f5e0e-7fb4-4bc1-8dd4-6ff62e46b639</T_BILL_REQUEST_REQUEST>
  <T_BILL_R_ORIGINALDRAFT>31a31a88-258f-4e1d-8a7d-1ab76e989cee</T_BILL_R_ORIGINALDRAFT>
  <T_BILL_SPONSOR_SPONSOR>32b9fa67-0b31-4b5b-8134-31d61dde9c22</T_BILL_SPONSOR_SPONSOR>
  <T_BILL_T_BILLNAME>[0752]</T_BILL_T_BILLNAME>
  <T_BILL_T_BILLNUMBER>752</T_BILL_T_BILLNUMBER>
  <T_BILL_T_BILLTITLE>TO AMEND THE SOUTH CAROLINA CODE OF LAWS BY AMENDING SECTION 59‑1‑460, RELATING TO EXCUSED SCHOOL ATTENDANCE FOR RELIGIOUS INSTRUCTION, SO AS TO REQUIRE SCHOOL DISTRICT BOARD OF TRUSTEES TO ADOPT A POLICY.</T_BILL_T_BILLTITLE>
  <T_BILL_T_CHAMBER>senate</T_BILL_T_CHAMBER>
  <T_BILL_T_FILENAME> </T_BILL_T_FILENAME>
  <T_BILL_T_LEGTYPE>bill_statewide</T_BILL_T_LEGTYPE>
  <T_BILL_T_RATNUMBERSTRING>SNone</T_BILL_T_RATNUMBERSTRING>
  <T_BILL_T_SECTIONS>[{"SectionUUID":"1a13b8c9-671f-450a-ae05-df14362e5df3","SectionName":"code_section","SectionNumber":1,"SectionType":"code_section","CodeSections":[{"CodeSectionBookmarkName":"cs_T59C1N460_24eb77917","IsConstitutionSection":false,"Identity":"59-1-460","IsNew":false,"SubSections":[{"Level":1,"Identity":"T59C1N460SA","SubSectionBookmarkName":"ss_T59C1N460SA_lv1_679b29fe5","IsNewSubSection":false,"SubSectionReplacement":""},{"Level":1,"Identity":"T59C1N460SB","SubSectionBookmarkName":"ss_T59C1N460SB_lv1_67c05eb83","IsNewSubSection":false,"SubSectionReplacement":""},{"Level":2,"Identity":"T59C1N460S1","SubSectionBookmarkName":"ss_T59C1N460S1_lv2_3f608b4eb","IsNewSubSection":false,"SubSectionReplacement":""},{"Level":2,"Identity":"T59C1N460S2","SubSectionBookmarkName":"ss_T59C1N460S2_lv2_3d43efa09","IsNewSubSection":false,"SubSectionReplacement":""},{"Level":2,"Identity":"T59C1N460S3","SubSectionBookmarkName":"ss_T59C1N460S3_lv2_ef4a83ce1","IsNewSubSection":false,"SubSectionReplacement":""},{"Level":2,"Identity":"T59C1N460S4","SubSectionBookmarkName":"ss_T59C1N460S4_lv2_af1fb3947","IsNewSubSection":false,"SubSectionReplacement":""},{"Level":2,"Identity":"T59C1N460S5","SubSectionBookmarkName":"ss_T59C1N460S5_lv2_c030ae536","IsNewSubSection":false,"SubSectionReplacement":""}],"TitleRelatedTo":"Excused school attendance for religious instruction","TitleSoAsTo":"require school district board of trustees to adopt a policy","Deleted":false,"IsStricken":false}],"TitleText":"","DisableControls":false,"Deleted":false,"RepealItems":[],"SectionBookmarkName":"bs_num_1_a9a3b6ac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Excused School Attendance for Religious Instruction</T_BILL_T_SUBJECT>
  <T_BILL_UR_DRAFTER>katiegrinstead@scsenate.gov</T_BILL_UR_DRAFTER>
  <T_BILL_UR_DRAFTINGASSISTANT>annabishop@scsenate.gov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3068B-96EC-44D1-8948-DCC646B6C98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1345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Bishop</cp:lastModifiedBy>
  <cp:revision>4</cp:revision>
  <dcterms:created xsi:type="dcterms:W3CDTF">2025-11-17T15:19:00Z</dcterms:created>
  <dcterms:modified xsi:type="dcterms:W3CDTF">2025-11-17T15:19:00Z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