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Document Path: SR-0389KM25.docx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State Park Admissions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Fish, Game and Forestry</w:t>
      </w:r>
    </w:p>
    <w:p>
      <w:pPr>
        <w:widowControl w:val="false"/>
        <w:spacing w:after="0"/>
        <w:jc w:val="left"/>
      </w:pPr>
    </w:p>
    <w:p>
      <w:pPr>
        <w:widowControl w:val="false"/>
        <w:spacing w:after="0"/>
        <w:jc w:val="left"/>
      </w:pPr>
      <w:r>
        <w:rPr>
          <w:rFonts w:ascii="Times New Roman"/>
          <w:sz w:val="22"/>
        </w:rPr>
        <w:t xml:space="preserve">View the latest </w:t>
      </w:r>
      <w:hyperlink r:id="Re7e29faeb50940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f1964f911f4a4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4612" w14:paraId="40FEFADA" w14:textId="168DE7F0">
          <w:pPr>
            <w:pStyle w:val="scbilltitle"/>
          </w:pPr>
          <w:r>
            <w:t>TO AMEND THE SOUTH CAROLINA CODE OF LAWS BY AMENDING SECTION 51‑3‑60, RELATING TO USE OF FACILITIES FREE OF CHARGE BY DISABLED VETERANS, SO AS TO ALLOW ANY SOUTH CAROLINA RESIDENT WHO IS A VETERAN TO ENTER ANY STATE PARK FREE OF CHARGE.</w:t>
          </w:r>
        </w:p>
      </w:sdtContent>
    </w:sdt>
    <w:bookmarkStart w:name="at_cf55432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651ed03" w:id="2"/>
      <w:r w:rsidRPr="0094541D">
        <w:t>B</w:t>
      </w:r>
      <w:bookmarkEnd w:id="2"/>
      <w:r w:rsidRPr="0094541D">
        <w:t>e it enacted by the General Assembly of the State of South Carolina:</w:t>
      </w:r>
    </w:p>
    <w:p w:rsidR="003D2D08" w:rsidP="003D2D08" w:rsidRDefault="003D2D08" w14:paraId="2993FE8E" w14:textId="77777777">
      <w:pPr>
        <w:pStyle w:val="scemptyline"/>
      </w:pPr>
    </w:p>
    <w:p w:rsidR="003D2D08" w:rsidP="003D2D08" w:rsidRDefault="003D2D08" w14:paraId="7BCD1A42" w14:textId="77777777">
      <w:pPr>
        <w:pStyle w:val="scdirectionallanguage"/>
      </w:pPr>
      <w:bookmarkStart w:name="bs_num_1_fb35981b5" w:id="3"/>
      <w:r>
        <w:t>S</w:t>
      </w:r>
      <w:bookmarkEnd w:id="3"/>
      <w:r>
        <w:t>ECTION 1.</w:t>
      </w:r>
      <w:r>
        <w:tab/>
      </w:r>
      <w:bookmarkStart w:name="dl_6f9ab2e91" w:id="4"/>
      <w:r>
        <w:t>S</w:t>
      </w:r>
      <w:bookmarkEnd w:id="4"/>
      <w:r>
        <w:t>ection 51‑3‑60 of the S.C. Code is amended to read:</w:t>
      </w:r>
    </w:p>
    <w:p w:rsidR="003D2D08" w:rsidP="003D2D08" w:rsidRDefault="003D2D08" w14:paraId="5DA61DF9" w14:textId="77777777">
      <w:pPr>
        <w:pStyle w:val="sccodifiedsection"/>
      </w:pPr>
    </w:p>
    <w:p w:rsidR="003D2D08" w:rsidP="003D2D08" w:rsidRDefault="003D2D08" w14:paraId="1ADC81FA" w14:textId="65EB1B98">
      <w:pPr>
        <w:pStyle w:val="sccodifiedsection"/>
      </w:pPr>
      <w:r>
        <w:tab/>
      </w:r>
      <w:bookmarkStart w:name="cs_T51C3N60_a2ad4f2ba" w:id="5"/>
      <w:r>
        <w:t>S</w:t>
      </w:r>
      <w:bookmarkEnd w:id="5"/>
      <w:r>
        <w:t>ection 51‑3‑60.</w:t>
      </w:r>
      <w:r>
        <w:tab/>
      </w:r>
      <w:bookmarkStart w:name="ss_T51C3N60SA_lv1_990846b87" w:id="6"/>
      <w:r w:rsidR="00417F97">
        <w:rPr>
          <w:rStyle w:val="scinsert"/>
        </w:rPr>
        <w:t>(</w:t>
      </w:r>
      <w:bookmarkEnd w:id="6"/>
      <w:r w:rsidR="00417F97">
        <w:rPr>
          <w:rStyle w:val="scinsert"/>
        </w:rPr>
        <w:t xml:space="preserve">A) </w:t>
      </w:r>
      <w:r>
        <w:t xml:space="preserve">Any South Carolina resident who is over sixty‑five years of age or disabled or legally blind as defined in Section 43‑25‑20 </w:t>
      </w:r>
      <w:r>
        <w:rPr>
          <w:rStyle w:val="scstrike"/>
        </w:rPr>
        <w:t xml:space="preserve">of the 1976 Code </w:t>
      </w:r>
      <w:r>
        <w:t xml:space="preserve">may use any facility of a state park except campsites, overnight lodging and recreation buildings without charge. Such residents may also use campsite facilities at one‑half of the prescribed fee. A person exercising this privilege on the basis of age shall present his </w:t>
      </w:r>
      <w:r>
        <w:rPr>
          <w:rStyle w:val="scstrike"/>
        </w:rPr>
        <w:t>m</w:t>
      </w:r>
      <w:r w:rsidR="00E03E1C">
        <w:rPr>
          <w:rStyle w:val="scinsert"/>
        </w:rPr>
        <w:t>M</w:t>
      </w:r>
      <w:r>
        <w:t>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3D2D08" w:rsidP="003D2D08" w:rsidRDefault="003D2D08" w14:paraId="11955C94" w14:textId="5617CB47">
      <w:pPr>
        <w:pStyle w:val="sccodifiedsection"/>
      </w:pPr>
      <w:r>
        <w:tab/>
      </w:r>
      <w:bookmarkStart w:name="ss_T51C3N60SB_lv1_88549affb" w:id="7"/>
      <w:r w:rsidR="00417F97">
        <w:rPr>
          <w:rStyle w:val="scinsert"/>
        </w:rPr>
        <w:t>(</w:t>
      </w:r>
      <w:bookmarkEnd w:id="7"/>
      <w:r w:rsidR="00417F97">
        <w:rPr>
          <w:rStyle w:val="scinsert"/>
        </w:rPr>
        <w:t xml:space="preserve">B) </w:t>
      </w:r>
      <w:r>
        <w:t>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3D2D08" w:rsidP="003D2D08" w:rsidRDefault="003D2D08" w14:paraId="6F6F85CC" w14:textId="7723D3A0">
      <w:pPr>
        <w:pStyle w:val="sccodifiedsection"/>
      </w:pPr>
      <w:r>
        <w:tab/>
      </w:r>
      <w:bookmarkStart w:name="ss_T51C3N60SC_lv1_bd0a91446" w:id="8"/>
      <w:r w:rsidR="00417F97">
        <w:rPr>
          <w:rStyle w:val="scinsert"/>
        </w:rPr>
        <w:t>(</w:t>
      </w:r>
      <w:bookmarkEnd w:id="8"/>
      <w:r w:rsidR="00417F97">
        <w:rPr>
          <w:rStyle w:val="scinsert"/>
        </w:rPr>
        <w:t xml:space="preserve">C) </w:t>
      </w:r>
      <w:r>
        <w:t xml:space="preserve">Any South Carolina resident who is a veteran </w:t>
      </w:r>
      <w:r>
        <w:rPr>
          <w:rStyle w:val="scstrike"/>
        </w:rPr>
        <w:t xml:space="preserve">and who has been classified by the Veterans Administration as permanently and totally disabled </w:t>
      </w:r>
      <w:r>
        <w:t>may also enter any state park without charge upon presentation to the person in charge of the park of an identification card from the county veterans affairs officer stating</w:t>
      </w:r>
      <w:r w:rsidR="004A275B">
        <w:rPr>
          <w:rStyle w:val="scinsert"/>
        </w:rPr>
        <w:t xml:space="preserve"> the person’s status as a veteran.</w:t>
      </w:r>
      <w:r>
        <w:rPr>
          <w:rStyle w:val="scstrike"/>
        </w:rPr>
        <w:t xml:space="preserve"> the veteran's permanent and total disability. A statement of age or disability may not be made for any person whose age and disability records are not maintained in the veterans affairs office at which the request is made.</w:t>
      </w:r>
    </w:p>
    <w:p w:rsidRPr="00DF3B44" w:rsidR="007E06BB" w:rsidP="00787433" w:rsidRDefault="007E06BB" w14:paraId="3D8F1FED" w14:textId="2D995C1D">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lastRenderedPageBreak/>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5A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48011D" w:rsidR="00685035" w:rsidRPr="007B4AF7" w:rsidRDefault="00592A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5324">
              <w:rPr>
                <w:noProof/>
              </w:rPr>
              <w:t>SR-0389KM25.docx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C54"/>
    <w:rsid w:val="00026421"/>
    <w:rsid w:val="00030409"/>
    <w:rsid w:val="00037F04"/>
    <w:rsid w:val="000404BF"/>
    <w:rsid w:val="00044B84"/>
    <w:rsid w:val="000479D0"/>
    <w:rsid w:val="0006464F"/>
    <w:rsid w:val="00066B54"/>
    <w:rsid w:val="00072FCD"/>
    <w:rsid w:val="00074A4F"/>
    <w:rsid w:val="00077B65"/>
    <w:rsid w:val="000816F0"/>
    <w:rsid w:val="000A17BD"/>
    <w:rsid w:val="000A3C25"/>
    <w:rsid w:val="000A438E"/>
    <w:rsid w:val="000A7D6B"/>
    <w:rsid w:val="000B4C02"/>
    <w:rsid w:val="000B5B4A"/>
    <w:rsid w:val="000B7FE1"/>
    <w:rsid w:val="000C3E88"/>
    <w:rsid w:val="000C46B9"/>
    <w:rsid w:val="000C58E4"/>
    <w:rsid w:val="000C6F9A"/>
    <w:rsid w:val="000D2F44"/>
    <w:rsid w:val="000D33E4"/>
    <w:rsid w:val="000E3C6B"/>
    <w:rsid w:val="000E578A"/>
    <w:rsid w:val="000F2250"/>
    <w:rsid w:val="0010329A"/>
    <w:rsid w:val="00105756"/>
    <w:rsid w:val="001164F9"/>
    <w:rsid w:val="0011719C"/>
    <w:rsid w:val="00140049"/>
    <w:rsid w:val="00143E03"/>
    <w:rsid w:val="00154F50"/>
    <w:rsid w:val="00171601"/>
    <w:rsid w:val="001730EB"/>
    <w:rsid w:val="00173276"/>
    <w:rsid w:val="00176122"/>
    <w:rsid w:val="0019025B"/>
    <w:rsid w:val="00192AF7"/>
    <w:rsid w:val="00194B3B"/>
    <w:rsid w:val="00197366"/>
    <w:rsid w:val="001A136C"/>
    <w:rsid w:val="001A53D4"/>
    <w:rsid w:val="001B6DA2"/>
    <w:rsid w:val="001C25EC"/>
    <w:rsid w:val="001F2A41"/>
    <w:rsid w:val="001F313F"/>
    <w:rsid w:val="001F331D"/>
    <w:rsid w:val="001F394C"/>
    <w:rsid w:val="002038AA"/>
    <w:rsid w:val="002055A0"/>
    <w:rsid w:val="002114C8"/>
    <w:rsid w:val="0021166F"/>
    <w:rsid w:val="002162DF"/>
    <w:rsid w:val="00230038"/>
    <w:rsid w:val="00233975"/>
    <w:rsid w:val="00236D73"/>
    <w:rsid w:val="00246535"/>
    <w:rsid w:val="00255057"/>
    <w:rsid w:val="00257F60"/>
    <w:rsid w:val="002625EA"/>
    <w:rsid w:val="00262AC5"/>
    <w:rsid w:val="00264AE9"/>
    <w:rsid w:val="0027220B"/>
    <w:rsid w:val="00275AE6"/>
    <w:rsid w:val="002800CB"/>
    <w:rsid w:val="002836D8"/>
    <w:rsid w:val="002A7989"/>
    <w:rsid w:val="002B02F3"/>
    <w:rsid w:val="002B71F8"/>
    <w:rsid w:val="002C3463"/>
    <w:rsid w:val="002D266D"/>
    <w:rsid w:val="002D5B3D"/>
    <w:rsid w:val="002D7447"/>
    <w:rsid w:val="002E315A"/>
    <w:rsid w:val="002E4F8C"/>
    <w:rsid w:val="002F560C"/>
    <w:rsid w:val="002F5847"/>
    <w:rsid w:val="0030425A"/>
    <w:rsid w:val="003139AF"/>
    <w:rsid w:val="003421F1"/>
    <w:rsid w:val="0034279C"/>
    <w:rsid w:val="00354F64"/>
    <w:rsid w:val="003559A1"/>
    <w:rsid w:val="00361563"/>
    <w:rsid w:val="00371D36"/>
    <w:rsid w:val="00373E17"/>
    <w:rsid w:val="003775E6"/>
    <w:rsid w:val="00377A39"/>
    <w:rsid w:val="00381998"/>
    <w:rsid w:val="00386E25"/>
    <w:rsid w:val="003916AF"/>
    <w:rsid w:val="003A5F1C"/>
    <w:rsid w:val="003C3E2E"/>
    <w:rsid w:val="003C60AA"/>
    <w:rsid w:val="003D2D08"/>
    <w:rsid w:val="003D4A3C"/>
    <w:rsid w:val="003D55B2"/>
    <w:rsid w:val="003E0033"/>
    <w:rsid w:val="003E5452"/>
    <w:rsid w:val="003E7165"/>
    <w:rsid w:val="003E7FF6"/>
    <w:rsid w:val="004046B5"/>
    <w:rsid w:val="00406F27"/>
    <w:rsid w:val="00413BF9"/>
    <w:rsid w:val="004141B8"/>
    <w:rsid w:val="00414778"/>
    <w:rsid w:val="00417F97"/>
    <w:rsid w:val="004203B9"/>
    <w:rsid w:val="00420FFC"/>
    <w:rsid w:val="00432135"/>
    <w:rsid w:val="00445324"/>
    <w:rsid w:val="00446987"/>
    <w:rsid w:val="00446D28"/>
    <w:rsid w:val="00460F6A"/>
    <w:rsid w:val="00466CD0"/>
    <w:rsid w:val="00473583"/>
    <w:rsid w:val="00477F32"/>
    <w:rsid w:val="00481850"/>
    <w:rsid w:val="00482E6D"/>
    <w:rsid w:val="004851A0"/>
    <w:rsid w:val="0048627F"/>
    <w:rsid w:val="004932AB"/>
    <w:rsid w:val="00494BEF"/>
    <w:rsid w:val="004A275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3A1"/>
    <w:rsid w:val="005102BE"/>
    <w:rsid w:val="00517520"/>
    <w:rsid w:val="00523F7F"/>
    <w:rsid w:val="00524D54"/>
    <w:rsid w:val="0054531B"/>
    <w:rsid w:val="00546C24"/>
    <w:rsid w:val="005476FF"/>
    <w:rsid w:val="005516F6"/>
    <w:rsid w:val="00552842"/>
    <w:rsid w:val="005540D9"/>
    <w:rsid w:val="00554E89"/>
    <w:rsid w:val="00564B58"/>
    <w:rsid w:val="00572281"/>
    <w:rsid w:val="005801DD"/>
    <w:rsid w:val="00585B0C"/>
    <w:rsid w:val="00592A40"/>
    <w:rsid w:val="005A28BC"/>
    <w:rsid w:val="005A5377"/>
    <w:rsid w:val="005B7817"/>
    <w:rsid w:val="005C06C8"/>
    <w:rsid w:val="005C129A"/>
    <w:rsid w:val="005C23D7"/>
    <w:rsid w:val="005C40EB"/>
    <w:rsid w:val="005C6D44"/>
    <w:rsid w:val="005D02B4"/>
    <w:rsid w:val="005D3013"/>
    <w:rsid w:val="005E1E50"/>
    <w:rsid w:val="005E2B9C"/>
    <w:rsid w:val="005E3332"/>
    <w:rsid w:val="005F76B0"/>
    <w:rsid w:val="00604429"/>
    <w:rsid w:val="006067B0"/>
    <w:rsid w:val="00606A8B"/>
    <w:rsid w:val="00611EBA"/>
    <w:rsid w:val="006213A8"/>
    <w:rsid w:val="00623BEA"/>
    <w:rsid w:val="00624D4E"/>
    <w:rsid w:val="006347E9"/>
    <w:rsid w:val="00640C87"/>
    <w:rsid w:val="006454BB"/>
    <w:rsid w:val="0065000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093"/>
    <w:rsid w:val="006E353F"/>
    <w:rsid w:val="006E35AB"/>
    <w:rsid w:val="006F1686"/>
    <w:rsid w:val="00711AA9"/>
    <w:rsid w:val="00722155"/>
    <w:rsid w:val="007270A3"/>
    <w:rsid w:val="00730C87"/>
    <w:rsid w:val="00737F19"/>
    <w:rsid w:val="00754151"/>
    <w:rsid w:val="00782BF8"/>
    <w:rsid w:val="00783C75"/>
    <w:rsid w:val="007849D9"/>
    <w:rsid w:val="00787433"/>
    <w:rsid w:val="007A10F1"/>
    <w:rsid w:val="007A3D50"/>
    <w:rsid w:val="007B2D29"/>
    <w:rsid w:val="007B32D1"/>
    <w:rsid w:val="007B412F"/>
    <w:rsid w:val="007B4AF7"/>
    <w:rsid w:val="007B4DBF"/>
    <w:rsid w:val="007B63C3"/>
    <w:rsid w:val="007B74A2"/>
    <w:rsid w:val="007B75C0"/>
    <w:rsid w:val="007C1200"/>
    <w:rsid w:val="007C5458"/>
    <w:rsid w:val="007D2C67"/>
    <w:rsid w:val="007E02E2"/>
    <w:rsid w:val="007E06BB"/>
    <w:rsid w:val="007F50D1"/>
    <w:rsid w:val="00816D52"/>
    <w:rsid w:val="00817545"/>
    <w:rsid w:val="00831048"/>
    <w:rsid w:val="00834272"/>
    <w:rsid w:val="00856ECC"/>
    <w:rsid w:val="008625C1"/>
    <w:rsid w:val="0087671D"/>
    <w:rsid w:val="008806F9"/>
    <w:rsid w:val="00887957"/>
    <w:rsid w:val="008A57E3"/>
    <w:rsid w:val="008B5BF4"/>
    <w:rsid w:val="008C0CEE"/>
    <w:rsid w:val="008C1B18"/>
    <w:rsid w:val="008D46EC"/>
    <w:rsid w:val="008E0E25"/>
    <w:rsid w:val="008E61A1"/>
    <w:rsid w:val="008F565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7F5A"/>
    <w:rsid w:val="0098366F"/>
    <w:rsid w:val="00983A03"/>
    <w:rsid w:val="00986063"/>
    <w:rsid w:val="00991F67"/>
    <w:rsid w:val="00992876"/>
    <w:rsid w:val="009934D1"/>
    <w:rsid w:val="009A0DCE"/>
    <w:rsid w:val="009A22CD"/>
    <w:rsid w:val="009A3E4B"/>
    <w:rsid w:val="009B35FD"/>
    <w:rsid w:val="009B6815"/>
    <w:rsid w:val="009C7AFA"/>
    <w:rsid w:val="009D2967"/>
    <w:rsid w:val="009D3C2B"/>
    <w:rsid w:val="009E2683"/>
    <w:rsid w:val="009E4191"/>
    <w:rsid w:val="009F2AB1"/>
    <w:rsid w:val="009F4FAF"/>
    <w:rsid w:val="009F68F1"/>
    <w:rsid w:val="00A02BAA"/>
    <w:rsid w:val="00A04529"/>
    <w:rsid w:val="00A0584B"/>
    <w:rsid w:val="00A17135"/>
    <w:rsid w:val="00A21A6F"/>
    <w:rsid w:val="00A24E56"/>
    <w:rsid w:val="00A26A62"/>
    <w:rsid w:val="00A35A9B"/>
    <w:rsid w:val="00A4070E"/>
    <w:rsid w:val="00A40CA0"/>
    <w:rsid w:val="00A504A7"/>
    <w:rsid w:val="00A53677"/>
    <w:rsid w:val="00A5379C"/>
    <w:rsid w:val="00A53BF2"/>
    <w:rsid w:val="00A60D68"/>
    <w:rsid w:val="00A67D42"/>
    <w:rsid w:val="00A73EFA"/>
    <w:rsid w:val="00A74866"/>
    <w:rsid w:val="00A74EE9"/>
    <w:rsid w:val="00A77A3B"/>
    <w:rsid w:val="00A92F6F"/>
    <w:rsid w:val="00A97523"/>
    <w:rsid w:val="00AA351D"/>
    <w:rsid w:val="00AA72D4"/>
    <w:rsid w:val="00AA7824"/>
    <w:rsid w:val="00AB0FA3"/>
    <w:rsid w:val="00AB39AD"/>
    <w:rsid w:val="00AB73BF"/>
    <w:rsid w:val="00AC335C"/>
    <w:rsid w:val="00AC463E"/>
    <w:rsid w:val="00AD3BE2"/>
    <w:rsid w:val="00AD3E3D"/>
    <w:rsid w:val="00AE1EE4"/>
    <w:rsid w:val="00AE24C7"/>
    <w:rsid w:val="00AE36EC"/>
    <w:rsid w:val="00AE6969"/>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7FE0"/>
    <w:rsid w:val="00B9090A"/>
    <w:rsid w:val="00B92196"/>
    <w:rsid w:val="00B9228D"/>
    <w:rsid w:val="00B929EC"/>
    <w:rsid w:val="00BA1F6C"/>
    <w:rsid w:val="00BB0725"/>
    <w:rsid w:val="00BC408A"/>
    <w:rsid w:val="00BC5023"/>
    <w:rsid w:val="00BC556C"/>
    <w:rsid w:val="00BD42DA"/>
    <w:rsid w:val="00BD4684"/>
    <w:rsid w:val="00BD74B6"/>
    <w:rsid w:val="00BE08A7"/>
    <w:rsid w:val="00BE4391"/>
    <w:rsid w:val="00BF3E48"/>
    <w:rsid w:val="00C15F1B"/>
    <w:rsid w:val="00C16288"/>
    <w:rsid w:val="00C17D1D"/>
    <w:rsid w:val="00C45923"/>
    <w:rsid w:val="00C47F79"/>
    <w:rsid w:val="00C543E7"/>
    <w:rsid w:val="00C64612"/>
    <w:rsid w:val="00C70225"/>
    <w:rsid w:val="00C72198"/>
    <w:rsid w:val="00C73C7D"/>
    <w:rsid w:val="00C75005"/>
    <w:rsid w:val="00C76D66"/>
    <w:rsid w:val="00C970DF"/>
    <w:rsid w:val="00CA7E71"/>
    <w:rsid w:val="00CB2673"/>
    <w:rsid w:val="00CB701D"/>
    <w:rsid w:val="00CC22C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6E9"/>
    <w:rsid w:val="00D54A6F"/>
    <w:rsid w:val="00D569E5"/>
    <w:rsid w:val="00D57D57"/>
    <w:rsid w:val="00D62E42"/>
    <w:rsid w:val="00D772FB"/>
    <w:rsid w:val="00DA1AA0"/>
    <w:rsid w:val="00DA512B"/>
    <w:rsid w:val="00DC44A8"/>
    <w:rsid w:val="00DE03AF"/>
    <w:rsid w:val="00DE4BEE"/>
    <w:rsid w:val="00DE5B3D"/>
    <w:rsid w:val="00DE7112"/>
    <w:rsid w:val="00DF19BE"/>
    <w:rsid w:val="00DF3B44"/>
    <w:rsid w:val="00E03E1C"/>
    <w:rsid w:val="00E1372E"/>
    <w:rsid w:val="00E21D30"/>
    <w:rsid w:val="00E24D9A"/>
    <w:rsid w:val="00E27805"/>
    <w:rsid w:val="00E27A11"/>
    <w:rsid w:val="00E30497"/>
    <w:rsid w:val="00E358A2"/>
    <w:rsid w:val="00E35C9A"/>
    <w:rsid w:val="00E3771B"/>
    <w:rsid w:val="00E40979"/>
    <w:rsid w:val="00E43F26"/>
    <w:rsid w:val="00E52A36"/>
    <w:rsid w:val="00E60792"/>
    <w:rsid w:val="00E6378B"/>
    <w:rsid w:val="00E63EC3"/>
    <w:rsid w:val="00E653DA"/>
    <w:rsid w:val="00E65958"/>
    <w:rsid w:val="00E84FE5"/>
    <w:rsid w:val="00E85A35"/>
    <w:rsid w:val="00E879A5"/>
    <w:rsid w:val="00E879FC"/>
    <w:rsid w:val="00EA223C"/>
    <w:rsid w:val="00EA2574"/>
    <w:rsid w:val="00EA2F1F"/>
    <w:rsid w:val="00EA3F2E"/>
    <w:rsid w:val="00EA57EC"/>
    <w:rsid w:val="00EA6208"/>
    <w:rsid w:val="00EB120E"/>
    <w:rsid w:val="00EB34C8"/>
    <w:rsid w:val="00EB46E2"/>
    <w:rsid w:val="00EB583B"/>
    <w:rsid w:val="00EC0045"/>
    <w:rsid w:val="00ED452E"/>
    <w:rsid w:val="00EE0B9B"/>
    <w:rsid w:val="00EE3CDA"/>
    <w:rsid w:val="00EE5E2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FC"/>
    <w:rsid w:val="00F44D36"/>
    <w:rsid w:val="00F46262"/>
    <w:rsid w:val="00F4795D"/>
    <w:rsid w:val="00F50A61"/>
    <w:rsid w:val="00F50F30"/>
    <w:rsid w:val="00F525CD"/>
    <w:rsid w:val="00F5286C"/>
    <w:rsid w:val="00F52E12"/>
    <w:rsid w:val="00F638CA"/>
    <w:rsid w:val="00F657C5"/>
    <w:rsid w:val="00F900B4"/>
    <w:rsid w:val="00FA0F2E"/>
    <w:rsid w:val="00FA4DB1"/>
    <w:rsid w:val="00FB18D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1093"/>
    <w:rPr>
      <w:rFonts w:ascii="Times New Roman" w:hAnsi="Times New Roman"/>
      <w:b w:val="0"/>
      <w:i w:val="0"/>
      <w:sz w:val="22"/>
    </w:rPr>
  </w:style>
  <w:style w:type="paragraph" w:styleId="NoSpacing">
    <w:name w:val="No Spacing"/>
    <w:uiPriority w:val="1"/>
    <w:qFormat/>
    <w:rsid w:val="006E1093"/>
    <w:pPr>
      <w:spacing w:after="0" w:line="240" w:lineRule="auto"/>
    </w:pPr>
  </w:style>
  <w:style w:type="paragraph" w:customStyle="1" w:styleId="scemptylineheader">
    <w:name w:val="sc_emptyline_header"/>
    <w:qFormat/>
    <w:rsid w:val="006E10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10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10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10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10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1093"/>
    <w:rPr>
      <w:color w:val="808080"/>
    </w:rPr>
  </w:style>
  <w:style w:type="paragraph" w:customStyle="1" w:styleId="scdirectionallanguage">
    <w:name w:val="sc_directional_language"/>
    <w:qFormat/>
    <w:rsid w:val="006E10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10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10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10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10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10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10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10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10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10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10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10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10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10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10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10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1093"/>
    <w:rPr>
      <w:rFonts w:ascii="Times New Roman" w:hAnsi="Times New Roman"/>
      <w:color w:val="auto"/>
      <w:sz w:val="22"/>
    </w:rPr>
  </w:style>
  <w:style w:type="paragraph" w:customStyle="1" w:styleId="scclippagebillheader">
    <w:name w:val="sc_clip_page_bill_header"/>
    <w:qFormat/>
    <w:rsid w:val="006E10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10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10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93"/>
    <w:rPr>
      <w:lang w:val="en-US"/>
    </w:rPr>
  </w:style>
  <w:style w:type="paragraph" w:styleId="Footer">
    <w:name w:val="footer"/>
    <w:basedOn w:val="Normal"/>
    <w:link w:val="FooterChar"/>
    <w:uiPriority w:val="99"/>
    <w:unhideWhenUsed/>
    <w:rsid w:val="006E1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93"/>
    <w:rPr>
      <w:lang w:val="en-US"/>
    </w:rPr>
  </w:style>
  <w:style w:type="paragraph" w:styleId="ListParagraph">
    <w:name w:val="List Paragraph"/>
    <w:basedOn w:val="Normal"/>
    <w:uiPriority w:val="34"/>
    <w:qFormat/>
    <w:rsid w:val="006E1093"/>
    <w:pPr>
      <w:ind w:left="720"/>
      <w:contextualSpacing/>
    </w:pPr>
  </w:style>
  <w:style w:type="paragraph" w:customStyle="1" w:styleId="scbillfooter">
    <w:name w:val="sc_bill_footer"/>
    <w:qFormat/>
    <w:rsid w:val="006E10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10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10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10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10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1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1093"/>
    <w:pPr>
      <w:widowControl w:val="0"/>
      <w:suppressAutoHyphens/>
      <w:spacing w:after="0" w:line="360" w:lineRule="auto"/>
    </w:pPr>
    <w:rPr>
      <w:rFonts w:ascii="Times New Roman" w:hAnsi="Times New Roman"/>
      <w:lang w:val="en-US"/>
    </w:rPr>
  </w:style>
  <w:style w:type="paragraph" w:customStyle="1" w:styleId="sctableln">
    <w:name w:val="sc_table_ln"/>
    <w:qFormat/>
    <w:rsid w:val="006E10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10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1093"/>
    <w:rPr>
      <w:strike/>
      <w:dstrike w:val="0"/>
    </w:rPr>
  </w:style>
  <w:style w:type="character" w:customStyle="1" w:styleId="scinsert">
    <w:name w:val="sc_insert"/>
    <w:uiPriority w:val="1"/>
    <w:qFormat/>
    <w:rsid w:val="006E1093"/>
    <w:rPr>
      <w:caps w:val="0"/>
      <w:smallCaps w:val="0"/>
      <w:strike w:val="0"/>
      <w:dstrike w:val="0"/>
      <w:vanish w:val="0"/>
      <w:u w:val="single"/>
      <w:vertAlign w:val="baseline"/>
    </w:rPr>
  </w:style>
  <w:style w:type="character" w:customStyle="1" w:styleId="scinsertred">
    <w:name w:val="sc_insert_red"/>
    <w:uiPriority w:val="1"/>
    <w:qFormat/>
    <w:rsid w:val="006E1093"/>
    <w:rPr>
      <w:caps w:val="0"/>
      <w:smallCaps w:val="0"/>
      <w:strike w:val="0"/>
      <w:dstrike w:val="0"/>
      <w:vanish w:val="0"/>
      <w:color w:val="FF0000"/>
      <w:u w:val="single"/>
      <w:vertAlign w:val="baseline"/>
    </w:rPr>
  </w:style>
  <w:style w:type="character" w:customStyle="1" w:styleId="scinsertblue">
    <w:name w:val="sc_insert_blue"/>
    <w:uiPriority w:val="1"/>
    <w:qFormat/>
    <w:rsid w:val="006E1093"/>
    <w:rPr>
      <w:caps w:val="0"/>
      <w:smallCaps w:val="0"/>
      <w:strike w:val="0"/>
      <w:dstrike w:val="0"/>
      <w:vanish w:val="0"/>
      <w:color w:val="0070C0"/>
      <w:u w:val="single"/>
      <w:vertAlign w:val="baseline"/>
    </w:rPr>
  </w:style>
  <w:style w:type="character" w:customStyle="1" w:styleId="scstrikered">
    <w:name w:val="sc_strike_red"/>
    <w:uiPriority w:val="1"/>
    <w:qFormat/>
    <w:rsid w:val="006E1093"/>
    <w:rPr>
      <w:strike/>
      <w:dstrike w:val="0"/>
      <w:color w:val="FF0000"/>
    </w:rPr>
  </w:style>
  <w:style w:type="character" w:customStyle="1" w:styleId="scstrikeblue">
    <w:name w:val="sc_strike_blue"/>
    <w:uiPriority w:val="1"/>
    <w:qFormat/>
    <w:rsid w:val="006E1093"/>
    <w:rPr>
      <w:strike/>
      <w:dstrike w:val="0"/>
      <w:color w:val="0070C0"/>
    </w:rPr>
  </w:style>
  <w:style w:type="character" w:customStyle="1" w:styleId="scinsertbluenounderline">
    <w:name w:val="sc_insert_blue_no_underline"/>
    <w:uiPriority w:val="1"/>
    <w:qFormat/>
    <w:rsid w:val="006E10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10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1093"/>
    <w:rPr>
      <w:strike/>
      <w:dstrike w:val="0"/>
      <w:color w:val="0070C0"/>
      <w:lang w:val="en-US"/>
    </w:rPr>
  </w:style>
  <w:style w:type="character" w:customStyle="1" w:styleId="scstrikerednoncodified">
    <w:name w:val="sc_strike_red_non_codified"/>
    <w:uiPriority w:val="1"/>
    <w:qFormat/>
    <w:rsid w:val="006E1093"/>
    <w:rPr>
      <w:strike/>
      <w:dstrike w:val="0"/>
      <w:color w:val="FF0000"/>
    </w:rPr>
  </w:style>
  <w:style w:type="paragraph" w:customStyle="1" w:styleId="scbillsiglines">
    <w:name w:val="sc_bill_sig_lines"/>
    <w:qFormat/>
    <w:rsid w:val="006E10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1093"/>
    <w:rPr>
      <w:bdr w:val="none" w:sz="0" w:space="0" w:color="auto"/>
      <w:shd w:val="clear" w:color="auto" w:fill="FEC6C6"/>
    </w:rPr>
  </w:style>
  <w:style w:type="character" w:customStyle="1" w:styleId="screstoreblue">
    <w:name w:val="sc_restore_blue"/>
    <w:uiPriority w:val="1"/>
    <w:qFormat/>
    <w:rsid w:val="006E1093"/>
    <w:rPr>
      <w:color w:val="4472C4" w:themeColor="accent1"/>
      <w:bdr w:val="none" w:sz="0" w:space="0" w:color="auto"/>
      <w:shd w:val="clear" w:color="auto" w:fill="auto"/>
    </w:rPr>
  </w:style>
  <w:style w:type="character" w:customStyle="1" w:styleId="screstorered">
    <w:name w:val="sc_restore_red"/>
    <w:uiPriority w:val="1"/>
    <w:qFormat/>
    <w:rsid w:val="006E1093"/>
    <w:rPr>
      <w:color w:val="FF0000"/>
      <w:bdr w:val="none" w:sz="0" w:space="0" w:color="auto"/>
      <w:shd w:val="clear" w:color="auto" w:fill="auto"/>
    </w:rPr>
  </w:style>
  <w:style w:type="character" w:customStyle="1" w:styleId="scstrikenewblue">
    <w:name w:val="sc_strike_new_blue"/>
    <w:uiPriority w:val="1"/>
    <w:qFormat/>
    <w:rsid w:val="006E1093"/>
    <w:rPr>
      <w:strike w:val="0"/>
      <w:dstrike/>
      <w:color w:val="0070C0"/>
      <w:u w:val="none"/>
    </w:rPr>
  </w:style>
  <w:style w:type="character" w:customStyle="1" w:styleId="scstrikenewred">
    <w:name w:val="sc_strike_new_red"/>
    <w:uiPriority w:val="1"/>
    <w:qFormat/>
    <w:rsid w:val="006E1093"/>
    <w:rPr>
      <w:strike w:val="0"/>
      <w:dstrike/>
      <w:color w:val="FF0000"/>
      <w:u w:val="none"/>
    </w:rPr>
  </w:style>
  <w:style w:type="character" w:customStyle="1" w:styleId="scamendsenate">
    <w:name w:val="sc_amend_senate"/>
    <w:uiPriority w:val="1"/>
    <w:qFormat/>
    <w:rsid w:val="006E1093"/>
    <w:rPr>
      <w:bdr w:val="none" w:sz="0" w:space="0" w:color="auto"/>
      <w:shd w:val="clear" w:color="auto" w:fill="FFF2CC" w:themeFill="accent4" w:themeFillTint="33"/>
    </w:rPr>
  </w:style>
  <w:style w:type="character" w:customStyle="1" w:styleId="scamendhouse">
    <w:name w:val="sc_amend_house"/>
    <w:uiPriority w:val="1"/>
    <w:qFormat/>
    <w:rsid w:val="006E109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17F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4&amp;session=126&amp;summary=B" TargetMode="External" Id="Re7e29faeb50940a1" /><Relationship Type="http://schemas.openxmlformats.org/officeDocument/2006/relationships/hyperlink" Target="https://www.scstatehouse.gov/sess126_2025-2026/prever/754_20251210.docx" TargetMode="External" Id="R7bf1964f911f4a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4F50"/>
    <w:rsid w:val="00194B3B"/>
    <w:rsid w:val="001A53D4"/>
    <w:rsid w:val="001B20DA"/>
    <w:rsid w:val="001C48FD"/>
    <w:rsid w:val="002800CB"/>
    <w:rsid w:val="002A7C8A"/>
    <w:rsid w:val="002D4365"/>
    <w:rsid w:val="00386E25"/>
    <w:rsid w:val="003E4FBC"/>
    <w:rsid w:val="003F4940"/>
    <w:rsid w:val="004E2BB5"/>
    <w:rsid w:val="00517520"/>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db42f9da-f257-410b-9cdf-36c874b43d76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2025-09-05T10:56:38.804424-04:00</T_BILL_DT_VERSION>
  <T_BILL_D_PREFILEDATE>2025-12-10</T_BILL_D_PREFILEDATE>
  <T_BILL_N_INTERNALVERSIONNUMBER>1</T_BILL_N_INTERNALVERSIONNUMBER>
  <T_BILL_N_SESSION>126</T_BILL_N_SESSION>
  <T_BILL_N_VERSIONNUMBER>1</T_BILL_N_VERSIONNUMBER>
  <T_BILL_N_YEAR>2025</T_BILL_N_YEAR>
  <T_BILL_REQUEST_REQUEST>ba0da5d0-bbda-4e74-aa76-2ca79f4816c0</T_BILL_REQUEST_REQUEST>
  <T_BILL_R_ORIGINALDRAFT>c70479de-c26a-4aa6-97c3-ce58b48e0d9d</T_BILL_R_ORIGINALDRAFT>
  <T_BILL_SPONSOR_SPONSOR>32b9fa67-0b31-4b5b-8134-31d61dde9c22</T_BILL_SPONSOR_SPONSOR>
  <T_BILL_T_BILLNAME>[0754]</T_BILL_T_BILLNAME>
  <T_BILL_T_BILLNUMBER>754</T_BILL_T_BILLNUMBER>
  <T_BILL_T_BILLTITLE>TO AMEND THE SOUTH CAROLINA CODE OF LAWS BY AMENDING SECTION 51‑3‑60, RELATING TO USE OF FACILITIES FREE OF CHARGE BY DISABLED VETERANS, SO AS TO ALLOW ANY SOUTH CAROLINA RESIDENT WHO IS A VETERAN TO ENTER ANY STATE PARK FREE OF CHARGE.</T_BILL_T_BILLTITLE>
  <T_BILL_T_CHAMBER>senate</T_BILL_T_CHAMBER>
  <T_BILL_T_FILENAME> </T_BILL_T_FILENAME>
  <T_BILL_T_LEGTYPE>bill_statewide</T_BILL_T_LEGTYPE>
  <T_BILL_T_RATNUMBERSTRING>SNone</T_BILL_T_RATNUMBERSTRING>
  <T_BILL_T_SECTIONS>[{"SectionUUID":"9f206346-fe42-4d35-a9c3-37db16729eb6","SectionName":"code_section","SectionNumber":1,"SectionType":"code_section","CodeSections":[{"CodeSectionBookmarkName":"cs_T51C3N60_a2ad4f2ba","IsConstitutionSection":false,"Identity":"51-3-60","IsNew":false,"SubSections":[{"Level":1,"Identity":"T51C3N60SA","SubSectionBookmarkName":"ss_T51C3N60SA_lv1_990846b87","IsNewSubSection":false,"SubSectionReplacement":""},{"Level":1,"Identity":"T51C3N60SB","SubSectionBookmarkName":"ss_T51C3N60SB_lv1_88549affb","IsNewSubSection":false,"SubSectionReplacement":""},{"Level":1,"Identity":"T51C3N60SC","SubSectionBookmarkName":"ss_T51C3N60SC_lv1_bd0a91446","IsNewSubSection":false,"SubSectionReplacement":""}],"TitleRelatedTo":"Use of facilities free of charge by disabled veterans","TitleSoAsTo":"allow any South Carolina resident who is a veteran to enter any state park free of charge","Deleted":false,"IsStricken":false}],"TitleText":"","DisableControls":false,"Deleted":false,"RepealItems":[],"SectionBookmarkName":"bs_num_1_fb35981b5"},{"SectionUUID":"8f03ca95-8faa-4d43-a9c2-8afc498075bd","SectionName":"standard_eff_date_section","SectionNumber":2,"SectionType":"drafting_clause","CodeSections":[],"TitleText":"","DisableControls":false,"Deleted":false,"RepealItems":[],"SectionBookmarkName":"bs_num_2_lastsection"}]</T_BILL_T_SECTIONS>
  <T_BILL_T_SUBJECT>State Park Admissions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827734B2-4B4C-4E88-BFEF-5842784A95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1960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2025-12-09T19:27:00Z</dcterms:created>
  <dcterms:modified xsi:type="dcterms:W3CDTF">2025-12-09T19:27:00Z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