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786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Grooms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4779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SR-0463KM26.docx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Prohibit Doxing of a Minor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ab67f50d74d4ee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f0b0000383d4b51">
        <w:r>
          <w:rPr>
            <w:rStyle w:val="Hyperlink"/>
            <w:u w:val="single"/>
          </w:rPr>
          <w:t>01/13/2026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1A5305F0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E178B52" w14:textId="77777777">
      <w:pPr>
        <w:pStyle w:val="scemptylineheader"/>
      </w:pPr>
    </w:p>
    <w:p w:rsidRPr="00BB0725" w:rsidR="00A73EFA" w:rsidP="00BB0725" w:rsidRDefault="00A73EFA" w14:paraId="6848BF66" w14:textId="77777777">
      <w:pPr>
        <w:pStyle w:val="scemptylineheader"/>
      </w:pPr>
    </w:p>
    <w:p w:rsidRPr="00DF3B44" w:rsidR="00A73EFA" w:rsidP="00B7592C" w:rsidRDefault="00A73EFA" w14:paraId="49E39A93" w14:textId="77777777">
      <w:pPr>
        <w:pStyle w:val="scemptylineheader"/>
      </w:pPr>
    </w:p>
    <w:p w:rsidRPr="00DF3B44" w:rsidR="00A73EFA" w:rsidP="00B7592C" w:rsidRDefault="00A73EFA" w14:paraId="3BADD02B" w14:textId="77777777">
      <w:pPr>
        <w:pStyle w:val="scemptylineheader"/>
      </w:pPr>
    </w:p>
    <w:p w:rsidRPr="00DF3B44" w:rsidR="00A73EFA" w:rsidP="00B7592C" w:rsidRDefault="00A73EFA" w14:paraId="1617E880" w14:textId="77777777">
      <w:pPr>
        <w:pStyle w:val="scemptylineheader"/>
      </w:pPr>
    </w:p>
    <w:p w:rsidRPr="00DF3B44" w:rsidR="002C3463" w:rsidP="00037F04" w:rsidRDefault="002C3463" w14:paraId="2E3F390A" w14:textId="77777777">
      <w:pPr>
        <w:pStyle w:val="scemptylineheader"/>
      </w:pPr>
    </w:p>
    <w:p w:rsidRPr="00DF3B44" w:rsidR="008E61A1" w:rsidP="00446987" w:rsidRDefault="008E61A1" w14:paraId="4A7BF37F" w14:textId="77777777">
      <w:pPr>
        <w:pStyle w:val="scemptylineheader"/>
      </w:pPr>
    </w:p>
    <w:p w:rsidRPr="00DF3B44" w:rsidR="002C3463" w:rsidP="00EB120E" w:rsidRDefault="002C3463" w14:paraId="10393830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7E2D563C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676510" w14:paraId="2C5242F8" w14:textId="5656E829">
          <w:pPr>
            <w:pStyle w:val="scbilltitle"/>
          </w:pPr>
          <w:r>
            <w:t>TO AMEND THE SOUTH CAROLINA CODE OF LAWS BY ADDING SECTION 16‑3‑1732 SO AS TO PROHIBIT THE DOXING OF A MINOR, TO PROVIDE PENALTIES FOR DOXING A MINOR, AND TO PROVIDE RELEVANT DEFINITIONS.</w:t>
          </w:r>
        </w:p>
      </w:sdtContent>
    </w:sdt>
    <w:bookmarkStart w:name="at_a9ec3d564" w:displacedByCustomXml="prev" w:id="1"/>
    <w:bookmarkEnd w:id="1"/>
    <w:p w:rsidRPr="00DF3B44" w:rsidR="006C18F0" w:rsidP="006C18F0" w:rsidRDefault="006C18F0" w14:paraId="6ADFF1A4" w14:textId="77777777">
      <w:pPr>
        <w:pStyle w:val="scbillwhereasclause"/>
      </w:pPr>
    </w:p>
    <w:p w:rsidRPr="0094541D" w:rsidR="007E06BB" w:rsidP="0094541D" w:rsidRDefault="002C3463" w14:paraId="2C4620B5" w14:textId="77777777">
      <w:pPr>
        <w:pStyle w:val="scenactingwords"/>
      </w:pPr>
      <w:bookmarkStart w:name="ew_6e06ea0ba" w:id="2"/>
      <w:r w:rsidRPr="0094541D">
        <w:t>B</w:t>
      </w:r>
      <w:bookmarkEnd w:id="2"/>
      <w:r w:rsidRPr="0094541D">
        <w:t>e it enacted by the General Assembly of the State of South Carolina:</w:t>
      </w:r>
    </w:p>
    <w:p w:rsidRPr="00DF3B44" w:rsidR="007E06BB" w:rsidP="00787433" w:rsidRDefault="007E06BB" w14:paraId="19618A9C" w14:textId="77777777">
      <w:pPr>
        <w:pStyle w:val="scemptyline"/>
      </w:pPr>
    </w:p>
    <w:p w:rsidR="004867CA" w:rsidRDefault="004867CA" w14:paraId="4E0F47C1" w14:textId="77777777">
      <w:pPr>
        <w:pStyle w:val="scdirectionallanguage"/>
      </w:pPr>
      <w:bookmarkStart w:name="bs_num_1_0ecd1fb17" w:id="3"/>
      <w:r>
        <w:t>S</w:t>
      </w:r>
      <w:bookmarkEnd w:id="3"/>
      <w:r>
        <w:t>ECTION 1.</w:t>
      </w:r>
      <w:r>
        <w:tab/>
      </w:r>
      <w:bookmarkStart w:name="dl_061b887b9" w:id="4"/>
      <w:r>
        <w:t>C</w:t>
      </w:r>
      <w:bookmarkEnd w:id="4"/>
      <w:r>
        <w:t>hapter 3, Title 16 of the S.C. Code is amended by adding:</w:t>
      </w:r>
    </w:p>
    <w:p w:rsidR="004867CA" w:rsidRDefault="004867CA" w14:paraId="3B40A316" w14:textId="77777777">
      <w:pPr>
        <w:pStyle w:val="scnewcodesection"/>
      </w:pPr>
    </w:p>
    <w:p w:rsidR="004867CA" w:rsidRDefault="004867CA" w14:paraId="39BD5304" w14:textId="3038E7FD">
      <w:pPr>
        <w:pStyle w:val="scnewcodesection"/>
      </w:pPr>
      <w:r>
        <w:tab/>
      </w:r>
      <w:bookmarkStart w:name="ns_T16C3N1732_6f4333b0e" w:id="5"/>
      <w:r>
        <w:t>S</w:t>
      </w:r>
      <w:bookmarkEnd w:id="5"/>
      <w:r>
        <w:t>ection 16‑3‑1732.</w:t>
      </w:r>
      <w:r>
        <w:tab/>
      </w:r>
      <w:bookmarkStart w:name="ss_T16C3N1732SA_lv1_475ad2fc9" w:id="6"/>
      <w:r w:rsidR="003A522E">
        <w:t>(</w:t>
      </w:r>
      <w:bookmarkEnd w:id="6"/>
      <w:r w:rsidR="003A522E">
        <w:t>A) As used in this section:</w:t>
      </w:r>
    </w:p>
    <w:p w:rsidR="003A522E" w:rsidP="003A522E" w:rsidRDefault="003A522E" w14:paraId="293B40C3" w14:textId="524D39F2">
      <w:pPr>
        <w:pStyle w:val="scnewcodesection"/>
      </w:pPr>
      <w:r>
        <w:tab/>
      </w:r>
      <w:r>
        <w:tab/>
      </w:r>
      <w:bookmarkStart w:name="ss_T16C3N1732S1_lv2_c8a32e850" w:id="7"/>
      <w:r>
        <w:t>(</w:t>
      </w:r>
      <w:bookmarkEnd w:id="7"/>
      <w:r>
        <w:t>1) “Close relation” means a current or former spouse or domestic partner, parent, child, sibling, stepchild, stepparent</w:t>
      </w:r>
      <w:r w:rsidR="0081244F">
        <w:t>,</w:t>
      </w:r>
      <w:r>
        <w:t xml:space="preserve"> or grandparent of </w:t>
      </w:r>
      <w:r w:rsidR="00436A41">
        <w:t>a</w:t>
      </w:r>
      <w:r>
        <w:t xml:space="preserve"> person; a person who regularly resides or within the prior six months resided in the same household as that person; a person with a significant personal or professional relationship with that person; or a pet of that person or of that person</w:t>
      </w:r>
      <w:r w:rsidR="00A06EB0">
        <w:t>’</w:t>
      </w:r>
      <w:r>
        <w:t>s household or family.</w:t>
      </w:r>
    </w:p>
    <w:p w:rsidR="003A522E" w:rsidP="003A522E" w:rsidRDefault="003A522E" w14:paraId="5E0D9F55" w14:textId="683BEF31">
      <w:pPr>
        <w:pStyle w:val="scnewcodesection"/>
      </w:pPr>
      <w:r>
        <w:tab/>
      </w:r>
      <w:r>
        <w:tab/>
      </w:r>
      <w:bookmarkStart w:name="ss_T16C3N1732S2_lv2_1f4d2abed" w:id="8"/>
      <w:r>
        <w:t>(</w:t>
      </w:r>
      <w:bookmarkEnd w:id="8"/>
      <w:r>
        <w:t>2) “Disclosure” means the dissemination, distribution, circulation, sharing, posting, publishing, transmittal</w:t>
      </w:r>
      <w:r w:rsidR="00A06EB0">
        <w:t>,</w:t>
      </w:r>
      <w:r>
        <w:t xml:space="preserve"> or release of information through electronic or other means.</w:t>
      </w:r>
    </w:p>
    <w:p w:rsidR="003A522E" w:rsidP="003A522E" w:rsidRDefault="003A522E" w14:paraId="26CCAFD4" w14:textId="43F9A9AF">
      <w:pPr>
        <w:pStyle w:val="scnewcodesection"/>
      </w:pPr>
      <w:r>
        <w:tab/>
      </w:r>
      <w:r>
        <w:tab/>
      </w:r>
      <w:bookmarkStart w:name="ss_T16C3N1732S3_lv2_52b6dbd70" w:id="9"/>
      <w:r>
        <w:t>(</w:t>
      </w:r>
      <w:bookmarkEnd w:id="9"/>
      <w:r>
        <w:t>3) “Doxing of a minor” means the intentional, knowing</w:t>
      </w:r>
      <w:r w:rsidR="00A06EB0">
        <w:t>,</w:t>
      </w:r>
      <w:r>
        <w:t xml:space="preserve"> or reckless disclosure by a person of personal identifying information of a minor, when the person making the disclosure consciously disregards a substantial risk that the disclosure will cause, and in fact the disclosure either directly or indirectly causes:</w:t>
      </w:r>
    </w:p>
    <w:p w:rsidR="003A522E" w:rsidP="003A522E" w:rsidRDefault="003A522E" w14:paraId="6F8F67D2" w14:textId="2E127FD9">
      <w:pPr>
        <w:pStyle w:val="scnewcodesection"/>
      </w:pPr>
      <w:r>
        <w:tab/>
      </w:r>
      <w:r>
        <w:tab/>
      </w:r>
      <w:r>
        <w:tab/>
      </w:r>
      <w:bookmarkStart w:name="ss_T16C3N1732Sa_lv3_c65377e17" w:id="10"/>
      <w:r>
        <w:t>(</w:t>
      </w:r>
      <w:bookmarkEnd w:id="10"/>
      <w:r>
        <w:t>a) a course of conduct directed at or concerning the minor or a close relation of the minor that constitutes stalking or harassment pursuant to this article;</w:t>
      </w:r>
    </w:p>
    <w:p w:rsidR="003A522E" w:rsidP="003A522E" w:rsidRDefault="003A522E" w14:paraId="0E1CCD8E" w14:textId="6A632D3D">
      <w:pPr>
        <w:pStyle w:val="scnewcodesection"/>
      </w:pPr>
      <w:r>
        <w:tab/>
      </w:r>
      <w:r>
        <w:tab/>
      </w:r>
      <w:r>
        <w:tab/>
      </w:r>
      <w:bookmarkStart w:name="ss_T16C3N1732Sb_lv3_0bd627ba2" w:id="11"/>
      <w:r>
        <w:t>(</w:t>
      </w:r>
      <w:bookmarkEnd w:id="11"/>
      <w:r>
        <w:t>b) physical harm to the minor or a close relation of the minor;</w:t>
      </w:r>
    </w:p>
    <w:p w:rsidR="003A522E" w:rsidP="003A522E" w:rsidRDefault="003A522E" w14:paraId="1EBCD844" w14:textId="195724DA">
      <w:pPr>
        <w:pStyle w:val="scnewcodesection"/>
      </w:pPr>
      <w:r>
        <w:tab/>
      </w:r>
      <w:r>
        <w:tab/>
      </w:r>
      <w:r>
        <w:tab/>
      </w:r>
      <w:bookmarkStart w:name="ss_T16C3N1732Sc_lv3_897416511" w:id="12"/>
      <w:r>
        <w:t>(</w:t>
      </w:r>
      <w:bookmarkEnd w:id="12"/>
      <w:r>
        <w:t>c) serious damage to the property of the minor or a close relation of the minor; or</w:t>
      </w:r>
    </w:p>
    <w:p w:rsidR="003A522E" w:rsidP="003A522E" w:rsidRDefault="003A522E" w14:paraId="7E3CD12A" w14:textId="7995BDA0">
      <w:pPr>
        <w:pStyle w:val="scnewcodesection"/>
      </w:pPr>
      <w:r>
        <w:tab/>
      </w:r>
      <w:r>
        <w:tab/>
      </w:r>
      <w:r>
        <w:tab/>
      </w:r>
      <w:bookmarkStart w:name="ss_T16C3N1732Sd_lv3_441e50477" w:id="13"/>
      <w:r>
        <w:t>(</w:t>
      </w:r>
      <w:bookmarkEnd w:id="13"/>
      <w:r>
        <w:t>d) the minor or a close relation of the minor to reasonably fear for the minor’s physical safety or to reasonably fear for the physical safety of a close relation of the minor.</w:t>
      </w:r>
    </w:p>
    <w:p w:rsidR="003A522E" w:rsidP="003A522E" w:rsidRDefault="003A522E" w14:paraId="62C337F4" w14:textId="6212F98A">
      <w:pPr>
        <w:pStyle w:val="scnewcodesection"/>
      </w:pPr>
      <w:r>
        <w:tab/>
      </w:r>
      <w:r>
        <w:tab/>
      </w:r>
      <w:bookmarkStart w:name="ss_T16C3N1732S4_lv2_bd499acaf" w:id="14"/>
      <w:r>
        <w:t>(</w:t>
      </w:r>
      <w:bookmarkEnd w:id="14"/>
      <w:r>
        <w:t>4) “P</w:t>
      </w:r>
      <w:r w:rsidRPr="003A522E">
        <w:t>ersonal identifying information</w:t>
      </w:r>
      <w:r>
        <w:t>”</w:t>
      </w:r>
      <w:r w:rsidRPr="003A522E">
        <w:t xml:space="preserve"> means</w:t>
      </w:r>
      <w:r>
        <w:t>:</w:t>
      </w:r>
    </w:p>
    <w:p w:rsidR="003A522E" w:rsidP="003A522E" w:rsidRDefault="003A522E" w14:paraId="3CE38E9D" w14:textId="31CB718A">
      <w:pPr>
        <w:pStyle w:val="scnewcodesection"/>
      </w:pPr>
      <w:r>
        <w:tab/>
      </w:r>
      <w:r>
        <w:tab/>
      </w:r>
      <w:r>
        <w:tab/>
      </w:r>
      <w:bookmarkStart w:name="ss_T16C3N1732Sa_lv3_cfc356e0b" w:id="15"/>
      <w:r>
        <w:t>(</w:t>
      </w:r>
      <w:bookmarkEnd w:id="15"/>
      <w:r>
        <w:t xml:space="preserve">a) any of the following that the minor has not made </w:t>
      </w:r>
      <w:r w:rsidR="007D2A1A">
        <w:t xml:space="preserve">public </w:t>
      </w:r>
      <w:r>
        <w:t>and has not authorized another person to make readily apparent to the general public:</w:t>
      </w:r>
    </w:p>
    <w:p w:rsidR="003A522E" w:rsidP="003A522E" w:rsidRDefault="003A522E" w14:paraId="1CA8C91A" w14:textId="749AE9C4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16C3N1732Si_lv4_c04457c70" w:id="16"/>
      <w:r>
        <w:t>(</w:t>
      </w:r>
      <w:bookmarkEnd w:id="16"/>
      <w:r>
        <w:t>i) biometric data;</w:t>
      </w:r>
    </w:p>
    <w:p w:rsidR="003A522E" w:rsidP="003A522E" w:rsidRDefault="003A522E" w14:paraId="649BB288" w14:textId="1BD97051">
      <w:pPr>
        <w:pStyle w:val="scnewcodesection"/>
      </w:pPr>
      <w:r>
        <w:lastRenderedPageBreak/>
        <w:tab/>
      </w:r>
      <w:r>
        <w:tab/>
      </w:r>
      <w:r>
        <w:tab/>
      </w:r>
      <w:r>
        <w:tab/>
      </w:r>
      <w:bookmarkStart w:name="ss_T16C3N1732Sii_lv4_e775e1a8c" w:id="17"/>
      <w:r>
        <w:t>(</w:t>
      </w:r>
      <w:bookmarkEnd w:id="17"/>
      <w:r>
        <w:t>ii) h</w:t>
      </w:r>
      <w:r w:rsidRPr="003A522E">
        <w:t>ome address, personal email address</w:t>
      </w:r>
      <w:r w:rsidR="007D2A1A">
        <w:t>,</w:t>
      </w:r>
      <w:r w:rsidRPr="003A522E">
        <w:t xml:space="preserve"> or personal telephone number;</w:t>
      </w:r>
    </w:p>
    <w:p w:rsidR="003A522E" w:rsidP="003A522E" w:rsidRDefault="003A522E" w14:paraId="29C454B3" w14:textId="290528DB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16C3N1732Siii_lv4_61b552598" w:id="18"/>
      <w:r>
        <w:t>(</w:t>
      </w:r>
      <w:bookmarkEnd w:id="18"/>
      <w:r>
        <w:t>iii) employer's name, address, or telephone number; address of employer's website;</w:t>
      </w:r>
      <w:r w:rsidR="007D2A1A">
        <w:t xml:space="preserve"> </w:t>
      </w:r>
      <w:r>
        <w:t>the minor’s work e‑mail address; or the minor’s work telephone number;</w:t>
      </w:r>
    </w:p>
    <w:p w:rsidR="003A522E" w:rsidP="003A522E" w:rsidRDefault="003A522E" w14:paraId="31BDF8BD" w14:textId="5A5A930D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16C3N1732Siv_lv4_c1c19b206" w:id="19"/>
      <w:r>
        <w:t>(</w:t>
      </w:r>
      <w:bookmarkEnd w:id="19"/>
      <w:r>
        <w:t>iv) school name, address, or telephone number; address of the school</w:t>
      </w:r>
      <w:r w:rsidR="007D2A1A">
        <w:t>’</w:t>
      </w:r>
      <w:r>
        <w:t>s website; or</w:t>
      </w:r>
      <w:r w:rsidR="007D2A1A">
        <w:t xml:space="preserve"> </w:t>
      </w:r>
      <w:r>
        <w:t>the minor’s school email address;</w:t>
      </w:r>
    </w:p>
    <w:p w:rsidR="003A522E" w:rsidP="003A522E" w:rsidRDefault="003A522E" w14:paraId="195E03C5" w14:textId="03300355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16C3N1732Sv_lv4_acc0e0351" w:id="20"/>
      <w:r>
        <w:t>(</w:t>
      </w:r>
      <w:bookmarkEnd w:id="20"/>
      <w:r>
        <w:t xml:space="preserve">v) social </w:t>
      </w:r>
      <w:r w:rsidRPr="003A522E">
        <w:t>security number, passport number, driver</w:t>
      </w:r>
      <w:r w:rsidR="007D2A1A">
        <w:t>’</w:t>
      </w:r>
      <w:r w:rsidRPr="003A522E">
        <w:t>s license number</w:t>
      </w:r>
      <w:r w:rsidR="007D2A1A">
        <w:t>,</w:t>
      </w:r>
      <w:r w:rsidRPr="003A522E">
        <w:t xml:space="preserve"> or state</w:t>
      </w:r>
      <w:r>
        <w:t>‑</w:t>
      </w:r>
      <w:r w:rsidRPr="003A522E">
        <w:t>issued identification card number</w:t>
      </w:r>
      <w:r>
        <w:t>;</w:t>
      </w:r>
    </w:p>
    <w:p w:rsidR="003A522E" w:rsidP="003A522E" w:rsidRDefault="003A522E" w14:paraId="221AD267" w14:textId="0A997BD0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16C3N1732Svi_lv4_639810cb0" w:id="21"/>
      <w:r>
        <w:t>(</w:t>
      </w:r>
      <w:bookmarkEnd w:id="21"/>
      <w:r>
        <w:t>vi) cre</w:t>
      </w:r>
      <w:r w:rsidRPr="003A522E">
        <w:t>dit or debit card number</w:t>
      </w:r>
      <w:r>
        <w:t>;</w:t>
      </w:r>
    </w:p>
    <w:p w:rsidR="003A522E" w:rsidP="003A522E" w:rsidRDefault="003A522E" w14:paraId="0E6F217E" w14:textId="525F4119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16C3N1732Svii_lv4_65bcf2fc3" w:id="22"/>
      <w:r>
        <w:t>(</w:t>
      </w:r>
      <w:bookmarkEnd w:id="22"/>
      <w:r>
        <w:t>vii) citizenship status;</w:t>
      </w:r>
    </w:p>
    <w:p w:rsidR="003A522E" w:rsidP="003A522E" w:rsidRDefault="003A522E" w14:paraId="18F43DB5" w14:textId="09549655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16C3N1732Sviii_lv4_a19a1e780" w:id="23"/>
      <w:r>
        <w:t>(</w:t>
      </w:r>
      <w:bookmarkEnd w:id="23"/>
      <w:r>
        <w:t>viii) medical, financial, educational, consumer</w:t>
      </w:r>
      <w:r w:rsidR="007D2A1A">
        <w:t>,</w:t>
      </w:r>
      <w:r>
        <w:t xml:space="preserve"> or employment information or</w:t>
      </w:r>
      <w:r w:rsidR="007D2A1A">
        <w:t xml:space="preserve"> </w:t>
      </w:r>
      <w:r>
        <w:t>records; or</w:t>
      </w:r>
    </w:p>
    <w:p w:rsidR="003A522E" w:rsidP="003A522E" w:rsidRDefault="003A522E" w14:paraId="1591173E" w14:textId="744C5186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16C3N1732Six_lv4_414fc62b1" w:id="24"/>
      <w:r>
        <w:t>(</w:t>
      </w:r>
      <w:bookmarkEnd w:id="24"/>
      <w:r>
        <w:t>ix) a photograph</w:t>
      </w:r>
      <w:r w:rsidR="00436A41">
        <w:t xml:space="preserve"> or video recording</w:t>
      </w:r>
      <w:r>
        <w:t xml:space="preserve"> that was not taken</w:t>
      </w:r>
      <w:r w:rsidR="00436A41">
        <w:t xml:space="preserve"> or recorded</w:t>
      </w:r>
      <w:r>
        <w:t xml:space="preserve"> in a public place and that has not previously</w:t>
      </w:r>
      <w:r w:rsidR="007D2A1A">
        <w:t xml:space="preserve"> </w:t>
      </w:r>
      <w:r>
        <w:t>been made available to the general public; or</w:t>
      </w:r>
    </w:p>
    <w:p w:rsidR="003A522E" w:rsidP="003A522E" w:rsidRDefault="003A522E" w14:paraId="6A581949" w14:textId="250567C0">
      <w:pPr>
        <w:pStyle w:val="scnewcodesection"/>
      </w:pPr>
      <w:r>
        <w:tab/>
      </w:r>
      <w:r>
        <w:tab/>
      </w:r>
      <w:r>
        <w:tab/>
      </w:r>
      <w:bookmarkStart w:name="ss_T16C3N1732Sb_lv3_d29fe9e7a" w:id="25"/>
      <w:r>
        <w:t>(</w:t>
      </w:r>
      <w:bookmarkEnd w:id="25"/>
      <w:r>
        <w:t>b) a photograph or likeness of a minor, including a photograph that was taken in a public place or that has previously been made available to the general public</w:t>
      </w:r>
      <w:r w:rsidR="00436A41">
        <w:t xml:space="preserve"> but contained none of the minor’s personally identifiable information</w:t>
      </w:r>
      <w:r>
        <w:t>, in combination with:</w:t>
      </w:r>
    </w:p>
    <w:p w:rsidR="003A522E" w:rsidP="003A522E" w:rsidRDefault="003A522E" w14:paraId="6B733C0A" w14:textId="2DBE994B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16C3N1732Si_lv4_b82e930bb" w:id="26"/>
      <w:r>
        <w:t>(</w:t>
      </w:r>
      <w:bookmarkEnd w:id="26"/>
      <w:r>
        <w:t xml:space="preserve">i) the minor’s </w:t>
      </w:r>
      <w:r w:rsidRPr="003A522E">
        <w:t>legal name, prior name, alias</w:t>
      </w:r>
      <w:r>
        <w:t>,</w:t>
      </w:r>
      <w:r w:rsidRPr="003A522E">
        <w:t xml:space="preserve"> or date or place of birth</w:t>
      </w:r>
      <w:r>
        <w:t>;</w:t>
      </w:r>
    </w:p>
    <w:p w:rsidR="003A522E" w:rsidP="003A522E" w:rsidRDefault="003A522E" w14:paraId="166070D4" w14:textId="25CE3178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16C3N1732Sii_lv4_a567d37ab" w:id="27"/>
      <w:r>
        <w:t>(</w:t>
      </w:r>
      <w:bookmarkEnd w:id="27"/>
      <w:r>
        <w:t xml:space="preserve">ii) information </w:t>
      </w:r>
      <w:r w:rsidRPr="003A522E">
        <w:t>about the minor</w:t>
      </w:r>
      <w:r w:rsidR="007D2A1A">
        <w:t>’</w:t>
      </w:r>
      <w:r w:rsidRPr="003A522E">
        <w:t>s relationship to a close relation;</w:t>
      </w:r>
      <w:r>
        <w:t xml:space="preserve"> or</w:t>
      </w:r>
    </w:p>
    <w:p w:rsidR="009251EA" w:rsidP="003A522E" w:rsidRDefault="003A522E" w14:paraId="58F0B0EE" w14:textId="373285CF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16C3N1732Siii_lv4_78c8a2a19" w:id="28"/>
      <w:r>
        <w:t>(</w:t>
      </w:r>
      <w:bookmarkEnd w:id="28"/>
      <w:r>
        <w:t xml:space="preserve">iii) any </w:t>
      </w:r>
      <w:r w:rsidRPr="003A522E">
        <w:t>item of information concerning the minor</w:t>
      </w:r>
      <w:r w:rsidR="00436A41">
        <w:t>;</w:t>
      </w:r>
    </w:p>
    <w:p w:rsidR="00436A41" w:rsidP="003A522E" w:rsidRDefault="00436A41" w14:paraId="369451C3" w14:textId="775E7701">
      <w:pPr>
        <w:pStyle w:val="scnewcodesection"/>
      </w:pPr>
      <w:r>
        <w:tab/>
      </w:r>
      <w:r>
        <w:tab/>
      </w:r>
      <w:r>
        <w:tab/>
      </w:r>
      <w:bookmarkStart w:name="ss_T16C3N1732Sc_lv3_227ab50fa" w:id="29"/>
      <w:r>
        <w:t>(</w:t>
      </w:r>
      <w:bookmarkEnd w:id="29"/>
      <w:r>
        <w:t>c) a video recording of a minor, including a video recording that was recorded in a public place or that has previously been made available to the general public but contained none of the minor’s personally identifiable information, in combination with:</w:t>
      </w:r>
    </w:p>
    <w:p w:rsidRPr="00436A41" w:rsidR="00436A41" w:rsidP="00436A41" w:rsidRDefault="00436A41" w14:paraId="72C7295E" w14:textId="77777777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16C3N1732Si_lv4_6cd737ab8" w:id="30"/>
      <w:r w:rsidRPr="00436A41">
        <w:t>(</w:t>
      </w:r>
      <w:bookmarkEnd w:id="30"/>
      <w:r w:rsidRPr="00436A41">
        <w:t>i) the minor’s legal name, prior name, alias, or date or place of birth;</w:t>
      </w:r>
    </w:p>
    <w:p w:rsidRPr="00436A41" w:rsidR="00436A41" w:rsidP="00436A41" w:rsidRDefault="00436A41" w14:paraId="5D8AE924" w14:textId="77777777">
      <w:pPr>
        <w:pStyle w:val="scnewcodesection"/>
      </w:pPr>
      <w:r w:rsidRPr="00436A41">
        <w:tab/>
      </w:r>
      <w:r w:rsidRPr="00436A41">
        <w:tab/>
      </w:r>
      <w:r w:rsidRPr="00436A41">
        <w:tab/>
      </w:r>
      <w:r w:rsidRPr="00436A41">
        <w:tab/>
      </w:r>
      <w:bookmarkStart w:name="ss_T16C3N1732Sii_lv4_9995a6b9b" w:id="31"/>
      <w:r w:rsidRPr="00436A41">
        <w:t>(</w:t>
      </w:r>
      <w:bookmarkEnd w:id="31"/>
      <w:r w:rsidRPr="00436A41">
        <w:t>ii) information about the minor’s relationship to a close relation; or</w:t>
      </w:r>
    </w:p>
    <w:p w:rsidR="00436A41" w:rsidP="00436A41" w:rsidRDefault="00436A41" w14:paraId="5DE0EB72" w14:textId="43992977">
      <w:pPr>
        <w:pStyle w:val="scnewcodesection"/>
      </w:pPr>
      <w:r w:rsidRPr="00436A41">
        <w:tab/>
      </w:r>
      <w:r w:rsidRPr="00436A41">
        <w:tab/>
      </w:r>
      <w:r w:rsidRPr="00436A41">
        <w:tab/>
      </w:r>
      <w:r w:rsidRPr="00436A41">
        <w:tab/>
      </w:r>
      <w:bookmarkStart w:name="ss_T16C3N1732Siii_lv4_fd41598dd" w:id="32"/>
      <w:r w:rsidRPr="00436A41">
        <w:t>(</w:t>
      </w:r>
      <w:bookmarkEnd w:id="32"/>
      <w:r w:rsidRPr="00436A41">
        <w:t>iii) any item of information concerning the minor</w:t>
      </w:r>
      <w:r>
        <w:t>.</w:t>
      </w:r>
    </w:p>
    <w:p w:rsidR="003A522E" w:rsidP="003A522E" w:rsidRDefault="003A522E" w14:paraId="796AA23F" w14:textId="540ECC79">
      <w:pPr>
        <w:pStyle w:val="scnewcodesection"/>
      </w:pPr>
      <w:r>
        <w:tab/>
      </w:r>
      <w:bookmarkStart w:name="ss_T16C3N1732SB_lv1_26b9135d0" w:id="33"/>
      <w:r>
        <w:t>(</w:t>
      </w:r>
      <w:bookmarkEnd w:id="33"/>
      <w:r>
        <w:t xml:space="preserve">B) </w:t>
      </w:r>
      <w:r w:rsidRPr="00CD24C1" w:rsidR="00CD24C1">
        <w:t>A person who engages in</w:t>
      </w:r>
      <w:r w:rsidR="00CD24C1">
        <w:t xml:space="preserve"> </w:t>
      </w:r>
      <w:r w:rsidR="00137606">
        <w:t xml:space="preserve">the </w:t>
      </w:r>
      <w:r w:rsidR="00CD24C1">
        <w:t xml:space="preserve">doxing of a minor is guilty of a felony </w:t>
      </w:r>
      <w:r w:rsidRPr="00CD24C1" w:rsidR="00CD24C1">
        <w:t>and, upon conviction, must be fined not more than five thousand dollars, imprisoned not more than five years, or both.</w:t>
      </w:r>
    </w:p>
    <w:p w:rsidR="009251EA" w:rsidP="009251EA" w:rsidRDefault="009251EA" w14:paraId="11CFB6DE" w14:textId="750AAC06">
      <w:pPr>
        <w:pStyle w:val="scnewcodesection"/>
      </w:pPr>
      <w:r>
        <w:tab/>
      </w:r>
      <w:bookmarkStart w:name="ss_T16C3N1732SC_lv1_133eace4b" w:id="34"/>
      <w:r>
        <w:t>(</w:t>
      </w:r>
      <w:bookmarkEnd w:id="34"/>
      <w:r>
        <w:t xml:space="preserve">C) A minor </w:t>
      </w:r>
      <w:r w:rsidRPr="009251EA">
        <w:t>may bring a civil action against a person who violates</w:t>
      </w:r>
      <w:r>
        <w:t xml:space="preserve"> this section for injunctive relief, actual damages, compensatory damages,</w:t>
      </w:r>
      <w:r w:rsidR="00436A41">
        <w:t xml:space="preserve"> punitive damages,</w:t>
      </w:r>
      <w:r>
        <w:t xml:space="preserve"> any combination of those remedies, or any other appropriate relief.</w:t>
      </w:r>
      <w:r w:rsidR="00436A41">
        <w:t xml:space="preserve"> </w:t>
      </w:r>
      <w:r>
        <w:t>A plaintiff who prevails in a civil action under this section is entitled to an award of attorney's fees and costs.</w:t>
      </w:r>
    </w:p>
    <w:p w:rsidR="004867CA" w:rsidRDefault="004867CA" w14:paraId="2F2699FE" w14:textId="77777777">
      <w:pPr>
        <w:pStyle w:val="scemptyline"/>
      </w:pPr>
    </w:p>
    <w:p w:rsidRPr="00DF3B44" w:rsidR="007A10F1" w:rsidP="007A10F1" w:rsidRDefault="00E27805" w14:paraId="76EE816F" w14:textId="77777777">
      <w:pPr>
        <w:pStyle w:val="scnoncodifiedsection"/>
      </w:pPr>
      <w:bookmarkStart w:name="bs_num_2_lastsection" w:id="35"/>
      <w:bookmarkStart w:name="eff_date_section" w:id="36"/>
      <w:r w:rsidRPr="00DF3B44">
        <w:t>S</w:t>
      </w:r>
      <w:bookmarkEnd w:id="3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36"/>
    </w:p>
    <w:p w:rsidRPr="00DF3B44" w:rsidR="005516F6" w:rsidP="009E4191" w:rsidRDefault="007A10F1" w14:paraId="36E86933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B38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76BE" w14:textId="77777777" w:rsidR="003C60AA" w:rsidRDefault="003C60AA" w:rsidP="0010329A">
      <w:pPr>
        <w:spacing w:after="0" w:line="240" w:lineRule="auto"/>
      </w:pPr>
      <w:r>
        <w:separator/>
      </w:r>
    </w:p>
    <w:p w14:paraId="1E842421" w14:textId="77777777" w:rsidR="003C60AA" w:rsidRDefault="003C60AA"/>
  </w:endnote>
  <w:endnote w:type="continuationSeparator" w:id="0">
    <w:p w14:paraId="6ED2C1FA" w14:textId="77777777" w:rsidR="003C60AA" w:rsidRDefault="003C60AA" w:rsidP="0010329A">
      <w:pPr>
        <w:spacing w:after="0" w:line="240" w:lineRule="auto"/>
      </w:pPr>
      <w:r>
        <w:continuationSeparator/>
      </w:r>
    </w:p>
    <w:p w14:paraId="26689573" w14:textId="77777777" w:rsidR="003C60AA" w:rsidRDefault="003C60AA"/>
  </w:endnote>
  <w:endnote w:type="continuationNotice" w:id="1">
    <w:p w14:paraId="70F2CF3F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02B92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35A785" w14:textId="77777777" w:rsidR="00685035" w:rsidRPr="007B4AF7" w:rsidRDefault="00F263D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E5E5F">
              <w:rPr>
                <w:noProof/>
              </w:rPr>
              <w:t>SR-0463KM26.docx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A8BE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3EB5" w14:textId="77777777" w:rsidR="003C60AA" w:rsidRDefault="003C60AA" w:rsidP="0010329A">
      <w:pPr>
        <w:spacing w:after="0" w:line="240" w:lineRule="auto"/>
      </w:pPr>
      <w:r>
        <w:separator/>
      </w:r>
    </w:p>
    <w:p w14:paraId="27E55929" w14:textId="77777777" w:rsidR="003C60AA" w:rsidRDefault="003C60AA"/>
  </w:footnote>
  <w:footnote w:type="continuationSeparator" w:id="0">
    <w:p w14:paraId="4AF9399B" w14:textId="77777777" w:rsidR="003C60AA" w:rsidRDefault="003C60AA" w:rsidP="0010329A">
      <w:pPr>
        <w:spacing w:after="0" w:line="240" w:lineRule="auto"/>
      </w:pPr>
      <w:r>
        <w:continuationSeparator/>
      </w:r>
    </w:p>
    <w:p w14:paraId="5623BDFB" w14:textId="77777777" w:rsidR="003C60AA" w:rsidRDefault="003C60AA"/>
  </w:footnote>
  <w:footnote w:type="continuationNotice" w:id="1">
    <w:p w14:paraId="05CCE801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2E17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8F79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38E3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4367"/>
    <w:rsid w:val="00011182"/>
    <w:rsid w:val="00012912"/>
    <w:rsid w:val="00017FB0"/>
    <w:rsid w:val="00020B5D"/>
    <w:rsid w:val="000216FF"/>
    <w:rsid w:val="000262F9"/>
    <w:rsid w:val="00026421"/>
    <w:rsid w:val="00030409"/>
    <w:rsid w:val="00037F04"/>
    <w:rsid w:val="000404BF"/>
    <w:rsid w:val="0004374F"/>
    <w:rsid w:val="00044B84"/>
    <w:rsid w:val="000479D0"/>
    <w:rsid w:val="00063740"/>
    <w:rsid w:val="0006464F"/>
    <w:rsid w:val="000668AB"/>
    <w:rsid w:val="00066B54"/>
    <w:rsid w:val="00070227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0E24"/>
    <w:rsid w:val="000D2F44"/>
    <w:rsid w:val="000D33E4"/>
    <w:rsid w:val="000E578A"/>
    <w:rsid w:val="000F2250"/>
    <w:rsid w:val="0010329A"/>
    <w:rsid w:val="00105756"/>
    <w:rsid w:val="001164F9"/>
    <w:rsid w:val="0011719C"/>
    <w:rsid w:val="00137606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2433"/>
    <w:rsid w:val="001B6DA2"/>
    <w:rsid w:val="001C25EC"/>
    <w:rsid w:val="001E052E"/>
    <w:rsid w:val="001E1754"/>
    <w:rsid w:val="001F2A41"/>
    <w:rsid w:val="001F313F"/>
    <w:rsid w:val="001F331D"/>
    <w:rsid w:val="001F394C"/>
    <w:rsid w:val="002038AA"/>
    <w:rsid w:val="00204984"/>
    <w:rsid w:val="002114C8"/>
    <w:rsid w:val="0021166F"/>
    <w:rsid w:val="002162DF"/>
    <w:rsid w:val="00220265"/>
    <w:rsid w:val="00221CA6"/>
    <w:rsid w:val="00230038"/>
    <w:rsid w:val="0023090A"/>
    <w:rsid w:val="00233975"/>
    <w:rsid w:val="00236D73"/>
    <w:rsid w:val="00246535"/>
    <w:rsid w:val="00257F60"/>
    <w:rsid w:val="002625EA"/>
    <w:rsid w:val="00262AC5"/>
    <w:rsid w:val="00264AE9"/>
    <w:rsid w:val="0026513D"/>
    <w:rsid w:val="00275AE6"/>
    <w:rsid w:val="002836D8"/>
    <w:rsid w:val="002A639A"/>
    <w:rsid w:val="002A681E"/>
    <w:rsid w:val="002A7989"/>
    <w:rsid w:val="002B02F3"/>
    <w:rsid w:val="002B75AB"/>
    <w:rsid w:val="002C3463"/>
    <w:rsid w:val="002C6187"/>
    <w:rsid w:val="002C6409"/>
    <w:rsid w:val="002D266D"/>
    <w:rsid w:val="002D5B3D"/>
    <w:rsid w:val="002D7447"/>
    <w:rsid w:val="002E315A"/>
    <w:rsid w:val="002E4F8C"/>
    <w:rsid w:val="002F560C"/>
    <w:rsid w:val="002F5847"/>
    <w:rsid w:val="00301EED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0CD0"/>
    <w:rsid w:val="003A522E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6A41"/>
    <w:rsid w:val="00446987"/>
    <w:rsid w:val="00446D28"/>
    <w:rsid w:val="004649F7"/>
    <w:rsid w:val="00466CD0"/>
    <w:rsid w:val="00473583"/>
    <w:rsid w:val="00473BFE"/>
    <w:rsid w:val="00474242"/>
    <w:rsid w:val="00477F32"/>
    <w:rsid w:val="00481850"/>
    <w:rsid w:val="004851A0"/>
    <w:rsid w:val="0048627F"/>
    <w:rsid w:val="004867CA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4EC7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07B6"/>
    <w:rsid w:val="005B3855"/>
    <w:rsid w:val="005B3EDC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5E5F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6772F"/>
    <w:rsid w:val="0067345B"/>
    <w:rsid w:val="00676510"/>
    <w:rsid w:val="00683986"/>
    <w:rsid w:val="00685035"/>
    <w:rsid w:val="00685770"/>
    <w:rsid w:val="00690DBA"/>
    <w:rsid w:val="006964F9"/>
    <w:rsid w:val="006A395F"/>
    <w:rsid w:val="006A65E2"/>
    <w:rsid w:val="006B0122"/>
    <w:rsid w:val="006B37BD"/>
    <w:rsid w:val="006B3853"/>
    <w:rsid w:val="006C092D"/>
    <w:rsid w:val="006C099D"/>
    <w:rsid w:val="006C18F0"/>
    <w:rsid w:val="006C7E01"/>
    <w:rsid w:val="006D076E"/>
    <w:rsid w:val="006D64A5"/>
    <w:rsid w:val="006E0935"/>
    <w:rsid w:val="006E353F"/>
    <w:rsid w:val="006E35AB"/>
    <w:rsid w:val="00711AA9"/>
    <w:rsid w:val="00722155"/>
    <w:rsid w:val="00730C87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A1A"/>
    <w:rsid w:val="007D2C67"/>
    <w:rsid w:val="007E06BB"/>
    <w:rsid w:val="007F470E"/>
    <w:rsid w:val="007F50D1"/>
    <w:rsid w:val="008005E9"/>
    <w:rsid w:val="0081244F"/>
    <w:rsid w:val="00816D52"/>
    <w:rsid w:val="0082365E"/>
    <w:rsid w:val="00830E82"/>
    <w:rsid w:val="00831048"/>
    <w:rsid w:val="00834272"/>
    <w:rsid w:val="008625C1"/>
    <w:rsid w:val="00871863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51EA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06EB0"/>
    <w:rsid w:val="00A11BA4"/>
    <w:rsid w:val="00A16383"/>
    <w:rsid w:val="00A17135"/>
    <w:rsid w:val="00A21A6F"/>
    <w:rsid w:val="00A249F4"/>
    <w:rsid w:val="00A24E56"/>
    <w:rsid w:val="00A26A62"/>
    <w:rsid w:val="00A35A9B"/>
    <w:rsid w:val="00A4070E"/>
    <w:rsid w:val="00A40CA0"/>
    <w:rsid w:val="00A504A7"/>
    <w:rsid w:val="00A53677"/>
    <w:rsid w:val="00A53BF2"/>
    <w:rsid w:val="00A570D4"/>
    <w:rsid w:val="00A60D68"/>
    <w:rsid w:val="00A73EFA"/>
    <w:rsid w:val="00A75CD8"/>
    <w:rsid w:val="00A77A3B"/>
    <w:rsid w:val="00A92F6F"/>
    <w:rsid w:val="00A95C1D"/>
    <w:rsid w:val="00A97523"/>
    <w:rsid w:val="00AA7824"/>
    <w:rsid w:val="00AB0FA3"/>
    <w:rsid w:val="00AB73BF"/>
    <w:rsid w:val="00AC335C"/>
    <w:rsid w:val="00AC463E"/>
    <w:rsid w:val="00AC77F3"/>
    <w:rsid w:val="00AD3BE2"/>
    <w:rsid w:val="00AD3E3D"/>
    <w:rsid w:val="00AD493D"/>
    <w:rsid w:val="00AE1EE4"/>
    <w:rsid w:val="00AE36EC"/>
    <w:rsid w:val="00AE65C4"/>
    <w:rsid w:val="00AE7406"/>
    <w:rsid w:val="00AF1688"/>
    <w:rsid w:val="00AF46E6"/>
    <w:rsid w:val="00AF5139"/>
    <w:rsid w:val="00AF75CB"/>
    <w:rsid w:val="00B06EDA"/>
    <w:rsid w:val="00B1161F"/>
    <w:rsid w:val="00B11661"/>
    <w:rsid w:val="00B32B4D"/>
    <w:rsid w:val="00B4137E"/>
    <w:rsid w:val="00B5463C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4A4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0AF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0189"/>
    <w:rsid w:val="00CC3F0E"/>
    <w:rsid w:val="00CD08C9"/>
    <w:rsid w:val="00CD1FE8"/>
    <w:rsid w:val="00CD24C1"/>
    <w:rsid w:val="00CD38CD"/>
    <w:rsid w:val="00CD3E0C"/>
    <w:rsid w:val="00CD5565"/>
    <w:rsid w:val="00CD616C"/>
    <w:rsid w:val="00CE78D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36F98"/>
    <w:rsid w:val="00D47647"/>
    <w:rsid w:val="00D54A6F"/>
    <w:rsid w:val="00D57D57"/>
    <w:rsid w:val="00D62E42"/>
    <w:rsid w:val="00D772FB"/>
    <w:rsid w:val="00D80E97"/>
    <w:rsid w:val="00DA1AA0"/>
    <w:rsid w:val="00DA512B"/>
    <w:rsid w:val="00DB6CE7"/>
    <w:rsid w:val="00DC44A8"/>
    <w:rsid w:val="00DD568E"/>
    <w:rsid w:val="00DD5AD7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379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3257"/>
    <w:rsid w:val="00ED452E"/>
    <w:rsid w:val="00EE3CDA"/>
    <w:rsid w:val="00EF37A8"/>
    <w:rsid w:val="00EF531F"/>
    <w:rsid w:val="00F05FE8"/>
    <w:rsid w:val="00F06D86"/>
    <w:rsid w:val="00F12D3E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029D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517BA3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12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6B0122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6B0122"/>
    <w:pPr>
      <w:spacing w:after="0" w:line="240" w:lineRule="auto"/>
    </w:pPr>
  </w:style>
  <w:style w:type="paragraph" w:customStyle="1" w:styleId="scemptylineheader">
    <w:name w:val="sc_emptyline_header"/>
    <w:qFormat/>
    <w:rsid w:val="006B012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B012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6B0122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6B012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6B01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6B01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6B0122"/>
    <w:rPr>
      <w:color w:val="808080"/>
    </w:rPr>
  </w:style>
  <w:style w:type="paragraph" w:customStyle="1" w:styleId="scdirectionallanguage">
    <w:name w:val="sc_directional_language"/>
    <w:qFormat/>
    <w:rsid w:val="006B01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6B01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6B012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6B012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6B0122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6B0122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B012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6B012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6B012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6B012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6B012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6B012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B012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B012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6B0122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6B012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6B0122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6B0122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6B012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6B012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6B012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12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122"/>
    <w:rPr>
      <w:lang w:val="en-US"/>
    </w:rPr>
  </w:style>
  <w:style w:type="paragraph" w:styleId="ListParagraph">
    <w:name w:val="List Paragraph"/>
    <w:basedOn w:val="Normal"/>
    <w:uiPriority w:val="34"/>
    <w:qFormat/>
    <w:rsid w:val="006B0122"/>
    <w:pPr>
      <w:ind w:left="720"/>
      <w:contextualSpacing/>
    </w:pPr>
  </w:style>
  <w:style w:type="paragraph" w:customStyle="1" w:styleId="scbillfooter">
    <w:name w:val="sc_bill_footer"/>
    <w:qFormat/>
    <w:rsid w:val="006B0122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6B0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6B012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6B0122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6B01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6B01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6B01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6B01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6B01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6B0122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6B01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6B0122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6B01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6B012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6B0122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B012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6B0122"/>
    <w:rPr>
      <w:strike/>
      <w:dstrike w:val="0"/>
    </w:rPr>
  </w:style>
  <w:style w:type="character" w:customStyle="1" w:styleId="scinsert">
    <w:name w:val="sc_insert"/>
    <w:uiPriority w:val="1"/>
    <w:qFormat/>
    <w:rsid w:val="006B012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6B012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6B012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6B0122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6B0122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6B012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6B012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6B012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B0122"/>
    <w:rPr>
      <w:strike/>
      <w:dstrike w:val="0"/>
      <w:color w:val="FF0000"/>
    </w:rPr>
  </w:style>
  <w:style w:type="paragraph" w:customStyle="1" w:styleId="scbillsiglines">
    <w:name w:val="sc_bill_sig_lines"/>
    <w:qFormat/>
    <w:rsid w:val="006B012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B0122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6B0122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B0122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B0122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B0122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6B0122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6B0122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86&amp;session=126&amp;summary=B" TargetMode="External" Id="R4ab67f50d74d4eea" /><Relationship Type="http://schemas.openxmlformats.org/officeDocument/2006/relationships/hyperlink" Target="https://www.scstatehouse.gov/sess126_2025-2026/prever/786_20260113.docx" TargetMode="External" Id="R5f0b0000383d4b5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8512A"/>
    <w:rsid w:val="000C5BC7"/>
    <w:rsid w:val="000F401F"/>
    <w:rsid w:val="00140B15"/>
    <w:rsid w:val="001B20DA"/>
    <w:rsid w:val="001C48FD"/>
    <w:rsid w:val="002A7C8A"/>
    <w:rsid w:val="002B75AB"/>
    <w:rsid w:val="002D4365"/>
    <w:rsid w:val="003E4FBC"/>
    <w:rsid w:val="003F4940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11BA4"/>
    <w:rsid w:val="00A16383"/>
    <w:rsid w:val="00A51DBA"/>
    <w:rsid w:val="00AC77F3"/>
    <w:rsid w:val="00B20DA6"/>
    <w:rsid w:val="00B457AF"/>
    <w:rsid w:val="00BF56C3"/>
    <w:rsid w:val="00C818FB"/>
    <w:rsid w:val="00CC0451"/>
    <w:rsid w:val="00D6665C"/>
    <w:rsid w:val="00D900BD"/>
    <w:rsid w:val="00E40379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lwb360Metadata xmlns="http://schemas.openxmlformats.org/package/2006/metadata/lwb360-metadata">
  <DOCUMENT_TYPE>Bill</DOCUMENT_TYPE>
  <FILENAME>&lt;&lt;filename&gt;&gt;</FILENAME>
  <ID>1dc44de1-dbfd-45ab-8072-57851cb9992a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2026-01-13T00:00:00-05:00</T_BILL_DT_VERSION>
  <T_BILL_D_INTRODATE>2026-01-13</T_BILL_D_INTRODATE>
  <T_BILL_D_SENATEINTRODATE>2026-01-13</T_BILL_D_SENATEINTRODATE>
  <T_BILL_N_INTERNALVERSIONNUMBER>1</T_BILL_N_INTERNALVERSIONNUMBER>
  <T_BILL_N_SESSION>126</T_BILL_N_SESSION>
  <T_BILL_N_VERSIONNUMBER>1</T_BILL_N_VERSIONNUMBER>
  <T_BILL_N_YEAR>2026</T_BILL_N_YEAR>
  <T_BILL_REQUEST_REQUEST>53160d6c-6350-44cc-8130-f0d64a3040fe</T_BILL_REQUEST_REQUEST>
  <T_BILL_R_ORIGINALDRAFT>8313ca79-3abf-44e3-a7f3-550e65e6cf72</T_BILL_R_ORIGINALDRAFT>
  <T_BILL_SPONSOR_SPONSOR>7a777044-26e8-42f0-8fa3-10d2d566bfe5</T_BILL_SPONSOR_SPONSOR>
  <T_BILL_T_BILLNAME>[0786]</T_BILL_T_BILLNAME>
  <T_BILL_T_BILLNUMBER>786</T_BILL_T_BILLNUMBER>
  <T_BILL_T_BILLTITLE>TO AMEND THE SOUTH CAROLINA CODE OF LAWS BY ADDING SECTION 16‑3‑1732 SO AS TO PROHIBIT THE DOXING OF A MINOR, TO PROVIDE PENALTIES FOR DOXING A MINOR, AND TO PROVIDE RELEVANT DEFINITIONS.</T_BILL_T_BILLTITLE>
  <T_BILL_T_CHAMBER>senate</T_BILL_T_CHAMBER>
  <T_BILL_T_FILENAME> </T_BILL_T_FILENAME>
  <T_BILL_T_LEGTYPE>bill_statewide</T_BILL_T_LEGTYPE>
  <T_BILL_T_RATNUMBERSTRING>SNone</T_BILL_T_RATNUMBERSTRING>
  <T_BILL_T_SECTIONS>[{"SectionUUID":"58e96351-eead-466e-b5f9-90dd77dc8d09","SectionName":"code_section","SectionNumber":1,"SectionType":"code_section","CodeSections":[{"CodeSectionBookmarkName":"ns_T16C3N1732_6f4333b0e","IsConstitutionSection":false,"Identity":"16-3-1732","IsNew":true,"SubSections":[{"Level":1,"Identity":"T16C3N1732SA","SubSectionBookmarkName":"ss_T16C3N1732SA_lv1_475ad2fc9","IsNewSubSection":false,"SubSectionReplacement":""},{"Level":2,"Identity":"T16C3N1732S1","SubSectionBookmarkName":"ss_T16C3N1732S1_lv2_c8a32e850","IsNewSubSection":false,"SubSectionReplacement":""},{"Level":2,"Identity":"T16C3N1732S2","SubSectionBookmarkName":"ss_T16C3N1732S2_lv2_1f4d2abed","IsNewSubSection":false,"SubSectionReplacement":""},{"Level":2,"Identity":"T16C3N1732S3","SubSectionBookmarkName":"ss_T16C3N1732S3_lv2_52b6dbd70","IsNewSubSection":false,"SubSectionReplacement":""},{"Level":3,"Identity":"T16C3N1732Sa","SubSectionBookmarkName":"ss_T16C3N1732Sa_lv3_c65377e17","IsNewSubSection":false,"SubSectionReplacement":""},{"Level":3,"Identity":"T16C3N1732Sb","SubSectionBookmarkName":"ss_T16C3N1732Sb_lv3_0bd627ba2","IsNewSubSection":false,"SubSectionReplacement":""},{"Level":3,"Identity":"T16C3N1732Sc","SubSectionBookmarkName":"ss_T16C3N1732Sc_lv3_897416511","IsNewSubSection":false,"SubSectionReplacement":""},{"Level":3,"Identity":"T16C3N1732Sd","SubSectionBookmarkName":"ss_T16C3N1732Sd_lv3_441e50477","IsNewSubSection":false,"SubSectionReplacement":""},{"Level":2,"Identity":"T16C3N1732S4","SubSectionBookmarkName":"ss_T16C3N1732S4_lv2_bd499acaf","IsNewSubSection":false,"SubSectionReplacement":""},{"Level":3,"Identity":"T16C3N1732Sa","SubSectionBookmarkName":"ss_T16C3N1732Sa_lv3_cfc356e0b","IsNewSubSection":false,"SubSectionReplacement":""},{"Level":4,"Identity":"T16C3N1732Si","SubSectionBookmarkName":"ss_T16C3N1732Si_lv4_c04457c70","IsNewSubSection":false,"SubSectionReplacement":""},{"Level":4,"Identity":"T16C3N1732Sii","SubSectionBookmarkName":"ss_T16C3N1732Sii_lv4_e775e1a8c","IsNewSubSection":false,"SubSectionReplacement":""},{"Level":4,"Identity":"T16C3N1732Siii","SubSectionBookmarkName":"ss_T16C3N1732Siii_lv4_61b552598","IsNewSubSection":false,"SubSectionReplacement":""},{"Level":4,"Identity":"T16C3N1732Siv","SubSectionBookmarkName":"ss_T16C3N1732Siv_lv4_c1c19b206","IsNewSubSection":false,"SubSectionReplacement":""},{"Level":4,"Identity":"T16C3N1732Sv","SubSectionBookmarkName":"ss_T16C3N1732Sv_lv4_acc0e0351","IsNewSubSection":false,"SubSectionReplacement":""},{"Level":4,"Identity":"T16C3N1732Svi","SubSectionBookmarkName":"ss_T16C3N1732Svi_lv4_639810cb0","IsNewSubSection":false,"SubSectionReplacement":""},{"Level":4,"Identity":"T16C3N1732Svii","SubSectionBookmarkName":"ss_T16C3N1732Svii_lv4_65bcf2fc3","IsNewSubSection":false,"SubSectionReplacement":""},{"Level":4,"Identity":"T16C3N1732Sviii","SubSectionBookmarkName":"ss_T16C3N1732Sviii_lv4_a19a1e780","IsNewSubSection":false,"SubSectionReplacement":""},{"Level":4,"Identity":"T16C3N1732Six","SubSectionBookmarkName":"ss_T16C3N1732Six_lv4_414fc62b1","IsNewSubSection":false,"SubSectionReplacement":""},{"Level":3,"Identity":"T16C3N1732Sb","SubSectionBookmarkName":"ss_T16C3N1732Sb_lv3_d29fe9e7a","IsNewSubSection":false,"SubSectionReplacement":""},{"Level":4,"Identity":"T16C3N1732Si","SubSectionBookmarkName":"ss_T16C3N1732Si_lv4_b82e930bb","IsNewSubSection":false,"SubSectionReplacement":""},{"Level":4,"Identity":"T16C3N1732Sii","SubSectionBookmarkName":"ss_T16C3N1732Sii_lv4_a567d37ab","IsNewSubSection":false,"SubSectionReplacement":""},{"Level":4,"Identity":"T16C3N1732Siii","SubSectionBookmarkName":"ss_T16C3N1732Siii_lv4_78c8a2a19","IsNewSubSection":false,"SubSectionReplacement":""},{"Level":3,"Identity":"T16C3N1732Sc","SubSectionBookmarkName":"ss_T16C3N1732Sc_lv3_227ab50fa","IsNewSubSection":false,"SubSectionReplacement":""},{"Level":4,"Identity":"T16C3N1732Si","SubSectionBookmarkName":"ss_T16C3N1732Si_lv4_6cd737ab8","IsNewSubSection":false,"SubSectionReplacement":""},{"Level":4,"Identity":"T16C3N1732Sii","SubSectionBookmarkName":"ss_T16C3N1732Sii_lv4_9995a6b9b","IsNewSubSection":false,"SubSectionReplacement":""},{"Level":4,"Identity":"T16C3N1732Siii","SubSectionBookmarkName":"ss_T16C3N1732Siii_lv4_fd41598dd","IsNewSubSection":false,"SubSectionReplacement":""},{"Level":1,"Identity":"T16C3N1732SB","SubSectionBookmarkName":"ss_T16C3N1732SB_lv1_26b9135d0","IsNewSubSection":false,"SubSectionReplacement":""},{"Level":1,"Identity":"T16C3N1732SC","SubSectionBookmarkName":"ss_T16C3N1732SC_lv1_133eace4b","IsNewSubSection":false,"SubSectionReplacement":""}],"TitleRelatedTo":"","TitleSoAsTo":"prohibit the doxing of a minor, provide penalties for doxing a minor, and to provide relevant definitions","Deleted":false,"IsStricken":false}],"TitleText":"","DisableControls":false,"Deleted":false,"RepealItems":[],"SectionBookmarkName":"bs_num_1_0ecd1fb17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Prohibit Doxing of a Minor</T_BILL_T_SUBJECT>
  <T_BILL_UR_DRAFTER>kenmoffitt@scsenate.gov</T_BILL_UR_DRAFTER>
  <T_BILL_UR_DRAFTINGASSISTANT>victoriachandler@scsenate.gov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E732F-98CC-4250-B658-16CE7E2219A6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3660</Characters>
  <Application>Microsoft Office Word</Application>
  <DocSecurity>0</DocSecurity>
  <Lines>76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Bishop</cp:lastModifiedBy>
  <cp:revision>4</cp:revision>
  <dcterms:created xsi:type="dcterms:W3CDTF">2026-01-06T20:35:00Z</dcterms:created>
  <dcterms:modified xsi:type="dcterms:W3CDTF">2026-01-06T20:35:00Z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