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LC-0364DG-GM26.docx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Reginald Sterling Garvin, Sr.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1c215ee01bcb4f19">
        <w:r w:rsidRPr="00770434">
          <w:rPr>
            <w:rStyle w:val="Hyperlink"/>
          </w:rPr>
          <w:t>Senate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e076da44c249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064629fada40d8">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3419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6025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422A" w14:paraId="48DB32D0" w14:textId="4DC12036">
          <w:pPr>
            <w:pStyle w:val="scresolutiontitle"/>
          </w:pPr>
          <w:r w:rsidRPr="0044422A">
            <w:t>to EXPRESS THE PROFOUND SORROW OF THE MEMBERS OF THE SOUTH CAROLINA Senate UPON THE PASSING OF Reginald Sterling Garvin Sr.</w:t>
          </w:r>
          <w:r>
            <w:t xml:space="preserve"> </w:t>
          </w:r>
          <w:r w:rsidRPr="0044422A">
            <w:t xml:space="preserve">OF </w:t>
          </w:r>
          <w:r>
            <w:t>Richland</w:t>
          </w:r>
          <w:r w:rsidRPr="0044422A">
            <w:t xml:space="preserve"> COUNTY AND TO EXTEND THEIR DEEPEST SYMPATHY TO HIS </w:t>
          </w:r>
          <w:r w:rsidR="000E781F">
            <w:t xml:space="preserve">large </w:t>
          </w:r>
          <w:r w:rsidRPr="0044422A">
            <w:t>AND LOVING FAMILY AND HIS MANY FRIENDS.</w:t>
          </w:r>
        </w:p>
      </w:sdtContent>
    </w:sdt>
    <w:p w:rsidR="0010776B" w:rsidP="00091FD9" w:rsidRDefault="0010776B" w14:paraId="48DB32D1" w14:textId="56627158">
      <w:pPr>
        <w:pStyle w:val="scresolutiontitle"/>
      </w:pPr>
    </w:p>
    <w:p w:rsidR="0044422A" w:rsidP="0044422A" w:rsidRDefault="008C3A19" w14:paraId="23E08B1A" w14:textId="739738E0">
      <w:pPr>
        <w:pStyle w:val="scresolutionwhereas"/>
      </w:pPr>
      <w:bookmarkStart w:name="wa_eb7bc3750" w:id="1"/>
      <w:r w:rsidRPr="00084D53">
        <w:t>W</w:t>
      </w:r>
      <w:bookmarkEnd w:id="1"/>
      <w:r w:rsidRPr="00084D53">
        <w:t>hereas,</w:t>
      </w:r>
      <w:r w:rsidR="001347EE">
        <w:t xml:space="preserve"> </w:t>
      </w:r>
      <w:r w:rsidR="0044422A">
        <w:t>the members of the South Carolina</w:t>
      </w:r>
      <w:r w:rsidR="00623FAD">
        <w:t xml:space="preserve"> Senate</w:t>
      </w:r>
      <w:r w:rsidR="0044422A">
        <w:t xml:space="preserve"> were saddened to learn of the death of </w:t>
      </w:r>
      <w:r w:rsidRPr="0044422A" w:rsidR="0044422A">
        <w:t>Reginald Sterling Garvin Sr.</w:t>
      </w:r>
      <w:r w:rsidR="0044422A">
        <w:t>, fondly know</w:t>
      </w:r>
      <w:r w:rsidR="00623FAD">
        <w:t>n</w:t>
      </w:r>
      <w:r w:rsidR="0044422A">
        <w:t xml:space="preserve"> as “Fuzzy” to friends and family, at the age of sixty on Friday, </w:t>
      </w:r>
      <w:r w:rsidRPr="0044422A" w:rsidR="0044422A">
        <w:t>December 6, 2025</w:t>
      </w:r>
      <w:r w:rsidR="0044422A">
        <w:t>; and</w:t>
      </w:r>
    </w:p>
    <w:p w:rsidR="0044422A" w:rsidP="0044422A" w:rsidRDefault="0044422A" w14:paraId="289174E6" w14:textId="77777777">
      <w:pPr>
        <w:pStyle w:val="scresolutionwhereas"/>
      </w:pPr>
    </w:p>
    <w:p w:rsidR="0044422A" w:rsidP="0044422A" w:rsidRDefault="0044422A" w14:paraId="571B83B1" w14:textId="7959DF63">
      <w:pPr>
        <w:pStyle w:val="scresolutionwhereas"/>
      </w:pPr>
      <w:bookmarkStart w:name="wa_2eef29f66" w:id="2"/>
      <w:r w:rsidRPr="0044422A">
        <w:t>W</w:t>
      </w:r>
      <w:bookmarkEnd w:id="2"/>
      <w:r w:rsidRPr="0044422A">
        <w:t>hereas, born in Columbia on August 26, 1965,</w:t>
      </w:r>
      <w:r>
        <w:t xml:space="preserve"> he was the youngest child of the late Reger Lee Garvin and Ernestine Hampton Garvin, and his paternal grandmother, the late Clay Anna Steadman Garvin helped to rear him. He grew up in a large and loving family with eight siblings: </w:t>
      </w:r>
      <w:r w:rsidRPr="0044422A">
        <w:t>Sadie Garvin, Sadie Thomas, Rev</w:t>
      </w:r>
      <w:r>
        <w:t xml:space="preserve">erend </w:t>
      </w:r>
      <w:r w:rsidRPr="0044422A">
        <w:t>Thomas Mitchem, Sandra Pearson, Maurice Hampton, Doretha Robinson, Lee Davis</w:t>
      </w:r>
      <w:r>
        <w:t xml:space="preserve">, and the late </w:t>
      </w:r>
      <w:r w:rsidRPr="0044422A">
        <w:t>Larry Donnell Hampton</w:t>
      </w:r>
      <w:r>
        <w:t>; and</w:t>
      </w:r>
    </w:p>
    <w:p w:rsidR="0044422A" w:rsidP="0044422A" w:rsidRDefault="0044422A" w14:paraId="241E0922" w14:textId="77777777">
      <w:pPr>
        <w:pStyle w:val="scresolutionwhereas"/>
      </w:pPr>
    </w:p>
    <w:p w:rsidR="0044422A" w:rsidP="0044422A" w:rsidRDefault="0044422A" w14:paraId="0C96B73A" w14:textId="72787526">
      <w:pPr>
        <w:pStyle w:val="scresolutionwhereas"/>
      </w:pPr>
      <w:bookmarkStart w:name="wa_89647cedd" w:id="3"/>
      <w:r>
        <w:t>W</w:t>
      </w:r>
      <w:bookmarkEnd w:id="3"/>
      <w:r>
        <w:t>hereas, Mr. Garvin accepted Christ at an early age, and held membership at New Samaritan Baptist Church, Greater Carolina Baptist Church, and Brookland Baptist Church for over thirty years; and</w:t>
      </w:r>
    </w:p>
    <w:p w:rsidR="0044422A" w:rsidP="0044422A" w:rsidRDefault="0044422A" w14:paraId="0CFFF5A7" w14:textId="77777777">
      <w:pPr>
        <w:pStyle w:val="scresolutionwhereas"/>
      </w:pPr>
      <w:r>
        <w:t xml:space="preserve"> </w:t>
      </w:r>
    </w:p>
    <w:p w:rsidR="0044422A" w:rsidP="0044422A" w:rsidRDefault="0044422A" w14:paraId="48B32BC9" w14:textId="4E337295">
      <w:pPr>
        <w:pStyle w:val="scresolutionwhereas"/>
      </w:pPr>
      <w:bookmarkStart w:name="wa_7d37a5bdb" w:id="4"/>
      <w:r>
        <w:t>W</w:t>
      </w:r>
      <w:bookmarkEnd w:id="4"/>
      <w:r>
        <w:t>hereas, he attended schools in Richland County School District One and graduated from Eau Claire High School in 1984. He continued his education at Mansfield College, South Carolina Real Estate School for Success, and The Brewer Insurance Information Service; and</w:t>
      </w:r>
    </w:p>
    <w:p w:rsidR="0044422A" w:rsidP="0044422A" w:rsidRDefault="0044422A" w14:paraId="0B5D738B" w14:textId="77777777">
      <w:pPr>
        <w:pStyle w:val="scresolutionwhereas"/>
      </w:pPr>
      <w:r>
        <w:t xml:space="preserve"> </w:t>
      </w:r>
    </w:p>
    <w:p w:rsidR="0044422A" w:rsidP="0044422A" w:rsidRDefault="0044422A" w14:paraId="1B266527" w14:textId="7AB865AB">
      <w:pPr>
        <w:pStyle w:val="scresolutionwhereas"/>
      </w:pPr>
      <w:bookmarkStart w:name="wa_72064968e" w:id="5"/>
      <w:r>
        <w:t>W</w:t>
      </w:r>
      <w:bookmarkEnd w:id="5"/>
      <w:r>
        <w:t xml:space="preserve">hereas, as a teenager, Mr. Garvin had his first job running a newspaper route. Over the years, he held employment with: Budweiser, Carolina Wine and Spirits, Pulliam Ford, Lee &amp; Stein Funding Group, and Outlook Financial Services. With an entrepreneurial spirit, he pursued business ventures, such as Garvin Automotive, Garvin Insurance Agency, Garvin Realty Group, </w:t>
      </w:r>
      <w:r w:rsidR="000E781F">
        <w:t xml:space="preserve">and </w:t>
      </w:r>
      <w:r>
        <w:t xml:space="preserve">Theta Nu Phli Records; and </w:t>
      </w:r>
    </w:p>
    <w:p w:rsidR="0044422A" w:rsidP="0044422A" w:rsidRDefault="0044422A" w14:paraId="2B0351DA" w14:textId="77777777">
      <w:pPr>
        <w:pStyle w:val="scresolutionwhereas"/>
      </w:pPr>
      <w:r>
        <w:t xml:space="preserve"> </w:t>
      </w:r>
    </w:p>
    <w:p w:rsidR="0044422A" w:rsidP="0044422A" w:rsidRDefault="0044422A" w14:paraId="0B2A0C97" w14:textId="6EDF89EB">
      <w:pPr>
        <w:pStyle w:val="scresolutionwhereas"/>
      </w:pPr>
      <w:bookmarkStart w:name="wa_5268e3a57" w:id="6"/>
      <w:r>
        <w:t>W</w:t>
      </w:r>
      <w:bookmarkEnd w:id="6"/>
      <w:r>
        <w:t xml:space="preserve">hereas, </w:t>
      </w:r>
      <w:r w:rsidR="00622470">
        <w:t xml:space="preserve">as </w:t>
      </w:r>
      <w:r w:rsidRPr="0044422A">
        <w:t xml:space="preserve">a BMW enthusiast, </w:t>
      </w:r>
      <w:r>
        <w:t xml:space="preserve">he was a </w:t>
      </w:r>
      <w:r w:rsidRPr="0044422A">
        <w:t>skilled large machine operator</w:t>
      </w:r>
      <w:r>
        <w:t xml:space="preserve">. He was </w:t>
      </w:r>
      <w:r w:rsidRPr="0044422A">
        <w:t xml:space="preserve">a loyal </w:t>
      </w:r>
      <w:r>
        <w:t xml:space="preserve">fan of the </w:t>
      </w:r>
      <w:r w:rsidRPr="0044422A">
        <w:t xml:space="preserve">Carolina Panthers, </w:t>
      </w:r>
      <w:r>
        <w:t xml:space="preserve">the </w:t>
      </w:r>
      <w:r w:rsidRPr="0044422A">
        <w:t>U</w:t>
      </w:r>
      <w:r>
        <w:t>niversity of South Carolina</w:t>
      </w:r>
      <w:r w:rsidRPr="0044422A">
        <w:t xml:space="preserve"> Gamecocks, and </w:t>
      </w:r>
      <w:r>
        <w:t xml:space="preserve">the </w:t>
      </w:r>
      <w:r w:rsidRPr="0044422A">
        <w:t>Chicago Bull</w:t>
      </w:r>
      <w:r>
        <w:t>s</w:t>
      </w:r>
      <w:r w:rsidRPr="0044422A">
        <w:t>. He took great pride in working behind the scenes for his son’s political campaigns and always “kept his ear to ground</w:t>
      </w:r>
      <w:r>
        <w:t>,</w:t>
      </w:r>
      <w:r w:rsidRPr="0044422A">
        <w:t xml:space="preserve">” offering invaluable insight. He also enjoyed volunteering with the Eau Claire High School </w:t>
      </w:r>
      <w:r w:rsidRPr="0044422A">
        <w:lastRenderedPageBreak/>
        <w:t>Shamrocks Alumni Association</w:t>
      </w:r>
      <w:r>
        <w:t>; and</w:t>
      </w:r>
    </w:p>
    <w:p w:rsidR="0044422A" w:rsidP="0044422A" w:rsidRDefault="0044422A" w14:paraId="2EE5D9BF" w14:textId="77777777">
      <w:pPr>
        <w:pStyle w:val="scresolutionwhereas"/>
      </w:pPr>
    </w:p>
    <w:p w:rsidR="0044422A" w:rsidP="0044422A" w:rsidRDefault="0044422A" w14:paraId="3967D304" w14:textId="1F539724">
      <w:pPr>
        <w:pStyle w:val="scresolutionwhereas"/>
      </w:pPr>
      <w:bookmarkStart w:name="wa_5078ecc33" w:id="7"/>
      <w:r>
        <w:t>W</w:t>
      </w:r>
      <w:bookmarkEnd w:id="7"/>
      <w:r>
        <w:t>hereas, Mr. Garvin enjoyed praying and meditating, traveling, watching sports, hosting friends, playing trumpet, flying crop duster planes, playing recreational racquetball, listening to jazz, shooting pool, reading, drinking coffee, sampling craft beer, sharing life lessons with his children, and spending time with family; and</w:t>
      </w:r>
    </w:p>
    <w:p w:rsidR="0044422A" w:rsidP="0044422A" w:rsidRDefault="0044422A" w14:paraId="5F170A7B" w14:textId="77777777">
      <w:pPr>
        <w:pStyle w:val="scresolutionwhereas"/>
      </w:pPr>
      <w:r>
        <w:t xml:space="preserve"> </w:t>
      </w:r>
    </w:p>
    <w:p w:rsidR="0044422A" w:rsidP="0044422A" w:rsidRDefault="0044422A" w14:paraId="223B44FA" w14:textId="0729B3F2">
      <w:pPr>
        <w:pStyle w:val="scresolutionwhereas"/>
      </w:pPr>
      <w:bookmarkStart w:name="wa_97c25415e" w:id="8"/>
      <w:r>
        <w:t>W</w:t>
      </w:r>
      <w:bookmarkEnd w:id="8"/>
      <w:r>
        <w:t xml:space="preserve">hereas, he reared three fine children, that he called his three heroes: Lindsay Breyon Garvin, Reginald Sterling Garvin Jr., and State Representative Kambrell Houston Garvin. His favorite new title was “Papa Fuzzy” to his granddaughter, Wrenley Primrose Garvin, whom he nicknamed “my crown”; and </w:t>
      </w:r>
    </w:p>
    <w:p w:rsidR="0044422A" w:rsidP="0044422A" w:rsidRDefault="0044422A" w14:paraId="193908A3" w14:textId="77777777">
      <w:pPr>
        <w:pStyle w:val="scresolutionwhereas"/>
      </w:pPr>
    </w:p>
    <w:p w:rsidR="0044422A" w:rsidP="0044422A" w:rsidRDefault="0044422A" w14:paraId="3A7E49B9" w14:textId="2472B21E">
      <w:pPr>
        <w:pStyle w:val="scresolutionwhereas"/>
      </w:pPr>
      <w:bookmarkStart w:name="wa_e30449941" w:id="9"/>
      <w:r>
        <w:t>W</w:t>
      </w:r>
      <w:bookmarkEnd w:id="9"/>
      <w:r>
        <w:t>hereas, left to cherish Mr. Garvin’s memory are his mother, his children and granddaughter, and seven of his siblings, along with</w:t>
      </w:r>
      <w:r w:rsidRPr="0044422A">
        <w:t xml:space="preserve"> a host of nieces and nephews</w:t>
      </w:r>
      <w:r>
        <w:t xml:space="preserve"> and the mothers of his children, Rita Seals and Dr. Sonji Garvin Baxter; and</w:t>
      </w:r>
    </w:p>
    <w:p w:rsidR="0044422A" w:rsidP="0044422A" w:rsidRDefault="0044422A" w14:paraId="784520C2" w14:textId="77777777">
      <w:pPr>
        <w:pStyle w:val="scresolutionwhereas"/>
      </w:pPr>
    </w:p>
    <w:p w:rsidR="008A7625" w:rsidP="0044422A" w:rsidRDefault="0044422A" w14:paraId="44F28955" w14:textId="263A4F10">
      <w:pPr>
        <w:pStyle w:val="scresolutionwhereas"/>
      </w:pPr>
      <w:bookmarkStart w:name="wa_a09c066a4" w:id="10"/>
      <w:r>
        <w:t>W</w:t>
      </w:r>
      <w:bookmarkEnd w:id="10"/>
      <w:r>
        <w:t xml:space="preserve">hereas, the members of the South Carolina Senate are grateful for the life and legacy of Reginald Garvin and for the memory of </w:t>
      </w:r>
      <w:r w:rsidRPr="0044422A">
        <w:t>his char</w:t>
      </w:r>
      <w:r>
        <w:t xml:space="preserve">m, his bright smile, and his determination. He </w:t>
      </w:r>
      <w:r w:rsidRPr="0044422A">
        <w:t>was able to walk with kings and never lost the common touch</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2DD34D3">
      <w:pPr>
        <w:pStyle w:val="scresolutionbody"/>
      </w:pPr>
      <w:bookmarkStart w:name="up_ebae8ffc2"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60251">
            <w:rPr>
              <w:rStyle w:val="scresolutionbody1"/>
            </w:rPr>
            <w:t>Senate</w:t>
          </w:r>
        </w:sdtContent>
      </w:sdt>
      <w:r w:rsidRPr="00040E43">
        <w:t>:</w:t>
      </w:r>
    </w:p>
    <w:p w:rsidRPr="00040E43" w:rsidR="00B9052D" w:rsidP="00B703CB" w:rsidRDefault="00B9052D" w14:paraId="48DB32E5" w14:textId="77777777">
      <w:pPr>
        <w:pStyle w:val="scresolutionbody"/>
      </w:pPr>
    </w:p>
    <w:p w:rsidR="0044422A" w:rsidP="0044422A" w:rsidRDefault="00007116" w14:paraId="22E28055" w14:textId="6F3DC3D8">
      <w:pPr>
        <w:pStyle w:val="scresolutionmembers"/>
      </w:pPr>
      <w:bookmarkStart w:name="up_ec40c94d8"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60251">
            <w:rPr>
              <w:rStyle w:val="scresolutionbody1"/>
            </w:rPr>
            <w:t>Senate</w:t>
          </w:r>
        </w:sdtContent>
      </w:sdt>
      <w:r w:rsidRPr="00040E43">
        <w:t xml:space="preserve">, by this resolution, </w:t>
      </w:r>
      <w:r w:rsidR="0044422A">
        <w:t xml:space="preserve">express their profound sorrow upon the passing of </w:t>
      </w:r>
      <w:r w:rsidRPr="0044422A" w:rsidR="0044422A">
        <w:t>Reginald Sterling Garvin Sr</w:t>
      </w:r>
      <w:r w:rsidR="0044422A">
        <w:t>.</w:t>
      </w:r>
      <w:r w:rsidRPr="0044422A" w:rsidR="0044422A">
        <w:t xml:space="preserve"> </w:t>
      </w:r>
      <w:r w:rsidR="0044422A">
        <w:t>of Richland County and extend their deepest sympathy to his large and loving family and his many friends.</w:t>
      </w:r>
    </w:p>
    <w:p w:rsidR="0044422A" w:rsidP="0044422A" w:rsidRDefault="0044422A" w14:paraId="66620508" w14:textId="77777777">
      <w:pPr>
        <w:pStyle w:val="scresolutionmembers"/>
      </w:pPr>
    </w:p>
    <w:p w:rsidRPr="00040E43" w:rsidR="00B9052D" w:rsidP="0044422A" w:rsidRDefault="0044422A" w14:paraId="48DB32E8" w14:textId="634240D6">
      <w:pPr>
        <w:pStyle w:val="scresolutionmembers"/>
      </w:pPr>
      <w:bookmarkStart w:name="up_0904cf4c0" w:id="13"/>
      <w:r>
        <w:t>B</w:t>
      </w:r>
      <w:bookmarkEnd w:id="13"/>
      <w:r>
        <w:t xml:space="preserve">e it further resolved that a copy of this resolution be presented to the family of </w:t>
      </w:r>
      <w:r w:rsidRPr="0044422A">
        <w:t>Reginald Sterling Garvin Sr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B0E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821C5B" w:rsidR="007003E1" w:rsidRDefault="0097551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0251">
              <w:rPr>
                <w:noProof/>
              </w:rPr>
              <w:t>LC-0364DG-GM26.docx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C4E"/>
    <w:rsid w:val="00007116"/>
    <w:rsid w:val="00011869"/>
    <w:rsid w:val="00015CD6"/>
    <w:rsid w:val="00022623"/>
    <w:rsid w:val="00032E86"/>
    <w:rsid w:val="00040E43"/>
    <w:rsid w:val="00054938"/>
    <w:rsid w:val="0006474C"/>
    <w:rsid w:val="0008202C"/>
    <w:rsid w:val="000843D7"/>
    <w:rsid w:val="00084D53"/>
    <w:rsid w:val="00091FD9"/>
    <w:rsid w:val="0009711F"/>
    <w:rsid w:val="00097234"/>
    <w:rsid w:val="00097C23"/>
    <w:rsid w:val="000A1FD1"/>
    <w:rsid w:val="000C43A4"/>
    <w:rsid w:val="000C5BE4"/>
    <w:rsid w:val="000E0100"/>
    <w:rsid w:val="000E1785"/>
    <w:rsid w:val="000E546A"/>
    <w:rsid w:val="000E781F"/>
    <w:rsid w:val="000F1901"/>
    <w:rsid w:val="000F2E49"/>
    <w:rsid w:val="000F40FA"/>
    <w:rsid w:val="001035F1"/>
    <w:rsid w:val="0010776B"/>
    <w:rsid w:val="00133E66"/>
    <w:rsid w:val="001347EE"/>
    <w:rsid w:val="00136B38"/>
    <w:rsid w:val="001373F6"/>
    <w:rsid w:val="001435A3"/>
    <w:rsid w:val="00146ED3"/>
    <w:rsid w:val="00151044"/>
    <w:rsid w:val="00160251"/>
    <w:rsid w:val="00187057"/>
    <w:rsid w:val="001A022F"/>
    <w:rsid w:val="001A2C0B"/>
    <w:rsid w:val="001A6E95"/>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391C"/>
    <w:rsid w:val="00284AAE"/>
    <w:rsid w:val="002B451A"/>
    <w:rsid w:val="002D55D2"/>
    <w:rsid w:val="002E33F9"/>
    <w:rsid w:val="002E5912"/>
    <w:rsid w:val="002F4473"/>
    <w:rsid w:val="00301B21"/>
    <w:rsid w:val="0030739E"/>
    <w:rsid w:val="0031241E"/>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56BE"/>
    <w:rsid w:val="0041760A"/>
    <w:rsid w:val="00417C01"/>
    <w:rsid w:val="00421BD7"/>
    <w:rsid w:val="004252D4"/>
    <w:rsid w:val="00436096"/>
    <w:rsid w:val="004403BD"/>
    <w:rsid w:val="0044422A"/>
    <w:rsid w:val="00452F82"/>
    <w:rsid w:val="00461441"/>
    <w:rsid w:val="004623E6"/>
    <w:rsid w:val="0046488E"/>
    <w:rsid w:val="0046685D"/>
    <w:rsid w:val="004669F5"/>
    <w:rsid w:val="004718EA"/>
    <w:rsid w:val="004809EE"/>
    <w:rsid w:val="004B2EE4"/>
    <w:rsid w:val="004B7339"/>
    <w:rsid w:val="004E7D54"/>
    <w:rsid w:val="00511974"/>
    <w:rsid w:val="0052116B"/>
    <w:rsid w:val="005273C6"/>
    <w:rsid w:val="005275A2"/>
    <w:rsid w:val="00530A69"/>
    <w:rsid w:val="00543DF3"/>
    <w:rsid w:val="00544C6E"/>
    <w:rsid w:val="00545593"/>
    <w:rsid w:val="00545C09"/>
    <w:rsid w:val="0054618B"/>
    <w:rsid w:val="00551C74"/>
    <w:rsid w:val="00556EBF"/>
    <w:rsid w:val="0055760A"/>
    <w:rsid w:val="0057560B"/>
    <w:rsid w:val="00577C6C"/>
    <w:rsid w:val="005834ED"/>
    <w:rsid w:val="005A62FE"/>
    <w:rsid w:val="005C2FE2"/>
    <w:rsid w:val="005D6F4E"/>
    <w:rsid w:val="005E2BC9"/>
    <w:rsid w:val="00605102"/>
    <w:rsid w:val="006053F5"/>
    <w:rsid w:val="00611909"/>
    <w:rsid w:val="00614A98"/>
    <w:rsid w:val="006215AA"/>
    <w:rsid w:val="00622470"/>
    <w:rsid w:val="00623FAD"/>
    <w:rsid w:val="00627DCA"/>
    <w:rsid w:val="00666E48"/>
    <w:rsid w:val="00670F2F"/>
    <w:rsid w:val="006913C9"/>
    <w:rsid w:val="0069470D"/>
    <w:rsid w:val="006A3303"/>
    <w:rsid w:val="006B1590"/>
    <w:rsid w:val="006D58AA"/>
    <w:rsid w:val="006E4451"/>
    <w:rsid w:val="006E4480"/>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7F7D04"/>
    <w:rsid w:val="00810471"/>
    <w:rsid w:val="00833C20"/>
    <w:rsid w:val="008362E8"/>
    <w:rsid w:val="008410D3"/>
    <w:rsid w:val="00843D27"/>
    <w:rsid w:val="00846FE5"/>
    <w:rsid w:val="0085786E"/>
    <w:rsid w:val="00870570"/>
    <w:rsid w:val="008905D2"/>
    <w:rsid w:val="008A1768"/>
    <w:rsid w:val="008A489F"/>
    <w:rsid w:val="008A7625"/>
    <w:rsid w:val="008B4AC4"/>
    <w:rsid w:val="008C3A19"/>
    <w:rsid w:val="008D05D1"/>
    <w:rsid w:val="008D0718"/>
    <w:rsid w:val="008E1DCA"/>
    <w:rsid w:val="008F0F33"/>
    <w:rsid w:val="008F4429"/>
    <w:rsid w:val="009059FF"/>
    <w:rsid w:val="0092634F"/>
    <w:rsid w:val="009270BA"/>
    <w:rsid w:val="009400CD"/>
    <w:rsid w:val="0094021A"/>
    <w:rsid w:val="00953783"/>
    <w:rsid w:val="0096528D"/>
    <w:rsid w:val="00965B3F"/>
    <w:rsid w:val="009B0EF2"/>
    <w:rsid w:val="009B44AF"/>
    <w:rsid w:val="009C6A0B"/>
    <w:rsid w:val="009C7F19"/>
    <w:rsid w:val="009E2BE4"/>
    <w:rsid w:val="009F0C77"/>
    <w:rsid w:val="009F4DD1"/>
    <w:rsid w:val="009F7B81"/>
    <w:rsid w:val="00A02543"/>
    <w:rsid w:val="00A26EF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2578"/>
    <w:rsid w:val="00B3602C"/>
    <w:rsid w:val="00B412D4"/>
    <w:rsid w:val="00B519D6"/>
    <w:rsid w:val="00B6480F"/>
    <w:rsid w:val="00B64FFF"/>
    <w:rsid w:val="00B703CB"/>
    <w:rsid w:val="00B7267F"/>
    <w:rsid w:val="00B72D84"/>
    <w:rsid w:val="00B82340"/>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55F6"/>
    <w:rsid w:val="00C41EB9"/>
    <w:rsid w:val="00C433D3"/>
    <w:rsid w:val="00C664FC"/>
    <w:rsid w:val="00C7322B"/>
    <w:rsid w:val="00C73AFC"/>
    <w:rsid w:val="00C74ABE"/>
    <w:rsid w:val="00C74E9D"/>
    <w:rsid w:val="00C826DD"/>
    <w:rsid w:val="00C82FD3"/>
    <w:rsid w:val="00C92819"/>
    <w:rsid w:val="00C93C2C"/>
    <w:rsid w:val="00CA3BCF"/>
    <w:rsid w:val="00CC6B7B"/>
    <w:rsid w:val="00CD2089"/>
    <w:rsid w:val="00CE4EE6"/>
    <w:rsid w:val="00CF44FA"/>
    <w:rsid w:val="00D1271B"/>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557E"/>
    <w:rsid w:val="00F76ADC"/>
    <w:rsid w:val="00F840F0"/>
    <w:rsid w:val="00F91CB4"/>
    <w:rsid w:val="00F935A0"/>
    <w:rsid w:val="00FA0B1D"/>
    <w:rsid w:val="00FA7EDB"/>
    <w:rsid w:val="00FB0D0D"/>
    <w:rsid w:val="00FB43B4"/>
    <w:rsid w:val="00FB4EA6"/>
    <w:rsid w:val="00FB6B0B"/>
    <w:rsid w:val="00FB6FC2"/>
    <w:rsid w:val="00FC39D8"/>
    <w:rsid w:val="00FE271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8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2D8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84"/>
    <w:rPr>
      <w:rFonts w:eastAsia="Times New Roman" w:cs="Times New Roman"/>
      <w:b/>
      <w:sz w:val="30"/>
      <w:szCs w:val="20"/>
    </w:rPr>
  </w:style>
  <w:style w:type="paragraph" w:styleId="Header">
    <w:name w:val="header"/>
    <w:basedOn w:val="Normal"/>
    <w:link w:val="HeaderChar"/>
    <w:uiPriority w:val="99"/>
    <w:unhideWhenUsed/>
    <w:rsid w:val="00B72D84"/>
    <w:pPr>
      <w:tabs>
        <w:tab w:val="center" w:pos="4680"/>
        <w:tab w:val="right" w:pos="9360"/>
      </w:tabs>
    </w:pPr>
  </w:style>
  <w:style w:type="character" w:customStyle="1" w:styleId="HeaderChar">
    <w:name w:val="Header Char"/>
    <w:basedOn w:val="DefaultParagraphFont"/>
    <w:link w:val="Header"/>
    <w:uiPriority w:val="99"/>
    <w:rsid w:val="00B72D84"/>
    <w:rPr>
      <w:rFonts w:eastAsia="Times New Roman" w:cs="Times New Roman"/>
      <w:szCs w:val="20"/>
    </w:rPr>
  </w:style>
  <w:style w:type="paragraph" w:styleId="Footer">
    <w:name w:val="footer"/>
    <w:basedOn w:val="Normal"/>
    <w:link w:val="FooterChar"/>
    <w:uiPriority w:val="99"/>
    <w:unhideWhenUsed/>
    <w:rsid w:val="00B72D84"/>
    <w:pPr>
      <w:tabs>
        <w:tab w:val="center" w:pos="4680"/>
        <w:tab w:val="right" w:pos="9360"/>
      </w:tabs>
    </w:pPr>
  </w:style>
  <w:style w:type="character" w:customStyle="1" w:styleId="FooterChar">
    <w:name w:val="Footer Char"/>
    <w:basedOn w:val="DefaultParagraphFont"/>
    <w:link w:val="Footer"/>
    <w:uiPriority w:val="99"/>
    <w:rsid w:val="00B72D84"/>
    <w:rPr>
      <w:rFonts w:eastAsia="Times New Roman" w:cs="Times New Roman"/>
      <w:szCs w:val="20"/>
    </w:rPr>
  </w:style>
  <w:style w:type="character" w:styleId="PageNumber">
    <w:name w:val="page number"/>
    <w:basedOn w:val="DefaultParagraphFont"/>
    <w:uiPriority w:val="99"/>
    <w:semiHidden/>
    <w:unhideWhenUsed/>
    <w:rsid w:val="00B72D84"/>
  </w:style>
  <w:style w:type="character" w:styleId="LineNumber">
    <w:name w:val="line number"/>
    <w:basedOn w:val="DefaultParagraphFont"/>
    <w:uiPriority w:val="99"/>
    <w:semiHidden/>
    <w:unhideWhenUsed/>
    <w:rsid w:val="00B72D84"/>
  </w:style>
  <w:style w:type="paragraph" w:customStyle="1" w:styleId="BillDots">
    <w:name w:val="Bill Dots"/>
    <w:basedOn w:val="Normal"/>
    <w:qFormat/>
    <w:rsid w:val="00B72D8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2D84"/>
    <w:pPr>
      <w:tabs>
        <w:tab w:val="right" w:pos="5904"/>
      </w:tabs>
    </w:pPr>
  </w:style>
  <w:style w:type="paragraph" w:styleId="BalloonText">
    <w:name w:val="Balloon Text"/>
    <w:basedOn w:val="Normal"/>
    <w:link w:val="BalloonTextChar"/>
    <w:uiPriority w:val="99"/>
    <w:semiHidden/>
    <w:unhideWhenUsed/>
    <w:rsid w:val="00B72D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D84"/>
    <w:rPr>
      <w:rFonts w:ascii="Segoe UI" w:eastAsia="Times New Roman" w:hAnsi="Segoe UI" w:cs="Segoe UI"/>
      <w:sz w:val="18"/>
      <w:szCs w:val="18"/>
    </w:rPr>
  </w:style>
  <w:style w:type="paragraph" w:styleId="ListParagraph">
    <w:name w:val="List Paragraph"/>
    <w:basedOn w:val="Normal"/>
    <w:uiPriority w:val="34"/>
    <w:qFormat/>
    <w:rsid w:val="00B72D84"/>
    <w:pPr>
      <w:ind w:left="720"/>
      <w:contextualSpacing/>
    </w:pPr>
  </w:style>
  <w:style w:type="paragraph" w:customStyle="1" w:styleId="scbillheader">
    <w:name w:val="sc_bill_header"/>
    <w:qFormat/>
    <w:rsid w:val="00B72D84"/>
    <w:pPr>
      <w:widowControl w:val="0"/>
      <w:suppressAutoHyphens/>
      <w:spacing w:after="0" w:line="240" w:lineRule="auto"/>
      <w:jc w:val="center"/>
    </w:pPr>
    <w:rPr>
      <w:b/>
      <w:caps/>
      <w:sz w:val="30"/>
    </w:rPr>
  </w:style>
  <w:style w:type="paragraph" w:customStyle="1" w:styleId="schouseresolutionbythis">
    <w:name w:val="sc_house_resolution_by_this"/>
    <w:qFormat/>
    <w:rsid w:val="00B72D84"/>
    <w:pPr>
      <w:widowControl w:val="0"/>
      <w:suppressAutoHyphens/>
      <w:spacing w:after="0" w:line="240" w:lineRule="auto"/>
      <w:jc w:val="both"/>
    </w:pPr>
  </w:style>
  <w:style w:type="paragraph" w:customStyle="1" w:styleId="schouseresolutionclippageattorney">
    <w:name w:val="sc_house_resolution_clip_page_attorney"/>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2D8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2D8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2D8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2D84"/>
    <w:pPr>
      <w:widowControl w:val="0"/>
      <w:suppressAutoHyphens/>
      <w:spacing w:after="0" w:line="240" w:lineRule="auto"/>
      <w:jc w:val="both"/>
    </w:pPr>
    <w:rPr>
      <w:caps/>
    </w:rPr>
  </w:style>
  <w:style w:type="paragraph" w:customStyle="1" w:styleId="schouseresolutionemptyline">
    <w:name w:val="sc_house_resolution_empty_line"/>
    <w:qFormat/>
    <w:rsid w:val="00B72D84"/>
    <w:pPr>
      <w:widowControl w:val="0"/>
      <w:suppressAutoHyphens/>
      <w:spacing w:after="0" w:line="240" w:lineRule="auto"/>
      <w:jc w:val="both"/>
    </w:pPr>
  </w:style>
  <w:style w:type="paragraph" w:customStyle="1" w:styleId="schouseresolutionfurtherresolved">
    <w:name w:val="sc_house_resolution_further_resolved"/>
    <w:qFormat/>
    <w:rsid w:val="00B72D84"/>
    <w:pPr>
      <w:widowControl w:val="0"/>
      <w:suppressAutoHyphens/>
      <w:spacing w:after="0" w:line="240" w:lineRule="auto"/>
      <w:jc w:val="both"/>
    </w:pPr>
  </w:style>
  <w:style w:type="paragraph" w:customStyle="1" w:styleId="schouseresolutionheader">
    <w:name w:val="sc_house_resolution_header"/>
    <w:qFormat/>
    <w:rsid w:val="00B72D8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2D8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2D8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2D84"/>
    <w:pPr>
      <w:widowControl w:val="0"/>
      <w:suppressLineNumbers/>
      <w:suppressAutoHyphens/>
      <w:jc w:val="left"/>
    </w:pPr>
    <w:rPr>
      <w:b/>
    </w:rPr>
  </w:style>
  <w:style w:type="paragraph" w:customStyle="1" w:styleId="schouseresolutionjackettitle">
    <w:name w:val="sc_house_resolution_jacket_title"/>
    <w:qFormat/>
    <w:rsid w:val="00B72D8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2D84"/>
    <w:pPr>
      <w:widowControl w:val="0"/>
      <w:suppressAutoHyphens/>
      <w:spacing w:after="0" w:line="360" w:lineRule="auto"/>
      <w:jc w:val="both"/>
    </w:pPr>
  </w:style>
  <w:style w:type="paragraph" w:customStyle="1" w:styleId="scresolutionwhereas">
    <w:name w:val="sc_resolution_whereas"/>
    <w:qFormat/>
    <w:rsid w:val="00B72D84"/>
    <w:pPr>
      <w:widowControl w:val="0"/>
      <w:suppressAutoHyphens/>
      <w:spacing w:after="0" w:line="360" w:lineRule="auto"/>
      <w:jc w:val="both"/>
    </w:pPr>
  </w:style>
  <w:style w:type="paragraph" w:customStyle="1" w:styleId="schouseresolutionxx">
    <w:name w:val="sc_house_resolution_xx"/>
    <w:qFormat/>
    <w:rsid w:val="00B72D84"/>
    <w:pPr>
      <w:widowControl w:val="0"/>
      <w:suppressAutoHyphens/>
      <w:spacing w:after="0" w:line="240" w:lineRule="auto"/>
      <w:jc w:val="center"/>
    </w:pPr>
  </w:style>
  <w:style w:type="paragraph" w:customStyle="1" w:styleId="BillDots0">
    <w:name w:val="BillDots"/>
    <w:basedOn w:val="Normal"/>
    <w:autoRedefine/>
    <w:qFormat/>
    <w:rsid w:val="00B72D8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2D84"/>
    <w:rPr>
      <w:color w:val="0000FF" w:themeColor="hyperlink"/>
      <w:u w:val="single"/>
    </w:rPr>
  </w:style>
  <w:style w:type="paragraph" w:customStyle="1" w:styleId="Numbers">
    <w:name w:val="Numbers"/>
    <w:basedOn w:val="BillDots0"/>
    <w:qFormat/>
    <w:rsid w:val="00B72D84"/>
    <w:pPr>
      <w:tabs>
        <w:tab w:val="right" w:pos="5904"/>
      </w:tabs>
    </w:pPr>
  </w:style>
  <w:style w:type="character" w:customStyle="1" w:styleId="scclippagepath">
    <w:name w:val="sc_clip_page_path"/>
    <w:uiPriority w:val="1"/>
    <w:qFormat/>
    <w:rsid w:val="00B72D84"/>
    <w:rPr>
      <w:rFonts w:ascii="Times New Roman" w:hAnsi="Times New Roman"/>
      <w:caps/>
      <w:smallCaps w:val="0"/>
      <w:sz w:val="22"/>
    </w:rPr>
  </w:style>
  <w:style w:type="paragraph" w:customStyle="1" w:styleId="scconresoattyda">
    <w:name w:val="sc_con_reso_atty_da"/>
    <w:qFormat/>
    <w:rsid w:val="00B72D8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2D8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2D8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2D8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2D84"/>
    <w:pPr>
      <w:widowControl w:val="0"/>
      <w:suppressAutoHyphens/>
      <w:spacing w:after="0" w:line="240" w:lineRule="auto"/>
      <w:jc w:val="both"/>
    </w:pPr>
  </w:style>
  <w:style w:type="paragraph" w:customStyle="1" w:styleId="scjrregattydadocno">
    <w:name w:val="sc_jrreg_atty_da_docno"/>
    <w:basedOn w:val="Normal"/>
    <w:qFormat/>
    <w:rsid w:val="00B72D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2D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2D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2D84"/>
    <w:rPr>
      <w:rFonts w:ascii="Times New Roman" w:hAnsi="Times New Roman"/>
      <w:b/>
      <w:caps/>
      <w:smallCaps w:val="0"/>
      <w:sz w:val="24"/>
    </w:rPr>
  </w:style>
  <w:style w:type="paragraph" w:customStyle="1" w:styleId="scjrregfooter">
    <w:name w:val="sc_jrreg_footer"/>
    <w:qFormat/>
    <w:rsid w:val="00B72D8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2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2D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2D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2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2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2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2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2D84"/>
    <w:pPr>
      <w:widowControl w:val="0"/>
      <w:suppressAutoHyphens/>
      <w:spacing w:after="0" w:line="360" w:lineRule="auto"/>
      <w:jc w:val="both"/>
    </w:pPr>
  </w:style>
  <w:style w:type="paragraph" w:customStyle="1" w:styleId="scresolutionbody">
    <w:name w:val="sc_resolution_body"/>
    <w:qFormat/>
    <w:rsid w:val="00B72D84"/>
    <w:pPr>
      <w:widowControl w:val="0"/>
      <w:suppressAutoHyphens/>
      <w:spacing w:after="0" w:line="360" w:lineRule="auto"/>
      <w:jc w:val="both"/>
    </w:pPr>
  </w:style>
  <w:style w:type="paragraph" w:customStyle="1" w:styleId="scresolutionclippagebottom">
    <w:name w:val="sc_resolution_clip_page_bottom"/>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2D84"/>
    <w:pPr>
      <w:widowControl w:val="0"/>
      <w:suppressAutoHyphens/>
      <w:spacing w:after="0" w:line="240" w:lineRule="auto"/>
      <w:jc w:val="both"/>
    </w:pPr>
  </w:style>
  <w:style w:type="paragraph" w:customStyle="1" w:styleId="scresolutionfooter">
    <w:name w:val="sc_resolution_footer"/>
    <w:link w:val="scresolutionfooterChar"/>
    <w:qFormat/>
    <w:rsid w:val="00B72D8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2D84"/>
    <w:rPr>
      <w:rFonts w:eastAsia="Times New Roman" w:cs="Times New Roman"/>
      <w:szCs w:val="20"/>
    </w:rPr>
  </w:style>
  <w:style w:type="paragraph" w:customStyle="1" w:styleId="scresolutionheader">
    <w:name w:val="sc_resolution_header"/>
    <w:qFormat/>
    <w:rsid w:val="00B72D84"/>
    <w:pPr>
      <w:widowControl w:val="0"/>
      <w:suppressAutoHyphens/>
      <w:spacing w:after="0" w:line="240" w:lineRule="auto"/>
      <w:jc w:val="center"/>
    </w:pPr>
    <w:rPr>
      <w:b/>
      <w:caps/>
      <w:sz w:val="30"/>
    </w:rPr>
  </w:style>
  <w:style w:type="paragraph" w:customStyle="1" w:styleId="scresolutiontitle">
    <w:name w:val="sc_resolution_title"/>
    <w:qFormat/>
    <w:rsid w:val="00B72D84"/>
    <w:pPr>
      <w:widowControl w:val="0"/>
      <w:suppressAutoHyphens/>
      <w:spacing w:after="0" w:line="240" w:lineRule="auto"/>
      <w:jc w:val="both"/>
    </w:pPr>
    <w:rPr>
      <w:caps/>
    </w:rPr>
  </w:style>
  <w:style w:type="paragraph" w:customStyle="1" w:styleId="scresolutionxx">
    <w:name w:val="sc_resolution_xx"/>
    <w:qFormat/>
    <w:rsid w:val="00B72D84"/>
    <w:pPr>
      <w:widowControl w:val="0"/>
      <w:suppressAutoHyphens/>
      <w:spacing w:after="0" w:line="240" w:lineRule="auto"/>
      <w:jc w:val="center"/>
    </w:pPr>
  </w:style>
  <w:style w:type="character" w:customStyle="1" w:styleId="scSECTIONS">
    <w:name w:val="sc_SECTIONS"/>
    <w:uiPriority w:val="1"/>
    <w:qFormat/>
    <w:rsid w:val="00B72D84"/>
    <w:rPr>
      <w:rFonts w:ascii="Times New Roman" w:hAnsi="Times New Roman"/>
      <w:b w:val="0"/>
      <w:i w:val="0"/>
      <w:caps/>
      <w:smallCaps w:val="0"/>
      <w:color w:val="auto"/>
      <w:sz w:val="22"/>
    </w:rPr>
  </w:style>
  <w:style w:type="character" w:customStyle="1" w:styleId="scsenateclippagepath">
    <w:name w:val="sc_senate_clip_page_path"/>
    <w:uiPriority w:val="1"/>
    <w:qFormat/>
    <w:rsid w:val="00B72D84"/>
    <w:rPr>
      <w:rFonts w:ascii="Times New Roman" w:hAnsi="Times New Roman"/>
      <w:caps/>
      <w:smallCaps w:val="0"/>
      <w:sz w:val="22"/>
    </w:rPr>
  </w:style>
  <w:style w:type="paragraph" w:customStyle="1" w:styleId="scsenateresolutionbody">
    <w:name w:val="sc_senate_resolution_body"/>
    <w:qFormat/>
    <w:rsid w:val="00B72D84"/>
    <w:pPr>
      <w:widowControl w:val="0"/>
      <w:suppressAutoHyphens/>
      <w:spacing w:after="0" w:line="360" w:lineRule="auto"/>
      <w:jc w:val="both"/>
    </w:pPr>
  </w:style>
  <w:style w:type="paragraph" w:customStyle="1" w:styleId="scsenateresolutionclippagebottom">
    <w:name w:val="sc_senate_resolution_clip_page_bottom"/>
    <w:qFormat/>
    <w:rsid w:val="00B72D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2D84"/>
    <w:pPr>
      <w:widowControl w:val="0"/>
      <w:suppressLineNumbers/>
      <w:suppressAutoHyphens/>
    </w:pPr>
  </w:style>
  <w:style w:type="paragraph" w:customStyle="1" w:styleId="scsenateresolutionclippagerepdocumentname">
    <w:name w:val="sc_senate_resolution_clip_page_rep_document_name"/>
    <w:qFormat/>
    <w:rsid w:val="00B72D8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2D8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2D8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2D84"/>
    <w:rPr>
      <w:color w:val="808080"/>
    </w:rPr>
  </w:style>
  <w:style w:type="paragraph" w:customStyle="1" w:styleId="sctablecodifiedsection">
    <w:name w:val="sc_table_codified_section"/>
    <w:qFormat/>
    <w:rsid w:val="00B72D84"/>
    <w:pPr>
      <w:widowControl w:val="0"/>
      <w:suppressAutoHyphens/>
      <w:spacing w:after="0" w:line="360" w:lineRule="auto"/>
    </w:pPr>
  </w:style>
  <w:style w:type="paragraph" w:customStyle="1" w:styleId="sctableln">
    <w:name w:val="sc_table_ln"/>
    <w:qFormat/>
    <w:rsid w:val="00B72D84"/>
    <w:pPr>
      <w:widowControl w:val="0"/>
      <w:suppressAutoHyphens/>
      <w:spacing w:after="0" w:line="360" w:lineRule="auto"/>
      <w:jc w:val="right"/>
    </w:pPr>
  </w:style>
  <w:style w:type="paragraph" w:customStyle="1" w:styleId="sctablenoncodifiedsection">
    <w:name w:val="sc_table_non_codified_section"/>
    <w:qFormat/>
    <w:rsid w:val="00B72D84"/>
    <w:pPr>
      <w:widowControl w:val="0"/>
      <w:suppressAutoHyphens/>
      <w:spacing w:after="0" w:line="360" w:lineRule="auto"/>
    </w:pPr>
  </w:style>
  <w:style w:type="paragraph" w:customStyle="1" w:styleId="scresolutionmembers">
    <w:name w:val="sc_resolution_members"/>
    <w:qFormat/>
    <w:rsid w:val="00B72D84"/>
    <w:pPr>
      <w:widowControl w:val="0"/>
      <w:suppressAutoHyphens/>
      <w:spacing w:after="0" w:line="360" w:lineRule="auto"/>
      <w:jc w:val="both"/>
    </w:pPr>
  </w:style>
  <w:style w:type="paragraph" w:customStyle="1" w:styleId="scdraftheader">
    <w:name w:val="sc_draft_header"/>
    <w:qFormat/>
    <w:rsid w:val="00B72D84"/>
    <w:pPr>
      <w:widowControl w:val="0"/>
      <w:suppressAutoHyphens/>
      <w:spacing w:after="0" w:line="240" w:lineRule="auto"/>
    </w:pPr>
  </w:style>
  <w:style w:type="paragraph" w:customStyle="1" w:styleId="scemptyline">
    <w:name w:val="sc_empty_line"/>
    <w:qFormat/>
    <w:rsid w:val="00B72D84"/>
    <w:pPr>
      <w:widowControl w:val="0"/>
      <w:suppressAutoHyphens/>
      <w:spacing w:after="0" w:line="360" w:lineRule="auto"/>
      <w:jc w:val="both"/>
    </w:pPr>
  </w:style>
  <w:style w:type="paragraph" w:customStyle="1" w:styleId="scemptylineheader">
    <w:name w:val="sc_emptyline_header"/>
    <w:qFormat/>
    <w:rsid w:val="00B72D84"/>
    <w:pPr>
      <w:widowControl w:val="0"/>
      <w:suppressAutoHyphens/>
      <w:spacing w:after="0" w:line="240" w:lineRule="auto"/>
      <w:jc w:val="both"/>
    </w:pPr>
  </w:style>
  <w:style w:type="character" w:customStyle="1" w:styleId="scinsert">
    <w:name w:val="sc_insert"/>
    <w:uiPriority w:val="1"/>
    <w:qFormat/>
    <w:rsid w:val="00B72D84"/>
    <w:rPr>
      <w:caps w:val="0"/>
      <w:smallCaps w:val="0"/>
      <w:strike w:val="0"/>
      <w:dstrike w:val="0"/>
      <w:vanish w:val="0"/>
      <w:u w:val="single"/>
      <w:vertAlign w:val="baseline"/>
    </w:rPr>
  </w:style>
  <w:style w:type="character" w:customStyle="1" w:styleId="scinsertblue">
    <w:name w:val="sc_insert_blue"/>
    <w:uiPriority w:val="1"/>
    <w:qFormat/>
    <w:rsid w:val="00B72D8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2D84"/>
    <w:rPr>
      <w:caps w:val="0"/>
      <w:smallCaps w:val="0"/>
      <w:strike w:val="0"/>
      <w:dstrike w:val="0"/>
      <w:vanish w:val="0"/>
      <w:color w:val="0070C0"/>
      <w:u w:val="none"/>
      <w:vertAlign w:val="baseline"/>
    </w:rPr>
  </w:style>
  <w:style w:type="character" w:customStyle="1" w:styleId="scinsertred">
    <w:name w:val="sc_insert_red"/>
    <w:uiPriority w:val="1"/>
    <w:qFormat/>
    <w:rsid w:val="00B72D8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2D84"/>
    <w:rPr>
      <w:caps w:val="0"/>
      <w:smallCaps w:val="0"/>
      <w:strike w:val="0"/>
      <w:dstrike w:val="0"/>
      <w:vanish w:val="0"/>
      <w:color w:val="FF0000"/>
      <w:u w:val="none"/>
      <w:vertAlign w:val="baseline"/>
    </w:rPr>
  </w:style>
  <w:style w:type="character" w:customStyle="1" w:styleId="scstrike">
    <w:name w:val="sc_strike"/>
    <w:uiPriority w:val="1"/>
    <w:qFormat/>
    <w:rsid w:val="00B72D84"/>
    <w:rPr>
      <w:strike/>
      <w:dstrike w:val="0"/>
    </w:rPr>
  </w:style>
  <w:style w:type="character" w:customStyle="1" w:styleId="scstrikeblue">
    <w:name w:val="sc_strike_blue"/>
    <w:uiPriority w:val="1"/>
    <w:qFormat/>
    <w:rsid w:val="00B72D84"/>
    <w:rPr>
      <w:strike/>
      <w:dstrike w:val="0"/>
      <w:color w:val="0070C0"/>
    </w:rPr>
  </w:style>
  <w:style w:type="character" w:customStyle="1" w:styleId="scstrikered">
    <w:name w:val="sc_strike_red"/>
    <w:uiPriority w:val="1"/>
    <w:qFormat/>
    <w:rsid w:val="00B72D84"/>
    <w:rPr>
      <w:strike/>
      <w:dstrike w:val="0"/>
      <w:color w:val="FF0000"/>
    </w:rPr>
  </w:style>
  <w:style w:type="character" w:customStyle="1" w:styleId="scstrikebluenoncodified">
    <w:name w:val="sc_strike_blue_non_codified"/>
    <w:uiPriority w:val="1"/>
    <w:qFormat/>
    <w:rsid w:val="00B72D84"/>
    <w:rPr>
      <w:strike/>
      <w:dstrike w:val="0"/>
      <w:color w:val="0070C0"/>
      <w:lang w:val="en-US"/>
    </w:rPr>
  </w:style>
  <w:style w:type="character" w:customStyle="1" w:styleId="scstrikerednoncodified">
    <w:name w:val="sc_strike_red_non_codified"/>
    <w:uiPriority w:val="1"/>
    <w:qFormat/>
    <w:rsid w:val="00B72D84"/>
    <w:rPr>
      <w:strike/>
      <w:dstrike w:val="0"/>
      <w:color w:val="FF0000"/>
    </w:rPr>
  </w:style>
  <w:style w:type="paragraph" w:customStyle="1" w:styleId="scnowthereforebold">
    <w:name w:val="sc_now_therefore_bold"/>
    <w:uiPriority w:val="1"/>
    <w:qFormat/>
    <w:rsid w:val="00B72D84"/>
    <w:pPr>
      <w:widowControl w:val="0"/>
      <w:suppressAutoHyphens/>
      <w:spacing w:after="0" w:line="480" w:lineRule="auto"/>
    </w:pPr>
    <w:rPr>
      <w:rFonts w:eastAsia="Calibri" w:cs="Times New Roman"/>
    </w:rPr>
  </w:style>
  <w:style w:type="paragraph" w:customStyle="1" w:styleId="scbillsiglines">
    <w:name w:val="sc_bill_sig_lines"/>
    <w:qFormat/>
    <w:rsid w:val="00B72D8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2D84"/>
  </w:style>
  <w:style w:type="paragraph" w:customStyle="1" w:styleId="scbillendxx">
    <w:name w:val="sc_bill_end_xx"/>
    <w:qFormat/>
    <w:rsid w:val="00B72D84"/>
    <w:pPr>
      <w:widowControl w:val="0"/>
      <w:suppressAutoHyphens/>
      <w:spacing w:after="0" w:line="240" w:lineRule="auto"/>
      <w:jc w:val="center"/>
    </w:pPr>
  </w:style>
  <w:style w:type="character" w:customStyle="1" w:styleId="scbillheader1">
    <w:name w:val="sc_bill_header1"/>
    <w:uiPriority w:val="1"/>
    <w:qFormat/>
    <w:rsid w:val="00B72D84"/>
  </w:style>
  <w:style w:type="character" w:customStyle="1" w:styleId="scresolutionbody1">
    <w:name w:val="sc_resolution_body1"/>
    <w:uiPriority w:val="1"/>
    <w:qFormat/>
    <w:rsid w:val="00B72D84"/>
  </w:style>
  <w:style w:type="character" w:styleId="Strong">
    <w:name w:val="Strong"/>
    <w:basedOn w:val="DefaultParagraphFont"/>
    <w:uiPriority w:val="22"/>
    <w:qFormat/>
    <w:rsid w:val="00B72D84"/>
    <w:rPr>
      <w:b/>
      <w:bCs/>
    </w:rPr>
  </w:style>
  <w:style w:type="character" w:customStyle="1" w:styleId="scamendhouse">
    <w:name w:val="sc_amend_house"/>
    <w:uiPriority w:val="1"/>
    <w:qFormat/>
    <w:rsid w:val="00B72D84"/>
    <w:rPr>
      <w:bdr w:val="none" w:sz="0" w:space="0" w:color="auto"/>
      <w:shd w:val="clear" w:color="auto" w:fill="FDE9D9" w:themeFill="accent6" w:themeFillTint="33"/>
    </w:rPr>
  </w:style>
  <w:style w:type="character" w:customStyle="1" w:styleId="scamendsenate">
    <w:name w:val="sc_amend_senate"/>
    <w:uiPriority w:val="1"/>
    <w:qFormat/>
    <w:rsid w:val="00B72D84"/>
    <w:rPr>
      <w:bdr w:val="none" w:sz="0" w:space="0" w:color="auto"/>
      <w:shd w:val="clear" w:color="auto" w:fill="E5DFEC" w:themeFill="accent4" w:themeFillTint="33"/>
    </w:rPr>
  </w:style>
  <w:style w:type="paragraph" w:styleId="Revision">
    <w:name w:val="Revision"/>
    <w:hidden/>
    <w:uiPriority w:val="99"/>
    <w:semiHidden/>
    <w:rsid w:val="00B72D8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72D84"/>
    <w:pPr>
      <w:spacing w:after="0" w:line="240" w:lineRule="auto"/>
    </w:pPr>
    <w:rPr>
      <w:i/>
    </w:rPr>
  </w:style>
  <w:style w:type="paragraph" w:customStyle="1" w:styleId="sccoversheetsenate">
    <w:name w:val="sc_coversheet_senate"/>
    <w:qFormat/>
    <w:rsid w:val="00B72D84"/>
    <w:pPr>
      <w:spacing w:after="0" w:line="240" w:lineRule="auto"/>
    </w:pPr>
    <w:rPr>
      <w:b/>
    </w:rPr>
  </w:style>
  <w:style w:type="character" w:styleId="FollowedHyperlink">
    <w:name w:val="FollowedHyperlink"/>
    <w:basedOn w:val="DefaultParagraphFont"/>
    <w:uiPriority w:val="99"/>
    <w:semiHidden/>
    <w:unhideWhenUsed/>
    <w:rsid w:val="00FA7E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4&amp;session=126&amp;summary=B" TargetMode="External" Id="R86e076da44c249f0" /><Relationship Type="http://schemas.openxmlformats.org/officeDocument/2006/relationships/hyperlink" Target="https://www.scstatehouse.gov/sess126_2025-2026/prever/794_20260113.docx" TargetMode="External" Id="R95064629fada40d8" /><Relationship Type="http://schemas.openxmlformats.org/officeDocument/2006/relationships/hyperlink" Target="h:\sj\20260113.docx" TargetMode="External" Id="R1c215ee01bcb4f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0739E"/>
    <w:rsid w:val="00362988"/>
    <w:rsid w:val="00460640"/>
    <w:rsid w:val="004D1BF3"/>
    <w:rsid w:val="00573513"/>
    <w:rsid w:val="0072205F"/>
    <w:rsid w:val="00804B1A"/>
    <w:rsid w:val="008228BC"/>
    <w:rsid w:val="00A22407"/>
    <w:rsid w:val="00A26EF1"/>
    <w:rsid w:val="00AA6F82"/>
    <w:rsid w:val="00BE097C"/>
    <w:rsid w:val="00D1271B"/>
    <w:rsid w:val="00E216F6"/>
    <w:rsid w:val="00EA266C"/>
    <w:rsid w:val="00EB0F12"/>
    <w:rsid w:val="00EB6DDA"/>
    <w:rsid w:val="00EE2B2C"/>
    <w:rsid w:val="00EF3015"/>
    <w:rsid w:val="00F87613"/>
    <w:rsid w:val="00FB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aa133c10-9b7f-4d52-b63f-57242b888b9c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5a4768ce-43e9-49a2-8f48-2036ef42f2e8</T_BILL_REQUEST_REQUEST>
  <T_BILL_R_ORIGINALDRAFT>b889fb81-6882-498b-a488-c3ada35d2bda</T_BILL_R_ORIGINALDRAFT>
  <T_BILL_SPONSOR_SPONSOR>faacd2e5-992d-4616-a82e-da8d86d2ccfe</T_BILL_SPONSOR_SPONSOR>
  <T_BILL_T_BILLNAME>[0794]</T_BILL_T_BILLNAME>
  <T_BILL_T_BILLNUMBER>794</T_BILL_T_BILLNUMBER>
  <T_BILL_T_BILLTITLE>to EXPRESS THE PROFOUND SORROW OF THE MEMBERS OF THE SOUTH CAROLINA Senate UPON THE PASSING OF Reginald Sterling Garvin Sr. OF Richland COUNTY AND TO EXTEND THEIR DEEPEST SYMPATHY TO HIS large AND LOVING FAMILY AND HIS MANY FRIENDS.</T_BILL_T_BILLTITLE>
  <T_BILL_T_CHAMBER>senate</T_BILL_T_CHAMBER>
  <T_BILL_T_FILENAME> </T_BILL_T_FILENAME>
  <T_BILL_T_LEGTYPE>resolution</T_BILL_T_LEGTYPE>
  <T_BILL_T_RATNUMBERSTRING>SNone</T_BILL_T_RATNUMBERSTRING>
  <T_BILL_T_SUBJECT>Reginald Sterling Garvin, Sr. sympathy</T_BILL_T_SUBJECT>
  <T_BILL_UR_DRAFTER>davidgood@scstatehouse.gov</T_BILL_UR_DRAFTER>
  <T_BILL_UR_DRAFTINGASSISTANT>julienewboult@scstatehouse.gov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F762DB2-1A5A-41D2-ACA1-22CFC492AE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3154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2025-12-11T18:07:00Z</cp:lastPrinted>
  <dcterms:created xsi:type="dcterms:W3CDTF">2026-01-05T17:37:00Z</dcterms:created>
  <dcterms:modified xsi:type="dcterms:W3CDTF">2026-01-05T17:37:00Z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