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SR-0455KM-VC26.docx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Aiken Scholars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adopted, sent to House</w:t>
      </w:r>
      <w:r>
        <w:t xml:space="preserve"> (</w:t>
      </w:r>
      <w:hyperlink w:history="true" r:id="R85432dbfe77343f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99365368984c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11f8b0a35f4a3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A0E19" w14:paraId="48DB32D0" w14:textId="06D9F996">
          <w:pPr>
            <w:pStyle w:val="scresolutiontitle"/>
          </w:pPr>
          <w:r w:rsidRPr="003A0E19">
            <w:t xml:space="preserve">TO CONGRATULATE Aiken Scholars Academy </w:t>
          </w:r>
          <w:r w:rsidR="00840A19">
            <w:t xml:space="preserve">in aiken county </w:t>
          </w:r>
          <w:r w:rsidRPr="003A0E19">
            <w:t>FOR earning 2025 Blue Ribbon School honors</w:t>
          </w:r>
          <w:r w:rsidR="00840A19">
            <w:t xml:space="preserve"> and </w:t>
          </w:r>
          <w:r w:rsidR="00F2189C">
            <w:t xml:space="preserve">for </w:t>
          </w:r>
          <w:r w:rsidR="00840A19">
            <w:t xml:space="preserve">being </w:t>
          </w:r>
          <w:r w:rsidR="00F2189C">
            <w:t>named in</w:t>
          </w:r>
          <w:r w:rsidR="00840A19">
            <w:t xml:space="preserve"> the top ten high schools in the </w:t>
          </w:r>
          <w:r w:rsidR="00F2189C">
            <w:t>united states</w:t>
          </w:r>
          <w:r w:rsidRPr="003A0E19">
            <w:t>.</w:t>
          </w:r>
        </w:p>
      </w:sdtContent>
    </w:sdt>
    <w:p w:rsidRPr="002C7ED8" w:rsidR="0010776B" w:rsidP="00396B81" w:rsidRDefault="0010776B" w14:paraId="48DB32D1" w14:textId="4B9D0381">
      <w:pPr>
        <w:pStyle w:val="scresolutiontitle"/>
      </w:pPr>
    </w:p>
    <w:p w:rsidR="00910326" w:rsidP="00910326" w:rsidRDefault="00910326" w14:paraId="71AA21FA" w14:textId="784327E2">
      <w:pPr>
        <w:pStyle w:val="scresolutionwhereas"/>
      </w:pPr>
      <w:bookmarkStart w:name="wa_6503abd94" w:id="1"/>
      <w:r>
        <w:t>W</w:t>
      </w:r>
      <w:bookmarkEnd w:id="1"/>
      <w:r>
        <w:t xml:space="preserve">hereas, the South Carolina </w:t>
      </w:r>
      <w:r w:rsidR="003A0E19">
        <w:t>General Assembly</w:t>
      </w:r>
      <w:r>
        <w:t xml:space="preserve"> is pleased to learn that </w:t>
      </w:r>
      <w:r w:rsidRPr="003A0E19" w:rsidR="003A0E19">
        <w:t>Aiken Scholars Academy</w:t>
      </w:r>
      <w:r>
        <w:t xml:space="preserve"> has </w:t>
      </w:r>
      <w:r w:rsidR="003A0E19">
        <w:t xml:space="preserve">earned </w:t>
      </w:r>
      <w:r w:rsidRPr="003A0E19" w:rsidR="003A0E19">
        <w:t>2025 Blue Ribbon School honors</w:t>
      </w:r>
      <w:r w:rsidR="002F5B06">
        <w:t xml:space="preserve"> from the U.S. Department of Education</w:t>
      </w:r>
      <w:r w:rsidR="00873765">
        <w:t xml:space="preserve"> and has been named as one of the top ten high schools in the United States</w:t>
      </w:r>
      <w:r>
        <w:t>; and</w:t>
      </w:r>
    </w:p>
    <w:p w:rsidR="00910326" w:rsidP="00910326" w:rsidRDefault="00910326" w14:paraId="26E67393" w14:textId="77777777">
      <w:pPr>
        <w:pStyle w:val="scresolutionwhereas"/>
      </w:pPr>
    </w:p>
    <w:p w:rsidR="00910326" w:rsidP="00910326" w:rsidRDefault="00910326" w14:paraId="71EC9CB3" w14:textId="62C9148C">
      <w:pPr>
        <w:pStyle w:val="scresolutionwhereas"/>
      </w:pPr>
      <w:bookmarkStart w:name="wa_0e0baf6de" w:id="2"/>
      <w:r>
        <w:t>W</w:t>
      </w:r>
      <w:bookmarkEnd w:id="2"/>
      <w:r>
        <w:t xml:space="preserve">hereas, </w:t>
      </w:r>
      <w:r w:rsidR="003A0E19">
        <w:t>t</w:t>
      </w:r>
      <w:r w:rsidRPr="003A0E19" w:rsidR="003A0E19">
        <w:t xml:space="preserve">he U.S. Department of Education began the National Blue Ribbon Schools program more than </w:t>
      </w:r>
      <w:r w:rsidR="003A0E19">
        <w:t>forty</w:t>
      </w:r>
      <w:r w:rsidRPr="003A0E19" w:rsidR="003A0E19">
        <w:t xml:space="preserve"> years ago to recognize public and private schools for overall academic excellence or progress in closing achievement gaps</w:t>
      </w:r>
      <w:r>
        <w:t>; and</w:t>
      </w:r>
    </w:p>
    <w:p w:rsidR="00910326" w:rsidP="00910326" w:rsidRDefault="00910326" w14:paraId="1D44781D" w14:textId="77777777">
      <w:pPr>
        <w:pStyle w:val="scresolutionwhereas"/>
      </w:pPr>
    </w:p>
    <w:p w:rsidR="00910326" w:rsidP="00910326" w:rsidRDefault="00910326" w14:paraId="66C0B864" w14:textId="2316CC70">
      <w:pPr>
        <w:pStyle w:val="scresolutionwhereas"/>
      </w:pPr>
      <w:bookmarkStart w:name="wa_f4bb01845" w:id="3"/>
      <w:r>
        <w:t>W</w:t>
      </w:r>
      <w:bookmarkEnd w:id="3"/>
      <w:r>
        <w:t xml:space="preserve">hereas, </w:t>
      </w:r>
      <w:r w:rsidR="003A0E19">
        <w:t>p</w:t>
      </w:r>
      <w:r w:rsidRPr="003A0E19" w:rsidR="003A0E19">
        <w:t>ublic schools are nominated based on their overall performance by the South Carolina Department of Education</w:t>
      </w:r>
      <w:r w:rsidR="003A0E19">
        <w:t xml:space="preserve">, and </w:t>
      </w:r>
      <w:r w:rsidRPr="003A0E19" w:rsidR="003A0E19">
        <w:t>independent schools are nominated by the Council for American Private Education</w:t>
      </w:r>
      <w:r w:rsidR="005F4BEB">
        <w:t>. Schools are then selected and ranked based on their performance on tests, graduation rate, and other academic criteria</w:t>
      </w:r>
      <w:r>
        <w:t>; and</w:t>
      </w:r>
    </w:p>
    <w:p w:rsidR="00910326" w:rsidP="00910326" w:rsidRDefault="00910326" w14:paraId="2BA0FED0" w14:textId="77777777">
      <w:pPr>
        <w:pStyle w:val="scresolutionwhereas"/>
      </w:pPr>
    </w:p>
    <w:p w:rsidR="00873765" w:rsidP="00910326" w:rsidRDefault="00910326" w14:paraId="6AFC48CE" w14:textId="77777777">
      <w:pPr>
        <w:pStyle w:val="scresolutionwhereas"/>
      </w:pPr>
      <w:bookmarkStart w:name="wa_3978aa460" w:id="4"/>
      <w:r>
        <w:t>W</w:t>
      </w:r>
      <w:bookmarkEnd w:id="4"/>
      <w:r>
        <w:t xml:space="preserve">hereas, </w:t>
      </w:r>
      <w:r w:rsidR="003A0E19">
        <w:t xml:space="preserve">six </w:t>
      </w:r>
      <w:r w:rsidRPr="003A0E19" w:rsidR="003A0E19">
        <w:t>schools</w:t>
      </w:r>
      <w:r w:rsidR="002F5B06">
        <w:t xml:space="preserve"> in South Carolina</w:t>
      </w:r>
      <w:r w:rsidR="003A0E19">
        <w:t>, including Aiken Scholars Academy,</w:t>
      </w:r>
      <w:r w:rsidRPr="003A0E19" w:rsidR="003A0E19">
        <w:t xml:space="preserve"> were selected for their leadership in academic excellence and for making measurable progress in closing achievement gaps among students</w:t>
      </w:r>
      <w:r w:rsidR="00873765">
        <w:t>; and</w:t>
      </w:r>
    </w:p>
    <w:p w:rsidR="00873765" w:rsidP="00910326" w:rsidRDefault="00873765" w14:paraId="114F1C5D" w14:textId="77777777">
      <w:pPr>
        <w:pStyle w:val="scresolutionwhereas"/>
      </w:pPr>
    </w:p>
    <w:p w:rsidR="00910326" w:rsidP="00910326" w:rsidRDefault="00873765" w14:paraId="5A5C3E83" w14:textId="52D210CC">
      <w:pPr>
        <w:pStyle w:val="scresolutionwhereas"/>
      </w:pPr>
      <w:bookmarkStart w:name="wa_16c9496a5" w:id="5"/>
      <w:r>
        <w:t>W</w:t>
      </w:r>
      <w:bookmarkEnd w:id="5"/>
      <w:r>
        <w:t>hereas,</w:t>
      </w:r>
      <w:r w:rsidR="002F5B06">
        <w:t xml:space="preserve"> </w:t>
      </w:r>
      <w:r>
        <w:t>t</w:t>
      </w:r>
      <w:r w:rsidR="002F5B06">
        <w:t>his award recognizes Aiken Scholars Academy as one of the top ten high schools in</w:t>
      </w:r>
      <w:r>
        <w:t xml:space="preserve"> the nation</w:t>
      </w:r>
      <w:r w:rsidR="00910326">
        <w:t>; and</w:t>
      </w:r>
    </w:p>
    <w:p w:rsidR="00910326" w:rsidP="00910326" w:rsidRDefault="00910326" w14:paraId="1FD71656" w14:textId="77777777">
      <w:pPr>
        <w:pStyle w:val="scresolutionwhereas"/>
      </w:pPr>
    </w:p>
    <w:p w:rsidR="00910326" w:rsidP="00910326" w:rsidRDefault="00910326" w14:paraId="1980A68E" w14:textId="57B4BE8B">
      <w:pPr>
        <w:pStyle w:val="scresolutionwhereas"/>
      </w:pPr>
      <w:bookmarkStart w:name="wa_a7277462a" w:id="6"/>
      <w:r>
        <w:t>W</w:t>
      </w:r>
      <w:bookmarkEnd w:id="6"/>
      <w:r>
        <w:t xml:space="preserve">hereas, </w:t>
      </w:r>
      <w:r w:rsidR="003A0E19">
        <w:t xml:space="preserve">Aiken Scholars Academy values learning both inside and outside the classroom. The school is </w:t>
      </w:r>
      <w:r w:rsidRPr="003A0E19" w:rsidR="003A0E19">
        <w:t>commit</w:t>
      </w:r>
      <w:r w:rsidR="003A0E19">
        <w:t>ted</w:t>
      </w:r>
      <w:r w:rsidRPr="003A0E19" w:rsidR="003A0E19">
        <w:t xml:space="preserve"> </w:t>
      </w:r>
      <w:r w:rsidR="003A0E19">
        <w:t xml:space="preserve">to </w:t>
      </w:r>
      <w:r w:rsidRPr="003A0E19" w:rsidR="003A0E19">
        <w:t>creating a positive culture</w:t>
      </w:r>
      <w:r w:rsidR="003A0E19">
        <w:t xml:space="preserve"> by</w:t>
      </w:r>
      <w:r w:rsidRPr="003A0E19" w:rsidR="003A0E19">
        <w:t xml:space="preserve"> </w:t>
      </w:r>
      <w:r w:rsidR="003A0E19">
        <w:t>building</w:t>
      </w:r>
      <w:r w:rsidRPr="003A0E19" w:rsidR="003A0E19">
        <w:t xml:space="preserve"> relationships among stakeholders, nurtur</w:t>
      </w:r>
      <w:r w:rsidR="003A0E19">
        <w:t>ing</w:t>
      </w:r>
      <w:r w:rsidRPr="003A0E19" w:rsidR="003A0E19">
        <w:t xml:space="preserve"> individual students, work</w:t>
      </w:r>
      <w:r w:rsidR="003A0E19">
        <w:t>ing</w:t>
      </w:r>
      <w:r w:rsidRPr="003A0E19" w:rsidR="003A0E19">
        <w:t xml:space="preserve"> towards meeting personal growth goals, and celebrat</w:t>
      </w:r>
      <w:r w:rsidR="003A0E19">
        <w:t>ing</w:t>
      </w:r>
      <w:r w:rsidRPr="003A0E19" w:rsidR="003A0E19">
        <w:t xml:space="preserve"> successes along the pathway to lifelong learning</w:t>
      </w:r>
      <w:r>
        <w:t>; and</w:t>
      </w:r>
    </w:p>
    <w:p w:rsidR="00910326" w:rsidP="00910326" w:rsidRDefault="00910326" w14:paraId="778249BC" w14:textId="77777777">
      <w:pPr>
        <w:pStyle w:val="scresolutionwhereas"/>
      </w:pPr>
    </w:p>
    <w:p w:rsidR="00910326" w:rsidP="00910326" w:rsidRDefault="00910326" w14:paraId="5C539B52" w14:textId="075C981D">
      <w:pPr>
        <w:pStyle w:val="scresolutionwhereas"/>
      </w:pPr>
      <w:bookmarkStart w:name="wa_9405af96d" w:id="7"/>
      <w:r>
        <w:t>W</w:t>
      </w:r>
      <w:bookmarkEnd w:id="7"/>
      <w:r>
        <w:t xml:space="preserve">hereas, </w:t>
      </w:r>
      <w:r w:rsidR="003A0E19">
        <w:t xml:space="preserve">teachers and administrators at Aiken Scholars Academy </w:t>
      </w:r>
      <w:r w:rsidRPr="003A0E19" w:rsidR="003A0E19">
        <w:t xml:space="preserve">work diligently to provide </w:t>
      </w:r>
      <w:r w:rsidR="003A0E19">
        <w:t xml:space="preserve">students </w:t>
      </w:r>
      <w:r w:rsidRPr="003A0E19" w:rsidR="003A0E19">
        <w:t xml:space="preserve">access to the most challenging curriculum, the most accelerated course of study, the most qualified </w:t>
      </w:r>
      <w:r w:rsidRPr="003A0E19" w:rsidR="003A0E19">
        <w:lastRenderedPageBreak/>
        <w:t>faculty and staff, the most up‑to‑date classroom technology, and the most supportive environment</w:t>
      </w:r>
      <w:r>
        <w:t>; and</w:t>
      </w:r>
    </w:p>
    <w:p w:rsidR="009149B8" w:rsidP="00910326" w:rsidRDefault="009149B8" w14:paraId="28309D8C" w14:textId="77777777">
      <w:pPr>
        <w:pStyle w:val="scresolutionwhereas"/>
      </w:pPr>
    </w:p>
    <w:p w:rsidR="009149B8" w:rsidP="00910326" w:rsidRDefault="009149B8" w14:paraId="0FE3FE02" w14:textId="74E89CFA">
      <w:pPr>
        <w:pStyle w:val="scresolutionwhereas"/>
      </w:pPr>
      <w:bookmarkStart w:name="wa_c0cf5300c" w:id="8"/>
      <w:r>
        <w:t>W</w:t>
      </w:r>
      <w:bookmarkEnd w:id="8"/>
      <w:r>
        <w:t>hereas, students of Aiken Scholars Academy attend courses at the University of South Carolina Aiken and finish high school with a portion of their college degrees completed</w:t>
      </w:r>
      <w:r w:rsidR="005F4BEB">
        <w:t>. Additionally, the Advanced Placement course participation rate at Aiken Scholars Academy is 100%</w:t>
      </w:r>
      <w:r>
        <w:t>; and</w:t>
      </w:r>
    </w:p>
    <w:p w:rsidR="00910326" w:rsidP="00910326" w:rsidRDefault="00910326" w14:paraId="318BEBB2" w14:textId="77777777">
      <w:pPr>
        <w:pStyle w:val="scresolutionwhereas"/>
      </w:pPr>
    </w:p>
    <w:p w:rsidRPr="00BF1DEA" w:rsidR="00BF1DEA" w:rsidP="00910326" w:rsidRDefault="00910326" w14:paraId="2159373E" w14:textId="19503BCD">
      <w:pPr>
        <w:pStyle w:val="scresolutionwhereas"/>
      </w:pPr>
      <w:bookmarkStart w:name="wa_b9f1311f2" w:id="9"/>
      <w:r>
        <w:t>W</w:t>
      </w:r>
      <w:bookmarkEnd w:id="9"/>
      <w:r>
        <w:t xml:space="preserve">hereas, the </w:t>
      </w:r>
      <w:r w:rsidR="003A0E19">
        <w:t>South Carolina General Assembly</w:t>
      </w:r>
      <w:r>
        <w:t xml:space="preserve"> is grateful for </w:t>
      </w:r>
      <w:r w:rsidR="003A0E19">
        <w:t>Aiken Scholars Academy</w:t>
      </w:r>
      <w:r>
        <w:t xml:space="preserve">’s </w:t>
      </w:r>
      <w:r w:rsidR="00873765">
        <w:t>dedication its students</w:t>
      </w:r>
      <w:r>
        <w:t xml:space="preserve"> and takes great pleasure in saluting </w:t>
      </w:r>
      <w:r w:rsidR="003A0E19">
        <w:t>the school</w:t>
      </w:r>
      <w:r>
        <w:t xml:space="preserve"> for </w:t>
      </w:r>
      <w:r w:rsidR="003A0E19">
        <w:t xml:space="preserve">earning </w:t>
      </w:r>
      <w:r w:rsidRPr="003A0E19" w:rsidR="003A0E19">
        <w:t>2025 Blue Ribbon School honors</w:t>
      </w:r>
      <w:r w:rsidR="00873765">
        <w:t xml:space="preserve"> and for being named a top high school in the United States</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6d61a9b2"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10326" w:rsidP="00910326" w:rsidRDefault="005E2E4A" w14:paraId="1F037498" w14:textId="02ABF9CC">
      <w:pPr>
        <w:pStyle w:val="scresolutionmembers"/>
      </w:pPr>
      <w:bookmarkStart w:name="up_10a205cb3" w:id="11"/>
      <w:r w:rsidRPr="002C7ED8">
        <w:t>T</w:t>
      </w:r>
      <w:bookmarkEnd w:id="11"/>
      <w:r w:rsidRPr="002C7ED8">
        <w:t xml:space="preserve">hat the members of the South Carolina General Assembly, by this resolution, </w:t>
      </w:r>
      <w:r w:rsidRPr="007A69F1" w:rsidR="00910326">
        <w:t xml:space="preserve">congratulate </w:t>
      </w:r>
      <w:r w:rsidRPr="003A0E19" w:rsidR="003A0E19">
        <w:t>Aiken Scholars Academy</w:t>
      </w:r>
      <w:r w:rsidRPr="007A69F1" w:rsidR="00910326">
        <w:t xml:space="preserve"> </w:t>
      </w:r>
      <w:r w:rsidR="00840A19">
        <w:t xml:space="preserve">in Aiken County </w:t>
      </w:r>
      <w:r w:rsidRPr="007A69F1" w:rsidR="00910326">
        <w:t xml:space="preserve">for </w:t>
      </w:r>
      <w:r w:rsidRPr="003A0E19" w:rsidR="003A0E19">
        <w:t>earning 2025 Blue Ribbon School honors</w:t>
      </w:r>
      <w:r w:rsidR="00840A19">
        <w:t xml:space="preserve"> and </w:t>
      </w:r>
      <w:r w:rsidR="00F2189C">
        <w:t xml:space="preserve">for </w:t>
      </w:r>
      <w:r w:rsidR="00840A19">
        <w:t xml:space="preserve">being </w:t>
      </w:r>
      <w:r w:rsidR="00F2189C">
        <w:t xml:space="preserve">named </w:t>
      </w:r>
      <w:r w:rsidR="00840A19">
        <w:t xml:space="preserve">in the top ten high schools in the </w:t>
      </w:r>
      <w:r w:rsidR="00F2189C">
        <w:t>United States</w:t>
      </w:r>
      <w:r w:rsidRPr="007A69F1" w:rsidR="00910326">
        <w:t>.</w:t>
      </w:r>
    </w:p>
    <w:p w:rsidR="00910326" w:rsidP="00910326" w:rsidRDefault="00910326" w14:paraId="629CAD3B" w14:textId="77777777">
      <w:pPr>
        <w:pStyle w:val="scresolutionmembers"/>
      </w:pPr>
    </w:p>
    <w:p w:rsidRPr="002C7ED8" w:rsidR="00B9052D" w:rsidP="00910326" w:rsidRDefault="00910326" w14:paraId="48DB32E8" w14:textId="66600B12">
      <w:pPr>
        <w:pStyle w:val="scresolutionmembers"/>
      </w:pPr>
      <w:bookmarkStart w:name="up_9b82de6a5" w:id="12"/>
      <w:r>
        <w:t>B</w:t>
      </w:r>
      <w:bookmarkEnd w:id="12"/>
      <w:r>
        <w:t xml:space="preserve">e it further resolved that a copy of this resolution be presented to </w:t>
      </w:r>
      <w:r w:rsidR="003A0E19">
        <w:t xml:space="preserve">the principal of </w:t>
      </w:r>
      <w:r w:rsidRPr="003A0E19" w:rsidR="003A0E19">
        <w:t>Aiken Scholars Academy</w:t>
      </w:r>
      <w:r w:rsidR="003A0E19">
        <w:t xml:space="preserve">, </w:t>
      </w:r>
      <w:r w:rsidRPr="003A0E19" w:rsidR="003A0E19">
        <w:t>Martha Messick</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F16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3FB1ADB" w:rsidR="00FF4FE7" w:rsidRDefault="0056448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452">
          <w:t>SR-0455KM-VC26.docx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6543"/>
    <w:rsid w:val="000752B0"/>
    <w:rsid w:val="00076592"/>
    <w:rsid w:val="000821E8"/>
    <w:rsid w:val="00097234"/>
    <w:rsid w:val="00097C23"/>
    <w:rsid w:val="000A641D"/>
    <w:rsid w:val="000D43A0"/>
    <w:rsid w:val="000E0100"/>
    <w:rsid w:val="000E1785"/>
    <w:rsid w:val="000E3B4D"/>
    <w:rsid w:val="000F1901"/>
    <w:rsid w:val="000F2E49"/>
    <w:rsid w:val="000F40FA"/>
    <w:rsid w:val="00100760"/>
    <w:rsid w:val="001035F1"/>
    <w:rsid w:val="0010776B"/>
    <w:rsid w:val="00133E66"/>
    <w:rsid w:val="001435A3"/>
    <w:rsid w:val="00146ED3"/>
    <w:rsid w:val="00151044"/>
    <w:rsid w:val="00183911"/>
    <w:rsid w:val="001A022F"/>
    <w:rsid w:val="001A1A40"/>
    <w:rsid w:val="001B1DFC"/>
    <w:rsid w:val="001C78C6"/>
    <w:rsid w:val="001D08F2"/>
    <w:rsid w:val="001D3A58"/>
    <w:rsid w:val="001D525B"/>
    <w:rsid w:val="001D653C"/>
    <w:rsid w:val="001D68D8"/>
    <w:rsid w:val="001D7F4F"/>
    <w:rsid w:val="002017E6"/>
    <w:rsid w:val="00205238"/>
    <w:rsid w:val="002070B7"/>
    <w:rsid w:val="00211B4F"/>
    <w:rsid w:val="002321B6"/>
    <w:rsid w:val="00232912"/>
    <w:rsid w:val="00237481"/>
    <w:rsid w:val="0025001F"/>
    <w:rsid w:val="00250967"/>
    <w:rsid w:val="002510F7"/>
    <w:rsid w:val="002543C8"/>
    <w:rsid w:val="0025541D"/>
    <w:rsid w:val="00266367"/>
    <w:rsid w:val="002733CB"/>
    <w:rsid w:val="00273E70"/>
    <w:rsid w:val="00273FC3"/>
    <w:rsid w:val="00284AAE"/>
    <w:rsid w:val="002C7ED8"/>
    <w:rsid w:val="002D55D2"/>
    <w:rsid w:val="002E031F"/>
    <w:rsid w:val="002E0935"/>
    <w:rsid w:val="002E5912"/>
    <w:rsid w:val="002F16D3"/>
    <w:rsid w:val="002F205C"/>
    <w:rsid w:val="002F4473"/>
    <w:rsid w:val="002F5B06"/>
    <w:rsid w:val="00301B21"/>
    <w:rsid w:val="00321DFE"/>
    <w:rsid w:val="00325348"/>
    <w:rsid w:val="0032732C"/>
    <w:rsid w:val="003351F2"/>
    <w:rsid w:val="00336AD0"/>
    <w:rsid w:val="00336D6B"/>
    <w:rsid w:val="003544B0"/>
    <w:rsid w:val="0037079A"/>
    <w:rsid w:val="00387D75"/>
    <w:rsid w:val="003908EF"/>
    <w:rsid w:val="003945F3"/>
    <w:rsid w:val="00396B81"/>
    <w:rsid w:val="003A0E19"/>
    <w:rsid w:val="003A4798"/>
    <w:rsid w:val="003A4F41"/>
    <w:rsid w:val="003C4DAB"/>
    <w:rsid w:val="003D01E8"/>
    <w:rsid w:val="003D17F3"/>
    <w:rsid w:val="003E2875"/>
    <w:rsid w:val="003E5288"/>
    <w:rsid w:val="003E7612"/>
    <w:rsid w:val="003F46F8"/>
    <w:rsid w:val="003F6D79"/>
    <w:rsid w:val="0041760A"/>
    <w:rsid w:val="00417C01"/>
    <w:rsid w:val="00421423"/>
    <w:rsid w:val="004252D4"/>
    <w:rsid w:val="00427523"/>
    <w:rsid w:val="00427C9C"/>
    <w:rsid w:val="00436096"/>
    <w:rsid w:val="004403BD"/>
    <w:rsid w:val="00461441"/>
    <w:rsid w:val="004809EE"/>
    <w:rsid w:val="00486ACF"/>
    <w:rsid w:val="004C5162"/>
    <w:rsid w:val="004E3360"/>
    <w:rsid w:val="004E7D54"/>
    <w:rsid w:val="00502CC9"/>
    <w:rsid w:val="005273C6"/>
    <w:rsid w:val="005275A2"/>
    <w:rsid w:val="00530A69"/>
    <w:rsid w:val="0053270D"/>
    <w:rsid w:val="00543992"/>
    <w:rsid w:val="00545593"/>
    <w:rsid w:val="00545C09"/>
    <w:rsid w:val="00547B4F"/>
    <w:rsid w:val="00551C74"/>
    <w:rsid w:val="00556EBF"/>
    <w:rsid w:val="0055760A"/>
    <w:rsid w:val="005609D8"/>
    <w:rsid w:val="00567153"/>
    <w:rsid w:val="00574EC5"/>
    <w:rsid w:val="0057560B"/>
    <w:rsid w:val="00577C6C"/>
    <w:rsid w:val="005834ED"/>
    <w:rsid w:val="005A1786"/>
    <w:rsid w:val="005A62FE"/>
    <w:rsid w:val="005C2FE2"/>
    <w:rsid w:val="005E0235"/>
    <w:rsid w:val="005E2BC9"/>
    <w:rsid w:val="005E2CB7"/>
    <w:rsid w:val="005E2E4A"/>
    <w:rsid w:val="005F23CA"/>
    <w:rsid w:val="005F4BEB"/>
    <w:rsid w:val="00600654"/>
    <w:rsid w:val="00605102"/>
    <w:rsid w:val="00611909"/>
    <w:rsid w:val="00613F32"/>
    <w:rsid w:val="006215AA"/>
    <w:rsid w:val="00626EF1"/>
    <w:rsid w:val="006429B9"/>
    <w:rsid w:val="00647EBB"/>
    <w:rsid w:val="00662714"/>
    <w:rsid w:val="00666E48"/>
    <w:rsid w:val="00672FAE"/>
    <w:rsid w:val="00681C97"/>
    <w:rsid w:val="00682914"/>
    <w:rsid w:val="006913C9"/>
    <w:rsid w:val="00693786"/>
    <w:rsid w:val="0069470D"/>
    <w:rsid w:val="006C46C5"/>
    <w:rsid w:val="006D58AA"/>
    <w:rsid w:val="006E76D7"/>
    <w:rsid w:val="006F1E4A"/>
    <w:rsid w:val="007070AD"/>
    <w:rsid w:val="007124B3"/>
    <w:rsid w:val="00724A0B"/>
    <w:rsid w:val="00734F00"/>
    <w:rsid w:val="00736959"/>
    <w:rsid w:val="00737B07"/>
    <w:rsid w:val="007814F9"/>
    <w:rsid w:val="00781DF8"/>
    <w:rsid w:val="00787728"/>
    <w:rsid w:val="007917CE"/>
    <w:rsid w:val="007A70AE"/>
    <w:rsid w:val="007C15FE"/>
    <w:rsid w:val="007C6BFE"/>
    <w:rsid w:val="007E01B6"/>
    <w:rsid w:val="007E4F35"/>
    <w:rsid w:val="007F6D64"/>
    <w:rsid w:val="00806B8D"/>
    <w:rsid w:val="00827001"/>
    <w:rsid w:val="008362E8"/>
    <w:rsid w:val="00840A19"/>
    <w:rsid w:val="0085786E"/>
    <w:rsid w:val="00871518"/>
    <w:rsid w:val="00873765"/>
    <w:rsid w:val="00874094"/>
    <w:rsid w:val="008A1768"/>
    <w:rsid w:val="008A1F72"/>
    <w:rsid w:val="008A489F"/>
    <w:rsid w:val="008A6483"/>
    <w:rsid w:val="008A6AE0"/>
    <w:rsid w:val="008B169F"/>
    <w:rsid w:val="008B1D8E"/>
    <w:rsid w:val="008B34EE"/>
    <w:rsid w:val="008B4AC4"/>
    <w:rsid w:val="008C145E"/>
    <w:rsid w:val="008D05D1"/>
    <w:rsid w:val="008E0696"/>
    <w:rsid w:val="008E1995"/>
    <w:rsid w:val="008E1DCA"/>
    <w:rsid w:val="008E7536"/>
    <w:rsid w:val="008F0F33"/>
    <w:rsid w:val="008F4429"/>
    <w:rsid w:val="008F6750"/>
    <w:rsid w:val="008F6F55"/>
    <w:rsid w:val="009059FF"/>
    <w:rsid w:val="00910326"/>
    <w:rsid w:val="009149B8"/>
    <w:rsid w:val="00932537"/>
    <w:rsid w:val="009343AA"/>
    <w:rsid w:val="0094021A"/>
    <w:rsid w:val="009B44AF"/>
    <w:rsid w:val="009C0C67"/>
    <w:rsid w:val="009C6A0B"/>
    <w:rsid w:val="009F0C77"/>
    <w:rsid w:val="009F4DD1"/>
    <w:rsid w:val="009F7E07"/>
    <w:rsid w:val="00A02543"/>
    <w:rsid w:val="00A031D5"/>
    <w:rsid w:val="00A110DB"/>
    <w:rsid w:val="00A31529"/>
    <w:rsid w:val="00A34AAD"/>
    <w:rsid w:val="00A41684"/>
    <w:rsid w:val="00A601D4"/>
    <w:rsid w:val="00A64E80"/>
    <w:rsid w:val="00A679C4"/>
    <w:rsid w:val="00A72586"/>
    <w:rsid w:val="00A72BCD"/>
    <w:rsid w:val="00A74015"/>
    <w:rsid w:val="00A741D9"/>
    <w:rsid w:val="00A833AB"/>
    <w:rsid w:val="00A9741D"/>
    <w:rsid w:val="00AB1E28"/>
    <w:rsid w:val="00AB2CC0"/>
    <w:rsid w:val="00AC34A2"/>
    <w:rsid w:val="00AC5DC3"/>
    <w:rsid w:val="00AD1C9A"/>
    <w:rsid w:val="00AD4127"/>
    <w:rsid w:val="00AD4B17"/>
    <w:rsid w:val="00AF0102"/>
    <w:rsid w:val="00AF3D82"/>
    <w:rsid w:val="00B3407E"/>
    <w:rsid w:val="00B412D4"/>
    <w:rsid w:val="00B55787"/>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0452"/>
    <w:rsid w:val="00C31C95"/>
    <w:rsid w:val="00C3483A"/>
    <w:rsid w:val="00C73AFC"/>
    <w:rsid w:val="00C74E9D"/>
    <w:rsid w:val="00C826DD"/>
    <w:rsid w:val="00C82FD3"/>
    <w:rsid w:val="00C87589"/>
    <w:rsid w:val="00C92819"/>
    <w:rsid w:val="00CA4A3D"/>
    <w:rsid w:val="00CB65F7"/>
    <w:rsid w:val="00CC6B7B"/>
    <w:rsid w:val="00CD2089"/>
    <w:rsid w:val="00CE4EE6"/>
    <w:rsid w:val="00CF1DA4"/>
    <w:rsid w:val="00CF63F1"/>
    <w:rsid w:val="00D15570"/>
    <w:rsid w:val="00D21636"/>
    <w:rsid w:val="00D36209"/>
    <w:rsid w:val="00D66B80"/>
    <w:rsid w:val="00D73A67"/>
    <w:rsid w:val="00D8028D"/>
    <w:rsid w:val="00D94FF4"/>
    <w:rsid w:val="00D9660A"/>
    <w:rsid w:val="00D970A9"/>
    <w:rsid w:val="00DC4747"/>
    <w:rsid w:val="00DC47B1"/>
    <w:rsid w:val="00DD6212"/>
    <w:rsid w:val="00DE2EA6"/>
    <w:rsid w:val="00DF3845"/>
    <w:rsid w:val="00E1393D"/>
    <w:rsid w:val="00E240D5"/>
    <w:rsid w:val="00E32D96"/>
    <w:rsid w:val="00E40E69"/>
    <w:rsid w:val="00E41911"/>
    <w:rsid w:val="00E43641"/>
    <w:rsid w:val="00E44B57"/>
    <w:rsid w:val="00E7586F"/>
    <w:rsid w:val="00E835BF"/>
    <w:rsid w:val="00E92EEF"/>
    <w:rsid w:val="00EA770A"/>
    <w:rsid w:val="00EB107C"/>
    <w:rsid w:val="00EE188F"/>
    <w:rsid w:val="00EF2368"/>
    <w:rsid w:val="00EF2960"/>
    <w:rsid w:val="00EF2A33"/>
    <w:rsid w:val="00F10018"/>
    <w:rsid w:val="00F12CD6"/>
    <w:rsid w:val="00F203A8"/>
    <w:rsid w:val="00F2189C"/>
    <w:rsid w:val="00F24442"/>
    <w:rsid w:val="00F246AD"/>
    <w:rsid w:val="00F4001B"/>
    <w:rsid w:val="00F50AE3"/>
    <w:rsid w:val="00F6388F"/>
    <w:rsid w:val="00F655B7"/>
    <w:rsid w:val="00F6562D"/>
    <w:rsid w:val="00F656BA"/>
    <w:rsid w:val="00F67CF1"/>
    <w:rsid w:val="00F728AA"/>
    <w:rsid w:val="00F840F0"/>
    <w:rsid w:val="00F964E9"/>
    <w:rsid w:val="00F97F8F"/>
    <w:rsid w:val="00FA0F27"/>
    <w:rsid w:val="00FB0D0D"/>
    <w:rsid w:val="00FB43B4"/>
    <w:rsid w:val="00FB6B0B"/>
    <w:rsid w:val="00FB7A2F"/>
    <w:rsid w:val="00FC08DD"/>
    <w:rsid w:val="00FD2C7C"/>
    <w:rsid w:val="00FE02D1"/>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33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360"/>
    <w:rPr>
      <w:rFonts w:eastAsia="Times New Roman" w:cs="Times New Roman"/>
      <w:b/>
      <w:sz w:val="30"/>
      <w:szCs w:val="20"/>
    </w:rPr>
  </w:style>
  <w:style w:type="paragraph" w:styleId="Header">
    <w:name w:val="header"/>
    <w:basedOn w:val="Normal"/>
    <w:link w:val="HeaderChar"/>
    <w:uiPriority w:val="99"/>
    <w:unhideWhenUsed/>
    <w:rsid w:val="004E3360"/>
    <w:pPr>
      <w:tabs>
        <w:tab w:val="center" w:pos="4320"/>
        <w:tab w:val="right" w:pos="8640"/>
      </w:tabs>
    </w:pPr>
  </w:style>
  <w:style w:type="character" w:customStyle="1" w:styleId="HeaderChar">
    <w:name w:val="Header Char"/>
    <w:basedOn w:val="DefaultParagraphFont"/>
    <w:link w:val="Header"/>
    <w:uiPriority w:val="99"/>
    <w:rsid w:val="004E3360"/>
    <w:rPr>
      <w:rFonts w:eastAsia="Times New Roman" w:cs="Times New Roman"/>
      <w:szCs w:val="20"/>
    </w:rPr>
  </w:style>
  <w:style w:type="paragraph" w:styleId="Footer">
    <w:name w:val="footer"/>
    <w:basedOn w:val="Normal"/>
    <w:link w:val="FooterChar"/>
    <w:uiPriority w:val="99"/>
    <w:unhideWhenUsed/>
    <w:rsid w:val="004E3360"/>
    <w:pPr>
      <w:tabs>
        <w:tab w:val="center" w:pos="4680"/>
        <w:tab w:val="right" w:pos="9360"/>
      </w:tabs>
    </w:pPr>
  </w:style>
  <w:style w:type="character" w:customStyle="1" w:styleId="FooterChar">
    <w:name w:val="Footer Char"/>
    <w:basedOn w:val="DefaultParagraphFont"/>
    <w:link w:val="Footer"/>
    <w:uiPriority w:val="99"/>
    <w:rsid w:val="004E3360"/>
    <w:rPr>
      <w:rFonts w:eastAsia="Times New Roman" w:cs="Times New Roman"/>
      <w:szCs w:val="20"/>
    </w:rPr>
  </w:style>
  <w:style w:type="character" w:styleId="PageNumber">
    <w:name w:val="page number"/>
    <w:basedOn w:val="DefaultParagraphFont"/>
    <w:uiPriority w:val="99"/>
    <w:semiHidden/>
    <w:unhideWhenUsed/>
    <w:rsid w:val="004E3360"/>
  </w:style>
  <w:style w:type="character" w:styleId="LineNumber">
    <w:name w:val="line number"/>
    <w:basedOn w:val="DefaultParagraphFont"/>
    <w:uiPriority w:val="99"/>
    <w:semiHidden/>
    <w:unhideWhenUsed/>
    <w:rsid w:val="004E3360"/>
  </w:style>
  <w:style w:type="paragraph" w:customStyle="1" w:styleId="BillDots">
    <w:name w:val="Bill Dots"/>
    <w:basedOn w:val="Normal"/>
    <w:qFormat/>
    <w:rsid w:val="004E33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3360"/>
    <w:pPr>
      <w:tabs>
        <w:tab w:val="right" w:pos="5904"/>
      </w:tabs>
    </w:pPr>
  </w:style>
  <w:style w:type="paragraph" w:styleId="BalloonText">
    <w:name w:val="Balloon Text"/>
    <w:basedOn w:val="Normal"/>
    <w:link w:val="BalloonTextChar"/>
    <w:uiPriority w:val="99"/>
    <w:semiHidden/>
    <w:unhideWhenUsed/>
    <w:rsid w:val="004E3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60"/>
    <w:rPr>
      <w:rFonts w:ascii="Segoe UI" w:eastAsia="Times New Roman" w:hAnsi="Segoe UI" w:cs="Segoe UI"/>
      <w:sz w:val="18"/>
      <w:szCs w:val="18"/>
    </w:rPr>
  </w:style>
  <w:style w:type="paragraph" w:styleId="ListParagraph">
    <w:name w:val="List Paragraph"/>
    <w:basedOn w:val="Normal"/>
    <w:uiPriority w:val="34"/>
    <w:qFormat/>
    <w:rsid w:val="004E3360"/>
    <w:pPr>
      <w:ind w:left="720"/>
      <w:contextualSpacing/>
    </w:pPr>
  </w:style>
  <w:style w:type="paragraph" w:customStyle="1" w:styleId="scbillheader">
    <w:name w:val="sc_bill_header"/>
    <w:qFormat/>
    <w:rsid w:val="004E3360"/>
    <w:pPr>
      <w:widowControl w:val="0"/>
      <w:suppressAutoHyphens/>
      <w:spacing w:after="0" w:line="240" w:lineRule="auto"/>
      <w:jc w:val="center"/>
    </w:pPr>
    <w:rPr>
      <w:b/>
      <w:caps/>
      <w:sz w:val="30"/>
    </w:rPr>
  </w:style>
  <w:style w:type="paragraph" w:customStyle="1" w:styleId="schouseresolutionbythis">
    <w:name w:val="sc_house_resolution_by_this"/>
    <w:qFormat/>
    <w:rsid w:val="004E3360"/>
    <w:pPr>
      <w:widowControl w:val="0"/>
      <w:suppressAutoHyphens/>
      <w:spacing w:after="0" w:line="240" w:lineRule="auto"/>
      <w:jc w:val="both"/>
    </w:pPr>
  </w:style>
  <w:style w:type="paragraph" w:customStyle="1" w:styleId="schouseresolutionclippageattorney">
    <w:name w:val="sc_house_resolution_clip_page_attorney"/>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33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E3360"/>
    <w:pPr>
      <w:widowControl w:val="0"/>
      <w:suppressAutoHyphens/>
      <w:spacing w:after="0" w:line="240" w:lineRule="auto"/>
      <w:jc w:val="both"/>
    </w:pPr>
  </w:style>
  <w:style w:type="paragraph" w:customStyle="1" w:styleId="schouseresolutionemptyline">
    <w:name w:val="sc_house_resolution_empty_line"/>
    <w:qFormat/>
    <w:rsid w:val="004E3360"/>
    <w:pPr>
      <w:widowControl w:val="0"/>
      <w:suppressAutoHyphens/>
      <w:spacing w:after="0" w:line="240" w:lineRule="auto"/>
      <w:jc w:val="both"/>
    </w:pPr>
  </w:style>
  <w:style w:type="paragraph" w:customStyle="1" w:styleId="schouseresolutionfurtherresolved">
    <w:name w:val="sc_house_resolution_further_resolved"/>
    <w:qFormat/>
    <w:rsid w:val="004E3360"/>
    <w:pPr>
      <w:widowControl w:val="0"/>
      <w:suppressAutoHyphens/>
      <w:spacing w:after="0" w:line="240" w:lineRule="auto"/>
      <w:jc w:val="both"/>
    </w:pPr>
  </w:style>
  <w:style w:type="paragraph" w:customStyle="1" w:styleId="schouseresolutionheader">
    <w:name w:val="sc_house_resolution_header"/>
    <w:qFormat/>
    <w:rsid w:val="004E33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33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336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E3360"/>
    <w:pPr>
      <w:widowControl w:val="0"/>
      <w:suppressLineNumbers/>
      <w:suppressAutoHyphens/>
      <w:jc w:val="left"/>
    </w:pPr>
    <w:rPr>
      <w:b/>
    </w:rPr>
  </w:style>
  <w:style w:type="paragraph" w:customStyle="1" w:styleId="schouseresolutionjackettitle">
    <w:name w:val="sc_house_resolution_jacket_title"/>
    <w:qFormat/>
    <w:rsid w:val="004E33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3360"/>
    <w:pPr>
      <w:widowControl w:val="0"/>
      <w:suppressAutoHyphens/>
      <w:spacing w:after="0" w:line="360" w:lineRule="auto"/>
      <w:jc w:val="both"/>
    </w:pPr>
  </w:style>
  <w:style w:type="paragraph" w:customStyle="1" w:styleId="scresolutionwhereas">
    <w:name w:val="sc_resolution_whereas"/>
    <w:qFormat/>
    <w:rsid w:val="004E3360"/>
    <w:pPr>
      <w:widowControl w:val="0"/>
      <w:suppressAutoHyphens/>
      <w:spacing w:after="0" w:line="360" w:lineRule="auto"/>
      <w:jc w:val="both"/>
    </w:pPr>
  </w:style>
  <w:style w:type="paragraph" w:customStyle="1" w:styleId="schouseresolutionxx">
    <w:name w:val="sc_house_resolution_xx"/>
    <w:qFormat/>
    <w:rsid w:val="004E3360"/>
    <w:pPr>
      <w:widowControl w:val="0"/>
      <w:suppressAutoHyphens/>
      <w:spacing w:after="0" w:line="240" w:lineRule="auto"/>
      <w:jc w:val="center"/>
    </w:pPr>
  </w:style>
  <w:style w:type="character" w:styleId="PlaceholderText">
    <w:name w:val="Placeholder Text"/>
    <w:basedOn w:val="DefaultParagraphFont"/>
    <w:uiPriority w:val="99"/>
    <w:semiHidden/>
    <w:rsid w:val="004E3360"/>
    <w:rPr>
      <w:color w:val="808080"/>
    </w:rPr>
  </w:style>
  <w:style w:type="paragraph" w:customStyle="1" w:styleId="BillDots0">
    <w:name w:val="BillDots"/>
    <w:basedOn w:val="Normal"/>
    <w:autoRedefine/>
    <w:qFormat/>
    <w:rsid w:val="004E33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3360"/>
    <w:rPr>
      <w:color w:val="0000FF" w:themeColor="hyperlink"/>
      <w:u w:val="single"/>
    </w:rPr>
  </w:style>
  <w:style w:type="paragraph" w:customStyle="1" w:styleId="Numbers">
    <w:name w:val="Numbers"/>
    <w:basedOn w:val="BillDots0"/>
    <w:qFormat/>
    <w:rsid w:val="004E3360"/>
    <w:pPr>
      <w:tabs>
        <w:tab w:val="right" w:pos="5904"/>
      </w:tabs>
    </w:pPr>
  </w:style>
  <w:style w:type="character" w:customStyle="1" w:styleId="scclippagepath">
    <w:name w:val="sc_clip_page_path"/>
    <w:uiPriority w:val="1"/>
    <w:qFormat/>
    <w:rsid w:val="004E3360"/>
    <w:rPr>
      <w:rFonts w:ascii="Times New Roman" w:hAnsi="Times New Roman"/>
      <w:caps/>
      <w:smallCaps w:val="0"/>
      <w:sz w:val="22"/>
    </w:rPr>
  </w:style>
  <w:style w:type="paragraph" w:customStyle="1" w:styleId="scconresoattyda">
    <w:name w:val="sc_con_reso_atty_da"/>
    <w:qFormat/>
    <w:rsid w:val="004E33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33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33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E3360"/>
    <w:pPr>
      <w:widowControl w:val="0"/>
      <w:suppressAutoHyphens/>
      <w:spacing w:after="0" w:line="240" w:lineRule="auto"/>
      <w:jc w:val="both"/>
    </w:pPr>
    <w:rPr>
      <w:caps/>
    </w:rPr>
  </w:style>
  <w:style w:type="paragraph" w:customStyle="1" w:styleId="scjrregattydadocno">
    <w:name w:val="sc_jrreg_atty_da_docno"/>
    <w:basedOn w:val="Normal"/>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3360"/>
    <w:rPr>
      <w:rFonts w:ascii="Times New Roman" w:hAnsi="Times New Roman"/>
      <w:b/>
      <w:caps/>
      <w:smallCaps w:val="0"/>
      <w:sz w:val="24"/>
    </w:rPr>
  </w:style>
  <w:style w:type="paragraph" w:customStyle="1" w:styleId="scjrregfooter">
    <w:name w:val="sc_jrreg_footer"/>
    <w:qFormat/>
    <w:rsid w:val="004E33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3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3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3360"/>
    <w:pPr>
      <w:widowControl w:val="0"/>
      <w:suppressAutoHyphens/>
      <w:spacing w:after="0" w:line="360" w:lineRule="auto"/>
      <w:jc w:val="both"/>
    </w:pPr>
  </w:style>
  <w:style w:type="paragraph" w:customStyle="1" w:styleId="scresolutionbody">
    <w:name w:val="sc_resolution_body"/>
    <w:qFormat/>
    <w:rsid w:val="004E3360"/>
    <w:pPr>
      <w:widowControl w:val="0"/>
      <w:suppressAutoHyphens/>
      <w:spacing w:after="0" w:line="360" w:lineRule="auto"/>
      <w:jc w:val="both"/>
    </w:pPr>
  </w:style>
  <w:style w:type="paragraph" w:customStyle="1" w:styleId="scresolutionclippagebottom">
    <w:name w:val="sc_resolution_clip_page_bottom"/>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3360"/>
    <w:pPr>
      <w:widowControl w:val="0"/>
      <w:suppressAutoHyphens/>
      <w:spacing w:after="0" w:line="240" w:lineRule="auto"/>
      <w:jc w:val="both"/>
    </w:pPr>
  </w:style>
  <w:style w:type="paragraph" w:customStyle="1" w:styleId="scresolutionfooter">
    <w:name w:val="sc_resolution_footer"/>
    <w:link w:val="scresolutionfooterChar"/>
    <w:qFormat/>
    <w:rsid w:val="004E33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3360"/>
    <w:rPr>
      <w:rFonts w:eastAsia="Times New Roman" w:cs="Times New Roman"/>
      <w:szCs w:val="20"/>
    </w:rPr>
  </w:style>
  <w:style w:type="paragraph" w:customStyle="1" w:styleId="scresolutionheader">
    <w:name w:val="sc_resolution_header"/>
    <w:qFormat/>
    <w:rsid w:val="004E3360"/>
    <w:pPr>
      <w:widowControl w:val="0"/>
      <w:suppressAutoHyphens/>
      <w:spacing w:after="0" w:line="240" w:lineRule="auto"/>
      <w:jc w:val="center"/>
    </w:pPr>
    <w:rPr>
      <w:b/>
      <w:caps/>
      <w:sz w:val="30"/>
    </w:rPr>
  </w:style>
  <w:style w:type="paragraph" w:customStyle="1" w:styleId="scresolutiontitle">
    <w:name w:val="sc_resolution_title"/>
    <w:qFormat/>
    <w:rsid w:val="004E3360"/>
    <w:pPr>
      <w:widowControl w:val="0"/>
      <w:suppressAutoHyphens/>
      <w:spacing w:after="0" w:line="240" w:lineRule="auto"/>
      <w:jc w:val="both"/>
    </w:pPr>
    <w:rPr>
      <w:caps/>
    </w:rPr>
  </w:style>
  <w:style w:type="paragraph" w:customStyle="1" w:styleId="scresolutionxx">
    <w:name w:val="sc_resolution_xx"/>
    <w:qFormat/>
    <w:rsid w:val="004E3360"/>
    <w:pPr>
      <w:widowControl w:val="0"/>
      <w:suppressAutoHyphens/>
      <w:spacing w:after="0" w:line="240" w:lineRule="auto"/>
      <w:jc w:val="center"/>
    </w:pPr>
  </w:style>
  <w:style w:type="character" w:customStyle="1" w:styleId="scSECTIONS">
    <w:name w:val="sc_SECTIONS"/>
    <w:uiPriority w:val="1"/>
    <w:qFormat/>
    <w:rsid w:val="004E3360"/>
    <w:rPr>
      <w:rFonts w:ascii="Times New Roman" w:hAnsi="Times New Roman"/>
      <w:b w:val="0"/>
      <w:i w:val="0"/>
      <w:caps/>
      <w:smallCaps w:val="0"/>
      <w:color w:val="auto"/>
      <w:sz w:val="22"/>
    </w:rPr>
  </w:style>
  <w:style w:type="character" w:customStyle="1" w:styleId="scsenateclippagepath">
    <w:name w:val="sc_senate_clip_page_path"/>
    <w:uiPriority w:val="1"/>
    <w:qFormat/>
    <w:rsid w:val="004E3360"/>
    <w:rPr>
      <w:rFonts w:ascii="Times New Roman" w:hAnsi="Times New Roman"/>
      <w:caps/>
      <w:smallCaps w:val="0"/>
      <w:sz w:val="22"/>
    </w:rPr>
  </w:style>
  <w:style w:type="paragraph" w:customStyle="1" w:styleId="scsenateresolutionbody">
    <w:name w:val="sc_senate_resolution_body"/>
    <w:qFormat/>
    <w:rsid w:val="004E3360"/>
    <w:pPr>
      <w:widowControl w:val="0"/>
      <w:suppressAutoHyphens/>
      <w:spacing w:after="0" w:line="360" w:lineRule="auto"/>
      <w:jc w:val="both"/>
    </w:pPr>
  </w:style>
  <w:style w:type="paragraph" w:customStyle="1" w:styleId="scsenateresolutionclippagebottom">
    <w:name w:val="sc_senate_resolution_clip_page_bottom"/>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3360"/>
    <w:pPr>
      <w:widowControl w:val="0"/>
      <w:suppressLineNumbers/>
      <w:suppressAutoHyphens/>
    </w:pPr>
  </w:style>
  <w:style w:type="paragraph" w:customStyle="1" w:styleId="scsenateresolutionclippagerepdocumentname">
    <w:name w:val="sc_senate_resolution_clip_page_rep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336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E336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E3360"/>
    <w:pPr>
      <w:widowControl w:val="0"/>
      <w:suppressAutoHyphens/>
      <w:spacing w:after="0" w:line="360" w:lineRule="auto"/>
      <w:jc w:val="both"/>
    </w:pPr>
  </w:style>
  <w:style w:type="paragraph" w:customStyle="1" w:styleId="scdraftheader">
    <w:name w:val="sc_draft_header"/>
    <w:qFormat/>
    <w:rsid w:val="004E3360"/>
    <w:pPr>
      <w:widowControl w:val="0"/>
      <w:suppressAutoHyphens/>
      <w:spacing w:after="0" w:line="240" w:lineRule="auto"/>
    </w:pPr>
  </w:style>
  <w:style w:type="paragraph" w:customStyle="1" w:styleId="scemptylineheader">
    <w:name w:val="sc_emptyline_header"/>
    <w:qFormat/>
    <w:rsid w:val="004E3360"/>
    <w:pPr>
      <w:widowControl w:val="0"/>
      <w:suppressAutoHyphens/>
      <w:spacing w:after="0" w:line="240" w:lineRule="auto"/>
      <w:jc w:val="both"/>
    </w:pPr>
  </w:style>
  <w:style w:type="character" w:customStyle="1" w:styleId="scstrike">
    <w:name w:val="sc_strike"/>
    <w:uiPriority w:val="1"/>
    <w:qFormat/>
    <w:rsid w:val="004E3360"/>
    <w:rPr>
      <w:strike/>
      <w:dstrike w:val="0"/>
    </w:rPr>
  </w:style>
  <w:style w:type="character" w:customStyle="1" w:styleId="scstrikeblue">
    <w:name w:val="sc_strike_blue"/>
    <w:uiPriority w:val="1"/>
    <w:qFormat/>
    <w:rsid w:val="004E3360"/>
    <w:rPr>
      <w:strike/>
      <w:dstrike w:val="0"/>
      <w:color w:val="0070C0"/>
    </w:rPr>
  </w:style>
  <w:style w:type="character" w:customStyle="1" w:styleId="scstrikebluenoncodified">
    <w:name w:val="sc_strike_blue_non_codified"/>
    <w:uiPriority w:val="1"/>
    <w:qFormat/>
    <w:rsid w:val="004E3360"/>
    <w:rPr>
      <w:strike/>
      <w:dstrike w:val="0"/>
      <w:color w:val="0070C0"/>
      <w:lang w:val="en-US"/>
    </w:rPr>
  </w:style>
  <w:style w:type="character" w:customStyle="1" w:styleId="scstrikered">
    <w:name w:val="sc_strike_red"/>
    <w:uiPriority w:val="1"/>
    <w:qFormat/>
    <w:rsid w:val="004E3360"/>
    <w:rPr>
      <w:strike/>
      <w:dstrike w:val="0"/>
      <w:color w:val="FF0000"/>
    </w:rPr>
  </w:style>
  <w:style w:type="character" w:customStyle="1" w:styleId="scstrikerednoncodified">
    <w:name w:val="sc_strike_red_non_codified"/>
    <w:uiPriority w:val="1"/>
    <w:qFormat/>
    <w:rsid w:val="004E3360"/>
    <w:rPr>
      <w:strike/>
      <w:dstrike w:val="0"/>
      <w:color w:val="FF0000"/>
    </w:rPr>
  </w:style>
  <w:style w:type="paragraph" w:customStyle="1" w:styleId="sctablecodifiedsection">
    <w:name w:val="sc_table_codified_section"/>
    <w:qFormat/>
    <w:rsid w:val="004E3360"/>
    <w:pPr>
      <w:widowControl w:val="0"/>
      <w:suppressAutoHyphens/>
      <w:spacing w:after="0" w:line="360" w:lineRule="auto"/>
    </w:pPr>
  </w:style>
  <w:style w:type="paragraph" w:customStyle="1" w:styleId="sctableln">
    <w:name w:val="sc_table_ln"/>
    <w:qFormat/>
    <w:rsid w:val="004E3360"/>
    <w:pPr>
      <w:widowControl w:val="0"/>
      <w:suppressAutoHyphens/>
      <w:spacing w:after="0" w:line="360" w:lineRule="auto"/>
      <w:jc w:val="right"/>
    </w:pPr>
  </w:style>
  <w:style w:type="paragraph" w:customStyle="1" w:styleId="sctablenoncodifiedsection">
    <w:name w:val="sc_table_non_codified_section"/>
    <w:qFormat/>
    <w:rsid w:val="004E3360"/>
    <w:pPr>
      <w:widowControl w:val="0"/>
      <w:suppressAutoHyphens/>
      <w:spacing w:after="0" w:line="360" w:lineRule="auto"/>
    </w:pPr>
  </w:style>
  <w:style w:type="paragraph" w:customStyle="1" w:styleId="scnowthereforebold">
    <w:name w:val="sc_now_therefore_bold"/>
    <w:uiPriority w:val="1"/>
    <w:qFormat/>
    <w:rsid w:val="004E3360"/>
    <w:pPr>
      <w:widowControl w:val="0"/>
      <w:suppressAutoHyphens/>
      <w:spacing w:after="0" w:line="480" w:lineRule="auto"/>
    </w:pPr>
    <w:rPr>
      <w:rFonts w:eastAsia="Calibri" w:cs="Times New Roman"/>
      <w:b/>
      <w:caps/>
    </w:rPr>
  </w:style>
  <w:style w:type="paragraph" w:customStyle="1" w:styleId="scbillsiglines">
    <w:name w:val="sc_bill_sig_lines"/>
    <w:qFormat/>
    <w:rsid w:val="004E336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E3360"/>
    <w:pPr>
      <w:widowControl w:val="0"/>
      <w:suppressAutoHyphens/>
      <w:spacing w:after="0" w:line="360" w:lineRule="auto"/>
      <w:jc w:val="both"/>
    </w:pPr>
  </w:style>
  <w:style w:type="paragraph" w:customStyle="1" w:styleId="scbillendxx">
    <w:name w:val="sc_bill_end_xx"/>
    <w:qFormat/>
    <w:rsid w:val="004E3360"/>
    <w:pPr>
      <w:widowControl w:val="0"/>
      <w:suppressAutoHyphens/>
      <w:spacing w:after="0" w:line="240" w:lineRule="auto"/>
      <w:jc w:val="center"/>
    </w:pPr>
  </w:style>
  <w:style w:type="character" w:customStyle="1" w:styleId="scinsert">
    <w:name w:val="sc_insert"/>
    <w:uiPriority w:val="1"/>
    <w:qFormat/>
    <w:rsid w:val="004E3360"/>
    <w:rPr>
      <w:caps w:val="0"/>
      <w:smallCaps w:val="0"/>
      <w:strike w:val="0"/>
      <w:dstrike w:val="0"/>
      <w:vanish w:val="0"/>
      <w:u w:val="single"/>
      <w:vertAlign w:val="baseline"/>
    </w:rPr>
  </w:style>
  <w:style w:type="character" w:customStyle="1" w:styleId="scinsertblue">
    <w:name w:val="sc_insert_blue"/>
    <w:uiPriority w:val="1"/>
    <w:qFormat/>
    <w:rsid w:val="004E33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3360"/>
    <w:rPr>
      <w:caps w:val="0"/>
      <w:smallCaps w:val="0"/>
      <w:strike w:val="0"/>
      <w:dstrike w:val="0"/>
      <w:vanish w:val="0"/>
      <w:color w:val="0070C0"/>
      <w:u w:val="none"/>
      <w:vertAlign w:val="baseline"/>
    </w:rPr>
  </w:style>
  <w:style w:type="character" w:customStyle="1" w:styleId="scinsertred">
    <w:name w:val="sc_insert_red"/>
    <w:uiPriority w:val="1"/>
    <w:qFormat/>
    <w:rsid w:val="004E33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3360"/>
    <w:rPr>
      <w:caps w:val="0"/>
      <w:smallCaps w:val="0"/>
      <w:strike w:val="0"/>
      <w:dstrike w:val="0"/>
      <w:vanish w:val="0"/>
      <w:color w:val="FF0000"/>
      <w:u w:val="none"/>
      <w:vertAlign w:val="baseline"/>
    </w:rPr>
  </w:style>
  <w:style w:type="character" w:customStyle="1" w:styleId="scamendhouse">
    <w:name w:val="sc_amend_house"/>
    <w:uiPriority w:val="1"/>
    <w:qFormat/>
    <w:rsid w:val="004E3360"/>
    <w:rPr>
      <w:bdr w:val="none" w:sz="0" w:space="0" w:color="auto"/>
      <w:shd w:val="clear" w:color="auto" w:fill="FDE9D9" w:themeFill="accent6" w:themeFillTint="33"/>
    </w:rPr>
  </w:style>
  <w:style w:type="character" w:customStyle="1" w:styleId="scamendsenate">
    <w:name w:val="sc_amend_senate"/>
    <w:uiPriority w:val="1"/>
    <w:qFormat/>
    <w:rsid w:val="004E336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E3360"/>
    <w:pPr>
      <w:spacing w:after="0" w:line="240" w:lineRule="auto"/>
    </w:pPr>
    <w:rPr>
      <w:i/>
    </w:rPr>
  </w:style>
  <w:style w:type="paragraph" w:customStyle="1" w:styleId="sccoversheetsenate">
    <w:name w:val="sc_coversheet_senate"/>
    <w:qFormat/>
    <w:rsid w:val="004E3360"/>
    <w:pPr>
      <w:spacing w:after="0" w:line="240" w:lineRule="auto"/>
    </w:pPr>
    <w:rPr>
      <w:b/>
    </w:rPr>
  </w:style>
  <w:style w:type="character" w:styleId="FollowedHyperlink">
    <w:name w:val="FollowedHyperlink"/>
    <w:basedOn w:val="DefaultParagraphFont"/>
    <w:uiPriority w:val="99"/>
    <w:semiHidden/>
    <w:unhideWhenUsed/>
    <w:rsid w:val="00E835BF"/>
    <w:rPr>
      <w:color w:val="800080" w:themeColor="followedHyperlink"/>
      <w:u w:val="single"/>
    </w:rPr>
  </w:style>
  <w:style w:type="paragraph" w:customStyle="1" w:styleId="schouseresolutionwhereas">
    <w:name w:val="sc_house_resolution_whereas"/>
    <w:qFormat/>
    <w:rsid w:val="0091032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7&amp;session=126&amp;summary=B" TargetMode="External" Id="Ra999365368984c12" /><Relationship Type="http://schemas.openxmlformats.org/officeDocument/2006/relationships/hyperlink" Target="https://www.scstatehouse.gov/sess126_2025-2026/prever/817_20260115.docx" TargetMode="External" Id="Rb311f8b0a35f4a39" /><Relationship Type="http://schemas.openxmlformats.org/officeDocument/2006/relationships/hyperlink" Target="h:\sj\20260115.docx" TargetMode="External" Id="R85432dbfe77343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4C5162"/>
    <w:rsid w:val="00543992"/>
    <w:rsid w:val="005505F3"/>
    <w:rsid w:val="00634A0A"/>
    <w:rsid w:val="00737B07"/>
    <w:rsid w:val="007A7D60"/>
    <w:rsid w:val="008857BC"/>
    <w:rsid w:val="008F6750"/>
    <w:rsid w:val="00A72586"/>
    <w:rsid w:val="00AD4127"/>
    <w:rsid w:val="00B11D6C"/>
    <w:rsid w:val="00C87589"/>
    <w:rsid w:val="00D500EB"/>
    <w:rsid w:val="00D66301"/>
    <w:rsid w:val="00DD6212"/>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389dd011-10f6-417a-97a9-93b813aff34c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b0fed573-492b-4253-9a44-8732947450ed</T_BILL_REQUEST_REQUEST>
  <T_BILL_R_ORIGINALDRAFT>a1f02a0e-619c-46a9-b805-a19bfd8ad3f1</T_BILL_R_ORIGINALDRAFT>
  <T_BILL_SPONSOR_SPONSOR>ce54deff-1d0b-49b3-80dd-506364e5fcdd</T_BILL_SPONSOR_SPONSOR>
  <T_BILL_T_BILLNAME>[0817]</T_BILL_T_BILLNAME>
  <T_BILL_T_BILLNUMBER>817</T_BILL_T_BILLNUMBER>
  <T_BILL_T_BILLTITLE>TO CONGRATULATE Aiken Scholars Academy in aiken county FOR earning 2025 Blue Ribbon School honors and for being named in the top ten high schools in the united states.</T_BILL_T_BILLTITLE>
  <T_BILL_T_CHAMBER>senate</T_BILL_T_CHAMBER>
  <T_BILL_T_FILENAME> </T_BILL_T_FILENAME>
  <T_BILL_T_LEGTYPE>concurrent_resolution</T_BILL_T_LEGTYPE>
  <T_BILL_T_RATNUMBERSTRING>SNone</T_BILL_T_RATNUMBERSTRING>
  <T_BILL_T_SUBJECT>Aiken Scholars Academy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71221-F9C6-483A-823D-CAD5EA1E1A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2026-01-15T14:47:00Z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