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Campsen and Ott</w:t>
      </w:r>
    </w:p>
    <w:p>
      <w:pPr>
        <w:widowControl w:val="false"/>
        <w:spacing w:after="0"/>
        <w:jc w:val="left"/>
      </w:pPr>
      <w:r>
        <w:rPr>
          <w:rFonts w:ascii="Times New Roman"/>
          <w:sz w:val="22"/>
        </w:rPr>
        <w:t xml:space="preserve">Document Path: SR-0514KM-VC26.docx</w:t>
      </w:r>
    </w:p>
    <w:p>
      <w:pPr>
        <w:widowControl w:val="false"/>
        <w:spacing w:after="0"/>
        <w:jc w:val="left"/>
      </w:pP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Voluntary Conservation Easements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Senate</w:t>
      </w:r>
      <w:r>
        <w:tab/>
        <w:t xml:space="preserve">Introduced</w:t>
      </w:r>
      <w:r>
        <w:t xml:space="preserve"> (</w:t>
      </w:r>
      <w:hyperlink w:history="true" r:id="Ree91161888354bb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Fish, Game and Forestry</w:t>
      </w:r>
      <w:r>
        <w:t xml:space="preserve"> (</w:t>
      </w:r>
      <w:hyperlink w:history="true" r:id="R71130dc8e10b4f9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0cc5c03e174e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d0308df1a64af8">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37D9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308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74FE2" w14:paraId="48DB32D0" w14:textId="14BA0092">
          <w:pPr>
            <w:pStyle w:val="scresolutiontitle"/>
          </w:pPr>
          <w:r w:rsidRPr="00474FE2">
            <w:t>TO recognize the importance of voluntary conservation easements and honor the National Assembly of Sportsmen’s Caucuses for protecting wildlife habitats and private property rights.</w:t>
          </w:r>
        </w:p>
      </w:sdtContent>
    </w:sdt>
    <w:p w:rsidR="0010776B" w:rsidP="00091FD9" w:rsidRDefault="0010776B" w14:paraId="48DB32D1" w14:textId="56627158">
      <w:pPr>
        <w:pStyle w:val="scresolutiontitle"/>
      </w:pPr>
    </w:p>
    <w:p w:rsidR="00CB1371" w:rsidP="00160452" w:rsidRDefault="00CB1371" w14:paraId="14679DF5" w14:textId="5AFD19A9">
      <w:pPr>
        <w:pStyle w:val="scresolutionwhereas"/>
      </w:pPr>
      <w:bookmarkStart w:name="wa_af54d24e2" w:id="1"/>
      <w:r>
        <w:t>W</w:t>
      </w:r>
      <w:bookmarkEnd w:id="1"/>
      <w:r>
        <w:t xml:space="preserve">hereas, </w:t>
      </w:r>
      <w:r w:rsidR="00160452">
        <w:t>conservation easements provide important wildlife habitat</w:t>
      </w:r>
      <w:r w:rsidR="00BC4C04">
        <w:t>s</w:t>
      </w:r>
      <w:r w:rsidR="00160452">
        <w:t xml:space="preserve"> on our nation’s private lands, supporting opportunities for hunters by increasing available habitat</w:t>
      </w:r>
      <w:r w:rsidR="00BC4C04">
        <w:t>s</w:t>
      </w:r>
      <w:r w:rsidR="00160452">
        <w:t xml:space="preserve"> for iconic game species while providing many other environmental benefits</w:t>
      </w:r>
      <w:r>
        <w:t>; and</w:t>
      </w:r>
    </w:p>
    <w:p w:rsidR="00CB1371" w:rsidP="00CB1371" w:rsidRDefault="00CB1371" w14:paraId="662385D6" w14:textId="77777777">
      <w:pPr>
        <w:pStyle w:val="scresolutionwhereas"/>
      </w:pPr>
    </w:p>
    <w:p w:rsidR="00CB1371" w:rsidP="00160452" w:rsidRDefault="00CB1371" w14:paraId="7BD247AB" w14:textId="13E4036A">
      <w:pPr>
        <w:pStyle w:val="scresolutionwhereas"/>
      </w:pPr>
      <w:bookmarkStart w:name="wa_87cc5f576" w:id="2"/>
      <w:r>
        <w:t>W</w:t>
      </w:r>
      <w:bookmarkEnd w:id="2"/>
      <w:r>
        <w:t xml:space="preserve">hereas, </w:t>
      </w:r>
      <w:r w:rsidR="00160452">
        <w:t>conservation easements are a completely voluntary, free‑market, incentive‑based contract – the terms of which are agreed upon by the landowner – for the conservation of natural, agricultural and historical resources on private land</w:t>
      </w:r>
      <w:r>
        <w:t>; and</w:t>
      </w:r>
    </w:p>
    <w:p w:rsidR="00CB1371" w:rsidP="00CB1371" w:rsidRDefault="00CB1371" w14:paraId="4D145EA9" w14:textId="77777777">
      <w:pPr>
        <w:pStyle w:val="scresolutionwhereas"/>
      </w:pPr>
    </w:p>
    <w:p w:rsidR="00CB1371" w:rsidP="00160452" w:rsidRDefault="00CB1371" w14:paraId="218056D5" w14:textId="097C896C">
      <w:pPr>
        <w:pStyle w:val="scresolutionwhereas"/>
      </w:pPr>
      <w:bookmarkStart w:name="wa_242b9dddd" w:id="3"/>
      <w:r>
        <w:t>W</w:t>
      </w:r>
      <w:bookmarkEnd w:id="3"/>
      <w:r>
        <w:t xml:space="preserve">hereas, </w:t>
      </w:r>
      <w:r w:rsidR="00160452">
        <w:t>conservation easements protect private property rights and enable landowners to monetize the environmental and habitat values of their land</w:t>
      </w:r>
      <w:r>
        <w:t>; and</w:t>
      </w:r>
    </w:p>
    <w:p w:rsidR="00CB1371" w:rsidP="00CB1371" w:rsidRDefault="00CB1371" w14:paraId="538FF043" w14:textId="77777777">
      <w:pPr>
        <w:pStyle w:val="scresolutionwhereas"/>
      </w:pPr>
    </w:p>
    <w:p w:rsidR="00CB1371" w:rsidP="00160452" w:rsidRDefault="00CB1371" w14:paraId="54010DBC" w14:textId="113BCEF6">
      <w:pPr>
        <w:pStyle w:val="scresolutionwhereas"/>
      </w:pPr>
      <w:bookmarkStart w:name="wa_f3c4c9e27" w:id="4"/>
      <w:r>
        <w:t>W</w:t>
      </w:r>
      <w:bookmarkEnd w:id="4"/>
      <w:r>
        <w:t xml:space="preserve">hereas, </w:t>
      </w:r>
      <w:r w:rsidR="00160452">
        <w:t>perpetual easements ensure that conservation values are managed forever while providing landowners with clearly defined assurances through written easement contracts</w:t>
      </w:r>
      <w:r>
        <w:t>; and</w:t>
      </w:r>
    </w:p>
    <w:p w:rsidR="00CB1371" w:rsidP="00CB1371" w:rsidRDefault="00CB1371" w14:paraId="4778C581" w14:textId="77777777">
      <w:pPr>
        <w:pStyle w:val="scresolutionwhereas"/>
      </w:pPr>
    </w:p>
    <w:p w:rsidR="00CB1371" w:rsidP="00474FE2" w:rsidRDefault="00CB1371" w14:paraId="7F3DC864" w14:textId="194EE770">
      <w:pPr>
        <w:pStyle w:val="scresolutionwhereas"/>
      </w:pPr>
      <w:bookmarkStart w:name="wa_e93d04f9e" w:id="5"/>
      <w:r>
        <w:t>W</w:t>
      </w:r>
      <w:bookmarkEnd w:id="5"/>
      <w:r>
        <w:t xml:space="preserve">hereas, </w:t>
      </w:r>
      <w:r w:rsidR="00474FE2">
        <w:t xml:space="preserve">conservation easements enable agricultural producers to maintain and expand their operations and pass their land on to their heirs, if they so choose, while </w:t>
      </w:r>
      <w:r w:rsidR="001E5882">
        <w:t>benefiting</w:t>
      </w:r>
      <w:r w:rsidR="00474FE2">
        <w:t xml:space="preserve"> rural economies by keeping private land in agricultural production</w:t>
      </w:r>
      <w:r>
        <w:t>; and</w:t>
      </w:r>
    </w:p>
    <w:p w:rsidR="00CB1371" w:rsidP="00CB1371" w:rsidRDefault="00CB1371" w14:paraId="003D9F11" w14:textId="77777777">
      <w:pPr>
        <w:pStyle w:val="scresolutionwhereas"/>
      </w:pPr>
    </w:p>
    <w:p w:rsidR="00CB1371" w:rsidP="00474FE2" w:rsidRDefault="00CB1371" w14:paraId="570BF0AB" w14:textId="3E74D254">
      <w:pPr>
        <w:pStyle w:val="scresolutionwhereas"/>
      </w:pPr>
      <w:bookmarkStart w:name="wa_f8483b0a9" w:id="6"/>
      <w:r>
        <w:t>W</w:t>
      </w:r>
      <w:bookmarkEnd w:id="6"/>
      <w:r>
        <w:t xml:space="preserve">hereas, </w:t>
      </w:r>
      <w:r w:rsidR="00474FE2">
        <w:t>conservation easements also provide capital that enables landowners to grow or maintain agricultural operations or reinvest in the landscape</w:t>
      </w:r>
      <w:r>
        <w:t>; and</w:t>
      </w:r>
    </w:p>
    <w:p w:rsidR="00CB1371" w:rsidP="00CB1371" w:rsidRDefault="00CB1371" w14:paraId="001CB162" w14:textId="77777777">
      <w:pPr>
        <w:pStyle w:val="scresolutionwhereas"/>
      </w:pPr>
    </w:p>
    <w:p w:rsidR="00CB1371" w:rsidP="00474FE2" w:rsidRDefault="00CB1371" w14:paraId="67CDB59F" w14:textId="47761ED5">
      <w:pPr>
        <w:pStyle w:val="scresolutionwhereas"/>
      </w:pPr>
      <w:bookmarkStart w:name="wa_633399f16" w:id="7"/>
      <w:r>
        <w:t>W</w:t>
      </w:r>
      <w:bookmarkEnd w:id="7"/>
      <w:r>
        <w:t xml:space="preserve">hereas, </w:t>
      </w:r>
      <w:r w:rsidR="00474FE2">
        <w:t xml:space="preserve">the Executive Council of the </w:t>
      </w:r>
      <w:r w:rsidRPr="00474FE2" w:rsidR="00474FE2">
        <w:t>National Assembly of Sportsmen’s Caucuses</w:t>
      </w:r>
      <w:r w:rsidR="00474FE2">
        <w:t xml:space="preserve"> supports the availability of termed and perpetual conservation easements as an important tool designed to promote conservation practices on private lands while rewarding landowners for their voluntary participation</w:t>
      </w:r>
      <w:r>
        <w:t>; and</w:t>
      </w:r>
    </w:p>
    <w:p w:rsidR="00CB1371" w:rsidP="00CB1371" w:rsidRDefault="00CB1371" w14:paraId="59BD775E" w14:textId="77777777">
      <w:pPr>
        <w:pStyle w:val="scresolutionwhereas"/>
      </w:pPr>
    </w:p>
    <w:p w:rsidR="00CB1371" w:rsidP="00474FE2" w:rsidRDefault="00CB1371" w14:paraId="54993ADF" w14:textId="756ED863">
      <w:pPr>
        <w:pStyle w:val="scresolutionwhereas"/>
      </w:pPr>
      <w:bookmarkStart w:name="wa_afbb9a747" w:id="8"/>
      <w:r>
        <w:t>W</w:t>
      </w:r>
      <w:bookmarkEnd w:id="8"/>
      <w:r>
        <w:t xml:space="preserve">hereas, </w:t>
      </w:r>
      <w:r w:rsidR="00474FE2">
        <w:t xml:space="preserve">efforts to undermine the terms of existing contracts undermines their intent as agreed to by </w:t>
      </w:r>
      <w:r w:rsidR="00474FE2">
        <w:lastRenderedPageBreak/>
        <w:t>the landowner who chooses to enroll the property in an easement program utilizing their property rights at the time the agreement is made, selling certain land use rights rather than the entire property</w:t>
      </w:r>
      <w:r>
        <w:t>; and</w:t>
      </w:r>
    </w:p>
    <w:p w:rsidR="00CB1371" w:rsidP="00CB1371" w:rsidRDefault="00CB1371" w14:paraId="1574622B" w14:textId="77777777">
      <w:pPr>
        <w:pStyle w:val="scresolutionwhereas"/>
      </w:pPr>
    </w:p>
    <w:p w:rsidR="00CB1371" w:rsidP="00474FE2" w:rsidRDefault="00CB1371" w14:paraId="2CE6C757" w14:textId="00C0AB1D">
      <w:pPr>
        <w:pStyle w:val="scresolutionwhereas"/>
      </w:pPr>
      <w:bookmarkStart w:name="wa_36f7275fd" w:id="9"/>
      <w:r>
        <w:t>W</w:t>
      </w:r>
      <w:bookmarkEnd w:id="9"/>
      <w:r>
        <w:t xml:space="preserve">hereas, </w:t>
      </w:r>
      <w:r w:rsidR="00474FE2">
        <w:t>the rights of future generations are important considerations for current landowners, highlighting the importance for families to discuss property decisions, rather than undermining the availability of perpetual conservation easements and their history of success</w:t>
      </w:r>
      <w:r>
        <w:t>; and</w:t>
      </w:r>
    </w:p>
    <w:p w:rsidR="00CB1371" w:rsidP="00CB1371" w:rsidRDefault="00CB1371" w14:paraId="2C7A2588" w14:textId="77777777">
      <w:pPr>
        <w:pStyle w:val="scresolutionwhereas"/>
      </w:pPr>
    </w:p>
    <w:p w:rsidR="008A7625" w:rsidP="00474FE2" w:rsidRDefault="00CB1371" w14:paraId="44F28955" w14:textId="101BEF8A">
      <w:pPr>
        <w:pStyle w:val="scresolutionwhereas"/>
      </w:pPr>
      <w:bookmarkStart w:name="wa_aa696d9ba" w:id="10"/>
      <w:r>
        <w:t>W</w:t>
      </w:r>
      <w:bookmarkEnd w:id="10"/>
      <w:r>
        <w:t xml:space="preserve">hereas, the members of the South Carolina </w:t>
      </w:r>
      <w:r w:rsidR="00474FE2">
        <w:t>Senate</w:t>
      </w:r>
      <w:r>
        <w:t xml:space="preserve"> greatly appreciate the dedication and commitment that </w:t>
      </w:r>
      <w:r w:rsidR="00474FE2">
        <w:t>the National Assembly of Sportsmen’s Caucuses</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4A7C7DD">
      <w:pPr>
        <w:pStyle w:val="scresolutionbody"/>
      </w:pPr>
      <w:bookmarkStart w:name="up_6215aa90f"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3085">
            <w:rPr>
              <w:rStyle w:val="scresolutionbody1"/>
            </w:rPr>
            <w:t>Senate</w:t>
          </w:r>
        </w:sdtContent>
      </w:sdt>
      <w:r w:rsidRPr="00040E43">
        <w:t>:</w:t>
      </w:r>
    </w:p>
    <w:p w:rsidRPr="00040E43" w:rsidR="00B9052D" w:rsidP="00B703CB" w:rsidRDefault="00B9052D" w14:paraId="48DB32E5" w14:textId="77777777">
      <w:pPr>
        <w:pStyle w:val="scresolutionbody"/>
      </w:pPr>
    </w:p>
    <w:p w:rsidR="00CB1371" w:rsidP="00CB1371" w:rsidRDefault="00007116" w14:paraId="7C94A5C3" w14:textId="3B35C0C8">
      <w:pPr>
        <w:pStyle w:val="scresolutionmembers"/>
      </w:pPr>
      <w:bookmarkStart w:name="up_7c3d3efb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3085">
            <w:rPr>
              <w:rStyle w:val="scresolutionbody1"/>
            </w:rPr>
            <w:t>Senate</w:t>
          </w:r>
        </w:sdtContent>
      </w:sdt>
      <w:r w:rsidRPr="00040E43">
        <w:t xml:space="preserve">, by this resolution, </w:t>
      </w:r>
      <w:r w:rsidRPr="00EF7527" w:rsidR="00CB1371">
        <w:t xml:space="preserve">recognize </w:t>
      </w:r>
      <w:r w:rsidR="00474FE2">
        <w:t xml:space="preserve">the importance of voluntary conservation easements </w:t>
      </w:r>
      <w:r w:rsidRPr="00EF7527" w:rsidR="00CB1371">
        <w:t xml:space="preserve">and honor </w:t>
      </w:r>
      <w:r w:rsidR="00474FE2">
        <w:t>the National Assembly of Sportsmen’s Caucuses for protecting wildlife habitats and private property rights</w:t>
      </w:r>
      <w:r w:rsidRPr="00EF7527" w:rsidR="00CB1371">
        <w:t>.</w:t>
      </w:r>
    </w:p>
    <w:p w:rsidR="00CB1371" w:rsidP="00CB1371" w:rsidRDefault="00CB1371" w14:paraId="6DA82DDC" w14:textId="77777777">
      <w:pPr>
        <w:pStyle w:val="scresolutionmembers"/>
      </w:pPr>
    </w:p>
    <w:p w:rsidRPr="00040E43" w:rsidR="00B9052D" w:rsidP="00CB1371" w:rsidRDefault="00CB1371" w14:paraId="48DB32E8" w14:textId="04199930">
      <w:pPr>
        <w:pStyle w:val="scresolutionmembers"/>
      </w:pPr>
      <w:bookmarkStart w:name="up_9de87a92c" w:id="13"/>
      <w:r>
        <w:t>B</w:t>
      </w:r>
      <w:bookmarkEnd w:id="13"/>
      <w:r>
        <w:t xml:space="preserve">e it further resolved that a copy of this resolution be presented to </w:t>
      </w:r>
      <w:r w:rsidR="00474FE2">
        <w:t xml:space="preserve">the Executive Council of the </w:t>
      </w:r>
      <w:r w:rsidRPr="00474FE2" w:rsidR="00474FE2">
        <w:t>National Assembly of Sportsmen’s Caucuses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21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52E658" w:rsidR="007003E1" w:rsidRDefault="00593A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3085">
              <w:rPr>
                <w:noProof/>
              </w:rPr>
              <w:t>SR-0514KM-VC26.docx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464"/>
    <w:rsid w:val="00011869"/>
    <w:rsid w:val="00015CD6"/>
    <w:rsid w:val="00032E86"/>
    <w:rsid w:val="00040E43"/>
    <w:rsid w:val="0008202C"/>
    <w:rsid w:val="000843D7"/>
    <w:rsid w:val="00084D53"/>
    <w:rsid w:val="00091FD9"/>
    <w:rsid w:val="0009711F"/>
    <w:rsid w:val="00097234"/>
    <w:rsid w:val="00097C23"/>
    <w:rsid w:val="000A06CD"/>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0E74"/>
    <w:rsid w:val="00151044"/>
    <w:rsid w:val="00154890"/>
    <w:rsid w:val="00160452"/>
    <w:rsid w:val="00187057"/>
    <w:rsid w:val="001A022F"/>
    <w:rsid w:val="001A2C0B"/>
    <w:rsid w:val="001A72A6"/>
    <w:rsid w:val="001C16F6"/>
    <w:rsid w:val="001C4F58"/>
    <w:rsid w:val="001D08F2"/>
    <w:rsid w:val="001D2A16"/>
    <w:rsid w:val="001D3A58"/>
    <w:rsid w:val="001D525B"/>
    <w:rsid w:val="001D68D8"/>
    <w:rsid w:val="001D7F4F"/>
    <w:rsid w:val="001E5442"/>
    <w:rsid w:val="001E5882"/>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04A"/>
    <w:rsid w:val="002E5912"/>
    <w:rsid w:val="002F098B"/>
    <w:rsid w:val="002F4473"/>
    <w:rsid w:val="00301B21"/>
    <w:rsid w:val="00303624"/>
    <w:rsid w:val="00325348"/>
    <w:rsid w:val="0032732C"/>
    <w:rsid w:val="003321E4"/>
    <w:rsid w:val="00336AD0"/>
    <w:rsid w:val="0036008C"/>
    <w:rsid w:val="0037079A"/>
    <w:rsid w:val="00385E1F"/>
    <w:rsid w:val="003A4798"/>
    <w:rsid w:val="003A4F41"/>
    <w:rsid w:val="003C4DAB"/>
    <w:rsid w:val="003C70A1"/>
    <w:rsid w:val="003D01E8"/>
    <w:rsid w:val="003D0BC2"/>
    <w:rsid w:val="003E5288"/>
    <w:rsid w:val="003F6D79"/>
    <w:rsid w:val="003F6E8C"/>
    <w:rsid w:val="0041760A"/>
    <w:rsid w:val="00417C01"/>
    <w:rsid w:val="004239B3"/>
    <w:rsid w:val="004252D4"/>
    <w:rsid w:val="00436096"/>
    <w:rsid w:val="004403BD"/>
    <w:rsid w:val="00452228"/>
    <w:rsid w:val="00461441"/>
    <w:rsid w:val="004623E6"/>
    <w:rsid w:val="0046488E"/>
    <w:rsid w:val="0046685D"/>
    <w:rsid w:val="004669F5"/>
    <w:rsid w:val="00474FE2"/>
    <w:rsid w:val="004809EE"/>
    <w:rsid w:val="004B7339"/>
    <w:rsid w:val="004E7D54"/>
    <w:rsid w:val="004F624B"/>
    <w:rsid w:val="00511974"/>
    <w:rsid w:val="0052116B"/>
    <w:rsid w:val="005273C6"/>
    <w:rsid w:val="005275A2"/>
    <w:rsid w:val="00530A69"/>
    <w:rsid w:val="00543DF3"/>
    <w:rsid w:val="00544C6E"/>
    <w:rsid w:val="00545593"/>
    <w:rsid w:val="00545C09"/>
    <w:rsid w:val="00551C74"/>
    <w:rsid w:val="00556EBF"/>
    <w:rsid w:val="0055760A"/>
    <w:rsid w:val="00572120"/>
    <w:rsid w:val="0057560B"/>
    <w:rsid w:val="00577C6C"/>
    <w:rsid w:val="005834ED"/>
    <w:rsid w:val="005A62FE"/>
    <w:rsid w:val="005C2FE2"/>
    <w:rsid w:val="005D2CFF"/>
    <w:rsid w:val="005E2BC9"/>
    <w:rsid w:val="00605102"/>
    <w:rsid w:val="006053F5"/>
    <w:rsid w:val="00611909"/>
    <w:rsid w:val="006215AA"/>
    <w:rsid w:val="00627DCA"/>
    <w:rsid w:val="00666E48"/>
    <w:rsid w:val="00670F2F"/>
    <w:rsid w:val="00671E23"/>
    <w:rsid w:val="006913C9"/>
    <w:rsid w:val="0069470D"/>
    <w:rsid w:val="00697C19"/>
    <w:rsid w:val="006B1590"/>
    <w:rsid w:val="006D0DAA"/>
    <w:rsid w:val="006D58AA"/>
    <w:rsid w:val="006E4451"/>
    <w:rsid w:val="006E655C"/>
    <w:rsid w:val="006E69E6"/>
    <w:rsid w:val="007003E1"/>
    <w:rsid w:val="007070AD"/>
    <w:rsid w:val="00733210"/>
    <w:rsid w:val="00734F00"/>
    <w:rsid w:val="007352A5"/>
    <w:rsid w:val="0073631E"/>
    <w:rsid w:val="00736959"/>
    <w:rsid w:val="0074375C"/>
    <w:rsid w:val="00746A58"/>
    <w:rsid w:val="0076165A"/>
    <w:rsid w:val="007720AC"/>
    <w:rsid w:val="007734CA"/>
    <w:rsid w:val="00781DF8"/>
    <w:rsid w:val="007836CC"/>
    <w:rsid w:val="00787728"/>
    <w:rsid w:val="007917CE"/>
    <w:rsid w:val="007959D3"/>
    <w:rsid w:val="007A70AE"/>
    <w:rsid w:val="007C0EE1"/>
    <w:rsid w:val="007C69B6"/>
    <w:rsid w:val="007C72ED"/>
    <w:rsid w:val="007E01B6"/>
    <w:rsid w:val="007F3C86"/>
    <w:rsid w:val="007F6D64"/>
    <w:rsid w:val="00807DA5"/>
    <w:rsid w:val="00810471"/>
    <w:rsid w:val="00811CF1"/>
    <w:rsid w:val="008362E8"/>
    <w:rsid w:val="008410D3"/>
    <w:rsid w:val="00843D27"/>
    <w:rsid w:val="00846FE5"/>
    <w:rsid w:val="0085786E"/>
    <w:rsid w:val="00870570"/>
    <w:rsid w:val="0088040B"/>
    <w:rsid w:val="008905D2"/>
    <w:rsid w:val="008928E8"/>
    <w:rsid w:val="008A1768"/>
    <w:rsid w:val="008A489F"/>
    <w:rsid w:val="008A7625"/>
    <w:rsid w:val="008B4AC4"/>
    <w:rsid w:val="008C3A19"/>
    <w:rsid w:val="008D05D1"/>
    <w:rsid w:val="008E1DCA"/>
    <w:rsid w:val="008F0F33"/>
    <w:rsid w:val="008F4429"/>
    <w:rsid w:val="008F56A9"/>
    <w:rsid w:val="009059FF"/>
    <w:rsid w:val="00907DE6"/>
    <w:rsid w:val="00923912"/>
    <w:rsid w:val="0092634F"/>
    <w:rsid w:val="009270BA"/>
    <w:rsid w:val="0094021A"/>
    <w:rsid w:val="00953783"/>
    <w:rsid w:val="00957A17"/>
    <w:rsid w:val="00964065"/>
    <w:rsid w:val="0096528D"/>
    <w:rsid w:val="00965B3F"/>
    <w:rsid w:val="009B44AF"/>
    <w:rsid w:val="009C6A0B"/>
    <w:rsid w:val="009C7F19"/>
    <w:rsid w:val="009D0E81"/>
    <w:rsid w:val="009E2BE4"/>
    <w:rsid w:val="009F0C77"/>
    <w:rsid w:val="009F4DD1"/>
    <w:rsid w:val="009F7B81"/>
    <w:rsid w:val="00A02543"/>
    <w:rsid w:val="00A41684"/>
    <w:rsid w:val="00A43B59"/>
    <w:rsid w:val="00A64E80"/>
    <w:rsid w:val="00A66C6B"/>
    <w:rsid w:val="00A7261B"/>
    <w:rsid w:val="00A72BCD"/>
    <w:rsid w:val="00A74015"/>
    <w:rsid w:val="00A741D9"/>
    <w:rsid w:val="00A766EE"/>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14B7"/>
    <w:rsid w:val="00B6480F"/>
    <w:rsid w:val="00B64FFF"/>
    <w:rsid w:val="00B703CB"/>
    <w:rsid w:val="00B7267F"/>
    <w:rsid w:val="00B831DB"/>
    <w:rsid w:val="00B877FB"/>
    <w:rsid w:val="00B879A5"/>
    <w:rsid w:val="00B9052D"/>
    <w:rsid w:val="00B9105E"/>
    <w:rsid w:val="00BC1E62"/>
    <w:rsid w:val="00BC4C04"/>
    <w:rsid w:val="00BC695A"/>
    <w:rsid w:val="00BD086A"/>
    <w:rsid w:val="00BD4498"/>
    <w:rsid w:val="00BE3C22"/>
    <w:rsid w:val="00BE46CD"/>
    <w:rsid w:val="00C02C1B"/>
    <w:rsid w:val="00C0345E"/>
    <w:rsid w:val="00C21775"/>
    <w:rsid w:val="00C21ABE"/>
    <w:rsid w:val="00C278E8"/>
    <w:rsid w:val="00C31C95"/>
    <w:rsid w:val="00C3483A"/>
    <w:rsid w:val="00C41EB9"/>
    <w:rsid w:val="00C433D3"/>
    <w:rsid w:val="00C647AE"/>
    <w:rsid w:val="00C664FC"/>
    <w:rsid w:val="00C7322B"/>
    <w:rsid w:val="00C73AFC"/>
    <w:rsid w:val="00C74E9D"/>
    <w:rsid w:val="00C826DD"/>
    <w:rsid w:val="00C82FD3"/>
    <w:rsid w:val="00C92819"/>
    <w:rsid w:val="00C93C2C"/>
    <w:rsid w:val="00C968FC"/>
    <w:rsid w:val="00CA3BCF"/>
    <w:rsid w:val="00CB1371"/>
    <w:rsid w:val="00CB453C"/>
    <w:rsid w:val="00CC6B7B"/>
    <w:rsid w:val="00CD2089"/>
    <w:rsid w:val="00CE4EE6"/>
    <w:rsid w:val="00CF2169"/>
    <w:rsid w:val="00CF44FA"/>
    <w:rsid w:val="00CF64F4"/>
    <w:rsid w:val="00D0696C"/>
    <w:rsid w:val="00D1567E"/>
    <w:rsid w:val="00D31310"/>
    <w:rsid w:val="00D37AF8"/>
    <w:rsid w:val="00D55053"/>
    <w:rsid w:val="00D66B80"/>
    <w:rsid w:val="00D73A67"/>
    <w:rsid w:val="00D8028D"/>
    <w:rsid w:val="00D970A9"/>
    <w:rsid w:val="00DB1F5E"/>
    <w:rsid w:val="00DC47B1"/>
    <w:rsid w:val="00DF3845"/>
    <w:rsid w:val="00E071A0"/>
    <w:rsid w:val="00E137C3"/>
    <w:rsid w:val="00E27B1D"/>
    <w:rsid w:val="00E32D96"/>
    <w:rsid w:val="00E41911"/>
    <w:rsid w:val="00E44B57"/>
    <w:rsid w:val="00E658FD"/>
    <w:rsid w:val="00E73085"/>
    <w:rsid w:val="00E92EEF"/>
    <w:rsid w:val="00E95B4E"/>
    <w:rsid w:val="00E97AB4"/>
    <w:rsid w:val="00EA150E"/>
    <w:rsid w:val="00EA3EDC"/>
    <w:rsid w:val="00EB0F12"/>
    <w:rsid w:val="00EB3BA8"/>
    <w:rsid w:val="00EB47E4"/>
    <w:rsid w:val="00EC5CF8"/>
    <w:rsid w:val="00EE18FA"/>
    <w:rsid w:val="00EF2368"/>
    <w:rsid w:val="00EF3015"/>
    <w:rsid w:val="00EF5F4D"/>
    <w:rsid w:val="00F02C5C"/>
    <w:rsid w:val="00F23DD8"/>
    <w:rsid w:val="00F24442"/>
    <w:rsid w:val="00F42BA9"/>
    <w:rsid w:val="00F477DA"/>
    <w:rsid w:val="00F50AE3"/>
    <w:rsid w:val="00F655B7"/>
    <w:rsid w:val="00F656BA"/>
    <w:rsid w:val="00F67CF1"/>
    <w:rsid w:val="00F7053B"/>
    <w:rsid w:val="00F728AA"/>
    <w:rsid w:val="00F74EFF"/>
    <w:rsid w:val="00F840F0"/>
    <w:rsid w:val="00F91CB4"/>
    <w:rsid w:val="00F935A0"/>
    <w:rsid w:val="00FA0B1D"/>
    <w:rsid w:val="00FB0D0D"/>
    <w:rsid w:val="00FB43B4"/>
    <w:rsid w:val="00FB6B0B"/>
    <w:rsid w:val="00FB6FC2"/>
    <w:rsid w:val="00FC3065"/>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B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14B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4B7"/>
    <w:rPr>
      <w:rFonts w:eastAsia="Times New Roman" w:cs="Times New Roman"/>
      <w:b/>
      <w:sz w:val="30"/>
      <w:szCs w:val="20"/>
    </w:rPr>
  </w:style>
  <w:style w:type="paragraph" w:styleId="Header">
    <w:name w:val="header"/>
    <w:basedOn w:val="Normal"/>
    <w:link w:val="HeaderChar"/>
    <w:uiPriority w:val="99"/>
    <w:unhideWhenUsed/>
    <w:rsid w:val="00B614B7"/>
    <w:pPr>
      <w:tabs>
        <w:tab w:val="center" w:pos="4680"/>
        <w:tab w:val="right" w:pos="9360"/>
      </w:tabs>
    </w:pPr>
  </w:style>
  <w:style w:type="character" w:customStyle="1" w:styleId="HeaderChar">
    <w:name w:val="Header Char"/>
    <w:basedOn w:val="DefaultParagraphFont"/>
    <w:link w:val="Header"/>
    <w:uiPriority w:val="99"/>
    <w:rsid w:val="00B614B7"/>
    <w:rPr>
      <w:rFonts w:eastAsia="Times New Roman" w:cs="Times New Roman"/>
      <w:szCs w:val="20"/>
    </w:rPr>
  </w:style>
  <w:style w:type="paragraph" w:styleId="Footer">
    <w:name w:val="footer"/>
    <w:basedOn w:val="Normal"/>
    <w:link w:val="FooterChar"/>
    <w:uiPriority w:val="99"/>
    <w:unhideWhenUsed/>
    <w:rsid w:val="00B614B7"/>
    <w:pPr>
      <w:tabs>
        <w:tab w:val="center" w:pos="4680"/>
        <w:tab w:val="right" w:pos="9360"/>
      </w:tabs>
    </w:pPr>
  </w:style>
  <w:style w:type="character" w:customStyle="1" w:styleId="FooterChar">
    <w:name w:val="Footer Char"/>
    <w:basedOn w:val="DefaultParagraphFont"/>
    <w:link w:val="Footer"/>
    <w:uiPriority w:val="99"/>
    <w:rsid w:val="00B614B7"/>
    <w:rPr>
      <w:rFonts w:eastAsia="Times New Roman" w:cs="Times New Roman"/>
      <w:szCs w:val="20"/>
    </w:rPr>
  </w:style>
  <w:style w:type="character" w:styleId="PageNumber">
    <w:name w:val="page number"/>
    <w:basedOn w:val="DefaultParagraphFont"/>
    <w:uiPriority w:val="99"/>
    <w:semiHidden/>
    <w:unhideWhenUsed/>
    <w:rsid w:val="00B614B7"/>
  </w:style>
  <w:style w:type="character" w:styleId="LineNumber">
    <w:name w:val="line number"/>
    <w:basedOn w:val="DefaultParagraphFont"/>
    <w:uiPriority w:val="99"/>
    <w:semiHidden/>
    <w:unhideWhenUsed/>
    <w:rsid w:val="00B614B7"/>
  </w:style>
  <w:style w:type="paragraph" w:customStyle="1" w:styleId="BillDots">
    <w:name w:val="Bill Dots"/>
    <w:basedOn w:val="Normal"/>
    <w:qFormat/>
    <w:rsid w:val="00B614B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14B7"/>
    <w:pPr>
      <w:tabs>
        <w:tab w:val="right" w:pos="5904"/>
      </w:tabs>
    </w:pPr>
  </w:style>
  <w:style w:type="paragraph" w:styleId="BalloonText">
    <w:name w:val="Balloon Text"/>
    <w:basedOn w:val="Normal"/>
    <w:link w:val="BalloonTextChar"/>
    <w:uiPriority w:val="99"/>
    <w:semiHidden/>
    <w:unhideWhenUsed/>
    <w:rsid w:val="00B61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4B7"/>
    <w:rPr>
      <w:rFonts w:ascii="Segoe UI" w:eastAsia="Times New Roman" w:hAnsi="Segoe UI" w:cs="Segoe UI"/>
      <w:sz w:val="18"/>
      <w:szCs w:val="18"/>
    </w:rPr>
  </w:style>
  <w:style w:type="paragraph" w:styleId="ListParagraph">
    <w:name w:val="List Paragraph"/>
    <w:basedOn w:val="Normal"/>
    <w:uiPriority w:val="34"/>
    <w:qFormat/>
    <w:rsid w:val="00B614B7"/>
    <w:pPr>
      <w:ind w:left="720"/>
      <w:contextualSpacing/>
    </w:pPr>
  </w:style>
  <w:style w:type="paragraph" w:customStyle="1" w:styleId="scbillheader">
    <w:name w:val="sc_bill_header"/>
    <w:qFormat/>
    <w:rsid w:val="00B614B7"/>
    <w:pPr>
      <w:widowControl w:val="0"/>
      <w:suppressAutoHyphens/>
      <w:spacing w:after="0" w:line="240" w:lineRule="auto"/>
      <w:jc w:val="center"/>
    </w:pPr>
    <w:rPr>
      <w:b/>
      <w:caps/>
      <w:sz w:val="30"/>
    </w:rPr>
  </w:style>
  <w:style w:type="paragraph" w:customStyle="1" w:styleId="schouseresolutionbythis">
    <w:name w:val="sc_house_resolution_by_this"/>
    <w:qFormat/>
    <w:rsid w:val="00B614B7"/>
    <w:pPr>
      <w:widowControl w:val="0"/>
      <w:suppressAutoHyphens/>
      <w:spacing w:after="0" w:line="240" w:lineRule="auto"/>
      <w:jc w:val="both"/>
    </w:pPr>
  </w:style>
  <w:style w:type="paragraph" w:customStyle="1" w:styleId="schouseresolutionclippageattorney">
    <w:name w:val="sc_house_resolution_clip_page_attorney"/>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14B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14B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14B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14B7"/>
    <w:pPr>
      <w:widowControl w:val="0"/>
      <w:suppressAutoHyphens/>
      <w:spacing w:after="0" w:line="240" w:lineRule="auto"/>
      <w:jc w:val="both"/>
    </w:pPr>
    <w:rPr>
      <w:caps/>
    </w:rPr>
  </w:style>
  <w:style w:type="paragraph" w:customStyle="1" w:styleId="schouseresolutionemptyline">
    <w:name w:val="sc_house_resolution_empty_line"/>
    <w:qFormat/>
    <w:rsid w:val="00B614B7"/>
    <w:pPr>
      <w:widowControl w:val="0"/>
      <w:suppressAutoHyphens/>
      <w:spacing w:after="0" w:line="240" w:lineRule="auto"/>
      <w:jc w:val="both"/>
    </w:pPr>
  </w:style>
  <w:style w:type="paragraph" w:customStyle="1" w:styleId="schouseresolutionfurtherresolved">
    <w:name w:val="sc_house_resolution_further_resolved"/>
    <w:qFormat/>
    <w:rsid w:val="00B614B7"/>
    <w:pPr>
      <w:widowControl w:val="0"/>
      <w:suppressAutoHyphens/>
      <w:spacing w:after="0" w:line="240" w:lineRule="auto"/>
      <w:jc w:val="both"/>
    </w:pPr>
  </w:style>
  <w:style w:type="paragraph" w:customStyle="1" w:styleId="schouseresolutionheader">
    <w:name w:val="sc_house_resolution_header"/>
    <w:qFormat/>
    <w:rsid w:val="00B614B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14B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14B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14B7"/>
    <w:pPr>
      <w:widowControl w:val="0"/>
      <w:suppressLineNumbers/>
      <w:suppressAutoHyphens/>
      <w:jc w:val="left"/>
    </w:pPr>
    <w:rPr>
      <w:b/>
    </w:rPr>
  </w:style>
  <w:style w:type="paragraph" w:customStyle="1" w:styleId="schouseresolutionjackettitle">
    <w:name w:val="sc_house_resolution_jacket_title"/>
    <w:qFormat/>
    <w:rsid w:val="00B614B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14B7"/>
    <w:pPr>
      <w:widowControl w:val="0"/>
      <w:suppressAutoHyphens/>
      <w:spacing w:after="0" w:line="360" w:lineRule="auto"/>
      <w:jc w:val="both"/>
    </w:pPr>
  </w:style>
  <w:style w:type="paragraph" w:customStyle="1" w:styleId="scresolutionwhereas">
    <w:name w:val="sc_resolution_whereas"/>
    <w:qFormat/>
    <w:rsid w:val="00B614B7"/>
    <w:pPr>
      <w:widowControl w:val="0"/>
      <w:suppressAutoHyphens/>
      <w:spacing w:after="0" w:line="360" w:lineRule="auto"/>
      <w:jc w:val="both"/>
    </w:pPr>
  </w:style>
  <w:style w:type="paragraph" w:customStyle="1" w:styleId="schouseresolutionxx">
    <w:name w:val="sc_house_resolution_xx"/>
    <w:qFormat/>
    <w:rsid w:val="00B614B7"/>
    <w:pPr>
      <w:widowControl w:val="0"/>
      <w:suppressAutoHyphens/>
      <w:spacing w:after="0" w:line="240" w:lineRule="auto"/>
      <w:jc w:val="center"/>
    </w:pPr>
  </w:style>
  <w:style w:type="paragraph" w:customStyle="1" w:styleId="BillDots0">
    <w:name w:val="BillDots"/>
    <w:basedOn w:val="Normal"/>
    <w:autoRedefine/>
    <w:qFormat/>
    <w:rsid w:val="00B614B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14B7"/>
    <w:rPr>
      <w:color w:val="0000FF" w:themeColor="hyperlink"/>
      <w:u w:val="single"/>
    </w:rPr>
  </w:style>
  <w:style w:type="paragraph" w:customStyle="1" w:styleId="Numbers">
    <w:name w:val="Numbers"/>
    <w:basedOn w:val="BillDots0"/>
    <w:qFormat/>
    <w:rsid w:val="00B614B7"/>
    <w:pPr>
      <w:tabs>
        <w:tab w:val="right" w:pos="5904"/>
      </w:tabs>
    </w:pPr>
  </w:style>
  <w:style w:type="character" w:customStyle="1" w:styleId="scclippagepath">
    <w:name w:val="sc_clip_page_path"/>
    <w:uiPriority w:val="1"/>
    <w:qFormat/>
    <w:rsid w:val="00B614B7"/>
    <w:rPr>
      <w:rFonts w:ascii="Times New Roman" w:hAnsi="Times New Roman"/>
      <w:caps/>
      <w:smallCaps w:val="0"/>
      <w:sz w:val="22"/>
    </w:rPr>
  </w:style>
  <w:style w:type="paragraph" w:customStyle="1" w:styleId="scconresoattyda">
    <w:name w:val="sc_con_reso_atty_da"/>
    <w:qFormat/>
    <w:rsid w:val="00B614B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14B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14B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14B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14B7"/>
    <w:pPr>
      <w:widowControl w:val="0"/>
      <w:suppressAutoHyphens/>
      <w:spacing w:after="0" w:line="240" w:lineRule="auto"/>
      <w:jc w:val="both"/>
    </w:pPr>
  </w:style>
  <w:style w:type="paragraph" w:customStyle="1" w:styleId="scjrregattydadocno">
    <w:name w:val="sc_jrreg_atty_da_docno"/>
    <w:basedOn w:val="Normal"/>
    <w:qFormat/>
    <w:rsid w:val="00B614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14B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14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14B7"/>
    <w:rPr>
      <w:rFonts w:ascii="Times New Roman" w:hAnsi="Times New Roman"/>
      <w:b/>
      <w:caps/>
      <w:smallCaps w:val="0"/>
      <w:sz w:val="24"/>
    </w:rPr>
  </w:style>
  <w:style w:type="paragraph" w:customStyle="1" w:styleId="scjrregfooter">
    <w:name w:val="sc_jrreg_footer"/>
    <w:qFormat/>
    <w:rsid w:val="00B614B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14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14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14B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14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14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14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14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14B7"/>
    <w:pPr>
      <w:widowControl w:val="0"/>
      <w:suppressAutoHyphens/>
      <w:spacing w:after="0" w:line="360" w:lineRule="auto"/>
      <w:jc w:val="both"/>
    </w:pPr>
  </w:style>
  <w:style w:type="paragraph" w:customStyle="1" w:styleId="scresolutionbody">
    <w:name w:val="sc_resolution_body"/>
    <w:qFormat/>
    <w:rsid w:val="00B614B7"/>
    <w:pPr>
      <w:widowControl w:val="0"/>
      <w:suppressAutoHyphens/>
      <w:spacing w:after="0" w:line="360" w:lineRule="auto"/>
      <w:jc w:val="both"/>
    </w:pPr>
  </w:style>
  <w:style w:type="paragraph" w:customStyle="1" w:styleId="scresolutionclippagebottom">
    <w:name w:val="sc_resolution_clip_page_bottom"/>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14B7"/>
    <w:pPr>
      <w:widowControl w:val="0"/>
      <w:suppressAutoHyphens/>
      <w:spacing w:after="0" w:line="240" w:lineRule="auto"/>
      <w:jc w:val="both"/>
    </w:pPr>
  </w:style>
  <w:style w:type="paragraph" w:customStyle="1" w:styleId="scresolutionfooter">
    <w:name w:val="sc_resolution_footer"/>
    <w:link w:val="scresolutionfooterChar"/>
    <w:qFormat/>
    <w:rsid w:val="00B614B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14B7"/>
    <w:rPr>
      <w:rFonts w:eastAsia="Times New Roman" w:cs="Times New Roman"/>
      <w:szCs w:val="20"/>
    </w:rPr>
  </w:style>
  <w:style w:type="paragraph" w:customStyle="1" w:styleId="scresolutionheader">
    <w:name w:val="sc_resolution_header"/>
    <w:qFormat/>
    <w:rsid w:val="00B614B7"/>
    <w:pPr>
      <w:widowControl w:val="0"/>
      <w:suppressAutoHyphens/>
      <w:spacing w:after="0" w:line="240" w:lineRule="auto"/>
      <w:jc w:val="center"/>
    </w:pPr>
    <w:rPr>
      <w:b/>
      <w:caps/>
      <w:sz w:val="30"/>
    </w:rPr>
  </w:style>
  <w:style w:type="paragraph" w:customStyle="1" w:styleId="scresolutiontitle">
    <w:name w:val="sc_resolution_title"/>
    <w:qFormat/>
    <w:rsid w:val="00B614B7"/>
    <w:pPr>
      <w:widowControl w:val="0"/>
      <w:suppressAutoHyphens/>
      <w:spacing w:after="0" w:line="240" w:lineRule="auto"/>
      <w:jc w:val="both"/>
    </w:pPr>
    <w:rPr>
      <w:caps/>
    </w:rPr>
  </w:style>
  <w:style w:type="paragraph" w:customStyle="1" w:styleId="scresolutionxx">
    <w:name w:val="sc_resolution_xx"/>
    <w:qFormat/>
    <w:rsid w:val="00B614B7"/>
    <w:pPr>
      <w:widowControl w:val="0"/>
      <w:suppressAutoHyphens/>
      <w:spacing w:after="0" w:line="240" w:lineRule="auto"/>
      <w:jc w:val="center"/>
    </w:pPr>
  </w:style>
  <w:style w:type="character" w:customStyle="1" w:styleId="scSECTIONS">
    <w:name w:val="sc_SECTIONS"/>
    <w:uiPriority w:val="1"/>
    <w:qFormat/>
    <w:rsid w:val="00B614B7"/>
    <w:rPr>
      <w:rFonts w:ascii="Times New Roman" w:hAnsi="Times New Roman"/>
      <w:b w:val="0"/>
      <w:i w:val="0"/>
      <w:caps/>
      <w:smallCaps w:val="0"/>
      <w:color w:val="auto"/>
      <w:sz w:val="22"/>
    </w:rPr>
  </w:style>
  <w:style w:type="character" w:customStyle="1" w:styleId="scsenateclippagepath">
    <w:name w:val="sc_senate_clip_page_path"/>
    <w:uiPriority w:val="1"/>
    <w:qFormat/>
    <w:rsid w:val="00B614B7"/>
    <w:rPr>
      <w:rFonts w:ascii="Times New Roman" w:hAnsi="Times New Roman"/>
      <w:caps/>
      <w:smallCaps w:val="0"/>
      <w:sz w:val="22"/>
    </w:rPr>
  </w:style>
  <w:style w:type="paragraph" w:customStyle="1" w:styleId="scsenateresolutionbody">
    <w:name w:val="sc_senate_resolution_body"/>
    <w:qFormat/>
    <w:rsid w:val="00B614B7"/>
    <w:pPr>
      <w:widowControl w:val="0"/>
      <w:suppressAutoHyphens/>
      <w:spacing w:after="0" w:line="360" w:lineRule="auto"/>
      <w:jc w:val="both"/>
    </w:pPr>
  </w:style>
  <w:style w:type="paragraph" w:customStyle="1" w:styleId="scsenateresolutionclippagebottom">
    <w:name w:val="sc_senate_resolution_clip_page_bottom"/>
    <w:qFormat/>
    <w:rsid w:val="00B614B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14B7"/>
    <w:pPr>
      <w:widowControl w:val="0"/>
      <w:suppressLineNumbers/>
      <w:suppressAutoHyphens/>
    </w:pPr>
  </w:style>
  <w:style w:type="paragraph" w:customStyle="1" w:styleId="scsenateresolutionclippagerepdocumentname">
    <w:name w:val="sc_senate_resolution_clip_page_rep_document_name"/>
    <w:qFormat/>
    <w:rsid w:val="00B614B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14B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14B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14B7"/>
    <w:rPr>
      <w:color w:val="808080"/>
    </w:rPr>
  </w:style>
  <w:style w:type="paragraph" w:customStyle="1" w:styleId="sctablecodifiedsection">
    <w:name w:val="sc_table_codified_section"/>
    <w:qFormat/>
    <w:rsid w:val="00B614B7"/>
    <w:pPr>
      <w:widowControl w:val="0"/>
      <w:suppressAutoHyphens/>
      <w:spacing w:after="0" w:line="360" w:lineRule="auto"/>
    </w:pPr>
  </w:style>
  <w:style w:type="paragraph" w:customStyle="1" w:styleId="sctableln">
    <w:name w:val="sc_table_ln"/>
    <w:qFormat/>
    <w:rsid w:val="00B614B7"/>
    <w:pPr>
      <w:widowControl w:val="0"/>
      <w:suppressAutoHyphens/>
      <w:spacing w:after="0" w:line="360" w:lineRule="auto"/>
      <w:jc w:val="right"/>
    </w:pPr>
  </w:style>
  <w:style w:type="paragraph" w:customStyle="1" w:styleId="sctablenoncodifiedsection">
    <w:name w:val="sc_table_non_codified_section"/>
    <w:qFormat/>
    <w:rsid w:val="00B614B7"/>
    <w:pPr>
      <w:widowControl w:val="0"/>
      <w:suppressAutoHyphens/>
      <w:spacing w:after="0" w:line="360" w:lineRule="auto"/>
    </w:pPr>
  </w:style>
  <w:style w:type="paragraph" w:customStyle="1" w:styleId="scresolutionmembers">
    <w:name w:val="sc_resolution_members"/>
    <w:qFormat/>
    <w:rsid w:val="00B614B7"/>
    <w:pPr>
      <w:widowControl w:val="0"/>
      <w:suppressAutoHyphens/>
      <w:spacing w:after="0" w:line="360" w:lineRule="auto"/>
      <w:jc w:val="both"/>
    </w:pPr>
  </w:style>
  <w:style w:type="paragraph" w:customStyle="1" w:styleId="scdraftheader">
    <w:name w:val="sc_draft_header"/>
    <w:qFormat/>
    <w:rsid w:val="00B614B7"/>
    <w:pPr>
      <w:widowControl w:val="0"/>
      <w:suppressAutoHyphens/>
      <w:spacing w:after="0" w:line="240" w:lineRule="auto"/>
    </w:pPr>
  </w:style>
  <w:style w:type="paragraph" w:customStyle="1" w:styleId="scemptyline">
    <w:name w:val="sc_empty_line"/>
    <w:qFormat/>
    <w:rsid w:val="00B614B7"/>
    <w:pPr>
      <w:widowControl w:val="0"/>
      <w:suppressAutoHyphens/>
      <w:spacing w:after="0" w:line="360" w:lineRule="auto"/>
      <w:jc w:val="both"/>
    </w:pPr>
  </w:style>
  <w:style w:type="paragraph" w:customStyle="1" w:styleId="scemptylineheader">
    <w:name w:val="sc_emptyline_header"/>
    <w:qFormat/>
    <w:rsid w:val="00B614B7"/>
    <w:pPr>
      <w:widowControl w:val="0"/>
      <w:suppressAutoHyphens/>
      <w:spacing w:after="0" w:line="240" w:lineRule="auto"/>
      <w:jc w:val="both"/>
    </w:pPr>
  </w:style>
  <w:style w:type="character" w:customStyle="1" w:styleId="scinsert">
    <w:name w:val="sc_insert"/>
    <w:uiPriority w:val="1"/>
    <w:qFormat/>
    <w:rsid w:val="00B614B7"/>
    <w:rPr>
      <w:caps w:val="0"/>
      <w:smallCaps w:val="0"/>
      <w:strike w:val="0"/>
      <w:dstrike w:val="0"/>
      <w:vanish w:val="0"/>
      <w:u w:val="single"/>
      <w:vertAlign w:val="baseline"/>
    </w:rPr>
  </w:style>
  <w:style w:type="character" w:customStyle="1" w:styleId="scinsertblue">
    <w:name w:val="sc_insert_blue"/>
    <w:uiPriority w:val="1"/>
    <w:qFormat/>
    <w:rsid w:val="00B614B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14B7"/>
    <w:rPr>
      <w:caps w:val="0"/>
      <w:smallCaps w:val="0"/>
      <w:strike w:val="0"/>
      <w:dstrike w:val="0"/>
      <w:vanish w:val="0"/>
      <w:color w:val="0070C0"/>
      <w:u w:val="none"/>
      <w:vertAlign w:val="baseline"/>
    </w:rPr>
  </w:style>
  <w:style w:type="character" w:customStyle="1" w:styleId="scinsertred">
    <w:name w:val="sc_insert_red"/>
    <w:uiPriority w:val="1"/>
    <w:qFormat/>
    <w:rsid w:val="00B614B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14B7"/>
    <w:rPr>
      <w:caps w:val="0"/>
      <w:smallCaps w:val="0"/>
      <w:strike w:val="0"/>
      <w:dstrike w:val="0"/>
      <w:vanish w:val="0"/>
      <w:color w:val="FF0000"/>
      <w:u w:val="none"/>
      <w:vertAlign w:val="baseline"/>
    </w:rPr>
  </w:style>
  <w:style w:type="character" w:customStyle="1" w:styleId="scstrike">
    <w:name w:val="sc_strike"/>
    <w:uiPriority w:val="1"/>
    <w:qFormat/>
    <w:rsid w:val="00B614B7"/>
    <w:rPr>
      <w:strike/>
      <w:dstrike w:val="0"/>
    </w:rPr>
  </w:style>
  <w:style w:type="character" w:customStyle="1" w:styleId="scstrikeblue">
    <w:name w:val="sc_strike_blue"/>
    <w:uiPriority w:val="1"/>
    <w:qFormat/>
    <w:rsid w:val="00B614B7"/>
    <w:rPr>
      <w:strike/>
      <w:dstrike w:val="0"/>
      <w:color w:val="0070C0"/>
    </w:rPr>
  </w:style>
  <w:style w:type="character" w:customStyle="1" w:styleId="scstrikered">
    <w:name w:val="sc_strike_red"/>
    <w:uiPriority w:val="1"/>
    <w:qFormat/>
    <w:rsid w:val="00B614B7"/>
    <w:rPr>
      <w:strike/>
      <w:dstrike w:val="0"/>
      <w:color w:val="FF0000"/>
    </w:rPr>
  </w:style>
  <w:style w:type="character" w:customStyle="1" w:styleId="scstrikebluenoncodified">
    <w:name w:val="sc_strike_blue_non_codified"/>
    <w:uiPriority w:val="1"/>
    <w:qFormat/>
    <w:rsid w:val="00B614B7"/>
    <w:rPr>
      <w:strike/>
      <w:dstrike w:val="0"/>
      <w:color w:val="0070C0"/>
      <w:lang w:val="en-US"/>
    </w:rPr>
  </w:style>
  <w:style w:type="character" w:customStyle="1" w:styleId="scstrikerednoncodified">
    <w:name w:val="sc_strike_red_non_codified"/>
    <w:uiPriority w:val="1"/>
    <w:qFormat/>
    <w:rsid w:val="00B614B7"/>
    <w:rPr>
      <w:strike/>
      <w:dstrike w:val="0"/>
      <w:color w:val="FF0000"/>
    </w:rPr>
  </w:style>
  <w:style w:type="paragraph" w:customStyle="1" w:styleId="scnowthereforebold">
    <w:name w:val="sc_now_therefore_bold"/>
    <w:uiPriority w:val="1"/>
    <w:qFormat/>
    <w:rsid w:val="00B614B7"/>
    <w:pPr>
      <w:widowControl w:val="0"/>
      <w:suppressAutoHyphens/>
      <w:spacing w:after="0" w:line="480" w:lineRule="auto"/>
    </w:pPr>
    <w:rPr>
      <w:rFonts w:eastAsia="Calibri" w:cs="Times New Roman"/>
    </w:rPr>
  </w:style>
  <w:style w:type="paragraph" w:customStyle="1" w:styleId="scbillsiglines">
    <w:name w:val="sc_bill_sig_lines"/>
    <w:qFormat/>
    <w:rsid w:val="00B614B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14B7"/>
  </w:style>
  <w:style w:type="paragraph" w:customStyle="1" w:styleId="scbillendxx">
    <w:name w:val="sc_bill_end_xx"/>
    <w:qFormat/>
    <w:rsid w:val="00B614B7"/>
    <w:pPr>
      <w:widowControl w:val="0"/>
      <w:suppressAutoHyphens/>
      <w:spacing w:after="0" w:line="240" w:lineRule="auto"/>
      <w:jc w:val="center"/>
    </w:pPr>
  </w:style>
  <w:style w:type="character" w:customStyle="1" w:styleId="scbillheader1">
    <w:name w:val="sc_bill_header1"/>
    <w:uiPriority w:val="1"/>
    <w:qFormat/>
    <w:rsid w:val="00B614B7"/>
  </w:style>
  <w:style w:type="character" w:customStyle="1" w:styleId="scresolutionbody1">
    <w:name w:val="sc_resolution_body1"/>
    <w:uiPriority w:val="1"/>
    <w:qFormat/>
    <w:rsid w:val="00B614B7"/>
  </w:style>
  <w:style w:type="character" w:styleId="Strong">
    <w:name w:val="Strong"/>
    <w:basedOn w:val="DefaultParagraphFont"/>
    <w:uiPriority w:val="22"/>
    <w:qFormat/>
    <w:rsid w:val="00B614B7"/>
    <w:rPr>
      <w:b/>
      <w:bCs/>
    </w:rPr>
  </w:style>
  <w:style w:type="character" w:customStyle="1" w:styleId="scamendhouse">
    <w:name w:val="sc_amend_house"/>
    <w:uiPriority w:val="1"/>
    <w:qFormat/>
    <w:rsid w:val="00B614B7"/>
    <w:rPr>
      <w:bdr w:val="none" w:sz="0" w:space="0" w:color="auto"/>
      <w:shd w:val="clear" w:color="auto" w:fill="FDE9D9" w:themeFill="accent6" w:themeFillTint="33"/>
    </w:rPr>
  </w:style>
  <w:style w:type="character" w:customStyle="1" w:styleId="scamendsenate">
    <w:name w:val="sc_amend_senate"/>
    <w:uiPriority w:val="1"/>
    <w:qFormat/>
    <w:rsid w:val="00B614B7"/>
    <w:rPr>
      <w:bdr w:val="none" w:sz="0" w:space="0" w:color="auto"/>
      <w:shd w:val="clear" w:color="auto" w:fill="E5DFEC" w:themeFill="accent4" w:themeFillTint="33"/>
    </w:rPr>
  </w:style>
  <w:style w:type="paragraph" w:styleId="Revision">
    <w:name w:val="Revision"/>
    <w:hidden/>
    <w:uiPriority w:val="99"/>
    <w:semiHidden/>
    <w:rsid w:val="00B614B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14B7"/>
    <w:pPr>
      <w:spacing w:after="0" w:line="240" w:lineRule="auto"/>
    </w:pPr>
    <w:rPr>
      <w:i/>
    </w:rPr>
  </w:style>
  <w:style w:type="paragraph" w:customStyle="1" w:styleId="sccoversheetsenate">
    <w:name w:val="sc_coversheet_senate"/>
    <w:qFormat/>
    <w:rsid w:val="00B614B7"/>
    <w:pPr>
      <w:spacing w:after="0" w:line="240" w:lineRule="auto"/>
    </w:pPr>
    <w:rPr>
      <w:b/>
    </w:rPr>
  </w:style>
  <w:style w:type="character" w:styleId="FollowedHyperlink">
    <w:name w:val="FollowedHyperlink"/>
    <w:basedOn w:val="DefaultParagraphFont"/>
    <w:uiPriority w:val="99"/>
    <w:semiHidden/>
    <w:unhideWhenUsed/>
    <w:rsid w:val="00B831DB"/>
    <w:rPr>
      <w:color w:val="800080" w:themeColor="followedHyperlink"/>
      <w:u w:val="single"/>
    </w:rPr>
  </w:style>
  <w:style w:type="paragraph" w:customStyle="1" w:styleId="schouseresolutionwhereas">
    <w:name w:val="sc_house_resolution_whereas"/>
    <w:qFormat/>
    <w:rsid w:val="00CB1371"/>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8&amp;session=126&amp;summary=B" TargetMode="External" Id="R1e0cc5c03e174e30" /><Relationship Type="http://schemas.openxmlformats.org/officeDocument/2006/relationships/hyperlink" Target="https://www.scstatehouse.gov/sess126_2025-2026/prever/888_20260204.docx" TargetMode="External" Id="R0ed0308df1a64af8" /><Relationship Type="http://schemas.openxmlformats.org/officeDocument/2006/relationships/hyperlink" Target="h:\sj\20260204.docx" TargetMode="External" Id="Ree91161888354bbf" /><Relationship Type="http://schemas.openxmlformats.org/officeDocument/2006/relationships/hyperlink" Target="h:\sj\20260204.docx" TargetMode="External" Id="R71130dc8e10b4f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8040B"/>
    <w:rsid w:val="00957A17"/>
    <w:rsid w:val="00A22407"/>
    <w:rsid w:val="00AA6F82"/>
    <w:rsid w:val="00BE097C"/>
    <w:rsid w:val="00E216F6"/>
    <w:rsid w:val="00EA266C"/>
    <w:rsid w:val="00EB0F12"/>
    <w:rsid w:val="00EB3BA8"/>
    <w:rsid w:val="00EB6DDA"/>
    <w:rsid w:val="00EE2B2C"/>
    <w:rsid w:val="00EF3015"/>
    <w:rsid w:val="00F74EF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8b8c6d56-1edf-4378-aed1-ef0f8dedec73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INTRODATE>2026-02-04</T_BILL_D_INTRODATE>
  <T_BILL_D_SENATEINTRODATE>2026-02-04</T_BILL_D_SENATEINTRODATE>
  <T_BILL_N_INTERNALVERSIONNUMBER>1</T_BILL_N_INTERNALVERSIONNUMBER>
  <T_BILL_N_SESSION>126</T_BILL_N_SESSION>
  <T_BILL_N_VERSIONNUMBER>1</T_BILL_N_VERSIONNUMBER>
  <T_BILL_N_YEAR>2026</T_BILL_N_YEAR>
  <T_BILL_REQUEST_REQUEST>3f52d0f9-0db0-4feb-9e88-1ebf2bd0927d</T_BILL_REQUEST_REQUEST>
  <T_BILL_R_ORIGINALDRAFT>6d26faf4-8d52-44cb-acf7-7d1877b6bc94</T_BILL_R_ORIGINALDRAFT>
  <T_BILL_SPONSOR_SPONSOR>4722dce0-6e5f-407d-8013-4961c5f2e3f7</T_BILL_SPONSOR_SPONSOR>
  <T_BILL_T_BILLNAME>[0888]</T_BILL_T_BILLNAME>
  <T_BILL_T_BILLNUMBER>888</T_BILL_T_BILLNUMBER>
  <T_BILL_T_BILLTITLE>TO recognize the importance of voluntary conservation easements and honor the National Assembly of Sportsmen’s Caucuses for protecting wildlife habitats and private property rights.</T_BILL_T_BILLTITLE>
  <T_BILL_T_CHAMBER>senate</T_BILL_T_CHAMBER>
  <T_BILL_T_FILENAME> </T_BILL_T_FILENAME>
  <T_BILL_T_LEGTYPE>resolution</T_BILL_T_LEGTYPE>
  <T_BILL_T_RATNUMBERSTRING>SNone</T_BILL_T_RATNUMBERSTRING>
  <T_BILL_T_SUBJECT>Voluntary Conservation Easements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7D55077-18D3-4D89-AAC0-3FEE38F38E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2592</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2026-02-04T14:57:00Z</dcterms:created>
  <dcterms:modified xsi:type="dcterms:W3CDTF">2026-02-04T14:57:00Z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