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918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Sutton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3474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LC-0289HA26.docx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Transportation Network Companies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2/11/2026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501af74cb20482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6e9236e8104159">
        <w:r>
          <w:rPr>
            <w:rStyle w:val="Hyperlink"/>
            <w:u w:val="single"/>
          </w:rPr>
          <w:t>02/11/2026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63733" w:rsidRDefault="00432135" w14:paraId="2BDD4B15" w14:textId="77777777">
      <w:bookmarkStart w:name="open_doc_here" w:id="0"/>
      <w:bookmarkEnd w:id="0"/>
    </w:p>
    <w:p w:rsidRPr="00BB0725" w:rsidR="00A73EFA" w:rsidP="00BB0725" w:rsidRDefault="00A73EFA" w14:paraId="639621D8" w14:textId="77777777">
      <w:pPr>
        <w:pStyle w:val="scemptylineheader"/>
      </w:pPr>
    </w:p>
    <w:p w:rsidRPr="00BB0725" w:rsidR="00A73EFA" w:rsidP="00BB0725" w:rsidRDefault="00A73EFA" w14:paraId="119D44AC" w14:textId="77777777">
      <w:pPr>
        <w:pStyle w:val="scemptylineheader"/>
      </w:pPr>
    </w:p>
    <w:p w:rsidRPr="00DF3B44" w:rsidR="00A73EFA" w:rsidP="00B7592C" w:rsidRDefault="00A73EFA" w14:paraId="59602EDC" w14:textId="77777777">
      <w:pPr>
        <w:pStyle w:val="scemptylineheader"/>
      </w:pPr>
    </w:p>
    <w:p w:rsidRPr="00DF3B44" w:rsidR="00A73EFA" w:rsidP="00B7592C" w:rsidRDefault="00A73EFA" w14:paraId="59F2867C" w14:textId="77777777">
      <w:pPr>
        <w:pStyle w:val="scemptylineheader"/>
      </w:pPr>
    </w:p>
    <w:p w:rsidRPr="00DF3B44" w:rsidR="00A73EFA" w:rsidP="00B7592C" w:rsidRDefault="00A73EFA" w14:paraId="481E37B6" w14:textId="77777777">
      <w:pPr>
        <w:pStyle w:val="scemptylineheader"/>
      </w:pPr>
    </w:p>
    <w:p w:rsidRPr="00DF3B44" w:rsidR="002C3463" w:rsidP="00037F04" w:rsidRDefault="002C3463" w14:paraId="4A4C13D6" w14:textId="77777777">
      <w:pPr>
        <w:pStyle w:val="scemptylineheader"/>
      </w:pPr>
    </w:p>
    <w:p w:rsidRPr="00DF3B44" w:rsidR="008E61A1" w:rsidP="00446987" w:rsidRDefault="008E61A1" w14:paraId="63A1E6F6" w14:textId="77777777">
      <w:pPr>
        <w:pStyle w:val="scemptylineheader"/>
      </w:pPr>
    </w:p>
    <w:p w:rsidRPr="00DF3B44" w:rsidR="002C3463" w:rsidP="00EB120E" w:rsidRDefault="002C3463" w14:paraId="55264CA0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39566720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D0172" w14:paraId="42BEF7AA" w14:textId="518A0DE6">
          <w:pPr>
            <w:pStyle w:val="scbilltitle"/>
          </w:pPr>
          <w:r w:rsidRPr="00AD0172">
            <w:t>TO AMEND THE SOUTH CAROLINA CODE OF LAWS BY AMENDING SECTION 58‑23‑1610, RELATING TO DEFINITIONS APPLICABLE TO THE TRANSPORTATION NETWORK COMPANY ACT, SO AS TO REVISE THE DEFINITION OF “PERSONAL VEHICLE”; AND BY AMENDING SECTION 58‑23‑1610, RELATING TO DEFINITIONS, SO AS TO REVISE THE DEFINITION OF “PREARRANGED RIDE.”</w:t>
          </w:r>
        </w:p>
      </w:sdtContent>
    </w:sdt>
    <w:bookmarkStart w:name="at_74c71a6ee" w:displacedByCustomXml="prev" w:id="1"/>
    <w:bookmarkEnd w:id="1"/>
    <w:p w:rsidRPr="00DF3B44" w:rsidR="006C18F0" w:rsidP="006C18F0" w:rsidRDefault="006C18F0" w14:paraId="333001B6" w14:textId="77777777">
      <w:pPr>
        <w:pStyle w:val="scbillwhereasclause"/>
      </w:pPr>
    </w:p>
    <w:p w:rsidRPr="0094541D" w:rsidR="007E06BB" w:rsidP="0094541D" w:rsidRDefault="002C3463" w14:paraId="53BE6B7F" w14:textId="77777777">
      <w:pPr>
        <w:pStyle w:val="scenactingwords"/>
      </w:pPr>
      <w:bookmarkStart w:name="ew_4d3d58521" w:id="2"/>
      <w:r w:rsidRPr="0094541D">
        <w:t>B</w:t>
      </w:r>
      <w:bookmarkEnd w:id="2"/>
      <w:r w:rsidRPr="0094541D">
        <w:t>e it enacted by the General Assembly of the State of South Carolina:</w:t>
      </w:r>
    </w:p>
    <w:p w:rsidR="008B4440" w:rsidP="008B4440" w:rsidRDefault="008B4440" w14:paraId="4B2ED2CF" w14:textId="77777777">
      <w:pPr>
        <w:pStyle w:val="scemptyline"/>
      </w:pPr>
    </w:p>
    <w:p w:rsidR="008B4440" w:rsidP="008B4440" w:rsidRDefault="008B4440" w14:paraId="5E5A29B6" w14:textId="77777777">
      <w:pPr>
        <w:pStyle w:val="scdirectionallanguage"/>
      </w:pPr>
      <w:bookmarkStart w:name="bs_num_1_d2624fa12" w:id="3"/>
      <w:r>
        <w:t>S</w:t>
      </w:r>
      <w:bookmarkEnd w:id="3"/>
      <w:r>
        <w:t>ECTION 1.</w:t>
      </w:r>
      <w:r>
        <w:tab/>
      </w:r>
      <w:bookmarkStart w:name="dl_ac7906896" w:id="4"/>
      <w:r>
        <w:t>S</w:t>
      </w:r>
      <w:bookmarkEnd w:id="4"/>
      <w:r>
        <w:t>ection 58-23-1610(2) of the S.C. Code is amended to read:</w:t>
      </w:r>
    </w:p>
    <w:p w:rsidR="008D7A9F" w:rsidRDefault="008D7A9F" w14:paraId="43FF1524" w14:textId="77777777">
      <w:pPr>
        <w:pStyle w:val="sccodifiedsection"/>
      </w:pPr>
    </w:p>
    <w:p w:rsidR="008D7A9F" w:rsidRDefault="008D7A9F" w14:paraId="2BDAE0BE" w14:textId="668539F6">
      <w:pPr>
        <w:pStyle w:val="sccodifiedsection"/>
      </w:pPr>
      <w:bookmarkStart w:name="cs_T58C23N1610_6bfb14e9d" w:id="5"/>
      <w:r>
        <w:tab/>
      </w:r>
      <w:bookmarkStart w:name="ss_T58C23N1610S2_lv1_aea86c5c9" w:id="6"/>
      <w:bookmarkEnd w:id="5"/>
      <w:r>
        <w:t>(</w:t>
      </w:r>
      <w:bookmarkEnd w:id="6"/>
      <w:r>
        <w:t>2)</w:t>
      </w:r>
      <w:bookmarkStart w:name="ss_T58C23N1610Sa_lv2_83245d72e" w:id="7"/>
      <w:r w:rsidR="00263733">
        <w:rPr>
          <w:rStyle w:val="scinsert"/>
        </w:rPr>
        <w:t>(</w:t>
      </w:r>
      <w:bookmarkEnd w:id="7"/>
      <w:r w:rsidR="00263733">
        <w:rPr>
          <w:rStyle w:val="scinsert"/>
        </w:rPr>
        <w:t>a)</w:t>
      </w:r>
      <w:r>
        <w:t xml:space="preserve"> “Personal vehicle” means a vehicle that is used by a transportation network company driver in connection with providing a prearranged ride and is:</w:t>
      </w:r>
    </w:p>
    <w:p w:rsidR="00C767CA" w:rsidRDefault="008D7A9F" w14:paraId="06ECAAA0" w14:textId="2121BD8A">
      <w:pPr>
        <w:pStyle w:val="sccodifiedsection"/>
      </w:pPr>
      <w:r>
        <w:tab/>
      </w:r>
      <w:r>
        <w:tab/>
      </w:r>
      <w:r>
        <w:rPr>
          <w:rStyle w:val="scstrike"/>
        </w:rPr>
        <w:t>(a)</w:t>
      </w:r>
      <w:bookmarkStart w:name="ss_T58C23N1610Si_lv3_f0516604e" w:id="8"/>
      <w:r w:rsidR="00263733">
        <w:rPr>
          <w:rStyle w:val="scinsert"/>
        </w:rPr>
        <w:t>(</w:t>
      </w:r>
      <w:bookmarkEnd w:id="8"/>
      <w:r w:rsidR="00263733">
        <w:rPr>
          <w:rStyle w:val="scinsert"/>
        </w:rPr>
        <w:t xml:space="preserve">i) </w:t>
      </w:r>
      <w:r>
        <w:t>owned, leased, or otherwise authorized for use by the transportation network company driver; and</w:t>
      </w:r>
    </w:p>
    <w:p w:rsidR="00C767CA" w:rsidRDefault="008D7A9F" w14:paraId="405A682F" w14:textId="3517D1E2">
      <w:pPr>
        <w:pStyle w:val="sccodifiedsection"/>
        <w:rPr>
          <w:rStyle w:val="scinsert"/>
        </w:rPr>
      </w:pPr>
      <w:r>
        <w:tab/>
      </w:r>
      <w:r>
        <w:tab/>
      </w:r>
      <w:r>
        <w:rPr>
          <w:rStyle w:val="scstrike"/>
        </w:rPr>
        <w:t>(b)</w:t>
      </w:r>
      <w:bookmarkStart w:name="ss_T58C23N1610Sii_lv2_5584158e3" w:id="9"/>
      <w:r w:rsidR="00263733">
        <w:rPr>
          <w:rStyle w:val="scinsert"/>
        </w:rPr>
        <w:t>(</w:t>
      </w:r>
      <w:bookmarkEnd w:id="9"/>
      <w:r w:rsidR="00263733">
        <w:rPr>
          <w:rStyle w:val="scinsert"/>
        </w:rPr>
        <w:t xml:space="preserve">ii) </w:t>
      </w:r>
      <w:r>
        <w:t>not a taxi</w:t>
      </w:r>
      <w:r>
        <w:rPr>
          <w:rStyle w:val="scstrike"/>
        </w:rPr>
        <w:t>,</w:t>
      </w:r>
      <w:r w:rsidR="00263733">
        <w:rPr>
          <w:rStyle w:val="scinsert"/>
        </w:rPr>
        <w:t xml:space="preserve"> or</w:t>
      </w:r>
      <w:r>
        <w:t xml:space="preserve"> charter bus</w:t>
      </w:r>
      <w:r>
        <w:rPr>
          <w:rStyle w:val="scstrike"/>
        </w:rPr>
        <w:t>, charter limousine, or for-hire vehicle</w:t>
      </w:r>
      <w:r>
        <w:t>.</w:t>
      </w:r>
    </w:p>
    <w:p w:rsidR="00263733" w:rsidRDefault="00263733" w14:paraId="38F1BF23" w14:textId="40419321">
      <w:pPr>
        <w:pStyle w:val="sccodifiedsection"/>
      </w:pPr>
      <w:r>
        <w:rPr>
          <w:rStyle w:val="scinsert"/>
        </w:rPr>
        <w:tab/>
      </w:r>
      <w:bookmarkStart w:name="ss_T58C23N1610Sb_lv2_84a413250" w:id="10"/>
      <w:r>
        <w:rPr>
          <w:rStyle w:val="scinsert"/>
        </w:rPr>
        <w:t>(</w:t>
      </w:r>
      <w:bookmarkEnd w:id="10"/>
      <w:r>
        <w:rPr>
          <w:rStyle w:val="scinsert"/>
        </w:rPr>
        <w:t>b) A personal vehicle may be, but is not required to be, registered or licensed as a charter limousine with the South Carolina Public Service Commission or as a limousine or other for-hire vehicle by the governing body of a county or city.</w:t>
      </w:r>
    </w:p>
    <w:p w:rsidR="00CD3119" w:rsidP="00CD3119" w:rsidRDefault="00CD3119" w14:paraId="7224C888" w14:textId="77777777">
      <w:pPr>
        <w:pStyle w:val="scemptyline"/>
      </w:pPr>
    </w:p>
    <w:p w:rsidR="00CD3119" w:rsidP="00CD3119" w:rsidRDefault="00CD3119" w14:paraId="65ACE006" w14:textId="77777777">
      <w:pPr>
        <w:pStyle w:val="scdirectionallanguage"/>
      </w:pPr>
      <w:bookmarkStart w:name="bs_num_2_d65a5d47c" w:id="11"/>
      <w:r>
        <w:t>S</w:t>
      </w:r>
      <w:bookmarkEnd w:id="11"/>
      <w:r>
        <w:t>ECTION 2.</w:t>
      </w:r>
      <w:r>
        <w:tab/>
      </w:r>
      <w:bookmarkStart w:name="dl_252791c9e" w:id="12"/>
      <w:r>
        <w:t>S</w:t>
      </w:r>
      <w:bookmarkEnd w:id="12"/>
      <w:r>
        <w:t>ection 58-23-1610(9) of the S.C. Code is amended to read:</w:t>
      </w:r>
    </w:p>
    <w:p w:rsidR="00493278" w:rsidRDefault="00493278" w14:paraId="74DCA9A1" w14:textId="77777777">
      <w:pPr>
        <w:pStyle w:val="sccodifiedsection"/>
      </w:pPr>
    </w:p>
    <w:p w:rsidR="00493278" w:rsidRDefault="00493278" w14:paraId="79B075A9" w14:textId="0864DDFA">
      <w:pPr>
        <w:pStyle w:val="sccodifiedsection"/>
      </w:pPr>
      <w:bookmarkStart w:name="cs_T58C23N1610_22eab3a39" w:id="13"/>
      <w:r>
        <w:tab/>
      </w:r>
      <w:bookmarkStart w:name="ss_T58C23N1610S9_lv1_91aa03d97" w:id="14"/>
      <w:bookmarkEnd w:id="13"/>
      <w:r>
        <w:t>(</w:t>
      </w:r>
      <w:bookmarkEnd w:id="14"/>
      <w:r>
        <w:t>9) “Prearranged ride” means the provision of transportation by a transportation network company driver to a transportation network company rider, beginning when a driver accepts a ride requested by a rider through a digital network controlled by a transportation network company, continuing while the driver transports a requesting rider, and ending when the last requesting rider departs from the personal vehicle. A prearranged ride does not include shared expense carpool or vanpool arrangements, or transportation provided using a taxi</w:t>
      </w:r>
      <w:r>
        <w:rPr>
          <w:rStyle w:val="scstrike"/>
        </w:rPr>
        <w:t>, limousine, or other for-hire vehicle pursuant to a Class C certificate issued by the South Carolina Public Service Commission or pursuant to a license issued by the governing body of a county or city</w:t>
      </w:r>
      <w:r>
        <w:t xml:space="preserve">. A prearranged ride does not include services provided pursuant to Articles 1 through 15, Chapter 23, Title 58 or arranging nonemergency medical transportation for </w:t>
      </w:r>
      <w:r>
        <w:lastRenderedPageBreak/>
        <w:t>individuals qualifying for Medicaid or Medicare pursuant to a contract with the State or a managed care organization.</w:t>
      </w:r>
    </w:p>
    <w:p w:rsidRPr="00DF3B44" w:rsidR="007E06BB" w:rsidP="00787433" w:rsidRDefault="007E06BB" w14:paraId="675BA56B" w14:textId="082DF216">
      <w:pPr>
        <w:pStyle w:val="scemptyline"/>
      </w:pPr>
    </w:p>
    <w:p w:rsidRPr="00DF3B44" w:rsidR="007A10F1" w:rsidP="007A10F1" w:rsidRDefault="00E27805" w14:paraId="41E5EB9D" w14:textId="77777777">
      <w:pPr>
        <w:pStyle w:val="scnoncodifiedsection"/>
      </w:pPr>
      <w:bookmarkStart w:name="bs_num_3_lastsection" w:id="15"/>
      <w:bookmarkStart w:name="eff_date_section" w:id="16"/>
      <w:r w:rsidRPr="00DF3B44">
        <w:t>S</w:t>
      </w:r>
      <w:bookmarkEnd w:id="15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2C8CB589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607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7B87" w14:textId="77777777" w:rsidR="003C60AA" w:rsidRDefault="003C60AA" w:rsidP="0010329A">
      <w:pPr>
        <w:spacing w:after="0" w:line="240" w:lineRule="auto"/>
      </w:pPr>
      <w:r>
        <w:separator/>
      </w:r>
    </w:p>
    <w:p w14:paraId="23ABCC0D" w14:textId="77777777" w:rsidR="003C60AA" w:rsidRDefault="003C60AA"/>
  </w:endnote>
  <w:endnote w:type="continuationSeparator" w:id="0">
    <w:p w14:paraId="2AE84967" w14:textId="77777777" w:rsidR="003C60AA" w:rsidRDefault="003C60AA" w:rsidP="0010329A">
      <w:pPr>
        <w:spacing w:after="0" w:line="240" w:lineRule="auto"/>
      </w:pPr>
      <w:r>
        <w:continuationSeparator/>
      </w:r>
    </w:p>
    <w:p w14:paraId="2C54C51E" w14:textId="77777777" w:rsidR="003C60AA" w:rsidRDefault="003C60AA"/>
  </w:endnote>
  <w:endnote w:type="continuationNotice" w:id="1">
    <w:p w14:paraId="6060C208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F8CC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79BF4A" w14:textId="77777777" w:rsidR="00685035" w:rsidRPr="007B4AF7" w:rsidRDefault="0014053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35C4E">
              <w:rPr>
                <w:noProof/>
              </w:rPr>
              <w:t>LC-0289HA26.docx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9B44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FBA6" w14:textId="77777777" w:rsidR="003C60AA" w:rsidRDefault="003C60AA" w:rsidP="0010329A">
      <w:pPr>
        <w:spacing w:after="0" w:line="240" w:lineRule="auto"/>
      </w:pPr>
      <w:r>
        <w:separator/>
      </w:r>
    </w:p>
    <w:p w14:paraId="3BB2064B" w14:textId="77777777" w:rsidR="003C60AA" w:rsidRDefault="003C60AA"/>
  </w:footnote>
  <w:footnote w:type="continuationSeparator" w:id="0">
    <w:p w14:paraId="4A3ED364" w14:textId="77777777" w:rsidR="003C60AA" w:rsidRDefault="003C60AA" w:rsidP="0010329A">
      <w:pPr>
        <w:spacing w:after="0" w:line="240" w:lineRule="auto"/>
      </w:pPr>
      <w:r>
        <w:continuationSeparator/>
      </w:r>
    </w:p>
    <w:p w14:paraId="67409032" w14:textId="77777777" w:rsidR="003C60AA" w:rsidRDefault="003C60AA"/>
  </w:footnote>
  <w:footnote w:type="continuationNotice" w:id="1">
    <w:p w14:paraId="27D1A2DE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9D90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19B9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BA36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57E34"/>
    <w:rsid w:val="0006464F"/>
    <w:rsid w:val="00066B54"/>
    <w:rsid w:val="00072FCD"/>
    <w:rsid w:val="00074A4F"/>
    <w:rsid w:val="00077B65"/>
    <w:rsid w:val="0009484D"/>
    <w:rsid w:val="000A3C25"/>
    <w:rsid w:val="000B4C02"/>
    <w:rsid w:val="000B5B4A"/>
    <w:rsid w:val="000B7FE1"/>
    <w:rsid w:val="000C3E88"/>
    <w:rsid w:val="000C46B9"/>
    <w:rsid w:val="000C58E4"/>
    <w:rsid w:val="000C6F9A"/>
    <w:rsid w:val="000D16D4"/>
    <w:rsid w:val="000D2F44"/>
    <w:rsid w:val="000D33E4"/>
    <w:rsid w:val="000D428E"/>
    <w:rsid w:val="000E578A"/>
    <w:rsid w:val="000F2250"/>
    <w:rsid w:val="0010329A"/>
    <w:rsid w:val="00105756"/>
    <w:rsid w:val="001132BF"/>
    <w:rsid w:val="001164F9"/>
    <w:rsid w:val="0011719C"/>
    <w:rsid w:val="00117829"/>
    <w:rsid w:val="00140049"/>
    <w:rsid w:val="00160262"/>
    <w:rsid w:val="00171170"/>
    <w:rsid w:val="00171601"/>
    <w:rsid w:val="00172C8A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3733"/>
    <w:rsid w:val="00264AE9"/>
    <w:rsid w:val="002656C6"/>
    <w:rsid w:val="00275AE6"/>
    <w:rsid w:val="002836D8"/>
    <w:rsid w:val="002A7989"/>
    <w:rsid w:val="002B02F3"/>
    <w:rsid w:val="002B2D99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23B3C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845A2"/>
    <w:rsid w:val="003A5F1C"/>
    <w:rsid w:val="003C2337"/>
    <w:rsid w:val="003C3E2E"/>
    <w:rsid w:val="003C60AA"/>
    <w:rsid w:val="003D252B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317C"/>
    <w:rsid w:val="00443FDC"/>
    <w:rsid w:val="00446987"/>
    <w:rsid w:val="00446D28"/>
    <w:rsid w:val="00466CD0"/>
    <w:rsid w:val="004713D6"/>
    <w:rsid w:val="00473583"/>
    <w:rsid w:val="00477F32"/>
    <w:rsid w:val="00481850"/>
    <w:rsid w:val="004851A0"/>
    <w:rsid w:val="0048627F"/>
    <w:rsid w:val="00493278"/>
    <w:rsid w:val="004932AB"/>
    <w:rsid w:val="00494BEF"/>
    <w:rsid w:val="004A5512"/>
    <w:rsid w:val="004A6BE5"/>
    <w:rsid w:val="004B0C18"/>
    <w:rsid w:val="004C1A04"/>
    <w:rsid w:val="004C20BC"/>
    <w:rsid w:val="004C42BA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0F3A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72FE"/>
    <w:rsid w:val="005E1E50"/>
    <w:rsid w:val="005E2B9C"/>
    <w:rsid w:val="005E3332"/>
    <w:rsid w:val="005F76B0"/>
    <w:rsid w:val="0060325F"/>
    <w:rsid w:val="00604429"/>
    <w:rsid w:val="006067B0"/>
    <w:rsid w:val="00606A8B"/>
    <w:rsid w:val="00611EBA"/>
    <w:rsid w:val="006125E4"/>
    <w:rsid w:val="006213A8"/>
    <w:rsid w:val="006227C8"/>
    <w:rsid w:val="00623BEA"/>
    <w:rsid w:val="00625993"/>
    <w:rsid w:val="0063449C"/>
    <w:rsid w:val="006347E9"/>
    <w:rsid w:val="00640C87"/>
    <w:rsid w:val="006423B5"/>
    <w:rsid w:val="0064512E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475F"/>
    <w:rsid w:val="006A65E2"/>
    <w:rsid w:val="006B37BD"/>
    <w:rsid w:val="006C092D"/>
    <w:rsid w:val="006C099D"/>
    <w:rsid w:val="006C18F0"/>
    <w:rsid w:val="006C3449"/>
    <w:rsid w:val="006C7E01"/>
    <w:rsid w:val="006D39DD"/>
    <w:rsid w:val="006D64A5"/>
    <w:rsid w:val="006E0935"/>
    <w:rsid w:val="006E353F"/>
    <w:rsid w:val="006E35AB"/>
    <w:rsid w:val="006F6C3E"/>
    <w:rsid w:val="00711AA9"/>
    <w:rsid w:val="00722155"/>
    <w:rsid w:val="0072297A"/>
    <w:rsid w:val="00730C87"/>
    <w:rsid w:val="00737F19"/>
    <w:rsid w:val="00772080"/>
    <w:rsid w:val="00782BF8"/>
    <w:rsid w:val="00783C75"/>
    <w:rsid w:val="007849D9"/>
    <w:rsid w:val="00787433"/>
    <w:rsid w:val="00792F92"/>
    <w:rsid w:val="007A10F1"/>
    <w:rsid w:val="007A3D50"/>
    <w:rsid w:val="007B2D29"/>
    <w:rsid w:val="007B412F"/>
    <w:rsid w:val="007B4AF7"/>
    <w:rsid w:val="007B4DBF"/>
    <w:rsid w:val="007C5458"/>
    <w:rsid w:val="007C7C4A"/>
    <w:rsid w:val="007D2C67"/>
    <w:rsid w:val="007E06BB"/>
    <w:rsid w:val="007F50D1"/>
    <w:rsid w:val="00816D52"/>
    <w:rsid w:val="00831048"/>
    <w:rsid w:val="00834272"/>
    <w:rsid w:val="008607A5"/>
    <w:rsid w:val="008625C1"/>
    <w:rsid w:val="0087671D"/>
    <w:rsid w:val="0087744E"/>
    <w:rsid w:val="008806F9"/>
    <w:rsid w:val="00887957"/>
    <w:rsid w:val="008A57E3"/>
    <w:rsid w:val="008A7350"/>
    <w:rsid w:val="008B1BDD"/>
    <w:rsid w:val="008B4440"/>
    <w:rsid w:val="008B5BF4"/>
    <w:rsid w:val="008C0CEE"/>
    <w:rsid w:val="008C1B18"/>
    <w:rsid w:val="008D46EC"/>
    <w:rsid w:val="008D7A9F"/>
    <w:rsid w:val="008E0E25"/>
    <w:rsid w:val="008E61A1"/>
    <w:rsid w:val="009031EF"/>
    <w:rsid w:val="00914A08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3A6C"/>
    <w:rsid w:val="00986063"/>
    <w:rsid w:val="00991F67"/>
    <w:rsid w:val="00992876"/>
    <w:rsid w:val="009A0DCE"/>
    <w:rsid w:val="009A22CD"/>
    <w:rsid w:val="009A3E4B"/>
    <w:rsid w:val="009B35FD"/>
    <w:rsid w:val="009B6815"/>
    <w:rsid w:val="009C4E2F"/>
    <w:rsid w:val="009D04F4"/>
    <w:rsid w:val="009D2967"/>
    <w:rsid w:val="009D3C2B"/>
    <w:rsid w:val="009E1328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7CE3"/>
    <w:rsid w:val="00A504A7"/>
    <w:rsid w:val="00A53677"/>
    <w:rsid w:val="00A53BF2"/>
    <w:rsid w:val="00A60D68"/>
    <w:rsid w:val="00A73150"/>
    <w:rsid w:val="00A73EFA"/>
    <w:rsid w:val="00A77A3B"/>
    <w:rsid w:val="00A80FE8"/>
    <w:rsid w:val="00A92F6F"/>
    <w:rsid w:val="00A97523"/>
    <w:rsid w:val="00AA7824"/>
    <w:rsid w:val="00AB0FA3"/>
    <w:rsid w:val="00AB73BF"/>
    <w:rsid w:val="00AC335C"/>
    <w:rsid w:val="00AC463E"/>
    <w:rsid w:val="00AD0172"/>
    <w:rsid w:val="00AD3BE2"/>
    <w:rsid w:val="00AD3E3D"/>
    <w:rsid w:val="00AD6778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33DEC"/>
    <w:rsid w:val="00B4137E"/>
    <w:rsid w:val="00B54DF7"/>
    <w:rsid w:val="00B56223"/>
    <w:rsid w:val="00B56E79"/>
    <w:rsid w:val="00B57AA7"/>
    <w:rsid w:val="00B57EE0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1BC0"/>
    <w:rsid w:val="00BC384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5C4E"/>
    <w:rsid w:val="00C45923"/>
    <w:rsid w:val="00C46242"/>
    <w:rsid w:val="00C543E7"/>
    <w:rsid w:val="00C70225"/>
    <w:rsid w:val="00C72198"/>
    <w:rsid w:val="00C73C7D"/>
    <w:rsid w:val="00C75005"/>
    <w:rsid w:val="00C767CA"/>
    <w:rsid w:val="00C970DF"/>
    <w:rsid w:val="00CA7E71"/>
    <w:rsid w:val="00CB2673"/>
    <w:rsid w:val="00CB701D"/>
    <w:rsid w:val="00CC3F0E"/>
    <w:rsid w:val="00CD08C9"/>
    <w:rsid w:val="00CD1FE8"/>
    <w:rsid w:val="00CD3119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93E7E"/>
    <w:rsid w:val="00DA1AA0"/>
    <w:rsid w:val="00DA512B"/>
    <w:rsid w:val="00DC44A8"/>
    <w:rsid w:val="00DC583D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96DA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04D1"/>
    <w:rsid w:val="00F13D87"/>
    <w:rsid w:val="00F149E5"/>
    <w:rsid w:val="00F15E33"/>
    <w:rsid w:val="00F17DA2"/>
    <w:rsid w:val="00F2160C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DD5A2A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99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2599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25993"/>
    <w:pPr>
      <w:spacing w:after="0" w:line="240" w:lineRule="auto"/>
    </w:pPr>
  </w:style>
  <w:style w:type="paragraph" w:customStyle="1" w:styleId="scemptylineheader">
    <w:name w:val="sc_emptyline_header"/>
    <w:qFormat/>
    <w:rsid w:val="0062599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2599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2599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2599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259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259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25993"/>
    <w:rPr>
      <w:color w:val="808080"/>
    </w:rPr>
  </w:style>
  <w:style w:type="paragraph" w:customStyle="1" w:styleId="scdirectionallanguage">
    <w:name w:val="sc_directional_language"/>
    <w:qFormat/>
    <w:rsid w:val="006259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259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2599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259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2599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2599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259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2599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2599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259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259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259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259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2599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2599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2599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2599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2599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2599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2599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2599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993"/>
    <w:rPr>
      <w:lang w:val="en-US"/>
    </w:rPr>
  </w:style>
  <w:style w:type="paragraph" w:styleId="ListParagraph">
    <w:name w:val="List Paragraph"/>
    <w:basedOn w:val="Normal"/>
    <w:uiPriority w:val="34"/>
    <w:qFormat/>
    <w:rsid w:val="00625993"/>
    <w:pPr>
      <w:ind w:left="720"/>
      <w:contextualSpacing/>
    </w:pPr>
  </w:style>
  <w:style w:type="paragraph" w:customStyle="1" w:styleId="scbillfooter">
    <w:name w:val="sc_bill_footer"/>
    <w:qFormat/>
    <w:rsid w:val="0062599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2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2599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2599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259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259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259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259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259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2599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259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2599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2599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2599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2599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2599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25993"/>
    <w:rPr>
      <w:strike/>
      <w:dstrike w:val="0"/>
    </w:rPr>
  </w:style>
  <w:style w:type="character" w:customStyle="1" w:styleId="scinsert">
    <w:name w:val="sc_insert"/>
    <w:uiPriority w:val="1"/>
    <w:qFormat/>
    <w:rsid w:val="0062599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2599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2599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2599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2599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2599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2599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2599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25993"/>
    <w:rPr>
      <w:strike/>
      <w:dstrike w:val="0"/>
      <w:color w:val="FF0000"/>
    </w:rPr>
  </w:style>
  <w:style w:type="paragraph" w:customStyle="1" w:styleId="scbillsiglines">
    <w:name w:val="sc_bill_sig_lines"/>
    <w:qFormat/>
    <w:rsid w:val="0062599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2599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2599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2599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2599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2599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2599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25993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CD311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18&amp;session=126&amp;summary=B" TargetMode="External" Id="R5501af74cb204820" /><Relationship Type="http://schemas.openxmlformats.org/officeDocument/2006/relationships/hyperlink" Target="https://www.scstatehouse.gov/sess126_2025-2026/prever/918_20260211.docx" TargetMode="External" Id="Rff6e9236e810415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57E34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713D6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b1374e5c-b736-4213-8414-f8d43bd0443f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2026-02-11T00:00:00-05:00</T_BILL_DT_VERSION>
  <T_BILL_D_INTRODATE>2026-02-11</T_BILL_D_INTRODATE>
  <T_BILL_D_SENATEINTRODATE>2026-02-11</T_BILL_D_SENATEINTRODATE>
  <T_BILL_N_INTERNALVERSIONNUMBER>1</T_BILL_N_INTERNALVERSIONNUMBER>
  <T_BILL_N_SESSION>126</T_BILL_N_SESSION>
  <T_BILL_N_VERSIONNUMBER>1</T_BILL_N_VERSIONNUMBER>
  <T_BILL_N_YEAR>2026</T_BILL_N_YEAR>
  <T_BILL_REQUEST_REQUEST>964e8ac1-d364-4f20-b836-70c44ad2ad90</T_BILL_REQUEST_REQUEST>
  <T_BILL_R_ORIGINALDRAFT>f852b448-0f2d-468a-85bc-ad37aaacd198</T_BILL_R_ORIGINALDRAFT>
  <T_BILL_SPONSOR_SPONSOR>5c3acaff-ea05-41c0-b40a-57efb4125075</T_BILL_SPONSOR_SPONSOR>
  <T_BILL_T_BILLNAME>[0918]</T_BILL_T_BILLNAME>
  <T_BILL_T_BILLNUMBER>918</T_BILL_T_BILLNUMBER>
  <T_BILL_T_BILLTITLE>TO AMEND THE SOUTH CAROLINA CODE OF LAWS BY AMENDING SECTION 58‑23‑1610, RELATING TO DEFINITIONS APPLICABLE TO THE TRANSPORTATION NETWORK COMPANY ACT, SO AS TO REVISE THE DEFINITION OF “PERSONAL VEHICLE”; AND BY AMENDING SECTION 58‑23‑1610, RELATING TO DEFINITIONS, SO AS TO REVISE THE DEFINITION OF “PREARRANGED RIDE.”</T_BILL_T_BILLTITLE>
  <T_BILL_T_CHAMBER>senate</T_BILL_T_CHAMBER>
  <T_BILL_T_FILENAME> </T_BILL_T_FILENAME>
  <T_BILL_T_LEGTYPE>bill_statewide</T_BILL_T_LEGTYPE>
  <T_BILL_T_RATNUMBERSTRING>SNone</T_BILL_T_RATNUMBERSTRING>
  <T_BILL_T_SECTIONS>[{"SectionUUID":"d3aa4c43-7000-414c-915a-f083f2eae12b","SectionName":"code_section","SectionNumber":1,"SectionType":"code_section","CodeSections":[{"CodeSectionBookmarkName":"cs_T58C23N1610_6bfb14e9d","IsConstitutionSection":false,"Identity":"58-23-1610","IsNew":false,"SubSections":[{"Level":1,"Identity":"T58C23N1610S2","SubSectionBookmarkName":"ss_T58C23N1610S2_lv1_aea86c5c9","IsNewSubSection":false,"SubSectionReplacement":""},{"Level":2,"Identity":"T58C23N1610Sa","SubSectionBookmarkName":"ss_T58C23N1610Sa_lv2_83245d72e","IsNewSubSection":false,"SubSectionReplacement":""},{"Level":3,"Identity":"T58C23N1610Si","SubSectionBookmarkName":"ss_T58C23N1610Si_lv3_f0516604e","IsNewSubSection":false,"SubSectionReplacement":""},{"Level":2,"Identity":"T58C23N1610Sii","SubSectionBookmarkName":"ss_T58C23N1610Sii_lv2_5584158e3","IsNewSubSection":false,"SubSectionReplacement":""},{"Level":2,"Identity":"T58C23N1610Sb","SubSectionBookmarkName":"ss_T58C23N1610Sb_lv2_84a413250","IsNewSubSection":false,"SubSectionReplacement":""}],"TitleRelatedTo":"Definitions.","TitleSoAsTo":"","Deleted":false,"IsStricken":false}],"TitleText":"","DisableControls":false,"Deleted":false,"RepealItems":[],"SectionBookmarkName":"bs_num_1_d2624fa12"},{"SectionUUID":"f1eb09e3-ca1e-4152-b396-dbea89185154","SectionName":"code_section","SectionNumber":2,"SectionType":"code_section","CodeSections":[{"CodeSectionBookmarkName":"cs_T58C23N1610_22eab3a39","IsConstitutionSection":false,"Identity":"58-23-1610","IsNew":false,"SubSections":[{"Level":1,"Identity":"T58C23N1610S9","SubSectionBookmarkName":"ss_T58C23N1610S9_lv1_91aa03d97","IsNewSubSection":false,"SubSectionReplacement":""}],"TitleRelatedTo":"Definitions.","TitleSoAsTo":"","Deleted":false,"IsStricken":false}],"TitleText":"","DisableControls":false,"Deleted":false,"RepealItems":[],"SectionBookmarkName":"bs_num_2_d65a5d47c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Transportation Network Companies</T_BILL_T_SUBJECT>
  <T_BILL_UR_DRAFTER>heatheranderson@scstatehouse.gov</T_BILL_UR_DRAFTER>
  <T_BILL_UR_DRAFTINGASSISTANT>katierogers@scstatehouse.gov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F22262-B800-4622-B43B-9FE0B909BA9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1882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dcterms:created xsi:type="dcterms:W3CDTF">2026-02-11T16:19:00Z</dcterms:created>
  <dcterms:modified xsi:type="dcterms:W3CDTF">2026-02-11T16:19:00Z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