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SEDU-0036DB26.docx</w:t>
      </w:r>
    </w:p>
    <w:p>
      <w:pPr>
        <w:widowControl w:val="false"/>
        <w:spacing w:after="0"/>
        <w:jc w:val="left"/>
      </w:pPr>
    </w:p>
    <w:p>
      <w:pPr>
        <w:widowControl w:val="false"/>
        <w:spacing w:after="0"/>
        <w:jc w:val="left"/>
      </w:pPr>
      <w:r>
        <w:rPr>
          <w:rFonts w:ascii="Times New Roman"/>
          <w:sz w:val="22"/>
        </w:rPr>
        <w:t xml:space="preserve">Introduced in the Senate on February 12,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Internet 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Senate</w:t>
      </w:r>
      <w:r>
        <w:tab/>
        <w:t xml:space="preserve">Introduced and read first time</w:t>
      </w:r>
      <w:r>
        <w:t xml:space="preserve"> (</w:t>
      </w:r>
      <w:hyperlink w:history="true" r:id="R5dad4150d8ca410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2/12/2026</w:t>
      </w:r>
      <w:r>
        <w:tab/>
        <w:t>Senate</w:t>
      </w:r>
      <w:r>
        <w:tab/>
        <w:t xml:space="preserve">Referred to Committee on</w:t>
      </w:r>
      <w:r>
        <w:rPr>
          <w:b/>
        </w:rPr>
        <w:t xml:space="preserve"> Judiciary</w:t>
      </w:r>
      <w:r>
        <w:t xml:space="preserve"> (</w:t>
      </w:r>
      <w:hyperlink w:history="true" r:id="R741389b692774692">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f8aa0339ee44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9deb5de056420d">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4E8532E" w14:textId="77777777">
      <w:pPr>
        <w:pStyle w:val="scemptylineheader"/>
      </w:pPr>
      <w:bookmarkStart w:name="open_doc_here" w:id="0"/>
      <w:bookmarkEnd w:id="0"/>
    </w:p>
    <w:p w:rsidRPr="00BB0725" w:rsidR="00A73EFA" w:rsidP="00BB0725" w:rsidRDefault="00A73EFA" w14:paraId="2FCBD54B" w14:textId="77777777">
      <w:pPr>
        <w:pStyle w:val="scemptylineheader"/>
      </w:pPr>
    </w:p>
    <w:p w:rsidRPr="00BB0725" w:rsidR="00A73EFA" w:rsidP="00BB0725" w:rsidRDefault="00A73EFA" w14:paraId="39C25FF5" w14:textId="77777777">
      <w:pPr>
        <w:pStyle w:val="scemptylineheader"/>
      </w:pPr>
    </w:p>
    <w:p w:rsidRPr="00DF3B44" w:rsidR="00A73EFA" w:rsidP="00B7592C" w:rsidRDefault="00A73EFA" w14:paraId="70E81F4E" w14:textId="77777777">
      <w:pPr>
        <w:pStyle w:val="scemptylineheader"/>
      </w:pPr>
    </w:p>
    <w:p w:rsidRPr="00DF3B44" w:rsidR="00A73EFA" w:rsidP="00B7592C" w:rsidRDefault="00A73EFA" w14:paraId="1405E35B" w14:textId="77777777">
      <w:pPr>
        <w:pStyle w:val="scemptylineheader"/>
      </w:pPr>
    </w:p>
    <w:p w:rsidRPr="00DF3B44" w:rsidR="00A73EFA" w:rsidP="00B7592C" w:rsidRDefault="00A73EFA" w14:paraId="40EFE2D0" w14:textId="77777777">
      <w:pPr>
        <w:pStyle w:val="scemptylineheader"/>
      </w:pPr>
    </w:p>
    <w:p w:rsidRPr="00DF3B44" w:rsidR="002C3463" w:rsidP="00037F04" w:rsidRDefault="002C3463" w14:paraId="4DDD2DB6" w14:textId="77777777">
      <w:pPr>
        <w:pStyle w:val="scemptylineheader"/>
      </w:pPr>
    </w:p>
    <w:p w:rsidRPr="00DF3B44" w:rsidR="008E61A1" w:rsidP="00446987" w:rsidRDefault="008E61A1" w14:paraId="392F8B64" w14:textId="77777777">
      <w:pPr>
        <w:pStyle w:val="scemptylineheader"/>
      </w:pPr>
    </w:p>
    <w:p w:rsidRPr="00DF3B44" w:rsidR="002C3463" w:rsidP="00EB120E" w:rsidRDefault="002C3463" w14:paraId="700340DC" w14:textId="77777777">
      <w:pPr>
        <w:pStyle w:val="scbillheader"/>
      </w:pPr>
      <w:r w:rsidRPr="00DF3B44">
        <w:t>A bill</w:t>
      </w:r>
    </w:p>
    <w:p w:rsidRPr="00DF3B44" w:rsidR="002C3463" w:rsidP="001164F9" w:rsidRDefault="002C3463" w14:paraId="47DC275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0FC9" w14:paraId="63DE1257" w14:textId="737914F8">
          <w:pPr>
            <w:pStyle w:val="scbilltitle"/>
          </w:pPr>
          <w:r>
            <w:t>TO AMEND THE SOUTH CAROLINA CODE OF LAWS BY AMENDING SECTION 23‑3‑555, RELATING TO INTERNET REPORTING REQUIREMENTS AND PENALTIES, INFORMATION PROVIDED TO INTERACTIVE COMPUTER SERVICES, AND JUDICIAL LIMITATIONS ON INTERNET USE, SO AS TO REQUIRE, AS A CONDITION OF PROBATION OR PAROLE, A PERSON WHO IS CONVICTED OF A CRIME THAT IS REGISTERED ON THE SEX OFFENDER REGISTRY TO USE HIS NAME AS IT APPEARS ON THE REGISTRY WHEN HE IS USING THE INTERNET TO ACCESS SOCIAL NETWORKING WEBSITES, COMMUNICATE WITH OTHER PERSONS OR GROUPS FOR THE PURPOSE OF PROMOTING SEXUAL RELATIONS, OR WHEN USING DATING APPLICATIONS.</w:t>
          </w:r>
        </w:p>
      </w:sdtContent>
    </w:sdt>
    <w:bookmarkStart w:name="at_73eb18e12" w:displacedByCustomXml="prev" w:id="1"/>
    <w:bookmarkEnd w:id="1"/>
    <w:p w:rsidRPr="00DF3B44" w:rsidR="006C18F0" w:rsidP="006C18F0" w:rsidRDefault="006C18F0" w14:paraId="5972765C" w14:textId="77777777">
      <w:pPr>
        <w:pStyle w:val="scbillwhereasclause"/>
      </w:pPr>
    </w:p>
    <w:p w:rsidRPr="0094541D" w:rsidR="007E06BB" w:rsidP="0094541D" w:rsidRDefault="002C3463" w14:paraId="173390B3" w14:textId="77777777">
      <w:pPr>
        <w:pStyle w:val="scenactingwords"/>
      </w:pPr>
      <w:bookmarkStart w:name="ew_67ffd1e22" w:id="2"/>
      <w:r w:rsidRPr="0094541D">
        <w:t>B</w:t>
      </w:r>
      <w:bookmarkEnd w:id="2"/>
      <w:r w:rsidRPr="0094541D">
        <w:t>e it enacted by the General Assembly of the State of South Carolina:</w:t>
      </w:r>
    </w:p>
    <w:p w:rsidR="002571FA" w:rsidP="002571FA" w:rsidRDefault="002571FA" w14:paraId="3042DE5F" w14:textId="77777777">
      <w:pPr>
        <w:pStyle w:val="scemptyline"/>
      </w:pPr>
    </w:p>
    <w:p w:rsidR="002571FA" w:rsidP="002571FA" w:rsidRDefault="002571FA" w14:paraId="1059B6F6" w14:textId="77777777">
      <w:pPr>
        <w:pStyle w:val="scdirectionallanguage"/>
      </w:pPr>
      <w:bookmarkStart w:name="bs_num_1_85a1582e3" w:id="3"/>
      <w:r>
        <w:t>S</w:t>
      </w:r>
      <w:bookmarkEnd w:id="3"/>
      <w:r>
        <w:t>ECTION 1.</w:t>
      </w:r>
      <w:r>
        <w:tab/>
      </w:r>
      <w:bookmarkStart w:name="dl_cba6069fc" w:id="4"/>
      <w:r>
        <w:t>S</w:t>
      </w:r>
      <w:bookmarkEnd w:id="4"/>
      <w:r>
        <w:t>ection 23‑3‑555(D) of the S.C. Code is amended to read:</w:t>
      </w:r>
    </w:p>
    <w:p w:rsidR="00525EBC" w:rsidRDefault="00525EBC" w14:paraId="5CCCA3AD" w14:textId="77777777">
      <w:pPr>
        <w:pStyle w:val="sccodifiedsection"/>
      </w:pPr>
    </w:p>
    <w:p w:rsidR="00525EBC" w:rsidRDefault="00525EBC" w14:paraId="31B01969" w14:textId="694332B3">
      <w:pPr>
        <w:pStyle w:val="sccodifiedsection"/>
        <w:rPr>
          <w:rStyle w:val="scinsert"/>
        </w:rPr>
      </w:pPr>
      <w:bookmarkStart w:name="cs_T23C3N555_7e0a2ed2e" w:id="5"/>
      <w:r>
        <w:tab/>
      </w:r>
      <w:bookmarkStart w:name="ss_T23C3N555SD_lv1_10f706729" w:id="6"/>
      <w:bookmarkEnd w:id="5"/>
      <w:r>
        <w:t>(</w:t>
      </w:r>
      <w:bookmarkEnd w:id="6"/>
      <w:r>
        <w:t>D)</w:t>
      </w:r>
      <w:bookmarkStart w:name="ss_T23C3N555S1_lv2_29123ac38" w:id="7"/>
      <w:r w:rsidR="00A67DAD">
        <w:rPr>
          <w:rStyle w:val="scinsert"/>
        </w:rPr>
        <w:t>(</w:t>
      </w:r>
      <w:bookmarkEnd w:id="7"/>
      <w:r w:rsidR="00A67DAD">
        <w:rPr>
          <w:rStyle w:val="scinsert"/>
        </w:rPr>
        <w:t>1)</w:t>
      </w:r>
      <w:r>
        <w:t xml:space="preserve">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r w:rsidR="00065417">
        <w:rPr>
          <w:rStyle w:val="scinsert"/>
        </w:rPr>
        <w:tab/>
      </w:r>
      <w:r w:rsidR="00C77C10">
        <w:rPr>
          <w:rStyle w:val="scinsert"/>
        </w:rPr>
        <w:tab/>
        <w:t>(2) If a person commits a sexual offense and the offender is required to register with the sex offender registry for the offense, then upon conviction, adjudication of delinquency, guilty plea, or plea of nolo contendere, the judge must order as a condition of probation or parole that the person must use his name as it appears on the sex offender registry when using the internet to access social networking websites, communicate with other persons or groups for the purpose of promoting sexual relations</w:t>
      </w:r>
      <w:r w:rsidR="00A67DAD">
        <w:rPr>
          <w:rStyle w:val="scinsert"/>
        </w:rPr>
        <w:t>,</w:t>
      </w:r>
      <w:r w:rsidR="00C77C10">
        <w:rPr>
          <w:rStyle w:val="scinsert"/>
        </w:rPr>
        <w:t xml:space="preserve"> or when using dating applications.</w:t>
      </w:r>
    </w:p>
    <w:p w:rsidR="00065417" w:rsidRDefault="00065417" w14:paraId="23EC8C77" w14:textId="28BEB3BC">
      <w:pPr>
        <w:pStyle w:val="sccodifiedsection"/>
        <w:rPr>
          <w:rStyle w:val="scinsert"/>
        </w:rPr>
      </w:pPr>
      <w:r>
        <w:rPr>
          <w:rStyle w:val="scinsert"/>
        </w:rPr>
        <w:tab/>
      </w:r>
      <w:bookmarkStart w:name="ss_T23C3N555SE_lv1_bde7213bc" w:id="8"/>
      <w:r>
        <w:rPr>
          <w:rStyle w:val="scinsert"/>
        </w:rPr>
        <w:t>(</w:t>
      </w:r>
      <w:bookmarkEnd w:id="8"/>
      <w:r>
        <w:rPr>
          <w:rStyle w:val="scinsert"/>
        </w:rPr>
        <w:t>E)</w:t>
      </w:r>
      <w:bookmarkStart w:name="ss_T23C3N555S1_lv2_d87f816cf" w:id="9"/>
      <w:r>
        <w:rPr>
          <w:rStyle w:val="scinsert"/>
        </w:rPr>
        <w:t>(</w:t>
      </w:r>
      <w:bookmarkEnd w:id="9"/>
      <w:r>
        <w:rPr>
          <w:rStyle w:val="scinsert"/>
        </w:rPr>
        <w:t xml:space="preserve">1) A person who violates section (D)(1) and is convicted for a first offense is guilty of a </w:t>
      </w:r>
      <w:r>
        <w:rPr>
          <w:rStyle w:val="scinsert"/>
        </w:rPr>
        <w:lastRenderedPageBreak/>
        <w:t xml:space="preserve">misdemeanor and may be fined not more than two thousand five hundred dollars or imprisoned for not more than </w:t>
      </w:r>
      <w:r w:rsidR="00A67DAD">
        <w:rPr>
          <w:rStyle w:val="scinsert"/>
        </w:rPr>
        <w:t>three</w:t>
      </w:r>
      <w:r>
        <w:rPr>
          <w:rStyle w:val="scinsert"/>
        </w:rPr>
        <w:t xml:space="preserve"> years or both. A person convicted of a second and subsequent offense is guilty of a felony and may be fined not more than five thousand dollars or imprisoned for not more than </w:t>
      </w:r>
      <w:r w:rsidR="00A67DAD">
        <w:rPr>
          <w:rStyle w:val="scinsert"/>
        </w:rPr>
        <w:t>five</w:t>
      </w:r>
      <w:r>
        <w:rPr>
          <w:rStyle w:val="scinsert"/>
        </w:rPr>
        <w:t xml:space="preserve"> years or both.</w:t>
      </w:r>
    </w:p>
    <w:p w:rsidR="00065417" w:rsidRDefault="00065417" w14:paraId="0D785B2E" w14:textId="761F110A">
      <w:pPr>
        <w:pStyle w:val="sccodifiedsection"/>
      </w:pPr>
      <w:r>
        <w:rPr>
          <w:rStyle w:val="scinsert"/>
        </w:rPr>
        <w:tab/>
      </w:r>
      <w:r>
        <w:rPr>
          <w:rStyle w:val="scinsert"/>
        </w:rPr>
        <w:tab/>
      </w:r>
      <w:bookmarkStart w:name="ss_T23C3N555S2_lv2_572166536" w:id="10"/>
      <w:r>
        <w:rPr>
          <w:rStyle w:val="scinsert"/>
        </w:rPr>
        <w:t>(</w:t>
      </w:r>
      <w:bookmarkEnd w:id="10"/>
      <w:r>
        <w:rPr>
          <w:rStyle w:val="scinsert"/>
        </w:rPr>
        <w:t xml:space="preserve">2) A person who violates </w:t>
      </w:r>
      <w:r w:rsidR="00A67DAD">
        <w:rPr>
          <w:rStyle w:val="scinsert"/>
        </w:rPr>
        <w:t>sub</w:t>
      </w:r>
      <w:r>
        <w:rPr>
          <w:rStyle w:val="scinsert"/>
        </w:rPr>
        <w:t xml:space="preserve">section (D)(2) and is convicted for a first offense is guilty of a misdemeanor and may be fined not more than one thousand dollars or imprisoned for not more than </w:t>
      </w:r>
      <w:r w:rsidR="00A67DAD">
        <w:rPr>
          <w:rStyle w:val="scinsert"/>
        </w:rPr>
        <w:t>one</w:t>
      </w:r>
      <w:r>
        <w:rPr>
          <w:rStyle w:val="scinsert"/>
        </w:rPr>
        <w:t xml:space="preserve"> year or both. A person convicted of a second and subsequent offense is guilty of a misdemeanor and may be fined not more than two thousand five hundred dollars or imprisoned for not more than </w:t>
      </w:r>
      <w:r w:rsidR="00A67DAD">
        <w:rPr>
          <w:rStyle w:val="scinsert"/>
        </w:rPr>
        <w:t>three</w:t>
      </w:r>
      <w:r>
        <w:rPr>
          <w:rStyle w:val="scinsert"/>
        </w:rPr>
        <w:t xml:space="preserve"> years or both.</w:t>
      </w:r>
    </w:p>
    <w:p w:rsidRPr="00DF3B44" w:rsidR="007E06BB" w:rsidP="00787433" w:rsidRDefault="007E06BB" w14:paraId="4BCBAAC2" w14:textId="77777777">
      <w:pPr>
        <w:pStyle w:val="scemptyline"/>
      </w:pPr>
    </w:p>
    <w:p w:rsidRPr="00DF3B44" w:rsidR="007A10F1" w:rsidP="007A10F1" w:rsidRDefault="00E27805" w14:paraId="5F62B79B"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00B11D28" w:rsidRDefault="00B11D28" w14:paraId="692A9B0F" w14:textId="77777777">
      <w:pPr>
        <w:pStyle w:val="scemptyline"/>
      </w:pPr>
    </w:p>
    <w:p w:rsidRPr="00DF3B44" w:rsidR="005516F6" w:rsidP="009E4191" w:rsidRDefault="007A10F1" w14:paraId="228B81E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60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2C6D" w14:textId="77777777" w:rsidR="003C60AA" w:rsidRDefault="003C60AA" w:rsidP="0010329A">
      <w:pPr>
        <w:spacing w:after="0" w:line="240" w:lineRule="auto"/>
      </w:pPr>
      <w:r>
        <w:separator/>
      </w:r>
    </w:p>
    <w:p w14:paraId="6B7A1196" w14:textId="77777777" w:rsidR="003C60AA" w:rsidRDefault="003C60AA"/>
  </w:endnote>
  <w:endnote w:type="continuationSeparator" w:id="0">
    <w:p w14:paraId="667DA39B" w14:textId="77777777" w:rsidR="003C60AA" w:rsidRDefault="003C60AA" w:rsidP="0010329A">
      <w:pPr>
        <w:spacing w:after="0" w:line="240" w:lineRule="auto"/>
      </w:pPr>
      <w:r>
        <w:continuationSeparator/>
      </w:r>
    </w:p>
    <w:p w14:paraId="7CFA5EB3" w14:textId="77777777" w:rsidR="003C60AA" w:rsidRDefault="003C60AA"/>
  </w:endnote>
  <w:endnote w:type="continuationNotice" w:id="1">
    <w:p w14:paraId="7CF8913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AF6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A40E39" w14:textId="77777777" w:rsidR="00685035" w:rsidRPr="007B4AF7" w:rsidRDefault="003E05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3098">
              <w:rPr>
                <w:noProof/>
              </w:rPr>
              <w:t>SEDU-0036DB26.docx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129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F175" w14:textId="77777777" w:rsidR="003C60AA" w:rsidRDefault="003C60AA" w:rsidP="0010329A">
      <w:pPr>
        <w:spacing w:after="0" w:line="240" w:lineRule="auto"/>
      </w:pPr>
      <w:r>
        <w:separator/>
      </w:r>
    </w:p>
    <w:p w14:paraId="1DF0FB42" w14:textId="77777777" w:rsidR="003C60AA" w:rsidRDefault="003C60AA"/>
  </w:footnote>
  <w:footnote w:type="continuationSeparator" w:id="0">
    <w:p w14:paraId="01183596" w14:textId="77777777" w:rsidR="003C60AA" w:rsidRDefault="003C60AA" w:rsidP="0010329A">
      <w:pPr>
        <w:spacing w:after="0" w:line="240" w:lineRule="auto"/>
      </w:pPr>
      <w:r>
        <w:continuationSeparator/>
      </w:r>
    </w:p>
    <w:p w14:paraId="18CC7890" w14:textId="77777777" w:rsidR="003C60AA" w:rsidRDefault="003C60AA"/>
  </w:footnote>
  <w:footnote w:type="continuationNotice" w:id="1">
    <w:p w14:paraId="0281C31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F01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D26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8CA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0E"/>
    <w:rsid w:val="00026421"/>
    <w:rsid w:val="00030409"/>
    <w:rsid w:val="00037F04"/>
    <w:rsid w:val="000404BF"/>
    <w:rsid w:val="00044B84"/>
    <w:rsid w:val="000479D0"/>
    <w:rsid w:val="0006464F"/>
    <w:rsid w:val="00065417"/>
    <w:rsid w:val="00066B54"/>
    <w:rsid w:val="00072FCD"/>
    <w:rsid w:val="00074A4F"/>
    <w:rsid w:val="00077B65"/>
    <w:rsid w:val="000A3C25"/>
    <w:rsid w:val="000B4C02"/>
    <w:rsid w:val="000B5B4A"/>
    <w:rsid w:val="000B7FE1"/>
    <w:rsid w:val="000C3E88"/>
    <w:rsid w:val="000C46B9"/>
    <w:rsid w:val="000C58E4"/>
    <w:rsid w:val="000C6F9A"/>
    <w:rsid w:val="000D272F"/>
    <w:rsid w:val="000D2AA9"/>
    <w:rsid w:val="000D2F44"/>
    <w:rsid w:val="000D33E4"/>
    <w:rsid w:val="000E578A"/>
    <w:rsid w:val="000F2250"/>
    <w:rsid w:val="0010099A"/>
    <w:rsid w:val="0010329A"/>
    <w:rsid w:val="0010343A"/>
    <w:rsid w:val="00105756"/>
    <w:rsid w:val="001058B2"/>
    <w:rsid w:val="001164F9"/>
    <w:rsid w:val="0011719C"/>
    <w:rsid w:val="00140049"/>
    <w:rsid w:val="00171601"/>
    <w:rsid w:val="001730EB"/>
    <w:rsid w:val="00173276"/>
    <w:rsid w:val="00176122"/>
    <w:rsid w:val="0019025B"/>
    <w:rsid w:val="00192AF7"/>
    <w:rsid w:val="00197366"/>
    <w:rsid w:val="001A136C"/>
    <w:rsid w:val="001B6DA2"/>
    <w:rsid w:val="001C25EC"/>
    <w:rsid w:val="001E3167"/>
    <w:rsid w:val="001F2A41"/>
    <w:rsid w:val="001F313F"/>
    <w:rsid w:val="001F331D"/>
    <w:rsid w:val="001F394C"/>
    <w:rsid w:val="002038AA"/>
    <w:rsid w:val="002114C8"/>
    <w:rsid w:val="0021166F"/>
    <w:rsid w:val="002162DF"/>
    <w:rsid w:val="00230038"/>
    <w:rsid w:val="00233975"/>
    <w:rsid w:val="00236D73"/>
    <w:rsid w:val="00246535"/>
    <w:rsid w:val="002571FA"/>
    <w:rsid w:val="00257F60"/>
    <w:rsid w:val="002625EA"/>
    <w:rsid w:val="00262AC5"/>
    <w:rsid w:val="00264AE9"/>
    <w:rsid w:val="00275AE6"/>
    <w:rsid w:val="002836D8"/>
    <w:rsid w:val="002A7989"/>
    <w:rsid w:val="002B02F3"/>
    <w:rsid w:val="002B63A3"/>
    <w:rsid w:val="002C3463"/>
    <w:rsid w:val="002C5F0E"/>
    <w:rsid w:val="002D266D"/>
    <w:rsid w:val="002D5B3D"/>
    <w:rsid w:val="002D7447"/>
    <w:rsid w:val="002E315A"/>
    <w:rsid w:val="002E4F8C"/>
    <w:rsid w:val="002E70C6"/>
    <w:rsid w:val="002F5485"/>
    <w:rsid w:val="002F560C"/>
    <w:rsid w:val="002F5847"/>
    <w:rsid w:val="0030425A"/>
    <w:rsid w:val="003330D5"/>
    <w:rsid w:val="003421F1"/>
    <w:rsid w:val="00342649"/>
    <w:rsid w:val="0034279C"/>
    <w:rsid w:val="00354F64"/>
    <w:rsid w:val="003559A1"/>
    <w:rsid w:val="00361563"/>
    <w:rsid w:val="00364E15"/>
    <w:rsid w:val="00371D36"/>
    <w:rsid w:val="00373E17"/>
    <w:rsid w:val="003775E6"/>
    <w:rsid w:val="00381998"/>
    <w:rsid w:val="003A5F1C"/>
    <w:rsid w:val="003C3E2E"/>
    <w:rsid w:val="003C60AA"/>
    <w:rsid w:val="003D4A3C"/>
    <w:rsid w:val="003D55B2"/>
    <w:rsid w:val="003E0033"/>
    <w:rsid w:val="003E2C4C"/>
    <w:rsid w:val="003E5452"/>
    <w:rsid w:val="003E7165"/>
    <w:rsid w:val="003E7FF6"/>
    <w:rsid w:val="004046B5"/>
    <w:rsid w:val="00406F27"/>
    <w:rsid w:val="004141B8"/>
    <w:rsid w:val="004203B9"/>
    <w:rsid w:val="004243A7"/>
    <w:rsid w:val="00432135"/>
    <w:rsid w:val="00435582"/>
    <w:rsid w:val="00444932"/>
    <w:rsid w:val="00446987"/>
    <w:rsid w:val="00446D28"/>
    <w:rsid w:val="00463098"/>
    <w:rsid w:val="00466CD0"/>
    <w:rsid w:val="00473583"/>
    <w:rsid w:val="00477F32"/>
    <w:rsid w:val="00480FC9"/>
    <w:rsid w:val="00481850"/>
    <w:rsid w:val="004851A0"/>
    <w:rsid w:val="0048627F"/>
    <w:rsid w:val="004932AB"/>
    <w:rsid w:val="00494BEF"/>
    <w:rsid w:val="004A5512"/>
    <w:rsid w:val="004A6BE5"/>
    <w:rsid w:val="004B0C18"/>
    <w:rsid w:val="004B3F34"/>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54A1"/>
    <w:rsid w:val="00525EBC"/>
    <w:rsid w:val="0054531B"/>
    <w:rsid w:val="00546C24"/>
    <w:rsid w:val="005476FF"/>
    <w:rsid w:val="005516F6"/>
    <w:rsid w:val="00552842"/>
    <w:rsid w:val="00554A33"/>
    <w:rsid w:val="00554E89"/>
    <w:rsid w:val="00564B58"/>
    <w:rsid w:val="00572281"/>
    <w:rsid w:val="005801DD"/>
    <w:rsid w:val="00592A40"/>
    <w:rsid w:val="005A28BC"/>
    <w:rsid w:val="005A5377"/>
    <w:rsid w:val="005B2272"/>
    <w:rsid w:val="005B7817"/>
    <w:rsid w:val="005C06C8"/>
    <w:rsid w:val="005C23D7"/>
    <w:rsid w:val="005C40EB"/>
    <w:rsid w:val="005D02B4"/>
    <w:rsid w:val="005D3013"/>
    <w:rsid w:val="005E1E50"/>
    <w:rsid w:val="005E1F38"/>
    <w:rsid w:val="005E2B9C"/>
    <w:rsid w:val="005E3332"/>
    <w:rsid w:val="005F47E7"/>
    <w:rsid w:val="005F76B0"/>
    <w:rsid w:val="00604429"/>
    <w:rsid w:val="006067B0"/>
    <w:rsid w:val="00606A8B"/>
    <w:rsid w:val="00611EBA"/>
    <w:rsid w:val="00620FA7"/>
    <w:rsid w:val="006213A8"/>
    <w:rsid w:val="00623BEA"/>
    <w:rsid w:val="006347E9"/>
    <w:rsid w:val="00640C87"/>
    <w:rsid w:val="006454BB"/>
    <w:rsid w:val="00657CF4"/>
    <w:rsid w:val="00661463"/>
    <w:rsid w:val="00663B8D"/>
    <w:rsid w:val="00663E00"/>
    <w:rsid w:val="0066467D"/>
    <w:rsid w:val="00664F48"/>
    <w:rsid w:val="00664FAD"/>
    <w:rsid w:val="0067345B"/>
    <w:rsid w:val="00675907"/>
    <w:rsid w:val="00683986"/>
    <w:rsid w:val="00685035"/>
    <w:rsid w:val="00685770"/>
    <w:rsid w:val="00690DBA"/>
    <w:rsid w:val="006964F9"/>
    <w:rsid w:val="006A395F"/>
    <w:rsid w:val="006A65E2"/>
    <w:rsid w:val="006A7E69"/>
    <w:rsid w:val="006B37BD"/>
    <w:rsid w:val="006B5078"/>
    <w:rsid w:val="006C092D"/>
    <w:rsid w:val="006C099D"/>
    <w:rsid w:val="006C18F0"/>
    <w:rsid w:val="006C7E01"/>
    <w:rsid w:val="006D64A5"/>
    <w:rsid w:val="006E0935"/>
    <w:rsid w:val="006E353F"/>
    <w:rsid w:val="006E35AB"/>
    <w:rsid w:val="00707341"/>
    <w:rsid w:val="00711AA9"/>
    <w:rsid w:val="00722155"/>
    <w:rsid w:val="00730C87"/>
    <w:rsid w:val="00733120"/>
    <w:rsid w:val="00737F19"/>
    <w:rsid w:val="00754040"/>
    <w:rsid w:val="007714D7"/>
    <w:rsid w:val="00782BF8"/>
    <w:rsid w:val="00783C75"/>
    <w:rsid w:val="007849D9"/>
    <w:rsid w:val="00787433"/>
    <w:rsid w:val="00793371"/>
    <w:rsid w:val="007A10F1"/>
    <w:rsid w:val="007A3D50"/>
    <w:rsid w:val="007B2D29"/>
    <w:rsid w:val="007B412F"/>
    <w:rsid w:val="007B4AF7"/>
    <w:rsid w:val="007B4DBF"/>
    <w:rsid w:val="007B60E2"/>
    <w:rsid w:val="007C5458"/>
    <w:rsid w:val="007D2C67"/>
    <w:rsid w:val="007D309D"/>
    <w:rsid w:val="007E06BB"/>
    <w:rsid w:val="007F50D1"/>
    <w:rsid w:val="00816D52"/>
    <w:rsid w:val="00831048"/>
    <w:rsid w:val="00834272"/>
    <w:rsid w:val="008375BA"/>
    <w:rsid w:val="008625C1"/>
    <w:rsid w:val="00871C35"/>
    <w:rsid w:val="0087671D"/>
    <w:rsid w:val="008806F9"/>
    <w:rsid w:val="00884277"/>
    <w:rsid w:val="00887957"/>
    <w:rsid w:val="008A57E3"/>
    <w:rsid w:val="008B5BF4"/>
    <w:rsid w:val="008B601B"/>
    <w:rsid w:val="008C0CEE"/>
    <w:rsid w:val="008C1B18"/>
    <w:rsid w:val="008D1862"/>
    <w:rsid w:val="008D46EC"/>
    <w:rsid w:val="008E0E25"/>
    <w:rsid w:val="008E61A1"/>
    <w:rsid w:val="008F26D8"/>
    <w:rsid w:val="009031EF"/>
    <w:rsid w:val="00905D28"/>
    <w:rsid w:val="00917EA3"/>
    <w:rsid w:val="00917EE0"/>
    <w:rsid w:val="00921C89"/>
    <w:rsid w:val="00926966"/>
    <w:rsid w:val="00926D03"/>
    <w:rsid w:val="00934036"/>
    <w:rsid w:val="00934889"/>
    <w:rsid w:val="0094541D"/>
    <w:rsid w:val="009473EA"/>
    <w:rsid w:val="00954E7E"/>
    <w:rsid w:val="009554D9"/>
    <w:rsid w:val="009572F9"/>
    <w:rsid w:val="00960D0F"/>
    <w:rsid w:val="0096393B"/>
    <w:rsid w:val="0098366F"/>
    <w:rsid w:val="00983A03"/>
    <w:rsid w:val="00986063"/>
    <w:rsid w:val="00991F67"/>
    <w:rsid w:val="00992876"/>
    <w:rsid w:val="009A0DCE"/>
    <w:rsid w:val="009A22CD"/>
    <w:rsid w:val="009A3E4B"/>
    <w:rsid w:val="009A6018"/>
    <w:rsid w:val="009B35FD"/>
    <w:rsid w:val="009B6815"/>
    <w:rsid w:val="009D2967"/>
    <w:rsid w:val="009D3C2B"/>
    <w:rsid w:val="009E4191"/>
    <w:rsid w:val="009E543A"/>
    <w:rsid w:val="009F2AB1"/>
    <w:rsid w:val="009F4FAF"/>
    <w:rsid w:val="009F68F1"/>
    <w:rsid w:val="00A04529"/>
    <w:rsid w:val="00A0584B"/>
    <w:rsid w:val="00A17135"/>
    <w:rsid w:val="00A21A6F"/>
    <w:rsid w:val="00A24E56"/>
    <w:rsid w:val="00A26A62"/>
    <w:rsid w:val="00A35A9B"/>
    <w:rsid w:val="00A35DAC"/>
    <w:rsid w:val="00A4070E"/>
    <w:rsid w:val="00A40CA0"/>
    <w:rsid w:val="00A504A7"/>
    <w:rsid w:val="00A53677"/>
    <w:rsid w:val="00A53BF2"/>
    <w:rsid w:val="00A60D68"/>
    <w:rsid w:val="00A67DAD"/>
    <w:rsid w:val="00A73EFA"/>
    <w:rsid w:val="00A77A3B"/>
    <w:rsid w:val="00A92AEE"/>
    <w:rsid w:val="00A92F6F"/>
    <w:rsid w:val="00A97523"/>
    <w:rsid w:val="00AA7824"/>
    <w:rsid w:val="00AB0FA3"/>
    <w:rsid w:val="00AB704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D28"/>
    <w:rsid w:val="00B32B4D"/>
    <w:rsid w:val="00B4137E"/>
    <w:rsid w:val="00B54DF7"/>
    <w:rsid w:val="00B56223"/>
    <w:rsid w:val="00B56E79"/>
    <w:rsid w:val="00B57AA7"/>
    <w:rsid w:val="00B637AA"/>
    <w:rsid w:val="00B63BE2"/>
    <w:rsid w:val="00B7562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CF7"/>
    <w:rsid w:val="00BF3E48"/>
    <w:rsid w:val="00C15F1B"/>
    <w:rsid w:val="00C16288"/>
    <w:rsid w:val="00C17D1D"/>
    <w:rsid w:val="00C17E70"/>
    <w:rsid w:val="00C453AE"/>
    <w:rsid w:val="00C45923"/>
    <w:rsid w:val="00C543E7"/>
    <w:rsid w:val="00C70225"/>
    <w:rsid w:val="00C72198"/>
    <w:rsid w:val="00C73C7D"/>
    <w:rsid w:val="00C75005"/>
    <w:rsid w:val="00C77C10"/>
    <w:rsid w:val="00C970DF"/>
    <w:rsid w:val="00CA359B"/>
    <w:rsid w:val="00CA7E71"/>
    <w:rsid w:val="00CB2673"/>
    <w:rsid w:val="00CB6E98"/>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684"/>
    <w:rsid w:val="00D54A6F"/>
    <w:rsid w:val="00D57D57"/>
    <w:rsid w:val="00D62E42"/>
    <w:rsid w:val="00D772FB"/>
    <w:rsid w:val="00D83C3F"/>
    <w:rsid w:val="00DA1AA0"/>
    <w:rsid w:val="00DA512B"/>
    <w:rsid w:val="00DC44A8"/>
    <w:rsid w:val="00DD28B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29A"/>
    <w:rsid w:val="00E8387F"/>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0510"/>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001"/>
    <w:rsid w:val="00F46262"/>
    <w:rsid w:val="00F4795D"/>
    <w:rsid w:val="00F50A61"/>
    <w:rsid w:val="00F525CD"/>
    <w:rsid w:val="00F5286C"/>
    <w:rsid w:val="00F52E12"/>
    <w:rsid w:val="00F638CA"/>
    <w:rsid w:val="00F657C5"/>
    <w:rsid w:val="00F70C1C"/>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0FE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14D7"/>
    <w:rPr>
      <w:rFonts w:ascii="Times New Roman" w:hAnsi="Times New Roman"/>
      <w:b w:val="0"/>
      <w:i w:val="0"/>
      <w:sz w:val="22"/>
    </w:rPr>
  </w:style>
  <w:style w:type="paragraph" w:styleId="NoSpacing">
    <w:name w:val="No Spacing"/>
    <w:uiPriority w:val="1"/>
    <w:qFormat/>
    <w:rsid w:val="007714D7"/>
    <w:pPr>
      <w:spacing w:after="0" w:line="240" w:lineRule="auto"/>
    </w:pPr>
  </w:style>
  <w:style w:type="paragraph" w:customStyle="1" w:styleId="scemptylineheader">
    <w:name w:val="sc_emptyline_header"/>
    <w:qFormat/>
    <w:rsid w:val="007714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14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14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14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14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14D7"/>
    <w:rPr>
      <w:color w:val="808080"/>
    </w:rPr>
  </w:style>
  <w:style w:type="paragraph" w:customStyle="1" w:styleId="scdirectionallanguage">
    <w:name w:val="sc_directional_language"/>
    <w:qFormat/>
    <w:rsid w:val="007714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14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14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14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14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14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14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14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14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14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14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14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14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14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14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14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14D7"/>
    <w:rPr>
      <w:rFonts w:ascii="Times New Roman" w:hAnsi="Times New Roman"/>
      <w:color w:val="auto"/>
      <w:sz w:val="22"/>
    </w:rPr>
  </w:style>
  <w:style w:type="paragraph" w:customStyle="1" w:styleId="scclippagebillheader">
    <w:name w:val="sc_clip_page_bill_header"/>
    <w:qFormat/>
    <w:rsid w:val="007714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14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14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D7"/>
    <w:rPr>
      <w:lang w:val="en-US"/>
    </w:rPr>
  </w:style>
  <w:style w:type="paragraph" w:styleId="Footer">
    <w:name w:val="footer"/>
    <w:basedOn w:val="Normal"/>
    <w:link w:val="FooterChar"/>
    <w:uiPriority w:val="99"/>
    <w:unhideWhenUsed/>
    <w:rsid w:val="0077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D7"/>
    <w:rPr>
      <w:lang w:val="en-US"/>
    </w:rPr>
  </w:style>
  <w:style w:type="paragraph" w:styleId="ListParagraph">
    <w:name w:val="List Paragraph"/>
    <w:basedOn w:val="Normal"/>
    <w:uiPriority w:val="34"/>
    <w:qFormat/>
    <w:rsid w:val="007714D7"/>
    <w:pPr>
      <w:ind w:left="720"/>
      <w:contextualSpacing/>
    </w:pPr>
  </w:style>
  <w:style w:type="paragraph" w:customStyle="1" w:styleId="scbillfooter">
    <w:name w:val="sc_bill_footer"/>
    <w:qFormat/>
    <w:rsid w:val="007714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14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14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14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14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14D7"/>
    <w:pPr>
      <w:widowControl w:val="0"/>
      <w:suppressAutoHyphens/>
      <w:spacing w:after="0" w:line="360" w:lineRule="auto"/>
    </w:pPr>
    <w:rPr>
      <w:rFonts w:ascii="Times New Roman" w:hAnsi="Times New Roman"/>
      <w:lang w:val="en-US"/>
    </w:rPr>
  </w:style>
  <w:style w:type="paragraph" w:customStyle="1" w:styleId="sctableln">
    <w:name w:val="sc_table_ln"/>
    <w:qFormat/>
    <w:rsid w:val="007714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14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14D7"/>
    <w:rPr>
      <w:strike/>
      <w:dstrike w:val="0"/>
    </w:rPr>
  </w:style>
  <w:style w:type="character" w:customStyle="1" w:styleId="scinsert">
    <w:name w:val="sc_insert"/>
    <w:uiPriority w:val="1"/>
    <w:qFormat/>
    <w:rsid w:val="007714D7"/>
    <w:rPr>
      <w:caps w:val="0"/>
      <w:smallCaps w:val="0"/>
      <w:strike w:val="0"/>
      <w:dstrike w:val="0"/>
      <w:vanish w:val="0"/>
      <w:u w:val="single"/>
      <w:vertAlign w:val="baseline"/>
    </w:rPr>
  </w:style>
  <w:style w:type="character" w:customStyle="1" w:styleId="scinsertred">
    <w:name w:val="sc_insert_red"/>
    <w:uiPriority w:val="1"/>
    <w:qFormat/>
    <w:rsid w:val="007714D7"/>
    <w:rPr>
      <w:caps w:val="0"/>
      <w:smallCaps w:val="0"/>
      <w:strike w:val="0"/>
      <w:dstrike w:val="0"/>
      <w:vanish w:val="0"/>
      <w:color w:val="FF0000"/>
      <w:u w:val="single"/>
      <w:vertAlign w:val="baseline"/>
    </w:rPr>
  </w:style>
  <w:style w:type="character" w:customStyle="1" w:styleId="scinsertblue">
    <w:name w:val="sc_insert_blue"/>
    <w:uiPriority w:val="1"/>
    <w:qFormat/>
    <w:rsid w:val="007714D7"/>
    <w:rPr>
      <w:caps w:val="0"/>
      <w:smallCaps w:val="0"/>
      <w:strike w:val="0"/>
      <w:dstrike w:val="0"/>
      <w:vanish w:val="0"/>
      <w:color w:val="0070C0"/>
      <w:u w:val="single"/>
      <w:vertAlign w:val="baseline"/>
    </w:rPr>
  </w:style>
  <w:style w:type="character" w:customStyle="1" w:styleId="scstrikered">
    <w:name w:val="sc_strike_red"/>
    <w:uiPriority w:val="1"/>
    <w:qFormat/>
    <w:rsid w:val="007714D7"/>
    <w:rPr>
      <w:strike/>
      <w:dstrike w:val="0"/>
      <w:color w:val="FF0000"/>
    </w:rPr>
  </w:style>
  <w:style w:type="character" w:customStyle="1" w:styleId="scstrikeblue">
    <w:name w:val="sc_strike_blue"/>
    <w:uiPriority w:val="1"/>
    <w:qFormat/>
    <w:rsid w:val="007714D7"/>
    <w:rPr>
      <w:strike/>
      <w:dstrike w:val="0"/>
      <w:color w:val="0070C0"/>
    </w:rPr>
  </w:style>
  <w:style w:type="character" w:customStyle="1" w:styleId="scinsertbluenounderline">
    <w:name w:val="sc_insert_blue_no_underline"/>
    <w:uiPriority w:val="1"/>
    <w:qFormat/>
    <w:rsid w:val="007714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14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14D7"/>
    <w:rPr>
      <w:strike/>
      <w:dstrike w:val="0"/>
      <w:color w:val="0070C0"/>
      <w:lang w:val="en-US"/>
    </w:rPr>
  </w:style>
  <w:style w:type="character" w:customStyle="1" w:styleId="scstrikerednoncodified">
    <w:name w:val="sc_strike_red_non_codified"/>
    <w:uiPriority w:val="1"/>
    <w:qFormat/>
    <w:rsid w:val="007714D7"/>
    <w:rPr>
      <w:strike/>
      <w:dstrike w:val="0"/>
      <w:color w:val="FF0000"/>
    </w:rPr>
  </w:style>
  <w:style w:type="paragraph" w:customStyle="1" w:styleId="scbillsiglines">
    <w:name w:val="sc_bill_sig_lines"/>
    <w:qFormat/>
    <w:rsid w:val="007714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14D7"/>
    <w:rPr>
      <w:bdr w:val="none" w:sz="0" w:space="0" w:color="auto"/>
      <w:shd w:val="clear" w:color="auto" w:fill="FEC6C6"/>
    </w:rPr>
  </w:style>
  <w:style w:type="character" w:customStyle="1" w:styleId="screstoreblue">
    <w:name w:val="sc_restore_blue"/>
    <w:uiPriority w:val="1"/>
    <w:qFormat/>
    <w:rsid w:val="007714D7"/>
    <w:rPr>
      <w:color w:val="4472C4" w:themeColor="accent1"/>
      <w:bdr w:val="none" w:sz="0" w:space="0" w:color="auto"/>
      <w:shd w:val="clear" w:color="auto" w:fill="auto"/>
    </w:rPr>
  </w:style>
  <w:style w:type="character" w:customStyle="1" w:styleId="screstorered">
    <w:name w:val="sc_restore_red"/>
    <w:uiPriority w:val="1"/>
    <w:qFormat/>
    <w:rsid w:val="007714D7"/>
    <w:rPr>
      <w:color w:val="FF0000"/>
      <w:bdr w:val="none" w:sz="0" w:space="0" w:color="auto"/>
      <w:shd w:val="clear" w:color="auto" w:fill="auto"/>
    </w:rPr>
  </w:style>
  <w:style w:type="character" w:customStyle="1" w:styleId="scstrikenewblue">
    <w:name w:val="sc_strike_new_blue"/>
    <w:uiPriority w:val="1"/>
    <w:qFormat/>
    <w:rsid w:val="007714D7"/>
    <w:rPr>
      <w:strike w:val="0"/>
      <w:dstrike/>
      <w:color w:val="0070C0"/>
      <w:u w:val="none"/>
    </w:rPr>
  </w:style>
  <w:style w:type="character" w:customStyle="1" w:styleId="scstrikenewred">
    <w:name w:val="sc_strike_new_red"/>
    <w:uiPriority w:val="1"/>
    <w:qFormat/>
    <w:rsid w:val="007714D7"/>
    <w:rPr>
      <w:strike w:val="0"/>
      <w:dstrike/>
      <w:color w:val="FF0000"/>
      <w:u w:val="none"/>
    </w:rPr>
  </w:style>
  <w:style w:type="character" w:customStyle="1" w:styleId="scamendsenate">
    <w:name w:val="sc_amend_senate"/>
    <w:uiPriority w:val="1"/>
    <w:qFormat/>
    <w:rsid w:val="007714D7"/>
    <w:rPr>
      <w:bdr w:val="none" w:sz="0" w:space="0" w:color="auto"/>
      <w:shd w:val="clear" w:color="auto" w:fill="FFF2CC" w:themeFill="accent4" w:themeFillTint="33"/>
    </w:rPr>
  </w:style>
  <w:style w:type="character" w:customStyle="1" w:styleId="scamendhouse">
    <w:name w:val="sc_amend_house"/>
    <w:uiPriority w:val="1"/>
    <w:qFormat/>
    <w:rsid w:val="007714D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4600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4&amp;session=126&amp;summary=B" TargetMode="External" Id="R88f8aa0339ee44e2" /><Relationship Type="http://schemas.openxmlformats.org/officeDocument/2006/relationships/hyperlink" Target="https://www.scstatehouse.gov/sess126_2025-2026/prever/924_20260212.docx" TargetMode="External" Id="Ra09deb5de056420d" /><Relationship Type="http://schemas.openxmlformats.org/officeDocument/2006/relationships/hyperlink" Target="h:\sj\20260212.docx" TargetMode="External" Id="R5dad4150d8ca410f" /><Relationship Type="http://schemas.openxmlformats.org/officeDocument/2006/relationships/hyperlink" Target="h:\sj\20260212.docx" TargetMode="External" Id="R741389b6927746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44932"/>
    <w:rsid w:val="004E2BB5"/>
    <w:rsid w:val="00554A33"/>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d0bc68b1-0869-43f0-b964-e31874c51c0c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INTRODATE>2026-02-12</T_BILL_D_INTRODATE>
  <T_BILL_D_SENATEINTRODATE>2026-02-12</T_BILL_D_SENATEINTRODATE>
  <T_BILL_N_INTERNALVERSIONNUMBER>1</T_BILL_N_INTERNALVERSIONNUMBER>
  <T_BILL_N_SESSION>126</T_BILL_N_SESSION>
  <T_BILL_N_VERSIONNUMBER>1</T_BILL_N_VERSIONNUMBER>
  <T_BILL_N_YEAR>2026</T_BILL_N_YEAR>
  <T_BILL_REQUEST_REQUEST>392eff1d-feeb-4a76-aaa3-25e8dd975981</T_BILL_REQUEST_REQUEST>
  <T_BILL_R_ORIGINALDRAFT>ba042571-e833-4a32-9607-b9ada4b8b169</T_BILL_R_ORIGINALDRAFT>
  <T_BILL_SPONSOR_SPONSOR>7d727a28-e1b3-4cc5-95aa-1a47ca90649d</T_BILL_SPONSOR_SPONSOR>
  <T_BILL_T_BILLNAME>[0924]</T_BILL_T_BILLNAME>
  <T_BILL_T_BILLNUMBER>924</T_BILL_T_BILLNUMBER>
  <T_BILL_T_BILLTITLE>TO AMEND THE SOUTH CAROLINA CODE OF LAWS BY AMENDING SECTION 23‑3‑555, RELATING TO INTERNET REPORTING REQUIREMENTS AND PENALTIES, INFORMATION PROVIDED TO INTERACTIVE COMPUTER SERVICES, AND JUDICIAL LIMITATIONS ON INTERNET USE, SO AS TO REQUIRE, AS A CONDITION OF PROBATION OR PAROLE, A PERSON WHO IS CONVICTED OF A CRIME THAT IS REGISTERED ON THE SEX OFFENDER REGISTRY TO USE HIS NAME AS IT APPEARS ON THE REGISTRY WHEN HE IS USING THE INTERNET TO ACCESS SOCIAL NETWORKING WEBSITES, COMMUNICATE WITH OTHER PERSONS OR GROUPS FOR THE PURPOSE OF PROMOTING SEXUAL RELATIONS, OR WHEN USING DATING APPLICATIONS.</T_BILL_T_BILLTITLE>
  <T_BILL_T_CHAMBER>senate</T_BILL_T_CHAMBER>
  <T_BILL_T_FILENAME> </T_BILL_T_FILENAME>
  <T_BILL_T_LEGTYPE>bill_statewide</T_BILL_T_LEGTYPE>
  <T_BILL_T_RATNUMBERSTRING>SNone</T_BILL_T_RATNUMBERSTRING>
  <T_BILL_T_SECTIONS>[{"SectionUUID":"b475c9f3-04c9-42d3-8f76-00f0ff19cb4a","SectionName":"code_section","SectionNumber":1,"SectionType":"code_section","CodeSections":[{"CodeSectionBookmarkName":"cs_T23C3N555_7e0a2ed2e","IsConstitutionSection":false,"Identity":"23-3-555","IsNew":false,"SubSections":[{"Level":1,"Identity":"T23C3N555SD","SubSectionBookmarkName":"ss_T23C3N555SD_lv1_10f706729","IsNewSubSection":false,"SubSectionReplacement":""},{"Level":2,"Identity":"T23C3N555S1","SubSectionBookmarkName":"ss_T23C3N555S1_lv2_29123ac38","IsNewSubSection":false,"SubSectionReplacement":""},{"Level":1,"Identity":"T23C3N555SE","SubSectionBookmarkName":"ss_T23C3N555SE_lv1_bde7213bc","IsNewSubSection":false,"SubSectionReplacement":""},{"Level":2,"Identity":"T23C3N555S1","SubSectionBookmarkName":"ss_T23C3N555S1_lv2_d87f816cf","IsNewSubSection":false,"SubSectionReplacement":""},{"Level":2,"Identity":"T23C3N555S2","SubSectionBookmarkName":"ss_T23C3N555S2_lv2_572166536","IsNewSubSection":false,"SubSectionReplacement":""}],"TitleRelatedTo":"Internet reporting requirements and penalties,  information provided to interactive computer services, and judicial limitations on Internet use","TitleSoAsTo":"require, as a condition of probation or parole, a person who is convicted of a crime that is registered on the sex offender registry to use his name as it appears on the registry when he is using the internet to access social networking websites, communicate with other persons or groups for the purpose of promoting sexual relations, or when using dating applications","Deleted":false,"IsStricken":false}],"TitleText":"","DisableControls":false,"Deleted":false,"RepealItems":[],"SectionBookmarkName":"bs_num_1_85a1582e3"},{"SectionUUID":"8f03ca95-8faa-4d43-a9c2-8afc498075bd","SectionName":"standard_eff_date_section","SectionNumber":2,"SectionType":"drafting_clause","CodeSections":[],"TitleText":"","DisableControls":false,"Deleted":false,"RepealItems":[],"SectionBookmarkName":"bs_num_2_lastsection"}]</T_BILL_T_SECTIONS>
  <T_BILL_T_SUBJECT>Sex Offender Internet use</T_BILL_T_SUBJECT>
  <T_BILL_UR_DRAFTER>donnabarton@scsenate.gov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2138BAF-9E63-42B5-98D1-E5F6F7E8E93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2745</Characters>
  <Application>Microsoft Office Word</Application>
  <DocSecurity>0</DocSecurity>
  <Lines>56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2026-02-11T14:36:00Z</cp:lastPrinted>
  <dcterms:created xsi:type="dcterms:W3CDTF">2026-02-11T18:46:00Z</dcterms:created>
  <dcterms:modified xsi:type="dcterms:W3CDTF">2026-02-11T18:46:00Z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