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SR-0513KM-AMB26.docx</w:t>
      </w:r>
    </w:p>
    <w:p>
      <w:pPr>
        <w:widowControl w:val="false"/>
        <w:spacing w:after="0"/>
        <w:jc w:val="left"/>
      </w:pPr>
    </w:p>
    <w:p>
      <w:pPr>
        <w:widowControl w:val="false"/>
        <w:spacing w:after="0"/>
        <w:jc w:val="left"/>
      </w:pPr>
      <w:r>
        <w:rPr>
          <w:rFonts w:ascii="Times New Roman"/>
          <w:sz w:val="22"/>
        </w:rPr>
        <w:t xml:space="preserve">Introduced in the Senate on February 17, 2026</w:t>
      </w:r>
    </w:p>
    <w:p>
      <w:pPr>
        <w:widowControl w:val="false"/>
        <w:spacing w:after="0"/>
        <w:jc w:val="left"/>
      </w:pPr>
      <w:r>
        <w:rPr>
          <w:rFonts w:ascii="Times New Roman"/>
          <w:sz w:val="22"/>
        </w:rPr>
        <w:t xml:space="preserve">Adopted by the Senate on February 17, 2026</w:t>
      </w:r>
    </w:p>
    <w:p>
      <w:pPr>
        <w:widowControl w:val="false"/>
        <w:spacing w:after="0"/>
        <w:jc w:val="left"/>
      </w:pPr>
    </w:p>
    <w:p>
      <w:pPr>
        <w:widowControl w:val="false"/>
        <w:spacing w:after="0"/>
        <w:jc w:val="left"/>
      </w:pPr>
      <w:r>
        <w:rPr>
          <w:rFonts w:ascii="Times New Roman"/>
          <w:sz w:val="22"/>
        </w:rPr>
        <w:t xml:space="preserve">Summary: SC State Great Eight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Senate</w:t>
      </w:r>
      <w:r>
        <w:tab/>
        <w:t xml:space="preserve">Introduced and adopted</w:t>
      </w:r>
      <w:r>
        <w:t xml:space="preserve"> (</w:t>
      </w:r>
      <w:hyperlink w:history="true" r:id="R9dab34b133c94bf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26f69537fa4b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546d45fd1545b9">
        <w:r>
          <w:rPr>
            <w:rStyle w:val="Hyperlink"/>
            <w:u w:val="single"/>
          </w:rPr>
          <w:t>02/17/2026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5A20B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101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7F89" w14:paraId="48DB32D0" w14:textId="1F911528">
          <w:pPr>
            <w:pStyle w:val="scresolutiontitle"/>
          </w:pPr>
          <w:r w:rsidRPr="008B7F89">
            <w:t xml:space="preserve">TO RECOGNIZE AND HONOR </w:t>
          </w:r>
          <w:r>
            <w:t>THE “</w:t>
          </w:r>
          <w:r w:rsidRPr="008B7F89">
            <w:t>Great Eight” football players of South Carolina State University for their historic legacy, enduring contributions to collegiate athletics, and their lasting impact on the historical fabric of this State</w:t>
          </w:r>
          <w:r w:rsidR="0077111A">
            <w:t>.</w:t>
          </w:r>
        </w:p>
      </w:sdtContent>
    </w:sdt>
    <w:p w:rsidR="00E631C8" w:rsidP="00E631C8" w:rsidRDefault="00E631C8" w14:paraId="2BFC1B28" w14:textId="77777777">
      <w:pPr>
        <w:pStyle w:val="scresolutionwhereas"/>
      </w:pPr>
    </w:p>
    <w:p w:rsidR="00E631C8" w:rsidP="00E631C8" w:rsidRDefault="00E631C8" w14:paraId="01AAA966" w14:textId="07501837">
      <w:pPr>
        <w:pStyle w:val="scresolutionwhereas"/>
      </w:pPr>
      <w:bookmarkStart w:name="wa_c48433ad9" w:id="1"/>
      <w:r>
        <w:t>W</w:t>
      </w:r>
      <w:bookmarkEnd w:id="1"/>
      <w:r>
        <w:t>hereas,</w:t>
      </w:r>
      <w:r w:rsidR="006552E9">
        <w:t xml:space="preserve"> South Carolina State University, founded in 1896, stands as a cornerstone of academic excellence, leadership development, and cultural legacy within the State</w:t>
      </w:r>
      <w:r>
        <w:t>; and</w:t>
      </w:r>
    </w:p>
    <w:p w:rsidR="00E631C8" w:rsidP="00E631C8" w:rsidRDefault="00E631C8" w14:paraId="0B3155B2" w14:textId="77777777">
      <w:pPr>
        <w:pStyle w:val="scresolutionwhereas"/>
      </w:pPr>
    </w:p>
    <w:p w:rsidR="00E631C8" w:rsidP="00E631C8" w:rsidRDefault="00E631C8" w14:paraId="7EB14483" w14:textId="6552121D">
      <w:pPr>
        <w:pStyle w:val="scresolutionwhereas"/>
      </w:pPr>
      <w:bookmarkStart w:name="wa_1dbe64510" w:id="2"/>
      <w:r>
        <w:t>W</w:t>
      </w:r>
      <w:bookmarkEnd w:id="2"/>
      <w:r>
        <w:t>hereas,</w:t>
      </w:r>
      <w:r w:rsidR="006552E9">
        <w:t xml:space="preserve"> during a defining era in the history of collegiate athletics, eight exceptional football players from South Carolina State University distinguished themselves through athletic excellence, disciplin</w:t>
      </w:r>
      <w:r w:rsidR="00EC27FD">
        <w:t>e, and perseverance, earning recognition collectively as the “Great Eight”</w:t>
      </w:r>
      <w:r>
        <w:t>; and</w:t>
      </w:r>
    </w:p>
    <w:p w:rsidR="008B7F89" w:rsidP="00E631C8" w:rsidRDefault="008B7F89" w14:paraId="01EFA34D" w14:textId="77777777">
      <w:pPr>
        <w:pStyle w:val="scresolutionwhereas"/>
      </w:pPr>
    </w:p>
    <w:p w:rsidR="008B7F89" w:rsidP="00E631C8" w:rsidRDefault="008B7F89" w14:paraId="73AF9391" w14:textId="1164BE47">
      <w:pPr>
        <w:pStyle w:val="scresolutionwhereas"/>
      </w:pPr>
      <w:bookmarkStart w:name="wa_94d969098" w:id="3"/>
      <w:r>
        <w:t>W</w:t>
      </w:r>
      <w:bookmarkEnd w:id="3"/>
      <w:r>
        <w:t>hereas, South Carolina has previously and formally recognized the “Great Eight</w:t>
      </w:r>
      <w:r w:rsidR="00A13EA8">
        <w:t>”</w:t>
      </w:r>
      <w:r>
        <w:t xml:space="preserve"> through legislative action of the South Carolina General Assembly, affirming their historical significance and lasting contributions to collegiate athletics; and</w:t>
      </w:r>
    </w:p>
    <w:p w:rsidR="00E631C8" w:rsidP="00E631C8" w:rsidRDefault="00E631C8" w14:paraId="719E44EC" w14:textId="77777777">
      <w:pPr>
        <w:pStyle w:val="scresolutionwhereas"/>
      </w:pPr>
    </w:p>
    <w:p w:rsidR="00E631C8" w:rsidP="00EC27FD" w:rsidRDefault="00E631C8" w14:paraId="5FC6FFA7" w14:textId="0A505EAF">
      <w:pPr>
        <w:pStyle w:val="scresolutionwhereas"/>
      </w:pPr>
      <w:bookmarkStart w:name="wa_cda8dc2f3" w:id="4"/>
      <w:r>
        <w:t>W</w:t>
      </w:r>
      <w:bookmarkEnd w:id="4"/>
      <w:r>
        <w:t>hereas,</w:t>
      </w:r>
      <w:r w:rsidR="00EC27FD">
        <w:t xml:space="preserve"> the Great Eight</w:t>
      </w:r>
      <w:r w:rsidR="00065933">
        <w:t xml:space="preserve"> </w:t>
      </w:r>
      <w:r w:rsidR="008B7F89">
        <w:t xml:space="preserve">includes </w:t>
      </w:r>
      <w:r w:rsidR="00EC27FD">
        <w:t>John Alford, defensive tackle</w:t>
      </w:r>
      <w:r w:rsidR="00A96BC3">
        <w:t xml:space="preserve"> for the</w:t>
      </w:r>
      <w:r w:rsidR="00EC27FD">
        <w:t xml:space="preserve"> Miami Dolphins</w:t>
      </w:r>
      <w:r w:rsidR="008B7F89">
        <w:t xml:space="preserve">; </w:t>
      </w:r>
      <w:r w:rsidR="00EC27FD">
        <w:t>Edwin Bailey, offensive guard</w:t>
      </w:r>
      <w:r w:rsidR="00A13EA8">
        <w:t xml:space="preserve"> for the</w:t>
      </w:r>
      <w:r w:rsidR="00EC27FD">
        <w:t xml:space="preserve"> Seattle Seahawks</w:t>
      </w:r>
      <w:r w:rsidR="008B7F89">
        <w:t xml:space="preserve">; </w:t>
      </w:r>
      <w:r w:rsidR="00EC27FD">
        <w:t>Charlie Brown, wide receiver</w:t>
      </w:r>
      <w:r w:rsidRPr="00A13EA8" w:rsidR="00A13EA8">
        <w:t xml:space="preserve"> </w:t>
      </w:r>
      <w:r w:rsidR="00A13EA8">
        <w:t>for the</w:t>
      </w:r>
      <w:r w:rsidR="00EC27FD">
        <w:t xml:space="preserve"> Washington Redskins</w:t>
      </w:r>
      <w:r w:rsidR="008B7F89">
        <w:t>;</w:t>
      </w:r>
      <w:r w:rsidR="0025128E">
        <w:t xml:space="preserve"> </w:t>
      </w:r>
      <w:r w:rsidRPr="0025128E" w:rsidR="0025128E">
        <w:t>Robert Geathers, defensive tackle</w:t>
      </w:r>
      <w:r w:rsidRPr="00A13EA8" w:rsidR="00A13EA8">
        <w:t xml:space="preserve"> </w:t>
      </w:r>
      <w:r w:rsidR="00A13EA8">
        <w:t>for the</w:t>
      </w:r>
      <w:r w:rsidRPr="0025128E" w:rsidR="0025128E">
        <w:t xml:space="preserve"> Buffalo Bills</w:t>
      </w:r>
      <w:r w:rsidR="0025128E">
        <w:t>;</w:t>
      </w:r>
      <w:r w:rsidR="008B7F89">
        <w:t xml:space="preserve"> </w:t>
      </w:r>
      <w:r w:rsidR="00EC27FD">
        <w:t>William Judson, defensive back</w:t>
      </w:r>
      <w:r w:rsidRPr="00A13EA8" w:rsidR="00A13EA8">
        <w:t xml:space="preserve"> </w:t>
      </w:r>
      <w:r w:rsidR="00A13EA8">
        <w:t>for the</w:t>
      </w:r>
      <w:r w:rsidR="00EC27FD">
        <w:t xml:space="preserve"> Miami Dolphins</w:t>
      </w:r>
      <w:r w:rsidR="008B7F89">
        <w:t xml:space="preserve">; </w:t>
      </w:r>
      <w:r w:rsidR="00EC27FD">
        <w:t>Angelo King, linebacker</w:t>
      </w:r>
      <w:r w:rsidRPr="00A13EA8" w:rsidR="00A13EA8">
        <w:t xml:space="preserve"> </w:t>
      </w:r>
      <w:r w:rsidR="00A13EA8">
        <w:t>for the</w:t>
      </w:r>
      <w:r w:rsidR="00EC27FD">
        <w:t xml:space="preserve"> Dallas Cowboys</w:t>
      </w:r>
      <w:r w:rsidR="008B7F89">
        <w:t>;</w:t>
      </w:r>
      <w:r w:rsidR="0025128E">
        <w:t xml:space="preserve"> </w:t>
      </w:r>
      <w:r w:rsidR="00EC27FD">
        <w:t>Chris Ragland, running back</w:t>
      </w:r>
      <w:r w:rsidRPr="00A13EA8" w:rsidR="00A13EA8">
        <w:t xml:space="preserve"> </w:t>
      </w:r>
      <w:r w:rsidR="00A13EA8">
        <w:t>for the</w:t>
      </w:r>
      <w:r w:rsidR="00EC27FD">
        <w:t xml:space="preserve"> Washington Redskins</w:t>
      </w:r>
      <w:r w:rsidR="008B7F89">
        <w:t xml:space="preserve">; </w:t>
      </w:r>
      <w:r w:rsidR="0025128E">
        <w:t xml:space="preserve">and </w:t>
      </w:r>
      <w:r w:rsidR="00EC27FD">
        <w:t>Leroy Robinson, offensive tackle</w:t>
      </w:r>
      <w:r w:rsidRPr="00A13EA8" w:rsidR="00A13EA8">
        <w:t xml:space="preserve"> </w:t>
      </w:r>
      <w:r w:rsidR="00A13EA8">
        <w:t>for the</w:t>
      </w:r>
      <w:r w:rsidR="00EC27FD">
        <w:t xml:space="preserve"> Philadelphia Eagles</w:t>
      </w:r>
      <w:r w:rsidR="00467814">
        <w:t>. These players</w:t>
      </w:r>
      <w:r w:rsidR="008B7F89">
        <w:t xml:space="preserve"> </w:t>
      </w:r>
      <w:r w:rsidR="00EC27FD">
        <w:t>represent a legacy of excellence achieved during an era when African American student athletes faced systemic barriers to opportunity, equity</w:t>
      </w:r>
      <w:r w:rsidR="00A13EA8">
        <w:t>,</w:t>
      </w:r>
      <w:r w:rsidR="00EC27FD">
        <w:t xml:space="preserve"> and recognition</w:t>
      </w:r>
      <w:r>
        <w:t>; and</w:t>
      </w:r>
    </w:p>
    <w:p w:rsidR="00E631C8" w:rsidP="00E631C8" w:rsidRDefault="00E631C8" w14:paraId="704A957D" w14:textId="77777777">
      <w:pPr>
        <w:pStyle w:val="scresolutionwhereas"/>
      </w:pPr>
    </w:p>
    <w:p w:rsidR="00E631C8" w:rsidP="00E631C8" w:rsidRDefault="00E631C8" w14:paraId="7855C4DB" w14:textId="78AB91B0">
      <w:pPr>
        <w:pStyle w:val="scresolutionwhereas"/>
      </w:pPr>
      <w:bookmarkStart w:name="wa_68b090045" w:id="5"/>
      <w:r>
        <w:t>W</w:t>
      </w:r>
      <w:bookmarkEnd w:id="5"/>
      <w:r>
        <w:t>hereas,</w:t>
      </w:r>
      <w:r w:rsidR="00EC27FD">
        <w:t xml:space="preserve"> the accomplishments of these athletes extended far beyond the football field, serving as enduring symbols of leadership, resilience, and pride for South Carolina State University, the State of South Carolina, and Black college athletics nationwide</w:t>
      </w:r>
      <w:r>
        <w:t>; and</w:t>
      </w:r>
    </w:p>
    <w:p w:rsidR="00E631C8" w:rsidP="00E631C8" w:rsidRDefault="00E631C8" w14:paraId="0D6E0DDB" w14:textId="77777777">
      <w:pPr>
        <w:pStyle w:val="scresolutionwhereas"/>
      </w:pPr>
    </w:p>
    <w:p w:rsidR="00E631C8" w:rsidP="00E631C8" w:rsidRDefault="00E631C8" w14:paraId="52164D9E" w14:textId="4789F5A1">
      <w:pPr>
        <w:pStyle w:val="scresolutionwhereas"/>
      </w:pPr>
      <w:bookmarkStart w:name="wa_d54d60f27" w:id="6"/>
      <w:r>
        <w:t>W</w:t>
      </w:r>
      <w:bookmarkEnd w:id="6"/>
      <w:r>
        <w:t>hereas,</w:t>
      </w:r>
      <w:r w:rsidR="00EC27FD">
        <w:t xml:space="preserve"> the legacy of the Great Eight is deeply connected to the cultural heritage of the Gullah Geech</w:t>
      </w:r>
      <w:r w:rsidR="008B7F89">
        <w:t>e</w:t>
      </w:r>
      <w:r w:rsidR="00EC27FD">
        <w:t>e people, whose descendants have played a vital role in shaping the history, traditions, and cultural resilience of South Carolina’s Lowcountry</w:t>
      </w:r>
      <w:r>
        <w:t>; and</w:t>
      </w:r>
    </w:p>
    <w:p w:rsidR="00E631C8" w:rsidP="00E631C8" w:rsidRDefault="00E631C8" w14:paraId="3CAC960B" w14:textId="77777777">
      <w:pPr>
        <w:pStyle w:val="scresolutionwhereas"/>
      </w:pPr>
    </w:p>
    <w:p w:rsidR="00E631C8" w:rsidP="00E631C8" w:rsidRDefault="00E631C8" w14:paraId="4404F033" w14:textId="01F299BA">
      <w:pPr>
        <w:pStyle w:val="scresolutionwhereas"/>
      </w:pPr>
      <w:bookmarkStart w:name="wa_58b48e2bc" w:id="7"/>
      <w:r>
        <w:t>W</w:t>
      </w:r>
      <w:bookmarkEnd w:id="7"/>
      <w:r>
        <w:t>hereas,</w:t>
      </w:r>
      <w:r w:rsidR="00EC27FD">
        <w:t xml:space="preserve"> Gullah Harambee</w:t>
      </w:r>
      <w:r w:rsidR="008B7F89">
        <w:t>,</w:t>
      </w:r>
      <w:r w:rsidR="00EC27FD">
        <w:t xml:space="preserve"> presented by The Crate Group, stands as a sacred gathering rooted in unity, remembrance, and restorative honor</w:t>
      </w:r>
      <w:r w:rsidR="008B7F89">
        <w:t xml:space="preserve"> that is </w:t>
      </w:r>
      <w:r w:rsidR="00EC27FD">
        <w:t>dedicated to uplifting</w:t>
      </w:r>
      <w:r w:rsidR="00065933">
        <w:t xml:space="preserve"> historically overlooked contributions and affirming cultural truth through public recognition</w:t>
      </w:r>
      <w:r>
        <w:t>; and</w:t>
      </w:r>
    </w:p>
    <w:p w:rsidR="00E631C8" w:rsidP="00E631C8" w:rsidRDefault="00E631C8" w14:paraId="0C7FA3F4" w14:textId="77777777">
      <w:pPr>
        <w:pStyle w:val="scresolutionwhereas"/>
      </w:pPr>
    </w:p>
    <w:p w:rsidR="00E631C8" w:rsidP="00E631C8" w:rsidRDefault="00E631C8" w14:paraId="17C18FCD" w14:textId="6A9EBA8C">
      <w:pPr>
        <w:pStyle w:val="scresolutionwhereas"/>
      </w:pPr>
      <w:bookmarkStart w:name="wa_054c610f9" w:id="8"/>
      <w:r>
        <w:t>W</w:t>
      </w:r>
      <w:bookmarkEnd w:id="8"/>
      <w:r>
        <w:t>hereas,</w:t>
      </w:r>
      <w:r w:rsidR="00065933">
        <w:t xml:space="preserve"> recognizing the </w:t>
      </w:r>
      <w:r w:rsidR="0025128E">
        <w:t>“</w:t>
      </w:r>
      <w:r w:rsidR="00065933">
        <w:t>Great Eight</w:t>
      </w:r>
      <w:r w:rsidR="0025128E">
        <w:t>”</w:t>
      </w:r>
      <w:r w:rsidR="00065933">
        <w:t xml:space="preserve"> during Gullah Harambee reflects South Carolina’s commitment to honoring historical excellence, preserving cultural heritage, and acknowledging contributions that have strengthened the State’s collective legacy</w:t>
      </w:r>
      <w:r>
        <w:t>; and</w:t>
      </w:r>
    </w:p>
    <w:p w:rsidR="00E631C8" w:rsidP="00E631C8" w:rsidRDefault="00E631C8" w14:paraId="65248B39" w14:textId="77777777">
      <w:pPr>
        <w:pStyle w:val="scresolutionwhereas"/>
      </w:pPr>
    </w:p>
    <w:p w:rsidR="008A7625" w:rsidP="00E631C8" w:rsidRDefault="00E631C8" w14:paraId="44F28955" w14:textId="28611657">
      <w:pPr>
        <w:pStyle w:val="scresolutionwhereas"/>
      </w:pPr>
      <w:bookmarkStart w:name="wa_11f72ffd4" w:id="9"/>
      <w:r>
        <w:t>W</w:t>
      </w:r>
      <w:bookmarkEnd w:id="9"/>
      <w:r>
        <w:t xml:space="preserve">hereas, the members of the South Carolina </w:t>
      </w:r>
      <w:r w:rsidR="00065933">
        <w:t>Senate</w:t>
      </w:r>
      <w:r>
        <w:t xml:space="preserve"> greatly appreciate the dedication and commitment that </w:t>
      </w:r>
      <w:r w:rsidR="00065933">
        <w:t xml:space="preserve">the “Great Eight” </w:t>
      </w:r>
      <w:r>
        <w:t>ha</w:t>
      </w:r>
      <w:r w:rsidR="00065933">
        <w:t xml:space="preserve">ve </w:t>
      </w:r>
      <w:r>
        <w:t>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6D21567">
      <w:pPr>
        <w:pStyle w:val="scresolutionbody"/>
      </w:pPr>
      <w:bookmarkStart w:name="up_739bb5d96"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1011">
            <w:rPr>
              <w:rStyle w:val="scresolutionbody1"/>
            </w:rPr>
            <w:t>Senate</w:t>
          </w:r>
        </w:sdtContent>
      </w:sdt>
      <w:r w:rsidRPr="00040E43">
        <w:t>:</w:t>
      </w:r>
    </w:p>
    <w:p w:rsidRPr="00040E43" w:rsidR="00B9052D" w:rsidP="00B703CB" w:rsidRDefault="00B9052D" w14:paraId="48DB32E5" w14:textId="77777777">
      <w:pPr>
        <w:pStyle w:val="scresolutionbody"/>
      </w:pPr>
    </w:p>
    <w:p w:rsidR="008B7F89" w:rsidP="00E631C8" w:rsidRDefault="00007116" w14:paraId="0FE092B5" w14:textId="34ECECEC">
      <w:pPr>
        <w:pStyle w:val="scresolutionmembers"/>
      </w:pPr>
      <w:bookmarkStart w:name="up_daf9d4e7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1011">
            <w:rPr>
              <w:rStyle w:val="scresolutionbody1"/>
            </w:rPr>
            <w:t>Senate</w:t>
          </w:r>
        </w:sdtContent>
      </w:sdt>
      <w:r w:rsidRPr="00040E43">
        <w:t xml:space="preserve">, by this resolution, </w:t>
      </w:r>
      <w:r w:rsidRPr="00EF7527" w:rsidR="00E631C8">
        <w:t xml:space="preserve">recognize and honor </w:t>
      </w:r>
      <w:r w:rsidR="006552E9">
        <w:t xml:space="preserve">the “Great Eight” football players of South Carolina State University for their </w:t>
      </w:r>
      <w:r w:rsidR="008B7F89">
        <w:t xml:space="preserve">historic legacy, </w:t>
      </w:r>
      <w:r w:rsidR="00065933">
        <w:t>enduring contributions to collegiate athletics</w:t>
      </w:r>
      <w:r w:rsidR="008B7F89">
        <w:t>,</w:t>
      </w:r>
      <w:r w:rsidR="00065933">
        <w:t xml:space="preserve"> and their lasting impact on the historical fabric of this State.</w:t>
      </w:r>
    </w:p>
    <w:p w:rsidR="00E631C8" w:rsidP="00E631C8" w:rsidRDefault="00E631C8" w14:paraId="07904084" w14:textId="77777777">
      <w:pPr>
        <w:pStyle w:val="scresolutionmembers"/>
      </w:pPr>
    </w:p>
    <w:p w:rsidRPr="00040E43" w:rsidR="00B9052D" w:rsidP="00E631C8" w:rsidRDefault="00E631C8" w14:paraId="48DB32E8" w14:textId="0D69B76A">
      <w:pPr>
        <w:pStyle w:val="scresolutionmembers"/>
      </w:pPr>
      <w:bookmarkStart w:name="up_5714c240b" w:id="12"/>
      <w:r>
        <w:t>B</w:t>
      </w:r>
      <w:bookmarkEnd w:id="12"/>
      <w:r>
        <w:t xml:space="preserve">e it further resolved that </w:t>
      </w:r>
      <w:r w:rsidR="0025128E">
        <w:t xml:space="preserve">a copy </w:t>
      </w:r>
      <w:r>
        <w:t xml:space="preserve">of this resolution be presented to </w:t>
      </w:r>
      <w:r w:rsidR="00065933">
        <w:t>each member of the “Great Eight</w:t>
      </w:r>
      <w:r>
        <w:t>.</w:t>
      </w:r>
      <w:r w:rsidR="00A13EA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C4E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694A9E" w:rsidR="007003E1" w:rsidRDefault="00992C3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1011">
              <w:rPr>
                <w:noProof/>
              </w:rPr>
              <w:t>SR-0513KM-AMB26.docx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F6C"/>
    <w:rsid w:val="00015CD6"/>
    <w:rsid w:val="00020755"/>
    <w:rsid w:val="00032E86"/>
    <w:rsid w:val="00040E43"/>
    <w:rsid w:val="00065933"/>
    <w:rsid w:val="0008202C"/>
    <w:rsid w:val="000843D7"/>
    <w:rsid w:val="00084D53"/>
    <w:rsid w:val="00091FD9"/>
    <w:rsid w:val="0009711F"/>
    <w:rsid w:val="00097234"/>
    <w:rsid w:val="00097C23"/>
    <w:rsid w:val="000C4E9F"/>
    <w:rsid w:val="000C5BE4"/>
    <w:rsid w:val="000E0100"/>
    <w:rsid w:val="000E1785"/>
    <w:rsid w:val="000E23FE"/>
    <w:rsid w:val="000E546A"/>
    <w:rsid w:val="000F1901"/>
    <w:rsid w:val="000F2A3C"/>
    <w:rsid w:val="000F2E49"/>
    <w:rsid w:val="000F40FA"/>
    <w:rsid w:val="000F4FA6"/>
    <w:rsid w:val="001035F1"/>
    <w:rsid w:val="0010776B"/>
    <w:rsid w:val="00120160"/>
    <w:rsid w:val="00133E66"/>
    <w:rsid w:val="001347EE"/>
    <w:rsid w:val="00136B38"/>
    <w:rsid w:val="001373F6"/>
    <w:rsid w:val="001435A3"/>
    <w:rsid w:val="001442E7"/>
    <w:rsid w:val="00144777"/>
    <w:rsid w:val="00146ED3"/>
    <w:rsid w:val="00147CB0"/>
    <w:rsid w:val="00151044"/>
    <w:rsid w:val="00187057"/>
    <w:rsid w:val="001877CC"/>
    <w:rsid w:val="001A022F"/>
    <w:rsid w:val="001A2C0B"/>
    <w:rsid w:val="001A72A6"/>
    <w:rsid w:val="001C4F58"/>
    <w:rsid w:val="001D08F2"/>
    <w:rsid w:val="001D2A16"/>
    <w:rsid w:val="001D3A58"/>
    <w:rsid w:val="001D525B"/>
    <w:rsid w:val="001D68D8"/>
    <w:rsid w:val="001D7F4F"/>
    <w:rsid w:val="001F75F9"/>
    <w:rsid w:val="00201721"/>
    <w:rsid w:val="002017E6"/>
    <w:rsid w:val="00205238"/>
    <w:rsid w:val="00210B6F"/>
    <w:rsid w:val="00211B4F"/>
    <w:rsid w:val="002321B6"/>
    <w:rsid w:val="00232912"/>
    <w:rsid w:val="0025001F"/>
    <w:rsid w:val="00250967"/>
    <w:rsid w:val="0025128E"/>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398A"/>
    <w:rsid w:val="0037079A"/>
    <w:rsid w:val="00385E1F"/>
    <w:rsid w:val="003A2C84"/>
    <w:rsid w:val="003A4798"/>
    <w:rsid w:val="003A4F41"/>
    <w:rsid w:val="003B0ABD"/>
    <w:rsid w:val="003C4DAB"/>
    <w:rsid w:val="003D01E8"/>
    <w:rsid w:val="003D0BC2"/>
    <w:rsid w:val="003E5288"/>
    <w:rsid w:val="003F6D79"/>
    <w:rsid w:val="003F6E8C"/>
    <w:rsid w:val="0041760A"/>
    <w:rsid w:val="00417C01"/>
    <w:rsid w:val="00417C84"/>
    <w:rsid w:val="004252D4"/>
    <w:rsid w:val="00436096"/>
    <w:rsid w:val="004403BD"/>
    <w:rsid w:val="00461441"/>
    <w:rsid w:val="004623E6"/>
    <w:rsid w:val="0046488E"/>
    <w:rsid w:val="0046685D"/>
    <w:rsid w:val="004669F5"/>
    <w:rsid w:val="00467814"/>
    <w:rsid w:val="004809EE"/>
    <w:rsid w:val="004B482C"/>
    <w:rsid w:val="004B7339"/>
    <w:rsid w:val="004E6F1C"/>
    <w:rsid w:val="004E7D54"/>
    <w:rsid w:val="0050397C"/>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7FCF"/>
    <w:rsid w:val="005F1AD0"/>
    <w:rsid w:val="00605102"/>
    <w:rsid w:val="006053F5"/>
    <w:rsid w:val="00611909"/>
    <w:rsid w:val="006215AA"/>
    <w:rsid w:val="00626B14"/>
    <w:rsid w:val="00627DCA"/>
    <w:rsid w:val="006552E9"/>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4CC"/>
    <w:rsid w:val="00736959"/>
    <w:rsid w:val="0074375C"/>
    <w:rsid w:val="00746A58"/>
    <w:rsid w:val="00754774"/>
    <w:rsid w:val="0077111A"/>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2EF9"/>
    <w:rsid w:val="008362E8"/>
    <w:rsid w:val="008410D3"/>
    <w:rsid w:val="00843D27"/>
    <w:rsid w:val="00846FE5"/>
    <w:rsid w:val="0085786E"/>
    <w:rsid w:val="00870570"/>
    <w:rsid w:val="0087243B"/>
    <w:rsid w:val="008905D2"/>
    <w:rsid w:val="008A1768"/>
    <w:rsid w:val="008A489F"/>
    <w:rsid w:val="008A7625"/>
    <w:rsid w:val="008B4AC4"/>
    <w:rsid w:val="008B7F89"/>
    <w:rsid w:val="008C3A19"/>
    <w:rsid w:val="008D05D1"/>
    <w:rsid w:val="008E1DCA"/>
    <w:rsid w:val="008E6187"/>
    <w:rsid w:val="008F0F33"/>
    <w:rsid w:val="008F2AC2"/>
    <w:rsid w:val="008F4429"/>
    <w:rsid w:val="008F6C88"/>
    <w:rsid w:val="009059FF"/>
    <w:rsid w:val="0092634F"/>
    <w:rsid w:val="009270BA"/>
    <w:rsid w:val="0094021A"/>
    <w:rsid w:val="00952536"/>
    <w:rsid w:val="00953783"/>
    <w:rsid w:val="0096528D"/>
    <w:rsid w:val="00965B3F"/>
    <w:rsid w:val="00974682"/>
    <w:rsid w:val="00981011"/>
    <w:rsid w:val="00983043"/>
    <w:rsid w:val="009A3B66"/>
    <w:rsid w:val="009B320C"/>
    <w:rsid w:val="009B44AF"/>
    <w:rsid w:val="009B6367"/>
    <w:rsid w:val="009C0266"/>
    <w:rsid w:val="009C6A0B"/>
    <w:rsid w:val="009C7F19"/>
    <w:rsid w:val="009E068C"/>
    <w:rsid w:val="009E2BE4"/>
    <w:rsid w:val="009F0C77"/>
    <w:rsid w:val="009F4DD1"/>
    <w:rsid w:val="009F7B81"/>
    <w:rsid w:val="00A02543"/>
    <w:rsid w:val="00A13EA8"/>
    <w:rsid w:val="00A41684"/>
    <w:rsid w:val="00A64E80"/>
    <w:rsid w:val="00A66C6B"/>
    <w:rsid w:val="00A7261B"/>
    <w:rsid w:val="00A72BCD"/>
    <w:rsid w:val="00A74015"/>
    <w:rsid w:val="00A741D9"/>
    <w:rsid w:val="00A833AB"/>
    <w:rsid w:val="00A95560"/>
    <w:rsid w:val="00A96BC3"/>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7F73"/>
    <w:rsid w:val="00BE3C22"/>
    <w:rsid w:val="00BE46CD"/>
    <w:rsid w:val="00C02C1B"/>
    <w:rsid w:val="00C0345E"/>
    <w:rsid w:val="00C07F9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454F"/>
    <w:rsid w:val="00D55053"/>
    <w:rsid w:val="00D66B80"/>
    <w:rsid w:val="00D73A67"/>
    <w:rsid w:val="00D8028D"/>
    <w:rsid w:val="00D8411A"/>
    <w:rsid w:val="00D970A9"/>
    <w:rsid w:val="00DB1F5E"/>
    <w:rsid w:val="00DC47B1"/>
    <w:rsid w:val="00DF3845"/>
    <w:rsid w:val="00E071A0"/>
    <w:rsid w:val="00E32D96"/>
    <w:rsid w:val="00E41911"/>
    <w:rsid w:val="00E44B57"/>
    <w:rsid w:val="00E467AE"/>
    <w:rsid w:val="00E631C8"/>
    <w:rsid w:val="00E658FD"/>
    <w:rsid w:val="00E92EEF"/>
    <w:rsid w:val="00E95B4E"/>
    <w:rsid w:val="00E97AB4"/>
    <w:rsid w:val="00EA150E"/>
    <w:rsid w:val="00EB0F12"/>
    <w:rsid w:val="00EB0FE2"/>
    <w:rsid w:val="00EC27FD"/>
    <w:rsid w:val="00EF2368"/>
    <w:rsid w:val="00EF3015"/>
    <w:rsid w:val="00EF5F4D"/>
    <w:rsid w:val="00F02C5C"/>
    <w:rsid w:val="00F171A9"/>
    <w:rsid w:val="00F1789D"/>
    <w:rsid w:val="00F2066E"/>
    <w:rsid w:val="00F24226"/>
    <w:rsid w:val="00F24442"/>
    <w:rsid w:val="00F31807"/>
    <w:rsid w:val="00F42BA9"/>
    <w:rsid w:val="00F46808"/>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835"/>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1A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171A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1A9"/>
    <w:rPr>
      <w:rFonts w:eastAsia="Times New Roman" w:cs="Times New Roman"/>
      <w:b/>
      <w:sz w:val="30"/>
      <w:szCs w:val="20"/>
    </w:rPr>
  </w:style>
  <w:style w:type="paragraph" w:styleId="Header">
    <w:name w:val="header"/>
    <w:basedOn w:val="Normal"/>
    <w:link w:val="HeaderChar"/>
    <w:uiPriority w:val="99"/>
    <w:unhideWhenUsed/>
    <w:rsid w:val="00F171A9"/>
    <w:pPr>
      <w:tabs>
        <w:tab w:val="center" w:pos="4680"/>
        <w:tab w:val="right" w:pos="9360"/>
      </w:tabs>
    </w:pPr>
  </w:style>
  <w:style w:type="character" w:customStyle="1" w:styleId="HeaderChar">
    <w:name w:val="Header Char"/>
    <w:basedOn w:val="DefaultParagraphFont"/>
    <w:link w:val="Header"/>
    <w:uiPriority w:val="99"/>
    <w:rsid w:val="00F171A9"/>
    <w:rPr>
      <w:rFonts w:eastAsia="Times New Roman" w:cs="Times New Roman"/>
      <w:szCs w:val="20"/>
    </w:rPr>
  </w:style>
  <w:style w:type="paragraph" w:styleId="Footer">
    <w:name w:val="footer"/>
    <w:basedOn w:val="Normal"/>
    <w:link w:val="FooterChar"/>
    <w:uiPriority w:val="99"/>
    <w:unhideWhenUsed/>
    <w:rsid w:val="00F171A9"/>
    <w:pPr>
      <w:tabs>
        <w:tab w:val="center" w:pos="4680"/>
        <w:tab w:val="right" w:pos="9360"/>
      </w:tabs>
    </w:pPr>
  </w:style>
  <w:style w:type="character" w:customStyle="1" w:styleId="FooterChar">
    <w:name w:val="Footer Char"/>
    <w:basedOn w:val="DefaultParagraphFont"/>
    <w:link w:val="Footer"/>
    <w:uiPriority w:val="99"/>
    <w:rsid w:val="00F171A9"/>
    <w:rPr>
      <w:rFonts w:eastAsia="Times New Roman" w:cs="Times New Roman"/>
      <w:szCs w:val="20"/>
    </w:rPr>
  </w:style>
  <w:style w:type="character" w:styleId="PageNumber">
    <w:name w:val="page number"/>
    <w:basedOn w:val="DefaultParagraphFont"/>
    <w:uiPriority w:val="99"/>
    <w:semiHidden/>
    <w:unhideWhenUsed/>
    <w:rsid w:val="00F171A9"/>
  </w:style>
  <w:style w:type="character" w:styleId="LineNumber">
    <w:name w:val="line number"/>
    <w:basedOn w:val="DefaultParagraphFont"/>
    <w:uiPriority w:val="99"/>
    <w:semiHidden/>
    <w:unhideWhenUsed/>
    <w:rsid w:val="00F171A9"/>
  </w:style>
  <w:style w:type="paragraph" w:customStyle="1" w:styleId="BillDots">
    <w:name w:val="Bill Dots"/>
    <w:basedOn w:val="Normal"/>
    <w:qFormat/>
    <w:rsid w:val="00F171A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171A9"/>
    <w:pPr>
      <w:tabs>
        <w:tab w:val="right" w:pos="5904"/>
      </w:tabs>
    </w:pPr>
  </w:style>
  <w:style w:type="paragraph" w:styleId="BalloonText">
    <w:name w:val="Balloon Text"/>
    <w:basedOn w:val="Normal"/>
    <w:link w:val="BalloonTextChar"/>
    <w:uiPriority w:val="99"/>
    <w:semiHidden/>
    <w:unhideWhenUsed/>
    <w:rsid w:val="00F17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1A9"/>
    <w:rPr>
      <w:rFonts w:ascii="Segoe UI" w:eastAsia="Times New Roman" w:hAnsi="Segoe UI" w:cs="Segoe UI"/>
      <w:sz w:val="18"/>
      <w:szCs w:val="18"/>
    </w:rPr>
  </w:style>
  <w:style w:type="paragraph" w:styleId="ListParagraph">
    <w:name w:val="List Paragraph"/>
    <w:basedOn w:val="Normal"/>
    <w:uiPriority w:val="34"/>
    <w:qFormat/>
    <w:rsid w:val="00F171A9"/>
    <w:pPr>
      <w:ind w:left="720"/>
      <w:contextualSpacing/>
    </w:pPr>
  </w:style>
  <w:style w:type="paragraph" w:customStyle="1" w:styleId="scbillheader">
    <w:name w:val="sc_bill_header"/>
    <w:qFormat/>
    <w:rsid w:val="00F171A9"/>
    <w:pPr>
      <w:widowControl w:val="0"/>
      <w:suppressAutoHyphens/>
      <w:spacing w:after="0" w:line="240" w:lineRule="auto"/>
      <w:jc w:val="center"/>
    </w:pPr>
    <w:rPr>
      <w:b/>
      <w:caps/>
      <w:sz w:val="30"/>
    </w:rPr>
  </w:style>
  <w:style w:type="paragraph" w:customStyle="1" w:styleId="schouseresolutionbythis">
    <w:name w:val="sc_house_resolution_by_this"/>
    <w:qFormat/>
    <w:rsid w:val="00F171A9"/>
    <w:pPr>
      <w:widowControl w:val="0"/>
      <w:suppressAutoHyphens/>
      <w:spacing w:after="0" w:line="240" w:lineRule="auto"/>
      <w:jc w:val="both"/>
    </w:pPr>
  </w:style>
  <w:style w:type="paragraph" w:customStyle="1" w:styleId="schouseresolutionclippageattorney">
    <w:name w:val="sc_house_resolution_clip_page_attorney"/>
    <w:qFormat/>
    <w:rsid w:val="00F171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171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171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171A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171A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171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171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171A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171A9"/>
    <w:pPr>
      <w:widowControl w:val="0"/>
      <w:suppressAutoHyphens/>
      <w:spacing w:after="0" w:line="240" w:lineRule="auto"/>
      <w:jc w:val="both"/>
    </w:pPr>
    <w:rPr>
      <w:caps/>
    </w:rPr>
  </w:style>
  <w:style w:type="paragraph" w:customStyle="1" w:styleId="schouseresolutionemptyline">
    <w:name w:val="sc_house_resolution_empty_line"/>
    <w:qFormat/>
    <w:rsid w:val="00F171A9"/>
    <w:pPr>
      <w:widowControl w:val="0"/>
      <w:suppressAutoHyphens/>
      <w:spacing w:after="0" w:line="240" w:lineRule="auto"/>
      <w:jc w:val="both"/>
    </w:pPr>
  </w:style>
  <w:style w:type="paragraph" w:customStyle="1" w:styleId="schouseresolutionfurtherresolved">
    <w:name w:val="sc_house_resolution_further_resolved"/>
    <w:qFormat/>
    <w:rsid w:val="00F171A9"/>
    <w:pPr>
      <w:widowControl w:val="0"/>
      <w:suppressAutoHyphens/>
      <w:spacing w:after="0" w:line="240" w:lineRule="auto"/>
      <w:jc w:val="both"/>
    </w:pPr>
  </w:style>
  <w:style w:type="paragraph" w:customStyle="1" w:styleId="schouseresolutionheader">
    <w:name w:val="sc_house_resolution_header"/>
    <w:qFormat/>
    <w:rsid w:val="00F171A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171A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171A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171A9"/>
    <w:pPr>
      <w:widowControl w:val="0"/>
      <w:suppressLineNumbers/>
      <w:suppressAutoHyphens/>
      <w:jc w:val="left"/>
    </w:pPr>
    <w:rPr>
      <w:b/>
    </w:rPr>
  </w:style>
  <w:style w:type="paragraph" w:customStyle="1" w:styleId="schouseresolutionjackettitle">
    <w:name w:val="sc_house_resolution_jacket_title"/>
    <w:qFormat/>
    <w:rsid w:val="00F171A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171A9"/>
    <w:pPr>
      <w:widowControl w:val="0"/>
      <w:suppressAutoHyphens/>
      <w:spacing w:after="0" w:line="360" w:lineRule="auto"/>
      <w:jc w:val="both"/>
    </w:pPr>
  </w:style>
  <w:style w:type="paragraph" w:customStyle="1" w:styleId="scresolutionwhereas">
    <w:name w:val="sc_resolution_whereas"/>
    <w:qFormat/>
    <w:rsid w:val="00F171A9"/>
    <w:pPr>
      <w:widowControl w:val="0"/>
      <w:suppressAutoHyphens/>
      <w:spacing w:after="0" w:line="360" w:lineRule="auto"/>
      <w:jc w:val="both"/>
    </w:pPr>
  </w:style>
  <w:style w:type="paragraph" w:customStyle="1" w:styleId="schouseresolutionxx">
    <w:name w:val="sc_house_resolution_xx"/>
    <w:qFormat/>
    <w:rsid w:val="00F171A9"/>
    <w:pPr>
      <w:widowControl w:val="0"/>
      <w:suppressAutoHyphens/>
      <w:spacing w:after="0" w:line="240" w:lineRule="auto"/>
      <w:jc w:val="center"/>
    </w:pPr>
  </w:style>
  <w:style w:type="paragraph" w:customStyle="1" w:styleId="BillDots0">
    <w:name w:val="BillDots"/>
    <w:basedOn w:val="Normal"/>
    <w:autoRedefine/>
    <w:qFormat/>
    <w:rsid w:val="00F171A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171A9"/>
    <w:rPr>
      <w:color w:val="0000FF" w:themeColor="hyperlink"/>
      <w:u w:val="single"/>
    </w:rPr>
  </w:style>
  <w:style w:type="paragraph" w:customStyle="1" w:styleId="Numbers">
    <w:name w:val="Numbers"/>
    <w:basedOn w:val="BillDots0"/>
    <w:qFormat/>
    <w:rsid w:val="00F171A9"/>
    <w:pPr>
      <w:tabs>
        <w:tab w:val="right" w:pos="5904"/>
      </w:tabs>
    </w:pPr>
  </w:style>
  <w:style w:type="character" w:customStyle="1" w:styleId="scclippagepath">
    <w:name w:val="sc_clip_page_path"/>
    <w:uiPriority w:val="1"/>
    <w:qFormat/>
    <w:rsid w:val="00F171A9"/>
    <w:rPr>
      <w:rFonts w:ascii="Times New Roman" w:hAnsi="Times New Roman"/>
      <w:caps/>
      <w:smallCaps w:val="0"/>
      <w:sz w:val="22"/>
    </w:rPr>
  </w:style>
  <w:style w:type="paragraph" w:customStyle="1" w:styleId="scconresoattyda">
    <w:name w:val="sc_con_reso_atty_da"/>
    <w:qFormat/>
    <w:rsid w:val="00F171A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171A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171A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171A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171A9"/>
    <w:pPr>
      <w:widowControl w:val="0"/>
      <w:suppressAutoHyphens/>
      <w:spacing w:after="0" w:line="240" w:lineRule="auto"/>
      <w:jc w:val="both"/>
    </w:pPr>
  </w:style>
  <w:style w:type="paragraph" w:customStyle="1" w:styleId="scjrregattydadocno">
    <w:name w:val="sc_jrreg_atty_da_docno"/>
    <w:basedOn w:val="Normal"/>
    <w:qFormat/>
    <w:rsid w:val="00F171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171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171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171A9"/>
    <w:rPr>
      <w:rFonts w:ascii="Times New Roman" w:hAnsi="Times New Roman"/>
      <w:b/>
      <w:caps/>
      <w:smallCaps w:val="0"/>
      <w:sz w:val="24"/>
    </w:rPr>
  </w:style>
  <w:style w:type="paragraph" w:customStyle="1" w:styleId="scjrregfooter">
    <w:name w:val="sc_jrreg_footer"/>
    <w:qFormat/>
    <w:rsid w:val="00F171A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171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171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171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171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171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171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171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171A9"/>
    <w:pPr>
      <w:widowControl w:val="0"/>
      <w:suppressAutoHyphens/>
      <w:spacing w:after="0" w:line="360" w:lineRule="auto"/>
      <w:jc w:val="both"/>
    </w:pPr>
  </w:style>
  <w:style w:type="paragraph" w:customStyle="1" w:styleId="scresolutionbody">
    <w:name w:val="sc_resolution_body"/>
    <w:qFormat/>
    <w:rsid w:val="00F171A9"/>
    <w:pPr>
      <w:widowControl w:val="0"/>
      <w:suppressAutoHyphens/>
      <w:spacing w:after="0" w:line="360" w:lineRule="auto"/>
      <w:jc w:val="both"/>
    </w:pPr>
  </w:style>
  <w:style w:type="paragraph" w:customStyle="1" w:styleId="scresolutionclippagebottom">
    <w:name w:val="sc_resolution_clip_page_bottom"/>
    <w:qFormat/>
    <w:rsid w:val="00F171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171A9"/>
    <w:pPr>
      <w:widowControl w:val="0"/>
      <w:suppressAutoHyphens/>
      <w:spacing w:after="0" w:line="240" w:lineRule="auto"/>
      <w:jc w:val="both"/>
    </w:pPr>
  </w:style>
  <w:style w:type="paragraph" w:customStyle="1" w:styleId="scresolutionfooter">
    <w:name w:val="sc_resolution_footer"/>
    <w:link w:val="scresolutionfooterChar"/>
    <w:qFormat/>
    <w:rsid w:val="00F171A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171A9"/>
    <w:rPr>
      <w:rFonts w:eastAsia="Times New Roman" w:cs="Times New Roman"/>
      <w:szCs w:val="20"/>
    </w:rPr>
  </w:style>
  <w:style w:type="paragraph" w:customStyle="1" w:styleId="scresolutionheader">
    <w:name w:val="sc_resolution_header"/>
    <w:qFormat/>
    <w:rsid w:val="00F171A9"/>
    <w:pPr>
      <w:widowControl w:val="0"/>
      <w:suppressAutoHyphens/>
      <w:spacing w:after="0" w:line="240" w:lineRule="auto"/>
      <w:jc w:val="center"/>
    </w:pPr>
    <w:rPr>
      <w:b/>
      <w:caps/>
      <w:sz w:val="30"/>
    </w:rPr>
  </w:style>
  <w:style w:type="paragraph" w:customStyle="1" w:styleId="scresolutiontitle">
    <w:name w:val="sc_resolution_title"/>
    <w:qFormat/>
    <w:rsid w:val="00F171A9"/>
    <w:pPr>
      <w:widowControl w:val="0"/>
      <w:suppressAutoHyphens/>
      <w:spacing w:after="0" w:line="240" w:lineRule="auto"/>
      <w:jc w:val="both"/>
    </w:pPr>
    <w:rPr>
      <w:caps/>
    </w:rPr>
  </w:style>
  <w:style w:type="paragraph" w:customStyle="1" w:styleId="scresolutionxx">
    <w:name w:val="sc_resolution_xx"/>
    <w:qFormat/>
    <w:rsid w:val="00F171A9"/>
    <w:pPr>
      <w:widowControl w:val="0"/>
      <w:suppressAutoHyphens/>
      <w:spacing w:after="0" w:line="240" w:lineRule="auto"/>
      <w:jc w:val="center"/>
    </w:pPr>
  </w:style>
  <w:style w:type="character" w:customStyle="1" w:styleId="scSECTIONS">
    <w:name w:val="sc_SECTIONS"/>
    <w:uiPriority w:val="1"/>
    <w:qFormat/>
    <w:rsid w:val="00F171A9"/>
    <w:rPr>
      <w:rFonts w:ascii="Times New Roman" w:hAnsi="Times New Roman"/>
      <w:b w:val="0"/>
      <w:i w:val="0"/>
      <w:caps/>
      <w:smallCaps w:val="0"/>
      <w:color w:val="auto"/>
      <w:sz w:val="22"/>
    </w:rPr>
  </w:style>
  <w:style w:type="character" w:customStyle="1" w:styleId="scsenateclippagepath">
    <w:name w:val="sc_senate_clip_page_path"/>
    <w:uiPriority w:val="1"/>
    <w:qFormat/>
    <w:rsid w:val="00F171A9"/>
    <w:rPr>
      <w:rFonts w:ascii="Times New Roman" w:hAnsi="Times New Roman"/>
      <w:caps/>
      <w:smallCaps w:val="0"/>
      <w:sz w:val="22"/>
    </w:rPr>
  </w:style>
  <w:style w:type="paragraph" w:customStyle="1" w:styleId="scsenateresolutionbody">
    <w:name w:val="sc_senate_resolution_body"/>
    <w:qFormat/>
    <w:rsid w:val="00F171A9"/>
    <w:pPr>
      <w:widowControl w:val="0"/>
      <w:suppressAutoHyphens/>
      <w:spacing w:after="0" w:line="360" w:lineRule="auto"/>
      <w:jc w:val="both"/>
    </w:pPr>
  </w:style>
  <w:style w:type="paragraph" w:customStyle="1" w:styleId="scsenateresolutionclippagebottom">
    <w:name w:val="sc_senate_resolution_clip_page_bottom"/>
    <w:qFormat/>
    <w:rsid w:val="00F171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171A9"/>
    <w:pPr>
      <w:widowControl w:val="0"/>
      <w:suppressLineNumbers/>
      <w:suppressAutoHyphens/>
    </w:pPr>
  </w:style>
  <w:style w:type="paragraph" w:customStyle="1" w:styleId="scsenateresolutionclippagerepdocumentname">
    <w:name w:val="sc_senate_resolution_clip_page_rep_document_name"/>
    <w:qFormat/>
    <w:rsid w:val="00F171A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171A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171A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171A9"/>
    <w:rPr>
      <w:color w:val="808080"/>
    </w:rPr>
  </w:style>
  <w:style w:type="paragraph" w:customStyle="1" w:styleId="sctablecodifiedsection">
    <w:name w:val="sc_table_codified_section"/>
    <w:qFormat/>
    <w:rsid w:val="00F171A9"/>
    <w:pPr>
      <w:widowControl w:val="0"/>
      <w:suppressAutoHyphens/>
      <w:spacing w:after="0" w:line="360" w:lineRule="auto"/>
    </w:pPr>
  </w:style>
  <w:style w:type="paragraph" w:customStyle="1" w:styleId="sctableln">
    <w:name w:val="sc_table_ln"/>
    <w:qFormat/>
    <w:rsid w:val="00F171A9"/>
    <w:pPr>
      <w:widowControl w:val="0"/>
      <w:suppressAutoHyphens/>
      <w:spacing w:after="0" w:line="360" w:lineRule="auto"/>
      <w:jc w:val="right"/>
    </w:pPr>
  </w:style>
  <w:style w:type="paragraph" w:customStyle="1" w:styleId="sctablenoncodifiedsection">
    <w:name w:val="sc_table_non_codified_section"/>
    <w:qFormat/>
    <w:rsid w:val="00F171A9"/>
    <w:pPr>
      <w:widowControl w:val="0"/>
      <w:suppressAutoHyphens/>
      <w:spacing w:after="0" w:line="360" w:lineRule="auto"/>
    </w:pPr>
  </w:style>
  <w:style w:type="paragraph" w:customStyle="1" w:styleId="scresolutionmembers">
    <w:name w:val="sc_resolution_members"/>
    <w:qFormat/>
    <w:rsid w:val="00F171A9"/>
    <w:pPr>
      <w:widowControl w:val="0"/>
      <w:suppressAutoHyphens/>
      <w:spacing w:after="0" w:line="360" w:lineRule="auto"/>
      <w:jc w:val="both"/>
    </w:pPr>
  </w:style>
  <w:style w:type="paragraph" w:customStyle="1" w:styleId="scdraftheader">
    <w:name w:val="sc_draft_header"/>
    <w:qFormat/>
    <w:rsid w:val="00F171A9"/>
    <w:pPr>
      <w:widowControl w:val="0"/>
      <w:suppressAutoHyphens/>
      <w:spacing w:after="0" w:line="240" w:lineRule="auto"/>
    </w:pPr>
  </w:style>
  <w:style w:type="paragraph" w:customStyle="1" w:styleId="scemptyline">
    <w:name w:val="sc_empty_line"/>
    <w:qFormat/>
    <w:rsid w:val="00F171A9"/>
    <w:pPr>
      <w:widowControl w:val="0"/>
      <w:suppressAutoHyphens/>
      <w:spacing w:after="0" w:line="360" w:lineRule="auto"/>
      <w:jc w:val="both"/>
    </w:pPr>
  </w:style>
  <w:style w:type="paragraph" w:customStyle="1" w:styleId="scemptylineheader">
    <w:name w:val="sc_emptyline_header"/>
    <w:qFormat/>
    <w:rsid w:val="00F171A9"/>
    <w:pPr>
      <w:widowControl w:val="0"/>
      <w:suppressAutoHyphens/>
      <w:spacing w:after="0" w:line="240" w:lineRule="auto"/>
      <w:jc w:val="both"/>
    </w:pPr>
  </w:style>
  <w:style w:type="character" w:customStyle="1" w:styleId="scinsert">
    <w:name w:val="sc_insert"/>
    <w:uiPriority w:val="1"/>
    <w:qFormat/>
    <w:rsid w:val="00F171A9"/>
    <w:rPr>
      <w:caps w:val="0"/>
      <w:smallCaps w:val="0"/>
      <w:strike w:val="0"/>
      <w:dstrike w:val="0"/>
      <w:vanish w:val="0"/>
      <w:u w:val="single"/>
      <w:vertAlign w:val="baseline"/>
    </w:rPr>
  </w:style>
  <w:style w:type="character" w:customStyle="1" w:styleId="scinsertblue">
    <w:name w:val="sc_insert_blue"/>
    <w:uiPriority w:val="1"/>
    <w:qFormat/>
    <w:rsid w:val="00F171A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171A9"/>
    <w:rPr>
      <w:caps w:val="0"/>
      <w:smallCaps w:val="0"/>
      <w:strike w:val="0"/>
      <w:dstrike w:val="0"/>
      <w:vanish w:val="0"/>
      <w:color w:val="0070C0"/>
      <w:u w:val="none"/>
      <w:vertAlign w:val="baseline"/>
    </w:rPr>
  </w:style>
  <w:style w:type="character" w:customStyle="1" w:styleId="scinsertred">
    <w:name w:val="sc_insert_red"/>
    <w:uiPriority w:val="1"/>
    <w:qFormat/>
    <w:rsid w:val="00F171A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171A9"/>
    <w:rPr>
      <w:caps w:val="0"/>
      <w:smallCaps w:val="0"/>
      <w:strike w:val="0"/>
      <w:dstrike w:val="0"/>
      <w:vanish w:val="0"/>
      <w:color w:val="FF0000"/>
      <w:u w:val="none"/>
      <w:vertAlign w:val="baseline"/>
    </w:rPr>
  </w:style>
  <w:style w:type="character" w:customStyle="1" w:styleId="scstrike">
    <w:name w:val="sc_strike"/>
    <w:uiPriority w:val="1"/>
    <w:qFormat/>
    <w:rsid w:val="00F171A9"/>
    <w:rPr>
      <w:strike/>
      <w:dstrike w:val="0"/>
    </w:rPr>
  </w:style>
  <w:style w:type="character" w:customStyle="1" w:styleId="scstrikeblue">
    <w:name w:val="sc_strike_blue"/>
    <w:uiPriority w:val="1"/>
    <w:qFormat/>
    <w:rsid w:val="00F171A9"/>
    <w:rPr>
      <w:strike/>
      <w:dstrike w:val="0"/>
      <w:color w:val="0070C0"/>
    </w:rPr>
  </w:style>
  <w:style w:type="character" w:customStyle="1" w:styleId="scstrikered">
    <w:name w:val="sc_strike_red"/>
    <w:uiPriority w:val="1"/>
    <w:qFormat/>
    <w:rsid w:val="00F171A9"/>
    <w:rPr>
      <w:strike/>
      <w:dstrike w:val="0"/>
      <w:color w:val="FF0000"/>
    </w:rPr>
  </w:style>
  <w:style w:type="character" w:customStyle="1" w:styleId="scstrikebluenoncodified">
    <w:name w:val="sc_strike_blue_non_codified"/>
    <w:uiPriority w:val="1"/>
    <w:qFormat/>
    <w:rsid w:val="00F171A9"/>
    <w:rPr>
      <w:strike/>
      <w:dstrike w:val="0"/>
      <w:color w:val="0070C0"/>
      <w:lang w:val="en-US"/>
    </w:rPr>
  </w:style>
  <w:style w:type="character" w:customStyle="1" w:styleId="scstrikerednoncodified">
    <w:name w:val="sc_strike_red_non_codified"/>
    <w:uiPriority w:val="1"/>
    <w:qFormat/>
    <w:rsid w:val="00F171A9"/>
    <w:rPr>
      <w:strike/>
      <w:dstrike w:val="0"/>
      <w:color w:val="FF0000"/>
    </w:rPr>
  </w:style>
  <w:style w:type="paragraph" w:customStyle="1" w:styleId="scnowthereforebold">
    <w:name w:val="sc_now_therefore_bold"/>
    <w:uiPriority w:val="1"/>
    <w:qFormat/>
    <w:rsid w:val="00F171A9"/>
    <w:pPr>
      <w:widowControl w:val="0"/>
      <w:suppressAutoHyphens/>
      <w:spacing w:after="0" w:line="480" w:lineRule="auto"/>
    </w:pPr>
    <w:rPr>
      <w:rFonts w:eastAsia="Calibri" w:cs="Times New Roman"/>
    </w:rPr>
  </w:style>
  <w:style w:type="paragraph" w:customStyle="1" w:styleId="scbillsiglines">
    <w:name w:val="sc_bill_sig_lines"/>
    <w:qFormat/>
    <w:rsid w:val="00F171A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171A9"/>
  </w:style>
  <w:style w:type="paragraph" w:customStyle="1" w:styleId="scbillendxx">
    <w:name w:val="sc_bill_end_xx"/>
    <w:qFormat/>
    <w:rsid w:val="00F171A9"/>
    <w:pPr>
      <w:widowControl w:val="0"/>
      <w:suppressAutoHyphens/>
      <w:spacing w:after="0" w:line="240" w:lineRule="auto"/>
      <w:jc w:val="center"/>
    </w:pPr>
  </w:style>
  <w:style w:type="character" w:customStyle="1" w:styleId="scbillheader1">
    <w:name w:val="sc_bill_header1"/>
    <w:uiPriority w:val="1"/>
    <w:qFormat/>
    <w:rsid w:val="00F171A9"/>
  </w:style>
  <w:style w:type="character" w:customStyle="1" w:styleId="scresolutionbody1">
    <w:name w:val="sc_resolution_body1"/>
    <w:uiPriority w:val="1"/>
    <w:qFormat/>
    <w:rsid w:val="00F171A9"/>
  </w:style>
  <w:style w:type="character" w:styleId="Strong">
    <w:name w:val="Strong"/>
    <w:basedOn w:val="DefaultParagraphFont"/>
    <w:uiPriority w:val="22"/>
    <w:qFormat/>
    <w:rsid w:val="00F171A9"/>
    <w:rPr>
      <w:b/>
      <w:bCs/>
    </w:rPr>
  </w:style>
  <w:style w:type="character" w:customStyle="1" w:styleId="scamendhouse">
    <w:name w:val="sc_amend_house"/>
    <w:uiPriority w:val="1"/>
    <w:qFormat/>
    <w:rsid w:val="00F171A9"/>
    <w:rPr>
      <w:bdr w:val="none" w:sz="0" w:space="0" w:color="auto"/>
      <w:shd w:val="clear" w:color="auto" w:fill="FDE9D9" w:themeFill="accent6" w:themeFillTint="33"/>
    </w:rPr>
  </w:style>
  <w:style w:type="character" w:customStyle="1" w:styleId="scamendsenate">
    <w:name w:val="sc_amend_senate"/>
    <w:uiPriority w:val="1"/>
    <w:qFormat/>
    <w:rsid w:val="00F171A9"/>
    <w:rPr>
      <w:bdr w:val="none" w:sz="0" w:space="0" w:color="auto"/>
      <w:shd w:val="clear" w:color="auto" w:fill="E5DFEC" w:themeFill="accent4" w:themeFillTint="33"/>
    </w:rPr>
  </w:style>
  <w:style w:type="paragraph" w:styleId="Revision">
    <w:name w:val="Revision"/>
    <w:hidden/>
    <w:uiPriority w:val="99"/>
    <w:semiHidden/>
    <w:rsid w:val="00F171A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171A9"/>
    <w:pPr>
      <w:spacing w:after="0" w:line="240" w:lineRule="auto"/>
    </w:pPr>
    <w:rPr>
      <w:i/>
    </w:rPr>
  </w:style>
  <w:style w:type="paragraph" w:customStyle="1" w:styleId="sccoversheetsenate">
    <w:name w:val="sc_coversheet_senate"/>
    <w:qFormat/>
    <w:rsid w:val="00F171A9"/>
    <w:pPr>
      <w:spacing w:after="0" w:line="240" w:lineRule="auto"/>
    </w:pPr>
    <w:rPr>
      <w:b/>
    </w:rPr>
  </w:style>
  <w:style w:type="character" w:styleId="FollowedHyperlink">
    <w:name w:val="FollowedHyperlink"/>
    <w:basedOn w:val="DefaultParagraphFont"/>
    <w:uiPriority w:val="99"/>
    <w:semiHidden/>
    <w:unhideWhenUsed/>
    <w:rsid w:val="00983043"/>
    <w:rPr>
      <w:color w:val="800080" w:themeColor="followedHyperlink"/>
      <w:u w:val="single"/>
    </w:rPr>
  </w:style>
  <w:style w:type="paragraph" w:customStyle="1" w:styleId="schouseresolutionwhereas">
    <w:name w:val="sc_house_resolution_whereas"/>
    <w:qFormat/>
    <w:rsid w:val="00E631C8"/>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8&amp;session=126&amp;summary=B" TargetMode="External" Id="Ra226f69537fa4b2c" /><Relationship Type="http://schemas.openxmlformats.org/officeDocument/2006/relationships/hyperlink" Target="https://www.scstatehouse.gov/sess126_2025-2026/prever/928_20260217.docx" TargetMode="External" Id="Re0546d45fd1545b9" /><Relationship Type="http://schemas.openxmlformats.org/officeDocument/2006/relationships/hyperlink" Target="h:\sj\20260217.docx" TargetMode="External" Id="R9dab34b133c94b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E6F1C"/>
    <w:rsid w:val="00573513"/>
    <w:rsid w:val="00626B14"/>
    <w:rsid w:val="0072205F"/>
    <w:rsid w:val="00804B1A"/>
    <w:rsid w:val="008228BC"/>
    <w:rsid w:val="00832EF9"/>
    <w:rsid w:val="009B320C"/>
    <w:rsid w:val="00A22407"/>
    <w:rsid w:val="00AA6F82"/>
    <w:rsid w:val="00BB5293"/>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4fe6c29d-d067-4132-9031-2fb0cfde6e18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INTRODATE>2026-02-17</T_BILL_D_INTRODATE>
  <T_BILL_D_SENATEINTRODATE>2026-02-17</T_BILL_D_SENATEINTRODATE>
  <T_BILL_N_INTERNALVERSIONNUMBER>1</T_BILL_N_INTERNALVERSIONNUMBER>
  <T_BILL_N_SESSION>126</T_BILL_N_SESSION>
  <T_BILL_N_VERSIONNUMBER>1</T_BILL_N_VERSIONNUMBER>
  <T_BILL_N_YEAR>2026</T_BILL_N_YEAR>
  <T_BILL_REQUEST_REQUEST>a420f014-bf5f-426e-83ae-521b7345a12e</T_BILL_REQUEST_REQUEST>
  <T_BILL_R_ORIGINALDRAFT>ccf9a40a-420f-4c28-a94d-38808f28128c</T_BILL_R_ORIGINALDRAFT>
  <T_BILL_SPONSOR_SPONSOR>a6b1d388-e64b-426f-8740-7421e94fc2f9</T_BILL_SPONSOR_SPONSOR>
  <T_BILL_T_BILLNAME>[0928]</T_BILL_T_BILLNAME>
  <T_BILL_T_BILLNUMBER>928</T_BILL_T_BILLNUMBER>
  <T_BILL_T_BILLTITLE>TO RECOGNIZE AND HONOR THE “Great Eight” football players of South Carolina State University for their historic legacy, enduring contributions to collegiate athletics, and their lasting impact on the historical fabric of this State.</T_BILL_T_BILLTITLE>
  <T_BILL_T_CHAMBER>senate</T_BILL_T_CHAMBER>
  <T_BILL_T_FILENAME> </T_BILL_T_FILENAME>
  <T_BILL_T_LEGTYPE>resolution</T_BILL_T_LEGTYPE>
  <T_BILL_T_RATNUMBERSTRING>SNone</T_BILL_T_RATNUMBERSTRING>
  <T_BILL_T_SUBJECT>SC State Great Eight</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30B85748-24EF-414E-96E5-8C738D475A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2859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2026-02-17T14:42:00Z</dcterms:created>
  <dcterms:modified xsi:type="dcterms:W3CDTF">2026-02-17T14:42:00Z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