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Leber and Fernandez</w:t>
      </w:r>
    </w:p>
    <w:p>
      <w:pPr>
        <w:widowControl w:val="false"/>
        <w:spacing w:after="0"/>
        <w:jc w:val="left"/>
      </w:pPr>
      <w:r>
        <w:rPr>
          <w:rFonts w:ascii="Times New Roman"/>
          <w:sz w:val="22"/>
        </w:rPr>
        <w:t xml:space="preserve">Document Path: LC-0225AHB26.docx</w:t>
      </w:r>
    </w:p>
    <w:p>
      <w:pPr>
        <w:widowControl w:val="false"/>
        <w:spacing w:after="0"/>
        <w:jc w:val="left"/>
      </w:pPr>
    </w:p>
    <w:p>
      <w:pPr>
        <w:widowControl w:val="false"/>
        <w:spacing w:after="0"/>
        <w:jc w:val="left"/>
      </w:pPr>
      <w:r>
        <w:rPr>
          <w:rFonts w:ascii="Times New Roman"/>
          <w:sz w:val="22"/>
        </w:rPr>
        <w:t xml:space="preserve">Introduced in the Senate on February 18,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Disturbing Religious Worship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2/18/2026</w:t>
      </w:r>
      <w:r>
        <w:tab/>
        <w:t>Senate</w:t>
      </w:r>
      <w:r>
        <w:tab/>
        <w:t xml:space="preserve">Introduced and read first time</w:t>
      </w:r>
      <w:r>
        <w:t xml:space="preserve"> (</w:t>
      </w:r>
      <w:hyperlink w:history="true" r:id="Rd760a563fe0b494f">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2/18/2026</w:t>
      </w:r>
      <w:r>
        <w:tab/>
        <w:t>Senate</w:t>
      </w:r>
      <w:r>
        <w:tab/>
        <w:t xml:space="preserve">Referred to Committee on</w:t>
      </w:r>
      <w:r>
        <w:rPr>
          <w:b/>
        </w:rPr>
        <w:t xml:space="preserve"> Judiciary</w:t>
      </w:r>
      <w:r>
        <w:t xml:space="preserve"> (</w:t>
      </w:r>
      <w:hyperlink w:history="true" r:id="R60ed9eb074944987">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54c76b1ec2b4c9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de6b2ff402d41ef">
        <w:r>
          <w:rPr>
            <w:rStyle w:val="Hyperlink"/>
            <w:u w:val="single"/>
          </w:rPr>
          <w:t>02/18/2026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41A48" w:rsidRDefault="00432135" w14:paraId="488BB738" w14:textId="06457BB2">
      <w:pPr>
        <w:pStyle w:val="scemptylineheader"/>
      </w:pPr>
      <w:bookmarkStart w:name="open_doc_here" w:id="0"/>
      <w:bookmarkEnd w:id="0"/>
    </w:p>
    <w:p w:rsidRPr="00BB0725" w:rsidR="00A73EFA" w:rsidP="00041A48" w:rsidRDefault="00A73EFA" w14:paraId="3300BF41" w14:textId="32A71AAE">
      <w:pPr>
        <w:pStyle w:val="scemptylineheader"/>
      </w:pPr>
    </w:p>
    <w:p w:rsidRPr="00BB0725" w:rsidR="00A73EFA" w:rsidP="00041A48" w:rsidRDefault="00A73EFA" w14:paraId="3EB5E745" w14:textId="4FB755D5">
      <w:pPr>
        <w:pStyle w:val="scemptylineheader"/>
      </w:pPr>
    </w:p>
    <w:p w:rsidRPr="00DF3B44" w:rsidR="00A73EFA" w:rsidP="00041A48" w:rsidRDefault="00A73EFA" w14:paraId="637626EB" w14:textId="4764B74D">
      <w:pPr>
        <w:pStyle w:val="scemptylineheader"/>
      </w:pPr>
    </w:p>
    <w:p w:rsidRPr="00DF3B44" w:rsidR="00A73EFA" w:rsidP="00041A48" w:rsidRDefault="00A73EFA" w14:paraId="46BFF1F1" w14:textId="7DD8E687">
      <w:pPr>
        <w:pStyle w:val="scemptylineheader"/>
      </w:pPr>
    </w:p>
    <w:p w:rsidRPr="00DF3B44" w:rsidR="00A73EFA" w:rsidP="00041A48" w:rsidRDefault="00A73EFA" w14:paraId="4CB18BF5" w14:textId="0510B5EB">
      <w:pPr>
        <w:pStyle w:val="scemptylineheader"/>
      </w:pPr>
    </w:p>
    <w:p w:rsidRPr="00DF3B44" w:rsidR="002C3463" w:rsidP="00037F04" w:rsidRDefault="002C3463" w14:paraId="525314F0" w14:textId="77777777">
      <w:pPr>
        <w:pStyle w:val="scemptylineheader"/>
      </w:pPr>
    </w:p>
    <w:p w:rsidRPr="00DF3B44" w:rsidR="008E61A1" w:rsidP="00446987" w:rsidRDefault="008E61A1" w14:paraId="58571A58" w14:textId="77777777">
      <w:pPr>
        <w:pStyle w:val="scemptylineheader"/>
      </w:pPr>
    </w:p>
    <w:p w:rsidRPr="00DF3B44" w:rsidR="002C3463" w:rsidP="00EB120E" w:rsidRDefault="002C3463" w14:paraId="209A9609" w14:textId="77777777">
      <w:pPr>
        <w:pStyle w:val="scbillheader"/>
      </w:pPr>
      <w:r w:rsidRPr="00DF3B44">
        <w:t>A bill</w:t>
      </w:r>
    </w:p>
    <w:p w:rsidRPr="00DF3B44" w:rsidR="002C3463" w:rsidP="001164F9" w:rsidRDefault="002C3463" w14:paraId="657A989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D1A33" w14:paraId="2B3D5B23" w14:textId="11B41E5F">
          <w:pPr>
            <w:pStyle w:val="scbilltitle"/>
          </w:pPr>
          <w:r>
            <w:rPr>
              <w:caps w:val="0"/>
            </w:rPr>
            <w:t>TO AMEND THE SOUTH CAROLINA CODE OF LAWS BY AMENDING SECTION 16‑17‑520, RELATING TO DISTURBANCES OF RELIGIOUS WORSHIP, SO AS TO FURTHER DEFINE UNLAWFUL CONDUCT FOR PURPOSES OF THE OFFENSE OF DISTURBING RELIGIOUS WORSHIP, AND TO INCREASE THE PENALTY FOR A VIOLATION TO A FELONY</w:t>
          </w:r>
          <w:r w:rsidR="00CF3B2C">
            <w:t>.</w:t>
          </w:r>
        </w:p>
      </w:sdtContent>
    </w:sdt>
    <w:bookmarkStart w:name="at_cecf1819f" w:displacedByCustomXml="prev" w:id="1"/>
    <w:bookmarkEnd w:id="1"/>
    <w:p w:rsidRPr="00DF3B44" w:rsidR="006C18F0" w:rsidP="006C18F0" w:rsidRDefault="006C18F0" w14:paraId="6BDE059C" w14:textId="77777777">
      <w:pPr>
        <w:pStyle w:val="scbillwhereasclause"/>
      </w:pPr>
    </w:p>
    <w:p w:rsidRPr="0094541D" w:rsidR="007E06BB" w:rsidP="0094541D" w:rsidRDefault="002C3463" w14:paraId="3F8A1ED8" w14:textId="77777777">
      <w:pPr>
        <w:pStyle w:val="scenactingwords"/>
      </w:pPr>
      <w:bookmarkStart w:name="ew_1282cbc6e" w:id="2"/>
      <w:r w:rsidRPr="0094541D">
        <w:t>B</w:t>
      </w:r>
      <w:bookmarkEnd w:id="2"/>
      <w:r w:rsidRPr="0094541D">
        <w:t>e it enacted by the General Assembly of the State of South Carolina:</w:t>
      </w:r>
    </w:p>
    <w:p w:rsidR="003F4056" w:rsidP="003F4056" w:rsidRDefault="003F4056" w14:paraId="30CE10F9" w14:textId="77777777">
      <w:pPr>
        <w:pStyle w:val="scemptyline"/>
      </w:pPr>
    </w:p>
    <w:p w:rsidR="003F4056" w:rsidP="003F4056" w:rsidRDefault="003F4056" w14:paraId="6C6DE564" w14:textId="77777777">
      <w:pPr>
        <w:pStyle w:val="scdirectionallanguage"/>
      </w:pPr>
      <w:bookmarkStart w:name="bs_num_1_f2bae46e9" w:id="3"/>
      <w:r>
        <w:t>S</w:t>
      </w:r>
      <w:bookmarkEnd w:id="3"/>
      <w:r>
        <w:t>ECTION 1.</w:t>
      </w:r>
      <w:r>
        <w:tab/>
      </w:r>
      <w:bookmarkStart w:name="dl_9adb210a6" w:id="4"/>
      <w:r>
        <w:t>S</w:t>
      </w:r>
      <w:bookmarkEnd w:id="4"/>
      <w:r>
        <w:t>ection 16‑17‑520 of the S.C. Code is amended to read:</w:t>
      </w:r>
    </w:p>
    <w:p w:rsidR="0005213C" w:rsidRDefault="0005213C" w14:paraId="4F060B5D" w14:textId="77777777">
      <w:pPr>
        <w:pStyle w:val="sccodifiedsection"/>
      </w:pPr>
    </w:p>
    <w:p w:rsidR="001D2B8E" w:rsidRDefault="0005213C" w14:paraId="2976C1B1" w14:textId="15C41BB8">
      <w:pPr>
        <w:pStyle w:val="sccodifiedsection"/>
        <w:rPr>
          <w:rStyle w:val="scinsert"/>
        </w:rPr>
      </w:pPr>
      <w:r>
        <w:tab/>
      </w:r>
      <w:bookmarkStart w:name="cs_T16C17N520_511619309" w:id="5"/>
      <w:r>
        <w:t>S</w:t>
      </w:r>
      <w:bookmarkEnd w:id="5"/>
      <w:r>
        <w:t>ection 16‑17‑520.</w:t>
      </w:r>
      <w:r>
        <w:tab/>
      </w:r>
      <w:bookmarkStart w:name="ss_T16C17N520SA_lv1_e39b788fd" w:id="6"/>
      <w:r w:rsidR="001D2B8E">
        <w:rPr>
          <w:rStyle w:val="scinsert"/>
        </w:rPr>
        <w:t>(</w:t>
      </w:r>
      <w:bookmarkEnd w:id="6"/>
      <w:r w:rsidR="001D2B8E">
        <w:rPr>
          <w:rStyle w:val="scinsert"/>
        </w:rPr>
        <w:t xml:space="preserve">A) </w:t>
      </w:r>
      <w:r>
        <w:rPr>
          <w:rStyle w:val="scstrike"/>
        </w:rPr>
        <w:t>Any person who shall (a)</w:t>
      </w:r>
      <w:r w:rsidR="001D2B8E">
        <w:rPr>
          <w:rStyle w:val="scinsert"/>
        </w:rPr>
        <w:t>It is unlawful for a person to</w:t>
      </w:r>
      <w:r>
        <w:t xml:space="preserve"> wilfully and maliciously</w:t>
      </w:r>
      <w:r w:rsidR="001D2B8E">
        <w:rPr>
          <w:rStyle w:val="scinsert"/>
        </w:rPr>
        <w:t>:</w:t>
      </w:r>
    </w:p>
    <w:p w:rsidR="001D2B8E" w:rsidRDefault="001D2B8E" w14:paraId="21D240B2" w14:textId="3A9C5F4E">
      <w:pPr>
        <w:pStyle w:val="sccodifiedsection"/>
        <w:rPr>
          <w:rStyle w:val="scinsert"/>
        </w:rPr>
      </w:pPr>
      <w:r>
        <w:rPr>
          <w:rStyle w:val="scinsert"/>
        </w:rPr>
        <w:tab/>
      </w:r>
      <w:r>
        <w:rPr>
          <w:rStyle w:val="scinsert"/>
        </w:rPr>
        <w:tab/>
      </w:r>
      <w:bookmarkStart w:name="ss_T16C17N520S1_lv2_f87a98fa9" w:id="7"/>
      <w:r>
        <w:rPr>
          <w:rStyle w:val="scinsert"/>
        </w:rPr>
        <w:t>(</w:t>
      </w:r>
      <w:bookmarkEnd w:id="7"/>
      <w:r>
        <w:rPr>
          <w:rStyle w:val="scinsert"/>
        </w:rPr>
        <w:t>1)</w:t>
      </w:r>
      <w:r w:rsidR="0005213C">
        <w:t xml:space="preserve"> disturb or interrupt any meeting, society, assembly or congregation convened for the purpose of religious worship</w:t>
      </w:r>
      <w:r w:rsidR="0005213C">
        <w:rPr>
          <w:rStyle w:val="scstrike"/>
        </w:rPr>
        <w:t>, (b)</w:t>
      </w:r>
      <w:r w:rsidR="003303B6">
        <w:rPr>
          <w:rStyle w:val="scinsert"/>
        </w:rPr>
        <w:t xml:space="preserve"> at a tax‑exempt place of worship, regardless of whether the conduct is within the place at which the assemblage is held or is on the property on which that place is located and</w:t>
      </w:r>
      <w:r w:rsidR="005B4844">
        <w:rPr>
          <w:rStyle w:val="scinsert"/>
        </w:rPr>
        <w:t xml:space="preserve"> which</w:t>
      </w:r>
      <w:r w:rsidR="003303B6">
        <w:rPr>
          <w:rStyle w:val="scinsert"/>
        </w:rPr>
        <w:t xml:space="preserve"> disturbs the order and solemnity of the assemblage</w:t>
      </w:r>
      <w:r>
        <w:rPr>
          <w:rStyle w:val="scinsert"/>
        </w:rPr>
        <w:t>;</w:t>
      </w:r>
    </w:p>
    <w:p w:rsidR="001D2B8E" w:rsidRDefault="001D2B8E" w14:paraId="43A40E3E" w14:textId="77777777">
      <w:pPr>
        <w:pStyle w:val="sccodifiedsection"/>
        <w:rPr>
          <w:rStyle w:val="scinsert"/>
        </w:rPr>
      </w:pPr>
      <w:r>
        <w:rPr>
          <w:rStyle w:val="scinsert"/>
        </w:rPr>
        <w:tab/>
      </w:r>
      <w:r>
        <w:rPr>
          <w:rStyle w:val="scinsert"/>
        </w:rPr>
        <w:tab/>
      </w:r>
      <w:bookmarkStart w:name="ss_T16C17N520S2_lv2_270100a99" w:id="8"/>
      <w:r>
        <w:rPr>
          <w:rStyle w:val="scinsert"/>
        </w:rPr>
        <w:t>(</w:t>
      </w:r>
      <w:bookmarkEnd w:id="8"/>
      <w:r>
        <w:rPr>
          <w:rStyle w:val="scinsert"/>
        </w:rPr>
        <w:t>2)</w:t>
      </w:r>
      <w:r w:rsidR="0005213C">
        <w:t xml:space="preserve"> enter such meeting while in a state of intoxication or</w:t>
      </w:r>
      <w:r w:rsidR="0005213C">
        <w:rPr>
          <w:rStyle w:val="scstrike"/>
        </w:rPr>
        <w:t xml:space="preserve"> (c)</w:t>
      </w:r>
      <w:r w:rsidR="0005213C">
        <w:t xml:space="preserve"> use or sell spirituous liquors</w:t>
      </w:r>
      <w:r w:rsidR="0005213C">
        <w:rPr>
          <w:rStyle w:val="scstrike"/>
        </w:rPr>
        <w:t>, or</w:t>
      </w:r>
      <w:r>
        <w:rPr>
          <w:rStyle w:val="scinsert"/>
        </w:rPr>
        <w:t>;</w:t>
      </w:r>
    </w:p>
    <w:p w:rsidR="001D2B8E" w:rsidRDefault="001D2B8E" w14:paraId="4877AF02" w14:textId="12330B49">
      <w:pPr>
        <w:pStyle w:val="sccodifiedsection"/>
        <w:rPr>
          <w:rStyle w:val="scinsert"/>
        </w:rPr>
      </w:pPr>
      <w:r>
        <w:rPr>
          <w:rStyle w:val="scinsert"/>
        </w:rPr>
        <w:tab/>
      </w:r>
      <w:r>
        <w:rPr>
          <w:rStyle w:val="scinsert"/>
        </w:rPr>
        <w:tab/>
      </w:r>
      <w:bookmarkStart w:name="ss_T16C17N520S3_lv2_5f7e6a9fc" w:id="9"/>
      <w:r>
        <w:rPr>
          <w:rStyle w:val="scinsert"/>
        </w:rPr>
        <w:t>(</w:t>
      </w:r>
      <w:bookmarkEnd w:id="9"/>
      <w:r>
        <w:rPr>
          <w:rStyle w:val="scinsert"/>
        </w:rPr>
        <w:t>3)</w:t>
      </w:r>
      <w:r w:rsidR="0005213C">
        <w:t xml:space="preserve"> use blasphemous, profane</w:t>
      </w:r>
      <w:r w:rsidR="005B4844">
        <w:rPr>
          <w:rStyle w:val="scinsert"/>
        </w:rPr>
        <w:t>,</w:t>
      </w:r>
      <w:r w:rsidR="0005213C">
        <w:t xml:space="preserve"> or obscene language at or near the place of meeting</w:t>
      </w:r>
      <w:r>
        <w:rPr>
          <w:rStyle w:val="scinsert"/>
        </w:rPr>
        <w:t>; or</w:t>
      </w:r>
    </w:p>
    <w:p w:rsidR="003303B6" w:rsidRDefault="001D2B8E" w14:paraId="5CAB2CED" w14:textId="451245E3">
      <w:pPr>
        <w:pStyle w:val="sccodifiedsection"/>
        <w:rPr>
          <w:rStyle w:val="scinsert"/>
        </w:rPr>
      </w:pPr>
      <w:r>
        <w:rPr>
          <w:rStyle w:val="scinsert"/>
        </w:rPr>
        <w:tab/>
      </w:r>
      <w:r>
        <w:rPr>
          <w:rStyle w:val="scinsert"/>
        </w:rPr>
        <w:tab/>
      </w:r>
      <w:bookmarkStart w:name="ss_T16C17N520S4_lv2_5b961d2b7" w:id="10"/>
      <w:r>
        <w:rPr>
          <w:rStyle w:val="scinsert"/>
        </w:rPr>
        <w:t>(</w:t>
      </w:r>
      <w:bookmarkEnd w:id="10"/>
      <w:r>
        <w:rPr>
          <w:rStyle w:val="scinsert"/>
        </w:rPr>
        <w:t>4) disturb or interfere with a virtual meeting or gathering</w:t>
      </w:r>
      <w:r w:rsidR="003303B6">
        <w:rPr>
          <w:rStyle w:val="scinsert"/>
        </w:rPr>
        <w:t>, by interactive video conference or teleconference, of people for religious worship through the use of a computer, computer system, telecommunications device, or other electronic device or system, or in any other manner.</w:t>
      </w:r>
    </w:p>
    <w:p w:rsidR="003303B6" w:rsidRDefault="003303B6" w14:paraId="2FE482BC" w14:textId="7B87D570">
      <w:pPr>
        <w:pStyle w:val="sccodifiedsection"/>
      </w:pPr>
      <w:r>
        <w:rPr>
          <w:rStyle w:val="scinsert"/>
        </w:rPr>
        <w:tab/>
      </w:r>
      <w:bookmarkStart w:name="ss_T16C17N520SB_lv1_0098b107e" w:id="11"/>
      <w:r>
        <w:rPr>
          <w:rStyle w:val="scinsert"/>
        </w:rPr>
        <w:t>(</w:t>
      </w:r>
      <w:bookmarkEnd w:id="11"/>
      <w:r>
        <w:rPr>
          <w:rStyle w:val="scinsert"/>
        </w:rPr>
        <w:t>B)</w:t>
      </w:r>
      <w:r w:rsidR="0005213C">
        <w:t xml:space="preserve"> </w:t>
      </w:r>
      <w:r w:rsidR="0005213C">
        <w:rPr>
          <w:rStyle w:val="scstrike"/>
        </w:rPr>
        <w:t>shall be</w:t>
      </w:r>
      <w:r>
        <w:rPr>
          <w:rStyle w:val="scinsert"/>
        </w:rPr>
        <w:t>A person who violates the provisions of this section is</w:t>
      </w:r>
      <w:r w:rsidR="0005213C">
        <w:t xml:space="preserve"> guilty of a </w:t>
      </w:r>
      <w:r w:rsidR="0005213C">
        <w:rPr>
          <w:rStyle w:val="scstrike"/>
        </w:rPr>
        <w:t>misdemeanor</w:t>
      </w:r>
      <w:r>
        <w:rPr>
          <w:rStyle w:val="scinsert"/>
        </w:rPr>
        <w:t>felony</w:t>
      </w:r>
      <w:r w:rsidR="0005213C">
        <w:t xml:space="preserve"> and</w:t>
      </w:r>
      <w:r w:rsidR="0005213C">
        <w:rPr>
          <w:rStyle w:val="scstrike"/>
        </w:rPr>
        <w:t xml:space="preserve"> shall</w:t>
      </w:r>
      <w:r w:rsidR="0005213C">
        <w:t xml:space="preserve">, </w:t>
      </w:r>
      <w:r w:rsidR="0005213C">
        <w:rPr>
          <w:rStyle w:val="scstrike"/>
        </w:rPr>
        <w:t>on</w:t>
      </w:r>
      <w:r>
        <w:rPr>
          <w:rStyle w:val="scinsert"/>
        </w:rPr>
        <w:t>upon</w:t>
      </w:r>
      <w:r w:rsidR="0005213C">
        <w:t xml:space="preserve"> conviction, </w:t>
      </w:r>
      <w:r>
        <w:rPr>
          <w:rStyle w:val="scinsert"/>
        </w:rPr>
        <w:t xml:space="preserve">must </w:t>
      </w:r>
      <w:r w:rsidR="0005213C">
        <w:t>be sentenced to</w:t>
      </w:r>
      <w:r w:rsidR="0005213C">
        <w:rPr>
          <w:rStyle w:val="scstrike"/>
        </w:rPr>
        <w:t xml:space="preserve"> pay</w:t>
      </w:r>
      <w:r w:rsidR="0005213C">
        <w:t xml:space="preserve"> a fine of not less than twenty nor more than one hundred dollars, or be imprisoned for a term </w:t>
      </w:r>
      <w:r w:rsidR="005B4844">
        <w:rPr>
          <w:rStyle w:val="scinsert"/>
        </w:rPr>
        <w:t xml:space="preserve">of </w:t>
      </w:r>
      <w:r w:rsidR="0005213C">
        <w:t xml:space="preserve">not </w:t>
      </w:r>
      <w:r w:rsidR="0005213C">
        <w:rPr>
          <w:rStyle w:val="scstrike"/>
        </w:rPr>
        <w:t>exceeding one year or less than thirty days, either or both, at the discretion of the court</w:t>
      </w:r>
      <w:r>
        <w:rPr>
          <w:rStyle w:val="scinsert"/>
        </w:rPr>
        <w:t>more than five years</w:t>
      </w:r>
      <w:r w:rsidR="0005213C">
        <w:t>.</w:t>
      </w:r>
    </w:p>
    <w:p w:rsidR="00626C1C" w:rsidP="00626C1C" w:rsidRDefault="00626C1C" w14:paraId="2FA6CD27" w14:textId="77777777">
      <w:pPr>
        <w:pStyle w:val="scemptyline"/>
      </w:pPr>
    </w:p>
    <w:p w:rsidR="002D581F" w:rsidP="002D581F" w:rsidRDefault="00626C1C" w14:paraId="2397414E" w14:textId="77777777">
      <w:pPr>
        <w:pStyle w:val="scnoncodifiedsection"/>
      </w:pPr>
      <w:bookmarkStart w:name="bs_num_2_5cdaf4bf8" w:id="12"/>
      <w:bookmarkStart w:name="savings_5739a7f72" w:id="13"/>
      <w:r>
        <w:t>S</w:t>
      </w:r>
      <w:bookmarkEnd w:id="12"/>
      <w:r>
        <w:t>ECTION 2.</w:t>
      </w:r>
      <w:r>
        <w:tab/>
      </w:r>
      <w:bookmarkEnd w:id="13"/>
      <w:r w:rsidRPr="00683A6D" w:rsidR="002D581F">
        <w:t xml:space="preserve">The repeal or amendment by this act of any law, whether temporary or permanent or civil or criminal, does not </w:t>
      </w:r>
      <w:r w:rsidR="002D581F">
        <w:t>a</w:t>
      </w:r>
      <w:r w:rsidRPr="00683A6D" w:rsidR="002D581F">
        <w:t>ffect pending actions, rights, duties, or liabilities founded thereon, or alter</w:t>
      </w:r>
      <w:r w:rsidRPr="007E38A7" w:rsidR="002D581F">
        <w:t>,</w:t>
      </w:r>
      <w:r w:rsidRPr="00683A6D" w:rsidR="002D581F">
        <w:t xml:space="preserve"> discharge, release or extinguish any penalty, forfeiture, or liability</w:t>
      </w:r>
      <w:r w:rsidRPr="007E38A7" w:rsidR="002D581F">
        <w:t xml:space="preserve"> incurred under the repealed or amended law, unless the repealed or amended provision shall so expressly provide.  After the effective date of this act, all laws repealed or amended by this act must be taken and treated as remaining in full </w:t>
      </w:r>
      <w:r w:rsidRPr="007E38A7" w:rsidR="002D581F">
        <w:lastRenderedPageBreak/>
        <w:t>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2D581F">
        <w:t>.</w:t>
      </w:r>
    </w:p>
    <w:p w:rsidRPr="00DF3B44" w:rsidR="007E06BB" w:rsidP="00787433" w:rsidRDefault="007E06BB" w14:paraId="2459F663" w14:textId="2D193007">
      <w:pPr>
        <w:pStyle w:val="scemptyline"/>
      </w:pPr>
    </w:p>
    <w:p w:rsidRPr="00DF3B44" w:rsidR="007A10F1" w:rsidP="007A10F1" w:rsidRDefault="00E27805" w14:paraId="2A4DECB0" w14:textId="77777777">
      <w:pPr>
        <w:pStyle w:val="scnoncodifiedsection"/>
      </w:pPr>
      <w:bookmarkStart w:name="bs_num_3_lastsection" w:id="14"/>
      <w:bookmarkStart w:name="eff_date_section" w:id="15"/>
      <w:r w:rsidRPr="00DF3B44">
        <w:t>S</w:t>
      </w:r>
      <w:bookmarkEnd w:id="14"/>
      <w:r w:rsidRPr="00DF3B44">
        <w:t>ECTION 3.</w:t>
      </w:r>
      <w:r w:rsidRPr="00DF3B44" w:rsidR="005D3013">
        <w:tab/>
      </w:r>
      <w:r w:rsidRPr="00DF3B44" w:rsidR="007A10F1">
        <w:t>This act takes effect upon approval by the Governor.</w:t>
      </w:r>
      <w:bookmarkEnd w:id="15"/>
    </w:p>
    <w:p w:rsidRPr="00DF3B44" w:rsidR="005516F6" w:rsidP="009E4191" w:rsidRDefault="007A10F1" w14:paraId="1A6DA5F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D2B5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E1339" w14:textId="77777777" w:rsidR="003C60AA" w:rsidRDefault="003C60AA" w:rsidP="0010329A">
      <w:pPr>
        <w:spacing w:after="0" w:line="240" w:lineRule="auto"/>
      </w:pPr>
      <w:r>
        <w:separator/>
      </w:r>
    </w:p>
    <w:p w14:paraId="20E43FEF" w14:textId="77777777" w:rsidR="003C60AA" w:rsidRDefault="003C60AA"/>
  </w:endnote>
  <w:endnote w:type="continuationSeparator" w:id="0">
    <w:p w14:paraId="09AC1CBF" w14:textId="77777777" w:rsidR="003C60AA" w:rsidRDefault="003C60AA" w:rsidP="0010329A">
      <w:pPr>
        <w:spacing w:after="0" w:line="240" w:lineRule="auto"/>
      </w:pPr>
      <w:r>
        <w:continuationSeparator/>
      </w:r>
    </w:p>
    <w:p w14:paraId="2AD7860F" w14:textId="77777777" w:rsidR="003C60AA" w:rsidRDefault="003C60AA"/>
  </w:endnote>
  <w:endnote w:type="continuationNotice" w:id="1">
    <w:p w14:paraId="63FB06E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320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DEB7B11" w14:textId="77777777" w:rsidR="00685035" w:rsidRPr="007B4AF7" w:rsidRDefault="00350ED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20B40">
              <w:rPr>
                <w:noProof/>
              </w:rPr>
              <w:t>LC-0225AHB26.docx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459F"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EDCF8" w14:textId="77777777" w:rsidR="003C60AA" w:rsidRDefault="003C60AA" w:rsidP="0010329A">
      <w:pPr>
        <w:spacing w:after="0" w:line="240" w:lineRule="auto"/>
      </w:pPr>
      <w:r>
        <w:separator/>
      </w:r>
    </w:p>
    <w:p w14:paraId="22CFBB2F" w14:textId="77777777" w:rsidR="003C60AA" w:rsidRDefault="003C60AA"/>
  </w:footnote>
  <w:footnote w:type="continuationSeparator" w:id="0">
    <w:p w14:paraId="1BE92F80" w14:textId="77777777" w:rsidR="003C60AA" w:rsidRDefault="003C60AA" w:rsidP="0010329A">
      <w:pPr>
        <w:spacing w:after="0" w:line="240" w:lineRule="auto"/>
      </w:pPr>
      <w:r>
        <w:continuationSeparator/>
      </w:r>
    </w:p>
    <w:p w14:paraId="5BD01485" w14:textId="77777777" w:rsidR="003C60AA" w:rsidRDefault="003C60AA"/>
  </w:footnote>
  <w:footnote w:type="continuationNotice" w:id="1">
    <w:p w14:paraId="764A9B2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8F8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0AA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2417"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36D"/>
    <w:rsid w:val="00023FE5"/>
    <w:rsid w:val="00026421"/>
    <w:rsid w:val="00030409"/>
    <w:rsid w:val="0003515B"/>
    <w:rsid w:val="00037F04"/>
    <w:rsid w:val="000404BF"/>
    <w:rsid w:val="00041A48"/>
    <w:rsid w:val="00044B84"/>
    <w:rsid w:val="00047754"/>
    <w:rsid w:val="000479D0"/>
    <w:rsid w:val="0005213C"/>
    <w:rsid w:val="0006464F"/>
    <w:rsid w:val="00066B54"/>
    <w:rsid w:val="00072FCD"/>
    <w:rsid w:val="00074A4F"/>
    <w:rsid w:val="00077B65"/>
    <w:rsid w:val="0009628A"/>
    <w:rsid w:val="000A3C25"/>
    <w:rsid w:val="000B4C02"/>
    <w:rsid w:val="000B4C71"/>
    <w:rsid w:val="000B5B4A"/>
    <w:rsid w:val="000B7FE1"/>
    <w:rsid w:val="000C3E88"/>
    <w:rsid w:val="000C46B9"/>
    <w:rsid w:val="000C58E4"/>
    <w:rsid w:val="000C6F9A"/>
    <w:rsid w:val="000D2F44"/>
    <w:rsid w:val="000D33E4"/>
    <w:rsid w:val="000D3A22"/>
    <w:rsid w:val="000D6DD9"/>
    <w:rsid w:val="000E578A"/>
    <w:rsid w:val="000F1C73"/>
    <w:rsid w:val="000F2250"/>
    <w:rsid w:val="000F3475"/>
    <w:rsid w:val="0010329A"/>
    <w:rsid w:val="00105756"/>
    <w:rsid w:val="001164F9"/>
    <w:rsid w:val="0011719C"/>
    <w:rsid w:val="00133172"/>
    <w:rsid w:val="00140049"/>
    <w:rsid w:val="00171601"/>
    <w:rsid w:val="001730EB"/>
    <w:rsid w:val="00173276"/>
    <w:rsid w:val="00176122"/>
    <w:rsid w:val="0019025B"/>
    <w:rsid w:val="00191EEB"/>
    <w:rsid w:val="00192AF7"/>
    <w:rsid w:val="00197366"/>
    <w:rsid w:val="001A0FC8"/>
    <w:rsid w:val="001A136C"/>
    <w:rsid w:val="001B6DA2"/>
    <w:rsid w:val="001C25EC"/>
    <w:rsid w:val="001C4EA0"/>
    <w:rsid w:val="001D2B8E"/>
    <w:rsid w:val="001E7BBD"/>
    <w:rsid w:val="001F2A41"/>
    <w:rsid w:val="001F313F"/>
    <w:rsid w:val="001F331D"/>
    <w:rsid w:val="001F394C"/>
    <w:rsid w:val="002037A6"/>
    <w:rsid w:val="002038AA"/>
    <w:rsid w:val="002114C8"/>
    <w:rsid w:val="0021166F"/>
    <w:rsid w:val="002162DF"/>
    <w:rsid w:val="00230038"/>
    <w:rsid w:val="00233975"/>
    <w:rsid w:val="00235059"/>
    <w:rsid w:val="00235A4E"/>
    <w:rsid w:val="00236D73"/>
    <w:rsid w:val="00246535"/>
    <w:rsid w:val="00250C59"/>
    <w:rsid w:val="00257F60"/>
    <w:rsid w:val="002625EA"/>
    <w:rsid w:val="00262AC5"/>
    <w:rsid w:val="00264AE9"/>
    <w:rsid w:val="002704AE"/>
    <w:rsid w:val="00275AE6"/>
    <w:rsid w:val="002836D8"/>
    <w:rsid w:val="002A034A"/>
    <w:rsid w:val="002A60AA"/>
    <w:rsid w:val="002A7989"/>
    <w:rsid w:val="002B02F3"/>
    <w:rsid w:val="002C3463"/>
    <w:rsid w:val="002D266D"/>
    <w:rsid w:val="002D581F"/>
    <w:rsid w:val="002D5B3D"/>
    <w:rsid w:val="002D7192"/>
    <w:rsid w:val="002D7447"/>
    <w:rsid w:val="002E0785"/>
    <w:rsid w:val="002E0816"/>
    <w:rsid w:val="002E315A"/>
    <w:rsid w:val="002E4F8C"/>
    <w:rsid w:val="002F560C"/>
    <w:rsid w:val="002F5847"/>
    <w:rsid w:val="0030425A"/>
    <w:rsid w:val="003303B6"/>
    <w:rsid w:val="003421F1"/>
    <w:rsid w:val="00342790"/>
    <w:rsid w:val="0034279C"/>
    <w:rsid w:val="00350AEE"/>
    <w:rsid w:val="00354F64"/>
    <w:rsid w:val="003559A1"/>
    <w:rsid w:val="00361563"/>
    <w:rsid w:val="00371D36"/>
    <w:rsid w:val="00373E17"/>
    <w:rsid w:val="003775E6"/>
    <w:rsid w:val="0037769D"/>
    <w:rsid w:val="00381998"/>
    <w:rsid w:val="00382329"/>
    <w:rsid w:val="003A5B40"/>
    <w:rsid w:val="003A5F1C"/>
    <w:rsid w:val="003C0CD5"/>
    <w:rsid w:val="003C3E2E"/>
    <w:rsid w:val="003C60AA"/>
    <w:rsid w:val="003C63BF"/>
    <w:rsid w:val="003D4A3C"/>
    <w:rsid w:val="003D55B2"/>
    <w:rsid w:val="003E0033"/>
    <w:rsid w:val="003E5452"/>
    <w:rsid w:val="003E7165"/>
    <w:rsid w:val="003E7FF6"/>
    <w:rsid w:val="003F405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5048"/>
    <w:rsid w:val="004C1A04"/>
    <w:rsid w:val="004C20BC"/>
    <w:rsid w:val="004C5C9A"/>
    <w:rsid w:val="004D1442"/>
    <w:rsid w:val="004D3DCB"/>
    <w:rsid w:val="004E0BBC"/>
    <w:rsid w:val="004E1946"/>
    <w:rsid w:val="004E66E9"/>
    <w:rsid w:val="004E7DDE"/>
    <w:rsid w:val="004F0090"/>
    <w:rsid w:val="004F172C"/>
    <w:rsid w:val="005002ED"/>
    <w:rsid w:val="00500DBC"/>
    <w:rsid w:val="005102BE"/>
    <w:rsid w:val="00523F7F"/>
    <w:rsid w:val="00524D54"/>
    <w:rsid w:val="0054531B"/>
    <w:rsid w:val="00545CC6"/>
    <w:rsid w:val="00546C24"/>
    <w:rsid w:val="005476FF"/>
    <w:rsid w:val="005516F6"/>
    <w:rsid w:val="00552842"/>
    <w:rsid w:val="00554E89"/>
    <w:rsid w:val="00564B58"/>
    <w:rsid w:val="00572281"/>
    <w:rsid w:val="005801DD"/>
    <w:rsid w:val="00592A40"/>
    <w:rsid w:val="005A28BC"/>
    <w:rsid w:val="005A5377"/>
    <w:rsid w:val="005B4844"/>
    <w:rsid w:val="005B7817"/>
    <w:rsid w:val="005C06C8"/>
    <w:rsid w:val="005C1730"/>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6C1C"/>
    <w:rsid w:val="006347E9"/>
    <w:rsid w:val="00640C87"/>
    <w:rsid w:val="006454BB"/>
    <w:rsid w:val="00657CF4"/>
    <w:rsid w:val="00661463"/>
    <w:rsid w:val="00663B8D"/>
    <w:rsid w:val="00663E00"/>
    <w:rsid w:val="00664F48"/>
    <w:rsid w:val="00664FAD"/>
    <w:rsid w:val="0067345B"/>
    <w:rsid w:val="00681DE5"/>
    <w:rsid w:val="00683986"/>
    <w:rsid w:val="00685035"/>
    <w:rsid w:val="00685770"/>
    <w:rsid w:val="00690DBA"/>
    <w:rsid w:val="006964F9"/>
    <w:rsid w:val="006A395F"/>
    <w:rsid w:val="006A65E2"/>
    <w:rsid w:val="006B37BD"/>
    <w:rsid w:val="006C092D"/>
    <w:rsid w:val="006C099D"/>
    <w:rsid w:val="006C168E"/>
    <w:rsid w:val="006C18F0"/>
    <w:rsid w:val="006C7E01"/>
    <w:rsid w:val="006D64A5"/>
    <w:rsid w:val="006E0935"/>
    <w:rsid w:val="006E353F"/>
    <w:rsid w:val="006E35AB"/>
    <w:rsid w:val="00711AA9"/>
    <w:rsid w:val="00714139"/>
    <w:rsid w:val="00720B40"/>
    <w:rsid w:val="00722155"/>
    <w:rsid w:val="00730C87"/>
    <w:rsid w:val="00737F19"/>
    <w:rsid w:val="00782BF8"/>
    <w:rsid w:val="00783C75"/>
    <w:rsid w:val="007849D9"/>
    <w:rsid w:val="00787433"/>
    <w:rsid w:val="007A10F1"/>
    <w:rsid w:val="007A3D50"/>
    <w:rsid w:val="007B2D29"/>
    <w:rsid w:val="007B412F"/>
    <w:rsid w:val="007B4AF7"/>
    <w:rsid w:val="007B4DBF"/>
    <w:rsid w:val="007B767E"/>
    <w:rsid w:val="007C5458"/>
    <w:rsid w:val="007D2C67"/>
    <w:rsid w:val="007D5094"/>
    <w:rsid w:val="007E06BB"/>
    <w:rsid w:val="007F50D1"/>
    <w:rsid w:val="00816D52"/>
    <w:rsid w:val="00831048"/>
    <w:rsid w:val="00834272"/>
    <w:rsid w:val="008410E5"/>
    <w:rsid w:val="008625C1"/>
    <w:rsid w:val="0087671D"/>
    <w:rsid w:val="008806F9"/>
    <w:rsid w:val="00887957"/>
    <w:rsid w:val="008A57E3"/>
    <w:rsid w:val="008A6AB3"/>
    <w:rsid w:val="008B5BF4"/>
    <w:rsid w:val="008C0CEE"/>
    <w:rsid w:val="008C1B18"/>
    <w:rsid w:val="008C6723"/>
    <w:rsid w:val="008D46EC"/>
    <w:rsid w:val="008E0E25"/>
    <w:rsid w:val="008E61A1"/>
    <w:rsid w:val="008E7554"/>
    <w:rsid w:val="009000F1"/>
    <w:rsid w:val="009031EF"/>
    <w:rsid w:val="00917EA3"/>
    <w:rsid w:val="00917EE0"/>
    <w:rsid w:val="00921C89"/>
    <w:rsid w:val="00926966"/>
    <w:rsid w:val="00926D03"/>
    <w:rsid w:val="00926DAC"/>
    <w:rsid w:val="00934036"/>
    <w:rsid w:val="00934889"/>
    <w:rsid w:val="0094383D"/>
    <w:rsid w:val="0094541D"/>
    <w:rsid w:val="009473EA"/>
    <w:rsid w:val="00954E7E"/>
    <w:rsid w:val="009554D9"/>
    <w:rsid w:val="009572F9"/>
    <w:rsid w:val="00960D0F"/>
    <w:rsid w:val="0098366F"/>
    <w:rsid w:val="00983A03"/>
    <w:rsid w:val="00986063"/>
    <w:rsid w:val="00991F67"/>
    <w:rsid w:val="00992876"/>
    <w:rsid w:val="00997EE5"/>
    <w:rsid w:val="009A0DCE"/>
    <w:rsid w:val="009A22CD"/>
    <w:rsid w:val="009A3E4B"/>
    <w:rsid w:val="009B35FD"/>
    <w:rsid w:val="009B6815"/>
    <w:rsid w:val="009D2967"/>
    <w:rsid w:val="009D3A08"/>
    <w:rsid w:val="009D3C2B"/>
    <w:rsid w:val="009D5DCD"/>
    <w:rsid w:val="009E4191"/>
    <w:rsid w:val="009F0947"/>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5451"/>
    <w:rsid w:val="00A77A3B"/>
    <w:rsid w:val="00A91E6F"/>
    <w:rsid w:val="00A92F6F"/>
    <w:rsid w:val="00A97523"/>
    <w:rsid w:val="00AA0978"/>
    <w:rsid w:val="00AA7824"/>
    <w:rsid w:val="00AB0FA3"/>
    <w:rsid w:val="00AB73BF"/>
    <w:rsid w:val="00AC335C"/>
    <w:rsid w:val="00AC463E"/>
    <w:rsid w:val="00AD0449"/>
    <w:rsid w:val="00AD3BE2"/>
    <w:rsid w:val="00AD3E3D"/>
    <w:rsid w:val="00AE1EE4"/>
    <w:rsid w:val="00AE36EC"/>
    <w:rsid w:val="00AE7406"/>
    <w:rsid w:val="00AF1688"/>
    <w:rsid w:val="00AF46E6"/>
    <w:rsid w:val="00AF5139"/>
    <w:rsid w:val="00B0354F"/>
    <w:rsid w:val="00B06EDA"/>
    <w:rsid w:val="00B1161F"/>
    <w:rsid w:val="00B11661"/>
    <w:rsid w:val="00B16BE5"/>
    <w:rsid w:val="00B266A7"/>
    <w:rsid w:val="00B32B4D"/>
    <w:rsid w:val="00B4137E"/>
    <w:rsid w:val="00B4148A"/>
    <w:rsid w:val="00B54DF7"/>
    <w:rsid w:val="00B56223"/>
    <w:rsid w:val="00B56E79"/>
    <w:rsid w:val="00B573E6"/>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2B58"/>
    <w:rsid w:val="00BD42DA"/>
    <w:rsid w:val="00BD4684"/>
    <w:rsid w:val="00BE08A7"/>
    <w:rsid w:val="00BE4391"/>
    <w:rsid w:val="00BF3E48"/>
    <w:rsid w:val="00C01222"/>
    <w:rsid w:val="00C15F1B"/>
    <w:rsid w:val="00C16288"/>
    <w:rsid w:val="00C17D1D"/>
    <w:rsid w:val="00C2424F"/>
    <w:rsid w:val="00C27F9F"/>
    <w:rsid w:val="00C452EA"/>
    <w:rsid w:val="00C45923"/>
    <w:rsid w:val="00C543E7"/>
    <w:rsid w:val="00C60E65"/>
    <w:rsid w:val="00C70225"/>
    <w:rsid w:val="00C72198"/>
    <w:rsid w:val="00C73C7D"/>
    <w:rsid w:val="00C75005"/>
    <w:rsid w:val="00C85FE5"/>
    <w:rsid w:val="00C90B52"/>
    <w:rsid w:val="00C970DF"/>
    <w:rsid w:val="00CA54BC"/>
    <w:rsid w:val="00CA7E71"/>
    <w:rsid w:val="00CB0951"/>
    <w:rsid w:val="00CB2247"/>
    <w:rsid w:val="00CB247C"/>
    <w:rsid w:val="00CB2673"/>
    <w:rsid w:val="00CB701D"/>
    <w:rsid w:val="00CC3F0E"/>
    <w:rsid w:val="00CD08C9"/>
    <w:rsid w:val="00CD1FE8"/>
    <w:rsid w:val="00CD38CD"/>
    <w:rsid w:val="00CD3E0C"/>
    <w:rsid w:val="00CD5565"/>
    <w:rsid w:val="00CD616C"/>
    <w:rsid w:val="00CE25C8"/>
    <w:rsid w:val="00CF3B2C"/>
    <w:rsid w:val="00CF68D6"/>
    <w:rsid w:val="00CF7B4A"/>
    <w:rsid w:val="00D009F8"/>
    <w:rsid w:val="00D078DA"/>
    <w:rsid w:val="00D14995"/>
    <w:rsid w:val="00D204F2"/>
    <w:rsid w:val="00D2455C"/>
    <w:rsid w:val="00D25023"/>
    <w:rsid w:val="00D27F8C"/>
    <w:rsid w:val="00D33843"/>
    <w:rsid w:val="00D43F21"/>
    <w:rsid w:val="00D54A6F"/>
    <w:rsid w:val="00D57D57"/>
    <w:rsid w:val="00D62E42"/>
    <w:rsid w:val="00D772FB"/>
    <w:rsid w:val="00DA1AA0"/>
    <w:rsid w:val="00DA512B"/>
    <w:rsid w:val="00DB58A1"/>
    <w:rsid w:val="00DC44A8"/>
    <w:rsid w:val="00DC5BB3"/>
    <w:rsid w:val="00DD1A33"/>
    <w:rsid w:val="00DE4BEE"/>
    <w:rsid w:val="00DE5648"/>
    <w:rsid w:val="00DE5B3D"/>
    <w:rsid w:val="00DE7112"/>
    <w:rsid w:val="00DF19BE"/>
    <w:rsid w:val="00DF3B44"/>
    <w:rsid w:val="00E1372E"/>
    <w:rsid w:val="00E21D30"/>
    <w:rsid w:val="00E24D9A"/>
    <w:rsid w:val="00E27805"/>
    <w:rsid w:val="00E27A11"/>
    <w:rsid w:val="00E30497"/>
    <w:rsid w:val="00E32F78"/>
    <w:rsid w:val="00E358A2"/>
    <w:rsid w:val="00E35BF0"/>
    <w:rsid w:val="00E35C9A"/>
    <w:rsid w:val="00E3771B"/>
    <w:rsid w:val="00E40979"/>
    <w:rsid w:val="00E43F26"/>
    <w:rsid w:val="00E52A36"/>
    <w:rsid w:val="00E6378B"/>
    <w:rsid w:val="00E63EC3"/>
    <w:rsid w:val="00E653DA"/>
    <w:rsid w:val="00E65958"/>
    <w:rsid w:val="00E84FE5"/>
    <w:rsid w:val="00E879A5"/>
    <w:rsid w:val="00E879FC"/>
    <w:rsid w:val="00E92167"/>
    <w:rsid w:val="00EA2574"/>
    <w:rsid w:val="00EA2F1F"/>
    <w:rsid w:val="00EA3EF4"/>
    <w:rsid w:val="00EA3F2E"/>
    <w:rsid w:val="00EA57EC"/>
    <w:rsid w:val="00EA6208"/>
    <w:rsid w:val="00EB120E"/>
    <w:rsid w:val="00EB34C8"/>
    <w:rsid w:val="00EB46E2"/>
    <w:rsid w:val="00EC0045"/>
    <w:rsid w:val="00EC0A08"/>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1196"/>
    <w:rsid w:val="00F525CD"/>
    <w:rsid w:val="00F5286C"/>
    <w:rsid w:val="00F52E12"/>
    <w:rsid w:val="00F638CA"/>
    <w:rsid w:val="00F657C5"/>
    <w:rsid w:val="00F900B4"/>
    <w:rsid w:val="00FA0F2E"/>
    <w:rsid w:val="00FA4DB1"/>
    <w:rsid w:val="00FB3F2A"/>
    <w:rsid w:val="00FC060C"/>
    <w:rsid w:val="00FC3593"/>
    <w:rsid w:val="00FD117D"/>
    <w:rsid w:val="00FD4A23"/>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B16A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34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A034A"/>
    <w:rPr>
      <w:rFonts w:ascii="Times New Roman" w:hAnsi="Times New Roman"/>
      <w:b w:val="0"/>
      <w:i w:val="0"/>
      <w:sz w:val="22"/>
    </w:rPr>
  </w:style>
  <w:style w:type="paragraph" w:styleId="NoSpacing">
    <w:name w:val="No Spacing"/>
    <w:uiPriority w:val="1"/>
    <w:qFormat/>
    <w:rsid w:val="002A034A"/>
    <w:pPr>
      <w:spacing w:after="0" w:line="240" w:lineRule="auto"/>
    </w:pPr>
  </w:style>
  <w:style w:type="paragraph" w:customStyle="1" w:styleId="scemptylineheader">
    <w:name w:val="sc_emptyline_header"/>
    <w:qFormat/>
    <w:rsid w:val="002A034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A034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A034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A034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A03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A03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A034A"/>
    <w:rPr>
      <w:color w:val="808080"/>
    </w:rPr>
  </w:style>
  <w:style w:type="paragraph" w:customStyle="1" w:styleId="scdirectionallanguage">
    <w:name w:val="sc_directional_language"/>
    <w:qFormat/>
    <w:rsid w:val="002A03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A03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A034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A034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A034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A034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A03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A034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A034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A03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A03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A034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A034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A03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A034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A034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A034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A034A"/>
    <w:rPr>
      <w:rFonts w:ascii="Times New Roman" w:hAnsi="Times New Roman"/>
      <w:color w:val="auto"/>
      <w:sz w:val="22"/>
    </w:rPr>
  </w:style>
  <w:style w:type="paragraph" w:customStyle="1" w:styleId="scclippagebillheader">
    <w:name w:val="sc_clip_page_bill_header"/>
    <w:qFormat/>
    <w:rsid w:val="002A03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A034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A034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A0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34A"/>
    <w:rPr>
      <w:lang w:val="en-US"/>
    </w:rPr>
  </w:style>
  <w:style w:type="paragraph" w:styleId="Footer">
    <w:name w:val="footer"/>
    <w:basedOn w:val="Normal"/>
    <w:link w:val="FooterChar"/>
    <w:uiPriority w:val="99"/>
    <w:unhideWhenUsed/>
    <w:rsid w:val="002A0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34A"/>
    <w:rPr>
      <w:lang w:val="en-US"/>
    </w:rPr>
  </w:style>
  <w:style w:type="paragraph" w:styleId="ListParagraph">
    <w:name w:val="List Paragraph"/>
    <w:basedOn w:val="Normal"/>
    <w:uiPriority w:val="34"/>
    <w:qFormat/>
    <w:rsid w:val="002A034A"/>
    <w:pPr>
      <w:ind w:left="720"/>
      <w:contextualSpacing/>
    </w:pPr>
  </w:style>
  <w:style w:type="paragraph" w:customStyle="1" w:styleId="scbillfooter">
    <w:name w:val="sc_bill_footer"/>
    <w:qFormat/>
    <w:rsid w:val="002A034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A0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A034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A034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A03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A03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A03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A03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A03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A034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A03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A034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A03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A034A"/>
    <w:pPr>
      <w:widowControl w:val="0"/>
      <w:suppressAutoHyphens/>
      <w:spacing w:after="0" w:line="360" w:lineRule="auto"/>
    </w:pPr>
    <w:rPr>
      <w:rFonts w:ascii="Times New Roman" w:hAnsi="Times New Roman"/>
      <w:lang w:val="en-US"/>
    </w:rPr>
  </w:style>
  <w:style w:type="paragraph" w:customStyle="1" w:styleId="sctableln">
    <w:name w:val="sc_table_ln"/>
    <w:qFormat/>
    <w:rsid w:val="002A034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A034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A034A"/>
    <w:rPr>
      <w:strike/>
      <w:dstrike w:val="0"/>
    </w:rPr>
  </w:style>
  <w:style w:type="character" w:customStyle="1" w:styleId="scinsert">
    <w:name w:val="sc_insert"/>
    <w:uiPriority w:val="1"/>
    <w:qFormat/>
    <w:rsid w:val="002A034A"/>
    <w:rPr>
      <w:caps w:val="0"/>
      <w:smallCaps w:val="0"/>
      <w:strike w:val="0"/>
      <w:dstrike w:val="0"/>
      <w:vanish w:val="0"/>
      <w:u w:val="single"/>
      <w:vertAlign w:val="baseline"/>
    </w:rPr>
  </w:style>
  <w:style w:type="character" w:customStyle="1" w:styleId="scinsertred">
    <w:name w:val="sc_insert_red"/>
    <w:uiPriority w:val="1"/>
    <w:qFormat/>
    <w:rsid w:val="002A034A"/>
    <w:rPr>
      <w:caps w:val="0"/>
      <w:smallCaps w:val="0"/>
      <w:strike w:val="0"/>
      <w:dstrike w:val="0"/>
      <w:vanish w:val="0"/>
      <w:color w:val="FF0000"/>
      <w:u w:val="single"/>
      <w:vertAlign w:val="baseline"/>
    </w:rPr>
  </w:style>
  <w:style w:type="character" w:customStyle="1" w:styleId="scinsertblue">
    <w:name w:val="sc_insert_blue"/>
    <w:uiPriority w:val="1"/>
    <w:qFormat/>
    <w:rsid w:val="002A034A"/>
    <w:rPr>
      <w:caps w:val="0"/>
      <w:smallCaps w:val="0"/>
      <w:strike w:val="0"/>
      <w:dstrike w:val="0"/>
      <w:vanish w:val="0"/>
      <w:color w:val="0070C0"/>
      <w:u w:val="single"/>
      <w:vertAlign w:val="baseline"/>
    </w:rPr>
  </w:style>
  <w:style w:type="character" w:customStyle="1" w:styleId="scstrikered">
    <w:name w:val="sc_strike_red"/>
    <w:uiPriority w:val="1"/>
    <w:qFormat/>
    <w:rsid w:val="002A034A"/>
    <w:rPr>
      <w:strike/>
      <w:dstrike w:val="0"/>
      <w:color w:val="FF0000"/>
    </w:rPr>
  </w:style>
  <w:style w:type="character" w:customStyle="1" w:styleId="scstrikeblue">
    <w:name w:val="sc_strike_blue"/>
    <w:uiPriority w:val="1"/>
    <w:qFormat/>
    <w:rsid w:val="002A034A"/>
    <w:rPr>
      <w:strike/>
      <w:dstrike w:val="0"/>
      <w:color w:val="0070C0"/>
    </w:rPr>
  </w:style>
  <w:style w:type="character" w:customStyle="1" w:styleId="scinsertbluenounderline">
    <w:name w:val="sc_insert_blue_no_underline"/>
    <w:uiPriority w:val="1"/>
    <w:qFormat/>
    <w:rsid w:val="002A034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A034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A034A"/>
    <w:rPr>
      <w:strike/>
      <w:dstrike w:val="0"/>
      <w:color w:val="0070C0"/>
      <w:lang w:val="en-US"/>
    </w:rPr>
  </w:style>
  <w:style w:type="character" w:customStyle="1" w:styleId="scstrikerednoncodified">
    <w:name w:val="sc_strike_red_non_codified"/>
    <w:uiPriority w:val="1"/>
    <w:qFormat/>
    <w:rsid w:val="002A034A"/>
    <w:rPr>
      <w:strike/>
      <w:dstrike w:val="0"/>
      <w:color w:val="FF0000"/>
    </w:rPr>
  </w:style>
  <w:style w:type="paragraph" w:customStyle="1" w:styleId="scbillsiglines">
    <w:name w:val="sc_bill_sig_lines"/>
    <w:qFormat/>
    <w:rsid w:val="002A034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A034A"/>
    <w:rPr>
      <w:bdr w:val="none" w:sz="0" w:space="0" w:color="auto"/>
      <w:shd w:val="clear" w:color="auto" w:fill="FEC6C6"/>
    </w:rPr>
  </w:style>
  <w:style w:type="character" w:customStyle="1" w:styleId="screstoreblue">
    <w:name w:val="sc_restore_blue"/>
    <w:uiPriority w:val="1"/>
    <w:qFormat/>
    <w:rsid w:val="002A034A"/>
    <w:rPr>
      <w:color w:val="4472C4" w:themeColor="accent1"/>
      <w:bdr w:val="none" w:sz="0" w:space="0" w:color="auto"/>
      <w:shd w:val="clear" w:color="auto" w:fill="auto"/>
    </w:rPr>
  </w:style>
  <w:style w:type="character" w:customStyle="1" w:styleId="screstorered">
    <w:name w:val="sc_restore_red"/>
    <w:uiPriority w:val="1"/>
    <w:qFormat/>
    <w:rsid w:val="002A034A"/>
    <w:rPr>
      <w:color w:val="FF0000"/>
      <w:bdr w:val="none" w:sz="0" w:space="0" w:color="auto"/>
      <w:shd w:val="clear" w:color="auto" w:fill="auto"/>
    </w:rPr>
  </w:style>
  <w:style w:type="character" w:customStyle="1" w:styleId="scstrikenewblue">
    <w:name w:val="sc_strike_new_blue"/>
    <w:uiPriority w:val="1"/>
    <w:qFormat/>
    <w:rsid w:val="002A034A"/>
    <w:rPr>
      <w:strike w:val="0"/>
      <w:dstrike/>
      <w:color w:val="0070C0"/>
      <w:u w:val="none"/>
    </w:rPr>
  </w:style>
  <w:style w:type="character" w:customStyle="1" w:styleId="scstrikenewred">
    <w:name w:val="sc_strike_new_red"/>
    <w:uiPriority w:val="1"/>
    <w:qFormat/>
    <w:rsid w:val="002A034A"/>
    <w:rPr>
      <w:strike w:val="0"/>
      <w:dstrike/>
      <w:color w:val="FF0000"/>
      <w:u w:val="none"/>
    </w:rPr>
  </w:style>
  <w:style w:type="character" w:customStyle="1" w:styleId="scamendsenate">
    <w:name w:val="sc_amend_senate"/>
    <w:uiPriority w:val="1"/>
    <w:qFormat/>
    <w:rsid w:val="002A034A"/>
    <w:rPr>
      <w:bdr w:val="none" w:sz="0" w:space="0" w:color="auto"/>
      <w:shd w:val="clear" w:color="auto" w:fill="FFF2CC" w:themeFill="accent4" w:themeFillTint="33"/>
    </w:rPr>
  </w:style>
  <w:style w:type="character" w:customStyle="1" w:styleId="scamendhouse">
    <w:name w:val="sc_amend_house"/>
    <w:uiPriority w:val="1"/>
    <w:qFormat/>
    <w:rsid w:val="002A034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D43F2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34&amp;session=126&amp;summary=B" TargetMode="External" Id="Rb54c76b1ec2b4c9a" /><Relationship Type="http://schemas.openxmlformats.org/officeDocument/2006/relationships/hyperlink" Target="https://www.scstatehouse.gov/sess126_2025-2026/prever/934_20260218.docx" TargetMode="External" Id="R8de6b2ff402d41ef" /><Relationship Type="http://schemas.openxmlformats.org/officeDocument/2006/relationships/hyperlink" Target="h:\sj\20260218.docx" TargetMode="External" Id="Rd760a563fe0b494f" /><Relationship Type="http://schemas.openxmlformats.org/officeDocument/2006/relationships/hyperlink" Target="h:\sj\20260218.docx" TargetMode="External" Id="R60ed9eb0749449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A5B40"/>
    <w:rsid w:val="003E4FBC"/>
    <w:rsid w:val="003F4940"/>
    <w:rsid w:val="004E2BB5"/>
    <w:rsid w:val="00580C56"/>
    <w:rsid w:val="006B363F"/>
    <w:rsid w:val="007070D2"/>
    <w:rsid w:val="00730C87"/>
    <w:rsid w:val="00776F2C"/>
    <w:rsid w:val="008A6AB3"/>
    <w:rsid w:val="008F7723"/>
    <w:rsid w:val="009031EF"/>
    <w:rsid w:val="00912A5F"/>
    <w:rsid w:val="00940EED"/>
    <w:rsid w:val="0094383D"/>
    <w:rsid w:val="00985255"/>
    <w:rsid w:val="009C3651"/>
    <w:rsid w:val="00A51DBA"/>
    <w:rsid w:val="00B20DA6"/>
    <w:rsid w:val="00B457AF"/>
    <w:rsid w:val="00BF56C3"/>
    <w:rsid w:val="00C818FB"/>
    <w:rsid w:val="00CC0451"/>
    <w:rsid w:val="00D6665C"/>
    <w:rsid w:val="00D900BD"/>
    <w:rsid w:val="00DE5648"/>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1b312edf-6ace-435a-a1c2-32d1d9339abf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2026-02-18T00:00:00-05:00</T_BILL_DT_VERSION>
  <T_BILL_D_INTRODATE>2026-02-18</T_BILL_D_INTRODATE>
  <T_BILL_D_SENATEINTRODATE>2026-02-18</T_BILL_D_SENATEINTRODATE>
  <T_BILL_N_INTERNALVERSIONNUMBER>1</T_BILL_N_INTERNALVERSIONNUMBER>
  <T_BILL_N_SESSION>126</T_BILL_N_SESSION>
  <T_BILL_N_VERSIONNUMBER>1</T_BILL_N_VERSIONNUMBER>
  <T_BILL_N_YEAR>2026</T_BILL_N_YEAR>
  <T_BILL_REQUEST_REQUEST>789ca15b-c80c-4c97-8764-173da4196f84</T_BILL_REQUEST_REQUEST>
  <T_BILL_R_ORIGINALDRAFT>0eb3fecb-4824-41d4-88a7-5b8f9fdeba23</T_BILL_R_ORIGINALDRAFT>
  <T_BILL_SPONSOR_SPONSOR>74c55b3b-db92-490b-a5db-ec5eb94647a1</T_BILL_SPONSOR_SPONSOR>
  <T_BILL_T_BILLNAME>[0934]</T_BILL_T_BILLNAME>
  <T_BILL_T_BILLNUMBER>934</T_BILL_T_BILLNUMBER>
  <T_BILL_T_BILLTITLE>TO AMEND THE SOUTH CAROLINA CODE OF LAWS BY AMENDING SECTION 16‑17‑520, RELATING TO DISTURBANCES OF RELIGIOUS WORSHIP, SO AS TO FURTHER DEFINE UNLAWFUL CONDUCT FOR PURPOSES OF THE OFFENSE OF DISTURBING RELIGIOUS WORSHIP, AND TO INCREASE THE PENALTY FOR A VIOLATION TO A FELONY.</T_BILL_T_BILLTITLE>
  <T_BILL_T_CHAMBER>senate</T_BILL_T_CHAMBER>
  <T_BILL_T_FILENAME> </T_BILL_T_FILENAME>
  <T_BILL_T_LEGTYPE>bill_statewide</T_BILL_T_LEGTYPE>
  <T_BILL_T_RATNUMBERSTRING>SNone</T_BILL_T_RATNUMBERSTRING>
  <T_BILL_T_SECTIONS>[{"SectionUUID":"477e1896-5a57-44b5-8e9e-e138fc9ca360","SectionName":"code_section","SectionNumber":1,"SectionType":"code_section","CodeSections":[{"CodeSectionBookmarkName":"cs_T16C17N520_511619309","IsConstitutionSection":false,"Identity":"16-17-520","IsNew":false,"SubSections":[{"Level":1,"Identity":"T16C17N520SA","SubSectionBookmarkName":"ss_T16C17N520SA_lv1_e39b788fd","IsNewSubSection":false,"SubSectionReplacement":""},{"Level":2,"Identity":"T16C17N520S1","SubSectionBookmarkName":"ss_T16C17N520S1_lv2_f87a98fa9","IsNewSubSection":false,"SubSectionReplacement":""},{"Level":2,"Identity":"T16C17N520S2","SubSectionBookmarkName":"ss_T16C17N520S2_lv2_270100a99","IsNewSubSection":false,"SubSectionReplacement":""},{"Level":2,"Identity":"T16C17N520S3","SubSectionBookmarkName":"ss_T16C17N520S3_lv2_5f7e6a9fc","IsNewSubSection":false,"SubSectionReplacement":""},{"Level":2,"Identity":"T16C17N520S4","SubSectionBookmarkName":"ss_T16C17N520S4_lv2_5b961d2b7","IsNewSubSection":false,"SubSectionReplacement":""},{"Level":1,"Identity":"T16C17N520SB","SubSectionBookmarkName":"ss_T16C17N520SB_lv1_0098b107e","IsNewSubSection":false,"SubSectionReplacement":""}],"TitleRelatedTo":"Disturbances of religious worship","TitleSoAsTo":"further define unlawful conduct for purposes of the offense of disturbing religious worship and to increase the penalty to a felony","Deleted":false,"IsStricken":false}],"TitleText":"","DisableControls":false,"Deleted":false,"RepealItems":[],"SectionBookmarkName":"bs_num_1_f2bae46e9"},{"SectionUUID":"9103b360-af81-4132-95b9-34d2feca57cd","SectionName":"Savings","SectionNumber":2,"SectionType":"new","CodeSections":[],"TitleText":"","DisableControls":false,"Deleted":false,"RepealItems":[],"SectionBookmarkName":"bs_num_2_5cdaf4bf8"},{"SectionUUID":"8f03ca95-8faa-4d43-a9c2-8afc498075bd","SectionName":"standard_eff_date_section","SectionNumber":3,"SectionType":"drafting_clause","CodeSections":[],"TitleText":"","DisableControls":false,"Deleted":false,"RepealItems":[],"SectionBookmarkName":"bs_num_3_lastsection"}]</T_BILL_T_SECTIONS>
  <T_BILL_T_SUBJECT>Disturbing Religious Worship</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14F88F-8B5D-4FD8-ACE5-33DAB563998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2214</Characters>
  <Application>Microsoft Office Word</Application>
  <DocSecurity>0</DocSecurity>
  <Lines>49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2026-02-17T16:32:00Z</cp:lastPrinted>
  <dcterms:created xsi:type="dcterms:W3CDTF">2026-02-17T18:00:00Z</dcterms:created>
  <dcterms:modified xsi:type="dcterms:W3CDTF">2026-02-17T18:00:00Z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