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Tedder</w:t>
      </w:r>
    </w:p>
    <w:p>
      <w:pPr>
        <w:widowControl w:val="false"/>
        <w:spacing w:after="0"/>
        <w:jc w:val="left"/>
      </w:pPr>
      <w:r>
        <w:rPr>
          <w:rFonts w:ascii="Times New Roman"/>
          <w:sz w:val="22"/>
        </w:rPr>
        <w:t xml:space="preserve">Document Path: LC-0443VR26.docx</w:t>
      </w:r>
    </w:p>
    <w:p>
      <w:pPr>
        <w:widowControl w:val="false"/>
        <w:spacing w:after="0"/>
        <w:jc w:val="left"/>
      </w:pPr>
    </w:p>
    <w:p>
      <w:pPr>
        <w:widowControl w:val="false"/>
        <w:spacing w:after="0"/>
        <w:jc w:val="left"/>
      </w:pPr>
      <w:r>
        <w:rPr>
          <w:rFonts w:ascii="Times New Roman"/>
          <w:sz w:val="22"/>
        </w:rPr>
        <w:t xml:space="preserve">Introduced in the Senate on February 18, 2026</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Seizures in the Workplace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2/18/2026</w:t>
      </w:r>
      <w:r>
        <w:tab/>
        <w:t>Senate</w:t>
      </w:r>
      <w:r>
        <w:tab/>
        <w:t xml:space="preserve">Introduced and read first time</w:t>
      </w:r>
      <w:r>
        <w:t xml:space="preserve"> (</w:t>
      </w:r>
      <w:hyperlink w:history="true" r:id="R28a0c62ef74c487c">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2/18/2026</w:t>
      </w:r>
      <w:r>
        <w:tab/>
        <w:t>Senate</w:t>
      </w:r>
      <w:r>
        <w:tab/>
        <w:t xml:space="preserve">Referred to Committee on</w:t>
      </w:r>
      <w:r>
        <w:rPr>
          <w:b/>
        </w:rPr>
        <w:t xml:space="preserve"> Medical Affairs</w:t>
      </w:r>
      <w:r>
        <w:t xml:space="preserve"> (</w:t>
      </w:r>
      <w:hyperlink w:history="true" r:id="R040e11b9f51843dc">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d77b23df86dd4f7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021dab726c4471b">
        <w:r>
          <w:rPr>
            <w:rStyle w:val="Hyperlink"/>
            <w:u w:val="single"/>
          </w:rPr>
          <w:t>02/18/2026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34C82" w:rsidRDefault="00432135" w14:paraId="6891DA8F" w14:textId="4B0BFDF0">
      <w:pPr>
        <w:pStyle w:val="scemptylineheader"/>
      </w:pPr>
      <w:bookmarkStart w:name="open_doc_here" w:id="0"/>
      <w:bookmarkEnd w:id="0"/>
    </w:p>
    <w:p w:rsidRPr="00BB0725" w:rsidR="00A73EFA" w:rsidP="00934C82" w:rsidRDefault="00A73EFA" w14:paraId="3E7A7EBC" w14:textId="2619C7D1">
      <w:pPr>
        <w:pStyle w:val="scemptylineheader"/>
      </w:pPr>
    </w:p>
    <w:p w:rsidRPr="00BB0725" w:rsidR="00A73EFA" w:rsidP="00934C82" w:rsidRDefault="00A73EFA" w14:paraId="7C5CC384" w14:textId="4613586B">
      <w:pPr>
        <w:pStyle w:val="scemptylineheader"/>
      </w:pPr>
    </w:p>
    <w:p w:rsidRPr="00DF3B44" w:rsidR="00A73EFA" w:rsidP="00934C82" w:rsidRDefault="00A73EFA" w14:paraId="0DC59B43" w14:textId="6F33E340">
      <w:pPr>
        <w:pStyle w:val="scemptylineheader"/>
      </w:pPr>
    </w:p>
    <w:p w:rsidRPr="00DF3B44" w:rsidR="00A73EFA" w:rsidP="00934C82" w:rsidRDefault="00A73EFA" w14:paraId="70E21A00" w14:textId="34A1FB0C">
      <w:pPr>
        <w:pStyle w:val="scemptylineheader"/>
      </w:pPr>
    </w:p>
    <w:p w:rsidRPr="00DF3B44" w:rsidR="00A73EFA" w:rsidP="00934C82" w:rsidRDefault="00A73EFA" w14:paraId="2D0C68D6" w14:textId="4528CB4F">
      <w:pPr>
        <w:pStyle w:val="scemptylineheader"/>
      </w:pPr>
    </w:p>
    <w:p w:rsidRPr="00DF3B44" w:rsidR="002C3463" w:rsidP="00037F04" w:rsidRDefault="002C3463" w14:paraId="501EB6E1" w14:textId="77777777">
      <w:pPr>
        <w:pStyle w:val="scemptylineheader"/>
      </w:pPr>
    </w:p>
    <w:p w:rsidRPr="00DF3B44" w:rsidR="008E61A1" w:rsidP="00446987" w:rsidRDefault="008E61A1" w14:paraId="455AA71C" w14:textId="77777777">
      <w:pPr>
        <w:pStyle w:val="scemptylineheader"/>
      </w:pPr>
    </w:p>
    <w:p w:rsidRPr="00DF3B44" w:rsidR="002C3463" w:rsidP="00EB120E" w:rsidRDefault="002C3463" w14:paraId="41C9C10D" w14:textId="77777777">
      <w:pPr>
        <w:pStyle w:val="scbillheader"/>
      </w:pPr>
      <w:r w:rsidRPr="00DF3B44">
        <w:t>A bill</w:t>
      </w:r>
    </w:p>
    <w:p w:rsidRPr="00DF3B44" w:rsidR="002C3463" w:rsidP="001164F9" w:rsidRDefault="002C3463" w14:paraId="73FFEE6E"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6271A" w14:paraId="3C6AE294" w14:textId="07C7E9E2">
          <w:pPr>
            <w:pStyle w:val="scbilltitle"/>
          </w:pPr>
          <w:r>
            <w:rPr>
              <w:caps w:val="0"/>
            </w:rPr>
            <w:t>TO AMEND THE SOUTH CAROLINA CODE OF LAWS BY ADDING SECTION 44‑1‑320 SO AS TO REQUIRE THE DEPARTMENT OF PUBLIC HEALTH TO CREATE A PAMPHLET ON RENDERING SEIZURE FIRST AID TO INDIVIDUALS WHO HAVE SUFFERED A SEIZURE IN THE WORKPLACE AND TO REQUIRE STATE GOVERNMENTAL ENTITIES TO POST THE PAMPHLET IN A CONSPICUOUS LOCATION.</w:t>
          </w:r>
        </w:p>
      </w:sdtContent>
    </w:sdt>
    <w:bookmarkStart w:name="at_82e81f4ff" w:displacedByCustomXml="prev" w:id="1"/>
    <w:bookmarkEnd w:id="1"/>
    <w:p w:rsidRPr="00DF3B44" w:rsidR="006C18F0" w:rsidP="006C18F0" w:rsidRDefault="006C18F0" w14:paraId="6B8321E7" w14:textId="77777777">
      <w:pPr>
        <w:pStyle w:val="scbillwhereasclause"/>
      </w:pPr>
    </w:p>
    <w:p w:rsidRPr="0094541D" w:rsidR="007E06BB" w:rsidP="0094541D" w:rsidRDefault="002C3463" w14:paraId="20B88877" w14:textId="77777777">
      <w:pPr>
        <w:pStyle w:val="scenactingwords"/>
      </w:pPr>
      <w:bookmarkStart w:name="ew_75f968c5f" w:id="2"/>
      <w:r w:rsidRPr="0094541D">
        <w:t>B</w:t>
      </w:r>
      <w:bookmarkEnd w:id="2"/>
      <w:r w:rsidRPr="0094541D">
        <w:t>e it enacted by the General Assembly of the State of South Carolina:</w:t>
      </w:r>
    </w:p>
    <w:p w:rsidRPr="00DF3B44" w:rsidR="007E06BB" w:rsidP="00787433" w:rsidRDefault="007E06BB" w14:paraId="62580649" w14:textId="77777777">
      <w:pPr>
        <w:pStyle w:val="scemptyline"/>
      </w:pPr>
    </w:p>
    <w:p w:rsidR="005F3782" w:rsidRDefault="005F3782" w14:paraId="65F5FC2E" w14:textId="77777777">
      <w:pPr>
        <w:pStyle w:val="scdirectionallanguage"/>
      </w:pPr>
      <w:bookmarkStart w:name="bs_num_1_04c4b8bf5" w:id="3"/>
      <w:r>
        <w:t>S</w:t>
      </w:r>
      <w:bookmarkEnd w:id="3"/>
      <w:r>
        <w:t>ECTION 1.</w:t>
      </w:r>
      <w:r>
        <w:tab/>
      </w:r>
      <w:bookmarkStart w:name="dl_acc60b738" w:id="4"/>
      <w:r>
        <w:t>C</w:t>
      </w:r>
      <w:bookmarkEnd w:id="4"/>
      <w:r>
        <w:t>hapter 1, Title 44 of the S.C. Code is amended by adding:</w:t>
      </w:r>
    </w:p>
    <w:p w:rsidR="005F3782" w:rsidRDefault="005F3782" w14:paraId="28D84C80" w14:textId="77777777">
      <w:pPr>
        <w:pStyle w:val="scnewcodesection"/>
      </w:pPr>
    </w:p>
    <w:p w:rsidR="00EB2F21" w:rsidRDefault="005F3782" w14:paraId="4D44CB08" w14:textId="159E5C0B">
      <w:pPr>
        <w:pStyle w:val="scnewcodesection"/>
      </w:pPr>
      <w:r>
        <w:tab/>
      </w:r>
      <w:bookmarkStart w:name="ns_T44C1N320_c6f76f195" w:id="5"/>
      <w:r>
        <w:t>S</w:t>
      </w:r>
      <w:bookmarkEnd w:id="5"/>
      <w:r>
        <w:t>ection 44‑1‑320.</w:t>
      </w:r>
      <w:r>
        <w:tab/>
      </w:r>
      <w:bookmarkStart w:name="ss_T44C1N320SA_lv1_09cd5f2e4" w:id="6"/>
      <w:r w:rsidR="00EB2F21">
        <w:t>(</w:t>
      </w:r>
      <w:bookmarkEnd w:id="6"/>
      <w:r w:rsidR="00EB2F21">
        <w:t xml:space="preserve">A)(1) </w:t>
      </w:r>
      <w:r w:rsidRPr="00EB2F21" w:rsidR="00EB2F21">
        <w:t xml:space="preserve">The Department of </w:t>
      </w:r>
      <w:r w:rsidR="00EB2F21">
        <w:t xml:space="preserve">Public </w:t>
      </w:r>
      <w:r w:rsidRPr="00EB2F21" w:rsidR="00EB2F21">
        <w:t xml:space="preserve">Health </w:t>
      </w:r>
      <w:r w:rsidR="00EB2F21">
        <w:t>shall:</w:t>
      </w:r>
    </w:p>
    <w:p w:rsidR="00EB2F21" w:rsidRDefault="00EB2F21" w14:paraId="5840FEAE" w14:textId="4B5C33B4">
      <w:pPr>
        <w:pStyle w:val="scnewcodesection"/>
      </w:pPr>
      <w:r>
        <w:tab/>
      </w:r>
      <w:r>
        <w:tab/>
      </w:r>
      <w:r>
        <w:tab/>
      </w:r>
      <w:bookmarkStart w:name="ss_T44C1N320Sa_lv2_655adf2be" w:id="7"/>
      <w:r>
        <w:t>(</w:t>
      </w:r>
      <w:bookmarkEnd w:id="7"/>
      <w:r>
        <w:t xml:space="preserve">a) </w:t>
      </w:r>
      <w:r w:rsidRPr="00EB2F21">
        <w:t>create an informational pamphlet</w:t>
      </w:r>
      <w:r>
        <w:t xml:space="preserve"> </w:t>
      </w:r>
      <w:r w:rsidRPr="00EB2F21">
        <w:t xml:space="preserve">or poster for </w:t>
      </w:r>
      <w:r>
        <w:t>state governmental entities</w:t>
      </w:r>
      <w:r w:rsidRPr="00EB2F21">
        <w:t xml:space="preserve"> on rendering seizure first aid to an individual who has suffered a seizure in the workplace</w:t>
      </w:r>
      <w:r>
        <w:t>; and</w:t>
      </w:r>
    </w:p>
    <w:p w:rsidR="00EB2F21" w:rsidRDefault="00EB2F21" w14:paraId="6552E0BB" w14:textId="0A29AD81">
      <w:pPr>
        <w:pStyle w:val="scnewcodesection"/>
      </w:pPr>
      <w:r>
        <w:tab/>
      </w:r>
      <w:r>
        <w:tab/>
      </w:r>
      <w:r>
        <w:tab/>
      </w:r>
      <w:bookmarkStart w:name="ss_T44C1N320Sb_lv2_411357577" w:id="8"/>
      <w:r>
        <w:t>(</w:t>
      </w:r>
      <w:bookmarkEnd w:id="8"/>
      <w:r>
        <w:t>b) make the informational pamphlet or poster available on its website for use by state governmental entities.</w:t>
      </w:r>
    </w:p>
    <w:p w:rsidR="00EB2F21" w:rsidRDefault="00EB2F21" w14:paraId="2B0AE748" w14:textId="791EB126">
      <w:pPr>
        <w:pStyle w:val="scnewcodesection"/>
      </w:pPr>
      <w:r>
        <w:tab/>
      </w:r>
      <w:r>
        <w:tab/>
      </w:r>
      <w:bookmarkStart w:name="ss_T44C1N320S2_lv3_e70a4c77f" w:id="9"/>
      <w:r>
        <w:t>(</w:t>
      </w:r>
      <w:bookmarkEnd w:id="9"/>
      <w:r>
        <w:t xml:space="preserve">2) </w:t>
      </w:r>
      <w:r w:rsidRPr="00EB2F21">
        <w:t>The informational pamphlet or poster may incorporate any available federal guidance, or guidance from nonprofit organizations that support the welfare of individuals with epilepsy and seizure disorders, concerning seizure first aid.</w:t>
      </w:r>
    </w:p>
    <w:p w:rsidR="005F3782" w:rsidRDefault="00EB2F21" w14:paraId="0CFB9189" w14:textId="4DF3E2E5">
      <w:pPr>
        <w:pStyle w:val="scnewcodesection"/>
      </w:pPr>
      <w:r>
        <w:tab/>
      </w:r>
      <w:bookmarkStart w:name="ss_T44C1N320SB_lv1_3f8653b86" w:id="10"/>
      <w:r>
        <w:t>(</w:t>
      </w:r>
      <w:bookmarkEnd w:id="10"/>
      <w:r>
        <w:t>B) The chief executive officer of every state governmental entity</w:t>
      </w:r>
      <w:r w:rsidRPr="00EB2F21">
        <w:t xml:space="preserve"> shall </w:t>
      </w:r>
      <w:r>
        <w:t>post the</w:t>
      </w:r>
      <w:r w:rsidRPr="00EB2F21">
        <w:t xml:space="preserve"> informational pamphlet or poster on rendering seizure first aid to an individual who has suffered a seizure in the workplace </w:t>
      </w:r>
      <w:r>
        <w:t>in a conspicuous location frequented by employees</w:t>
      </w:r>
      <w:r w:rsidRPr="00EB2F21">
        <w:t>.</w:t>
      </w:r>
    </w:p>
    <w:p w:rsidR="00EB2F21" w:rsidRDefault="00EB2F21" w14:paraId="057262BB" w14:textId="77777777">
      <w:pPr>
        <w:pStyle w:val="scnewcodesection"/>
      </w:pPr>
      <w:r>
        <w:tab/>
      </w:r>
      <w:bookmarkStart w:name="ss_T44C1N320SC_lv1_3fcc64cbc" w:id="11"/>
      <w:r>
        <w:t>(</w:t>
      </w:r>
      <w:bookmarkEnd w:id="11"/>
      <w:r>
        <w:t>C) For purposes of this section:</w:t>
      </w:r>
    </w:p>
    <w:p w:rsidR="00EB2F21" w:rsidRDefault="00EB2F21" w14:paraId="69E5C59E" w14:textId="52C3DF67">
      <w:pPr>
        <w:pStyle w:val="scnewcodesection"/>
      </w:pPr>
      <w:r>
        <w:tab/>
      </w:r>
      <w:r>
        <w:tab/>
      </w:r>
      <w:bookmarkStart w:name="ss_T44C1N320S1_lv2_ca200cfe3" w:id="12"/>
      <w:r>
        <w:t>(</w:t>
      </w:r>
      <w:bookmarkEnd w:id="12"/>
      <w:r>
        <w:t>1) “</w:t>
      </w:r>
      <w:r w:rsidRPr="00EB2F21">
        <w:t>Seizure first aid</w:t>
      </w:r>
      <w:r>
        <w:t>”</w:t>
      </w:r>
      <w:r w:rsidRPr="00EB2F21">
        <w:t xml:space="preserve"> means nonmedical procedures to respond, attend, and provide comfort and safety to a person suffering from a primary generalized tonic</w:t>
      </w:r>
      <w:r>
        <w:t>‑</w:t>
      </w:r>
      <w:r w:rsidRPr="00EB2F21">
        <w:t>clonic seizure or complex partial seizure.</w:t>
      </w:r>
    </w:p>
    <w:p w:rsidR="00EB2F21" w:rsidRDefault="00EB2F21" w14:paraId="0FFFBE1B" w14:textId="606A0F34">
      <w:pPr>
        <w:pStyle w:val="scnewcodesection"/>
      </w:pPr>
      <w:r>
        <w:tab/>
      </w:r>
      <w:r>
        <w:tab/>
      </w:r>
      <w:bookmarkStart w:name="ss_T44C1N320S2_lv2_2650d2c99" w:id="13"/>
      <w:r>
        <w:t>(</w:t>
      </w:r>
      <w:bookmarkEnd w:id="13"/>
      <w:r>
        <w:t>2) “State governmental entity” means t</w:t>
      </w:r>
      <w:r w:rsidRPr="00EB2F21">
        <w:t>his State, a state agency in the executive, judicial, or legislative branch of state government, or a political subdivision of this State.</w:t>
      </w:r>
    </w:p>
    <w:p w:rsidR="005F3782" w:rsidRDefault="005F3782" w14:paraId="2A0AEFBD" w14:textId="77777777">
      <w:pPr>
        <w:pStyle w:val="scemptyline"/>
      </w:pPr>
    </w:p>
    <w:p w:rsidRPr="00DF3B44" w:rsidR="007A10F1" w:rsidP="007A10F1" w:rsidRDefault="00E27805" w14:paraId="009BFDA1" w14:textId="77777777">
      <w:pPr>
        <w:pStyle w:val="scnoncodifiedsection"/>
      </w:pPr>
      <w:bookmarkStart w:name="bs_num_2_lastsection" w:id="14"/>
      <w:bookmarkStart w:name="eff_date_section" w:id="15"/>
      <w:r w:rsidRPr="00DF3B44">
        <w:t>S</w:t>
      </w:r>
      <w:bookmarkEnd w:id="14"/>
      <w:r w:rsidRPr="00DF3B44">
        <w:t>ECTION 2.</w:t>
      </w:r>
      <w:r w:rsidRPr="00DF3B44" w:rsidR="005D3013">
        <w:tab/>
      </w:r>
      <w:r w:rsidRPr="00DF3B44" w:rsidR="007A10F1">
        <w:t>This act takes effect upon approval by the Governor.</w:t>
      </w:r>
      <w:bookmarkEnd w:id="15"/>
    </w:p>
    <w:p w:rsidRPr="00DF3B44" w:rsidR="005516F6" w:rsidP="009E4191" w:rsidRDefault="007A10F1" w14:paraId="7B5DC667"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66643">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632B4" w14:textId="77777777" w:rsidR="003C60AA" w:rsidRDefault="003C60AA" w:rsidP="0010329A">
      <w:pPr>
        <w:spacing w:after="0" w:line="240" w:lineRule="auto"/>
      </w:pPr>
      <w:r>
        <w:separator/>
      </w:r>
    </w:p>
    <w:p w14:paraId="21E4131C" w14:textId="77777777" w:rsidR="003C60AA" w:rsidRDefault="003C60AA"/>
  </w:endnote>
  <w:endnote w:type="continuationSeparator" w:id="0">
    <w:p w14:paraId="2220B746" w14:textId="77777777" w:rsidR="003C60AA" w:rsidRDefault="003C60AA" w:rsidP="0010329A">
      <w:pPr>
        <w:spacing w:after="0" w:line="240" w:lineRule="auto"/>
      </w:pPr>
      <w:r>
        <w:continuationSeparator/>
      </w:r>
    </w:p>
    <w:p w14:paraId="5C23C0F5" w14:textId="77777777" w:rsidR="003C60AA" w:rsidRDefault="003C60AA"/>
  </w:endnote>
  <w:endnote w:type="continuationNotice" w:id="1">
    <w:p w14:paraId="5923094E"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2D8017A" w14:textId="77777777" w:rsidR="00685035" w:rsidRPr="007B4AF7" w:rsidRDefault="001E052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C36BF">
              <w:rPr>
                <w:noProof/>
              </w:rPr>
              <w:t>LC-0443VR26.docx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20A0E" w14:textId="77777777" w:rsidR="003C60AA" w:rsidRDefault="003C60AA" w:rsidP="0010329A">
      <w:pPr>
        <w:spacing w:after="0" w:line="240" w:lineRule="auto"/>
      </w:pPr>
      <w:r>
        <w:separator/>
      </w:r>
    </w:p>
    <w:p w14:paraId="6AC8A901" w14:textId="77777777" w:rsidR="003C60AA" w:rsidRDefault="003C60AA"/>
  </w:footnote>
  <w:footnote w:type="continuationSeparator" w:id="0">
    <w:p w14:paraId="72D12E99" w14:textId="77777777" w:rsidR="003C60AA" w:rsidRDefault="003C60AA" w:rsidP="0010329A">
      <w:pPr>
        <w:spacing w:after="0" w:line="240" w:lineRule="auto"/>
      </w:pPr>
      <w:r>
        <w:continuationSeparator/>
      </w:r>
    </w:p>
    <w:p w14:paraId="5DF58C55" w14:textId="77777777" w:rsidR="003C60AA" w:rsidRDefault="003C60AA"/>
  </w:footnote>
  <w:footnote w:type="continuationNotice" w:id="1">
    <w:p w14:paraId="4182D2A7"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65B"/>
    <w:rsid w:val="00002E0E"/>
    <w:rsid w:val="00011182"/>
    <w:rsid w:val="00012912"/>
    <w:rsid w:val="00017FB0"/>
    <w:rsid w:val="00020B5D"/>
    <w:rsid w:val="000220CF"/>
    <w:rsid w:val="00026421"/>
    <w:rsid w:val="00030409"/>
    <w:rsid w:val="00037F04"/>
    <w:rsid w:val="000404BF"/>
    <w:rsid w:val="00044B84"/>
    <w:rsid w:val="000479D0"/>
    <w:rsid w:val="00063D76"/>
    <w:rsid w:val="0006464F"/>
    <w:rsid w:val="00066B54"/>
    <w:rsid w:val="00072FCD"/>
    <w:rsid w:val="00074A4F"/>
    <w:rsid w:val="00077B65"/>
    <w:rsid w:val="000A3C25"/>
    <w:rsid w:val="000B4C02"/>
    <w:rsid w:val="000B5B4A"/>
    <w:rsid w:val="000B7FE1"/>
    <w:rsid w:val="000C2347"/>
    <w:rsid w:val="000C3E88"/>
    <w:rsid w:val="000C46B9"/>
    <w:rsid w:val="000C58E4"/>
    <w:rsid w:val="000C6F9A"/>
    <w:rsid w:val="000D2F44"/>
    <w:rsid w:val="000D33E4"/>
    <w:rsid w:val="000D528C"/>
    <w:rsid w:val="000E578A"/>
    <w:rsid w:val="000F2250"/>
    <w:rsid w:val="0010329A"/>
    <w:rsid w:val="00105756"/>
    <w:rsid w:val="00115FD3"/>
    <w:rsid w:val="001164F9"/>
    <w:rsid w:val="0011719C"/>
    <w:rsid w:val="00125193"/>
    <w:rsid w:val="00140049"/>
    <w:rsid w:val="00171601"/>
    <w:rsid w:val="001730EB"/>
    <w:rsid w:val="00173276"/>
    <w:rsid w:val="00176122"/>
    <w:rsid w:val="0019025B"/>
    <w:rsid w:val="00192AF7"/>
    <w:rsid w:val="00197366"/>
    <w:rsid w:val="001A136C"/>
    <w:rsid w:val="001B4901"/>
    <w:rsid w:val="001B6DA2"/>
    <w:rsid w:val="001C25EC"/>
    <w:rsid w:val="001F2A41"/>
    <w:rsid w:val="001F313F"/>
    <w:rsid w:val="001F331D"/>
    <w:rsid w:val="001F394C"/>
    <w:rsid w:val="002038AA"/>
    <w:rsid w:val="002114C8"/>
    <w:rsid w:val="0021166F"/>
    <w:rsid w:val="002162DF"/>
    <w:rsid w:val="00230038"/>
    <w:rsid w:val="00233975"/>
    <w:rsid w:val="00236D73"/>
    <w:rsid w:val="0024489C"/>
    <w:rsid w:val="00246535"/>
    <w:rsid w:val="00257F60"/>
    <w:rsid w:val="002625EA"/>
    <w:rsid w:val="0026271A"/>
    <w:rsid w:val="00262AC5"/>
    <w:rsid w:val="00264AE9"/>
    <w:rsid w:val="00275AE6"/>
    <w:rsid w:val="002836D8"/>
    <w:rsid w:val="00290D26"/>
    <w:rsid w:val="002A7989"/>
    <w:rsid w:val="002B02F3"/>
    <w:rsid w:val="002B2B41"/>
    <w:rsid w:val="002C3463"/>
    <w:rsid w:val="002D266D"/>
    <w:rsid w:val="002D5B3D"/>
    <w:rsid w:val="002D7447"/>
    <w:rsid w:val="002E315A"/>
    <w:rsid w:val="002E4F8C"/>
    <w:rsid w:val="002F560C"/>
    <w:rsid w:val="002F5847"/>
    <w:rsid w:val="0030425A"/>
    <w:rsid w:val="003421F1"/>
    <w:rsid w:val="0034279C"/>
    <w:rsid w:val="00354F64"/>
    <w:rsid w:val="003558A6"/>
    <w:rsid w:val="003559A1"/>
    <w:rsid w:val="00361563"/>
    <w:rsid w:val="00371D36"/>
    <w:rsid w:val="00373E17"/>
    <w:rsid w:val="00376CDA"/>
    <w:rsid w:val="003775E6"/>
    <w:rsid w:val="00380212"/>
    <w:rsid w:val="00381998"/>
    <w:rsid w:val="00397054"/>
    <w:rsid w:val="003A5F1C"/>
    <w:rsid w:val="003C3E2E"/>
    <w:rsid w:val="003C60AA"/>
    <w:rsid w:val="003D4A3C"/>
    <w:rsid w:val="003D55B2"/>
    <w:rsid w:val="003E0033"/>
    <w:rsid w:val="003E5452"/>
    <w:rsid w:val="003E7165"/>
    <w:rsid w:val="003E7FF6"/>
    <w:rsid w:val="003F7F1B"/>
    <w:rsid w:val="004046A1"/>
    <w:rsid w:val="004046B5"/>
    <w:rsid w:val="00406F27"/>
    <w:rsid w:val="004141B8"/>
    <w:rsid w:val="004203B9"/>
    <w:rsid w:val="00432135"/>
    <w:rsid w:val="00446987"/>
    <w:rsid w:val="00446D28"/>
    <w:rsid w:val="00466CD0"/>
    <w:rsid w:val="00473583"/>
    <w:rsid w:val="00477F32"/>
    <w:rsid w:val="00481850"/>
    <w:rsid w:val="004851A0"/>
    <w:rsid w:val="0048627F"/>
    <w:rsid w:val="00490487"/>
    <w:rsid w:val="004932AB"/>
    <w:rsid w:val="00494BEF"/>
    <w:rsid w:val="004A2088"/>
    <w:rsid w:val="004A5512"/>
    <w:rsid w:val="004A6BE5"/>
    <w:rsid w:val="004B0C17"/>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3E25"/>
    <w:rsid w:val="005A5377"/>
    <w:rsid w:val="005B7817"/>
    <w:rsid w:val="005C06C8"/>
    <w:rsid w:val="005C23D7"/>
    <w:rsid w:val="005C40EB"/>
    <w:rsid w:val="005D02B4"/>
    <w:rsid w:val="005D03D9"/>
    <w:rsid w:val="005D3013"/>
    <w:rsid w:val="005E1E50"/>
    <w:rsid w:val="005E2B9C"/>
    <w:rsid w:val="005E3332"/>
    <w:rsid w:val="005F3782"/>
    <w:rsid w:val="005F76B0"/>
    <w:rsid w:val="00604429"/>
    <w:rsid w:val="006067B0"/>
    <w:rsid w:val="00606A8B"/>
    <w:rsid w:val="00611EBA"/>
    <w:rsid w:val="006213A8"/>
    <w:rsid w:val="00623BEA"/>
    <w:rsid w:val="006347E9"/>
    <w:rsid w:val="00640C87"/>
    <w:rsid w:val="00645368"/>
    <w:rsid w:val="006454BB"/>
    <w:rsid w:val="0065294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18DE"/>
    <w:rsid w:val="006D64A5"/>
    <w:rsid w:val="006E0935"/>
    <w:rsid w:val="006E353F"/>
    <w:rsid w:val="006E35AB"/>
    <w:rsid w:val="00711AA9"/>
    <w:rsid w:val="00722155"/>
    <w:rsid w:val="00730C87"/>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3527A"/>
    <w:rsid w:val="008625C1"/>
    <w:rsid w:val="0087671D"/>
    <w:rsid w:val="008806F9"/>
    <w:rsid w:val="00887957"/>
    <w:rsid w:val="008A57E3"/>
    <w:rsid w:val="008B5BF4"/>
    <w:rsid w:val="008C0CEE"/>
    <w:rsid w:val="008C1B18"/>
    <w:rsid w:val="008D46EC"/>
    <w:rsid w:val="008E0E25"/>
    <w:rsid w:val="008E61A1"/>
    <w:rsid w:val="009031EF"/>
    <w:rsid w:val="009119B0"/>
    <w:rsid w:val="00917EA3"/>
    <w:rsid w:val="00917EE0"/>
    <w:rsid w:val="00921C89"/>
    <w:rsid w:val="00923603"/>
    <w:rsid w:val="00926966"/>
    <w:rsid w:val="00926D03"/>
    <w:rsid w:val="00934036"/>
    <w:rsid w:val="00934889"/>
    <w:rsid w:val="00934C82"/>
    <w:rsid w:val="00940F1C"/>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36BF"/>
    <w:rsid w:val="009D2967"/>
    <w:rsid w:val="009D3C2B"/>
    <w:rsid w:val="009E2639"/>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5E4D"/>
    <w:rsid w:val="00A77A3B"/>
    <w:rsid w:val="00A92F6F"/>
    <w:rsid w:val="00A97523"/>
    <w:rsid w:val="00AA7824"/>
    <w:rsid w:val="00AB0FA3"/>
    <w:rsid w:val="00AB2CF7"/>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53F"/>
    <w:rsid w:val="00B7592C"/>
    <w:rsid w:val="00B771E2"/>
    <w:rsid w:val="00B809D3"/>
    <w:rsid w:val="00B84B66"/>
    <w:rsid w:val="00B85475"/>
    <w:rsid w:val="00B9090A"/>
    <w:rsid w:val="00B92107"/>
    <w:rsid w:val="00B92196"/>
    <w:rsid w:val="00B9228D"/>
    <w:rsid w:val="00B929EC"/>
    <w:rsid w:val="00BB0725"/>
    <w:rsid w:val="00BC408A"/>
    <w:rsid w:val="00BC5023"/>
    <w:rsid w:val="00BC556C"/>
    <w:rsid w:val="00BD42DA"/>
    <w:rsid w:val="00BD4684"/>
    <w:rsid w:val="00BE08A7"/>
    <w:rsid w:val="00BE4391"/>
    <w:rsid w:val="00BF3E48"/>
    <w:rsid w:val="00BF7389"/>
    <w:rsid w:val="00C15F1B"/>
    <w:rsid w:val="00C16288"/>
    <w:rsid w:val="00C17D1D"/>
    <w:rsid w:val="00C24BD8"/>
    <w:rsid w:val="00C45923"/>
    <w:rsid w:val="00C543E7"/>
    <w:rsid w:val="00C70225"/>
    <w:rsid w:val="00C72198"/>
    <w:rsid w:val="00C73C7D"/>
    <w:rsid w:val="00C75005"/>
    <w:rsid w:val="00C970DF"/>
    <w:rsid w:val="00CA7E71"/>
    <w:rsid w:val="00CB2673"/>
    <w:rsid w:val="00CB701D"/>
    <w:rsid w:val="00CC21E2"/>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66643"/>
    <w:rsid w:val="00D772FB"/>
    <w:rsid w:val="00D93ED4"/>
    <w:rsid w:val="00DA1AA0"/>
    <w:rsid w:val="00DA512B"/>
    <w:rsid w:val="00DA5966"/>
    <w:rsid w:val="00DC44A8"/>
    <w:rsid w:val="00DE4BEE"/>
    <w:rsid w:val="00DE5B3D"/>
    <w:rsid w:val="00DE7112"/>
    <w:rsid w:val="00DF19BE"/>
    <w:rsid w:val="00DF3B44"/>
    <w:rsid w:val="00E1372E"/>
    <w:rsid w:val="00E1616A"/>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0D3E"/>
    <w:rsid w:val="00EA2574"/>
    <w:rsid w:val="00EA2F1F"/>
    <w:rsid w:val="00EA3F2E"/>
    <w:rsid w:val="00EA57EC"/>
    <w:rsid w:val="00EA6208"/>
    <w:rsid w:val="00EB120E"/>
    <w:rsid w:val="00EB2F21"/>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E0E79"/>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DB03C"/>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08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A2088"/>
    <w:rPr>
      <w:rFonts w:ascii="Times New Roman" w:hAnsi="Times New Roman"/>
      <w:b w:val="0"/>
      <w:i w:val="0"/>
      <w:sz w:val="22"/>
    </w:rPr>
  </w:style>
  <w:style w:type="paragraph" w:styleId="NoSpacing">
    <w:name w:val="No Spacing"/>
    <w:uiPriority w:val="1"/>
    <w:qFormat/>
    <w:rsid w:val="004A2088"/>
    <w:pPr>
      <w:spacing w:after="0" w:line="240" w:lineRule="auto"/>
    </w:pPr>
  </w:style>
  <w:style w:type="paragraph" w:customStyle="1" w:styleId="scemptylineheader">
    <w:name w:val="sc_emptyline_header"/>
    <w:qFormat/>
    <w:rsid w:val="004A208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A208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A208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A208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A208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A20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A2088"/>
    <w:rPr>
      <w:color w:val="808080"/>
    </w:rPr>
  </w:style>
  <w:style w:type="paragraph" w:customStyle="1" w:styleId="scdirectionallanguage">
    <w:name w:val="sc_directional_language"/>
    <w:qFormat/>
    <w:rsid w:val="004A208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A20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A208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A208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A208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A208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A208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A208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A208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A208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A208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A208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A208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A208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A208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A20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A208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A2088"/>
    <w:rPr>
      <w:rFonts w:ascii="Times New Roman" w:hAnsi="Times New Roman"/>
      <w:color w:val="auto"/>
      <w:sz w:val="22"/>
    </w:rPr>
  </w:style>
  <w:style w:type="paragraph" w:customStyle="1" w:styleId="scclippagebillheader">
    <w:name w:val="sc_clip_page_bill_header"/>
    <w:qFormat/>
    <w:rsid w:val="004A208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A208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A208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A2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088"/>
    <w:rPr>
      <w:lang w:val="en-US"/>
    </w:rPr>
  </w:style>
  <w:style w:type="paragraph" w:styleId="Footer">
    <w:name w:val="footer"/>
    <w:basedOn w:val="Normal"/>
    <w:link w:val="FooterChar"/>
    <w:uiPriority w:val="99"/>
    <w:unhideWhenUsed/>
    <w:rsid w:val="004A2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088"/>
    <w:rPr>
      <w:lang w:val="en-US"/>
    </w:rPr>
  </w:style>
  <w:style w:type="paragraph" w:styleId="ListParagraph">
    <w:name w:val="List Paragraph"/>
    <w:basedOn w:val="Normal"/>
    <w:uiPriority w:val="34"/>
    <w:qFormat/>
    <w:rsid w:val="004A2088"/>
    <w:pPr>
      <w:ind w:left="720"/>
      <w:contextualSpacing/>
    </w:pPr>
  </w:style>
  <w:style w:type="paragraph" w:customStyle="1" w:styleId="scbillfooter">
    <w:name w:val="sc_bill_footer"/>
    <w:qFormat/>
    <w:rsid w:val="004A208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A2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A208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A208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A20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A20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A20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A20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A20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A208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A20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A208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A20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A2088"/>
    <w:pPr>
      <w:widowControl w:val="0"/>
      <w:suppressAutoHyphens/>
      <w:spacing w:after="0" w:line="360" w:lineRule="auto"/>
    </w:pPr>
    <w:rPr>
      <w:rFonts w:ascii="Times New Roman" w:hAnsi="Times New Roman"/>
      <w:lang w:val="en-US"/>
    </w:rPr>
  </w:style>
  <w:style w:type="paragraph" w:customStyle="1" w:styleId="sctableln">
    <w:name w:val="sc_table_ln"/>
    <w:qFormat/>
    <w:rsid w:val="004A208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A208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A2088"/>
    <w:rPr>
      <w:strike/>
      <w:dstrike w:val="0"/>
    </w:rPr>
  </w:style>
  <w:style w:type="character" w:customStyle="1" w:styleId="scinsert">
    <w:name w:val="sc_insert"/>
    <w:uiPriority w:val="1"/>
    <w:qFormat/>
    <w:rsid w:val="004A2088"/>
    <w:rPr>
      <w:caps w:val="0"/>
      <w:smallCaps w:val="0"/>
      <w:strike w:val="0"/>
      <w:dstrike w:val="0"/>
      <w:vanish w:val="0"/>
      <w:u w:val="single"/>
      <w:vertAlign w:val="baseline"/>
    </w:rPr>
  </w:style>
  <w:style w:type="character" w:customStyle="1" w:styleId="scinsertred">
    <w:name w:val="sc_insert_red"/>
    <w:uiPriority w:val="1"/>
    <w:qFormat/>
    <w:rsid w:val="004A2088"/>
    <w:rPr>
      <w:caps w:val="0"/>
      <w:smallCaps w:val="0"/>
      <w:strike w:val="0"/>
      <w:dstrike w:val="0"/>
      <w:vanish w:val="0"/>
      <w:color w:val="FF0000"/>
      <w:u w:val="single"/>
      <w:vertAlign w:val="baseline"/>
    </w:rPr>
  </w:style>
  <w:style w:type="character" w:customStyle="1" w:styleId="scinsertblue">
    <w:name w:val="sc_insert_blue"/>
    <w:uiPriority w:val="1"/>
    <w:qFormat/>
    <w:rsid w:val="004A2088"/>
    <w:rPr>
      <w:caps w:val="0"/>
      <w:smallCaps w:val="0"/>
      <w:strike w:val="0"/>
      <w:dstrike w:val="0"/>
      <w:vanish w:val="0"/>
      <w:color w:val="0070C0"/>
      <w:u w:val="single"/>
      <w:vertAlign w:val="baseline"/>
    </w:rPr>
  </w:style>
  <w:style w:type="character" w:customStyle="1" w:styleId="scstrikered">
    <w:name w:val="sc_strike_red"/>
    <w:uiPriority w:val="1"/>
    <w:qFormat/>
    <w:rsid w:val="004A2088"/>
    <w:rPr>
      <w:strike/>
      <w:dstrike w:val="0"/>
      <w:color w:val="FF0000"/>
    </w:rPr>
  </w:style>
  <w:style w:type="character" w:customStyle="1" w:styleId="scstrikeblue">
    <w:name w:val="sc_strike_blue"/>
    <w:uiPriority w:val="1"/>
    <w:qFormat/>
    <w:rsid w:val="004A2088"/>
    <w:rPr>
      <w:strike/>
      <w:dstrike w:val="0"/>
      <w:color w:val="0070C0"/>
    </w:rPr>
  </w:style>
  <w:style w:type="character" w:customStyle="1" w:styleId="scinsertbluenounderline">
    <w:name w:val="sc_insert_blue_no_underline"/>
    <w:uiPriority w:val="1"/>
    <w:qFormat/>
    <w:rsid w:val="004A208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A208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A2088"/>
    <w:rPr>
      <w:strike/>
      <w:dstrike w:val="0"/>
      <w:color w:val="0070C0"/>
      <w:lang w:val="en-US"/>
    </w:rPr>
  </w:style>
  <w:style w:type="character" w:customStyle="1" w:styleId="scstrikerednoncodified">
    <w:name w:val="sc_strike_red_non_codified"/>
    <w:uiPriority w:val="1"/>
    <w:qFormat/>
    <w:rsid w:val="004A2088"/>
    <w:rPr>
      <w:strike/>
      <w:dstrike w:val="0"/>
      <w:color w:val="FF0000"/>
    </w:rPr>
  </w:style>
  <w:style w:type="paragraph" w:customStyle="1" w:styleId="scbillsiglines">
    <w:name w:val="sc_bill_sig_lines"/>
    <w:qFormat/>
    <w:rsid w:val="004A208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A2088"/>
    <w:rPr>
      <w:bdr w:val="none" w:sz="0" w:space="0" w:color="auto"/>
      <w:shd w:val="clear" w:color="auto" w:fill="FEC6C6"/>
    </w:rPr>
  </w:style>
  <w:style w:type="character" w:customStyle="1" w:styleId="screstoreblue">
    <w:name w:val="sc_restore_blue"/>
    <w:uiPriority w:val="1"/>
    <w:qFormat/>
    <w:rsid w:val="004A2088"/>
    <w:rPr>
      <w:color w:val="4472C4" w:themeColor="accent1"/>
      <w:bdr w:val="none" w:sz="0" w:space="0" w:color="auto"/>
      <w:shd w:val="clear" w:color="auto" w:fill="auto"/>
    </w:rPr>
  </w:style>
  <w:style w:type="character" w:customStyle="1" w:styleId="screstorered">
    <w:name w:val="sc_restore_red"/>
    <w:uiPriority w:val="1"/>
    <w:qFormat/>
    <w:rsid w:val="004A2088"/>
    <w:rPr>
      <w:color w:val="FF0000"/>
      <w:bdr w:val="none" w:sz="0" w:space="0" w:color="auto"/>
      <w:shd w:val="clear" w:color="auto" w:fill="auto"/>
    </w:rPr>
  </w:style>
  <w:style w:type="character" w:customStyle="1" w:styleId="scstrikenewblue">
    <w:name w:val="sc_strike_new_blue"/>
    <w:uiPriority w:val="1"/>
    <w:qFormat/>
    <w:rsid w:val="004A2088"/>
    <w:rPr>
      <w:strike w:val="0"/>
      <w:dstrike/>
      <w:color w:val="0070C0"/>
      <w:u w:val="none"/>
    </w:rPr>
  </w:style>
  <w:style w:type="character" w:customStyle="1" w:styleId="scstrikenewred">
    <w:name w:val="sc_strike_new_red"/>
    <w:uiPriority w:val="1"/>
    <w:qFormat/>
    <w:rsid w:val="004A2088"/>
    <w:rPr>
      <w:strike w:val="0"/>
      <w:dstrike/>
      <w:color w:val="FF0000"/>
      <w:u w:val="none"/>
    </w:rPr>
  </w:style>
  <w:style w:type="character" w:customStyle="1" w:styleId="scamendsenate">
    <w:name w:val="sc_amend_senate"/>
    <w:uiPriority w:val="1"/>
    <w:qFormat/>
    <w:rsid w:val="004A2088"/>
    <w:rPr>
      <w:bdr w:val="none" w:sz="0" w:space="0" w:color="auto"/>
      <w:shd w:val="clear" w:color="auto" w:fill="FFF2CC" w:themeFill="accent4" w:themeFillTint="33"/>
    </w:rPr>
  </w:style>
  <w:style w:type="character" w:customStyle="1" w:styleId="scamendhouse">
    <w:name w:val="sc_amend_house"/>
    <w:uiPriority w:val="1"/>
    <w:qFormat/>
    <w:rsid w:val="004A208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935&amp;session=126&amp;summary=B" TargetMode="External" Id="Rd77b23df86dd4f7c" /><Relationship Type="http://schemas.openxmlformats.org/officeDocument/2006/relationships/hyperlink" Target="https://www.scstatehouse.gov/sess126_2025-2026/prever/935_20260218.docx" TargetMode="External" Id="R5021dab726c4471b" /><Relationship Type="http://schemas.openxmlformats.org/officeDocument/2006/relationships/hyperlink" Target="h:\sj\20260218.docx" TargetMode="External" Id="R28a0c62ef74c487c" /><Relationship Type="http://schemas.openxmlformats.org/officeDocument/2006/relationships/hyperlink" Target="h:\sj\20260218.docx" TargetMode="External" Id="R040e11b9f51843d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20CF"/>
    <w:rsid w:val="00025E23"/>
    <w:rsid w:val="000C5BC7"/>
    <w:rsid w:val="000F401F"/>
    <w:rsid w:val="00140B15"/>
    <w:rsid w:val="001B20DA"/>
    <w:rsid w:val="001C48FD"/>
    <w:rsid w:val="002A7C8A"/>
    <w:rsid w:val="002D4365"/>
    <w:rsid w:val="003E4FBC"/>
    <w:rsid w:val="003F4940"/>
    <w:rsid w:val="004046A1"/>
    <w:rsid w:val="00490487"/>
    <w:rsid w:val="004E2BB5"/>
    <w:rsid w:val="00580C56"/>
    <w:rsid w:val="006B363F"/>
    <w:rsid w:val="007070D2"/>
    <w:rsid w:val="00730C87"/>
    <w:rsid w:val="00776F2C"/>
    <w:rsid w:val="008F7723"/>
    <w:rsid w:val="009031EF"/>
    <w:rsid w:val="00912A5F"/>
    <w:rsid w:val="00940EED"/>
    <w:rsid w:val="00985255"/>
    <w:rsid w:val="009C3651"/>
    <w:rsid w:val="009E2639"/>
    <w:rsid w:val="00A51DBA"/>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DOCUMENT_TYPE>Bill</DOCUMENT_TYPE>
  <FILENAME>&lt;&lt;filename&gt;&gt;</FILENAME>
  <ID>0a789df0-1bdc-40c6-b37f-815cb88189ee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2026-02-18T00:00:00-05:00</T_BILL_DT_VERSION>
  <T_BILL_D_INTRODATE>2026-02-18</T_BILL_D_INTRODATE>
  <T_BILL_D_SENATEINTRODATE>2026-02-18</T_BILL_D_SENATEINTRODATE>
  <T_BILL_N_INTERNALVERSIONNUMBER>1</T_BILL_N_INTERNALVERSIONNUMBER>
  <T_BILL_N_SESSION>126</T_BILL_N_SESSION>
  <T_BILL_N_VERSIONNUMBER>1</T_BILL_N_VERSIONNUMBER>
  <T_BILL_N_YEAR>2026</T_BILL_N_YEAR>
  <T_BILL_REQUEST_REQUEST>9b7f4007-f103-4110-85a8-bcca693f13e8</T_BILL_REQUEST_REQUEST>
  <T_BILL_R_ORIGINALDRAFT>717010bd-a62b-48e8-9460-2c953770addb</T_BILL_R_ORIGINALDRAFT>
  <T_BILL_SPONSOR_SPONSOR>a6b1d388-e64b-426f-8740-7421e94fc2f9</T_BILL_SPONSOR_SPONSOR>
  <T_BILL_T_BILLNAME>[0935]</T_BILL_T_BILLNAME>
  <T_BILL_T_BILLNUMBER>935</T_BILL_T_BILLNUMBER>
  <T_BILL_T_BILLTITLE>TO AMEND THE SOUTH CAROLINA CODE OF LAWS BY ADDING SECTION 44‑1‑320 SO AS TO REQUIRE THE DEPARTMENT OF PUBLIC HEALTH TO CREATE A PAMPHLET ON RENDERING SEIZURE FIRST AID TO INDIVIDUALS WHO HAVE SUFFERED A SEIZURE IN THE WORKPLACE AND TO REQUIRE STATE GOVERNMENTAL ENTITIES TO POST THE PAMPHLET IN A CONSPICUOUS LOCATION.</T_BILL_T_BILLTITLE>
  <T_BILL_T_CHAMBER>senate</T_BILL_T_CHAMBER>
  <T_BILL_T_FILENAME> </T_BILL_T_FILENAME>
  <T_BILL_T_LEGTYPE>bill_statewide</T_BILL_T_LEGTYPE>
  <T_BILL_T_RATNUMBERSTRING>SNone</T_BILL_T_RATNUMBERSTRING>
  <T_BILL_T_SECTIONS>[{"SectionUUID":"5e065ea3-8cb8-413d-be20-e8273a80adf7","SectionName":"code_section","SectionNumber":1,"SectionType":"code_section","CodeSections":[{"CodeSectionBookmarkName":"ns_T44C1N320_c6f76f195","IsConstitutionSection":false,"Identity":"44-1-320","IsNew":true,"SubSections":[{"Level":1,"Identity":"T44C1N320SA","SubSectionBookmarkName":"ss_T44C1N320SA_lv1_09cd5f2e4","IsNewSubSection":false,"SubSectionReplacement":""},{"Level":2,"Identity":"T44C1N320Sa","SubSectionBookmarkName":"ss_T44C1N320Sa_lv2_655adf2be","IsNewSubSection":false,"SubSectionReplacement":""},{"Level":2,"Identity":"T44C1N320Sb","SubSectionBookmarkName":"ss_T44C1N320Sb_lv2_411357577","IsNewSubSection":false,"SubSectionReplacement":""},{"Level":3,"Identity":"T44C1N320S2","SubSectionBookmarkName":"ss_T44C1N320S2_lv3_e70a4c77f","IsNewSubSection":false,"SubSectionReplacement":""},{"Level":1,"Identity":"T44C1N320SB","SubSectionBookmarkName":"ss_T44C1N320SB_lv1_3f8653b86","IsNewSubSection":false,"SubSectionReplacement":""},{"Level":1,"Identity":"T44C1N320SC","SubSectionBookmarkName":"ss_T44C1N320SC_lv1_3fcc64cbc","IsNewSubSection":false,"SubSectionReplacement":""},{"Level":2,"Identity":"T44C1N320S1","SubSectionBookmarkName":"ss_T44C1N320S1_lv2_ca200cfe3","IsNewSubSection":false,"SubSectionReplacement":""},{"Level":2,"Identity":"T44C1N320S2","SubSectionBookmarkName":"ss_T44C1N320S2_lv2_2650d2c99","IsNewSubSection":false,"SubSectionReplacement":""}],"TitleRelatedTo":"","TitleSoAsTo":"require the department of public health to create a pamphlet on rendering seizure first aid to individuals who have suffered a seizure in the workplace; and to require state governmental entities to post the pamphlet","Deleted":false,"IsStricken":false}],"TitleText":"","DisableControls":false,"Deleted":false,"RepealItems":[],"SectionBookmarkName":"bs_num_1_04c4b8bf5"},{"SectionUUID":"8f03ca95-8faa-4d43-a9c2-8afc498075bd","SectionName":"standard_eff_date_section","SectionNumber":2,"SectionType":"drafting_clause","CodeSections":[],"TitleText":"","DisableControls":false,"Deleted":false,"RepealItems":[],"SectionBookmarkName":"bs_num_2_lastsection"}]</T_BILL_T_SECTIONS>
  <T_BILL_T_SUBJECT>Seizures in the Workplace</T_BILL_T_SUBJECT>
  <T_BILL_UR_DRAFTER>virginiaravenel@scstatehouse.gov</T_BILL_UR_DRAFTER>
  <T_BILL_UR_DRAFTINGASSISTANT>katierogers@scstatehouse.gov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90764D-2B3F-4F86-A645-5259C7806F8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1543</Characters>
  <Application>Microsoft Office Word</Application>
  <DocSecurity>0</DocSecurity>
  <Lines>40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2026-02-12T18:32:00Z</cp:lastPrinted>
  <dcterms:created xsi:type="dcterms:W3CDTF">2026-02-12T18:33:00Z</dcterms:created>
  <dcterms:modified xsi:type="dcterms:W3CDTF">2026-02-12T18:33:00Z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