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Companion/Similar bill(s): 5093</w:t>
      </w:r>
    </w:p>
    <w:p>
      <w:pPr>
        <w:widowControl w:val="false"/>
        <w:spacing w:after="0"/>
        <w:jc w:val="left"/>
      </w:pPr>
      <w:r>
        <w:rPr>
          <w:rFonts w:ascii="Times New Roman"/>
          <w:sz w:val="22"/>
        </w:rPr>
        <w:t xml:space="preserve">Document Path: LC-0457DG26.docx</w:t>
      </w:r>
    </w:p>
    <w:p>
      <w:pPr>
        <w:widowControl w:val="false"/>
        <w:spacing w:after="0"/>
        <w:jc w:val="left"/>
      </w:pP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Gross proceeds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Senate</w:t>
      </w:r>
      <w:r>
        <w:tab/>
        <w:t xml:space="preserve">Introduced and read first time</w:t>
      </w:r>
      <w:r>
        <w:t xml:space="preserve"> (</w:t>
      </w:r>
      <w:hyperlink w:history="true" r:id="Rc15e8cc8a9854f6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2/25/2026</w:t>
      </w:r>
      <w:r>
        <w:tab/>
        <w:t>Senate</w:t>
      </w:r>
      <w:r>
        <w:tab/>
        <w:t xml:space="preserve">Referred to Committee on</w:t>
      </w:r>
      <w:r>
        <w:rPr>
          <w:b/>
        </w:rPr>
        <w:t xml:space="preserve"> Finance</w:t>
      </w:r>
      <w:r>
        <w:t xml:space="preserve"> (</w:t>
      </w:r>
      <w:hyperlink w:history="true" r:id="Rd0b5370061b8493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5eecae14b345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32d23a81d243c8">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FB9DC36" w14:textId="77777777">
      <w:pPr>
        <w:pStyle w:val="scemptylineheader"/>
      </w:pPr>
      <w:bookmarkStart w:name="open_doc_here" w:id="0"/>
      <w:bookmarkEnd w:id="0"/>
    </w:p>
    <w:p w:rsidRPr="00BB0725" w:rsidR="00A73EFA" w:rsidP="00BB0725" w:rsidRDefault="00A73EFA" w14:paraId="0841D0A6" w14:textId="77777777">
      <w:pPr>
        <w:pStyle w:val="scemptylineheader"/>
      </w:pPr>
    </w:p>
    <w:p w:rsidRPr="00BB0725" w:rsidR="00A73EFA" w:rsidP="00BB0725" w:rsidRDefault="00A73EFA" w14:paraId="5FEE304B" w14:textId="77777777">
      <w:pPr>
        <w:pStyle w:val="scemptylineheader"/>
      </w:pPr>
    </w:p>
    <w:p w:rsidRPr="00DF3B44" w:rsidR="00A73EFA" w:rsidP="00B7592C" w:rsidRDefault="00A73EFA" w14:paraId="4FBF8BBB" w14:textId="77777777">
      <w:pPr>
        <w:pStyle w:val="scemptylineheader"/>
      </w:pPr>
    </w:p>
    <w:p w:rsidRPr="00DF3B44" w:rsidR="00A73EFA" w:rsidP="00B7592C" w:rsidRDefault="00A73EFA" w14:paraId="026060A6" w14:textId="77777777">
      <w:pPr>
        <w:pStyle w:val="scemptylineheader"/>
      </w:pPr>
    </w:p>
    <w:p w:rsidRPr="00DF3B44" w:rsidR="00A73EFA" w:rsidP="00B7592C" w:rsidRDefault="00A73EFA" w14:paraId="4668805E" w14:textId="77777777">
      <w:pPr>
        <w:pStyle w:val="scemptylineheader"/>
      </w:pPr>
    </w:p>
    <w:p w:rsidRPr="00DF3B44" w:rsidR="002C3463" w:rsidP="00037F04" w:rsidRDefault="002C3463" w14:paraId="32117B9B" w14:textId="77777777">
      <w:pPr>
        <w:pStyle w:val="scemptylineheader"/>
      </w:pPr>
    </w:p>
    <w:p w:rsidRPr="00DF3B44" w:rsidR="008E61A1" w:rsidP="00446987" w:rsidRDefault="008E61A1" w14:paraId="63BFB18A" w14:textId="77777777">
      <w:pPr>
        <w:pStyle w:val="scemptylineheader"/>
      </w:pPr>
    </w:p>
    <w:p w:rsidRPr="00DF3B44" w:rsidR="002C3463" w:rsidP="00EB120E" w:rsidRDefault="002C3463" w14:paraId="4C0AD8DE" w14:textId="77777777">
      <w:pPr>
        <w:pStyle w:val="scbillheader"/>
      </w:pPr>
      <w:r w:rsidRPr="00DF3B44">
        <w:t>A bill</w:t>
      </w:r>
    </w:p>
    <w:p w:rsidRPr="00DF3B44" w:rsidR="002C3463" w:rsidP="001164F9" w:rsidRDefault="002C3463" w14:paraId="572E9F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391B" w14:paraId="32A61BB1" w14:textId="77777777">
          <w:pPr>
            <w:pStyle w:val="scbilltitle"/>
          </w:pPr>
          <w:r w:rsidRPr="0036391B">
            <w:t>TO AMEND THE SOUTH CAROLINA CODE OF LAWS BY AMENDING SECTION 12‑36‑90, RELATING TO THE DEFINITION OF GROSS PROCEEDS OF SALES, SO AS TO EXCLUDE AMOUNTS PAID BY STATE AND LOCAL GOVERNMENTS FOR THE EMERGENCY SERVICES IP NETWORK</w:t>
          </w:r>
          <w:r>
            <w:t>.</w:t>
          </w:r>
        </w:p>
      </w:sdtContent>
    </w:sdt>
    <w:bookmarkStart w:name="at_82ff940ff" w:displacedByCustomXml="prev" w:id="1"/>
    <w:bookmarkEnd w:id="1"/>
    <w:p w:rsidRPr="00DF3B44" w:rsidR="006C18F0" w:rsidP="006C18F0" w:rsidRDefault="006C18F0" w14:paraId="29813702" w14:textId="77777777">
      <w:pPr>
        <w:pStyle w:val="scbillwhereasclause"/>
      </w:pPr>
    </w:p>
    <w:p w:rsidRPr="0094541D" w:rsidR="007E06BB" w:rsidP="0094541D" w:rsidRDefault="002C3463" w14:paraId="5D281C2B" w14:textId="77777777">
      <w:pPr>
        <w:pStyle w:val="scenactingwords"/>
      </w:pPr>
      <w:bookmarkStart w:name="ew_5f3be7e4e" w:id="2"/>
      <w:r w:rsidRPr="0094541D">
        <w:t>B</w:t>
      </w:r>
      <w:bookmarkEnd w:id="2"/>
      <w:r w:rsidRPr="0094541D">
        <w:t>e it enacted by the General Assembly of the State of South Carolina:</w:t>
      </w:r>
    </w:p>
    <w:p w:rsidR="001A5BFD" w:rsidP="001A5BFD" w:rsidRDefault="001A5BFD" w14:paraId="66CD92A8" w14:textId="77777777">
      <w:pPr>
        <w:pStyle w:val="scemptyline"/>
      </w:pPr>
    </w:p>
    <w:p w:rsidR="003070E2" w:rsidRDefault="003070E2" w14:paraId="77802C97" w14:textId="4DC51787">
      <w:pPr>
        <w:pStyle w:val="scdirectionallanguage"/>
      </w:pPr>
      <w:bookmarkStart w:name="bs_num_1_54ae74479" w:id="3"/>
      <w:r>
        <w:t>S</w:t>
      </w:r>
      <w:bookmarkEnd w:id="3"/>
      <w:r>
        <w:t>ECTION 1.</w:t>
      </w:r>
      <w:r>
        <w:tab/>
      </w:r>
      <w:bookmarkStart w:name="dl_da1da6a34" w:id="4"/>
      <w:r>
        <w:t>S</w:t>
      </w:r>
      <w:bookmarkEnd w:id="4"/>
      <w:r>
        <w:t>ection 12‑36‑90</w:t>
      </w:r>
      <w:r w:rsidR="006D55F7">
        <w:t>(2)</w:t>
      </w:r>
      <w:r>
        <w:t xml:space="preserve"> of the S.C. Code is amended by adding:</w:t>
      </w:r>
    </w:p>
    <w:p w:rsidR="003070E2" w:rsidRDefault="003070E2" w14:paraId="0B3B9CD6" w14:textId="77777777">
      <w:pPr>
        <w:pStyle w:val="scnewcodesection"/>
      </w:pPr>
    </w:p>
    <w:p w:rsidR="003070E2" w:rsidRDefault="003070E2" w14:paraId="08FC7A83" w14:textId="707909A8">
      <w:pPr>
        <w:pStyle w:val="scnewcodesection"/>
      </w:pPr>
      <w:bookmarkStart w:name="ns_T12C36N90_1dd422121" w:id="5"/>
      <w:r>
        <w:tab/>
      </w:r>
      <w:bookmarkStart w:name="ss_T12C36N90Sm_lv1_7b39f7e2c" w:id="6"/>
      <w:r>
        <w:t>(</w:t>
      </w:r>
      <w:bookmarkEnd w:id="6"/>
      <w:bookmarkEnd w:id="5"/>
      <w:r>
        <w:t xml:space="preserve">m) </w:t>
      </w:r>
      <w:r w:rsidRPr="006D55F7" w:rsidR="006D55F7">
        <w:t>amounts paid for contracts for services entered into by the State or political subdivisions thereof, for Emergency Services IP Network, also known as ESInet, in support of Next Generation 911 in South Carolina.</w:t>
      </w:r>
    </w:p>
    <w:p w:rsidR="003070E2" w:rsidRDefault="003070E2" w14:paraId="58F4B2FA" w14:textId="77777777">
      <w:pPr>
        <w:pStyle w:val="scemptyline"/>
      </w:pPr>
    </w:p>
    <w:p w:rsidR="001A5BFD" w:rsidP="0067707C" w:rsidRDefault="001A5BFD" w14:paraId="3E831449" w14:textId="77777777">
      <w:pPr>
        <w:pStyle w:val="scnoncodifiedsection"/>
      </w:pPr>
      <w:bookmarkStart w:name="bs_num_2_77543d392" w:id="7"/>
      <w:bookmarkStart w:name="eff_date_section_11e53d6cb" w:id="8"/>
      <w:r>
        <w:t>S</w:t>
      </w:r>
      <w:bookmarkEnd w:id="7"/>
      <w:r>
        <w:t>ECTION 2.</w:t>
      </w:r>
      <w:r>
        <w:tab/>
      </w:r>
      <w:r w:rsidRPr="002B3B60" w:rsidR="0067707C">
        <w:t xml:space="preserve">This act takes effect </w:t>
      </w:r>
      <w:r w:rsidR="00900804">
        <w:t>July 1, 2026</w:t>
      </w:r>
      <w:r w:rsidR="0067707C">
        <w:t>.</w:t>
      </w:r>
      <w:bookmarkEnd w:id="8"/>
    </w:p>
    <w:p w:rsidRPr="00DF3B44" w:rsidR="005516F6" w:rsidP="009E4191" w:rsidRDefault="007A10F1" w14:paraId="40E2972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6F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71A7" w14:textId="77777777" w:rsidR="003C60AA" w:rsidRDefault="003C60AA" w:rsidP="0010329A">
      <w:pPr>
        <w:spacing w:after="0" w:line="240" w:lineRule="auto"/>
      </w:pPr>
      <w:r>
        <w:separator/>
      </w:r>
    </w:p>
    <w:p w14:paraId="1F69DCE0" w14:textId="77777777" w:rsidR="003C60AA" w:rsidRDefault="003C60AA"/>
  </w:endnote>
  <w:endnote w:type="continuationSeparator" w:id="0">
    <w:p w14:paraId="51472E37" w14:textId="77777777" w:rsidR="003C60AA" w:rsidRDefault="003C60AA" w:rsidP="0010329A">
      <w:pPr>
        <w:spacing w:after="0" w:line="240" w:lineRule="auto"/>
      </w:pPr>
      <w:r>
        <w:continuationSeparator/>
      </w:r>
    </w:p>
    <w:p w14:paraId="32C4E220" w14:textId="77777777" w:rsidR="003C60AA" w:rsidRDefault="003C60AA"/>
  </w:endnote>
  <w:endnote w:type="continuationNotice" w:id="1">
    <w:p w14:paraId="6486492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A8B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C544A2" w14:textId="77777777" w:rsidR="00685035" w:rsidRPr="007B4AF7" w:rsidRDefault="00A34B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2244">
              <w:rPr>
                <w:noProof/>
              </w:rPr>
              <w:t>LC-0457DG26.docx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436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8176" w14:textId="77777777" w:rsidR="003C60AA" w:rsidRDefault="003C60AA" w:rsidP="0010329A">
      <w:pPr>
        <w:spacing w:after="0" w:line="240" w:lineRule="auto"/>
      </w:pPr>
      <w:r>
        <w:separator/>
      </w:r>
    </w:p>
    <w:p w14:paraId="05CC8794" w14:textId="77777777" w:rsidR="003C60AA" w:rsidRDefault="003C60AA"/>
  </w:footnote>
  <w:footnote w:type="continuationSeparator" w:id="0">
    <w:p w14:paraId="69C7DF6F" w14:textId="77777777" w:rsidR="003C60AA" w:rsidRDefault="003C60AA" w:rsidP="0010329A">
      <w:pPr>
        <w:spacing w:after="0" w:line="240" w:lineRule="auto"/>
      </w:pPr>
      <w:r>
        <w:continuationSeparator/>
      </w:r>
    </w:p>
    <w:p w14:paraId="33D3A5AD" w14:textId="77777777" w:rsidR="003C60AA" w:rsidRDefault="003C60AA"/>
  </w:footnote>
  <w:footnote w:type="continuationNotice" w:id="1">
    <w:p w14:paraId="477C02A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D22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B9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4C7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5A5"/>
    <w:rsid w:val="00012912"/>
    <w:rsid w:val="00017FB0"/>
    <w:rsid w:val="00020B5D"/>
    <w:rsid w:val="00022508"/>
    <w:rsid w:val="00025624"/>
    <w:rsid w:val="00026421"/>
    <w:rsid w:val="00030409"/>
    <w:rsid w:val="00037F04"/>
    <w:rsid w:val="000404BF"/>
    <w:rsid w:val="00044B84"/>
    <w:rsid w:val="000479D0"/>
    <w:rsid w:val="0005643A"/>
    <w:rsid w:val="0006464F"/>
    <w:rsid w:val="00066B54"/>
    <w:rsid w:val="00072FCD"/>
    <w:rsid w:val="00074A4F"/>
    <w:rsid w:val="00077B65"/>
    <w:rsid w:val="00090489"/>
    <w:rsid w:val="000A3C25"/>
    <w:rsid w:val="000B4C02"/>
    <w:rsid w:val="000B5B4A"/>
    <w:rsid w:val="000B7FE1"/>
    <w:rsid w:val="000C3E88"/>
    <w:rsid w:val="000C46B9"/>
    <w:rsid w:val="000C58E4"/>
    <w:rsid w:val="000C6F9A"/>
    <w:rsid w:val="000D2F44"/>
    <w:rsid w:val="000D33E4"/>
    <w:rsid w:val="000E578A"/>
    <w:rsid w:val="000F2250"/>
    <w:rsid w:val="000F4B75"/>
    <w:rsid w:val="000F59ED"/>
    <w:rsid w:val="0010329A"/>
    <w:rsid w:val="00105756"/>
    <w:rsid w:val="001164F9"/>
    <w:rsid w:val="0011719C"/>
    <w:rsid w:val="00140049"/>
    <w:rsid w:val="00162FB4"/>
    <w:rsid w:val="00171601"/>
    <w:rsid w:val="001730EB"/>
    <w:rsid w:val="00173276"/>
    <w:rsid w:val="00176122"/>
    <w:rsid w:val="001805E1"/>
    <w:rsid w:val="0019025B"/>
    <w:rsid w:val="00192AF7"/>
    <w:rsid w:val="00197366"/>
    <w:rsid w:val="001A136C"/>
    <w:rsid w:val="001A3D54"/>
    <w:rsid w:val="001A5BFD"/>
    <w:rsid w:val="001A5D83"/>
    <w:rsid w:val="001A5FD1"/>
    <w:rsid w:val="001B6DA2"/>
    <w:rsid w:val="001C25EC"/>
    <w:rsid w:val="001F2A41"/>
    <w:rsid w:val="001F313F"/>
    <w:rsid w:val="001F331D"/>
    <w:rsid w:val="001F394C"/>
    <w:rsid w:val="001F79D9"/>
    <w:rsid w:val="00200551"/>
    <w:rsid w:val="002038AA"/>
    <w:rsid w:val="002114C8"/>
    <w:rsid w:val="0021166F"/>
    <w:rsid w:val="002162DF"/>
    <w:rsid w:val="00230038"/>
    <w:rsid w:val="00232957"/>
    <w:rsid w:val="00233975"/>
    <w:rsid w:val="00236D73"/>
    <w:rsid w:val="00246535"/>
    <w:rsid w:val="00257F60"/>
    <w:rsid w:val="002625EA"/>
    <w:rsid w:val="00262AC5"/>
    <w:rsid w:val="00264AE9"/>
    <w:rsid w:val="00275AE6"/>
    <w:rsid w:val="002836D8"/>
    <w:rsid w:val="002A7989"/>
    <w:rsid w:val="002B02F3"/>
    <w:rsid w:val="002B0699"/>
    <w:rsid w:val="002C3463"/>
    <w:rsid w:val="002D266D"/>
    <w:rsid w:val="002D5B3D"/>
    <w:rsid w:val="002D7447"/>
    <w:rsid w:val="002E315A"/>
    <w:rsid w:val="002E4F8C"/>
    <w:rsid w:val="002F560C"/>
    <w:rsid w:val="002F5847"/>
    <w:rsid w:val="00300FDE"/>
    <w:rsid w:val="0030425A"/>
    <w:rsid w:val="003070E2"/>
    <w:rsid w:val="00314BE6"/>
    <w:rsid w:val="003421F1"/>
    <w:rsid w:val="0034279C"/>
    <w:rsid w:val="00354F64"/>
    <w:rsid w:val="003559A1"/>
    <w:rsid w:val="00361563"/>
    <w:rsid w:val="0036391B"/>
    <w:rsid w:val="00371D36"/>
    <w:rsid w:val="00373E17"/>
    <w:rsid w:val="003775E6"/>
    <w:rsid w:val="00381998"/>
    <w:rsid w:val="003A4A5D"/>
    <w:rsid w:val="003A5F1C"/>
    <w:rsid w:val="003C3E2E"/>
    <w:rsid w:val="003C60AA"/>
    <w:rsid w:val="003D4A3C"/>
    <w:rsid w:val="003D55B2"/>
    <w:rsid w:val="003E0033"/>
    <w:rsid w:val="003E5452"/>
    <w:rsid w:val="003E7165"/>
    <w:rsid w:val="003E7FF6"/>
    <w:rsid w:val="004046B5"/>
    <w:rsid w:val="00406F27"/>
    <w:rsid w:val="004075AD"/>
    <w:rsid w:val="004141B8"/>
    <w:rsid w:val="004203B9"/>
    <w:rsid w:val="00432135"/>
    <w:rsid w:val="004354D0"/>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466"/>
    <w:rsid w:val="00554E89"/>
    <w:rsid w:val="00564B58"/>
    <w:rsid w:val="00572281"/>
    <w:rsid w:val="005801DD"/>
    <w:rsid w:val="00587E9E"/>
    <w:rsid w:val="00592A40"/>
    <w:rsid w:val="005A28BC"/>
    <w:rsid w:val="005A5377"/>
    <w:rsid w:val="005B7817"/>
    <w:rsid w:val="005C06C8"/>
    <w:rsid w:val="005C23D7"/>
    <w:rsid w:val="005C40EB"/>
    <w:rsid w:val="005D02B4"/>
    <w:rsid w:val="005D3013"/>
    <w:rsid w:val="005D3345"/>
    <w:rsid w:val="005E1E50"/>
    <w:rsid w:val="005E2B9C"/>
    <w:rsid w:val="005E3332"/>
    <w:rsid w:val="005F3705"/>
    <w:rsid w:val="005F76B0"/>
    <w:rsid w:val="00604429"/>
    <w:rsid w:val="006067B0"/>
    <w:rsid w:val="00606A8B"/>
    <w:rsid w:val="00611EBA"/>
    <w:rsid w:val="006213A8"/>
    <w:rsid w:val="00623BEA"/>
    <w:rsid w:val="006347E9"/>
    <w:rsid w:val="00640C87"/>
    <w:rsid w:val="006454BB"/>
    <w:rsid w:val="00650563"/>
    <w:rsid w:val="00657CF4"/>
    <w:rsid w:val="00661463"/>
    <w:rsid w:val="006630EA"/>
    <w:rsid w:val="00663B8D"/>
    <w:rsid w:val="00663E00"/>
    <w:rsid w:val="00664F48"/>
    <w:rsid w:val="00664FAD"/>
    <w:rsid w:val="006717EC"/>
    <w:rsid w:val="0067345B"/>
    <w:rsid w:val="0067707C"/>
    <w:rsid w:val="00683986"/>
    <w:rsid w:val="00685035"/>
    <w:rsid w:val="00685770"/>
    <w:rsid w:val="00690DBA"/>
    <w:rsid w:val="006964F9"/>
    <w:rsid w:val="006A395F"/>
    <w:rsid w:val="006A65E2"/>
    <w:rsid w:val="006B02B3"/>
    <w:rsid w:val="006B37BD"/>
    <w:rsid w:val="006B61F3"/>
    <w:rsid w:val="006C092D"/>
    <w:rsid w:val="006C099D"/>
    <w:rsid w:val="006C18F0"/>
    <w:rsid w:val="006C7E01"/>
    <w:rsid w:val="006D55F7"/>
    <w:rsid w:val="006D64A5"/>
    <w:rsid w:val="006E0935"/>
    <w:rsid w:val="006E353F"/>
    <w:rsid w:val="006E35AB"/>
    <w:rsid w:val="006F1F6D"/>
    <w:rsid w:val="00701C62"/>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6248"/>
    <w:rsid w:val="00874616"/>
    <w:rsid w:val="0087671D"/>
    <w:rsid w:val="008779C0"/>
    <w:rsid w:val="008806F9"/>
    <w:rsid w:val="00887957"/>
    <w:rsid w:val="00893A41"/>
    <w:rsid w:val="008A57E3"/>
    <w:rsid w:val="008B5BF4"/>
    <w:rsid w:val="008C0CEE"/>
    <w:rsid w:val="008C1B18"/>
    <w:rsid w:val="008D46EC"/>
    <w:rsid w:val="008E06EE"/>
    <w:rsid w:val="008E0E25"/>
    <w:rsid w:val="008E61A1"/>
    <w:rsid w:val="00900804"/>
    <w:rsid w:val="009031EF"/>
    <w:rsid w:val="0091057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410"/>
    <w:rsid w:val="009A0141"/>
    <w:rsid w:val="009A0DCE"/>
    <w:rsid w:val="009A22CD"/>
    <w:rsid w:val="009A3E4B"/>
    <w:rsid w:val="009A5582"/>
    <w:rsid w:val="009A56AD"/>
    <w:rsid w:val="009B35FD"/>
    <w:rsid w:val="009B6815"/>
    <w:rsid w:val="009D2967"/>
    <w:rsid w:val="009D3C2B"/>
    <w:rsid w:val="009E4191"/>
    <w:rsid w:val="009F2AB1"/>
    <w:rsid w:val="009F4FAF"/>
    <w:rsid w:val="009F68F1"/>
    <w:rsid w:val="00A04529"/>
    <w:rsid w:val="00A0584B"/>
    <w:rsid w:val="00A06149"/>
    <w:rsid w:val="00A10BFD"/>
    <w:rsid w:val="00A17135"/>
    <w:rsid w:val="00A21A6F"/>
    <w:rsid w:val="00A24E56"/>
    <w:rsid w:val="00A26A62"/>
    <w:rsid w:val="00A35A9B"/>
    <w:rsid w:val="00A4070E"/>
    <w:rsid w:val="00A40CA0"/>
    <w:rsid w:val="00A43593"/>
    <w:rsid w:val="00A504A7"/>
    <w:rsid w:val="00A53677"/>
    <w:rsid w:val="00A53BF2"/>
    <w:rsid w:val="00A5440C"/>
    <w:rsid w:val="00A55116"/>
    <w:rsid w:val="00A604D0"/>
    <w:rsid w:val="00A60D68"/>
    <w:rsid w:val="00A73EFA"/>
    <w:rsid w:val="00A7486F"/>
    <w:rsid w:val="00A77A3B"/>
    <w:rsid w:val="00A92F6F"/>
    <w:rsid w:val="00A95E18"/>
    <w:rsid w:val="00A97523"/>
    <w:rsid w:val="00AA7824"/>
    <w:rsid w:val="00AB0FA3"/>
    <w:rsid w:val="00AB73BF"/>
    <w:rsid w:val="00AC335C"/>
    <w:rsid w:val="00AC463E"/>
    <w:rsid w:val="00AD2244"/>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BA7"/>
    <w:rsid w:val="00B757C8"/>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7A8"/>
    <w:rsid w:val="00C15F1B"/>
    <w:rsid w:val="00C16288"/>
    <w:rsid w:val="00C17D1D"/>
    <w:rsid w:val="00C3350F"/>
    <w:rsid w:val="00C45923"/>
    <w:rsid w:val="00C45EBB"/>
    <w:rsid w:val="00C543E7"/>
    <w:rsid w:val="00C57232"/>
    <w:rsid w:val="00C70225"/>
    <w:rsid w:val="00C72198"/>
    <w:rsid w:val="00C73C7D"/>
    <w:rsid w:val="00C75005"/>
    <w:rsid w:val="00C970DF"/>
    <w:rsid w:val="00CA7E71"/>
    <w:rsid w:val="00CB2673"/>
    <w:rsid w:val="00CB701D"/>
    <w:rsid w:val="00CC2E1B"/>
    <w:rsid w:val="00CC3F0E"/>
    <w:rsid w:val="00CD08C9"/>
    <w:rsid w:val="00CD1FE8"/>
    <w:rsid w:val="00CD38CD"/>
    <w:rsid w:val="00CD3E0C"/>
    <w:rsid w:val="00CD5565"/>
    <w:rsid w:val="00CD616C"/>
    <w:rsid w:val="00CE1DA5"/>
    <w:rsid w:val="00CE3AA8"/>
    <w:rsid w:val="00CE44E5"/>
    <w:rsid w:val="00CF68D6"/>
    <w:rsid w:val="00CF7B4A"/>
    <w:rsid w:val="00D009F8"/>
    <w:rsid w:val="00D078DA"/>
    <w:rsid w:val="00D14204"/>
    <w:rsid w:val="00D14995"/>
    <w:rsid w:val="00D204F2"/>
    <w:rsid w:val="00D2455C"/>
    <w:rsid w:val="00D25023"/>
    <w:rsid w:val="00D259B6"/>
    <w:rsid w:val="00D27F8C"/>
    <w:rsid w:val="00D33843"/>
    <w:rsid w:val="00D4736C"/>
    <w:rsid w:val="00D52289"/>
    <w:rsid w:val="00D54A6F"/>
    <w:rsid w:val="00D57D57"/>
    <w:rsid w:val="00D62E42"/>
    <w:rsid w:val="00D71E15"/>
    <w:rsid w:val="00D772FB"/>
    <w:rsid w:val="00DA1AA0"/>
    <w:rsid w:val="00DA512B"/>
    <w:rsid w:val="00DC44A8"/>
    <w:rsid w:val="00DE4BEE"/>
    <w:rsid w:val="00DE5B3D"/>
    <w:rsid w:val="00DE6CD9"/>
    <w:rsid w:val="00DE7112"/>
    <w:rsid w:val="00DF19BE"/>
    <w:rsid w:val="00DF3B44"/>
    <w:rsid w:val="00DF6F7E"/>
    <w:rsid w:val="00E07A59"/>
    <w:rsid w:val="00E1372E"/>
    <w:rsid w:val="00E207C1"/>
    <w:rsid w:val="00E21D30"/>
    <w:rsid w:val="00E24D9A"/>
    <w:rsid w:val="00E27805"/>
    <w:rsid w:val="00E27A11"/>
    <w:rsid w:val="00E30497"/>
    <w:rsid w:val="00E358A2"/>
    <w:rsid w:val="00E35C9A"/>
    <w:rsid w:val="00E3685C"/>
    <w:rsid w:val="00E3771B"/>
    <w:rsid w:val="00E40979"/>
    <w:rsid w:val="00E43F26"/>
    <w:rsid w:val="00E52A36"/>
    <w:rsid w:val="00E6378B"/>
    <w:rsid w:val="00E63EC3"/>
    <w:rsid w:val="00E653DA"/>
    <w:rsid w:val="00E65958"/>
    <w:rsid w:val="00E84FE5"/>
    <w:rsid w:val="00E879A5"/>
    <w:rsid w:val="00E879FC"/>
    <w:rsid w:val="00EA1DA2"/>
    <w:rsid w:val="00EA2574"/>
    <w:rsid w:val="00EA2F1F"/>
    <w:rsid w:val="00EA3F2E"/>
    <w:rsid w:val="00EA57EC"/>
    <w:rsid w:val="00EA6208"/>
    <w:rsid w:val="00EB120E"/>
    <w:rsid w:val="00EB34C8"/>
    <w:rsid w:val="00EB46E2"/>
    <w:rsid w:val="00EC0045"/>
    <w:rsid w:val="00ED452E"/>
    <w:rsid w:val="00EE3CDA"/>
    <w:rsid w:val="00EF37A8"/>
    <w:rsid w:val="00EF531F"/>
    <w:rsid w:val="00F00A3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0DF"/>
    <w:rsid w:val="00F900B4"/>
    <w:rsid w:val="00FA0F2E"/>
    <w:rsid w:val="00FA4DB1"/>
    <w:rsid w:val="00FB3F2A"/>
    <w:rsid w:val="00FC3593"/>
    <w:rsid w:val="00FD117D"/>
    <w:rsid w:val="00FD72E3"/>
    <w:rsid w:val="00FE06FC"/>
    <w:rsid w:val="00FE2607"/>
    <w:rsid w:val="00FE5C6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0F78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0699"/>
    <w:rPr>
      <w:rFonts w:ascii="Times New Roman" w:hAnsi="Times New Roman"/>
      <w:b w:val="0"/>
      <w:i w:val="0"/>
      <w:sz w:val="22"/>
    </w:rPr>
  </w:style>
  <w:style w:type="paragraph" w:styleId="NoSpacing">
    <w:name w:val="No Spacing"/>
    <w:uiPriority w:val="1"/>
    <w:qFormat/>
    <w:rsid w:val="002B0699"/>
    <w:pPr>
      <w:spacing w:after="0" w:line="240" w:lineRule="auto"/>
    </w:pPr>
  </w:style>
  <w:style w:type="paragraph" w:customStyle="1" w:styleId="scemptylineheader">
    <w:name w:val="sc_emptyline_header"/>
    <w:qFormat/>
    <w:rsid w:val="002B06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06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06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06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06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0699"/>
    <w:rPr>
      <w:color w:val="808080"/>
    </w:rPr>
  </w:style>
  <w:style w:type="paragraph" w:customStyle="1" w:styleId="scdirectionallanguage">
    <w:name w:val="sc_directional_language"/>
    <w:qFormat/>
    <w:rsid w:val="002B06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06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06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06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06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06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06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06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06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06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06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06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06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06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06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06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0699"/>
    <w:rPr>
      <w:rFonts w:ascii="Times New Roman" w:hAnsi="Times New Roman"/>
      <w:color w:val="auto"/>
      <w:sz w:val="22"/>
    </w:rPr>
  </w:style>
  <w:style w:type="paragraph" w:customStyle="1" w:styleId="scclippagebillheader">
    <w:name w:val="sc_clip_page_bill_header"/>
    <w:qFormat/>
    <w:rsid w:val="002B06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06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06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99"/>
    <w:rPr>
      <w:lang w:val="en-US"/>
    </w:rPr>
  </w:style>
  <w:style w:type="paragraph" w:styleId="Footer">
    <w:name w:val="footer"/>
    <w:basedOn w:val="Normal"/>
    <w:link w:val="FooterChar"/>
    <w:uiPriority w:val="99"/>
    <w:unhideWhenUsed/>
    <w:rsid w:val="002B0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99"/>
    <w:rPr>
      <w:lang w:val="en-US"/>
    </w:rPr>
  </w:style>
  <w:style w:type="paragraph" w:styleId="ListParagraph">
    <w:name w:val="List Paragraph"/>
    <w:basedOn w:val="Normal"/>
    <w:uiPriority w:val="34"/>
    <w:qFormat/>
    <w:rsid w:val="002B0699"/>
    <w:pPr>
      <w:ind w:left="720"/>
      <w:contextualSpacing/>
    </w:pPr>
  </w:style>
  <w:style w:type="paragraph" w:customStyle="1" w:styleId="scbillfooter">
    <w:name w:val="sc_bill_footer"/>
    <w:qFormat/>
    <w:rsid w:val="002B06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06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06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06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06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0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0699"/>
    <w:pPr>
      <w:widowControl w:val="0"/>
      <w:suppressAutoHyphens/>
      <w:spacing w:after="0" w:line="360" w:lineRule="auto"/>
    </w:pPr>
    <w:rPr>
      <w:rFonts w:ascii="Times New Roman" w:hAnsi="Times New Roman"/>
      <w:lang w:val="en-US"/>
    </w:rPr>
  </w:style>
  <w:style w:type="paragraph" w:customStyle="1" w:styleId="sctableln">
    <w:name w:val="sc_table_ln"/>
    <w:qFormat/>
    <w:rsid w:val="002B06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06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0699"/>
    <w:rPr>
      <w:strike/>
      <w:dstrike w:val="0"/>
    </w:rPr>
  </w:style>
  <w:style w:type="character" w:customStyle="1" w:styleId="scinsert">
    <w:name w:val="sc_insert"/>
    <w:uiPriority w:val="1"/>
    <w:qFormat/>
    <w:rsid w:val="002B0699"/>
    <w:rPr>
      <w:caps w:val="0"/>
      <w:smallCaps w:val="0"/>
      <w:strike w:val="0"/>
      <w:dstrike w:val="0"/>
      <w:vanish w:val="0"/>
      <w:u w:val="single"/>
      <w:vertAlign w:val="baseline"/>
    </w:rPr>
  </w:style>
  <w:style w:type="character" w:customStyle="1" w:styleId="scinsertred">
    <w:name w:val="sc_insert_red"/>
    <w:uiPriority w:val="1"/>
    <w:qFormat/>
    <w:rsid w:val="002B0699"/>
    <w:rPr>
      <w:caps w:val="0"/>
      <w:smallCaps w:val="0"/>
      <w:strike w:val="0"/>
      <w:dstrike w:val="0"/>
      <w:vanish w:val="0"/>
      <w:color w:val="FF0000"/>
      <w:u w:val="single"/>
      <w:vertAlign w:val="baseline"/>
    </w:rPr>
  </w:style>
  <w:style w:type="character" w:customStyle="1" w:styleId="scinsertblue">
    <w:name w:val="sc_insert_blue"/>
    <w:uiPriority w:val="1"/>
    <w:qFormat/>
    <w:rsid w:val="002B0699"/>
    <w:rPr>
      <w:caps w:val="0"/>
      <w:smallCaps w:val="0"/>
      <w:strike w:val="0"/>
      <w:dstrike w:val="0"/>
      <w:vanish w:val="0"/>
      <w:color w:val="0070C0"/>
      <w:u w:val="single"/>
      <w:vertAlign w:val="baseline"/>
    </w:rPr>
  </w:style>
  <w:style w:type="character" w:customStyle="1" w:styleId="scstrikered">
    <w:name w:val="sc_strike_red"/>
    <w:uiPriority w:val="1"/>
    <w:qFormat/>
    <w:rsid w:val="002B0699"/>
    <w:rPr>
      <w:strike/>
      <w:dstrike w:val="0"/>
      <w:color w:val="FF0000"/>
    </w:rPr>
  </w:style>
  <w:style w:type="character" w:customStyle="1" w:styleId="scstrikeblue">
    <w:name w:val="sc_strike_blue"/>
    <w:uiPriority w:val="1"/>
    <w:qFormat/>
    <w:rsid w:val="002B0699"/>
    <w:rPr>
      <w:strike/>
      <w:dstrike w:val="0"/>
      <w:color w:val="0070C0"/>
    </w:rPr>
  </w:style>
  <w:style w:type="character" w:customStyle="1" w:styleId="scinsertbluenounderline">
    <w:name w:val="sc_insert_blue_no_underline"/>
    <w:uiPriority w:val="1"/>
    <w:qFormat/>
    <w:rsid w:val="002B06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06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0699"/>
    <w:rPr>
      <w:strike/>
      <w:dstrike w:val="0"/>
      <w:color w:val="0070C0"/>
      <w:lang w:val="en-US"/>
    </w:rPr>
  </w:style>
  <w:style w:type="character" w:customStyle="1" w:styleId="scstrikerednoncodified">
    <w:name w:val="sc_strike_red_non_codified"/>
    <w:uiPriority w:val="1"/>
    <w:qFormat/>
    <w:rsid w:val="002B0699"/>
    <w:rPr>
      <w:strike/>
      <w:dstrike w:val="0"/>
      <w:color w:val="FF0000"/>
    </w:rPr>
  </w:style>
  <w:style w:type="paragraph" w:customStyle="1" w:styleId="scbillsiglines">
    <w:name w:val="sc_bill_sig_lines"/>
    <w:qFormat/>
    <w:rsid w:val="002B06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0699"/>
    <w:rPr>
      <w:bdr w:val="none" w:sz="0" w:space="0" w:color="auto"/>
      <w:shd w:val="clear" w:color="auto" w:fill="FEC6C6"/>
    </w:rPr>
  </w:style>
  <w:style w:type="character" w:customStyle="1" w:styleId="screstoreblue">
    <w:name w:val="sc_restore_blue"/>
    <w:uiPriority w:val="1"/>
    <w:qFormat/>
    <w:rsid w:val="002B0699"/>
    <w:rPr>
      <w:color w:val="4472C4" w:themeColor="accent1"/>
      <w:bdr w:val="none" w:sz="0" w:space="0" w:color="auto"/>
      <w:shd w:val="clear" w:color="auto" w:fill="auto"/>
    </w:rPr>
  </w:style>
  <w:style w:type="character" w:customStyle="1" w:styleId="screstorered">
    <w:name w:val="sc_restore_red"/>
    <w:uiPriority w:val="1"/>
    <w:qFormat/>
    <w:rsid w:val="002B0699"/>
    <w:rPr>
      <w:color w:val="FF0000"/>
      <w:bdr w:val="none" w:sz="0" w:space="0" w:color="auto"/>
      <w:shd w:val="clear" w:color="auto" w:fill="auto"/>
    </w:rPr>
  </w:style>
  <w:style w:type="character" w:customStyle="1" w:styleId="scstrikenewblue">
    <w:name w:val="sc_strike_new_blue"/>
    <w:uiPriority w:val="1"/>
    <w:qFormat/>
    <w:rsid w:val="002B0699"/>
    <w:rPr>
      <w:strike w:val="0"/>
      <w:dstrike/>
      <w:color w:val="0070C0"/>
      <w:u w:val="none"/>
    </w:rPr>
  </w:style>
  <w:style w:type="character" w:customStyle="1" w:styleId="scstrikenewred">
    <w:name w:val="sc_strike_new_red"/>
    <w:uiPriority w:val="1"/>
    <w:qFormat/>
    <w:rsid w:val="002B0699"/>
    <w:rPr>
      <w:strike w:val="0"/>
      <w:dstrike/>
      <w:color w:val="FF0000"/>
      <w:u w:val="none"/>
    </w:rPr>
  </w:style>
  <w:style w:type="character" w:customStyle="1" w:styleId="scamendsenate">
    <w:name w:val="sc_amend_senate"/>
    <w:uiPriority w:val="1"/>
    <w:qFormat/>
    <w:rsid w:val="002B0699"/>
    <w:rPr>
      <w:bdr w:val="none" w:sz="0" w:space="0" w:color="auto"/>
      <w:shd w:val="clear" w:color="auto" w:fill="FFF2CC" w:themeFill="accent4" w:themeFillTint="33"/>
    </w:rPr>
  </w:style>
  <w:style w:type="character" w:customStyle="1" w:styleId="scamendhouse">
    <w:name w:val="sc_amend_house"/>
    <w:uiPriority w:val="1"/>
    <w:qFormat/>
    <w:rsid w:val="002B069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E26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6&amp;session=126&amp;summary=B" TargetMode="External" Id="R445eecae14b34514" /><Relationship Type="http://schemas.openxmlformats.org/officeDocument/2006/relationships/hyperlink" Target="https://www.scstatehouse.gov/sess126_2025-2026/prever/956_20260225.docx" TargetMode="External" Id="R7732d23a81d243c8" /><Relationship Type="http://schemas.openxmlformats.org/officeDocument/2006/relationships/hyperlink" Target="h:\sj\20260225.docx" TargetMode="External" Id="Rc15e8cc8a9854f69" /><Relationship Type="http://schemas.openxmlformats.org/officeDocument/2006/relationships/hyperlink" Target="h:\sj\20260225.docx" TargetMode="External" Id="Rd0b5370061b849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2957"/>
    <w:rsid w:val="002A7C8A"/>
    <w:rsid w:val="002D4365"/>
    <w:rsid w:val="003E4FBC"/>
    <w:rsid w:val="003F4940"/>
    <w:rsid w:val="004E2BB5"/>
    <w:rsid w:val="00580C56"/>
    <w:rsid w:val="005F3705"/>
    <w:rsid w:val="006B363F"/>
    <w:rsid w:val="007070D2"/>
    <w:rsid w:val="00730C87"/>
    <w:rsid w:val="00776F2C"/>
    <w:rsid w:val="008F7723"/>
    <w:rsid w:val="009031EF"/>
    <w:rsid w:val="00912A5F"/>
    <w:rsid w:val="00940EED"/>
    <w:rsid w:val="00985255"/>
    <w:rsid w:val="009C3651"/>
    <w:rsid w:val="00A51DBA"/>
    <w:rsid w:val="00A5440C"/>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2f06c096-15b8-4418-9fb1-68db6b58ae3d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INTRODATE>2026-02-25</T_BILL_D_INTRODATE>
  <T_BILL_D_SENATEINTRODATE>2026-02-25</T_BILL_D_SENATEINTRODATE>
  <T_BILL_N_INTERNALVERSIONNUMBER>1</T_BILL_N_INTERNALVERSIONNUMBER>
  <T_BILL_N_SESSION>126</T_BILL_N_SESSION>
  <T_BILL_N_VERSIONNUMBER>1</T_BILL_N_VERSIONNUMBER>
  <T_BILL_N_YEAR>2026</T_BILL_N_YEAR>
  <T_BILL_REQUEST_REQUEST>1c0da878-c43a-4902-9fce-f0249b8a6af7</T_BILL_REQUEST_REQUEST>
  <T_BILL_R_ORIGINALDRAFT>bfb1554c-6bec-4098-8f1d-e39fb505532d</T_BILL_R_ORIGINALDRAFT>
  <T_BILL_SPONSOR_SPONSOR>70e670d6-3873-4a05-adc6-143f77de622c</T_BILL_SPONSOR_SPONSOR>
  <T_BILL_T_BILLNAME>[0956]</T_BILL_T_BILLNAME>
  <T_BILL_T_BILLNUMBER>956</T_BILL_T_BILLNUMBER>
  <T_BILL_T_BILLTITLE>TO AMEND THE SOUTH CAROLINA CODE OF LAWS BY AMENDING SECTION 12‑36‑90, RELATING TO THE DEFINITION OF GROSS PROCEEDS OF SALES, SO AS TO EXCLUDE AMOUNTS PAID BY STATE AND LOCAL GOVERNMENTS FOR THE EMERGENCY SERVICES IP NETWORK.</T_BILL_T_BILLTITLE>
  <T_BILL_T_CHAMBER>senate</T_BILL_T_CHAMBER>
  <T_BILL_T_FILENAME> </T_BILL_T_FILENAME>
  <T_BILL_T_LEGTYPE>bill_statewide</T_BILL_T_LEGTYPE>
  <T_BILL_T_RATNUMBERSTRING>SNone</T_BILL_T_RATNUMBERSTRING>
  <T_BILL_T_SECTIONS>[{"SectionUUID":"979fb9e6-35ff-4857-9539-889849263e3b","SectionName":"code_section","SectionNumber":1,"SectionType":"code_section","CodeSections":[{"CodeSectionBookmarkName":"ns_T12C36N90_1dd422121","IsConstitutionSection":false,"Identity":"12-36-90","IsNew":true,"SubSections":[{"Level":1,"Identity":"T12C36N90Sm","SubSectionBookmarkName":"ss_T12C36N90Sm_lv1_7b39f7e2c","IsNewSubSection":true,"SubSectionReplacement":""}],"TitleRelatedTo":"“Gross proceeds of sales”.","TitleSoAsTo":"","Deleted":false,"IsStricken":false}],"TitleText":"","DisableControls":false,"Deleted":false,"RepealItems":[],"SectionBookmarkName":"bs_num_1_54ae74479"},{"SectionUUID":"a48f6c55-170e-4132-92f4-ad2a5c76d9a9","SectionName":"Effective Date - With Specific Date","SectionNumber":2,"SectionType":"drafting_clause","CodeSections":[],"TitleText":"","DisableControls":false,"Deleted":false,"RepealItems":[],"SectionBookmarkName":"bs_num_2_77543d392"}]</T_BILL_T_SECTIONS>
  <T_BILL_T_SUBJECT>Gross proceeds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D793D1E2-D4C0-4BF9-943D-E646FF103B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550</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2026-02-25T15:32:00Z</cp:lastPrinted>
  <dcterms:created xsi:type="dcterms:W3CDTF">2026-02-25T16:48:00Z</dcterms:created>
  <dcterms:modified xsi:type="dcterms:W3CDTF">2026-02-25T16:48:00Z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