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LC-0510CM-RM26.docx</w:t>
      </w:r>
    </w:p>
    <w:p>
      <w:pPr>
        <w:widowControl w:val="false"/>
        <w:spacing w:after="0"/>
        <w:jc w:val="left"/>
      </w:pPr>
    </w:p>
    <w:p>
      <w:pPr>
        <w:widowControl w:val="false"/>
        <w:spacing w:after="0"/>
        <w:jc w:val="left"/>
      </w:pPr>
      <w:r>
        <w:rPr>
          <w:rFonts w:ascii="Times New Roman"/>
          <w:sz w:val="22"/>
        </w:rPr>
        <w:t xml:space="preserve">Introduced in the Senate on February 26,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Institute of Medicine and Public Health, 15th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Senate</w:t>
      </w:r>
      <w:r>
        <w:tab/>
        <w:t xml:space="preserve">Introduced, adopted, sent to House</w:t>
      </w:r>
      <w:r>
        <w:t xml:space="preserve"> (</w:t>
      </w:r>
      <w:hyperlink w:history="true" r:id="R4257e2f3a43e49f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f34a6bd37547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e49712c7eb4f3a">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E450F" w14:paraId="48DB32D0" w14:textId="523DCF5C">
          <w:pPr>
            <w:pStyle w:val="scresolutiontitle"/>
          </w:pPr>
          <w:r w:rsidRPr="00CE450F">
            <w:t>TO CONGRATULATE THE SOUTH CAROLINA INSTITUTE OF MEDICINE AND PUBLIC HEALTH ON THE OCCASION OF ITS FIFTEENTH ANNIVERSARY, COMMEND THE ORGANIZATION FOR ITS COMMITMENT AND SERVICE TO THE STATE OF SOUTH CAROLINA, AND EXTEND BEST WISHES FOR CONTINUED SUCCESS IN THE YEARS AHEAD.</w:t>
          </w:r>
        </w:p>
      </w:sdtContent>
    </w:sdt>
    <w:p w:rsidRPr="002C7ED8" w:rsidR="0010776B" w:rsidP="00396B81" w:rsidRDefault="0010776B" w14:paraId="48DB32D1" w14:textId="4B9D0381">
      <w:pPr>
        <w:pStyle w:val="scresolutiontitle"/>
      </w:pPr>
    </w:p>
    <w:p w:rsidR="00CA5A28" w:rsidP="00CA5A28" w:rsidRDefault="00BF1DEA" w14:paraId="5A2F837B" w14:textId="77777777">
      <w:pPr>
        <w:pStyle w:val="scresolutionwhereas"/>
      </w:pPr>
      <w:bookmarkStart w:name="wa_1c88059b9" w:id="1"/>
      <w:r>
        <w:t>W</w:t>
      </w:r>
      <w:bookmarkEnd w:id="1"/>
      <w:r>
        <w:t>hereas,</w:t>
      </w:r>
      <w:r w:rsidR="005A1786">
        <w:t xml:space="preserve"> </w:t>
      </w:r>
      <w:r w:rsidR="00CA5A28">
        <w:t>the members of the South Carolina General Assembly are proud to recognize the South Carolina Institute of Medicine and Public Health for fifteen years of service and dedication to health policy; and</w:t>
      </w:r>
    </w:p>
    <w:p w:rsidR="00CA5A28" w:rsidP="00CA5A28" w:rsidRDefault="00CA5A28" w14:paraId="6BD3FA92" w14:textId="77777777">
      <w:pPr>
        <w:pStyle w:val="scresolutionwhereas"/>
      </w:pPr>
    </w:p>
    <w:p w:rsidR="00CA5A28" w:rsidP="00CA5A28" w:rsidRDefault="00CA5A28" w14:paraId="3E409AAA" w14:textId="77777777">
      <w:pPr>
        <w:pStyle w:val="scresolutionwhereas"/>
      </w:pPr>
      <w:bookmarkStart w:name="wa_37f2ef460" w:id="2"/>
      <w:r>
        <w:t>W</w:t>
      </w:r>
      <w:bookmarkEnd w:id="2"/>
      <w:r>
        <w:t>hereas, the South Carolina Institute of Medicine and Public Health was established on August 2, 2011, to serve as an informed, neutral, nonpartisan convener around the important health issues in our State; and</w:t>
      </w:r>
    </w:p>
    <w:p w:rsidR="00CA5A28" w:rsidP="00CA5A28" w:rsidRDefault="00CA5A28" w14:paraId="4F7A4DB0" w14:textId="77777777">
      <w:pPr>
        <w:pStyle w:val="scresolutionwhereas"/>
      </w:pPr>
    </w:p>
    <w:p w:rsidR="00CA5A28" w:rsidP="00CA5A28" w:rsidRDefault="00CA5A28" w14:paraId="2203424A" w14:textId="62C013C9">
      <w:pPr>
        <w:pStyle w:val="scresolutionwhereas"/>
      </w:pPr>
      <w:bookmarkStart w:name="wa_1a5e474ab" w:id="3"/>
      <w:r>
        <w:t>W</w:t>
      </w:r>
      <w:bookmarkEnd w:id="3"/>
      <w:r>
        <w:t>hereas, the mission of the South Carolina Institute of Medicine and Public Health is to inform policy to improve health and healthcare; and</w:t>
      </w:r>
    </w:p>
    <w:p w:rsidR="00CA5A28" w:rsidP="00CA5A28" w:rsidRDefault="00CA5A28" w14:paraId="7212D331" w14:textId="77777777">
      <w:pPr>
        <w:pStyle w:val="scresolutionwhereas"/>
      </w:pPr>
    </w:p>
    <w:p w:rsidR="00CA5A28" w:rsidP="00CA5A28" w:rsidRDefault="00CA5A28" w14:paraId="573CF57C" w14:textId="05F6033A">
      <w:pPr>
        <w:pStyle w:val="scresolutionwhereas"/>
      </w:pPr>
      <w:bookmarkStart w:name="wa_471598684" w:id="4"/>
      <w:r>
        <w:t>W</w:t>
      </w:r>
      <w:bookmarkEnd w:id="4"/>
      <w:r>
        <w:t>hereas, the institute has provided the Health Policy Fellows Program to more than eighty South Carolina legislators and shared clear, evidence</w:t>
      </w:r>
      <w:r w:rsidR="009438E6">
        <w:t>-</w:t>
      </w:r>
      <w:r>
        <w:t>based health policy information in a nonpartisan manner; and</w:t>
      </w:r>
    </w:p>
    <w:p w:rsidR="00CA5A28" w:rsidP="00CA5A28" w:rsidRDefault="00CA5A28" w14:paraId="58A28B75" w14:textId="77777777">
      <w:pPr>
        <w:pStyle w:val="scresolutionwhereas"/>
      </w:pPr>
    </w:p>
    <w:p w:rsidR="00CA5A28" w:rsidP="00CA5A28" w:rsidRDefault="00CA5A28" w14:paraId="6ECCF98B" w14:textId="78C193B6">
      <w:pPr>
        <w:pStyle w:val="scresolutionwhereas"/>
      </w:pPr>
      <w:bookmarkStart w:name="wa_0b1d562f6" w:id="5"/>
      <w:r>
        <w:t>W</w:t>
      </w:r>
      <w:bookmarkEnd w:id="5"/>
      <w:r>
        <w:t>hereas, the institute has convened South Carolina experts and stakeholders to produce policy recommendations informing behavioral health, long</w:t>
      </w:r>
      <w:r w:rsidR="00FC36AB">
        <w:t>-</w:t>
      </w:r>
      <w:r>
        <w:t xml:space="preserve">term care, the healthcare workforce, </w:t>
      </w:r>
      <w:r w:rsidR="00085D85">
        <w:t xml:space="preserve">care of </w:t>
      </w:r>
      <w:r>
        <w:t>the aging and disabled, and maternal and infant health; and</w:t>
      </w:r>
    </w:p>
    <w:p w:rsidR="00CA5A28" w:rsidP="00CA5A28" w:rsidRDefault="00CA5A28" w14:paraId="488E34DE" w14:textId="77777777">
      <w:pPr>
        <w:pStyle w:val="scresolutionwhereas"/>
      </w:pPr>
    </w:p>
    <w:p w:rsidR="00CA5A28" w:rsidP="00CA5A28" w:rsidRDefault="00CA5A28" w14:paraId="128F0DBB" w14:textId="70466979">
      <w:pPr>
        <w:pStyle w:val="scresolutionwhereas"/>
      </w:pPr>
      <w:bookmarkStart w:name="wa_ae3468e0b" w:id="6"/>
      <w:r>
        <w:t>W</w:t>
      </w:r>
      <w:bookmarkEnd w:id="6"/>
      <w:r>
        <w:t>hereas, the institute regularly continues to publish policy and data briefs, analyses, and reports based on in</w:t>
      </w:r>
      <w:r w:rsidR="00A0404C">
        <w:t>-</w:t>
      </w:r>
      <w:r>
        <w:t>depth research on important health issues, including “South Carolina’s Guide to Approved Uses to Investing Opioid Settlement Funds,” “Cancer Mortality in African American Men in South Carolina,” and “Improving Maternal and Infant Health: Increasing Access to Care in Rural South Carolina,” resulting in policy recommendations that have informed South Carolina policy; and</w:t>
      </w:r>
    </w:p>
    <w:p w:rsidR="00CA5A28" w:rsidP="00CA5A28" w:rsidRDefault="00CA5A28" w14:paraId="150E73B0" w14:textId="77777777">
      <w:pPr>
        <w:pStyle w:val="scresolutionwhereas"/>
      </w:pPr>
    </w:p>
    <w:p w:rsidR="00CA5A28" w:rsidP="00CA5A28" w:rsidRDefault="00CA5A28" w14:paraId="6678D59E" w14:textId="52A4CE79">
      <w:pPr>
        <w:pStyle w:val="scresolutionwhereas"/>
      </w:pPr>
      <w:bookmarkStart w:name="wa_daa9baa78" w:id="7"/>
      <w:r>
        <w:lastRenderedPageBreak/>
        <w:t>W</w:t>
      </w:r>
      <w:bookmarkEnd w:id="7"/>
      <w:r>
        <w:t>hereas, grateful for the efforts rendered by the South Carolina Institute of Medicine and Public Health to our State, the members of the General Assembly take great pleasure in saluting the institute’s board of directors and staff on reaching the important milestone of fifteen years of service. Now</w:t>
      </w:r>
      <w:r w:rsidR="00F91B67">
        <w:t>,</w:t>
      </w:r>
      <w:r>
        <w:t xml:space="preserve">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bb8860b4a"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19DE309">
      <w:pPr>
        <w:pStyle w:val="scresolutionmembers"/>
      </w:pPr>
      <w:bookmarkStart w:name="up_e11ab68aa" w:id="9"/>
      <w:r w:rsidRPr="002C7ED8">
        <w:t>T</w:t>
      </w:r>
      <w:bookmarkEnd w:id="9"/>
      <w:r w:rsidRPr="002C7ED8">
        <w:t xml:space="preserve">hat the members of the South Carolina General Assembly, by this resolution, </w:t>
      </w:r>
      <w:r w:rsidRPr="00493F4A" w:rsidR="00493F4A">
        <w:t>congratulate the South Carolina Institute of Medicine and Public Health on the occasion of its fifteenth anniversary, commend the organization for its commitment and service to the State of South Carolina, and extend best wishes for continued success in the years ahead.</w:t>
      </w:r>
    </w:p>
    <w:p w:rsidRPr="002C7ED8" w:rsidR="005E2E4A" w:rsidP="00396B81" w:rsidRDefault="005E2E4A" w14:paraId="77C6A7F2" w14:textId="77777777">
      <w:pPr>
        <w:pStyle w:val="scresolutionbody"/>
      </w:pPr>
    </w:p>
    <w:p w:rsidRPr="002C7ED8" w:rsidR="00B9052D" w:rsidP="00396B81" w:rsidRDefault="00007116" w14:paraId="48DB32E8" w14:textId="197F409E">
      <w:pPr>
        <w:pStyle w:val="scresolutionbody"/>
      </w:pPr>
      <w:bookmarkStart w:name="up_c533d456c" w:id="10"/>
      <w:r w:rsidRPr="002C7ED8">
        <w:t>B</w:t>
      </w:r>
      <w:bookmarkEnd w:id="10"/>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493F4A">
        <w:t xml:space="preserve"> </w:t>
      </w:r>
      <w:r w:rsidRPr="00493F4A" w:rsidR="00493F4A">
        <w:t>the South Carolina Institute of Medicine and Public Health.</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825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00963B1" w:rsidR="00FF4FE7" w:rsidRDefault="004C675E"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450F">
          <w:t>LC-0510CM-RM26.docx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33C"/>
    <w:rsid w:val="000025A8"/>
    <w:rsid w:val="00007116"/>
    <w:rsid w:val="00011869"/>
    <w:rsid w:val="00015CD6"/>
    <w:rsid w:val="00022676"/>
    <w:rsid w:val="00032E86"/>
    <w:rsid w:val="00073F8A"/>
    <w:rsid w:val="000821E8"/>
    <w:rsid w:val="00085D85"/>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2064"/>
    <w:rsid w:val="001C78C6"/>
    <w:rsid w:val="001D08F2"/>
    <w:rsid w:val="001D3A58"/>
    <w:rsid w:val="001D525B"/>
    <w:rsid w:val="001D68D8"/>
    <w:rsid w:val="001D7F4F"/>
    <w:rsid w:val="001F4A75"/>
    <w:rsid w:val="002017E6"/>
    <w:rsid w:val="00205238"/>
    <w:rsid w:val="00211B4F"/>
    <w:rsid w:val="002321B6"/>
    <w:rsid w:val="00232912"/>
    <w:rsid w:val="00237481"/>
    <w:rsid w:val="0025001F"/>
    <w:rsid w:val="00250967"/>
    <w:rsid w:val="00251D66"/>
    <w:rsid w:val="002543C8"/>
    <w:rsid w:val="0025541D"/>
    <w:rsid w:val="00263FE3"/>
    <w:rsid w:val="00273E70"/>
    <w:rsid w:val="00273FC3"/>
    <w:rsid w:val="00284AAE"/>
    <w:rsid w:val="002B5B7F"/>
    <w:rsid w:val="002C5E3A"/>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B678C"/>
    <w:rsid w:val="003C4DAB"/>
    <w:rsid w:val="003D01E8"/>
    <w:rsid w:val="003E4046"/>
    <w:rsid w:val="003E5288"/>
    <w:rsid w:val="003F6D79"/>
    <w:rsid w:val="0041760A"/>
    <w:rsid w:val="00417C01"/>
    <w:rsid w:val="00421423"/>
    <w:rsid w:val="00423569"/>
    <w:rsid w:val="004252D4"/>
    <w:rsid w:val="00427523"/>
    <w:rsid w:val="00427C9C"/>
    <w:rsid w:val="00432AEA"/>
    <w:rsid w:val="00436096"/>
    <w:rsid w:val="004403BD"/>
    <w:rsid w:val="00461441"/>
    <w:rsid w:val="004809EE"/>
    <w:rsid w:val="00493F4A"/>
    <w:rsid w:val="004E7D54"/>
    <w:rsid w:val="00513756"/>
    <w:rsid w:val="00522403"/>
    <w:rsid w:val="005273C6"/>
    <w:rsid w:val="005275A2"/>
    <w:rsid w:val="00530A69"/>
    <w:rsid w:val="0053270D"/>
    <w:rsid w:val="00545593"/>
    <w:rsid w:val="00545C09"/>
    <w:rsid w:val="005470AC"/>
    <w:rsid w:val="00551C74"/>
    <w:rsid w:val="00556EBF"/>
    <w:rsid w:val="0055760A"/>
    <w:rsid w:val="00567153"/>
    <w:rsid w:val="00574EC5"/>
    <w:rsid w:val="0057560B"/>
    <w:rsid w:val="00577C6C"/>
    <w:rsid w:val="005834ED"/>
    <w:rsid w:val="005A1786"/>
    <w:rsid w:val="005A2187"/>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E528F"/>
    <w:rsid w:val="006F1E4A"/>
    <w:rsid w:val="007070AD"/>
    <w:rsid w:val="007124B3"/>
    <w:rsid w:val="00724A0B"/>
    <w:rsid w:val="00734F00"/>
    <w:rsid w:val="00736959"/>
    <w:rsid w:val="00760861"/>
    <w:rsid w:val="007814F9"/>
    <w:rsid w:val="00781DF8"/>
    <w:rsid w:val="0078257F"/>
    <w:rsid w:val="00782595"/>
    <w:rsid w:val="00787728"/>
    <w:rsid w:val="007917CE"/>
    <w:rsid w:val="007A70AE"/>
    <w:rsid w:val="007E01B6"/>
    <w:rsid w:val="007E5D11"/>
    <w:rsid w:val="007F6D64"/>
    <w:rsid w:val="00806B8D"/>
    <w:rsid w:val="00820D19"/>
    <w:rsid w:val="008362E8"/>
    <w:rsid w:val="00843D3B"/>
    <w:rsid w:val="00847839"/>
    <w:rsid w:val="0085786E"/>
    <w:rsid w:val="00872D2B"/>
    <w:rsid w:val="00874094"/>
    <w:rsid w:val="008A1768"/>
    <w:rsid w:val="008A489F"/>
    <w:rsid w:val="008A6483"/>
    <w:rsid w:val="008B4AC4"/>
    <w:rsid w:val="008C145E"/>
    <w:rsid w:val="008C715B"/>
    <w:rsid w:val="008D05D1"/>
    <w:rsid w:val="008E0696"/>
    <w:rsid w:val="008E1995"/>
    <w:rsid w:val="008E1DCA"/>
    <w:rsid w:val="008E684D"/>
    <w:rsid w:val="008F0F33"/>
    <w:rsid w:val="008F4429"/>
    <w:rsid w:val="008F6F55"/>
    <w:rsid w:val="009059FF"/>
    <w:rsid w:val="00932537"/>
    <w:rsid w:val="00933167"/>
    <w:rsid w:val="009343AA"/>
    <w:rsid w:val="0094021A"/>
    <w:rsid w:val="009438E6"/>
    <w:rsid w:val="009B44AF"/>
    <w:rsid w:val="009C6A0B"/>
    <w:rsid w:val="009F0C77"/>
    <w:rsid w:val="009F4DD1"/>
    <w:rsid w:val="00A02543"/>
    <w:rsid w:val="00A0404C"/>
    <w:rsid w:val="00A1355A"/>
    <w:rsid w:val="00A34AAD"/>
    <w:rsid w:val="00A41684"/>
    <w:rsid w:val="00A601D4"/>
    <w:rsid w:val="00A64E80"/>
    <w:rsid w:val="00A72BCD"/>
    <w:rsid w:val="00A74015"/>
    <w:rsid w:val="00A741D9"/>
    <w:rsid w:val="00A833AB"/>
    <w:rsid w:val="00A9741D"/>
    <w:rsid w:val="00AB2CC0"/>
    <w:rsid w:val="00AC34A2"/>
    <w:rsid w:val="00AC5DC3"/>
    <w:rsid w:val="00AD178B"/>
    <w:rsid w:val="00AD1C9A"/>
    <w:rsid w:val="00AD4B17"/>
    <w:rsid w:val="00AE228C"/>
    <w:rsid w:val="00AF0102"/>
    <w:rsid w:val="00B3407E"/>
    <w:rsid w:val="00B412D4"/>
    <w:rsid w:val="00B6480F"/>
    <w:rsid w:val="00B64FFF"/>
    <w:rsid w:val="00B6582D"/>
    <w:rsid w:val="00B66760"/>
    <w:rsid w:val="00B7267F"/>
    <w:rsid w:val="00B9052D"/>
    <w:rsid w:val="00BA0A42"/>
    <w:rsid w:val="00BA36EF"/>
    <w:rsid w:val="00BA562E"/>
    <w:rsid w:val="00BD4498"/>
    <w:rsid w:val="00BE3C22"/>
    <w:rsid w:val="00BE5420"/>
    <w:rsid w:val="00BE5EBB"/>
    <w:rsid w:val="00BF16BB"/>
    <w:rsid w:val="00BF1DEA"/>
    <w:rsid w:val="00C01321"/>
    <w:rsid w:val="00C02C1B"/>
    <w:rsid w:val="00C0345E"/>
    <w:rsid w:val="00C11DD0"/>
    <w:rsid w:val="00C21ABE"/>
    <w:rsid w:val="00C31C95"/>
    <w:rsid w:val="00C3483A"/>
    <w:rsid w:val="00C47108"/>
    <w:rsid w:val="00C73AFC"/>
    <w:rsid w:val="00C74E9D"/>
    <w:rsid w:val="00C826DD"/>
    <w:rsid w:val="00C82FD3"/>
    <w:rsid w:val="00C8325B"/>
    <w:rsid w:val="00C87589"/>
    <w:rsid w:val="00C92819"/>
    <w:rsid w:val="00CA4A3D"/>
    <w:rsid w:val="00CA5A28"/>
    <w:rsid w:val="00CB65F7"/>
    <w:rsid w:val="00CC6B7B"/>
    <w:rsid w:val="00CD1D94"/>
    <w:rsid w:val="00CD2089"/>
    <w:rsid w:val="00CE450F"/>
    <w:rsid w:val="00CE4EE6"/>
    <w:rsid w:val="00CF63F1"/>
    <w:rsid w:val="00CF7D36"/>
    <w:rsid w:val="00D36209"/>
    <w:rsid w:val="00D44B5E"/>
    <w:rsid w:val="00D66B80"/>
    <w:rsid w:val="00D73A67"/>
    <w:rsid w:val="00D8028D"/>
    <w:rsid w:val="00D970A9"/>
    <w:rsid w:val="00DA3A15"/>
    <w:rsid w:val="00DB6837"/>
    <w:rsid w:val="00DC47B1"/>
    <w:rsid w:val="00DF3845"/>
    <w:rsid w:val="00DF4E63"/>
    <w:rsid w:val="00E145EF"/>
    <w:rsid w:val="00E240D5"/>
    <w:rsid w:val="00E30CBE"/>
    <w:rsid w:val="00E32D96"/>
    <w:rsid w:val="00E40E69"/>
    <w:rsid w:val="00E41911"/>
    <w:rsid w:val="00E43C7F"/>
    <w:rsid w:val="00E44B57"/>
    <w:rsid w:val="00E92EEF"/>
    <w:rsid w:val="00EB107C"/>
    <w:rsid w:val="00EE188F"/>
    <w:rsid w:val="00EF2368"/>
    <w:rsid w:val="00EF2A33"/>
    <w:rsid w:val="00F10018"/>
    <w:rsid w:val="00F12CD6"/>
    <w:rsid w:val="00F203A8"/>
    <w:rsid w:val="00F24442"/>
    <w:rsid w:val="00F246AD"/>
    <w:rsid w:val="00F24B65"/>
    <w:rsid w:val="00F363C4"/>
    <w:rsid w:val="00F50AE3"/>
    <w:rsid w:val="00F655B7"/>
    <w:rsid w:val="00F656BA"/>
    <w:rsid w:val="00F67CF1"/>
    <w:rsid w:val="00F728AA"/>
    <w:rsid w:val="00F74E23"/>
    <w:rsid w:val="00F840F0"/>
    <w:rsid w:val="00F91B67"/>
    <w:rsid w:val="00F964E9"/>
    <w:rsid w:val="00F97F8F"/>
    <w:rsid w:val="00FA0F27"/>
    <w:rsid w:val="00FA3DB7"/>
    <w:rsid w:val="00FB0D0D"/>
    <w:rsid w:val="00FB43B4"/>
    <w:rsid w:val="00FB6B0B"/>
    <w:rsid w:val="00FB7A2F"/>
    <w:rsid w:val="00FC36AB"/>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2D2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D2B"/>
    <w:rPr>
      <w:rFonts w:eastAsia="Times New Roman" w:cs="Times New Roman"/>
      <w:b/>
      <w:sz w:val="30"/>
      <w:szCs w:val="20"/>
    </w:rPr>
  </w:style>
  <w:style w:type="paragraph" w:styleId="Header">
    <w:name w:val="header"/>
    <w:basedOn w:val="Normal"/>
    <w:link w:val="HeaderChar"/>
    <w:uiPriority w:val="99"/>
    <w:unhideWhenUsed/>
    <w:rsid w:val="00872D2B"/>
    <w:pPr>
      <w:tabs>
        <w:tab w:val="center" w:pos="4320"/>
        <w:tab w:val="right" w:pos="8640"/>
      </w:tabs>
    </w:pPr>
  </w:style>
  <w:style w:type="character" w:customStyle="1" w:styleId="HeaderChar">
    <w:name w:val="Header Char"/>
    <w:basedOn w:val="DefaultParagraphFont"/>
    <w:link w:val="Header"/>
    <w:uiPriority w:val="99"/>
    <w:rsid w:val="00872D2B"/>
    <w:rPr>
      <w:rFonts w:eastAsia="Times New Roman" w:cs="Times New Roman"/>
      <w:szCs w:val="20"/>
    </w:rPr>
  </w:style>
  <w:style w:type="paragraph" w:styleId="Footer">
    <w:name w:val="footer"/>
    <w:basedOn w:val="Normal"/>
    <w:link w:val="FooterChar"/>
    <w:uiPriority w:val="99"/>
    <w:unhideWhenUsed/>
    <w:rsid w:val="00872D2B"/>
    <w:pPr>
      <w:tabs>
        <w:tab w:val="center" w:pos="4680"/>
        <w:tab w:val="right" w:pos="9360"/>
      </w:tabs>
    </w:pPr>
  </w:style>
  <w:style w:type="character" w:customStyle="1" w:styleId="FooterChar">
    <w:name w:val="Footer Char"/>
    <w:basedOn w:val="DefaultParagraphFont"/>
    <w:link w:val="Footer"/>
    <w:uiPriority w:val="99"/>
    <w:rsid w:val="00872D2B"/>
    <w:rPr>
      <w:rFonts w:eastAsia="Times New Roman" w:cs="Times New Roman"/>
      <w:szCs w:val="20"/>
    </w:rPr>
  </w:style>
  <w:style w:type="character" w:styleId="PageNumber">
    <w:name w:val="page number"/>
    <w:basedOn w:val="DefaultParagraphFont"/>
    <w:uiPriority w:val="99"/>
    <w:semiHidden/>
    <w:unhideWhenUsed/>
    <w:rsid w:val="00872D2B"/>
  </w:style>
  <w:style w:type="character" w:styleId="LineNumber">
    <w:name w:val="line number"/>
    <w:basedOn w:val="DefaultParagraphFont"/>
    <w:uiPriority w:val="99"/>
    <w:semiHidden/>
    <w:unhideWhenUsed/>
    <w:rsid w:val="00872D2B"/>
  </w:style>
  <w:style w:type="paragraph" w:customStyle="1" w:styleId="BillDots">
    <w:name w:val="Bill Dots"/>
    <w:basedOn w:val="Normal"/>
    <w:qFormat/>
    <w:rsid w:val="00872D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2D2B"/>
    <w:pPr>
      <w:tabs>
        <w:tab w:val="right" w:pos="5904"/>
      </w:tabs>
    </w:pPr>
  </w:style>
  <w:style w:type="paragraph" w:styleId="BalloonText">
    <w:name w:val="Balloon Text"/>
    <w:basedOn w:val="Normal"/>
    <w:link w:val="BalloonTextChar"/>
    <w:uiPriority w:val="99"/>
    <w:semiHidden/>
    <w:unhideWhenUsed/>
    <w:rsid w:val="00872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D2B"/>
    <w:rPr>
      <w:rFonts w:ascii="Segoe UI" w:eastAsia="Times New Roman" w:hAnsi="Segoe UI" w:cs="Segoe UI"/>
      <w:sz w:val="18"/>
      <w:szCs w:val="18"/>
    </w:rPr>
  </w:style>
  <w:style w:type="paragraph" w:styleId="ListParagraph">
    <w:name w:val="List Paragraph"/>
    <w:basedOn w:val="Normal"/>
    <w:uiPriority w:val="34"/>
    <w:qFormat/>
    <w:rsid w:val="00872D2B"/>
    <w:pPr>
      <w:ind w:left="720"/>
      <w:contextualSpacing/>
    </w:pPr>
  </w:style>
  <w:style w:type="paragraph" w:customStyle="1" w:styleId="scbillheader">
    <w:name w:val="sc_bill_header"/>
    <w:qFormat/>
    <w:rsid w:val="00872D2B"/>
    <w:pPr>
      <w:widowControl w:val="0"/>
      <w:suppressAutoHyphens/>
      <w:spacing w:after="0" w:line="240" w:lineRule="auto"/>
      <w:jc w:val="center"/>
    </w:pPr>
    <w:rPr>
      <w:b/>
      <w:caps/>
      <w:sz w:val="30"/>
    </w:rPr>
  </w:style>
  <w:style w:type="paragraph" w:customStyle="1" w:styleId="schouseresolutionbythis">
    <w:name w:val="sc_house_resolution_by_this"/>
    <w:qFormat/>
    <w:rsid w:val="00872D2B"/>
    <w:pPr>
      <w:widowControl w:val="0"/>
      <w:suppressAutoHyphens/>
      <w:spacing w:after="0" w:line="240" w:lineRule="auto"/>
      <w:jc w:val="both"/>
    </w:pPr>
  </w:style>
  <w:style w:type="paragraph" w:customStyle="1" w:styleId="schouseresolutionclippageattorney">
    <w:name w:val="sc_house_resolution_clip_page_attorney"/>
    <w:qFormat/>
    <w:rsid w:val="00872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2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2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2D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2D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2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2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2D2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72D2B"/>
    <w:pPr>
      <w:widowControl w:val="0"/>
      <w:suppressAutoHyphens/>
      <w:spacing w:after="0" w:line="240" w:lineRule="auto"/>
      <w:jc w:val="both"/>
    </w:pPr>
  </w:style>
  <w:style w:type="paragraph" w:customStyle="1" w:styleId="schouseresolutionemptyline">
    <w:name w:val="sc_house_resolution_empty_line"/>
    <w:qFormat/>
    <w:rsid w:val="00872D2B"/>
    <w:pPr>
      <w:widowControl w:val="0"/>
      <w:suppressAutoHyphens/>
      <w:spacing w:after="0" w:line="240" w:lineRule="auto"/>
      <w:jc w:val="both"/>
    </w:pPr>
  </w:style>
  <w:style w:type="paragraph" w:customStyle="1" w:styleId="schouseresolutionfurtherresolved">
    <w:name w:val="sc_house_resolution_further_resolved"/>
    <w:qFormat/>
    <w:rsid w:val="00872D2B"/>
    <w:pPr>
      <w:widowControl w:val="0"/>
      <w:suppressAutoHyphens/>
      <w:spacing w:after="0" w:line="240" w:lineRule="auto"/>
      <w:jc w:val="both"/>
    </w:pPr>
  </w:style>
  <w:style w:type="paragraph" w:customStyle="1" w:styleId="schouseresolutionheader">
    <w:name w:val="sc_house_resolution_header"/>
    <w:qFormat/>
    <w:rsid w:val="00872D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2D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2D2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72D2B"/>
    <w:pPr>
      <w:widowControl w:val="0"/>
      <w:suppressLineNumbers/>
      <w:suppressAutoHyphens/>
      <w:jc w:val="left"/>
    </w:pPr>
    <w:rPr>
      <w:b/>
    </w:rPr>
  </w:style>
  <w:style w:type="paragraph" w:customStyle="1" w:styleId="schouseresolutionjackettitle">
    <w:name w:val="sc_house_resolution_jacket_title"/>
    <w:qFormat/>
    <w:rsid w:val="00872D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2D2B"/>
    <w:pPr>
      <w:widowControl w:val="0"/>
      <w:suppressAutoHyphens/>
      <w:spacing w:after="0" w:line="360" w:lineRule="auto"/>
      <w:jc w:val="both"/>
    </w:pPr>
  </w:style>
  <w:style w:type="paragraph" w:customStyle="1" w:styleId="scresolutionwhereas">
    <w:name w:val="sc_resolution_whereas"/>
    <w:qFormat/>
    <w:rsid w:val="00872D2B"/>
    <w:pPr>
      <w:widowControl w:val="0"/>
      <w:suppressAutoHyphens/>
      <w:spacing w:after="0" w:line="360" w:lineRule="auto"/>
      <w:jc w:val="both"/>
    </w:pPr>
  </w:style>
  <w:style w:type="paragraph" w:customStyle="1" w:styleId="schouseresolutionxx">
    <w:name w:val="sc_house_resolution_xx"/>
    <w:qFormat/>
    <w:rsid w:val="00872D2B"/>
    <w:pPr>
      <w:widowControl w:val="0"/>
      <w:suppressAutoHyphens/>
      <w:spacing w:after="0" w:line="240" w:lineRule="auto"/>
      <w:jc w:val="center"/>
    </w:pPr>
  </w:style>
  <w:style w:type="character" w:styleId="PlaceholderText">
    <w:name w:val="Placeholder Text"/>
    <w:basedOn w:val="DefaultParagraphFont"/>
    <w:uiPriority w:val="99"/>
    <w:semiHidden/>
    <w:rsid w:val="00872D2B"/>
    <w:rPr>
      <w:color w:val="808080"/>
    </w:rPr>
  </w:style>
  <w:style w:type="paragraph" w:customStyle="1" w:styleId="BillDots0">
    <w:name w:val="BillDots"/>
    <w:basedOn w:val="Normal"/>
    <w:autoRedefine/>
    <w:qFormat/>
    <w:rsid w:val="00872D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2D2B"/>
    <w:rPr>
      <w:color w:val="0000FF" w:themeColor="hyperlink"/>
      <w:u w:val="single"/>
    </w:rPr>
  </w:style>
  <w:style w:type="paragraph" w:customStyle="1" w:styleId="Numbers">
    <w:name w:val="Numbers"/>
    <w:basedOn w:val="BillDots0"/>
    <w:qFormat/>
    <w:rsid w:val="00872D2B"/>
    <w:pPr>
      <w:tabs>
        <w:tab w:val="right" w:pos="5904"/>
      </w:tabs>
    </w:pPr>
  </w:style>
  <w:style w:type="character" w:customStyle="1" w:styleId="scclippagepath">
    <w:name w:val="sc_clip_page_path"/>
    <w:uiPriority w:val="1"/>
    <w:qFormat/>
    <w:rsid w:val="00872D2B"/>
    <w:rPr>
      <w:rFonts w:ascii="Times New Roman" w:hAnsi="Times New Roman"/>
      <w:caps/>
      <w:smallCaps w:val="0"/>
      <w:sz w:val="22"/>
    </w:rPr>
  </w:style>
  <w:style w:type="paragraph" w:customStyle="1" w:styleId="scconresoattyda">
    <w:name w:val="sc_con_reso_atty_da"/>
    <w:qFormat/>
    <w:rsid w:val="00872D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2D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2D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2D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72D2B"/>
    <w:pPr>
      <w:widowControl w:val="0"/>
      <w:suppressAutoHyphens/>
      <w:spacing w:after="0" w:line="240" w:lineRule="auto"/>
      <w:jc w:val="both"/>
    </w:pPr>
    <w:rPr>
      <w:caps/>
    </w:rPr>
  </w:style>
  <w:style w:type="paragraph" w:customStyle="1" w:styleId="scjrregattydadocno">
    <w:name w:val="sc_jrreg_atty_da_docno"/>
    <w:basedOn w:val="Normal"/>
    <w:qFormat/>
    <w:rsid w:val="00872D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2D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2D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2D2B"/>
    <w:rPr>
      <w:rFonts w:ascii="Times New Roman" w:hAnsi="Times New Roman"/>
      <w:b/>
      <w:caps/>
      <w:smallCaps w:val="0"/>
      <w:sz w:val="24"/>
    </w:rPr>
  </w:style>
  <w:style w:type="paragraph" w:customStyle="1" w:styleId="scjrregfooter">
    <w:name w:val="sc_jrreg_footer"/>
    <w:qFormat/>
    <w:rsid w:val="00872D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2D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2D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2D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2D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2D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2D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2D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2D2B"/>
    <w:pPr>
      <w:widowControl w:val="0"/>
      <w:suppressAutoHyphens/>
      <w:spacing w:after="0" w:line="360" w:lineRule="auto"/>
      <w:jc w:val="both"/>
    </w:pPr>
  </w:style>
  <w:style w:type="paragraph" w:customStyle="1" w:styleId="scresolutionbody">
    <w:name w:val="sc_resolution_body"/>
    <w:qFormat/>
    <w:rsid w:val="00872D2B"/>
    <w:pPr>
      <w:widowControl w:val="0"/>
      <w:suppressAutoHyphens/>
      <w:spacing w:after="0" w:line="360" w:lineRule="auto"/>
      <w:jc w:val="both"/>
    </w:pPr>
  </w:style>
  <w:style w:type="paragraph" w:customStyle="1" w:styleId="scresolutionclippagebottom">
    <w:name w:val="sc_resolution_clip_page_bottom"/>
    <w:qFormat/>
    <w:rsid w:val="00872D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2D2B"/>
    <w:pPr>
      <w:widowControl w:val="0"/>
      <w:suppressAutoHyphens/>
      <w:spacing w:after="0" w:line="240" w:lineRule="auto"/>
      <w:jc w:val="both"/>
    </w:pPr>
  </w:style>
  <w:style w:type="paragraph" w:customStyle="1" w:styleId="scresolutionfooter">
    <w:name w:val="sc_resolution_footer"/>
    <w:link w:val="scresolutionfooterChar"/>
    <w:qFormat/>
    <w:rsid w:val="00872D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2D2B"/>
    <w:rPr>
      <w:rFonts w:eastAsia="Times New Roman" w:cs="Times New Roman"/>
      <w:szCs w:val="20"/>
    </w:rPr>
  </w:style>
  <w:style w:type="paragraph" w:customStyle="1" w:styleId="scresolutionheader">
    <w:name w:val="sc_resolution_header"/>
    <w:qFormat/>
    <w:rsid w:val="00872D2B"/>
    <w:pPr>
      <w:widowControl w:val="0"/>
      <w:suppressAutoHyphens/>
      <w:spacing w:after="0" w:line="240" w:lineRule="auto"/>
      <w:jc w:val="center"/>
    </w:pPr>
    <w:rPr>
      <w:b/>
      <w:caps/>
      <w:sz w:val="30"/>
    </w:rPr>
  </w:style>
  <w:style w:type="paragraph" w:customStyle="1" w:styleId="scresolutiontitle">
    <w:name w:val="sc_resolution_title"/>
    <w:qFormat/>
    <w:rsid w:val="00872D2B"/>
    <w:pPr>
      <w:widowControl w:val="0"/>
      <w:suppressAutoHyphens/>
      <w:spacing w:after="0" w:line="240" w:lineRule="auto"/>
      <w:jc w:val="both"/>
    </w:pPr>
    <w:rPr>
      <w:caps/>
    </w:rPr>
  </w:style>
  <w:style w:type="paragraph" w:customStyle="1" w:styleId="scresolutionxx">
    <w:name w:val="sc_resolution_xx"/>
    <w:qFormat/>
    <w:rsid w:val="00872D2B"/>
    <w:pPr>
      <w:widowControl w:val="0"/>
      <w:suppressAutoHyphens/>
      <w:spacing w:after="0" w:line="240" w:lineRule="auto"/>
      <w:jc w:val="center"/>
    </w:pPr>
  </w:style>
  <w:style w:type="character" w:customStyle="1" w:styleId="scSECTIONS">
    <w:name w:val="sc_SECTIONS"/>
    <w:uiPriority w:val="1"/>
    <w:qFormat/>
    <w:rsid w:val="00872D2B"/>
    <w:rPr>
      <w:rFonts w:ascii="Times New Roman" w:hAnsi="Times New Roman"/>
      <w:b w:val="0"/>
      <w:i w:val="0"/>
      <w:caps/>
      <w:smallCaps w:val="0"/>
      <w:color w:val="auto"/>
      <w:sz w:val="22"/>
    </w:rPr>
  </w:style>
  <w:style w:type="character" w:customStyle="1" w:styleId="scsenateclippagepath">
    <w:name w:val="sc_senate_clip_page_path"/>
    <w:uiPriority w:val="1"/>
    <w:qFormat/>
    <w:rsid w:val="00872D2B"/>
    <w:rPr>
      <w:rFonts w:ascii="Times New Roman" w:hAnsi="Times New Roman"/>
      <w:caps/>
      <w:smallCaps w:val="0"/>
      <w:sz w:val="22"/>
    </w:rPr>
  </w:style>
  <w:style w:type="paragraph" w:customStyle="1" w:styleId="scsenateresolutionbody">
    <w:name w:val="sc_senate_resolution_body"/>
    <w:qFormat/>
    <w:rsid w:val="00872D2B"/>
    <w:pPr>
      <w:widowControl w:val="0"/>
      <w:suppressAutoHyphens/>
      <w:spacing w:after="0" w:line="360" w:lineRule="auto"/>
      <w:jc w:val="both"/>
    </w:pPr>
  </w:style>
  <w:style w:type="paragraph" w:customStyle="1" w:styleId="scsenateresolutionclippagebottom">
    <w:name w:val="sc_senate_resolution_clip_page_bottom"/>
    <w:qFormat/>
    <w:rsid w:val="00872D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2D2B"/>
    <w:pPr>
      <w:widowControl w:val="0"/>
      <w:suppressLineNumbers/>
      <w:suppressAutoHyphens/>
    </w:pPr>
  </w:style>
  <w:style w:type="paragraph" w:customStyle="1" w:styleId="scsenateresolutionclippagerepdocumentname">
    <w:name w:val="sc_senate_resolution_clip_page_rep_document_name"/>
    <w:qFormat/>
    <w:rsid w:val="00872D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2D2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72D2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72D2B"/>
    <w:pPr>
      <w:widowControl w:val="0"/>
      <w:suppressAutoHyphens/>
      <w:spacing w:after="0" w:line="360" w:lineRule="auto"/>
      <w:jc w:val="both"/>
    </w:pPr>
  </w:style>
  <w:style w:type="paragraph" w:customStyle="1" w:styleId="scdraftheader">
    <w:name w:val="sc_draft_header"/>
    <w:qFormat/>
    <w:rsid w:val="00872D2B"/>
    <w:pPr>
      <w:widowControl w:val="0"/>
      <w:suppressAutoHyphens/>
      <w:spacing w:after="0" w:line="240" w:lineRule="auto"/>
    </w:pPr>
  </w:style>
  <w:style w:type="paragraph" w:customStyle="1" w:styleId="scemptylineheader">
    <w:name w:val="sc_emptyline_header"/>
    <w:qFormat/>
    <w:rsid w:val="00872D2B"/>
    <w:pPr>
      <w:widowControl w:val="0"/>
      <w:suppressAutoHyphens/>
      <w:spacing w:after="0" w:line="240" w:lineRule="auto"/>
      <w:jc w:val="both"/>
    </w:pPr>
  </w:style>
  <w:style w:type="character" w:customStyle="1" w:styleId="scstrike">
    <w:name w:val="sc_strike"/>
    <w:uiPriority w:val="1"/>
    <w:qFormat/>
    <w:rsid w:val="00872D2B"/>
    <w:rPr>
      <w:strike/>
      <w:dstrike w:val="0"/>
    </w:rPr>
  </w:style>
  <w:style w:type="character" w:customStyle="1" w:styleId="scstrikeblue">
    <w:name w:val="sc_strike_blue"/>
    <w:uiPriority w:val="1"/>
    <w:qFormat/>
    <w:rsid w:val="00872D2B"/>
    <w:rPr>
      <w:strike/>
      <w:dstrike w:val="0"/>
      <w:color w:val="0070C0"/>
    </w:rPr>
  </w:style>
  <w:style w:type="character" w:customStyle="1" w:styleId="scstrikebluenoncodified">
    <w:name w:val="sc_strike_blue_non_codified"/>
    <w:uiPriority w:val="1"/>
    <w:qFormat/>
    <w:rsid w:val="00872D2B"/>
    <w:rPr>
      <w:strike/>
      <w:dstrike w:val="0"/>
      <w:color w:val="0070C0"/>
      <w:lang w:val="en-US"/>
    </w:rPr>
  </w:style>
  <w:style w:type="character" w:customStyle="1" w:styleId="scstrikered">
    <w:name w:val="sc_strike_red"/>
    <w:uiPriority w:val="1"/>
    <w:qFormat/>
    <w:rsid w:val="00872D2B"/>
    <w:rPr>
      <w:strike/>
      <w:dstrike w:val="0"/>
      <w:color w:val="FF0000"/>
    </w:rPr>
  </w:style>
  <w:style w:type="character" w:customStyle="1" w:styleId="scstrikerednoncodified">
    <w:name w:val="sc_strike_red_non_codified"/>
    <w:uiPriority w:val="1"/>
    <w:qFormat/>
    <w:rsid w:val="00872D2B"/>
    <w:rPr>
      <w:strike/>
      <w:dstrike w:val="0"/>
      <w:color w:val="FF0000"/>
    </w:rPr>
  </w:style>
  <w:style w:type="paragraph" w:customStyle="1" w:styleId="sctablecodifiedsection">
    <w:name w:val="sc_table_codified_section"/>
    <w:qFormat/>
    <w:rsid w:val="00872D2B"/>
    <w:pPr>
      <w:widowControl w:val="0"/>
      <w:suppressAutoHyphens/>
      <w:spacing w:after="0" w:line="360" w:lineRule="auto"/>
    </w:pPr>
  </w:style>
  <w:style w:type="paragraph" w:customStyle="1" w:styleId="sctableln">
    <w:name w:val="sc_table_ln"/>
    <w:qFormat/>
    <w:rsid w:val="00872D2B"/>
    <w:pPr>
      <w:widowControl w:val="0"/>
      <w:suppressAutoHyphens/>
      <w:spacing w:after="0" w:line="360" w:lineRule="auto"/>
      <w:jc w:val="right"/>
    </w:pPr>
  </w:style>
  <w:style w:type="paragraph" w:customStyle="1" w:styleId="sctablenoncodifiedsection">
    <w:name w:val="sc_table_non_codified_section"/>
    <w:qFormat/>
    <w:rsid w:val="00872D2B"/>
    <w:pPr>
      <w:widowControl w:val="0"/>
      <w:suppressAutoHyphens/>
      <w:spacing w:after="0" w:line="360" w:lineRule="auto"/>
    </w:pPr>
  </w:style>
  <w:style w:type="paragraph" w:customStyle="1" w:styleId="scnowthereforebold">
    <w:name w:val="sc_now_therefore_bold"/>
    <w:uiPriority w:val="1"/>
    <w:qFormat/>
    <w:rsid w:val="00872D2B"/>
    <w:pPr>
      <w:widowControl w:val="0"/>
      <w:suppressAutoHyphens/>
      <w:spacing w:after="0" w:line="480" w:lineRule="auto"/>
    </w:pPr>
    <w:rPr>
      <w:rFonts w:eastAsia="Calibri" w:cs="Times New Roman"/>
      <w:b/>
      <w:caps/>
    </w:rPr>
  </w:style>
  <w:style w:type="paragraph" w:customStyle="1" w:styleId="scbillsiglines">
    <w:name w:val="sc_bill_sig_lines"/>
    <w:qFormat/>
    <w:rsid w:val="00872D2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72D2B"/>
    <w:pPr>
      <w:widowControl w:val="0"/>
      <w:suppressAutoHyphens/>
      <w:spacing w:after="0" w:line="360" w:lineRule="auto"/>
      <w:jc w:val="both"/>
    </w:pPr>
  </w:style>
  <w:style w:type="paragraph" w:customStyle="1" w:styleId="scbillendxx">
    <w:name w:val="sc_bill_end_xx"/>
    <w:qFormat/>
    <w:rsid w:val="00872D2B"/>
    <w:pPr>
      <w:widowControl w:val="0"/>
      <w:suppressAutoHyphens/>
      <w:spacing w:after="0" w:line="240" w:lineRule="auto"/>
      <w:jc w:val="center"/>
    </w:pPr>
  </w:style>
  <w:style w:type="character" w:customStyle="1" w:styleId="scinsert">
    <w:name w:val="sc_insert"/>
    <w:uiPriority w:val="1"/>
    <w:qFormat/>
    <w:rsid w:val="00872D2B"/>
    <w:rPr>
      <w:caps w:val="0"/>
      <w:smallCaps w:val="0"/>
      <w:strike w:val="0"/>
      <w:dstrike w:val="0"/>
      <w:vanish w:val="0"/>
      <w:u w:val="single"/>
      <w:vertAlign w:val="baseline"/>
    </w:rPr>
  </w:style>
  <w:style w:type="character" w:customStyle="1" w:styleId="scinsertblue">
    <w:name w:val="sc_insert_blue"/>
    <w:uiPriority w:val="1"/>
    <w:qFormat/>
    <w:rsid w:val="00872D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2D2B"/>
    <w:rPr>
      <w:caps w:val="0"/>
      <w:smallCaps w:val="0"/>
      <w:strike w:val="0"/>
      <w:dstrike w:val="0"/>
      <w:vanish w:val="0"/>
      <w:color w:val="0070C0"/>
      <w:u w:val="none"/>
      <w:vertAlign w:val="baseline"/>
    </w:rPr>
  </w:style>
  <w:style w:type="character" w:customStyle="1" w:styleId="scinsertred">
    <w:name w:val="sc_insert_red"/>
    <w:uiPriority w:val="1"/>
    <w:qFormat/>
    <w:rsid w:val="00872D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2D2B"/>
    <w:rPr>
      <w:caps w:val="0"/>
      <w:smallCaps w:val="0"/>
      <w:strike w:val="0"/>
      <w:dstrike w:val="0"/>
      <w:vanish w:val="0"/>
      <w:color w:val="FF0000"/>
      <w:u w:val="none"/>
      <w:vertAlign w:val="baseline"/>
    </w:rPr>
  </w:style>
  <w:style w:type="character" w:customStyle="1" w:styleId="scamendhouse">
    <w:name w:val="sc_amend_house"/>
    <w:uiPriority w:val="1"/>
    <w:qFormat/>
    <w:rsid w:val="00872D2B"/>
    <w:rPr>
      <w:bdr w:val="none" w:sz="0" w:space="0" w:color="auto"/>
      <w:shd w:val="clear" w:color="auto" w:fill="FDE9D9" w:themeFill="accent6" w:themeFillTint="33"/>
    </w:rPr>
  </w:style>
  <w:style w:type="character" w:customStyle="1" w:styleId="scamendsenate">
    <w:name w:val="sc_amend_senate"/>
    <w:uiPriority w:val="1"/>
    <w:qFormat/>
    <w:rsid w:val="00872D2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D1D94"/>
    <w:rPr>
      <w:color w:val="800080" w:themeColor="followedHyperlink"/>
      <w:u w:val="single"/>
    </w:rPr>
  </w:style>
  <w:style w:type="paragraph" w:customStyle="1" w:styleId="sccoversheetitalics">
    <w:name w:val="sc_coversheet_italics"/>
    <w:qFormat/>
    <w:rsid w:val="00872D2B"/>
    <w:pPr>
      <w:spacing w:after="0" w:line="240" w:lineRule="auto"/>
    </w:pPr>
    <w:rPr>
      <w:i/>
    </w:rPr>
  </w:style>
  <w:style w:type="paragraph" w:customStyle="1" w:styleId="sccoversheetsenate">
    <w:name w:val="sc_coversheet_senate"/>
    <w:qFormat/>
    <w:rsid w:val="00872D2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6&amp;session=126&amp;summary=B" TargetMode="External" Id="Rf8f34a6bd3754721" /><Relationship Type="http://schemas.openxmlformats.org/officeDocument/2006/relationships/hyperlink" Target="https://www.scstatehouse.gov/sess126_2025-2026/prever/966_20260226.docx" TargetMode="External" Id="Reae49712c7eb4f3a" /><Relationship Type="http://schemas.openxmlformats.org/officeDocument/2006/relationships/hyperlink" Target="h:\sj\20260226.docx" TargetMode="External" Id="R4257e2f3a43e49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8257F"/>
    <w:rsid w:val="007A7D60"/>
    <w:rsid w:val="008857BC"/>
    <w:rsid w:val="00B11D6C"/>
    <w:rsid w:val="00C87589"/>
    <w:rsid w:val="00D500EB"/>
    <w:rsid w:val="00D66301"/>
    <w:rsid w:val="00E43C7F"/>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9f8ca6eb-c13c-4baa-b44c-d331aa30375a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INTRODATE>2026-02-26</T_BILL_D_INTRODATE>
  <T_BILL_D_SENATEINTRODATE>2026-02-26</T_BILL_D_SENATEINTRODATE>
  <T_BILL_N_INTERNALVERSIONNUMBER>1</T_BILL_N_INTERNALVERSIONNUMBER>
  <T_BILL_N_SESSION>126</T_BILL_N_SESSION>
  <T_BILL_N_VERSIONNUMBER>1</T_BILL_N_VERSIONNUMBER>
  <T_BILL_N_YEAR>2026</T_BILL_N_YEAR>
  <T_BILL_REQUEST_REQUEST>51d094f8-e4dc-46a1-96f1-aadcd2a82fae</T_BILL_REQUEST_REQUEST>
  <T_BILL_R_ORIGINALDRAFT>ac36b237-fe8d-43cd-877a-afafc518cb1c</T_BILL_R_ORIGINALDRAFT>
  <T_BILL_SPONSOR_SPONSOR>009ee0f6-f8b0-490c-98e1-d3f8ec525bca</T_BILL_SPONSOR_SPONSOR>
  <T_BILL_T_BILLNAME>[0966]</T_BILL_T_BILLNAME>
  <T_BILL_T_BILLNUMBER>966</T_BILL_T_BILLNUMBER>
  <T_BILL_T_BILLTITLE>TO CONGRATULATE THE SOUTH CAROLINA INSTITUTE OF MEDICINE AND PUBLIC HEALTH ON THE OCCASION OF ITS FIFTEENTH ANNIVERSARY, COMMEND THE ORGANIZATION FOR ITS COMMITMENT AND SERVICE TO THE STATE OF SOUTH CAROLINA, AND EXTEND BEST WISHES FOR CONTINUED SUCCESS IN THE YEARS AHEAD.</T_BILL_T_BILLTITLE>
  <T_BILL_T_CHAMBER>senate</T_BILL_T_CHAMBER>
  <T_BILL_T_FILENAME> </T_BILL_T_FILENAME>
  <T_BILL_T_LEGTYPE>concurrent_resolution</T_BILL_T_LEGTYPE>
  <T_BILL_T_RATNUMBERSTRING>SNone</T_BILL_T_RATNUMBERSTRING>
  <T_BILL_T_SUBJECT>SC Institute of Medicine and Public Health, 15th anniversary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2026-02-26T15:53:00Z</cp:lastPrinted>
  <dcterms:created xsi:type="dcterms:W3CDTF">2026-02-26T15:53:00Z</dcterms:created>
  <dcterms:modified xsi:type="dcterms:W3CDTF">2026-02-26T15:53:00Z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