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9EDE6" w14:textId="42CEE986" w:rsidR="00EF1FA3" w:rsidRDefault="00EF1FA3">
      <w:pPr>
        <w:pStyle w:val="Heading6"/>
        <w:jc w:val="center"/>
        <w:rPr>
          <w:sz w:val="22"/>
        </w:rPr>
      </w:pPr>
      <w:r>
        <w:rPr>
          <w:sz w:val="22"/>
        </w:rPr>
        <w:t xml:space="preserve">HOUSE TO MEET AT </w:t>
      </w:r>
      <w:r w:rsidR="00B13ABE">
        <w:rPr>
          <w:sz w:val="22"/>
        </w:rPr>
        <w:t>10:00 A.M.</w:t>
      </w:r>
    </w:p>
    <w:p w14:paraId="2F0888F7" w14:textId="77777777" w:rsidR="00EF1FA3" w:rsidRDefault="00EF1FA3">
      <w:pPr>
        <w:tabs>
          <w:tab w:val="right" w:pos="6336"/>
        </w:tabs>
        <w:ind w:left="0" w:firstLine="0"/>
        <w:jc w:val="center"/>
      </w:pPr>
    </w:p>
    <w:p w14:paraId="757B4198" w14:textId="77777777" w:rsidR="00EF1FA3" w:rsidRDefault="00EF1FA3">
      <w:pPr>
        <w:tabs>
          <w:tab w:val="right" w:pos="6336"/>
        </w:tabs>
        <w:ind w:left="0" w:firstLine="0"/>
        <w:jc w:val="right"/>
        <w:rPr>
          <w:b/>
        </w:rPr>
      </w:pPr>
      <w:r>
        <w:rPr>
          <w:b/>
        </w:rPr>
        <w:t>NO. 16</w:t>
      </w:r>
    </w:p>
    <w:p w14:paraId="14906A91" w14:textId="77777777" w:rsidR="00EF1FA3" w:rsidRDefault="00EF1FA3">
      <w:pPr>
        <w:tabs>
          <w:tab w:val="center" w:pos="3168"/>
        </w:tabs>
        <w:ind w:left="0" w:firstLine="0"/>
        <w:jc w:val="center"/>
      </w:pPr>
      <w:r>
        <w:rPr>
          <w:b/>
        </w:rPr>
        <w:t>CALENDAR</w:t>
      </w:r>
    </w:p>
    <w:p w14:paraId="03550A61" w14:textId="77777777" w:rsidR="00EF1FA3" w:rsidRDefault="00EF1FA3">
      <w:pPr>
        <w:ind w:left="0" w:firstLine="0"/>
        <w:jc w:val="center"/>
      </w:pPr>
    </w:p>
    <w:p w14:paraId="707BEC93" w14:textId="77777777" w:rsidR="00EF1FA3" w:rsidRDefault="00EF1FA3">
      <w:pPr>
        <w:tabs>
          <w:tab w:val="center" w:pos="3168"/>
        </w:tabs>
        <w:ind w:left="0" w:firstLine="0"/>
        <w:jc w:val="center"/>
        <w:rPr>
          <w:b/>
        </w:rPr>
      </w:pPr>
      <w:r>
        <w:rPr>
          <w:b/>
        </w:rPr>
        <w:t>OF THE</w:t>
      </w:r>
    </w:p>
    <w:p w14:paraId="5D2FAC3A" w14:textId="77777777" w:rsidR="00EF1FA3" w:rsidRDefault="00EF1FA3">
      <w:pPr>
        <w:ind w:left="0" w:firstLine="0"/>
        <w:jc w:val="center"/>
      </w:pPr>
    </w:p>
    <w:p w14:paraId="08EF2256" w14:textId="77777777" w:rsidR="00EF1FA3" w:rsidRDefault="00EF1FA3">
      <w:pPr>
        <w:tabs>
          <w:tab w:val="center" w:pos="3168"/>
        </w:tabs>
        <w:ind w:left="0" w:firstLine="0"/>
        <w:jc w:val="center"/>
      </w:pPr>
      <w:r>
        <w:rPr>
          <w:b/>
        </w:rPr>
        <w:t>HOUSE OF REPRESENTATIVES</w:t>
      </w:r>
    </w:p>
    <w:p w14:paraId="5904FAFB" w14:textId="77777777" w:rsidR="00EF1FA3" w:rsidRDefault="00EF1FA3">
      <w:pPr>
        <w:ind w:left="0" w:firstLine="0"/>
        <w:jc w:val="center"/>
      </w:pPr>
    </w:p>
    <w:p w14:paraId="2F1D62CD" w14:textId="77777777" w:rsidR="00EF1FA3" w:rsidRDefault="00EF1FA3">
      <w:pPr>
        <w:pStyle w:val="Heading4"/>
        <w:jc w:val="center"/>
        <w:rPr>
          <w:snapToGrid/>
        </w:rPr>
      </w:pPr>
      <w:r>
        <w:rPr>
          <w:snapToGrid/>
        </w:rPr>
        <w:t>OF THE</w:t>
      </w:r>
    </w:p>
    <w:p w14:paraId="1564105E" w14:textId="77777777" w:rsidR="00EF1FA3" w:rsidRDefault="00EF1FA3">
      <w:pPr>
        <w:ind w:left="0" w:firstLine="0"/>
        <w:jc w:val="center"/>
      </w:pPr>
    </w:p>
    <w:p w14:paraId="3AD49AF9" w14:textId="77777777" w:rsidR="00EF1FA3" w:rsidRDefault="00EF1FA3">
      <w:pPr>
        <w:tabs>
          <w:tab w:val="center" w:pos="3168"/>
        </w:tabs>
        <w:ind w:left="0" w:firstLine="0"/>
        <w:jc w:val="center"/>
        <w:rPr>
          <w:b/>
        </w:rPr>
      </w:pPr>
      <w:r>
        <w:rPr>
          <w:b/>
        </w:rPr>
        <w:t>STATE OF SOUTH CAROLINA</w:t>
      </w:r>
    </w:p>
    <w:p w14:paraId="094A1E79" w14:textId="77777777" w:rsidR="00EF1FA3" w:rsidRDefault="00EF1FA3">
      <w:pPr>
        <w:ind w:left="0" w:firstLine="0"/>
        <w:jc w:val="center"/>
        <w:rPr>
          <w:b/>
        </w:rPr>
      </w:pPr>
    </w:p>
    <w:p w14:paraId="7B7FBD87" w14:textId="77777777" w:rsidR="00EF1FA3" w:rsidRDefault="00EF1FA3">
      <w:pPr>
        <w:ind w:left="0" w:firstLine="0"/>
        <w:jc w:val="center"/>
        <w:rPr>
          <w:b/>
        </w:rPr>
      </w:pPr>
    </w:p>
    <w:p w14:paraId="6E96DF5F" w14:textId="063F51B5" w:rsidR="00EF1FA3" w:rsidRDefault="00EF1FA3">
      <w:pPr>
        <w:ind w:left="0" w:firstLine="0"/>
        <w:jc w:val="center"/>
        <w:rPr>
          <w:b/>
        </w:rPr>
      </w:pPr>
      <w:r>
        <w:rPr>
          <w:b/>
          <w:noProof/>
        </w:rPr>
        <w:drawing>
          <wp:inline distT="0" distB="0" distL="0" distR="0" wp14:anchorId="4B806958" wp14:editId="31257D29">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2D043F1E" w14:textId="77777777" w:rsidR="00EF1FA3" w:rsidRDefault="00EF1FA3">
      <w:pPr>
        <w:ind w:left="0" w:firstLine="0"/>
        <w:jc w:val="center"/>
        <w:rPr>
          <w:b/>
        </w:rPr>
      </w:pPr>
    </w:p>
    <w:p w14:paraId="16F62244" w14:textId="77777777" w:rsidR="00EF1FA3" w:rsidRDefault="00EF1FA3">
      <w:pPr>
        <w:pStyle w:val="Heading3"/>
        <w:jc w:val="center"/>
      </w:pPr>
      <w:r>
        <w:t>REGULAR SESSION BEGINNING TUESDAY, JANUARY 14, 2025</w:t>
      </w:r>
    </w:p>
    <w:p w14:paraId="7B8D3F4D" w14:textId="77777777" w:rsidR="00EF1FA3" w:rsidRDefault="00EF1FA3">
      <w:pPr>
        <w:ind w:left="0" w:firstLine="0"/>
        <w:jc w:val="center"/>
        <w:rPr>
          <w:b/>
        </w:rPr>
      </w:pPr>
    </w:p>
    <w:p w14:paraId="74C25A71" w14:textId="77777777" w:rsidR="00EF1FA3" w:rsidRDefault="00EF1FA3">
      <w:pPr>
        <w:ind w:left="0" w:firstLine="0"/>
        <w:jc w:val="center"/>
        <w:rPr>
          <w:b/>
        </w:rPr>
      </w:pPr>
    </w:p>
    <w:p w14:paraId="5F14896D" w14:textId="77777777" w:rsidR="00EF1FA3" w:rsidRPr="00C01247" w:rsidRDefault="00EF1FA3">
      <w:pPr>
        <w:ind w:left="0" w:firstLine="0"/>
        <w:jc w:val="center"/>
        <w:rPr>
          <w:b/>
        </w:rPr>
      </w:pPr>
      <w:r w:rsidRPr="00C01247">
        <w:rPr>
          <w:b/>
        </w:rPr>
        <w:t>FRIDAY, FEBRUARY 14, 2025</w:t>
      </w:r>
    </w:p>
    <w:p w14:paraId="31E8F57D" w14:textId="77777777" w:rsidR="00EF1FA3" w:rsidRDefault="00EF1FA3">
      <w:pPr>
        <w:ind w:left="0" w:firstLine="0"/>
        <w:jc w:val="center"/>
        <w:rPr>
          <w:b/>
        </w:rPr>
      </w:pPr>
    </w:p>
    <w:p w14:paraId="511E7C8C" w14:textId="77777777" w:rsidR="00EF1FA3" w:rsidRDefault="00EF1FA3">
      <w:pPr>
        <w:pStyle w:val="ActionText"/>
        <w:sectPr w:rsidR="00EF1FA3">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14:paraId="199CF349" w14:textId="77777777" w:rsidR="00EF1FA3" w:rsidRDefault="00EF1FA3">
      <w:pPr>
        <w:pStyle w:val="ActionText"/>
        <w:sectPr w:rsidR="00EF1FA3">
          <w:pgSz w:w="12240" w:h="15840" w:code="1"/>
          <w:pgMar w:top="1008" w:right="4694" w:bottom="3499" w:left="1224" w:header="1008" w:footer="3499" w:gutter="0"/>
          <w:cols w:space="720"/>
          <w:titlePg/>
        </w:sectPr>
      </w:pPr>
    </w:p>
    <w:p w14:paraId="352DE4A1" w14:textId="77777777" w:rsidR="00EF1FA3" w:rsidRPr="00EF1FA3" w:rsidRDefault="00EF1FA3" w:rsidP="00EF1FA3">
      <w:pPr>
        <w:pStyle w:val="ActionText"/>
        <w:jc w:val="center"/>
        <w:rPr>
          <w:b/>
        </w:rPr>
      </w:pPr>
      <w:r w:rsidRPr="00EF1FA3">
        <w:rPr>
          <w:b/>
        </w:rPr>
        <w:lastRenderedPageBreak/>
        <w:t>INVITATIONS</w:t>
      </w:r>
    </w:p>
    <w:p w14:paraId="3CA8B54D" w14:textId="77777777" w:rsidR="00EF1FA3" w:rsidRDefault="00EF1FA3" w:rsidP="00EF1FA3">
      <w:pPr>
        <w:pStyle w:val="ActionText"/>
        <w:jc w:val="center"/>
        <w:rPr>
          <w:b/>
        </w:rPr>
      </w:pPr>
    </w:p>
    <w:p w14:paraId="18513886" w14:textId="77777777" w:rsidR="00EF1FA3" w:rsidRDefault="00EF1FA3" w:rsidP="00EF1FA3">
      <w:pPr>
        <w:pStyle w:val="ActionText"/>
        <w:jc w:val="center"/>
        <w:rPr>
          <w:b/>
        </w:rPr>
      </w:pPr>
      <w:r>
        <w:rPr>
          <w:b/>
        </w:rPr>
        <w:t>Tuesday, February 18, 2025, 5:00 p.m. - 7:00 p.m.</w:t>
      </w:r>
    </w:p>
    <w:p w14:paraId="2A668918" w14:textId="77777777" w:rsidR="00EF1FA3" w:rsidRDefault="00EF1FA3" w:rsidP="00EF1FA3">
      <w:pPr>
        <w:pStyle w:val="ActionText"/>
        <w:ind w:left="0" w:firstLine="0"/>
      </w:pPr>
      <w:r>
        <w:t>Members of the House, reception, Halls Chophouse, by the National Association of Insurance and Financial Advisors.</w:t>
      </w:r>
    </w:p>
    <w:p w14:paraId="10673768" w14:textId="77777777" w:rsidR="00EF1FA3" w:rsidRDefault="00EF1FA3" w:rsidP="00EF1FA3">
      <w:pPr>
        <w:pStyle w:val="ActionText"/>
        <w:keepNext w:val="0"/>
        <w:ind w:left="0" w:firstLine="0"/>
        <w:jc w:val="center"/>
      </w:pPr>
      <w:r>
        <w:t>(Accepted--January 28, 2025)</w:t>
      </w:r>
    </w:p>
    <w:p w14:paraId="4795CA18" w14:textId="77777777" w:rsidR="00EF1FA3" w:rsidRDefault="00EF1FA3" w:rsidP="00EF1FA3">
      <w:pPr>
        <w:pStyle w:val="ActionText"/>
        <w:keepNext w:val="0"/>
        <w:ind w:left="0" w:firstLine="0"/>
        <w:jc w:val="center"/>
      </w:pPr>
    </w:p>
    <w:p w14:paraId="607D925D" w14:textId="77777777" w:rsidR="00EF1FA3" w:rsidRDefault="00EF1FA3" w:rsidP="00EF1FA3">
      <w:pPr>
        <w:pStyle w:val="ActionText"/>
        <w:ind w:left="0" w:firstLine="0"/>
        <w:jc w:val="center"/>
        <w:rPr>
          <w:b/>
        </w:rPr>
      </w:pPr>
      <w:r>
        <w:rPr>
          <w:b/>
        </w:rPr>
        <w:t>Tuesday, February 18, 2025, 6:00 p.m. - 8:00 p.m.</w:t>
      </w:r>
    </w:p>
    <w:p w14:paraId="54706347" w14:textId="77777777" w:rsidR="00EF1FA3" w:rsidRDefault="00EF1FA3" w:rsidP="00EF1FA3">
      <w:pPr>
        <w:pStyle w:val="ActionText"/>
        <w:ind w:left="0" w:firstLine="0"/>
      </w:pPr>
      <w:r>
        <w:t>Members of the House and staff, reception, The Palmetto Club, by the South Carolina Craft Distillers Guild.</w:t>
      </w:r>
    </w:p>
    <w:p w14:paraId="121FF60F" w14:textId="77777777" w:rsidR="00EF1FA3" w:rsidRDefault="00EF1FA3" w:rsidP="00EF1FA3">
      <w:pPr>
        <w:pStyle w:val="ActionText"/>
        <w:keepNext w:val="0"/>
        <w:ind w:left="0" w:firstLine="0"/>
        <w:jc w:val="center"/>
      </w:pPr>
      <w:r>
        <w:t>(Accepted--January 28, 2025)</w:t>
      </w:r>
    </w:p>
    <w:p w14:paraId="08CCBCE8" w14:textId="77777777" w:rsidR="00EF1FA3" w:rsidRDefault="00EF1FA3" w:rsidP="00EF1FA3">
      <w:pPr>
        <w:pStyle w:val="ActionText"/>
        <w:keepNext w:val="0"/>
        <w:ind w:left="0" w:firstLine="0"/>
        <w:jc w:val="center"/>
      </w:pPr>
    </w:p>
    <w:p w14:paraId="5AE2B80B" w14:textId="77777777" w:rsidR="00EF1FA3" w:rsidRDefault="00EF1FA3" w:rsidP="00EF1FA3">
      <w:pPr>
        <w:pStyle w:val="ActionText"/>
        <w:ind w:left="0" w:firstLine="0"/>
        <w:jc w:val="center"/>
        <w:rPr>
          <w:b/>
        </w:rPr>
      </w:pPr>
      <w:r>
        <w:rPr>
          <w:b/>
        </w:rPr>
        <w:t>Tuesday, February 18, 2025, 6:00 p.m. - 8:00 p.m.</w:t>
      </w:r>
    </w:p>
    <w:p w14:paraId="1E812342" w14:textId="77777777" w:rsidR="00EF1FA3" w:rsidRDefault="00EF1FA3" w:rsidP="00EF1FA3">
      <w:pPr>
        <w:pStyle w:val="ActionText"/>
        <w:ind w:left="0" w:firstLine="0"/>
      </w:pPr>
      <w:r>
        <w:t>Members of the House and staff, reception, the Columbia Convention Center, by the Lexington County Development Corporation.</w:t>
      </w:r>
    </w:p>
    <w:p w14:paraId="3670ED5D" w14:textId="77777777" w:rsidR="00EF1FA3" w:rsidRDefault="00EF1FA3" w:rsidP="00EF1FA3">
      <w:pPr>
        <w:pStyle w:val="ActionText"/>
        <w:keepNext w:val="0"/>
        <w:ind w:left="0" w:firstLine="0"/>
        <w:jc w:val="center"/>
      </w:pPr>
      <w:r>
        <w:t>(Accepted--February 4, 2025)</w:t>
      </w:r>
    </w:p>
    <w:p w14:paraId="5AA45079" w14:textId="77777777" w:rsidR="00EF1FA3" w:rsidRDefault="00EF1FA3" w:rsidP="00EF1FA3">
      <w:pPr>
        <w:pStyle w:val="ActionText"/>
        <w:keepNext w:val="0"/>
        <w:ind w:left="0" w:firstLine="0"/>
        <w:jc w:val="center"/>
      </w:pPr>
    </w:p>
    <w:p w14:paraId="3B4545D0" w14:textId="77777777" w:rsidR="00EF1FA3" w:rsidRDefault="00EF1FA3" w:rsidP="00EF1FA3">
      <w:pPr>
        <w:pStyle w:val="ActionText"/>
        <w:ind w:left="0" w:firstLine="0"/>
        <w:jc w:val="center"/>
        <w:rPr>
          <w:b/>
        </w:rPr>
      </w:pPr>
      <w:r>
        <w:rPr>
          <w:b/>
        </w:rPr>
        <w:t>Wednesday, February 19, 2025, 8:00 a.m. - 10:00 a.m.</w:t>
      </w:r>
    </w:p>
    <w:p w14:paraId="2AC4C3BF" w14:textId="77777777" w:rsidR="00EF1FA3" w:rsidRDefault="00EF1FA3" w:rsidP="00EF1FA3">
      <w:pPr>
        <w:pStyle w:val="ActionText"/>
        <w:ind w:left="0" w:firstLine="0"/>
      </w:pPr>
      <w:r>
        <w:t>Members of the House and staff, breakfast, Room 112, Blatt Bldg., by the SC Human Service Providers Association.</w:t>
      </w:r>
    </w:p>
    <w:p w14:paraId="75C19C0D" w14:textId="77777777" w:rsidR="00EF1FA3" w:rsidRDefault="00EF1FA3" w:rsidP="00EF1FA3">
      <w:pPr>
        <w:pStyle w:val="ActionText"/>
        <w:keepNext w:val="0"/>
        <w:ind w:left="0" w:firstLine="0"/>
        <w:jc w:val="center"/>
      </w:pPr>
      <w:r>
        <w:t>(Accepted--January 28, 2025)</w:t>
      </w:r>
    </w:p>
    <w:p w14:paraId="6F218E35" w14:textId="77777777" w:rsidR="00EF1FA3" w:rsidRDefault="00EF1FA3" w:rsidP="00EF1FA3">
      <w:pPr>
        <w:pStyle w:val="ActionText"/>
        <w:keepNext w:val="0"/>
        <w:ind w:left="0" w:firstLine="0"/>
        <w:jc w:val="center"/>
      </w:pPr>
    </w:p>
    <w:p w14:paraId="035E6B55" w14:textId="77777777" w:rsidR="00EF1FA3" w:rsidRDefault="00EF1FA3" w:rsidP="00EF1FA3">
      <w:pPr>
        <w:pStyle w:val="ActionText"/>
        <w:ind w:left="0" w:firstLine="0"/>
        <w:jc w:val="center"/>
        <w:rPr>
          <w:b/>
        </w:rPr>
      </w:pPr>
      <w:r>
        <w:rPr>
          <w:b/>
        </w:rPr>
        <w:t>Wednesday, February 19, 2025, 11:30 a.m. - 1:30 p.m.</w:t>
      </w:r>
    </w:p>
    <w:p w14:paraId="6741BCF0" w14:textId="77777777" w:rsidR="00EF1FA3" w:rsidRDefault="00EF1FA3" w:rsidP="00EF1FA3">
      <w:pPr>
        <w:pStyle w:val="ActionText"/>
        <w:ind w:left="0" w:firstLine="0"/>
      </w:pPr>
      <w:r>
        <w:t>Members of the House, luncheon, Room 112, Blatt Bldg., by the Independent Banks of South Carolina.</w:t>
      </w:r>
    </w:p>
    <w:p w14:paraId="1CB37F20" w14:textId="77777777" w:rsidR="00EF1FA3" w:rsidRDefault="00EF1FA3" w:rsidP="00EF1FA3">
      <w:pPr>
        <w:pStyle w:val="ActionText"/>
        <w:keepNext w:val="0"/>
        <w:ind w:left="0" w:firstLine="0"/>
        <w:jc w:val="center"/>
      </w:pPr>
      <w:r>
        <w:t>(Accepted--January 28, 2025)</w:t>
      </w:r>
    </w:p>
    <w:p w14:paraId="5BEB6398" w14:textId="77777777" w:rsidR="00EF1FA3" w:rsidRDefault="00EF1FA3" w:rsidP="00EF1FA3">
      <w:pPr>
        <w:pStyle w:val="ActionText"/>
        <w:keepNext w:val="0"/>
        <w:ind w:left="0" w:firstLine="0"/>
        <w:jc w:val="center"/>
      </w:pPr>
    </w:p>
    <w:p w14:paraId="12D0FD7C" w14:textId="77777777" w:rsidR="00EF1FA3" w:rsidRDefault="00EF1FA3" w:rsidP="00EF1FA3">
      <w:pPr>
        <w:pStyle w:val="ActionText"/>
        <w:ind w:left="0" w:firstLine="0"/>
        <w:jc w:val="center"/>
        <w:rPr>
          <w:b/>
        </w:rPr>
      </w:pPr>
      <w:r>
        <w:rPr>
          <w:b/>
        </w:rPr>
        <w:t>Wednesday, February 19, 2025, 5:30 p.m. - 7:00 p.m.</w:t>
      </w:r>
    </w:p>
    <w:p w14:paraId="6FE51E24" w14:textId="77777777" w:rsidR="00EF1FA3" w:rsidRDefault="00EF1FA3" w:rsidP="00EF1FA3">
      <w:pPr>
        <w:pStyle w:val="ActionText"/>
        <w:ind w:left="0" w:firstLine="0"/>
      </w:pPr>
      <w:r>
        <w:t>Members of the House and staff, reception, The Palmetto Club, by the Historic Mitchelville Freedom Park.</w:t>
      </w:r>
    </w:p>
    <w:p w14:paraId="0C37044A" w14:textId="77777777" w:rsidR="00EF1FA3" w:rsidRDefault="00EF1FA3" w:rsidP="00EF1FA3">
      <w:pPr>
        <w:pStyle w:val="ActionText"/>
        <w:keepNext w:val="0"/>
        <w:ind w:left="0" w:firstLine="0"/>
        <w:jc w:val="center"/>
      </w:pPr>
      <w:r>
        <w:t>(Accepted--January 28, 2025)</w:t>
      </w:r>
    </w:p>
    <w:p w14:paraId="2F031D03" w14:textId="77777777" w:rsidR="00EF1FA3" w:rsidRDefault="00EF1FA3" w:rsidP="00EF1FA3">
      <w:pPr>
        <w:pStyle w:val="ActionText"/>
        <w:keepNext w:val="0"/>
        <w:ind w:left="0" w:firstLine="0"/>
        <w:jc w:val="center"/>
      </w:pPr>
    </w:p>
    <w:p w14:paraId="4141BBF8" w14:textId="77777777" w:rsidR="00EF1FA3" w:rsidRDefault="00EF1FA3" w:rsidP="00EF1FA3">
      <w:pPr>
        <w:pStyle w:val="ActionText"/>
        <w:ind w:left="0" w:firstLine="0"/>
        <w:jc w:val="center"/>
        <w:rPr>
          <w:b/>
        </w:rPr>
      </w:pPr>
      <w:r>
        <w:rPr>
          <w:b/>
        </w:rPr>
        <w:t>Thursday, February 20, 2025, 8:00 a.m. - 10:00 a.m.</w:t>
      </w:r>
    </w:p>
    <w:p w14:paraId="31982B13" w14:textId="77777777" w:rsidR="00EF1FA3" w:rsidRDefault="00EF1FA3" w:rsidP="00EF1FA3">
      <w:pPr>
        <w:pStyle w:val="ActionText"/>
        <w:ind w:left="0" w:firstLine="0"/>
      </w:pPr>
      <w:r>
        <w:t>Members of the House and staff, breakfast, Room 112, Blatt Bldg., by the Forestry Association of South Carolina.</w:t>
      </w:r>
    </w:p>
    <w:p w14:paraId="20652480" w14:textId="77777777" w:rsidR="00EF1FA3" w:rsidRDefault="00EF1FA3" w:rsidP="00EF1FA3">
      <w:pPr>
        <w:pStyle w:val="ActionText"/>
        <w:keepNext w:val="0"/>
        <w:ind w:left="0" w:firstLine="0"/>
        <w:jc w:val="center"/>
      </w:pPr>
      <w:r>
        <w:t>(Accepted--January 28, 2025)</w:t>
      </w:r>
    </w:p>
    <w:p w14:paraId="2BBF403D" w14:textId="77777777" w:rsidR="00EF1FA3" w:rsidRDefault="00EF1FA3" w:rsidP="00EF1FA3">
      <w:pPr>
        <w:pStyle w:val="ActionText"/>
        <w:keepNext w:val="0"/>
        <w:ind w:left="0" w:firstLine="0"/>
        <w:jc w:val="center"/>
      </w:pPr>
    </w:p>
    <w:p w14:paraId="7F8C4A29" w14:textId="77777777" w:rsidR="00EF1FA3" w:rsidRDefault="00EF1FA3" w:rsidP="00EF1FA3">
      <w:pPr>
        <w:pStyle w:val="ActionText"/>
        <w:ind w:left="0" w:firstLine="0"/>
        <w:jc w:val="center"/>
        <w:rPr>
          <w:b/>
        </w:rPr>
      </w:pPr>
      <w:r>
        <w:rPr>
          <w:b/>
        </w:rPr>
        <w:t>THIRD READING LOCAL UNCONTESTED BILL</w:t>
      </w:r>
    </w:p>
    <w:p w14:paraId="384DA4C1" w14:textId="77777777" w:rsidR="00EF1FA3" w:rsidRDefault="00EF1FA3" w:rsidP="00EF1FA3">
      <w:pPr>
        <w:pStyle w:val="ActionText"/>
        <w:ind w:left="0" w:firstLine="0"/>
        <w:jc w:val="center"/>
        <w:rPr>
          <w:b/>
        </w:rPr>
      </w:pPr>
    </w:p>
    <w:p w14:paraId="7279EB25" w14:textId="77777777" w:rsidR="00EF1FA3" w:rsidRPr="00EF1FA3" w:rsidRDefault="00EF1FA3" w:rsidP="00EF1FA3">
      <w:pPr>
        <w:pStyle w:val="ActionText"/>
      </w:pPr>
      <w:r w:rsidRPr="00EF1FA3">
        <w:rPr>
          <w:b/>
        </w:rPr>
        <w:t>S. 282--</w:t>
      </w:r>
      <w:r w:rsidRPr="00EF1FA3">
        <w:t xml:space="preserve">Senator Zell: </w:t>
      </w:r>
      <w:r w:rsidRPr="00EF1FA3">
        <w:rPr>
          <w:b/>
        </w:rPr>
        <w:t>A BILL TO PROVIDE THAT THE MEMBERS OF THE CLARENDON COUNTY AERONAUTICS COMMISSION SHALL BE APPOINTED BY THE GOVERNOR UPON THE RECOMMENDATION OF THE CLARENDON COUNTY LEGISLATIVE DELEGATION.</w:t>
      </w:r>
    </w:p>
    <w:p w14:paraId="69975AE1" w14:textId="77777777" w:rsidR="00EF1FA3" w:rsidRDefault="00EF1FA3" w:rsidP="00EF1FA3">
      <w:pPr>
        <w:pStyle w:val="ActionText"/>
        <w:ind w:left="648" w:firstLine="0"/>
      </w:pPr>
      <w:r>
        <w:t>(Clarendon Delegation Com.--February 06, 2025)</w:t>
      </w:r>
    </w:p>
    <w:p w14:paraId="30962E08" w14:textId="77777777" w:rsidR="00EF1FA3" w:rsidRDefault="00EF1FA3" w:rsidP="00EF1FA3">
      <w:pPr>
        <w:pStyle w:val="ActionText"/>
        <w:ind w:left="648" w:firstLine="0"/>
      </w:pPr>
      <w:r>
        <w:t>(Favorable--February 12, 2025)</w:t>
      </w:r>
    </w:p>
    <w:p w14:paraId="5CF76A8A" w14:textId="77777777" w:rsidR="00EF1FA3" w:rsidRPr="00EF1FA3" w:rsidRDefault="00EF1FA3" w:rsidP="00EF1FA3">
      <w:pPr>
        <w:pStyle w:val="ActionText"/>
        <w:keepNext w:val="0"/>
        <w:ind w:left="648" w:firstLine="0"/>
      </w:pPr>
      <w:r w:rsidRPr="00EF1FA3">
        <w:t>(Read second time--February 13, 2025)</w:t>
      </w:r>
    </w:p>
    <w:p w14:paraId="31248225" w14:textId="77777777" w:rsidR="00EF1FA3" w:rsidRDefault="00EF1FA3" w:rsidP="00EF1FA3">
      <w:pPr>
        <w:pStyle w:val="ActionText"/>
        <w:keepNext w:val="0"/>
        <w:ind w:left="0" w:firstLine="0"/>
      </w:pPr>
    </w:p>
    <w:p w14:paraId="2F2F8F75" w14:textId="77777777" w:rsidR="00EF1FA3" w:rsidRDefault="00EF1FA3" w:rsidP="00EF1FA3">
      <w:pPr>
        <w:pStyle w:val="ActionText"/>
        <w:ind w:left="0" w:firstLine="0"/>
        <w:jc w:val="center"/>
        <w:rPr>
          <w:b/>
        </w:rPr>
      </w:pPr>
      <w:r>
        <w:rPr>
          <w:b/>
        </w:rPr>
        <w:t>SECOND READING LOCAL UNCONTESTED BILL</w:t>
      </w:r>
    </w:p>
    <w:p w14:paraId="4E07CBC4" w14:textId="77777777" w:rsidR="00EF1FA3" w:rsidRDefault="00EF1FA3" w:rsidP="00EF1FA3">
      <w:pPr>
        <w:pStyle w:val="ActionText"/>
        <w:ind w:left="0" w:firstLine="0"/>
        <w:jc w:val="center"/>
        <w:rPr>
          <w:b/>
        </w:rPr>
      </w:pPr>
    </w:p>
    <w:p w14:paraId="46F3DC33" w14:textId="77777777" w:rsidR="00EF1FA3" w:rsidRPr="00EF1FA3" w:rsidRDefault="00EF1FA3" w:rsidP="00EF1FA3">
      <w:pPr>
        <w:pStyle w:val="ActionText"/>
        <w:keepNext w:val="0"/>
      </w:pPr>
      <w:r w:rsidRPr="00EF1FA3">
        <w:rPr>
          <w:b/>
        </w:rPr>
        <w:t>H. 3767--</w:t>
      </w:r>
      <w:r w:rsidRPr="00EF1FA3">
        <w:t>(Debate adjourned until Thurs., Feb. 20, 2025--February 06, 2025)</w:t>
      </w:r>
    </w:p>
    <w:p w14:paraId="61AB2CB8" w14:textId="77777777" w:rsidR="00EF1FA3" w:rsidRDefault="00EF1FA3" w:rsidP="00EF1FA3">
      <w:pPr>
        <w:pStyle w:val="ActionText"/>
        <w:keepNext w:val="0"/>
        <w:ind w:left="0"/>
      </w:pPr>
    </w:p>
    <w:p w14:paraId="60743D0F" w14:textId="77777777" w:rsidR="00EF1FA3" w:rsidRDefault="00EF1FA3" w:rsidP="00EF1FA3">
      <w:pPr>
        <w:pStyle w:val="ActionText"/>
        <w:ind w:left="0"/>
        <w:jc w:val="center"/>
        <w:rPr>
          <w:b/>
        </w:rPr>
      </w:pPr>
      <w:r>
        <w:rPr>
          <w:b/>
        </w:rPr>
        <w:t>SPECIAL INTRODUCTIONS/ RECOGNITIONS/ANNOUNCEMENTS</w:t>
      </w:r>
    </w:p>
    <w:p w14:paraId="3C7A23D9" w14:textId="77777777" w:rsidR="00EF1FA3" w:rsidRDefault="00EF1FA3" w:rsidP="00EF1FA3">
      <w:pPr>
        <w:pStyle w:val="ActionText"/>
        <w:ind w:left="0"/>
        <w:jc w:val="center"/>
        <w:rPr>
          <w:b/>
        </w:rPr>
      </w:pPr>
    </w:p>
    <w:p w14:paraId="7BAE3504" w14:textId="77777777" w:rsidR="00EF1FA3" w:rsidRDefault="00EF1FA3" w:rsidP="00EF1FA3">
      <w:pPr>
        <w:pStyle w:val="ActionText"/>
        <w:ind w:left="0"/>
        <w:jc w:val="center"/>
        <w:rPr>
          <w:b/>
        </w:rPr>
      </w:pPr>
      <w:r>
        <w:rPr>
          <w:b/>
        </w:rPr>
        <w:t>THIRD READING STATEWIDE UNCONTESTED BILLS</w:t>
      </w:r>
    </w:p>
    <w:p w14:paraId="35200E86" w14:textId="77777777" w:rsidR="00EF1FA3" w:rsidRDefault="00EF1FA3" w:rsidP="00EF1FA3">
      <w:pPr>
        <w:pStyle w:val="ActionText"/>
        <w:ind w:left="0"/>
        <w:jc w:val="center"/>
        <w:rPr>
          <w:b/>
        </w:rPr>
      </w:pPr>
    </w:p>
    <w:p w14:paraId="3DC238E6" w14:textId="77777777" w:rsidR="00EF1FA3" w:rsidRPr="00EF1FA3" w:rsidRDefault="00EF1FA3" w:rsidP="00EF1FA3">
      <w:pPr>
        <w:pStyle w:val="ActionText"/>
      </w:pPr>
      <w:r w:rsidRPr="00EF1FA3">
        <w:rPr>
          <w:b/>
        </w:rPr>
        <w:t>H. 3523--</w:t>
      </w:r>
      <w:r w:rsidRPr="00EF1FA3">
        <w:t xml:space="preserve">Reps. J. E. Johnson, W. Newton, Robbins, Mitchell, Pedalino, Taylor, Long, Bailey, Calhoon, Yow, Weeks, Erickson, Bradley, Hager, Whitmire, Hixon, Cromer, Gilreath, Oremus and Hartz: </w:t>
      </w:r>
      <w:r w:rsidRPr="00EF1FA3">
        <w:rPr>
          <w:b/>
        </w:rPr>
        <w:t>A BILL TO AMEND THE SOUTH CAROLINA CODE OF LAWS BY AMENDING SECTION 16-13-135, RELATING TO THE OFFENSE OF RETAIL THEFT AND ASSOCIATED PENALTIES, SO AS TO REVISE NECESSARY DEFINITIONS, TO REVISE THE PREVIOUS OFFENSE OF RETAIL THEFT TO CREATE THE OFFENSES OF ORGANIZED RETAIL CRIME AND ORGANIZED RETAIL CRIME OF AN AGGRAVATED NATURE, AND TO PROVIDE A GRADUATED PENALTY STRUCTURE.</w:t>
      </w:r>
    </w:p>
    <w:p w14:paraId="2A28595D" w14:textId="77777777" w:rsidR="00EF1FA3" w:rsidRDefault="00EF1FA3" w:rsidP="00EF1FA3">
      <w:pPr>
        <w:pStyle w:val="ActionText"/>
        <w:ind w:left="648" w:firstLine="0"/>
      </w:pPr>
      <w:r>
        <w:t>(Prefiled--Thursday, December 05, 2024)</w:t>
      </w:r>
    </w:p>
    <w:p w14:paraId="38077293" w14:textId="77777777" w:rsidR="00EF1FA3" w:rsidRDefault="00EF1FA3" w:rsidP="00EF1FA3">
      <w:pPr>
        <w:pStyle w:val="ActionText"/>
        <w:ind w:left="648" w:firstLine="0"/>
      </w:pPr>
      <w:r>
        <w:t>(Judiciary Com.--January 14, 2025)</w:t>
      </w:r>
    </w:p>
    <w:p w14:paraId="2D0DF383" w14:textId="77777777" w:rsidR="00EF1FA3" w:rsidRDefault="00EF1FA3" w:rsidP="00EF1FA3">
      <w:pPr>
        <w:pStyle w:val="ActionText"/>
        <w:ind w:left="648" w:firstLine="0"/>
      </w:pPr>
      <w:r>
        <w:t>(Favorable--February 06, 2025)</w:t>
      </w:r>
    </w:p>
    <w:p w14:paraId="3CD53DB1" w14:textId="77777777" w:rsidR="00EF1FA3" w:rsidRPr="00EF1FA3" w:rsidRDefault="00EF1FA3" w:rsidP="00EF1FA3">
      <w:pPr>
        <w:pStyle w:val="ActionText"/>
        <w:keepNext w:val="0"/>
        <w:ind w:left="648" w:firstLine="0"/>
      </w:pPr>
      <w:r w:rsidRPr="00EF1FA3">
        <w:t>(Read second time--February 13, 2025)</w:t>
      </w:r>
    </w:p>
    <w:p w14:paraId="047502FF" w14:textId="77777777" w:rsidR="00EF1FA3" w:rsidRDefault="00EF1FA3" w:rsidP="00EF1FA3">
      <w:pPr>
        <w:pStyle w:val="ActionText"/>
        <w:keepNext w:val="0"/>
        <w:ind w:left="0" w:firstLine="0"/>
      </w:pPr>
    </w:p>
    <w:p w14:paraId="76421FB4" w14:textId="77777777" w:rsidR="00EF1FA3" w:rsidRPr="00EF1FA3" w:rsidRDefault="00EF1FA3" w:rsidP="00EF1FA3">
      <w:pPr>
        <w:pStyle w:val="ActionText"/>
      </w:pPr>
      <w:r w:rsidRPr="00EF1FA3">
        <w:rPr>
          <w:b/>
        </w:rPr>
        <w:t>H. 3292--</w:t>
      </w:r>
      <w:r w:rsidRPr="00EF1FA3">
        <w:t xml:space="preserve">Reps. Hixon, Pedalino, W. Newton, Forrest, B. L. Cox, Erickson, Taylor, Hartz, Atkinson and Pace: </w:t>
      </w:r>
      <w:r w:rsidRPr="00EF1FA3">
        <w:rPr>
          <w:b/>
        </w:rPr>
        <w:t>A BILL TO AMEND THE SOUTH CAROLINA CODE OF LAWS BY AMENDING SECTION 56-2-105, RELATING TO GOLF CART PERMITS AND THE OPERATION OF GOLF CARTS, SO AS TO PROVIDE CERTAIN MUNICIPALITIES AND COUNTIES MAY ENACT ORDINANCES TO ALLOW GOLF CARTS TO OPERATE IN DESIGNATED AREAS WITHIN THEIR JURISDICTIONS AT NIGHT.</w:t>
      </w:r>
    </w:p>
    <w:p w14:paraId="316F9BEF" w14:textId="77777777" w:rsidR="00EF1FA3" w:rsidRDefault="00EF1FA3" w:rsidP="00EF1FA3">
      <w:pPr>
        <w:pStyle w:val="ActionText"/>
        <w:ind w:left="648" w:firstLine="0"/>
      </w:pPr>
      <w:r>
        <w:t>(Prefiled--Thursday, December 05, 2024)</w:t>
      </w:r>
    </w:p>
    <w:p w14:paraId="0C798A77" w14:textId="77777777" w:rsidR="00EF1FA3" w:rsidRDefault="00EF1FA3" w:rsidP="00EF1FA3">
      <w:pPr>
        <w:pStyle w:val="ActionText"/>
        <w:ind w:left="648" w:firstLine="0"/>
      </w:pPr>
      <w:r>
        <w:t>(Educ. &amp; Pub. Wks. Com.--January 14, 2025)</w:t>
      </w:r>
    </w:p>
    <w:p w14:paraId="792C1A05" w14:textId="77777777" w:rsidR="00EF1FA3" w:rsidRDefault="00EF1FA3" w:rsidP="00EF1FA3">
      <w:pPr>
        <w:pStyle w:val="ActionText"/>
        <w:ind w:left="648" w:firstLine="0"/>
      </w:pPr>
      <w:r>
        <w:t>(Favorable--February 06, 2025)</w:t>
      </w:r>
    </w:p>
    <w:p w14:paraId="0F4DFEF3" w14:textId="77777777" w:rsidR="00EF1FA3" w:rsidRPr="00EF1FA3" w:rsidRDefault="00EF1FA3" w:rsidP="00EF1FA3">
      <w:pPr>
        <w:pStyle w:val="ActionText"/>
        <w:keepNext w:val="0"/>
        <w:ind w:left="648" w:firstLine="0"/>
      </w:pPr>
      <w:r w:rsidRPr="00EF1FA3">
        <w:t>(Read second time--February 13, 2025)</w:t>
      </w:r>
    </w:p>
    <w:p w14:paraId="5F376A1F" w14:textId="77777777" w:rsidR="00EF1FA3" w:rsidRDefault="00EF1FA3" w:rsidP="00EF1FA3">
      <w:pPr>
        <w:pStyle w:val="ActionText"/>
        <w:keepNext w:val="0"/>
        <w:ind w:left="0" w:firstLine="0"/>
      </w:pPr>
    </w:p>
    <w:p w14:paraId="6534C734" w14:textId="77777777" w:rsidR="00EF1FA3" w:rsidRPr="00EF1FA3" w:rsidRDefault="00EF1FA3" w:rsidP="00EF1FA3">
      <w:pPr>
        <w:pStyle w:val="ActionText"/>
      </w:pPr>
      <w:r w:rsidRPr="00EF1FA3">
        <w:rPr>
          <w:b/>
        </w:rPr>
        <w:t>H. 3862--</w:t>
      </w:r>
      <w:r w:rsidRPr="00EF1FA3">
        <w:t xml:space="preserve">Reps. Erickson, G. M. Smith, Gilliam, Mitchell and M. M. Smith: </w:t>
      </w:r>
      <w:r w:rsidRPr="00EF1FA3">
        <w:rPr>
          <w:b/>
        </w:rPr>
        <w:t>A BILL TO AMEND THE SOUTH CAROLINA CODE OF LAWS BY AMENDING SECTION 59-40-50, RELATING TO CHARTER SCHOOL ADMISSIONS PREFERENCES, SO AS TO REVISE CRITERIA FOR ADMISSIONS PREFERENCES, AND TO ADD PROVISIONS CONCERNING STUDENTS WITH MULTIPLE ENROLLMENT PREFERENCES.</w:t>
      </w:r>
    </w:p>
    <w:p w14:paraId="68E88444" w14:textId="77777777" w:rsidR="00EF1FA3" w:rsidRDefault="00EF1FA3" w:rsidP="00EF1FA3">
      <w:pPr>
        <w:pStyle w:val="ActionText"/>
        <w:ind w:left="648" w:firstLine="0"/>
      </w:pPr>
      <w:r>
        <w:t>(Educ. &amp; Pub. Wks. Com.--January 30, 2025)</w:t>
      </w:r>
    </w:p>
    <w:p w14:paraId="662A5C30" w14:textId="77777777" w:rsidR="00EF1FA3" w:rsidRDefault="00EF1FA3" w:rsidP="00EF1FA3">
      <w:pPr>
        <w:pStyle w:val="ActionText"/>
        <w:ind w:left="648" w:firstLine="0"/>
      </w:pPr>
      <w:r>
        <w:t>(Fav. With Amdt.--February 06, 2025)</w:t>
      </w:r>
    </w:p>
    <w:p w14:paraId="0CF6078B" w14:textId="77777777" w:rsidR="00EF1FA3" w:rsidRPr="00EF1FA3" w:rsidRDefault="00EF1FA3" w:rsidP="00EF1FA3">
      <w:pPr>
        <w:pStyle w:val="ActionText"/>
        <w:keepNext w:val="0"/>
        <w:ind w:left="648" w:firstLine="0"/>
      </w:pPr>
      <w:r w:rsidRPr="00EF1FA3">
        <w:t>(Amended and read second time--February 13, 2025)</w:t>
      </w:r>
    </w:p>
    <w:p w14:paraId="7D10BCF8" w14:textId="77777777" w:rsidR="00EF1FA3" w:rsidRDefault="00EF1FA3" w:rsidP="00EF1FA3">
      <w:pPr>
        <w:pStyle w:val="ActionText"/>
        <w:keepNext w:val="0"/>
        <w:ind w:left="0" w:firstLine="0"/>
      </w:pPr>
    </w:p>
    <w:p w14:paraId="226B7E16" w14:textId="77777777" w:rsidR="00EF1FA3" w:rsidRPr="00EF1FA3" w:rsidRDefault="00EF1FA3" w:rsidP="00EF1FA3">
      <w:pPr>
        <w:pStyle w:val="ActionText"/>
      </w:pPr>
      <w:r w:rsidRPr="00EF1FA3">
        <w:rPr>
          <w:b/>
        </w:rPr>
        <w:t>H. 3195--</w:t>
      </w:r>
      <w:r w:rsidRPr="00EF1FA3">
        <w:t xml:space="preserve">Reps. Haddon, Pope, Pedalino, Chumley, Taylor, Erickson, Bradley, Hixon, Ligon, Weeks, Oremus, Hartz, Williams, Luck, Gilliard, Rivers and Anderson: </w:t>
      </w:r>
      <w:r w:rsidRPr="00EF1FA3">
        <w:rPr>
          <w:b/>
        </w:rPr>
        <w:t>A BILL TO AMEND THE SOUTH CAROLINA CODE OF LAWS BY AMENDING SECTION 59-10-10, RELATING TO STANDARDS FOR PHYSICAL ACTIVITY AND PHYSICAL EDUCATION IN KINDERGARTEN THROUGH EIGHTH GRADE, SO AS TO REQUIRE CERTAIN MANDATORY MINIMUM PERIODS FOR PHYSICAL EDUCATION AND OUTDOOR RECESS IN FOUR-YEAR-OLD KINDERGARTEN THROUGH EIGHTH GRADE EACH YEAR IN ADDITION TO OTHER CURRICULUM REQUIREMENTS, AND TO PROVIDE RECESS PERIODS MUST BE HELD INDOORS DURING TIMES OF INCLEMENT WEATHER; BY AMENDING SECTION 59-10-30, RELATING TO PHYSICAL EDUCATION ACTIVITY DIRECTORS AND VOLUNTEERS, SO AS TO MAKE CONFORMING CHANGES; AND TO REDESIGNATE ARTICLE 1 OF CHAPTER 10, TITLE 59 AS "PHYSICAL EDUCATION AND ACTIVITY."</w:t>
      </w:r>
    </w:p>
    <w:p w14:paraId="346AFBCF" w14:textId="77777777" w:rsidR="00EF1FA3" w:rsidRDefault="00EF1FA3" w:rsidP="00EF1FA3">
      <w:pPr>
        <w:pStyle w:val="ActionText"/>
        <w:ind w:left="648" w:firstLine="0"/>
      </w:pPr>
      <w:r>
        <w:t>(Prefiled--Thursday, December 05, 2024)</w:t>
      </w:r>
    </w:p>
    <w:p w14:paraId="6518CACB" w14:textId="77777777" w:rsidR="00EF1FA3" w:rsidRDefault="00EF1FA3" w:rsidP="00EF1FA3">
      <w:pPr>
        <w:pStyle w:val="ActionText"/>
        <w:ind w:left="648" w:firstLine="0"/>
      </w:pPr>
      <w:r>
        <w:t>(Educ. &amp; Pub. Wks. Com.--January 14, 2025)</w:t>
      </w:r>
    </w:p>
    <w:p w14:paraId="4ECDDC52" w14:textId="77777777" w:rsidR="00EF1FA3" w:rsidRDefault="00EF1FA3" w:rsidP="00EF1FA3">
      <w:pPr>
        <w:pStyle w:val="ActionText"/>
        <w:ind w:left="648" w:firstLine="0"/>
      </w:pPr>
      <w:r>
        <w:t>(Fav. With Amdt.--February 06, 2025)</w:t>
      </w:r>
    </w:p>
    <w:p w14:paraId="2E2A54CB" w14:textId="77777777" w:rsidR="00EF1FA3" w:rsidRPr="00EF1FA3" w:rsidRDefault="00EF1FA3" w:rsidP="00EF1FA3">
      <w:pPr>
        <w:pStyle w:val="ActionText"/>
        <w:keepNext w:val="0"/>
        <w:ind w:left="648" w:firstLine="0"/>
      </w:pPr>
      <w:r w:rsidRPr="00EF1FA3">
        <w:t>(Amended and read second time--February 13, 2025)</w:t>
      </w:r>
    </w:p>
    <w:p w14:paraId="7DD2A964" w14:textId="77777777" w:rsidR="00EF1FA3" w:rsidRPr="00EF1FA3" w:rsidRDefault="00EF1FA3" w:rsidP="00EF1FA3">
      <w:pPr>
        <w:pStyle w:val="ActionText"/>
      </w:pPr>
      <w:r w:rsidRPr="00EF1FA3">
        <w:rPr>
          <w:b/>
        </w:rPr>
        <w:t>H. 3247--</w:t>
      </w:r>
      <w:r w:rsidRPr="00EF1FA3">
        <w:t xml:space="preserve">Reps. Haddon, Pope, Spann-Wilder, Garvin, Pedalino, Chumley, Bowers, Hixon, Yow, Mitchell, Ligon, Rivers and Govan: </w:t>
      </w:r>
      <w:r w:rsidRPr="00EF1FA3">
        <w:rPr>
          <w:b/>
        </w:rPr>
        <w:t>A BILL TO AMEND THE SOUTH CAROLINA CODE OF LAWS BY ADDING SECTION 59-1-462 SO AS TO EXCUSE ABSENCES FOR PUBLIC SCHOOL STUDENTS WHEN PARTICIPATING IN CERTAIN WORK-BASED LEARNING EXPERIENCES INCLUDING ORGANIZED COMPETITIONS OR EXHIBITIONS OF FUTURE FARMERS OF AMERICA (FFA) ORGANIZATIONS OR 4-H PROGRAMS, AND TO PROVIDE STUDENTS AND THEIR PARENTS ARE RESPONSIBLE FOR OBTAINING AND COMPLETING ASSIGNMENTS MISSED DURING SUCH EXCUSED ABSENCES.</w:t>
      </w:r>
    </w:p>
    <w:p w14:paraId="05BF7AA2" w14:textId="77777777" w:rsidR="00EF1FA3" w:rsidRDefault="00EF1FA3" w:rsidP="00EF1FA3">
      <w:pPr>
        <w:pStyle w:val="ActionText"/>
        <w:ind w:left="648" w:firstLine="0"/>
      </w:pPr>
      <w:r>
        <w:t>(Prefiled--Thursday, December 05, 2024)</w:t>
      </w:r>
    </w:p>
    <w:p w14:paraId="5D6B88E6" w14:textId="77777777" w:rsidR="00EF1FA3" w:rsidRDefault="00EF1FA3" w:rsidP="00EF1FA3">
      <w:pPr>
        <w:pStyle w:val="ActionText"/>
        <w:ind w:left="648" w:firstLine="0"/>
      </w:pPr>
      <w:r>
        <w:t>(Educ. &amp; Pub. Wks. Com.--January 14, 2025)</w:t>
      </w:r>
    </w:p>
    <w:p w14:paraId="38027406" w14:textId="77777777" w:rsidR="00EF1FA3" w:rsidRDefault="00EF1FA3" w:rsidP="00EF1FA3">
      <w:pPr>
        <w:pStyle w:val="ActionText"/>
        <w:ind w:left="648" w:firstLine="0"/>
      </w:pPr>
      <w:r>
        <w:t>(Favorable--February 06, 2025)</w:t>
      </w:r>
    </w:p>
    <w:p w14:paraId="50A17F7E" w14:textId="77777777" w:rsidR="00EF1FA3" w:rsidRPr="00EF1FA3" w:rsidRDefault="00EF1FA3" w:rsidP="00EF1FA3">
      <w:pPr>
        <w:pStyle w:val="ActionText"/>
        <w:keepNext w:val="0"/>
        <w:ind w:left="648" w:firstLine="0"/>
      </w:pPr>
      <w:r w:rsidRPr="00EF1FA3">
        <w:t>(Read second time--February 13, 2025)</w:t>
      </w:r>
    </w:p>
    <w:p w14:paraId="77952C57" w14:textId="77777777" w:rsidR="00EF1FA3" w:rsidRDefault="00EF1FA3" w:rsidP="00EF1FA3">
      <w:pPr>
        <w:pStyle w:val="ActionText"/>
        <w:keepNext w:val="0"/>
        <w:ind w:left="0" w:firstLine="0"/>
      </w:pPr>
    </w:p>
    <w:p w14:paraId="4311F770" w14:textId="77777777" w:rsidR="00EF1FA3" w:rsidRPr="00EF1FA3" w:rsidRDefault="00EF1FA3" w:rsidP="00EF1FA3">
      <w:pPr>
        <w:pStyle w:val="ActionText"/>
      </w:pPr>
      <w:r w:rsidRPr="00EF1FA3">
        <w:rPr>
          <w:b/>
        </w:rPr>
        <w:t>H. 3472--</w:t>
      </w:r>
      <w:r w:rsidRPr="00EF1FA3">
        <w:t xml:space="preserve">Reps. McCabe, W. Newton, Pedalino, Hixon, Gibson, Gagnon, Calhoon, Mitchell, Yow and Ligon: </w:t>
      </w:r>
      <w:r w:rsidRPr="00EF1FA3">
        <w:rPr>
          <w:b/>
        </w:rPr>
        <w:t>A BILL TO AMEND THE SOUTH CAROLINA CODE OF LAWS BY AMENDING SECTION 62-3-1201, RELATING TO COLLECTION OF PERSONAL PROPERTY BY AFFIDAVIT, SO AS TO INCREASE THE LIMIT OF AN ESTATE TO FIFTY THOUSAND DOLLARS; BY AMENDING SECTION 62-3-1203, RELATING TO SMALL ESTATES AND SUMMARY ADMINISTRATIVE PROCEDURE, SO AS TO INCREASE THE LIMIT OF AN ESTATE TO FIFTY THOUSAND DOLLARS; AND BY AMENDING SECTION 62-3-1204, RELATING TO SMALL ESTATES AND CLOSING BY SWORN STATEMENT OF PERSONAL REPRESENTATIVE, SO AS TO INCREASE THE LIMIT OF AN ESTATE TO FIFTY THOUSAND DOLLARS.</w:t>
      </w:r>
    </w:p>
    <w:p w14:paraId="0D9B15EC" w14:textId="77777777" w:rsidR="00EF1FA3" w:rsidRDefault="00EF1FA3" w:rsidP="00EF1FA3">
      <w:pPr>
        <w:pStyle w:val="ActionText"/>
        <w:ind w:left="648" w:firstLine="0"/>
      </w:pPr>
      <w:r>
        <w:t>(Prefiled--Thursday, December 05, 2024)</w:t>
      </w:r>
    </w:p>
    <w:p w14:paraId="74D184BF" w14:textId="77777777" w:rsidR="00EF1FA3" w:rsidRDefault="00EF1FA3" w:rsidP="00EF1FA3">
      <w:pPr>
        <w:pStyle w:val="ActionText"/>
        <w:ind w:left="648" w:firstLine="0"/>
      </w:pPr>
      <w:r>
        <w:t>(Judiciary Com.--January 14, 2025)</w:t>
      </w:r>
    </w:p>
    <w:p w14:paraId="06E29B6F" w14:textId="3A5908B1" w:rsidR="00EF1FA3" w:rsidRDefault="00EF1FA3" w:rsidP="00EF1FA3">
      <w:pPr>
        <w:pStyle w:val="ActionText"/>
        <w:ind w:left="648" w:firstLine="0"/>
      </w:pPr>
      <w:r>
        <w:t>(Fav. Wi</w:t>
      </w:r>
      <w:r w:rsidR="00B13ABE">
        <w:t>th</w:t>
      </w:r>
      <w:r>
        <w:t xml:space="preserve"> Amdt.--February 12, 2025)</w:t>
      </w:r>
    </w:p>
    <w:p w14:paraId="2B082469" w14:textId="77777777" w:rsidR="00EF1FA3" w:rsidRPr="00EF1FA3" w:rsidRDefault="00EF1FA3" w:rsidP="00EF1FA3">
      <w:pPr>
        <w:pStyle w:val="ActionText"/>
        <w:keepNext w:val="0"/>
        <w:ind w:left="648" w:firstLine="0"/>
      </w:pPr>
      <w:r w:rsidRPr="00EF1FA3">
        <w:t>(Amended and read second time--February 13, 2025)</w:t>
      </w:r>
    </w:p>
    <w:p w14:paraId="586EF3F4" w14:textId="77777777" w:rsidR="00EF1FA3" w:rsidRDefault="00EF1FA3" w:rsidP="00EF1FA3">
      <w:pPr>
        <w:pStyle w:val="ActionText"/>
        <w:keepNext w:val="0"/>
        <w:ind w:left="0" w:firstLine="0"/>
      </w:pPr>
    </w:p>
    <w:p w14:paraId="0F8D242E" w14:textId="77777777" w:rsidR="00EF1FA3" w:rsidRPr="00EF1FA3" w:rsidRDefault="00EF1FA3" w:rsidP="00EF1FA3">
      <w:pPr>
        <w:pStyle w:val="ActionText"/>
      </w:pPr>
      <w:r w:rsidRPr="00EF1FA3">
        <w:rPr>
          <w:b/>
        </w:rPr>
        <w:t>H. 3222--</w:t>
      </w:r>
      <w:r w:rsidRPr="00EF1FA3">
        <w:t xml:space="preserve">Reps. Bailey and Chapman: </w:t>
      </w:r>
      <w:r w:rsidRPr="00EF1FA3">
        <w:rPr>
          <w:b/>
        </w:rPr>
        <w:t>A BILL TO AMEND THE SOUTH CAROLINA CODE OF LAWS BY AMENDING SECTION 4-9-145, RELATING TO LITTER CONTROL OFFICERS, SO AS TO REVISE THE MEANS FOR DETERMINING THE LIMIT ON THE NUMBER OF LITTER CONTROL OFFICERS THAT A COUNTY MAY APPOINT AND COMMISSION, AND TO CORRECT AN INCORRECT REFERENCE.</w:t>
      </w:r>
    </w:p>
    <w:p w14:paraId="214C8669" w14:textId="77777777" w:rsidR="00EF1FA3" w:rsidRDefault="00EF1FA3" w:rsidP="00EF1FA3">
      <w:pPr>
        <w:pStyle w:val="ActionText"/>
        <w:ind w:left="648" w:firstLine="0"/>
      </w:pPr>
      <w:r>
        <w:t>(Prefiled--Thursday, December 05, 2024)</w:t>
      </w:r>
    </w:p>
    <w:p w14:paraId="4DAAEF44" w14:textId="77777777" w:rsidR="00EF1FA3" w:rsidRDefault="00EF1FA3" w:rsidP="00EF1FA3">
      <w:pPr>
        <w:pStyle w:val="ActionText"/>
        <w:ind w:left="648" w:firstLine="0"/>
      </w:pPr>
      <w:r>
        <w:t>(Med., Mil., Pub. &amp; Mun. Affrs. Com.--January 14, 2025)</w:t>
      </w:r>
    </w:p>
    <w:p w14:paraId="5D378892" w14:textId="77777777" w:rsidR="00EF1FA3" w:rsidRDefault="00EF1FA3" w:rsidP="00EF1FA3">
      <w:pPr>
        <w:pStyle w:val="ActionText"/>
        <w:ind w:left="648" w:firstLine="0"/>
      </w:pPr>
      <w:r>
        <w:t>(Favorable--February 12, 2025)</w:t>
      </w:r>
    </w:p>
    <w:p w14:paraId="495821A8" w14:textId="77777777" w:rsidR="00EF1FA3" w:rsidRPr="00EF1FA3" w:rsidRDefault="00EF1FA3" w:rsidP="00EF1FA3">
      <w:pPr>
        <w:pStyle w:val="ActionText"/>
        <w:keepNext w:val="0"/>
        <w:ind w:left="648" w:firstLine="0"/>
      </w:pPr>
      <w:r w:rsidRPr="00EF1FA3">
        <w:t>(Read second time--February 13, 2025)</w:t>
      </w:r>
    </w:p>
    <w:p w14:paraId="622976EA" w14:textId="77777777" w:rsidR="00EF1FA3" w:rsidRDefault="00EF1FA3" w:rsidP="00EF1FA3">
      <w:pPr>
        <w:pStyle w:val="ActionText"/>
        <w:keepNext w:val="0"/>
        <w:ind w:left="0" w:firstLine="0"/>
      </w:pPr>
    </w:p>
    <w:p w14:paraId="1AB6BCD4" w14:textId="77777777" w:rsidR="00EF1FA3" w:rsidRPr="00EF1FA3" w:rsidRDefault="00EF1FA3" w:rsidP="00EF1FA3">
      <w:pPr>
        <w:pStyle w:val="ActionText"/>
      </w:pPr>
      <w:r w:rsidRPr="00EF1FA3">
        <w:rPr>
          <w:b/>
        </w:rPr>
        <w:t>H. 3254--</w:t>
      </w:r>
      <w:r w:rsidRPr="00EF1FA3">
        <w:t xml:space="preserve">Reps. W. Newton, Erickson and Bradley: </w:t>
      </w:r>
      <w:r w:rsidRPr="00EF1FA3">
        <w:rPr>
          <w:b/>
        </w:rPr>
        <w:t>A BILL TO AMEND THE SOUTH CAROLINA CODE OF LAWS BY AMENDING SECTION 40-47-32, RELATING TO SPECIAL EXAMINATIONS AND RELATED CRITERIA REQUIRED OF APPLICANTS FOR PERMANENT MEDICAL LICENSURE BY THE BOARD OF MEDICAL EXAMINERS, SO AS TO PROVIDE THE BOARD MAY WAIVE CERTAIN EXAMINATION REQUIREMENTS FOR APPLICANTS FOUND TO POSSESS THE GENERAL MEDICAL KNOWLEDGE REQUIRED TO COMPETENTLY PRACTICE MEDICINE.</w:t>
      </w:r>
    </w:p>
    <w:p w14:paraId="3A00EB96" w14:textId="77777777" w:rsidR="00EF1FA3" w:rsidRDefault="00EF1FA3" w:rsidP="00EF1FA3">
      <w:pPr>
        <w:pStyle w:val="ActionText"/>
        <w:ind w:left="648" w:firstLine="0"/>
      </w:pPr>
      <w:r>
        <w:t>(Prefiled--Thursday, December 05, 2024)</w:t>
      </w:r>
    </w:p>
    <w:p w14:paraId="3F573B50" w14:textId="77777777" w:rsidR="00EF1FA3" w:rsidRDefault="00EF1FA3" w:rsidP="00EF1FA3">
      <w:pPr>
        <w:pStyle w:val="ActionText"/>
        <w:ind w:left="648" w:firstLine="0"/>
      </w:pPr>
      <w:r>
        <w:t>(Med., Mil., Pub. &amp; Mun. Affrs. Com.--January 14, 2025)</w:t>
      </w:r>
    </w:p>
    <w:p w14:paraId="4C10A90D" w14:textId="77777777" w:rsidR="00EF1FA3" w:rsidRDefault="00EF1FA3" w:rsidP="00EF1FA3">
      <w:pPr>
        <w:pStyle w:val="ActionText"/>
        <w:ind w:left="648" w:firstLine="0"/>
      </w:pPr>
      <w:r>
        <w:t>(Favorable--February 12, 2025)</w:t>
      </w:r>
    </w:p>
    <w:p w14:paraId="41281604" w14:textId="77777777" w:rsidR="00EF1FA3" w:rsidRPr="00EF1FA3" w:rsidRDefault="00EF1FA3" w:rsidP="00EF1FA3">
      <w:pPr>
        <w:pStyle w:val="ActionText"/>
        <w:keepNext w:val="0"/>
        <w:ind w:left="648" w:firstLine="0"/>
      </w:pPr>
      <w:r w:rsidRPr="00EF1FA3">
        <w:t>(Read second time--February 13, 2025)</w:t>
      </w:r>
    </w:p>
    <w:p w14:paraId="1856E0D6" w14:textId="77777777" w:rsidR="00EF1FA3" w:rsidRDefault="00EF1FA3" w:rsidP="00EF1FA3">
      <w:pPr>
        <w:pStyle w:val="ActionText"/>
        <w:keepNext w:val="0"/>
        <w:ind w:left="0" w:firstLine="0"/>
      </w:pPr>
    </w:p>
    <w:p w14:paraId="1DDA3C3E" w14:textId="77777777" w:rsidR="00EF1FA3" w:rsidRPr="00EF1FA3" w:rsidRDefault="00EF1FA3" w:rsidP="00EF1FA3">
      <w:pPr>
        <w:pStyle w:val="ActionText"/>
      </w:pPr>
      <w:r w:rsidRPr="00EF1FA3">
        <w:rPr>
          <w:b/>
        </w:rPr>
        <w:t>H. 3022--</w:t>
      </w:r>
      <w:r w:rsidRPr="00EF1FA3">
        <w:t xml:space="preserve">Reps. M. M. Smith, Guest, Kirby and W. Newton: </w:t>
      </w:r>
      <w:r w:rsidRPr="00EF1FA3">
        <w:rPr>
          <w:b/>
        </w:rPr>
        <w:t>A BILL TO AMEND THE SOUTH CAROLINA CODE OF LAWS BY AMENDING SECTION 43-21-130, RELATING TO THE LONG-TERM CARE COUNCIL, SO AS TO CORRECT REFERENCES TO CERTAIN AGENCIES WITH MEMBERSHIP ON THE COUNCIL; BY AMENDING SECTION 43-21-140, RELATING TO THE PURPOSE AND DUTIES OF COUNCIL, SO AS TO PROVIDE FOR THE SHARING OF DATA WITH MEMBER AGENCIES; AND FOR OTHER PURPOSES.</w:t>
      </w:r>
    </w:p>
    <w:p w14:paraId="0D3CFBCE" w14:textId="77777777" w:rsidR="00EF1FA3" w:rsidRDefault="00EF1FA3" w:rsidP="00EF1FA3">
      <w:pPr>
        <w:pStyle w:val="ActionText"/>
        <w:ind w:left="648" w:firstLine="0"/>
      </w:pPr>
      <w:r>
        <w:t>(Prefiled--Thursday, December 05, 2024)</w:t>
      </w:r>
    </w:p>
    <w:p w14:paraId="24218532" w14:textId="77777777" w:rsidR="00EF1FA3" w:rsidRDefault="00EF1FA3" w:rsidP="00EF1FA3">
      <w:pPr>
        <w:pStyle w:val="ActionText"/>
        <w:ind w:left="648" w:firstLine="0"/>
      </w:pPr>
      <w:r>
        <w:t>(Med., Mil., Pub. &amp; Mun. Affrs. Com.--January 14, 2025)</w:t>
      </w:r>
    </w:p>
    <w:p w14:paraId="4EE0DE96" w14:textId="77777777" w:rsidR="00EF1FA3" w:rsidRDefault="00EF1FA3" w:rsidP="00EF1FA3">
      <w:pPr>
        <w:pStyle w:val="ActionText"/>
        <w:ind w:left="648" w:firstLine="0"/>
      </w:pPr>
      <w:r>
        <w:t>(Fav. With Amdt.--February 12, 2025)</w:t>
      </w:r>
    </w:p>
    <w:p w14:paraId="4B738E30" w14:textId="77777777" w:rsidR="00EF1FA3" w:rsidRPr="00EF1FA3" w:rsidRDefault="00EF1FA3" w:rsidP="00EF1FA3">
      <w:pPr>
        <w:pStyle w:val="ActionText"/>
        <w:keepNext w:val="0"/>
        <w:ind w:left="648" w:firstLine="0"/>
      </w:pPr>
      <w:r w:rsidRPr="00EF1FA3">
        <w:t>(Amended and read second time--February 13, 2025)</w:t>
      </w:r>
    </w:p>
    <w:p w14:paraId="690B040D" w14:textId="77777777" w:rsidR="00EF1FA3" w:rsidRDefault="00EF1FA3" w:rsidP="00EF1FA3">
      <w:pPr>
        <w:pStyle w:val="ActionText"/>
        <w:keepNext w:val="0"/>
        <w:ind w:left="0" w:firstLine="0"/>
      </w:pPr>
    </w:p>
    <w:p w14:paraId="3CD43E69" w14:textId="77777777" w:rsidR="00EF1FA3" w:rsidRDefault="00EF1FA3" w:rsidP="00EF1FA3">
      <w:pPr>
        <w:pStyle w:val="ActionText"/>
        <w:ind w:left="0" w:firstLine="0"/>
        <w:jc w:val="center"/>
        <w:rPr>
          <w:b/>
        </w:rPr>
      </w:pPr>
      <w:r>
        <w:rPr>
          <w:b/>
        </w:rPr>
        <w:t>SECOND READING STATEWIDE UNCONTESTED BILLS</w:t>
      </w:r>
    </w:p>
    <w:p w14:paraId="69C9DC75" w14:textId="77777777" w:rsidR="00EF1FA3" w:rsidRDefault="00EF1FA3" w:rsidP="00EF1FA3">
      <w:pPr>
        <w:pStyle w:val="ActionText"/>
        <w:ind w:left="0" w:firstLine="0"/>
        <w:jc w:val="center"/>
        <w:rPr>
          <w:b/>
        </w:rPr>
      </w:pPr>
    </w:p>
    <w:p w14:paraId="003B0594" w14:textId="77777777" w:rsidR="00EF1FA3" w:rsidRPr="00EF1FA3" w:rsidRDefault="00EF1FA3" w:rsidP="00EF1FA3">
      <w:pPr>
        <w:pStyle w:val="ActionText"/>
        <w:keepNext w:val="0"/>
      </w:pPr>
      <w:r w:rsidRPr="00EF1FA3">
        <w:rPr>
          <w:b/>
        </w:rPr>
        <w:t>H. 3558--</w:t>
      </w:r>
      <w:r w:rsidRPr="00EF1FA3">
        <w:t>(Debate adjourned until Tue., Feb. 18, 2025--February 13, 2025)</w:t>
      </w:r>
    </w:p>
    <w:p w14:paraId="1EF6744C" w14:textId="77777777" w:rsidR="00EF1FA3" w:rsidRDefault="00EF1FA3" w:rsidP="00EF1FA3">
      <w:pPr>
        <w:pStyle w:val="ActionText"/>
        <w:keepNext w:val="0"/>
        <w:ind w:left="0"/>
      </w:pPr>
    </w:p>
    <w:p w14:paraId="69425DAE" w14:textId="77777777" w:rsidR="00EF1FA3" w:rsidRPr="00EF1FA3" w:rsidRDefault="00EF1FA3" w:rsidP="00EF1FA3">
      <w:pPr>
        <w:pStyle w:val="ActionText"/>
      </w:pPr>
      <w:r w:rsidRPr="00EF1FA3">
        <w:rPr>
          <w:b/>
        </w:rPr>
        <w:t>H. 3813--</w:t>
      </w:r>
      <w:r w:rsidRPr="00EF1FA3">
        <w:t xml:space="preserve">Rep. Hixon: </w:t>
      </w:r>
      <w:r w:rsidRPr="00EF1FA3">
        <w:rPr>
          <w:b/>
        </w:rPr>
        <w:t>A BILL TO AMEND THE SOUTH CAROLINA CODE OF LAWS BY AMENDING SECTION 50-11-430, RELATING TO BEAR HUNTING, SO AS TO REMOVE REFERENCES TO A REGISTERED PARTY DOG HUNT IN GAME ZONE 1.</w:t>
      </w:r>
    </w:p>
    <w:p w14:paraId="47753343" w14:textId="77777777" w:rsidR="00EF1FA3" w:rsidRDefault="00EF1FA3" w:rsidP="00EF1FA3">
      <w:pPr>
        <w:pStyle w:val="ActionText"/>
        <w:ind w:left="648" w:firstLine="0"/>
      </w:pPr>
      <w:r>
        <w:t>(Agri., Natl. Res. and Environ. Affrs. Com.--January 28, 2025)</w:t>
      </w:r>
    </w:p>
    <w:p w14:paraId="09529995" w14:textId="77777777" w:rsidR="00EF1FA3" w:rsidRPr="00EF1FA3" w:rsidRDefault="00EF1FA3" w:rsidP="00EF1FA3">
      <w:pPr>
        <w:pStyle w:val="ActionText"/>
        <w:keepNext w:val="0"/>
        <w:ind w:left="648" w:firstLine="0"/>
      </w:pPr>
      <w:r w:rsidRPr="00EF1FA3">
        <w:t>(Favorable--February 12, 2025)</w:t>
      </w:r>
    </w:p>
    <w:p w14:paraId="1D1B7EF7" w14:textId="77777777" w:rsidR="00EF1FA3" w:rsidRDefault="00EF1FA3" w:rsidP="00EF1FA3">
      <w:pPr>
        <w:pStyle w:val="ActionText"/>
        <w:keepNext w:val="0"/>
        <w:ind w:left="0" w:firstLine="0"/>
      </w:pPr>
    </w:p>
    <w:p w14:paraId="0A90BB0C" w14:textId="77777777" w:rsidR="00EF1FA3" w:rsidRPr="00EF1FA3" w:rsidRDefault="00EF1FA3" w:rsidP="00EF1FA3">
      <w:pPr>
        <w:pStyle w:val="ActionText"/>
      </w:pPr>
      <w:r w:rsidRPr="00EF1FA3">
        <w:rPr>
          <w:b/>
        </w:rPr>
        <w:t>H. 3814--</w:t>
      </w:r>
      <w:r w:rsidRPr="00EF1FA3">
        <w:t xml:space="preserve">Rep. Hixon: </w:t>
      </w:r>
      <w:r w:rsidRPr="00EF1FA3">
        <w:rPr>
          <w:b/>
        </w:rPr>
        <w:t>A JOINT RESOLUTION TO PROVIDE THAT THE SURFACE WATER STUDY COMMITTEE MAY STUDY THE CURRENT STATE OF GROUNDWATER IN THIS STATE AND TO POSTPONE THE DUE DATE OF THE COMMITTEE'S REPORT.</w:t>
      </w:r>
    </w:p>
    <w:p w14:paraId="3EF770B1" w14:textId="77777777" w:rsidR="00EF1FA3" w:rsidRDefault="00EF1FA3" w:rsidP="00EF1FA3">
      <w:pPr>
        <w:pStyle w:val="ActionText"/>
        <w:ind w:left="648" w:firstLine="0"/>
      </w:pPr>
      <w:r>
        <w:t>(Agri., Natl. Res. and Environ. Affrs. Com.--January 28, 2025)</w:t>
      </w:r>
    </w:p>
    <w:p w14:paraId="0079F107" w14:textId="77777777" w:rsidR="00EF1FA3" w:rsidRPr="00EF1FA3" w:rsidRDefault="00EF1FA3" w:rsidP="00EF1FA3">
      <w:pPr>
        <w:pStyle w:val="ActionText"/>
        <w:keepNext w:val="0"/>
        <w:ind w:left="648" w:firstLine="0"/>
      </w:pPr>
      <w:r w:rsidRPr="00EF1FA3">
        <w:t>(Favorable--February 12, 2025)</w:t>
      </w:r>
    </w:p>
    <w:p w14:paraId="2EE14E5F" w14:textId="77777777" w:rsidR="00EF1FA3" w:rsidRDefault="00EF1FA3" w:rsidP="00EF1FA3">
      <w:pPr>
        <w:pStyle w:val="ActionText"/>
        <w:keepNext w:val="0"/>
        <w:ind w:left="0" w:firstLine="0"/>
      </w:pPr>
    </w:p>
    <w:p w14:paraId="5A985657" w14:textId="77777777" w:rsidR="00EF1FA3" w:rsidRPr="00EF1FA3" w:rsidRDefault="00EF1FA3" w:rsidP="00EF1FA3">
      <w:pPr>
        <w:pStyle w:val="ActionText"/>
      </w:pPr>
      <w:r w:rsidRPr="00EF1FA3">
        <w:rPr>
          <w:b/>
        </w:rPr>
        <w:t>H. 3430--</w:t>
      </w:r>
      <w:r w:rsidRPr="00EF1FA3">
        <w:t xml:space="preserve">Reps. B. Newton, Murphy, Caskey, Mitchell, Pope, W. Newton, Bannister, Sessions, Jordan, Robbins, Collins, Martin, Lawson, Wickensimer, Landing, Long, Hiott, Forrest, Sanders, Teeple, Oremus, Hartz, Guest, Pedalino, M. M. Smith, Schuessler, Chapman, Gatch, McGinnis, Neese, Hardee, Ligon, Taylor, Willis, Vaughan, Brittain, Erickson, Bradley, Rankin, Hager, Whitmire, Gilliam, Crawford, Hewitt, Yow and Hixon: </w:t>
      </w:r>
      <w:r w:rsidRPr="00EF1FA3">
        <w:rPr>
          <w:b/>
        </w:rPr>
        <w:t>A BILL TO AMEND THE SOUTH CAROLINA CODE OF LAWS BY ADDING SECTION 11-7-70 SO AS TO PROVIDE THAT THE GOVERNOR SHALL APPOINT THE STATE AUDITOR WITH THE ADVICE AND CONSENT OF THE SENATE; BY AMENDING SECTION 1-3-240, RELATING TO REMOVAL OF OFFICERS BY THE GOVERNOR, SO AS TO ADD THE STATE AUDITOR; AND BY REPEALING SECTION 11-7-10 RELATING TO THE SELECTION OF THE STATE AUDITOR.</w:t>
      </w:r>
    </w:p>
    <w:p w14:paraId="0FBDF3AA" w14:textId="77777777" w:rsidR="00EF1FA3" w:rsidRDefault="00EF1FA3" w:rsidP="00EF1FA3">
      <w:pPr>
        <w:pStyle w:val="ActionText"/>
        <w:ind w:left="648" w:firstLine="0"/>
      </w:pPr>
      <w:r>
        <w:t>(Prefiled--Thursday, December 05, 2024)</w:t>
      </w:r>
    </w:p>
    <w:p w14:paraId="0A29BC95" w14:textId="77777777" w:rsidR="00EF1FA3" w:rsidRDefault="00EF1FA3" w:rsidP="00EF1FA3">
      <w:pPr>
        <w:pStyle w:val="ActionText"/>
        <w:ind w:left="648" w:firstLine="0"/>
      </w:pPr>
      <w:r>
        <w:t>(Judiciary Com.--January 14, 2025)</w:t>
      </w:r>
    </w:p>
    <w:p w14:paraId="3852D4AA" w14:textId="77777777" w:rsidR="00EF1FA3" w:rsidRPr="00EF1FA3" w:rsidRDefault="00EF1FA3" w:rsidP="00EF1FA3">
      <w:pPr>
        <w:pStyle w:val="ActionText"/>
        <w:keepNext w:val="0"/>
        <w:ind w:left="648" w:firstLine="0"/>
      </w:pPr>
      <w:r w:rsidRPr="00EF1FA3">
        <w:t>(Favorable--February 12, 2025)</w:t>
      </w:r>
    </w:p>
    <w:p w14:paraId="3067C2DD" w14:textId="77777777" w:rsidR="00EF1FA3" w:rsidRDefault="00EF1FA3" w:rsidP="00EF1FA3">
      <w:pPr>
        <w:pStyle w:val="ActionText"/>
        <w:keepNext w:val="0"/>
        <w:ind w:left="0" w:firstLine="0"/>
      </w:pPr>
    </w:p>
    <w:p w14:paraId="07BE35B1" w14:textId="77777777" w:rsidR="00EF1FA3" w:rsidRPr="00EF1FA3" w:rsidRDefault="00EF1FA3" w:rsidP="00EF1FA3">
      <w:pPr>
        <w:pStyle w:val="ActionText"/>
      </w:pPr>
      <w:r w:rsidRPr="00EF1FA3">
        <w:rPr>
          <w:b/>
        </w:rPr>
        <w:t>H. 3798--</w:t>
      </w:r>
      <w:r w:rsidRPr="00EF1FA3">
        <w:t xml:space="preserve">Reps. Murphy, G. M. Smith, Brewer, T. Moore, Guest, Hager, Yow, Mitchell, W. Newton, Lawson, Stavrinakis, Govan, Erickson, Bradley and Weeks: </w:t>
      </w:r>
      <w:r w:rsidRPr="00EF1FA3">
        <w:rPr>
          <w:b/>
        </w:rPr>
        <w:t>A BILL TO AMEND THE SOUTH CAROLINA CODE OF LAWS BY ADDING SECTION 25-1-180 SO AS TO PROVIDE CERTAIN CRITERIA FOR MILITARY CHAPLAINS, AND TO PROVIDE THAT MILITARY CHAPLAINS HAVE THE PRIVILEGE TO REFUSE TO DISCLOSE CERTAIN CONFIDENTIAL COMMUNICATIONS.</w:t>
      </w:r>
    </w:p>
    <w:p w14:paraId="5741F700" w14:textId="77777777" w:rsidR="00EF1FA3" w:rsidRDefault="00EF1FA3" w:rsidP="00EF1FA3">
      <w:pPr>
        <w:pStyle w:val="ActionText"/>
        <w:ind w:left="648" w:firstLine="0"/>
      </w:pPr>
      <w:r>
        <w:t>(Judiciary Com.--January 28, 2025)</w:t>
      </w:r>
    </w:p>
    <w:p w14:paraId="555397DD" w14:textId="77777777" w:rsidR="00EF1FA3" w:rsidRPr="00EF1FA3" w:rsidRDefault="00EF1FA3" w:rsidP="00EF1FA3">
      <w:pPr>
        <w:pStyle w:val="ActionText"/>
        <w:keepNext w:val="0"/>
        <w:ind w:left="648" w:firstLine="0"/>
      </w:pPr>
      <w:r w:rsidRPr="00EF1FA3">
        <w:t>(Favorable--February 12, 2025)</w:t>
      </w:r>
    </w:p>
    <w:p w14:paraId="2DCDABFC" w14:textId="77777777" w:rsidR="00EF1FA3" w:rsidRDefault="00EF1FA3" w:rsidP="00EF1FA3">
      <w:pPr>
        <w:pStyle w:val="ActionText"/>
        <w:keepNext w:val="0"/>
        <w:ind w:left="0" w:firstLine="0"/>
      </w:pPr>
    </w:p>
    <w:p w14:paraId="36A6A2DB" w14:textId="77777777" w:rsidR="00EF1FA3" w:rsidRPr="00EF1FA3" w:rsidRDefault="00EF1FA3" w:rsidP="00EF1FA3">
      <w:pPr>
        <w:pStyle w:val="ActionText"/>
      </w:pPr>
      <w:r w:rsidRPr="00EF1FA3">
        <w:rPr>
          <w:b/>
        </w:rPr>
        <w:t>H. 3510--</w:t>
      </w:r>
      <w:r w:rsidRPr="00EF1FA3">
        <w:t xml:space="preserve">Reps. Gilliam, Davis, M. M. Smith, Vaughan, Chapman, Kirby, Landing, Bustos, Yow and Mitchell: </w:t>
      </w:r>
      <w:r w:rsidRPr="00EF1FA3">
        <w:rPr>
          <w:b/>
        </w:rPr>
        <w:t>A BILL TO AMEND THE SOUTH CAROLINA CODE OF LAWS BY AMENDING SECTION 25-11-40, RELATING TO COUNTY VETERANS' AFFAIRS OFFICERS, SO AS TO PROVIDE THAT THE SECRETARY OF THE SOUTH CAROLINA DEPARTMENT OF VETERANS' AFFAIRS SHALL APPOINT ONE COUNTY VETERANS' AFFAIRS OFFICER FOR EACH COUNTY IN THE STATE AND TO PROVIDE THAT THE GENERAL ASSEMBLY SHALL APPROPRIATE THE NECESSARY FUNDS FOR TWO FULL-TIME EMPLOYEES IN EACH COUNTY VETERANS' AFFAIRS OFFICE.</w:t>
      </w:r>
    </w:p>
    <w:p w14:paraId="0F2E0419" w14:textId="77777777" w:rsidR="00EF1FA3" w:rsidRDefault="00EF1FA3" w:rsidP="00EF1FA3">
      <w:pPr>
        <w:pStyle w:val="ActionText"/>
        <w:ind w:left="648" w:firstLine="0"/>
      </w:pPr>
      <w:r>
        <w:t>(Prefiled--Thursday, December 05, 2024)</w:t>
      </w:r>
    </w:p>
    <w:p w14:paraId="44DA028E" w14:textId="77777777" w:rsidR="00EF1FA3" w:rsidRDefault="00EF1FA3" w:rsidP="00EF1FA3">
      <w:pPr>
        <w:pStyle w:val="ActionText"/>
        <w:ind w:left="648" w:firstLine="0"/>
      </w:pPr>
      <w:r>
        <w:t>(Med., Mil., Pub. &amp; Mun. Affrs. Com.--January 14, 2025)</w:t>
      </w:r>
    </w:p>
    <w:p w14:paraId="0950A7CA" w14:textId="77777777" w:rsidR="00EF1FA3" w:rsidRPr="00EF1FA3" w:rsidRDefault="00EF1FA3" w:rsidP="00EF1FA3">
      <w:pPr>
        <w:pStyle w:val="ActionText"/>
        <w:keepNext w:val="0"/>
        <w:ind w:left="648" w:firstLine="0"/>
      </w:pPr>
      <w:r w:rsidRPr="00EF1FA3">
        <w:t>(Fav. With Amdt.--February 12, 2025)</w:t>
      </w:r>
    </w:p>
    <w:p w14:paraId="4EFE832E" w14:textId="77777777" w:rsidR="00EF1FA3" w:rsidRDefault="00EF1FA3" w:rsidP="00EF1FA3">
      <w:pPr>
        <w:pStyle w:val="ActionText"/>
        <w:keepNext w:val="0"/>
        <w:ind w:left="0" w:firstLine="0"/>
      </w:pPr>
    </w:p>
    <w:p w14:paraId="6E4D7460" w14:textId="77777777" w:rsidR="00EF1FA3" w:rsidRPr="00EF1FA3" w:rsidRDefault="00EF1FA3" w:rsidP="00EF1FA3">
      <w:pPr>
        <w:pStyle w:val="ActionText"/>
      </w:pPr>
      <w:r w:rsidRPr="00EF1FA3">
        <w:rPr>
          <w:b/>
        </w:rPr>
        <w:t>H. 3563--</w:t>
      </w:r>
      <w:r w:rsidRPr="00EF1FA3">
        <w:t xml:space="preserve">Reps. Davis, B. J. Cox, Spann-Wilder, McCravy, Taylor, Chapman, Kirby, Cromer, Gilreath and Weeks: </w:t>
      </w:r>
      <w:r w:rsidRPr="00EF1FA3">
        <w:rPr>
          <w:b/>
        </w:rPr>
        <w:t>A BILL TO AMEND THE SOUTH CAROLINA CODE OF LAWS BY AMENDING SECTION 25-11-50, RELATING TO COUNTY VETERANS' AFFAIRS OFFICERS, SO AS TO PROVIDE THAT THE SECRETARY SHALL EVALUATE EACH COUNTY VETERANS' AFFAIRS OFFICE NO LESS THAN ONCE PER YEAR.</w:t>
      </w:r>
    </w:p>
    <w:p w14:paraId="59F7FE49" w14:textId="77777777" w:rsidR="00EF1FA3" w:rsidRDefault="00EF1FA3" w:rsidP="00EF1FA3">
      <w:pPr>
        <w:pStyle w:val="ActionText"/>
        <w:ind w:left="648" w:firstLine="0"/>
      </w:pPr>
      <w:r>
        <w:t>(Prefiled--Thursday, December 12, 2024)</w:t>
      </w:r>
    </w:p>
    <w:p w14:paraId="37FCFF53" w14:textId="77777777" w:rsidR="00EF1FA3" w:rsidRDefault="00EF1FA3" w:rsidP="00EF1FA3">
      <w:pPr>
        <w:pStyle w:val="ActionText"/>
        <w:ind w:left="648" w:firstLine="0"/>
      </w:pPr>
      <w:r>
        <w:t>(Med., Mil., Pub. &amp; Mun. Affrs. Com.--January 14, 2025)</w:t>
      </w:r>
    </w:p>
    <w:p w14:paraId="3458EFDA" w14:textId="77777777" w:rsidR="00EF1FA3" w:rsidRPr="00EF1FA3" w:rsidRDefault="00EF1FA3" w:rsidP="00EF1FA3">
      <w:pPr>
        <w:pStyle w:val="ActionText"/>
        <w:keepNext w:val="0"/>
        <w:ind w:left="648" w:firstLine="0"/>
      </w:pPr>
      <w:r w:rsidRPr="00EF1FA3">
        <w:t>(Favorable--February 12, 2025)</w:t>
      </w:r>
    </w:p>
    <w:p w14:paraId="4B7A5288" w14:textId="77777777" w:rsidR="00EF1FA3" w:rsidRDefault="00EF1FA3" w:rsidP="00EF1FA3">
      <w:pPr>
        <w:pStyle w:val="ActionText"/>
        <w:keepNext w:val="0"/>
        <w:ind w:left="0" w:firstLine="0"/>
      </w:pPr>
    </w:p>
    <w:p w14:paraId="3C479971" w14:textId="77777777" w:rsidR="00EF1FA3" w:rsidRPr="00EF1FA3" w:rsidRDefault="00EF1FA3" w:rsidP="00EF1FA3">
      <w:pPr>
        <w:pStyle w:val="ActionText"/>
      </w:pPr>
      <w:r w:rsidRPr="00EF1FA3">
        <w:rPr>
          <w:b/>
        </w:rPr>
        <w:t>H. 3564--</w:t>
      </w:r>
      <w:r w:rsidRPr="00EF1FA3">
        <w:t xml:space="preserve">Reps. Davis, B. J. Cox, Taylor and Weeks: </w:t>
      </w:r>
      <w:r w:rsidRPr="00EF1FA3">
        <w:rPr>
          <w:b/>
        </w:rPr>
        <w:t>A BILL TO AMEND THE SOUTH CAROLINA CODE OF LAWS BY AMENDING SECTION 25-11-100, RELATING TO SOUTH CAROLINA MILITARY BASE TASK FORCE, SO AS TO RENAME THE TASK FORCE THE SOUTH CAROLINA MILITARY AFFAIRS ADVISORY COUNCIL, TO ADD AIKEN AS A MILITARY COUNTY, AND TO MAKE CONFORMING CHANGES.</w:t>
      </w:r>
    </w:p>
    <w:p w14:paraId="38D9BA1F" w14:textId="77777777" w:rsidR="00EF1FA3" w:rsidRDefault="00EF1FA3" w:rsidP="00EF1FA3">
      <w:pPr>
        <w:pStyle w:val="ActionText"/>
        <w:ind w:left="648" w:firstLine="0"/>
      </w:pPr>
      <w:r>
        <w:t>(Prefiled--Thursday, December 12, 2024)</w:t>
      </w:r>
    </w:p>
    <w:p w14:paraId="2DDEC2E6" w14:textId="77777777" w:rsidR="00EF1FA3" w:rsidRDefault="00EF1FA3" w:rsidP="00EF1FA3">
      <w:pPr>
        <w:pStyle w:val="ActionText"/>
        <w:ind w:left="648" w:firstLine="0"/>
      </w:pPr>
      <w:r>
        <w:t>(Med., Mil., Pub. &amp; Mun. Affrs. Com.--January 14, 2025)</w:t>
      </w:r>
    </w:p>
    <w:p w14:paraId="35E350DA" w14:textId="77777777" w:rsidR="00EF1FA3" w:rsidRPr="00EF1FA3" w:rsidRDefault="00EF1FA3" w:rsidP="00EF1FA3">
      <w:pPr>
        <w:pStyle w:val="ActionText"/>
        <w:keepNext w:val="0"/>
        <w:ind w:left="648" w:firstLine="0"/>
      </w:pPr>
      <w:r w:rsidRPr="00EF1FA3">
        <w:t>(Favorable--February 12, 2025)</w:t>
      </w:r>
    </w:p>
    <w:p w14:paraId="0AE2AE58" w14:textId="77777777" w:rsidR="00EF1FA3" w:rsidRDefault="00EF1FA3" w:rsidP="00EF1FA3">
      <w:pPr>
        <w:pStyle w:val="ActionText"/>
        <w:keepNext w:val="0"/>
        <w:ind w:left="0" w:firstLine="0"/>
      </w:pPr>
    </w:p>
    <w:p w14:paraId="2C0630BC" w14:textId="77777777" w:rsidR="00EF1FA3" w:rsidRPr="00EF1FA3" w:rsidRDefault="00EF1FA3" w:rsidP="00EF1FA3">
      <w:pPr>
        <w:pStyle w:val="ActionText"/>
      </w:pPr>
      <w:r w:rsidRPr="00EF1FA3">
        <w:rPr>
          <w:b/>
        </w:rPr>
        <w:t>H. 3431--</w:t>
      </w:r>
      <w:r w:rsidRPr="00EF1FA3">
        <w:t xml:space="preserve">Reps. W. Newton, Wooten, Pope, Martin, Pedalino, McCravy, Bernstein, Guffey, Govan, T. Moore, Erickson, Bradley and Robbins: </w:t>
      </w:r>
      <w:r w:rsidRPr="00EF1FA3">
        <w:rPr>
          <w:b/>
        </w:rPr>
        <w:t>A BILL TO AMEND THE SOUTH CAROLINA CODE OF LAWS BY ADDING ARTICLE 9 TO CHAPTER 5, TITLE 39 SO AS TO PROVIDE DEFINITIONS; TO PROVIDE THAT A SOCIAL MEDIA COMPANY MAY NOT PERMIT CERTAIN MINORS TO BE ACCOUNT HOLDERS; TO PROVIDE REQUIREMENTS FOR SOCIAL MEDIA COMPANIES; TO PROVIDE THAT A SOCIAL MEDIA COMPANY SHALL PROVIDE CERTAIN PARENTS OR GUARDIANS WITH CERTAIN INFORMATION; TO PROVIDE THAT A SOCIAL MEDIA COMPANY SHALL RESTRICT SOCIAL MEDIA ACCESS TO MINORS DURING CERTAIN HOURS; TO PROVIDE FOR CONSUMER COMPLAINTS; TO PROVIDE THAT THE CONSUMER SERVICES DIVISION HAS AUTHORITY TO ADMINISTER AND ENFORCE CERTAIN REQUIREMENTS; TO PROVIDE FOR AN ANNUAL REPORT; TO PROVIDE FOR A CAUSE OF ACTION; AND TO PROVIDE THAT CERTAIN WAIVERS AND LIMITATIONS ARE VOID.</w:t>
      </w:r>
    </w:p>
    <w:p w14:paraId="7FAACB18" w14:textId="77777777" w:rsidR="00EF1FA3" w:rsidRDefault="00EF1FA3" w:rsidP="00EF1FA3">
      <w:pPr>
        <w:pStyle w:val="ActionText"/>
        <w:ind w:left="648" w:firstLine="0"/>
      </w:pPr>
      <w:r>
        <w:t>(Prefiled--Thursday, December 05, 2024)</w:t>
      </w:r>
    </w:p>
    <w:p w14:paraId="2FCE5559" w14:textId="77777777" w:rsidR="00EF1FA3" w:rsidRDefault="00EF1FA3" w:rsidP="00EF1FA3">
      <w:pPr>
        <w:pStyle w:val="ActionText"/>
        <w:ind w:left="648" w:firstLine="0"/>
      </w:pPr>
      <w:r>
        <w:t>(Judiciary Com.--January 14, 2025)</w:t>
      </w:r>
    </w:p>
    <w:p w14:paraId="1AD56C12" w14:textId="77777777" w:rsidR="00EF1FA3" w:rsidRPr="00EF1FA3" w:rsidRDefault="00EF1FA3" w:rsidP="00EF1FA3">
      <w:pPr>
        <w:pStyle w:val="ActionText"/>
        <w:keepNext w:val="0"/>
        <w:ind w:left="648" w:firstLine="0"/>
      </w:pPr>
      <w:r w:rsidRPr="00EF1FA3">
        <w:t>(Fav. With Amdt.--February 13, 2025)</w:t>
      </w:r>
    </w:p>
    <w:p w14:paraId="711F8DB7" w14:textId="77777777" w:rsidR="00EF1FA3" w:rsidRDefault="00EF1FA3" w:rsidP="00EF1FA3">
      <w:pPr>
        <w:pStyle w:val="ActionText"/>
        <w:keepNext w:val="0"/>
        <w:ind w:left="0" w:firstLine="0"/>
      </w:pPr>
    </w:p>
    <w:p w14:paraId="461F3A87" w14:textId="77777777" w:rsidR="00EF1FA3" w:rsidRDefault="00EF1FA3" w:rsidP="00EF1FA3">
      <w:pPr>
        <w:pStyle w:val="ActionText"/>
        <w:ind w:left="0" w:firstLine="0"/>
        <w:jc w:val="center"/>
        <w:rPr>
          <w:b/>
        </w:rPr>
      </w:pPr>
      <w:r>
        <w:rPr>
          <w:b/>
        </w:rPr>
        <w:t>WITHDRAWAL OF OBJECTIONS/REQUEST FOR DEBATE</w:t>
      </w:r>
    </w:p>
    <w:p w14:paraId="43B2048E" w14:textId="77777777" w:rsidR="00EF1FA3" w:rsidRDefault="00EF1FA3" w:rsidP="00EF1FA3">
      <w:pPr>
        <w:pStyle w:val="ActionText"/>
        <w:ind w:left="0" w:firstLine="0"/>
        <w:jc w:val="center"/>
        <w:rPr>
          <w:b/>
        </w:rPr>
      </w:pPr>
    </w:p>
    <w:p w14:paraId="175EA58E" w14:textId="77777777" w:rsidR="00EF1FA3" w:rsidRDefault="00EF1FA3" w:rsidP="00EF1FA3">
      <w:pPr>
        <w:pStyle w:val="ActionText"/>
        <w:ind w:left="0" w:firstLine="0"/>
        <w:jc w:val="center"/>
        <w:rPr>
          <w:b/>
        </w:rPr>
      </w:pPr>
      <w:r>
        <w:rPr>
          <w:b/>
        </w:rPr>
        <w:t>UNANIMOUS CONSENT REQUESTS</w:t>
      </w:r>
    </w:p>
    <w:p w14:paraId="59FFE2FC" w14:textId="77777777" w:rsidR="00EF1FA3" w:rsidRDefault="00EF1FA3" w:rsidP="00EF1FA3">
      <w:pPr>
        <w:pStyle w:val="ActionText"/>
        <w:ind w:left="0" w:firstLine="0"/>
        <w:jc w:val="center"/>
        <w:rPr>
          <w:b/>
        </w:rPr>
      </w:pPr>
    </w:p>
    <w:p w14:paraId="359CD3F3" w14:textId="77777777" w:rsidR="00EF1FA3" w:rsidRDefault="00EF1FA3" w:rsidP="00EF1FA3">
      <w:pPr>
        <w:pStyle w:val="ActionText"/>
        <w:ind w:left="0" w:firstLine="0"/>
        <w:jc w:val="center"/>
        <w:rPr>
          <w:b/>
        </w:rPr>
      </w:pPr>
      <w:r>
        <w:rPr>
          <w:b/>
        </w:rPr>
        <w:t>CONCURRENT RESOLUTIONS</w:t>
      </w:r>
    </w:p>
    <w:p w14:paraId="1A2B41BC" w14:textId="77777777" w:rsidR="00EF1FA3" w:rsidRDefault="00EF1FA3" w:rsidP="00EF1FA3">
      <w:pPr>
        <w:pStyle w:val="ActionText"/>
        <w:ind w:left="0" w:firstLine="0"/>
        <w:jc w:val="center"/>
        <w:rPr>
          <w:b/>
        </w:rPr>
      </w:pPr>
    </w:p>
    <w:p w14:paraId="051258AD" w14:textId="77777777" w:rsidR="00EF1FA3" w:rsidRPr="00EF1FA3" w:rsidRDefault="00EF1FA3" w:rsidP="00EF1FA3">
      <w:pPr>
        <w:pStyle w:val="ActionText"/>
        <w:keepNext w:val="0"/>
      </w:pPr>
      <w:r w:rsidRPr="00EF1FA3">
        <w:rPr>
          <w:b/>
        </w:rPr>
        <w:t>H. 3007--</w:t>
      </w:r>
      <w:r w:rsidRPr="00EF1FA3">
        <w:t>(Debate adjourned until Tue., Feb. 18, 2025--February 13, 2025)</w:t>
      </w:r>
    </w:p>
    <w:p w14:paraId="6337AEB3" w14:textId="77777777" w:rsidR="00EF1FA3" w:rsidRDefault="00EF1FA3" w:rsidP="00EF1FA3">
      <w:pPr>
        <w:pStyle w:val="ActionText"/>
        <w:keepNext w:val="0"/>
        <w:ind w:left="0"/>
      </w:pPr>
    </w:p>
    <w:p w14:paraId="18BD82DA" w14:textId="77777777" w:rsidR="00EF1FA3" w:rsidRDefault="00EF1FA3" w:rsidP="00EF1FA3">
      <w:pPr>
        <w:pStyle w:val="ActionText"/>
        <w:keepNext w:val="0"/>
      </w:pPr>
      <w:r w:rsidRPr="00EF1FA3">
        <w:rPr>
          <w:b/>
        </w:rPr>
        <w:t>H. 3008--</w:t>
      </w:r>
      <w:r w:rsidRPr="00EF1FA3">
        <w:t>(Debate adjourned until Tue., Feb. 18, 2025--February 13, 2025)</w:t>
      </w:r>
    </w:p>
    <w:p w14:paraId="2F402962" w14:textId="3951A52F" w:rsidR="00EF1FA3" w:rsidRDefault="00EF1FA3" w:rsidP="00EF1FA3">
      <w:pPr>
        <w:pStyle w:val="ActionText"/>
        <w:keepNext w:val="0"/>
      </w:pPr>
    </w:p>
    <w:p w14:paraId="6B015CBD" w14:textId="77777777" w:rsidR="000538D7" w:rsidRDefault="000538D7" w:rsidP="00EF1FA3">
      <w:pPr>
        <w:pStyle w:val="ActionText"/>
        <w:keepNext w:val="0"/>
        <w:ind w:left="0"/>
      </w:pPr>
    </w:p>
    <w:p w14:paraId="7AE89D7F" w14:textId="77777777" w:rsidR="004615ED" w:rsidRDefault="004615ED" w:rsidP="00EF1FA3">
      <w:pPr>
        <w:pStyle w:val="ActionText"/>
        <w:keepNext w:val="0"/>
        <w:ind w:left="0"/>
      </w:pPr>
    </w:p>
    <w:p w14:paraId="50629FA6" w14:textId="77777777" w:rsidR="004615ED" w:rsidRDefault="004615ED" w:rsidP="00EF1FA3">
      <w:pPr>
        <w:pStyle w:val="ActionText"/>
        <w:keepNext w:val="0"/>
        <w:ind w:left="0"/>
        <w:sectPr w:rsidR="004615ED" w:rsidSect="00EF1FA3">
          <w:headerReference w:type="default" r:id="rId14"/>
          <w:pgSz w:w="12240" w:h="15840" w:code="1"/>
          <w:pgMar w:top="1008" w:right="4694" w:bottom="3499" w:left="1224" w:header="1008" w:footer="3499" w:gutter="0"/>
          <w:pgNumType w:start="1"/>
          <w:cols w:space="720"/>
        </w:sectPr>
      </w:pPr>
    </w:p>
    <w:p w14:paraId="13E6C60C" w14:textId="729370A1" w:rsidR="004615ED" w:rsidRDefault="004615ED" w:rsidP="004615ED">
      <w:pPr>
        <w:pStyle w:val="ActionText"/>
        <w:keepNext w:val="0"/>
        <w:ind w:left="0"/>
        <w:jc w:val="center"/>
        <w:rPr>
          <w:b/>
        </w:rPr>
      </w:pPr>
      <w:r w:rsidRPr="004615ED">
        <w:rPr>
          <w:b/>
        </w:rPr>
        <w:t>HOUSE CALENDAR INDEX</w:t>
      </w:r>
    </w:p>
    <w:p w14:paraId="56B20C42" w14:textId="77777777" w:rsidR="004615ED" w:rsidRDefault="004615ED" w:rsidP="004615ED">
      <w:pPr>
        <w:pStyle w:val="ActionText"/>
        <w:keepNext w:val="0"/>
        <w:ind w:left="0"/>
        <w:rPr>
          <w:b/>
        </w:rPr>
      </w:pPr>
    </w:p>
    <w:p w14:paraId="7C8AA715" w14:textId="77777777" w:rsidR="004615ED" w:rsidRDefault="004615ED" w:rsidP="004615ED">
      <w:pPr>
        <w:pStyle w:val="ActionText"/>
        <w:keepNext w:val="0"/>
        <w:ind w:left="0"/>
        <w:rPr>
          <w:b/>
        </w:rPr>
        <w:sectPr w:rsidR="004615ED" w:rsidSect="004615ED">
          <w:pgSz w:w="12240" w:h="15840" w:code="1"/>
          <w:pgMar w:top="1008" w:right="4694" w:bottom="3499" w:left="1224" w:header="1008" w:footer="3499" w:gutter="0"/>
          <w:cols w:space="720"/>
        </w:sectPr>
      </w:pPr>
    </w:p>
    <w:p w14:paraId="4C91482C" w14:textId="6E38CE6E" w:rsidR="004615ED" w:rsidRPr="004615ED" w:rsidRDefault="004615ED" w:rsidP="004615ED">
      <w:pPr>
        <w:pStyle w:val="ActionText"/>
        <w:keepNext w:val="0"/>
        <w:tabs>
          <w:tab w:val="right" w:leader="dot" w:pos="2520"/>
        </w:tabs>
        <w:ind w:left="0"/>
      </w:pPr>
      <w:bookmarkStart w:id="0" w:name="index_start"/>
      <w:bookmarkEnd w:id="0"/>
      <w:r w:rsidRPr="004615ED">
        <w:t>H. 3007</w:t>
      </w:r>
      <w:r w:rsidRPr="004615ED">
        <w:tab/>
        <w:t>8</w:t>
      </w:r>
    </w:p>
    <w:p w14:paraId="01BE6890" w14:textId="00BDFB0A" w:rsidR="004615ED" w:rsidRPr="004615ED" w:rsidRDefault="004615ED" w:rsidP="004615ED">
      <w:pPr>
        <w:pStyle w:val="ActionText"/>
        <w:keepNext w:val="0"/>
        <w:tabs>
          <w:tab w:val="right" w:leader="dot" w:pos="2520"/>
        </w:tabs>
        <w:ind w:left="0"/>
      </w:pPr>
      <w:r w:rsidRPr="004615ED">
        <w:t>H. 3008</w:t>
      </w:r>
      <w:r w:rsidRPr="004615ED">
        <w:tab/>
        <w:t>9</w:t>
      </w:r>
    </w:p>
    <w:p w14:paraId="243C97C3" w14:textId="4396D130" w:rsidR="004615ED" w:rsidRPr="004615ED" w:rsidRDefault="004615ED" w:rsidP="004615ED">
      <w:pPr>
        <w:pStyle w:val="ActionText"/>
        <w:keepNext w:val="0"/>
        <w:tabs>
          <w:tab w:val="right" w:leader="dot" w:pos="2520"/>
        </w:tabs>
        <w:ind w:left="0"/>
      </w:pPr>
      <w:r w:rsidRPr="004615ED">
        <w:t>H. 3022</w:t>
      </w:r>
      <w:r w:rsidRPr="004615ED">
        <w:tab/>
        <w:t>5</w:t>
      </w:r>
    </w:p>
    <w:p w14:paraId="438A8F89" w14:textId="35B1495F" w:rsidR="004615ED" w:rsidRPr="004615ED" w:rsidRDefault="004615ED" w:rsidP="004615ED">
      <w:pPr>
        <w:pStyle w:val="ActionText"/>
        <w:keepNext w:val="0"/>
        <w:tabs>
          <w:tab w:val="right" w:leader="dot" w:pos="2520"/>
        </w:tabs>
        <w:ind w:left="0"/>
      </w:pPr>
      <w:r w:rsidRPr="004615ED">
        <w:t>H. 3195</w:t>
      </w:r>
      <w:r w:rsidRPr="004615ED">
        <w:tab/>
        <w:t>3</w:t>
      </w:r>
    </w:p>
    <w:p w14:paraId="78A91BC1" w14:textId="0A9AC450" w:rsidR="004615ED" w:rsidRPr="004615ED" w:rsidRDefault="004615ED" w:rsidP="004615ED">
      <w:pPr>
        <w:pStyle w:val="ActionText"/>
        <w:keepNext w:val="0"/>
        <w:tabs>
          <w:tab w:val="right" w:leader="dot" w:pos="2520"/>
        </w:tabs>
        <w:ind w:left="0"/>
      </w:pPr>
      <w:r w:rsidRPr="004615ED">
        <w:t>H. 3222</w:t>
      </w:r>
      <w:r w:rsidRPr="004615ED">
        <w:tab/>
        <w:t>4</w:t>
      </w:r>
    </w:p>
    <w:p w14:paraId="6D0FEF38" w14:textId="17592E8F" w:rsidR="004615ED" w:rsidRPr="004615ED" w:rsidRDefault="004615ED" w:rsidP="004615ED">
      <w:pPr>
        <w:pStyle w:val="ActionText"/>
        <w:keepNext w:val="0"/>
        <w:tabs>
          <w:tab w:val="right" w:leader="dot" w:pos="2520"/>
        </w:tabs>
        <w:ind w:left="0"/>
      </w:pPr>
      <w:r w:rsidRPr="004615ED">
        <w:t>H. 3247</w:t>
      </w:r>
      <w:r w:rsidRPr="004615ED">
        <w:tab/>
        <w:t>4</w:t>
      </w:r>
    </w:p>
    <w:p w14:paraId="0558C2CA" w14:textId="393582E5" w:rsidR="004615ED" w:rsidRPr="004615ED" w:rsidRDefault="004615ED" w:rsidP="004615ED">
      <w:pPr>
        <w:pStyle w:val="ActionText"/>
        <w:keepNext w:val="0"/>
        <w:tabs>
          <w:tab w:val="right" w:leader="dot" w:pos="2520"/>
        </w:tabs>
        <w:ind w:left="0"/>
      </w:pPr>
      <w:r w:rsidRPr="004615ED">
        <w:t>H. 3254</w:t>
      </w:r>
      <w:r w:rsidRPr="004615ED">
        <w:tab/>
        <w:t>5</w:t>
      </w:r>
    </w:p>
    <w:p w14:paraId="6398AC35" w14:textId="73136549" w:rsidR="004615ED" w:rsidRPr="004615ED" w:rsidRDefault="004615ED" w:rsidP="004615ED">
      <w:pPr>
        <w:pStyle w:val="ActionText"/>
        <w:keepNext w:val="0"/>
        <w:tabs>
          <w:tab w:val="right" w:leader="dot" w:pos="2520"/>
        </w:tabs>
        <w:ind w:left="0"/>
      </w:pPr>
      <w:r w:rsidRPr="004615ED">
        <w:t>H. 3292</w:t>
      </w:r>
      <w:r w:rsidRPr="004615ED">
        <w:tab/>
        <w:t>2</w:t>
      </w:r>
    </w:p>
    <w:p w14:paraId="0734C8BC" w14:textId="0F0580A8" w:rsidR="004615ED" w:rsidRPr="004615ED" w:rsidRDefault="004615ED" w:rsidP="004615ED">
      <w:pPr>
        <w:pStyle w:val="ActionText"/>
        <w:keepNext w:val="0"/>
        <w:tabs>
          <w:tab w:val="right" w:leader="dot" w:pos="2520"/>
        </w:tabs>
        <w:ind w:left="0"/>
      </w:pPr>
      <w:r w:rsidRPr="004615ED">
        <w:t>H. 3430</w:t>
      </w:r>
      <w:r w:rsidRPr="004615ED">
        <w:tab/>
        <w:t>6</w:t>
      </w:r>
    </w:p>
    <w:p w14:paraId="750209B8" w14:textId="6A3BCF34" w:rsidR="004615ED" w:rsidRPr="004615ED" w:rsidRDefault="004615ED" w:rsidP="004615ED">
      <w:pPr>
        <w:pStyle w:val="ActionText"/>
        <w:keepNext w:val="0"/>
        <w:tabs>
          <w:tab w:val="right" w:leader="dot" w:pos="2520"/>
        </w:tabs>
        <w:ind w:left="0"/>
      </w:pPr>
      <w:r w:rsidRPr="004615ED">
        <w:t>H. 3431</w:t>
      </w:r>
      <w:r w:rsidRPr="004615ED">
        <w:tab/>
        <w:t>8</w:t>
      </w:r>
    </w:p>
    <w:p w14:paraId="05D41B12" w14:textId="351F45CD" w:rsidR="004615ED" w:rsidRPr="004615ED" w:rsidRDefault="004615ED" w:rsidP="004615ED">
      <w:pPr>
        <w:pStyle w:val="ActionText"/>
        <w:keepNext w:val="0"/>
        <w:tabs>
          <w:tab w:val="right" w:leader="dot" w:pos="2520"/>
        </w:tabs>
        <w:ind w:left="0"/>
      </w:pPr>
      <w:r w:rsidRPr="004615ED">
        <w:t>H. 3472</w:t>
      </w:r>
      <w:r w:rsidRPr="004615ED">
        <w:tab/>
        <w:t>4</w:t>
      </w:r>
    </w:p>
    <w:p w14:paraId="3511C886" w14:textId="0646921A" w:rsidR="004615ED" w:rsidRPr="004615ED" w:rsidRDefault="004615ED" w:rsidP="004615ED">
      <w:pPr>
        <w:pStyle w:val="ActionText"/>
        <w:keepNext w:val="0"/>
        <w:tabs>
          <w:tab w:val="right" w:leader="dot" w:pos="2520"/>
        </w:tabs>
        <w:ind w:left="0"/>
      </w:pPr>
      <w:r w:rsidRPr="004615ED">
        <w:t>H. 3510</w:t>
      </w:r>
      <w:r w:rsidRPr="004615ED">
        <w:tab/>
        <w:t>7</w:t>
      </w:r>
    </w:p>
    <w:p w14:paraId="5C6184C0" w14:textId="5313502D" w:rsidR="004615ED" w:rsidRPr="004615ED" w:rsidRDefault="004615ED" w:rsidP="004615ED">
      <w:pPr>
        <w:pStyle w:val="ActionText"/>
        <w:keepNext w:val="0"/>
        <w:tabs>
          <w:tab w:val="right" w:leader="dot" w:pos="2520"/>
        </w:tabs>
        <w:ind w:left="0"/>
      </w:pPr>
      <w:r>
        <w:br w:type="column"/>
      </w:r>
      <w:r w:rsidRPr="004615ED">
        <w:t>H. 3523</w:t>
      </w:r>
      <w:r w:rsidRPr="004615ED">
        <w:tab/>
        <w:t>2</w:t>
      </w:r>
    </w:p>
    <w:p w14:paraId="67138EA7" w14:textId="7454821E" w:rsidR="004615ED" w:rsidRPr="004615ED" w:rsidRDefault="004615ED" w:rsidP="004615ED">
      <w:pPr>
        <w:pStyle w:val="ActionText"/>
        <w:keepNext w:val="0"/>
        <w:tabs>
          <w:tab w:val="right" w:leader="dot" w:pos="2520"/>
        </w:tabs>
        <w:ind w:left="0"/>
      </w:pPr>
      <w:r w:rsidRPr="004615ED">
        <w:t>H. 3558</w:t>
      </w:r>
      <w:r w:rsidRPr="004615ED">
        <w:tab/>
        <w:t>6</w:t>
      </w:r>
    </w:p>
    <w:p w14:paraId="4143B012" w14:textId="5CC68B70" w:rsidR="004615ED" w:rsidRPr="004615ED" w:rsidRDefault="004615ED" w:rsidP="004615ED">
      <w:pPr>
        <w:pStyle w:val="ActionText"/>
        <w:keepNext w:val="0"/>
        <w:tabs>
          <w:tab w:val="right" w:leader="dot" w:pos="2520"/>
        </w:tabs>
        <w:ind w:left="0"/>
      </w:pPr>
      <w:r w:rsidRPr="004615ED">
        <w:t>H. 3563</w:t>
      </w:r>
      <w:r w:rsidRPr="004615ED">
        <w:tab/>
        <w:t>7</w:t>
      </w:r>
    </w:p>
    <w:p w14:paraId="7E27F60E" w14:textId="5E176A40" w:rsidR="004615ED" w:rsidRPr="004615ED" w:rsidRDefault="004615ED" w:rsidP="004615ED">
      <w:pPr>
        <w:pStyle w:val="ActionText"/>
        <w:keepNext w:val="0"/>
        <w:tabs>
          <w:tab w:val="right" w:leader="dot" w:pos="2520"/>
        </w:tabs>
        <w:ind w:left="0"/>
      </w:pPr>
      <w:r w:rsidRPr="004615ED">
        <w:t>H. 3564</w:t>
      </w:r>
      <w:r w:rsidRPr="004615ED">
        <w:tab/>
        <w:t>7</w:t>
      </w:r>
    </w:p>
    <w:p w14:paraId="07AFBEE0" w14:textId="7C3A46A7" w:rsidR="004615ED" w:rsidRPr="004615ED" w:rsidRDefault="004615ED" w:rsidP="004615ED">
      <w:pPr>
        <w:pStyle w:val="ActionText"/>
        <w:keepNext w:val="0"/>
        <w:tabs>
          <w:tab w:val="right" w:leader="dot" w:pos="2520"/>
        </w:tabs>
        <w:ind w:left="0"/>
      </w:pPr>
      <w:r w:rsidRPr="004615ED">
        <w:t>H. 3767</w:t>
      </w:r>
      <w:r w:rsidRPr="004615ED">
        <w:tab/>
        <w:t>2</w:t>
      </w:r>
    </w:p>
    <w:p w14:paraId="641B1A4F" w14:textId="7ECD363E" w:rsidR="004615ED" w:rsidRPr="004615ED" w:rsidRDefault="004615ED" w:rsidP="004615ED">
      <w:pPr>
        <w:pStyle w:val="ActionText"/>
        <w:keepNext w:val="0"/>
        <w:tabs>
          <w:tab w:val="right" w:leader="dot" w:pos="2520"/>
        </w:tabs>
        <w:ind w:left="0"/>
      </w:pPr>
      <w:r w:rsidRPr="004615ED">
        <w:t>H. 3798</w:t>
      </w:r>
      <w:r w:rsidRPr="004615ED">
        <w:tab/>
        <w:t>7</w:t>
      </w:r>
    </w:p>
    <w:p w14:paraId="18B1568C" w14:textId="6651FD7E" w:rsidR="004615ED" w:rsidRPr="004615ED" w:rsidRDefault="004615ED" w:rsidP="004615ED">
      <w:pPr>
        <w:pStyle w:val="ActionText"/>
        <w:keepNext w:val="0"/>
        <w:tabs>
          <w:tab w:val="right" w:leader="dot" w:pos="2520"/>
        </w:tabs>
        <w:ind w:left="0"/>
      </w:pPr>
      <w:r w:rsidRPr="004615ED">
        <w:t>H. 3813</w:t>
      </w:r>
      <w:r w:rsidRPr="004615ED">
        <w:tab/>
        <w:t>6</w:t>
      </w:r>
    </w:p>
    <w:p w14:paraId="4EC9535C" w14:textId="1C8FC7DE" w:rsidR="004615ED" w:rsidRPr="004615ED" w:rsidRDefault="004615ED" w:rsidP="004615ED">
      <w:pPr>
        <w:pStyle w:val="ActionText"/>
        <w:keepNext w:val="0"/>
        <w:tabs>
          <w:tab w:val="right" w:leader="dot" w:pos="2520"/>
        </w:tabs>
        <w:ind w:left="0"/>
      </w:pPr>
      <w:r w:rsidRPr="004615ED">
        <w:t>H. 3814</w:t>
      </w:r>
      <w:r w:rsidRPr="004615ED">
        <w:tab/>
        <w:t>6</w:t>
      </w:r>
    </w:p>
    <w:p w14:paraId="593D95FA" w14:textId="2AAF806C" w:rsidR="004615ED" w:rsidRPr="004615ED" w:rsidRDefault="004615ED" w:rsidP="004615ED">
      <w:pPr>
        <w:pStyle w:val="ActionText"/>
        <w:keepNext w:val="0"/>
        <w:tabs>
          <w:tab w:val="right" w:leader="dot" w:pos="2520"/>
        </w:tabs>
        <w:ind w:left="0"/>
      </w:pPr>
      <w:r w:rsidRPr="004615ED">
        <w:t>H. 3862</w:t>
      </w:r>
      <w:r w:rsidRPr="004615ED">
        <w:tab/>
        <w:t>3</w:t>
      </w:r>
    </w:p>
    <w:p w14:paraId="56C50C06" w14:textId="77777777" w:rsidR="004615ED" w:rsidRPr="004615ED" w:rsidRDefault="004615ED" w:rsidP="004615ED">
      <w:pPr>
        <w:pStyle w:val="ActionText"/>
        <w:keepNext w:val="0"/>
        <w:tabs>
          <w:tab w:val="right" w:leader="dot" w:pos="2520"/>
        </w:tabs>
        <w:ind w:left="0"/>
      </w:pPr>
    </w:p>
    <w:p w14:paraId="0885ADE3" w14:textId="77777777" w:rsidR="004615ED" w:rsidRDefault="004615ED" w:rsidP="004615ED">
      <w:pPr>
        <w:pStyle w:val="ActionText"/>
        <w:keepNext w:val="0"/>
        <w:tabs>
          <w:tab w:val="right" w:leader="dot" w:pos="2520"/>
        </w:tabs>
        <w:ind w:left="0"/>
      </w:pPr>
      <w:r w:rsidRPr="004615ED">
        <w:t>S. 282</w:t>
      </w:r>
      <w:r w:rsidRPr="004615ED">
        <w:tab/>
        <w:t>1</w:t>
      </w:r>
    </w:p>
    <w:p w14:paraId="0B6C85DB" w14:textId="77777777" w:rsidR="004615ED" w:rsidRDefault="004615ED" w:rsidP="004615ED">
      <w:pPr>
        <w:pStyle w:val="ActionText"/>
        <w:keepNext w:val="0"/>
        <w:tabs>
          <w:tab w:val="right" w:leader="dot" w:pos="2520"/>
        </w:tabs>
        <w:ind w:left="0"/>
        <w:sectPr w:rsidR="004615ED" w:rsidSect="004615ED">
          <w:type w:val="continuous"/>
          <w:pgSz w:w="12240" w:h="15840" w:code="1"/>
          <w:pgMar w:top="1008" w:right="4694" w:bottom="3499" w:left="1224" w:header="1008" w:footer="3499" w:gutter="0"/>
          <w:cols w:num="2" w:space="720"/>
        </w:sectPr>
      </w:pPr>
    </w:p>
    <w:p w14:paraId="0BB0D45E" w14:textId="26F7B91F" w:rsidR="004615ED" w:rsidRPr="004615ED" w:rsidRDefault="004615ED" w:rsidP="004615ED">
      <w:pPr>
        <w:pStyle w:val="ActionText"/>
        <w:keepNext w:val="0"/>
        <w:tabs>
          <w:tab w:val="right" w:leader="dot" w:pos="2520"/>
        </w:tabs>
        <w:ind w:left="0"/>
      </w:pPr>
    </w:p>
    <w:sectPr w:rsidR="004615ED" w:rsidRPr="004615ED" w:rsidSect="004615ED">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F99E2" w14:textId="77777777" w:rsidR="00EF1FA3" w:rsidRDefault="00EF1FA3">
      <w:r>
        <w:separator/>
      </w:r>
    </w:p>
  </w:endnote>
  <w:endnote w:type="continuationSeparator" w:id="0">
    <w:p w14:paraId="4CF512ED" w14:textId="77777777" w:rsidR="00EF1FA3" w:rsidRDefault="00EF1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636E0" w14:textId="77777777" w:rsidR="000538D7" w:rsidRDefault="000538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BC413B3" w14:textId="77777777" w:rsidR="000538D7" w:rsidRDefault="000538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B2CB1" w14:textId="77777777" w:rsidR="000538D7" w:rsidRDefault="000538D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08E87D3" w14:textId="77777777" w:rsidR="000538D7" w:rsidRDefault="000538D7">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31C9E" w14:textId="77777777" w:rsidR="000538D7" w:rsidRDefault="000538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278A5" w14:textId="77777777" w:rsidR="00EF1FA3" w:rsidRDefault="00EF1FA3">
      <w:r>
        <w:separator/>
      </w:r>
    </w:p>
  </w:footnote>
  <w:footnote w:type="continuationSeparator" w:id="0">
    <w:p w14:paraId="23DEFFBE" w14:textId="77777777" w:rsidR="00EF1FA3" w:rsidRDefault="00EF1F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4D60E" w14:textId="77777777" w:rsidR="000538D7" w:rsidRDefault="000538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5CFC9" w14:textId="77777777" w:rsidR="000538D7" w:rsidRDefault="000538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E5F23" w14:textId="77777777" w:rsidR="000538D7" w:rsidRDefault="000538D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50B87" w14:textId="77777777" w:rsidR="00EF1FA3" w:rsidRDefault="00EF1FA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47"/>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FA3"/>
    <w:rsid w:val="000538D7"/>
    <w:rsid w:val="0025312B"/>
    <w:rsid w:val="00321307"/>
    <w:rsid w:val="004615ED"/>
    <w:rsid w:val="004E4C19"/>
    <w:rsid w:val="00B13ABE"/>
    <w:rsid w:val="00BB01CE"/>
    <w:rsid w:val="00EF1F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6B570B"/>
  <w15:chartTrackingRefBased/>
  <w15:docId w15:val="{C04E8BC9-2568-48B4-82CC-D9F323E9E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EF1FA3"/>
    <w:pPr>
      <w:keepNext/>
      <w:ind w:left="0" w:firstLine="0"/>
      <w:outlineLvl w:val="2"/>
    </w:pPr>
    <w:rPr>
      <w:b/>
      <w:sz w:val="20"/>
    </w:rPr>
  </w:style>
  <w:style w:type="paragraph" w:styleId="Heading4">
    <w:name w:val="heading 4"/>
    <w:basedOn w:val="Normal"/>
    <w:next w:val="Normal"/>
    <w:link w:val="Heading4Char"/>
    <w:qFormat/>
    <w:rsid w:val="00EF1FA3"/>
    <w:pPr>
      <w:keepNext/>
      <w:tabs>
        <w:tab w:val="center" w:pos="3168"/>
      </w:tabs>
      <w:ind w:left="0" w:firstLine="0"/>
      <w:outlineLvl w:val="3"/>
    </w:pPr>
    <w:rPr>
      <w:b/>
      <w:snapToGrid w:val="0"/>
    </w:rPr>
  </w:style>
  <w:style w:type="paragraph" w:styleId="Heading6">
    <w:name w:val="heading 6"/>
    <w:basedOn w:val="Normal"/>
    <w:next w:val="Normal"/>
    <w:link w:val="Heading6Char"/>
    <w:qFormat/>
    <w:rsid w:val="00EF1FA3"/>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EF1FA3"/>
    <w:rPr>
      <w:b/>
    </w:rPr>
  </w:style>
  <w:style w:type="character" w:customStyle="1" w:styleId="Heading4Char">
    <w:name w:val="Heading 4 Char"/>
    <w:basedOn w:val="DefaultParagraphFont"/>
    <w:link w:val="Heading4"/>
    <w:rsid w:val="00EF1FA3"/>
    <w:rPr>
      <w:b/>
      <w:snapToGrid w:val="0"/>
      <w:sz w:val="22"/>
    </w:rPr>
  </w:style>
  <w:style w:type="character" w:customStyle="1" w:styleId="Heading6Char">
    <w:name w:val="Heading 6 Char"/>
    <w:basedOn w:val="DefaultParagraphFont"/>
    <w:link w:val="Heading6"/>
    <w:rsid w:val="00EF1FA3"/>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2089</Words>
  <Characters>11275</Characters>
  <Application>Microsoft Office Word</Application>
  <DocSecurity>0</DocSecurity>
  <Lines>389</Lines>
  <Paragraphs>143</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2/14/2025 - South Carolina Legislature Online</dc:title>
  <dc:subject/>
  <dc:creator>DJuana Wilson</dc:creator>
  <cp:keywords/>
  <cp:lastModifiedBy>Olivia Mullins</cp:lastModifiedBy>
  <cp:revision>3</cp:revision>
  <dcterms:created xsi:type="dcterms:W3CDTF">2025-02-13T18:44:00Z</dcterms:created>
  <dcterms:modified xsi:type="dcterms:W3CDTF">2025-02-13T19:37:00Z</dcterms:modified>
</cp:coreProperties>
</file>