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C812" w14:textId="52D3DF4F" w:rsidR="00D42E1E" w:rsidRDefault="00D42E1E">
      <w:pPr>
        <w:pStyle w:val="Heading6"/>
        <w:jc w:val="center"/>
        <w:rPr>
          <w:sz w:val="22"/>
        </w:rPr>
      </w:pPr>
      <w:r>
        <w:rPr>
          <w:sz w:val="22"/>
        </w:rPr>
        <w:t>HOUSE TO MEET AT 1</w:t>
      </w:r>
      <w:r w:rsidR="0075598B">
        <w:rPr>
          <w:sz w:val="22"/>
        </w:rPr>
        <w:t>0:00 A.M.</w:t>
      </w:r>
    </w:p>
    <w:p w14:paraId="2C635413" w14:textId="77777777" w:rsidR="00D42E1E" w:rsidRDefault="00D42E1E">
      <w:pPr>
        <w:tabs>
          <w:tab w:val="right" w:pos="6336"/>
        </w:tabs>
        <w:ind w:left="0" w:firstLine="0"/>
        <w:jc w:val="center"/>
      </w:pPr>
    </w:p>
    <w:p w14:paraId="799D285A" w14:textId="77777777" w:rsidR="00D42E1E" w:rsidRDefault="00D42E1E">
      <w:pPr>
        <w:tabs>
          <w:tab w:val="right" w:pos="6336"/>
        </w:tabs>
        <w:ind w:left="0" w:firstLine="0"/>
        <w:jc w:val="right"/>
        <w:rPr>
          <w:b/>
        </w:rPr>
      </w:pPr>
      <w:r>
        <w:rPr>
          <w:b/>
        </w:rPr>
        <w:t>NO. 28</w:t>
      </w:r>
    </w:p>
    <w:p w14:paraId="1D220187" w14:textId="77777777" w:rsidR="00D42E1E" w:rsidRDefault="00D42E1E">
      <w:pPr>
        <w:tabs>
          <w:tab w:val="center" w:pos="3168"/>
        </w:tabs>
        <w:ind w:left="0" w:firstLine="0"/>
        <w:jc w:val="center"/>
      </w:pPr>
      <w:r>
        <w:rPr>
          <w:b/>
        </w:rPr>
        <w:t>CALENDAR</w:t>
      </w:r>
    </w:p>
    <w:p w14:paraId="3CA16332" w14:textId="77777777" w:rsidR="00D42E1E" w:rsidRDefault="00D42E1E">
      <w:pPr>
        <w:ind w:left="0" w:firstLine="0"/>
        <w:jc w:val="center"/>
      </w:pPr>
    </w:p>
    <w:p w14:paraId="16675620" w14:textId="77777777" w:rsidR="00D42E1E" w:rsidRDefault="00D42E1E">
      <w:pPr>
        <w:tabs>
          <w:tab w:val="center" w:pos="3168"/>
        </w:tabs>
        <w:ind w:left="0" w:firstLine="0"/>
        <w:jc w:val="center"/>
        <w:rPr>
          <w:b/>
        </w:rPr>
      </w:pPr>
      <w:r>
        <w:rPr>
          <w:b/>
        </w:rPr>
        <w:t>OF THE</w:t>
      </w:r>
    </w:p>
    <w:p w14:paraId="155FBEC1" w14:textId="77777777" w:rsidR="00D42E1E" w:rsidRDefault="00D42E1E">
      <w:pPr>
        <w:ind w:left="0" w:firstLine="0"/>
        <w:jc w:val="center"/>
      </w:pPr>
    </w:p>
    <w:p w14:paraId="15259D46" w14:textId="77777777" w:rsidR="00D42E1E" w:rsidRDefault="00D42E1E">
      <w:pPr>
        <w:tabs>
          <w:tab w:val="center" w:pos="3168"/>
        </w:tabs>
        <w:ind w:left="0" w:firstLine="0"/>
        <w:jc w:val="center"/>
      </w:pPr>
      <w:r>
        <w:rPr>
          <w:b/>
        </w:rPr>
        <w:t>HOUSE OF REPRESENTATIVES</w:t>
      </w:r>
    </w:p>
    <w:p w14:paraId="5F0F51E2" w14:textId="77777777" w:rsidR="00D42E1E" w:rsidRDefault="00D42E1E">
      <w:pPr>
        <w:ind w:left="0" w:firstLine="0"/>
        <w:jc w:val="center"/>
      </w:pPr>
    </w:p>
    <w:p w14:paraId="69C52191" w14:textId="77777777" w:rsidR="00D42E1E" w:rsidRDefault="00D42E1E">
      <w:pPr>
        <w:pStyle w:val="Heading4"/>
        <w:jc w:val="center"/>
        <w:rPr>
          <w:snapToGrid/>
        </w:rPr>
      </w:pPr>
      <w:r>
        <w:rPr>
          <w:snapToGrid/>
        </w:rPr>
        <w:t>OF THE</w:t>
      </w:r>
    </w:p>
    <w:p w14:paraId="4AA5A90B" w14:textId="77777777" w:rsidR="00D42E1E" w:rsidRDefault="00D42E1E">
      <w:pPr>
        <w:ind w:left="0" w:firstLine="0"/>
        <w:jc w:val="center"/>
      </w:pPr>
    </w:p>
    <w:p w14:paraId="5052DE04" w14:textId="77777777" w:rsidR="00D42E1E" w:rsidRDefault="00D42E1E">
      <w:pPr>
        <w:tabs>
          <w:tab w:val="center" w:pos="3168"/>
        </w:tabs>
        <w:ind w:left="0" w:firstLine="0"/>
        <w:jc w:val="center"/>
        <w:rPr>
          <w:b/>
        </w:rPr>
      </w:pPr>
      <w:r>
        <w:rPr>
          <w:b/>
        </w:rPr>
        <w:t>STATE OF SOUTH CAROLINA</w:t>
      </w:r>
    </w:p>
    <w:p w14:paraId="161C2330" w14:textId="77777777" w:rsidR="00D42E1E" w:rsidRDefault="00D42E1E">
      <w:pPr>
        <w:ind w:left="0" w:firstLine="0"/>
        <w:jc w:val="center"/>
        <w:rPr>
          <w:b/>
        </w:rPr>
      </w:pPr>
    </w:p>
    <w:p w14:paraId="507E92D9" w14:textId="77777777" w:rsidR="00D42E1E" w:rsidRDefault="00D42E1E">
      <w:pPr>
        <w:ind w:left="0" w:firstLine="0"/>
        <w:jc w:val="center"/>
        <w:rPr>
          <w:b/>
        </w:rPr>
      </w:pPr>
    </w:p>
    <w:p w14:paraId="22D46155" w14:textId="7D6C08C1" w:rsidR="00D42E1E" w:rsidRDefault="00D42E1E">
      <w:pPr>
        <w:ind w:left="0" w:firstLine="0"/>
        <w:jc w:val="center"/>
        <w:rPr>
          <w:b/>
        </w:rPr>
      </w:pPr>
      <w:r>
        <w:rPr>
          <w:b/>
          <w:noProof/>
        </w:rPr>
        <w:drawing>
          <wp:inline distT="0" distB="0" distL="0" distR="0" wp14:anchorId="3A223EB7" wp14:editId="385A5B4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8A6ACD4" w14:textId="77777777" w:rsidR="00D42E1E" w:rsidRDefault="00D42E1E">
      <w:pPr>
        <w:ind w:left="0" w:firstLine="0"/>
        <w:jc w:val="center"/>
        <w:rPr>
          <w:b/>
        </w:rPr>
      </w:pPr>
    </w:p>
    <w:p w14:paraId="3D412EA3" w14:textId="77777777" w:rsidR="00D42E1E" w:rsidRDefault="00D42E1E">
      <w:pPr>
        <w:pStyle w:val="Heading3"/>
        <w:jc w:val="center"/>
      </w:pPr>
      <w:r>
        <w:t>REGULAR SESSION BEGINNING TUESDAY, JANUARY 14, 2025</w:t>
      </w:r>
    </w:p>
    <w:p w14:paraId="08A6F318" w14:textId="77777777" w:rsidR="00D42E1E" w:rsidRDefault="00D42E1E">
      <w:pPr>
        <w:ind w:left="0" w:firstLine="0"/>
        <w:jc w:val="center"/>
        <w:rPr>
          <w:b/>
        </w:rPr>
      </w:pPr>
    </w:p>
    <w:p w14:paraId="07C884F6" w14:textId="77777777" w:rsidR="00D42E1E" w:rsidRDefault="00D42E1E">
      <w:pPr>
        <w:ind w:left="0" w:firstLine="0"/>
        <w:jc w:val="center"/>
        <w:rPr>
          <w:b/>
        </w:rPr>
      </w:pPr>
    </w:p>
    <w:p w14:paraId="32A18F69" w14:textId="77777777" w:rsidR="00D42E1E" w:rsidRPr="00A06D64" w:rsidRDefault="00D42E1E">
      <w:pPr>
        <w:ind w:left="0" w:firstLine="0"/>
        <w:jc w:val="center"/>
        <w:rPr>
          <w:b/>
        </w:rPr>
      </w:pPr>
      <w:r w:rsidRPr="00A06D64">
        <w:rPr>
          <w:b/>
        </w:rPr>
        <w:t>FRIDAY, MARCH 7, 2025</w:t>
      </w:r>
    </w:p>
    <w:p w14:paraId="7B0771E7" w14:textId="77777777" w:rsidR="00D42E1E" w:rsidRDefault="00D42E1E">
      <w:pPr>
        <w:ind w:left="0" w:firstLine="0"/>
        <w:jc w:val="center"/>
        <w:rPr>
          <w:b/>
        </w:rPr>
      </w:pPr>
    </w:p>
    <w:p w14:paraId="67A9A50D" w14:textId="77777777" w:rsidR="00D42E1E" w:rsidRDefault="00D42E1E">
      <w:pPr>
        <w:pStyle w:val="ActionText"/>
        <w:sectPr w:rsidR="00D42E1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722DC08E" w14:textId="77777777" w:rsidR="00D42E1E" w:rsidRDefault="00D42E1E">
      <w:pPr>
        <w:pStyle w:val="ActionText"/>
        <w:sectPr w:rsidR="00D42E1E">
          <w:pgSz w:w="12240" w:h="15840" w:code="1"/>
          <w:pgMar w:top="1008" w:right="4694" w:bottom="3499" w:left="1224" w:header="1008" w:footer="3499" w:gutter="0"/>
          <w:cols w:space="720"/>
          <w:titlePg/>
        </w:sectPr>
      </w:pPr>
    </w:p>
    <w:p w14:paraId="120C7C7A" w14:textId="77777777" w:rsidR="00D42E1E" w:rsidRDefault="00D42E1E" w:rsidP="00D42E1E">
      <w:pPr>
        <w:pStyle w:val="ActionText"/>
        <w:jc w:val="center"/>
        <w:rPr>
          <w:b/>
        </w:rPr>
      </w:pPr>
      <w:r>
        <w:rPr>
          <w:b/>
        </w:rPr>
        <w:lastRenderedPageBreak/>
        <w:t>THIRD READING LOCAL UNCONTESTED BILL</w:t>
      </w:r>
    </w:p>
    <w:p w14:paraId="764A0BCE" w14:textId="77777777" w:rsidR="00D42E1E" w:rsidRDefault="00D42E1E" w:rsidP="00D42E1E">
      <w:pPr>
        <w:pStyle w:val="ActionText"/>
        <w:jc w:val="center"/>
        <w:rPr>
          <w:b/>
        </w:rPr>
      </w:pPr>
    </w:p>
    <w:p w14:paraId="72142E51" w14:textId="77777777" w:rsidR="00D42E1E" w:rsidRPr="00D42E1E" w:rsidRDefault="00D42E1E" w:rsidP="00D42E1E">
      <w:pPr>
        <w:pStyle w:val="ActionText"/>
      </w:pPr>
      <w:r w:rsidRPr="00D42E1E">
        <w:rPr>
          <w:b/>
        </w:rPr>
        <w:t>H. 4002--</w:t>
      </w:r>
      <w:r w:rsidRPr="00D42E1E">
        <w:t xml:space="preserve">Reps. Burns and Bannister: </w:t>
      </w:r>
      <w:r w:rsidRPr="00D42E1E">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73A95C4F" w14:textId="77777777" w:rsidR="00D42E1E" w:rsidRDefault="00D42E1E" w:rsidP="00D42E1E">
      <w:pPr>
        <w:pStyle w:val="ActionText"/>
        <w:ind w:left="648" w:firstLine="0"/>
      </w:pPr>
      <w:r>
        <w:t>(Greenville Delegation Com.--February 13, 2025)</w:t>
      </w:r>
    </w:p>
    <w:p w14:paraId="20AA808F" w14:textId="77777777" w:rsidR="00D42E1E" w:rsidRDefault="00D42E1E" w:rsidP="00D42E1E">
      <w:pPr>
        <w:pStyle w:val="ActionText"/>
        <w:ind w:left="648" w:firstLine="0"/>
      </w:pPr>
      <w:r>
        <w:t>(Favorable--February 19, 2025)</w:t>
      </w:r>
    </w:p>
    <w:p w14:paraId="11F2144B" w14:textId="77777777" w:rsidR="00D42E1E" w:rsidRPr="00D42E1E" w:rsidRDefault="00D42E1E" w:rsidP="00D42E1E">
      <w:pPr>
        <w:pStyle w:val="ActionText"/>
        <w:keepNext w:val="0"/>
        <w:ind w:left="648" w:firstLine="0"/>
      </w:pPr>
      <w:r w:rsidRPr="00D42E1E">
        <w:t>(Amended and read second time--March 06, 2025)</w:t>
      </w:r>
    </w:p>
    <w:p w14:paraId="3D16C5F5" w14:textId="77777777" w:rsidR="00D42E1E" w:rsidRDefault="00D42E1E" w:rsidP="00D42E1E">
      <w:pPr>
        <w:pStyle w:val="ActionText"/>
        <w:keepNext w:val="0"/>
        <w:ind w:left="0" w:firstLine="0"/>
      </w:pPr>
    </w:p>
    <w:p w14:paraId="16706935" w14:textId="77777777" w:rsidR="00D42E1E" w:rsidRDefault="00D42E1E" w:rsidP="00D42E1E">
      <w:pPr>
        <w:pStyle w:val="ActionText"/>
        <w:ind w:left="0" w:firstLine="0"/>
        <w:jc w:val="center"/>
        <w:rPr>
          <w:b/>
        </w:rPr>
      </w:pPr>
      <w:r>
        <w:rPr>
          <w:b/>
        </w:rPr>
        <w:t>SECOND READING LOCAL UNCONTESTED BILL</w:t>
      </w:r>
    </w:p>
    <w:p w14:paraId="767FA8D1" w14:textId="77777777" w:rsidR="00D42E1E" w:rsidRDefault="00D42E1E" w:rsidP="00D42E1E">
      <w:pPr>
        <w:pStyle w:val="ActionText"/>
        <w:ind w:left="0" w:firstLine="0"/>
        <w:jc w:val="center"/>
        <w:rPr>
          <w:b/>
        </w:rPr>
      </w:pPr>
    </w:p>
    <w:p w14:paraId="1CED3E96" w14:textId="77777777" w:rsidR="00D42E1E" w:rsidRPr="00D42E1E" w:rsidRDefault="00D42E1E" w:rsidP="00D42E1E">
      <w:pPr>
        <w:pStyle w:val="ActionText"/>
        <w:keepNext w:val="0"/>
      </w:pPr>
      <w:r w:rsidRPr="00D42E1E">
        <w:rPr>
          <w:b/>
        </w:rPr>
        <w:t>H. 4014--</w:t>
      </w:r>
      <w:r w:rsidRPr="00D42E1E">
        <w:t>(Debate adjourned util Tues., Mar. 11, 2025--February 26, 2025)</w:t>
      </w:r>
    </w:p>
    <w:p w14:paraId="50C9AAB6" w14:textId="77777777" w:rsidR="00D42E1E" w:rsidRDefault="00D42E1E" w:rsidP="00D42E1E">
      <w:pPr>
        <w:pStyle w:val="ActionText"/>
        <w:keepNext w:val="0"/>
        <w:ind w:left="0"/>
      </w:pPr>
    </w:p>
    <w:p w14:paraId="1442C529" w14:textId="77777777" w:rsidR="00D42E1E" w:rsidRDefault="00D42E1E" w:rsidP="00D42E1E">
      <w:pPr>
        <w:pStyle w:val="ActionText"/>
        <w:ind w:left="0"/>
        <w:jc w:val="center"/>
        <w:rPr>
          <w:b/>
        </w:rPr>
      </w:pPr>
      <w:r>
        <w:rPr>
          <w:b/>
        </w:rPr>
        <w:t>SPECIAL INTRODUCTIONS/ RECOGNITIONS/ANNOUNCEMENTS</w:t>
      </w:r>
    </w:p>
    <w:p w14:paraId="6F174E32" w14:textId="77777777" w:rsidR="00D42E1E" w:rsidRDefault="00D42E1E" w:rsidP="00D42E1E">
      <w:pPr>
        <w:pStyle w:val="ActionText"/>
        <w:ind w:left="0"/>
        <w:jc w:val="center"/>
        <w:rPr>
          <w:b/>
        </w:rPr>
      </w:pPr>
    </w:p>
    <w:p w14:paraId="17EA1C86" w14:textId="77777777" w:rsidR="00D42E1E" w:rsidRDefault="00D42E1E" w:rsidP="00D42E1E">
      <w:pPr>
        <w:pStyle w:val="ActionText"/>
        <w:ind w:left="0"/>
        <w:jc w:val="center"/>
        <w:rPr>
          <w:b/>
        </w:rPr>
      </w:pPr>
      <w:r>
        <w:rPr>
          <w:b/>
        </w:rPr>
        <w:t>THIRD READING STATEWIDE UNCONTESTED BILL</w:t>
      </w:r>
    </w:p>
    <w:p w14:paraId="58634EF5" w14:textId="77777777" w:rsidR="00D42E1E" w:rsidRDefault="00D42E1E" w:rsidP="00D42E1E">
      <w:pPr>
        <w:pStyle w:val="ActionText"/>
        <w:ind w:left="0"/>
        <w:jc w:val="center"/>
        <w:rPr>
          <w:b/>
        </w:rPr>
      </w:pPr>
    </w:p>
    <w:p w14:paraId="5EE4975B" w14:textId="77777777" w:rsidR="00D42E1E" w:rsidRPr="00D42E1E" w:rsidRDefault="00D42E1E" w:rsidP="00D42E1E">
      <w:pPr>
        <w:pStyle w:val="ActionText"/>
      </w:pPr>
      <w:r w:rsidRPr="00D42E1E">
        <w:rPr>
          <w:b/>
        </w:rPr>
        <w:t>H. 3497--</w:t>
      </w:r>
      <w:r w:rsidRPr="00D42E1E">
        <w:t xml:space="preserve">Reps. W. Newton, Wooten, Pope, Chapman, Forrest, Kirby, Ligon, Bailey, M. M. Smith, B. L. Cox, Holman, Oremus, Sanders, Willis, Brewer, Hiott, Hixon, Caskey, Henderson-Myers, Wickensimer, Yow, Mitchell, Bamberg, Hart and Garvin: </w:t>
      </w:r>
      <w:r w:rsidRPr="00D42E1E">
        <w:rPr>
          <w:b/>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4FC468E2" w14:textId="77777777" w:rsidR="00D42E1E" w:rsidRDefault="00D42E1E" w:rsidP="00D42E1E">
      <w:pPr>
        <w:pStyle w:val="ActionText"/>
        <w:ind w:left="648" w:firstLine="0"/>
      </w:pPr>
      <w:r>
        <w:t>(Prefiled--Thursday, December 05, 2024)</w:t>
      </w:r>
    </w:p>
    <w:p w14:paraId="237C72CC" w14:textId="77777777" w:rsidR="00D42E1E" w:rsidRDefault="00D42E1E" w:rsidP="00D42E1E">
      <w:pPr>
        <w:pStyle w:val="ActionText"/>
        <w:ind w:left="648" w:firstLine="0"/>
      </w:pPr>
      <w:r>
        <w:t>(Judiciary Com.--January 14, 2025)</w:t>
      </w:r>
    </w:p>
    <w:p w14:paraId="3500D0BD" w14:textId="77777777" w:rsidR="00D42E1E" w:rsidRDefault="00D42E1E" w:rsidP="00D42E1E">
      <w:pPr>
        <w:pStyle w:val="ActionText"/>
        <w:ind w:left="648" w:firstLine="0"/>
      </w:pPr>
      <w:r>
        <w:t>(Fav. With Amdt.--March 05, 2025)</w:t>
      </w:r>
    </w:p>
    <w:p w14:paraId="05F4CE91" w14:textId="77777777" w:rsidR="00D42E1E" w:rsidRPr="00D42E1E" w:rsidRDefault="00D42E1E" w:rsidP="00D42E1E">
      <w:pPr>
        <w:pStyle w:val="ActionText"/>
        <w:keepNext w:val="0"/>
        <w:ind w:left="648" w:firstLine="0"/>
      </w:pPr>
      <w:r w:rsidRPr="00D42E1E">
        <w:t>(Amended and read second time--March 06, 2025)</w:t>
      </w:r>
    </w:p>
    <w:p w14:paraId="2D120AE7" w14:textId="77777777" w:rsidR="00D42E1E" w:rsidRDefault="00D42E1E" w:rsidP="00D42E1E">
      <w:pPr>
        <w:pStyle w:val="ActionText"/>
        <w:keepNext w:val="0"/>
        <w:ind w:left="0" w:firstLine="0"/>
      </w:pPr>
    </w:p>
    <w:p w14:paraId="30AF63E2" w14:textId="77777777" w:rsidR="00D42E1E" w:rsidRDefault="00D42E1E" w:rsidP="00D42E1E">
      <w:pPr>
        <w:pStyle w:val="ActionText"/>
        <w:ind w:left="0" w:firstLine="0"/>
        <w:jc w:val="center"/>
        <w:rPr>
          <w:b/>
        </w:rPr>
      </w:pPr>
      <w:r>
        <w:rPr>
          <w:b/>
        </w:rPr>
        <w:t>SECOND READING STATEWIDE UNCONTESTED BILLS</w:t>
      </w:r>
    </w:p>
    <w:p w14:paraId="7C924B8E" w14:textId="77777777" w:rsidR="00D42E1E" w:rsidRDefault="00D42E1E" w:rsidP="00D42E1E">
      <w:pPr>
        <w:pStyle w:val="ActionText"/>
        <w:ind w:left="0" w:firstLine="0"/>
        <w:jc w:val="center"/>
        <w:rPr>
          <w:b/>
        </w:rPr>
      </w:pPr>
    </w:p>
    <w:p w14:paraId="1063DF60" w14:textId="77777777" w:rsidR="00D42E1E" w:rsidRPr="00D42E1E" w:rsidRDefault="00D42E1E" w:rsidP="00D42E1E">
      <w:pPr>
        <w:pStyle w:val="ActionText"/>
        <w:keepNext w:val="0"/>
      </w:pPr>
      <w:r w:rsidRPr="00D42E1E">
        <w:rPr>
          <w:b/>
        </w:rPr>
        <w:t>H. 3046--</w:t>
      </w:r>
      <w:r w:rsidRPr="00D42E1E">
        <w:t>(Debate adjourned until Tue., Mar. 11, 2025--March 06, 2025)</w:t>
      </w:r>
    </w:p>
    <w:p w14:paraId="74032636" w14:textId="77777777" w:rsidR="00D42E1E" w:rsidRDefault="00D42E1E" w:rsidP="00D42E1E">
      <w:pPr>
        <w:pStyle w:val="ActionText"/>
        <w:keepNext w:val="0"/>
        <w:ind w:left="0"/>
      </w:pPr>
    </w:p>
    <w:p w14:paraId="141994EE" w14:textId="77777777" w:rsidR="00D42E1E" w:rsidRPr="00D42E1E" w:rsidRDefault="00D42E1E" w:rsidP="00D42E1E">
      <w:pPr>
        <w:pStyle w:val="ActionText"/>
        <w:keepNext w:val="0"/>
      </w:pPr>
      <w:r w:rsidRPr="00D42E1E">
        <w:rPr>
          <w:b/>
        </w:rPr>
        <w:t>H. 3127--</w:t>
      </w:r>
      <w:r w:rsidRPr="00D42E1E">
        <w:t>(Debate adjourned until Tue., Mar. 25, 2025--March 04, 2025)</w:t>
      </w:r>
    </w:p>
    <w:p w14:paraId="41E96ED7" w14:textId="77777777" w:rsidR="00D42E1E" w:rsidRDefault="00D42E1E" w:rsidP="00D42E1E">
      <w:pPr>
        <w:pStyle w:val="ActionText"/>
        <w:keepNext w:val="0"/>
        <w:ind w:left="0"/>
      </w:pPr>
    </w:p>
    <w:p w14:paraId="5C1D6460" w14:textId="77777777" w:rsidR="00D42E1E" w:rsidRPr="00D42E1E" w:rsidRDefault="00D42E1E" w:rsidP="00D42E1E">
      <w:pPr>
        <w:pStyle w:val="ActionText"/>
      </w:pPr>
      <w:r w:rsidRPr="00D42E1E">
        <w:rPr>
          <w:b/>
        </w:rPr>
        <w:t>S. 157--</w:t>
      </w:r>
      <w:r w:rsidRPr="00D42E1E">
        <w:t xml:space="preserve">Senators Alexander, Rankin, Graham and Garrett: </w:t>
      </w:r>
      <w:r w:rsidRPr="00D42E1E">
        <w:rPr>
          <w:b/>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2146E95F" w14:textId="77777777" w:rsidR="00D42E1E" w:rsidRDefault="00D42E1E" w:rsidP="00D42E1E">
      <w:pPr>
        <w:pStyle w:val="ActionText"/>
        <w:keepNext w:val="0"/>
        <w:ind w:left="648" w:firstLine="0"/>
      </w:pPr>
      <w:r w:rsidRPr="00D42E1E">
        <w:t>(Without reference--March 06, 2025)</w:t>
      </w:r>
    </w:p>
    <w:p w14:paraId="5F400304" w14:textId="77777777" w:rsidR="00BF064B" w:rsidRPr="00D42E1E" w:rsidRDefault="00BF064B" w:rsidP="00D42E1E">
      <w:pPr>
        <w:pStyle w:val="ActionText"/>
        <w:keepNext w:val="0"/>
        <w:ind w:left="648" w:firstLine="0"/>
      </w:pPr>
    </w:p>
    <w:p w14:paraId="0A2FE530" w14:textId="5E354785" w:rsidR="001205D6" w:rsidRDefault="001205D6" w:rsidP="00BF064B">
      <w:pPr>
        <w:pStyle w:val="ActionText"/>
        <w:keepNext w:val="0"/>
        <w:jc w:val="center"/>
        <w:rPr>
          <w:b/>
          <w:bCs/>
        </w:rPr>
      </w:pPr>
      <w:r w:rsidRPr="001205D6">
        <w:rPr>
          <w:b/>
          <w:bCs/>
        </w:rPr>
        <w:t>SPECIAL ORDERS</w:t>
      </w:r>
    </w:p>
    <w:p w14:paraId="2CAA725C" w14:textId="77777777" w:rsidR="00010406" w:rsidRPr="001205D6" w:rsidRDefault="00010406" w:rsidP="00BF064B">
      <w:pPr>
        <w:pStyle w:val="ActionText"/>
        <w:keepNext w:val="0"/>
        <w:jc w:val="center"/>
        <w:rPr>
          <w:b/>
          <w:bCs/>
        </w:rPr>
      </w:pPr>
    </w:p>
    <w:p w14:paraId="11372D42" w14:textId="77777777" w:rsidR="00D42E1E" w:rsidRDefault="00D42E1E" w:rsidP="00BF064B">
      <w:pPr>
        <w:keepNext/>
        <w:jc w:val="center"/>
        <w:rPr>
          <w:szCs w:val="24"/>
        </w:rPr>
      </w:pPr>
      <w:r>
        <w:rPr>
          <w:szCs w:val="24"/>
        </w:rPr>
        <w:t>Monday, March 10, 2025</w:t>
      </w:r>
    </w:p>
    <w:p w14:paraId="4797BCC4" w14:textId="77777777" w:rsidR="00010406" w:rsidRDefault="00010406" w:rsidP="00BF064B">
      <w:pPr>
        <w:keepNext/>
        <w:jc w:val="center"/>
        <w:rPr>
          <w:szCs w:val="24"/>
        </w:rPr>
      </w:pPr>
    </w:p>
    <w:p w14:paraId="3B1DA773" w14:textId="77777777" w:rsidR="00010406" w:rsidRDefault="00D42E1E" w:rsidP="00010406">
      <w:pPr>
        <w:ind w:left="0" w:firstLine="0"/>
        <w:rPr>
          <w:szCs w:val="24"/>
        </w:rPr>
      </w:pPr>
      <w:r>
        <w:rPr>
          <w:szCs w:val="24"/>
        </w:rPr>
        <w:t>That</w:t>
      </w:r>
      <w:r w:rsidRPr="00C95614">
        <w:rPr>
          <w:szCs w:val="24"/>
        </w:rPr>
        <w:t xml:space="preserve"> H.</w:t>
      </w:r>
      <w:r>
        <w:rPr>
          <w:szCs w:val="24"/>
        </w:rPr>
        <w:t>4025</w:t>
      </w:r>
      <w:r w:rsidRPr="00C95614">
        <w:rPr>
          <w:szCs w:val="24"/>
        </w:rPr>
        <w:t>, the General Appropriation Bill for Fiscal Year 202</w:t>
      </w:r>
      <w:r>
        <w:rPr>
          <w:szCs w:val="24"/>
        </w:rPr>
        <w:t>5</w:t>
      </w:r>
      <w:r w:rsidRPr="00C95614">
        <w:rPr>
          <w:szCs w:val="24"/>
        </w:rPr>
        <w:t>-202</w:t>
      </w:r>
      <w:r>
        <w:rPr>
          <w:szCs w:val="24"/>
        </w:rPr>
        <w:t>6</w:t>
      </w:r>
      <w:r w:rsidRPr="00C95614">
        <w:rPr>
          <w:szCs w:val="24"/>
        </w:rPr>
        <w:t xml:space="preserve">, be set for Special Order on </w:t>
      </w:r>
      <w:r>
        <w:rPr>
          <w:szCs w:val="24"/>
        </w:rPr>
        <w:t>Monday, March 10, 2025, immediately after second reading of S.157, and for Special Order on Tuesday, March 11, 2025, immediately after third reading of S.157, and after roll call every day thereafter until given second reading.</w:t>
      </w:r>
    </w:p>
    <w:p w14:paraId="0CCFE79D" w14:textId="23317336" w:rsidR="00D42E1E" w:rsidRDefault="00D42E1E" w:rsidP="00010406">
      <w:pPr>
        <w:ind w:left="0" w:firstLine="0"/>
        <w:rPr>
          <w:szCs w:val="24"/>
        </w:rPr>
      </w:pPr>
      <w:r>
        <w:rPr>
          <w:szCs w:val="24"/>
        </w:rPr>
        <w:t xml:space="preserve"> </w:t>
      </w:r>
    </w:p>
    <w:p w14:paraId="1EF53313" w14:textId="77777777" w:rsidR="00D42E1E" w:rsidRDefault="00D42E1E" w:rsidP="00010406">
      <w:pPr>
        <w:ind w:left="0" w:firstLine="0"/>
        <w:rPr>
          <w:szCs w:val="24"/>
        </w:rPr>
      </w:pPr>
      <w:r>
        <w:rPr>
          <w:szCs w:val="24"/>
        </w:rPr>
        <w:t>That beginning Monday, March 10, 2025, and while debating H.4025, on second reading that the bills on the Calendar, excluding S.157, be printed by number only.</w:t>
      </w:r>
    </w:p>
    <w:p w14:paraId="5133DC8E" w14:textId="77777777" w:rsidR="00010406" w:rsidRDefault="00010406" w:rsidP="00010406">
      <w:pPr>
        <w:ind w:left="0" w:firstLine="0"/>
        <w:rPr>
          <w:szCs w:val="24"/>
        </w:rPr>
      </w:pPr>
    </w:p>
    <w:p w14:paraId="3FB52CDB" w14:textId="77777777" w:rsidR="00D42E1E" w:rsidRDefault="00D42E1E" w:rsidP="00010406">
      <w:pPr>
        <w:ind w:left="0" w:firstLine="0"/>
        <w:rPr>
          <w:szCs w:val="24"/>
        </w:rPr>
      </w:pPr>
      <w:r w:rsidRPr="000F6AF1">
        <w:rPr>
          <w:szCs w:val="24"/>
        </w:rPr>
        <w:t>That H.402</w:t>
      </w:r>
      <w:r>
        <w:rPr>
          <w:szCs w:val="24"/>
        </w:rPr>
        <w:t>6</w:t>
      </w:r>
      <w:r w:rsidRPr="000F6AF1">
        <w:rPr>
          <w:szCs w:val="24"/>
        </w:rPr>
        <w:t xml:space="preserve"> be set for Special Order for third reading immediately after third reading of H.4025, and immediately after roll call every day thereafter until given third reading.</w:t>
      </w:r>
    </w:p>
    <w:p w14:paraId="2C9AF460" w14:textId="77777777" w:rsidR="00010406" w:rsidRDefault="00010406" w:rsidP="00010406">
      <w:pPr>
        <w:ind w:left="0" w:firstLine="0"/>
        <w:rPr>
          <w:szCs w:val="24"/>
        </w:rPr>
      </w:pPr>
    </w:p>
    <w:p w14:paraId="248695F1" w14:textId="121192C9" w:rsidR="00D42E1E" w:rsidRDefault="00D42E1E" w:rsidP="001205D6">
      <w:pPr>
        <w:ind w:left="360" w:hanging="360"/>
        <w:contextualSpacing/>
        <w:rPr>
          <w:rFonts w:ascii="Arial" w:hAnsi="Arial" w:cs="Arial"/>
          <w:color w:val="000000"/>
          <w:sz w:val="18"/>
          <w:szCs w:val="18"/>
          <w:shd w:val="clear" w:color="auto" w:fill="FFFFFF"/>
        </w:rPr>
      </w:pPr>
      <w:r>
        <w:rPr>
          <w:color w:val="000000"/>
          <w:shd w:val="clear" w:color="auto" w:fill="FFFFFF"/>
        </w:rPr>
        <w:t xml:space="preserve">H. 4025--Ways and Means Committee:  </w:t>
      </w:r>
      <w:r w:rsidRPr="00114BBF">
        <w:rPr>
          <w:b/>
          <w:bCs/>
          <w:color w:val="000000"/>
          <w:shd w:val="clear" w:color="auto" w:fill="FFFFFF"/>
        </w:rPr>
        <w:t xml:space="preserve">A BILL TO MAKE APPROPRIATIONS AND TO PROVIDE REVENUES TO MEET THE ORDINARY EXPENSES OF STATE GOVERNMENT FOR THE FISCAL YEAR BEGINNING JULY 1, 2025, TO REGULATE THE EXPENDITURE OF SUCH FUNDS, AND TO FURTHER PROVIDE FOR THE </w:t>
      </w:r>
      <w:r>
        <w:rPr>
          <w:b/>
          <w:bCs/>
          <w:color w:val="000000"/>
          <w:shd w:val="clear" w:color="auto" w:fill="FFFFFF"/>
        </w:rPr>
        <w:br/>
      </w:r>
      <w:r w:rsidRPr="00114BBF">
        <w:rPr>
          <w:b/>
          <w:bCs/>
          <w:color w:val="000000"/>
          <w:shd w:val="clear" w:color="auto" w:fill="FFFFFF"/>
        </w:rPr>
        <w:t>OPERATION OF STATE GOVERNMENT DURING THIS FISCAL YEAR AND FOR OTHER PURPOSES</w:t>
      </w:r>
      <w:r>
        <w:rPr>
          <w:rFonts w:ascii="Arial" w:hAnsi="Arial" w:cs="Arial"/>
          <w:color w:val="000000"/>
          <w:sz w:val="18"/>
          <w:szCs w:val="18"/>
          <w:shd w:val="clear" w:color="auto" w:fill="FFFFFF"/>
        </w:rPr>
        <w:t>.</w:t>
      </w:r>
    </w:p>
    <w:p w14:paraId="5A3303DC" w14:textId="77777777" w:rsidR="00D42E1E" w:rsidRDefault="00D42E1E" w:rsidP="00D42E1E">
      <w:pPr>
        <w:keepNext/>
        <w:ind w:firstLine="720"/>
        <w:contextualSpacing/>
        <w:rPr>
          <w:color w:val="000000"/>
          <w:shd w:val="clear" w:color="auto" w:fill="FFFFFF"/>
        </w:rPr>
      </w:pPr>
      <w:r w:rsidRPr="00DD791F">
        <w:rPr>
          <w:color w:val="000000"/>
          <w:shd w:val="clear" w:color="auto" w:fill="FFFFFF"/>
        </w:rPr>
        <w:t>(Without reference--February 20, 2025)</w:t>
      </w:r>
    </w:p>
    <w:p w14:paraId="7227E96F" w14:textId="77777777" w:rsidR="00D42E1E" w:rsidRPr="00DD791F" w:rsidRDefault="00D42E1E" w:rsidP="00D42E1E">
      <w:pPr>
        <w:keepNext/>
        <w:ind w:firstLine="720"/>
        <w:contextualSpacing/>
        <w:rPr>
          <w:color w:val="000000"/>
          <w:shd w:val="clear" w:color="auto" w:fill="FFFFFF"/>
        </w:rPr>
      </w:pPr>
      <w:r>
        <w:rPr>
          <w:color w:val="000000"/>
          <w:shd w:val="clear" w:color="auto" w:fill="FFFFFF"/>
        </w:rPr>
        <w:t>(Made Special Order--March 06, 2025)</w:t>
      </w:r>
    </w:p>
    <w:p w14:paraId="0033315A" w14:textId="77777777" w:rsidR="00D42E1E" w:rsidRDefault="00D42E1E" w:rsidP="00D42E1E">
      <w:pPr>
        <w:keepNext/>
        <w:jc w:val="center"/>
        <w:rPr>
          <w:szCs w:val="24"/>
        </w:rPr>
      </w:pPr>
    </w:p>
    <w:p w14:paraId="46F8FE12" w14:textId="77777777" w:rsidR="00D42E1E" w:rsidRDefault="00D42E1E" w:rsidP="00D42E1E">
      <w:pPr>
        <w:keepNext/>
        <w:jc w:val="center"/>
        <w:rPr>
          <w:szCs w:val="24"/>
        </w:rPr>
      </w:pPr>
      <w:r>
        <w:rPr>
          <w:szCs w:val="24"/>
        </w:rPr>
        <w:t>Monday, March 10, 2025</w:t>
      </w:r>
    </w:p>
    <w:p w14:paraId="6363BE38" w14:textId="77777777" w:rsidR="00010406" w:rsidRDefault="00010406" w:rsidP="00D42E1E">
      <w:pPr>
        <w:keepNext/>
        <w:jc w:val="center"/>
        <w:rPr>
          <w:szCs w:val="24"/>
        </w:rPr>
      </w:pPr>
    </w:p>
    <w:p w14:paraId="0972BB48" w14:textId="77777777" w:rsidR="00010406" w:rsidRDefault="00D42E1E" w:rsidP="00010406">
      <w:pPr>
        <w:ind w:left="0" w:firstLine="0"/>
        <w:rPr>
          <w:szCs w:val="24"/>
        </w:rPr>
      </w:pPr>
      <w:r>
        <w:rPr>
          <w:szCs w:val="24"/>
        </w:rPr>
        <w:t>That H.4026</w:t>
      </w:r>
      <w:r w:rsidRPr="00C95614">
        <w:rPr>
          <w:szCs w:val="24"/>
        </w:rPr>
        <w:t>, the Joint Resolution appropriating the Capital Reserve Fund for Fiscal Year 20</w:t>
      </w:r>
      <w:r>
        <w:rPr>
          <w:szCs w:val="24"/>
        </w:rPr>
        <w:t>24-2025</w:t>
      </w:r>
      <w:r w:rsidRPr="00C95614">
        <w:rPr>
          <w:szCs w:val="24"/>
        </w:rPr>
        <w:t>, be set for Special Order immediately following second reading of H.</w:t>
      </w:r>
      <w:r>
        <w:rPr>
          <w:szCs w:val="24"/>
        </w:rPr>
        <w:t>4025</w:t>
      </w:r>
      <w:r w:rsidRPr="00C95614">
        <w:rPr>
          <w:szCs w:val="24"/>
        </w:rPr>
        <w:t xml:space="preserve">, and immediately after roll call every day thereafter, and continue each day until </w:t>
      </w:r>
      <w:r>
        <w:rPr>
          <w:szCs w:val="24"/>
        </w:rPr>
        <w:t>receiving</w:t>
      </w:r>
      <w:r w:rsidRPr="00C95614">
        <w:rPr>
          <w:szCs w:val="24"/>
        </w:rPr>
        <w:t xml:space="preserve"> second reading.</w:t>
      </w:r>
    </w:p>
    <w:p w14:paraId="5937D11B" w14:textId="048550A0" w:rsidR="00D42E1E" w:rsidRDefault="00D42E1E" w:rsidP="00010406">
      <w:pPr>
        <w:ind w:left="0" w:firstLine="0"/>
        <w:rPr>
          <w:szCs w:val="24"/>
        </w:rPr>
      </w:pPr>
      <w:r w:rsidRPr="00C95614">
        <w:rPr>
          <w:szCs w:val="24"/>
        </w:rPr>
        <w:t xml:space="preserve"> </w:t>
      </w:r>
    </w:p>
    <w:p w14:paraId="4D5DD57F" w14:textId="77777777" w:rsidR="00D42E1E" w:rsidRDefault="00D42E1E" w:rsidP="00010406">
      <w:pPr>
        <w:ind w:left="0" w:firstLine="0"/>
        <w:rPr>
          <w:szCs w:val="24"/>
        </w:rPr>
      </w:pPr>
      <w:r>
        <w:rPr>
          <w:szCs w:val="24"/>
        </w:rPr>
        <w:t>That H.4025 be set for Special Order for third reading immediately after second reading of H.4026, and immediately after roll call every day thereafter, and continue each day thereafter until given third reading.</w:t>
      </w:r>
    </w:p>
    <w:p w14:paraId="14454A2E" w14:textId="77777777" w:rsidR="00010406" w:rsidRDefault="00010406" w:rsidP="00010406">
      <w:pPr>
        <w:ind w:left="360" w:hanging="360"/>
        <w:contextualSpacing/>
        <w:rPr>
          <w:color w:val="000000"/>
          <w:shd w:val="clear" w:color="auto" w:fill="FFFFFF"/>
        </w:rPr>
      </w:pPr>
    </w:p>
    <w:p w14:paraId="23D43710" w14:textId="118772A1" w:rsidR="00D42E1E" w:rsidRDefault="00D42E1E" w:rsidP="00010406">
      <w:pPr>
        <w:ind w:left="360" w:hanging="360"/>
        <w:contextualSpacing/>
        <w:rPr>
          <w:b/>
          <w:bCs/>
          <w:color w:val="000000"/>
          <w:shd w:val="clear" w:color="auto" w:fill="FFFFFF"/>
        </w:rPr>
      </w:pPr>
      <w:r w:rsidRPr="00CF7AB1">
        <w:rPr>
          <w:color w:val="000000"/>
          <w:shd w:val="clear" w:color="auto" w:fill="FFFFFF"/>
        </w:rPr>
        <w:t>H. 4026</w:t>
      </w:r>
      <w:r>
        <w:rPr>
          <w:color w:val="000000"/>
          <w:shd w:val="clear" w:color="auto" w:fill="FFFFFF"/>
        </w:rPr>
        <w:t>--</w:t>
      </w:r>
      <w:r w:rsidRPr="00CF7AB1">
        <w:rPr>
          <w:color w:val="000000"/>
          <w:shd w:val="clear" w:color="auto" w:fill="FFFFFF"/>
        </w:rPr>
        <w:t>Ways and Means Committee</w:t>
      </w:r>
      <w:r>
        <w:rPr>
          <w:b/>
          <w:bCs/>
          <w:color w:val="000000"/>
          <w:shd w:val="clear" w:color="auto" w:fill="FFFFFF"/>
        </w:rPr>
        <w:t xml:space="preserve">:  </w:t>
      </w:r>
      <w:r w:rsidRPr="00CF7AB1">
        <w:rPr>
          <w:b/>
          <w:bCs/>
          <w:color w:val="000000"/>
          <w:shd w:val="clear" w:color="auto" w:fill="FFFFFF"/>
        </w:rPr>
        <w:t>A JOINT RESOLUTION TO APPROPRIATE MONIES FROM THE CAPITAL RESERVE FUND FOR FISCAL YEAR 2024-2025, AND TO ALLOW UNEXPENDED FUNDS APPROPRIATED TO BE CARRIED FORWARD TO SUCCEEDING FISCAL YEARS AND EXPENDED FOR THE SAME PURPOSES.</w:t>
      </w:r>
    </w:p>
    <w:p w14:paraId="1F51370F" w14:textId="77777777" w:rsidR="00D42E1E" w:rsidRDefault="00D42E1E" w:rsidP="00D42E1E">
      <w:pPr>
        <w:spacing w:before="100" w:beforeAutospacing="1" w:after="100" w:afterAutospacing="1"/>
        <w:ind w:firstLine="648"/>
        <w:contextualSpacing/>
      </w:pPr>
      <w:r w:rsidRPr="00992ED6">
        <w:t>(Without Reference</w:t>
      </w:r>
      <w:r>
        <w:t>—February 20, 2025</w:t>
      </w:r>
      <w:r w:rsidRPr="00992ED6">
        <w:t>)</w:t>
      </w:r>
    </w:p>
    <w:p w14:paraId="758B6A35" w14:textId="77777777" w:rsidR="00D42E1E" w:rsidRDefault="00D42E1E" w:rsidP="00D42E1E">
      <w:pPr>
        <w:spacing w:before="100" w:beforeAutospacing="1" w:after="100" w:afterAutospacing="1"/>
        <w:ind w:firstLine="648"/>
        <w:contextualSpacing/>
      </w:pPr>
      <w:r>
        <w:t>(Made Special Order--March 06, 2025)</w:t>
      </w:r>
    </w:p>
    <w:p w14:paraId="26D43340" w14:textId="00765A49" w:rsidR="00D42E1E" w:rsidRDefault="00D42E1E" w:rsidP="00D42E1E">
      <w:pPr>
        <w:spacing w:before="100" w:beforeAutospacing="1" w:after="100" w:afterAutospacing="1"/>
        <w:ind w:firstLine="648"/>
        <w:contextualSpacing/>
      </w:pPr>
    </w:p>
    <w:p w14:paraId="2DDF353A" w14:textId="77777777" w:rsidR="00D42E1E" w:rsidRDefault="00D42E1E" w:rsidP="00D42E1E">
      <w:pPr>
        <w:pStyle w:val="ActionText"/>
        <w:ind w:left="0" w:firstLine="0"/>
        <w:jc w:val="center"/>
        <w:rPr>
          <w:b/>
        </w:rPr>
      </w:pPr>
      <w:r>
        <w:rPr>
          <w:b/>
        </w:rPr>
        <w:t>WITHDRAWAL OF OBJECTIONS/REQUEST FOR DEBATE</w:t>
      </w:r>
    </w:p>
    <w:p w14:paraId="792F484F" w14:textId="77777777" w:rsidR="00D42E1E" w:rsidRDefault="00D42E1E" w:rsidP="00D42E1E">
      <w:pPr>
        <w:pStyle w:val="ActionText"/>
        <w:ind w:left="0" w:firstLine="0"/>
        <w:jc w:val="center"/>
        <w:rPr>
          <w:b/>
        </w:rPr>
      </w:pPr>
    </w:p>
    <w:p w14:paraId="6A5D48EF" w14:textId="77777777" w:rsidR="00D42E1E" w:rsidRDefault="00D42E1E" w:rsidP="00D42E1E">
      <w:pPr>
        <w:pStyle w:val="ActionText"/>
        <w:ind w:left="0" w:firstLine="0"/>
        <w:jc w:val="center"/>
        <w:rPr>
          <w:b/>
        </w:rPr>
      </w:pPr>
      <w:r>
        <w:rPr>
          <w:b/>
        </w:rPr>
        <w:t>UNANIMOUS CONSENT REQUESTS</w:t>
      </w:r>
    </w:p>
    <w:p w14:paraId="529485F7" w14:textId="77777777" w:rsidR="00D42E1E" w:rsidRDefault="00D42E1E" w:rsidP="00D42E1E">
      <w:pPr>
        <w:pStyle w:val="ActionText"/>
        <w:ind w:left="0" w:firstLine="0"/>
        <w:jc w:val="center"/>
        <w:rPr>
          <w:b/>
        </w:rPr>
      </w:pPr>
    </w:p>
    <w:p w14:paraId="1E1A2357" w14:textId="77777777" w:rsidR="00D42E1E" w:rsidRDefault="00D42E1E" w:rsidP="00D42E1E">
      <w:pPr>
        <w:pStyle w:val="ActionText"/>
        <w:ind w:left="0" w:firstLine="0"/>
        <w:jc w:val="center"/>
        <w:rPr>
          <w:b/>
        </w:rPr>
      </w:pPr>
      <w:r>
        <w:rPr>
          <w:b/>
        </w:rPr>
        <w:t>SENATE AMENDMENTS ON</w:t>
      </w:r>
    </w:p>
    <w:p w14:paraId="5080BF0D" w14:textId="77777777" w:rsidR="00D42E1E" w:rsidRDefault="00D42E1E" w:rsidP="00D42E1E">
      <w:pPr>
        <w:pStyle w:val="ActionText"/>
        <w:ind w:left="0" w:firstLine="0"/>
        <w:jc w:val="center"/>
        <w:rPr>
          <w:b/>
        </w:rPr>
      </w:pPr>
    </w:p>
    <w:p w14:paraId="05E41D35" w14:textId="04BB929B" w:rsidR="00E33215" w:rsidRPr="006C68D7" w:rsidRDefault="00E33215" w:rsidP="00E33215">
      <w:pPr>
        <w:pStyle w:val="ActionText"/>
        <w:keepNext w:val="0"/>
      </w:pPr>
      <w:r w:rsidRPr="006C68D7">
        <w:rPr>
          <w:b/>
        </w:rPr>
        <w:t>H. 3247--</w:t>
      </w:r>
      <w:r w:rsidRPr="006C68D7">
        <w:t xml:space="preserve">Reps. Haddon, Pope, Spann-Wilder, Garvin, Pedalino, Chumley, Bowers, Hixon, Yow, Mitchell and Ligon: </w:t>
      </w:r>
      <w:r w:rsidRPr="006C68D7">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56F57958" w14:textId="7BC4733E" w:rsidR="00D42E1E" w:rsidRDefault="00D42E1E" w:rsidP="00E33215">
      <w:pPr>
        <w:pStyle w:val="ActionText"/>
        <w:keepNext w:val="0"/>
        <w:ind w:left="630" w:firstLine="0"/>
      </w:pPr>
      <w:r w:rsidRPr="00D42E1E">
        <w:t>(Pending question: Shall the House concur in the Senate Amendments--March 06, 2025)</w:t>
      </w:r>
    </w:p>
    <w:p w14:paraId="604109CF" w14:textId="223D161D" w:rsidR="00D42E1E" w:rsidRDefault="00D42E1E" w:rsidP="00D42E1E">
      <w:pPr>
        <w:pStyle w:val="ActionText"/>
        <w:keepNext w:val="0"/>
      </w:pPr>
    </w:p>
    <w:p w14:paraId="6709AC10" w14:textId="77777777" w:rsidR="000538D7" w:rsidRDefault="000538D7" w:rsidP="00D42E1E">
      <w:pPr>
        <w:pStyle w:val="ActionText"/>
        <w:keepNext w:val="0"/>
        <w:ind w:left="0"/>
      </w:pPr>
    </w:p>
    <w:p w14:paraId="2D310E32" w14:textId="77777777" w:rsidR="00945527" w:rsidRDefault="00945527" w:rsidP="00D42E1E">
      <w:pPr>
        <w:pStyle w:val="ActionText"/>
        <w:keepNext w:val="0"/>
        <w:ind w:left="0"/>
      </w:pPr>
    </w:p>
    <w:p w14:paraId="7432CD44" w14:textId="77777777" w:rsidR="00945527" w:rsidRDefault="00945527" w:rsidP="00D42E1E">
      <w:pPr>
        <w:pStyle w:val="ActionText"/>
        <w:keepNext w:val="0"/>
        <w:ind w:left="0"/>
        <w:sectPr w:rsidR="00945527" w:rsidSect="001205D6">
          <w:headerReference w:type="default" r:id="rId15"/>
          <w:pgSz w:w="12240" w:h="15840" w:code="1"/>
          <w:pgMar w:top="1008" w:right="4694" w:bottom="3499" w:left="1080" w:header="1008" w:footer="3499" w:gutter="0"/>
          <w:pgNumType w:start="1"/>
          <w:cols w:space="720"/>
        </w:sectPr>
      </w:pPr>
    </w:p>
    <w:p w14:paraId="1B8EABB6" w14:textId="5BF9A928" w:rsidR="00945527" w:rsidRDefault="00945527" w:rsidP="00945527">
      <w:pPr>
        <w:pStyle w:val="ActionText"/>
        <w:keepNext w:val="0"/>
        <w:ind w:left="0"/>
        <w:jc w:val="center"/>
        <w:rPr>
          <w:b/>
        </w:rPr>
      </w:pPr>
      <w:r w:rsidRPr="00945527">
        <w:rPr>
          <w:b/>
        </w:rPr>
        <w:t>HOUSE CALENDAR INDEX</w:t>
      </w:r>
    </w:p>
    <w:p w14:paraId="5CA5F8FE" w14:textId="77777777" w:rsidR="00945527" w:rsidRDefault="00945527" w:rsidP="00945527">
      <w:pPr>
        <w:pStyle w:val="ActionText"/>
        <w:keepNext w:val="0"/>
        <w:ind w:left="0"/>
        <w:rPr>
          <w:b/>
        </w:rPr>
      </w:pPr>
    </w:p>
    <w:p w14:paraId="7296DB16" w14:textId="77777777" w:rsidR="00945527" w:rsidRDefault="00945527" w:rsidP="00945527">
      <w:pPr>
        <w:pStyle w:val="ActionText"/>
        <w:keepNext w:val="0"/>
        <w:ind w:left="0"/>
        <w:rPr>
          <w:b/>
        </w:rPr>
        <w:sectPr w:rsidR="00945527" w:rsidSect="00945527">
          <w:pgSz w:w="12240" w:h="15840" w:code="1"/>
          <w:pgMar w:top="1008" w:right="4694" w:bottom="3499" w:left="1080" w:header="1008" w:footer="3499" w:gutter="0"/>
          <w:cols w:space="720"/>
        </w:sectPr>
      </w:pPr>
    </w:p>
    <w:p w14:paraId="5C88439E" w14:textId="205FE144" w:rsidR="00945527" w:rsidRPr="00945527" w:rsidRDefault="00945527" w:rsidP="00945527">
      <w:pPr>
        <w:pStyle w:val="ActionText"/>
        <w:keepNext w:val="0"/>
        <w:tabs>
          <w:tab w:val="right" w:leader="dot" w:pos="2520"/>
        </w:tabs>
        <w:ind w:left="0"/>
      </w:pPr>
      <w:bookmarkStart w:id="0" w:name="index_start"/>
      <w:bookmarkEnd w:id="0"/>
      <w:r w:rsidRPr="00945527">
        <w:t>H. 3046</w:t>
      </w:r>
      <w:r w:rsidRPr="00945527">
        <w:tab/>
        <w:t>2</w:t>
      </w:r>
    </w:p>
    <w:p w14:paraId="6E811246" w14:textId="68A6F400" w:rsidR="00945527" w:rsidRPr="00945527" w:rsidRDefault="00945527" w:rsidP="00945527">
      <w:pPr>
        <w:pStyle w:val="ActionText"/>
        <w:keepNext w:val="0"/>
        <w:tabs>
          <w:tab w:val="right" w:leader="dot" w:pos="2520"/>
        </w:tabs>
        <w:ind w:left="0"/>
      </w:pPr>
      <w:r w:rsidRPr="00945527">
        <w:t>H. 3127</w:t>
      </w:r>
      <w:r w:rsidRPr="00945527">
        <w:tab/>
        <w:t>2</w:t>
      </w:r>
    </w:p>
    <w:p w14:paraId="516CA596" w14:textId="50194688" w:rsidR="00945527" w:rsidRPr="00945527" w:rsidRDefault="00945527" w:rsidP="00945527">
      <w:pPr>
        <w:pStyle w:val="ActionText"/>
        <w:keepNext w:val="0"/>
        <w:tabs>
          <w:tab w:val="right" w:leader="dot" w:pos="2520"/>
        </w:tabs>
        <w:ind w:left="0"/>
      </w:pPr>
      <w:r w:rsidRPr="00945527">
        <w:t>H. 3247</w:t>
      </w:r>
      <w:r w:rsidRPr="00945527">
        <w:tab/>
        <w:t>4</w:t>
      </w:r>
    </w:p>
    <w:p w14:paraId="29AD5BDD" w14:textId="7AAA0194" w:rsidR="00945527" w:rsidRPr="00945527" w:rsidRDefault="00945527" w:rsidP="00945527">
      <w:pPr>
        <w:pStyle w:val="ActionText"/>
        <w:keepNext w:val="0"/>
        <w:tabs>
          <w:tab w:val="right" w:leader="dot" w:pos="2520"/>
        </w:tabs>
        <w:ind w:left="0"/>
      </w:pPr>
      <w:r w:rsidRPr="00945527">
        <w:t>H. 3497</w:t>
      </w:r>
      <w:r w:rsidRPr="00945527">
        <w:tab/>
        <w:t>1</w:t>
      </w:r>
    </w:p>
    <w:p w14:paraId="3D1C2917" w14:textId="7C613038" w:rsidR="00945527" w:rsidRPr="00945527" w:rsidRDefault="00945527" w:rsidP="00945527">
      <w:pPr>
        <w:pStyle w:val="ActionText"/>
        <w:keepNext w:val="0"/>
        <w:tabs>
          <w:tab w:val="right" w:leader="dot" w:pos="2520"/>
        </w:tabs>
        <w:ind w:left="0"/>
      </w:pPr>
      <w:r w:rsidRPr="00945527">
        <w:t>H. 4002</w:t>
      </w:r>
      <w:r w:rsidRPr="00945527">
        <w:tab/>
        <w:t>1</w:t>
      </w:r>
    </w:p>
    <w:p w14:paraId="5430B6A1" w14:textId="08B4468F" w:rsidR="00945527" w:rsidRPr="00945527" w:rsidRDefault="00945527" w:rsidP="00945527">
      <w:pPr>
        <w:pStyle w:val="ActionText"/>
        <w:keepNext w:val="0"/>
        <w:tabs>
          <w:tab w:val="right" w:leader="dot" w:pos="2520"/>
        </w:tabs>
        <w:ind w:left="0"/>
      </w:pPr>
      <w:r>
        <w:br w:type="column"/>
      </w:r>
      <w:r w:rsidRPr="00945527">
        <w:t>H. 4014</w:t>
      </w:r>
      <w:r w:rsidRPr="00945527">
        <w:tab/>
        <w:t>1</w:t>
      </w:r>
    </w:p>
    <w:p w14:paraId="5B8E22C9" w14:textId="76D96B5B" w:rsidR="00945527" w:rsidRPr="00945527" w:rsidRDefault="00945527" w:rsidP="00945527">
      <w:pPr>
        <w:pStyle w:val="ActionText"/>
        <w:keepNext w:val="0"/>
        <w:tabs>
          <w:tab w:val="right" w:leader="dot" w:pos="2520"/>
        </w:tabs>
        <w:ind w:left="0"/>
      </w:pPr>
      <w:r w:rsidRPr="00945527">
        <w:t>H. 4025</w:t>
      </w:r>
      <w:r w:rsidRPr="00945527">
        <w:tab/>
        <w:t>3</w:t>
      </w:r>
    </w:p>
    <w:p w14:paraId="12B849EF" w14:textId="42F90C13" w:rsidR="00945527" w:rsidRPr="00945527" w:rsidRDefault="00945527" w:rsidP="00945527">
      <w:pPr>
        <w:pStyle w:val="ActionText"/>
        <w:keepNext w:val="0"/>
        <w:tabs>
          <w:tab w:val="right" w:leader="dot" w:pos="2520"/>
        </w:tabs>
        <w:ind w:left="0"/>
      </w:pPr>
      <w:r w:rsidRPr="00945527">
        <w:t>H. 4026</w:t>
      </w:r>
      <w:r w:rsidRPr="00945527">
        <w:tab/>
        <w:t>3</w:t>
      </w:r>
    </w:p>
    <w:p w14:paraId="28DB014A" w14:textId="77777777" w:rsidR="00945527" w:rsidRPr="00945527" w:rsidRDefault="00945527" w:rsidP="00945527">
      <w:pPr>
        <w:pStyle w:val="ActionText"/>
        <w:keepNext w:val="0"/>
        <w:tabs>
          <w:tab w:val="right" w:leader="dot" w:pos="2520"/>
        </w:tabs>
        <w:ind w:left="0"/>
      </w:pPr>
    </w:p>
    <w:p w14:paraId="2EFB3643" w14:textId="77777777" w:rsidR="00945527" w:rsidRDefault="00945527" w:rsidP="00945527">
      <w:pPr>
        <w:pStyle w:val="ActionText"/>
        <w:keepNext w:val="0"/>
        <w:tabs>
          <w:tab w:val="right" w:leader="dot" w:pos="2520"/>
        </w:tabs>
        <w:ind w:left="0"/>
      </w:pPr>
      <w:r w:rsidRPr="00945527">
        <w:t>S. 157</w:t>
      </w:r>
      <w:r w:rsidRPr="00945527">
        <w:tab/>
        <w:t>2</w:t>
      </w:r>
    </w:p>
    <w:p w14:paraId="765D7510" w14:textId="77777777" w:rsidR="00945527" w:rsidRDefault="00945527" w:rsidP="00945527">
      <w:pPr>
        <w:pStyle w:val="ActionText"/>
        <w:keepNext w:val="0"/>
        <w:tabs>
          <w:tab w:val="right" w:leader="dot" w:pos="2520"/>
        </w:tabs>
        <w:ind w:left="0"/>
        <w:sectPr w:rsidR="00945527" w:rsidSect="00945527">
          <w:type w:val="continuous"/>
          <w:pgSz w:w="12240" w:h="15840" w:code="1"/>
          <w:pgMar w:top="1008" w:right="4694" w:bottom="3499" w:left="1080" w:header="1008" w:footer="3499" w:gutter="0"/>
          <w:cols w:num="2" w:space="720"/>
        </w:sectPr>
      </w:pPr>
    </w:p>
    <w:p w14:paraId="7DC20236" w14:textId="070391C0" w:rsidR="00945527" w:rsidRPr="00945527" w:rsidRDefault="00945527" w:rsidP="00945527">
      <w:pPr>
        <w:pStyle w:val="ActionText"/>
        <w:keepNext w:val="0"/>
        <w:tabs>
          <w:tab w:val="right" w:leader="dot" w:pos="2520"/>
        </w:tabs>
        <w:ind w:left="0"/>
      </w:pPr>
    </w:p>
    <w:sectPr w:rsidR="00945527" w:rsidRPr="00945527" w:rsidSect="00945527">
      <w:type w:val="continuous"/>
      <w:pgSz w:w="12240" w:h="15840" w:code="1"/>
      <w:pgMar w:top="1008" w:right="4694" w:bottom="3499" w:left="1080"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B1E3" w14:textId="77777777" w:rsidR="00D42E1E" w:rsidRDefault="00D42E1E">
      <w:r>
        <w:separator/>
      </w:r>
    </w:p>
  </w:endnote>
  <w:endnote w:type="continuationSeparator" w:id="0">
    <w:p w14:paraId="33CB3174" w14:textId="77777777" w:rsidR="00D42E1E" w:rsidRDefault="00D4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E31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0A96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0A5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C4D0F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22B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BC77" w14:textId="77777777" w:rsidR="00D42E1E" w:rsidRDefault="00D42E1E">
      <w:r>
        <w:separator/>
      </w:r>
    </w:p>
  </w:footnote>
  <w:footnote w:type="continuationSeparator" w:id="0">
    <w:p w14:paraId="466B33BA" w14:textId="77777777" w:rsidR="00D42E1E" w:rsidRDefault="00D4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9E4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F2A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6F2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2FBD" w14:textId="77777777" w:rsidR="00D42E1E" w:rsidRDefault="00D42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1E"/>
    <w:rsid w:val="00010406"/>
    <w:rsid w:val="000538D7"/>
    <w:rsid w:val="001205D6"/>
    <w:rsid w:val="0048709C"/>
    <w:rsid w:val="0075598B"/>
    <w:rsid w:val="0092652E"/>
    <w:rsid w:val="00945527"/>
    <w:rsid w:val="00BB01CE"/>
    <w:rsid w:val="00BF064B"/>
    <w:rsid w:val="00D42E1E"/>
    <w:rsid w:val="00E33215"/>
    <w:rsid w:val="00F7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FC5A8"/>
  <w15:chartTrackingRefBased/>
  <w15:docId w15:val="{7FEAA2E0-99D9-4B4E-8761-4232BB8D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42E1E"/>
    <w:pPr>
      <w:keepNext/>
      <w:ind w:left="0" w:firstLine="0"/>
      <w:outlineLvl w:val="2"/>
    </w:pPr>
    <w:rPr>
      <w:b/>
      <w:sz w:val="20"/>
    </w:rPr>
  </w:style>
  <w:style w:type="paragraph" w:styleId="Heading4">
    <w:name w:val="heading 4"/>
    <w:basedOn w:val="Normal"/>
    <w:next w:val="Normal"/>
    <w:link w:val="Heading4Char"/>
    <w:qFormat/>
    <w:rsid w:val="00D42E1E"/>
    <w:pPr>
      <w:keepNext/>
      <w:tabs>
        <w:tab w:val="center" w:pos="3168"/>
      </w:tabs>
      <w:ind w:left="0" w:firstLine="0"/>
      <w:outlineLvl w:val="3"/>
    </w:pPr>
    <w:rPr>
      <w:b/>
      <w:snapToGrid w:val="0"/>
    </w:rPr>
  </w:style>
  <w:style w:type="paragraph" w:styleId="Heading6">
    <w:name w:val="heading 6"/>
    <w:basedOn w:val="Normal"/>
    <w:next w:val="Normal"/>
    <w:link w:val="Heading6Char"/>
    <w:qFormat/>
    <w:rsid w:val="00D42E1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42E1E"/>
    <w:rPr>
      <w:b/>
    </w:rPr>
  </w:style>
  <w:style w:type="character" w:customStyle="1" w:styleId="Heading4Char">
    <w:name w:val="Heading 4 Char"/>
    <w:basedOn w:val="DefaultParagraphFont"/>
    <w:link w:val="Heading4"/>
    <w:rsid w:val="00D42E1E"/>
    <w:rPr>
      <w:b/>
      <w:snapToGrid w:val="0"/>
      <w:sz w:val="22"/>
    </w:rPr>
  </w:style>
  <w:style w:type="character" w:customStyle="1" w:styleId="Heading6Char">
    <w:name w:val="Heading 6 Char"/>
    <w:basedOn w:val="DefaultParagraphFont"/>
    <w:link w:val="Heading6"/>
    <w:rsid w:val="00D42E1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BA7C-0765-44F0-BA08-B6F55B9C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4752</Characters>
  <Application>Microsoft Office Word</Application>
  <DocSecurity>0</DocSecurity>
  <Lines>180</Lines>
  <Paragraphs>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3/7/2025 - South Carolina Legislature Online</dc:title>
  <dc:subject/>
  <dc:creator>DJuana Wilson</dc:creator>
  <cp:keywords/>
  <cp:lastModifiedBy>Olivia Mullins</cp:lastModifiedBy>
  <cp:revision>3</cp:revision>
  <dcterms:created xsi:type="dcterms:W3CDTF">2025-03-06T20:01:00Z</dcterms:created>
  <dcterms:modified xsi:type="dcterms:W3CDTF">2025-03-06T20:03:00Z</dcterms:modified>
</cp:coreProperties>
</file>