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9D23" w14:textId="544396E8" w:rsidR="00173EEB" w:rsidRDefault="00173EEB">
      <w:pPr>
        <w:pStyle w:val="Heading6"/>
        <w:jc w:val="center"/>
        <w:rPr>
          <w:sz w:val="22"/>
        </w:rPr>
      </w:pPr>
      <w:r>
        <w:rPr>
          <w:sz w:val="22"/>
        </w:rPr>
        <w:t xml:space="preserve">HOUSE TO MEET AT </w:t>
      </w:r>
      <w:r w:rsidR="00506DDF">
        <w:rPr>
          <w:sz w:val="22"/>
        </w:rPr>
        <w:t>12:00 NOON</w:t>
      </w:r>
    </w:p>
    <w:p w14:paraId="47F62899" w14:textId="77777777" w:rsidR="00173EEB" w:rsidRDefault="00173EEB">
      <w:pPr>
        <w:tabs>
          <w:tab w:val="right" w:pos="6336"/>
        </w:tabs>
        <w:ind w:left="0" w:firstLine="0"/>
        <w:jc w:val="center"/>
      </w:pPr>
    </w:p>
    <w:p w14:paraId="49804A1A" w14:textId="6D14D51B" w:rsidR="00173EEB" w:rsidRDefault="00173EEB">
      <w:pPr>
        <w:tabs>
          <w:tab w:val="right" w:pos="6336"/>
        </w:tabs>
        <w:ind w:left="0" w:firstLine="0"/>
        <w:jc w:val="right"/>
        <w:rPr>
          <w:b/>
        </w:rPr>
      </w:pPr>
      <w:r>
        <w:rPr>
          <w:b/>
        </w:rPr>
        <w:t>NO. 4</w:t>
      </w:r>
      <w:r w:rsidR="00FD0EFC">
        <w:rPr>
          <w:b/>
        </w:rPr>
        <w:t>5</w:t>
      </w:r>
    </w:p>
    <w:p w14:paraId="59A79D16" w14:textId="77777777" w:rsidR="00173EEB" w:rsidRDefault="00173EEB">
      <w:pPr>
        <w:tabs>
          <w:tab w:val="center" w:pos="3168"/>
        </w:tabs>
        <w:ind w:left="0" w:firstLine="0"/>
        <w:jc w:val="center"/>
      </w:pPr>
      <w:r>
        <w:rPr>
          <w:b/>
        </w:rPr>
        <w:t>CALENDAR</w:t>
      </w:r>
    </w:p>
    <w:p w14:paraId="0E424670" w14:textId="77777777" w:rsidR="00173EEB" w:rsidRDefault="00173EEB">
      <w:pPr>
        <w:ind w:left="0" w:firstLine="0"/>
        <w:jc w:val="center"/>
      </w:pPr>
    </w:p>
    <w:p w14:paraId="1F94EA51" w14:textId="77777777" w:rsidR="00173EEB" w:rsidRDefault="00173EEB">
      <w:pPr>
        <w:tabs>
          <w:tab w:val="center" w:pos="3168"/>
        </w:tabs>
        <w:ind w:left="0" w:firstLine="0"/>
        <w:jc w:val="center"/>
        <w:rPr>
          <w:b/>
        </w:rPr>
      </w:pPr>
      <w:r>
        <w:rPr>
          <w:b/>
        </w:rPr>
        <w:t>OF THE</w:t>
      </w:r>
    </w:p>
    <w:p w14:paraId="2EEDDEAC" w14:textId="77777777" w:rsidR="00173EEB" w:rsidRDefault="00173EEB">
      <w:pPr>
        <w:ind w:left="0" w:firstLine="0"/>
        <w:jc w:val="center"/>
      </w:pPr>
    </w:p>
    <w:p w14:paraId="76843DA1" w14:textId="77777777" w:rsidR="00173EEB" w:rsidRDefault="00173EEB">
      <w:pPr>
        <w:tabs>
          <w:tab w:val="center" w:pos="3168"/>
        </w:tabs>
        <w:ind w:left="0" w:firstLine="0"/>
        <w:jc w:val="center"/>
      </w:pPr>
      <w:r>
        <w:rPr>
          <w:b/>
        </w:rPr>
        <w:t>HOUSE OF REPRESENTATIVES</w:t>
      </w:r>
    </w:p>
    <w:p w14:paraId="4A3D3ED3" w14:textId="77777777" w:rsidR="00173EEB" w:rsidRDefault="00173EEB">
      <w:pPr>
        <w:ind w:left="0" w:firstLine="0"/>
        <w:jc w:val="center"/>
      </w:pPr>
    </w:p>
    <w:p w14:paraId="2AA00FE0" w14:textId="77777777" w:rsidR="00173EEB" w:rsidRDefault="00173EEB">
      <w:pPr>
        <w:pStyle w:val="Heading4"/>
        <w:jc w:val="center"/>
        <w:rPr>
          <w:snapToGrid/>
        </w:rPr>
      </w:pPr>
      <w:r>
        <w:rPr>
          <w:snapToGrid/>
        </w:rPr>
        <w:t>OF THE</w:t>
      </w:r>
    </w:p>
    <w:p w14:paraId="598DDB71" w14:textId="77777777" w:rsidR="00173EEB" w:rsidRDefault="00173EEB">
      <w:pPr>
        <w:ind w:left="0" w:firstLine="0"/>
        <w:jc w:val="center"/>
      </w:pPr>
    </w:p>
    <w:p w14:paraId="32285A70" w14:textId="77777777" w:rsidR="00173EEB" w:rsidRDefault="00173EEB">
      <w:pPr>
        <w:tabs>
          <w:tab w:val="center" w:pos="3168"/>
        </w:tabs>
        <w:ind w:left="0" w:firstLine="0"/>
        <w:jc w:val="center"/>
        <w:rPr>
          <w:b/>
        </w:rPr>
      </w:pPr>
      <w:r>
        <w:rPr>
          <w:b/>
        </w:rPr>
        <w:t>STATE OF SOUTH CAROLINA</w:t>
      </w:r>
    </w:p>
    <w:p w14:paraId="5122531A" w14:textId="77777777" w:rsidR="00173EEB" w:rsidRDefault="00173EEB">
      <w:pPr>
        <w:ind w:left="0" w:firstLine="0"/>
        <w:jc w:val="center"/>
        <w:rPr>
          <w:b/>
        </w:rPr>
      </w:pPr>
    </w:p>
    <w:p w14:paraId="2CDAF32C" w14:textId="77777777" w:rsidR="00173EEB" w:rsidRDefault="00173EEB">
      <w:pPr>
        <w:ind w:left="0" w:firstLine="0"/>
        <w:jc w:val="center"/>
        <w:rPr>
          <w:b/>
        </w:rPr>
      </w:pPr>
    </w:p>
    <w:p w14:paraId="66AFB9F2" w14:textId="04DCEC26" w:rsidR="00173EEB" w:rsidRDefault="00173EEB">
      <w:pPr>
        <w:ind w:left="0" w:firstLine="0"/>
        <w:jc w:val="center"/>
        <w:rPr>
          <w:b/>
        </w:rPr>
      </w:pPr>
      <w:r>
        <w:rPr>
          <w:b/>
          <w:noProof/>
        </w:rPr>
        <w:drawing>
          <wp:inline distT="0" distB="0" distL="0" distR="0" wp14:anchorId="3DF73DAB" wp14:editId="334F50D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E7D6661" w14:textId="77777777" w:rsidR="00173EEB" w:rsidRDefault="00173EEB">
      <w:pPr>
        <w:ind w:left="0" w:firstLine="0"/>
        <w:jc w:val="center"/>
        <w:rPr>
          <w:b/>
        </w:rPr>
      </w:pPr>
    </w:p>
    <w:p w14:paraId="2BCDA5E7" w14:textId="77777777" w:rsidR="00173EEB" w:rsidRDefault="00173EEB">
      <w:pPr>
        <w:pStyle w:val="Heading3"/>
        <w:jc w:val="center"/>
      </w:pPr>
      <w:r>
        <w:t>REGULAR SESSION BEGINNING TUESDAY, JANUARY 14, 2025</w:t>
      </w:r>
    </w:p>
    <w:p w14:paraId="0B6262C4" w14:textId="77777777" w:rsidR="00173EEB" w:rsidRDefault="00173EEB">
      <w:pPr>
        <w:ind w:left="0" w:firstLine="0"/>
        <w:jc w:val="center"/>
        <w:rPr>
          <w:b/>
        </w:rPr>
      </w:pPr>
    </w:p>
    <w:p w14:paraId="5873B67E" w14:textId="77777777" w:rsidR="00173EEB" w:rsidRDefault="00173EEB">
      <w:pPr>
        <w:ind w:left="0" w:firstLine="0"/>
        <w:jc w:val="center"/>
        <w:rPr>
          <w:b/>
        </w:rPr>
      </w:pPr>
    </w:p>
    <w:p w14:paraId="6A2CEFF0" w14:textId="3CE1D067" w:rsidR="00173EEB" w:rsidRPr="00651255" w:rsidRDefault="00506DDF">
      <w:pPr>
        <w:ind w:left="0" w:firstLine="0"/>
        <w:jc w:val="center"/>
        <w:rPr>
          <w:b/>
        </w:rPr>
      </w:pPr>
      <w:r>
        <w:rPr>
          <w:b/>
        </w:rPr>
        <w:t>TUESDAY, APRIL 22</w:t>
      </w:r>
      <w:r w:rsidR="00173EEB" w:rsidRPr="00651255">
        <w:rPr>
          <w:b/>
        </w:rPr>
        <w:t>, 2025</w:t>
      </w:r>
    </w:p>
    <w:p w14:paraId="58FDC72B" w14:textId="77777777" w:rsidR="00173EEB" w:rsidRDefault="00173EEB">
      <w:pPr>
        <w:ind w:left="0" w:firstLine="0"/>
        <w:jc w:val="center"/>
        <w:rPr>
          <w:b/>
        </w:rPr>
      </w:pPr>
    </w:p>
    <w:p w14:paraId="1ACE9590" w14:textId="77777777" w:rsidR="00173EEB" w:rsidRDefault="00173EEB">
      <w:pPr>
        <w:pStyle w:val="ActionText"/>
        <w:sectPr w:rsidR="00173EE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24C8018" w14:textId="77777777" w:rsidR="00173EEB" w:rsidRDefault="00173EEB">
      <w:pPr>
        <w:pStyle w:val="ActionText"/>
        <w:sectPr w:rsidR="00173EEB">
          <w:pgSz w:w="12240" w:h="15840" w:code="1"/>
          <w:pgMar w:top="1008" w:right="4694" w:bottom="3499" w:left="1224" w:header="1008" w:footer="3499" w:gutter="0"/>
          <w:cols w:space="720"/>
          <w:titlePg/>
        </w:sectPr>
      </w:pPr>
    </w:p>
    <w:p w14:paraId="4BDAD6D5" w14:textId="77777777" w:rsidR="00173EEB" w:rsidRPr="00173EEB" w:rsidRDefault="00173EEB" w:rsidP="00173EEB">
      <w:pPr>
        <w:pStyle w:val="ActionText"/>
        <w:jc w:val="center"/>
        <w:rPr>
          <w:b/>
        </w:rPr>
      </w:pPr>
      <w:r w:rsidRPr="00173EEB">
        <w:rPr>
          <w:b/>
        </w:rPr>
        <w:lastRenderedPageBreak/>
        <w:t>INVITATIONS</w:t>
      </w:r>
    </w:p>
    <w:p w14:paraId="2570997A" w14:textId="77777777" w:rsidR="00173EEB" w:rsidRDefault="00173EEB" w:rsidP="00173EEB">
      <w:pPr>
        <w:pStyle w:val="ActionText"/>
        <w:jc w:val="center"/>
        <w:rPr>
          <w:b/>
        </w:rPr>
      </w:pPr>
    </w:p>
    <w:p w14:paraId="1900FD96" w14:textId="77777777" w:rsidR="00173EEB" w:rsidRDefault="00173EEB" w:rsidP="00173EEB">
      <w:pPr>
        <w:pStyle w:val="ActionText"/>
        <w:jc w:val="center"/>
        <w:rPr>
          <w:b/>
        </w:rPr>
      </w:pPr>
      <w:r>
        <w:rPr>
          <w:b/>
        </w:rPr>
        <w:t>Wednesday, April 23, 2025, 8:00 a.m. - 10:00 a.m.</w:t>
      </w:r>
    </w:p>
    <w:p w14:paraId="52B7D16A" w14:textId="77777777" w:rsidR="00173EEB" w:rsidRDefault="00173EEB" w:rsidP="00173EEB">
      <w:pPr>
        <w:pStyle w:val="ActionText"/>
        <w:ind w:left="0" w:firstLine="0"/>
      </w:pPr>
      <w:r>
        <w:t>Members of the House and staff, breakfast, Room 112, Blatt Bldg., by the SC EMS Association.</w:t>
      </w:r>
    </w:p>
    <w:p w14:paraId="51CA2DB5" w14:textId="77777777" w:rsidR="00173EEB" w:rsidRDefault="00173EEB" w:rsidP="00173EEB">
      <w:pPr>
        <w:pStyle w:val="ActionText"/>
        <w:keepNext w:val="0"/>
        <w:ind w:left="0" w:firstLine="0"/>
        <w:jc w:val="center"/>
      </w:pPr>
      <w:r>
        <w:t>(Accepted--March 25, 2025)</w:t>
      </w:r>
    </w:p>
    <w:p w14:paraId="7589E368" w14:textId="77777777" w:rsidR="00173EEB" w:rsidRDefault="00173EEB" w:rsidP="00173EEB">
      <w:pPr>
        <w:pStyle w:val="ActionText"/>
        <w:keepNext w:val="0"/>
        <w:ind w:left="0" w:firstLine="0"/>
        <w:jc w:val="center"/>
      </w:pPr>
    </w:p>
    <w:p w14:paraId="223457D6" w14:textId="77777777" w:rsidR="00173EEB" w:rsidRDefault="00173EEB" w:rsidP="00173EEB">
      <w:pPr>
        <w:pStyle w:val="ActionText"/>
        <w:ind w:left="0" w:firstLine="0"/>
        <w:jc w:val="center"/>
        <w:rPr>
          <w:b/>
        </w:rPr>
      </w:pPr>
      <w:r>
        <w:rPr>
          <w:b/>
        </w:rPr>
        <w:t>Wednesday, April 23, 2025, 11:30 a.m. - 2:00 p.m.</w:t>
      </w:r>
    </w:p>
    <w:p w14:paraId="08F569FE" w14:textId="77777777" w:rsidR="00173EEB" w:rsidRDefault="00173EEB" w:rsidP="00173EEB">
      <w:pPr>
        <w:pStyle w:val="ActionText"/>
        <w:ind w:left="0" w:firstLine="0"/>
      </w:pPr>
      <w:r>
        <w:t>Members of the House and staff, luncheon for SC STEM Signing Day, State House Grounds, by the SC Future Makers and the SC Manufacturers Alliance.</w:t>
      </w:r>
    </w:p>
    <w:p w14:paraId="13BDFF8E" w14:textId="77777777" w:rsidR="00173EEB" w:rsidRDefault="00173EEB" w:rsidP="00173EEB">
      <w:pPr>
        <w:pStyle w:val="ActionText"/>
        <w:keepNext w:val="0"/>
        <w:ind w:left="0" w:firstLine="0"/>
        <w:jc w:val="center"/>
      </w:pPr>
      <w:r>
        <w:t>(Accepted--March 25, 2025)</w:t>
      </w:r>
    </w:p>
    <w:p w14:paraId="08A67727" w14:textId="77777777" w:rsidR="00173EEB" w:rsidRDefault="00173EEB" w:rsidP="00173EEB">
      <w:pPr>
        <w:pStyle w:val="ActionText"/>
        <w:keepNext w:val="0"/>
        <w:ind w:left="0" w:firstLine="0"/>
        <w:jc w:val="center"/>
      </w:pPr>
    </w:p>
    <w:p w14:paraId="29800BB8" w14:textId="77777777" w:rsidR="00173EEB" w:rsidRDefault="00173EEB" w:rsidP="00173EEB">
      <w:pPr>
        <w:pStyle w:val="ActionText"/>
        <w:ind w:left="0" w:firstLine="0"/>
        <w:jc w:val="center"/>
        <w:rPr>
          <w:b/>
        </w:rPr>
      </w:pPr>
      <w:r>
        <w:rPr>
          <w:b/>
        </w:rPr>
        <w:t>Thursday, April 24, 2025, 8:00 a.m. - 10:00 a.m.</w:t>
      </w:r>
    </w:p>
    <w:p w14:paraId="4BB3E82D" w14:textId="77777777" w:rsidR="00173EEB" w:rsidRDefault="00173EEB" w:rsidP="00173EEB">
      <w:pPr>
        <w:pStyle w:val="ActionText"/>
        <w:ind w:left="0" w:firstLine="0"/>
      </w:pPr>
      <w:r>
        <w:t>Members of the House, breakfast, Room 112, Blatt Bldg., by the South Carolina Emergency Management Association (SCEMA).</w:t>
      </w:r>
    </w:p>
    <w:p w14:paraId="35D81143" w14:textId="77777777" w:rsidR="00173EEB" w:rsidRDefault="00173EEB" w:rsidP="00173EEB">
      <w:pPr>
        <w:pStyle w:val="ActionText"/>
        <w:keepNext w:val="0"/>
        <w:ind w:left="0" w:firstLine="0"/>
        <w:jc w:val="center"/>
      </w:pPr>
      <w:r>
        <w:t>(Accepted--March 25, 2025)</w:t>
      </w:r>
    </w:p>
    <w:p w14:paraId="53605885" w14:textId="77777777" w:rsidR="00173EEB" w:rsidRDefault="00173EEB" w:rsidP="00173EEB">
      <w:pPr>
        <w:pStyle w:val="ActionText"/>
        <w:keepNext w:val="0"/>
        <w:ind w:left="0" w:firstLine="0"/>
        <w:jc w:val="center"/>
      </w:pPr>
    </w:p>
    <w:p w14:paraId="1314D289" w14:textId="77777777" w:rsidR="00173EEB" w:rsidRDefault="00173EEB" w:rsidP="00173EEB">
      <w:pPr>
        <w:pStyle w:val="ActionText"/>
        <w:ind w:left="0" w:firstLine="0"/>
        <w:jc w:val="center"/>
        <w:rPr>
          <w:b/>
        </w:rPr>
      </w:pPr>
      <w:r>
        <w:rPr>
          <w:b/>
        </w:rPr>
        <w:t>Tuesday, April 29, 2025, 5:00 p.m. - 7:00 p.m.</w:t>
      </w:r>
    </w:p>
    <w:p w14:paraId="6CDA98BB" w14:textId="77777777" w:rsidR="00173EEB" w:rsidRDefault="00173EEB" w:rsidP="00173EEB">
      <w:pPr>
        <w:pStyle w:val="ActionText"/>
        <w:ind w:left="0" w:firstLine="0"/>
      </w:pPr>
      <w:r>
        <w:t>Members of the House. reception, the 25th Floor of 1201 Main Street, by the Palmetto Family Council.</w:t>
      </w:r>
    </w:p>
    <w:p w14:paraId="4D9A85CB" w14:textId="77777777" w:rsidR="00173EEB" w:rsidRDefault="00173EEB" w:rsidP="00173EEB">
      <w:pPr>
        <w:pStyle w:val="ActionText"/>
        <w:keepNext w:val="0"/>
        <w:ind w:left="0" w:firstLine="0"/>
        <w:jc w:val="center"/>
      </w:pPr>
      <w:r>
        <w:t>(Accepted--March 25, 2025)</w:t>
      </w:r>
    </w:p>
    <w:p w14:paraId="266889F7" w14:textId="77777777" w:rsidR="00173EEB" w:rsidRDefault="00173EEB" w:rsidP="00173EEB">
      <w:pPr>
        <w:pStyle w:val="ActionText"/>
        <w:keepNext w:val="0"/>
        <w:ind w:left="0" w:firstLine="0"/>
        <w:jc w:val="center"/>
      </w:pPr>
    </w:p>
    <w:p w14:paraId="6AE85F04" w14:textId="77777777" w:rsidR="00173EEB" w:rsidRDefault="00173EEB" w:rsidP="00173EEB">
      <w:pPr>
        <w:pStyle w:val="ActionText"/>
        <w:ind w:left="0" w:firstLine="0"/>
        <w:jc w:val="center"/>
        <w:rPr>
          <w:b/>
        </w:rPr>
      </w:pPr>
      <w:r>
        <w:rPr>
          <w:b/>
        </w:rPr>
        <w:t>Wednesday, April 30, 2025, 8:00 a.m. - 10:00 a.m.</w:t>
      </w:r>
    </w:p>
    <w:p w14:paraId="52179993" w14:textId="77777777" w:rsidR="00173EEB" w:rsidRDefault="00173EEB" w:rsidP="00173EEB">
      <w:pPr>
        <w:pStyle w:val="ActionText"/>
        <w:ind w:left="0" w:firstLine="0"/>
      </w:pPr>
      <w:r>
        <w:t>Members of the House and staff, breakfast, Room 112, Blatt Bldg., by the South Carolina Insurance Association.</w:t>
      </w:r>
    </w:p>
    <w:p w14:paraId="2D9DE36F" w14:textId="77777777" w:rsidR="00173EEB" w:rsidRDefault="00173EEB" w:rsidP="00173EEB">
      <w:pPr>
        <w:pStyle w:val="ActionText"/>
        <w:keepNext w:val="0"/>
        <w:ind w:left="0" w:firstLine="0"/>
        <w:jc w:val="center"/>
      </w:pPr>
      <w:r>
        <w:t>(Accepted--March 25, 2025)</w:t>
      </w:r>
    </w:p>
    <w:p w14:paraId="143DDE3E" w14:textId="77777777" w:rsidR="00173EEB" w:rsidRDefault="00173EEB" w:rsidP="00173EEB">
      <w:pPr>
        <w:pStyle w:val="ActionText"/>
        <w:keepNext w:val="0"/>
        <w:ind w:left="0" w:firstLine="0"/>
        <w:jc w:val="center"/>
      </w:pPr>
    </w:p>
    <w:p w14:paraId="6AB89457" w14:textId="77777777" w:rsidR="00173EEB" w:rsidRDefault="00173EEB" w:rsidP="00173EEB">
      <w:pPr>
        <w:pStyle w:val="ActionText"/>
        <w:ind w:left="0" w:firstLine="0"/>
        <w:jc w:val="center"/>
        <w:rPr>
          <w:b/>
        </w:rPr>
      </w:pPr>
      <w:r>
        <w:rPr>
          <w:b/>
        </w:rPr>
        <w:t>Wednesday, April 30, 2025, 11:30 a.m. - 2:00 p.m.</w:t>
      </w:r>
    </w:p>
    <w:p w14:paraId="4AD16AC5" w14:textId="77777777" w:rsidR="00173EEB" w:rsidRDefault="00173EEB" w:rsidP="00173EEB">
      <w:pPr>
        <w:pStyle w:val="ActionText"/>
        <w:ind w:left="0" w:firstLine="0"/>
      </w:pPr>
      <w:r>
        <w:t>Members of the House, luncheon, State House Grounds, by the South Carolina Association of Council on Aging Directors.</w:t>
      </w:r>
    </w:p>
    <w:p w14:paraId="3531CE78" w14:textId="77777777" w:rsidR="00173EEB" w:rsidRDefault="00173EEB" w:rsidP="00173EEB">
      <w:pPr>
        <w:pStyle w:val="ActionText"/>
        <w:keepNext w:val="0"/>
        <w:ind w:left="0" w:firstLine="0"/>
        <w:jc w:val="center"/>
      </w:pPr>
      <w:r>
        <w:t>(Accepted--March 25, 2025)</w:t>
      </w:r>
    </w:p>
    <w:p w14:paraId="428D251A" w14:textId="77777777" w:rsidR="00173EEB" w:rsidRDefault="00173EEB" w:rsidP="00173EEB">
      <w:pPr>
        <w:pStyle w:val="ActionText"/>
        <w:keepNext w:val="0"/>
        <w:ind w:left="0" w:firstLine="0"/>
        <w:jc w:val="center"/>
      </w:pPr>
    </w:p>
    <w:p w14:paraId="7CD27061" w14:textId="77777777" w:rsidR="00173EEB" w:rsidRDefault="00173EEB" w:rsidP="00173EEB">
      <w:pPr>
        <w:pStyle w:val="ActionText"/>
        <w:ind w:left="0" w:firstLine="0"/>
        <w:jc w:val="center"/>
        <w:rPr>
          <w:b/>
        </w:rPr>
      </w:pPr>
      <w:r>
        <w:rPr>
          <w:b/>
        </w:rPr>
        <w:t>Wednesday, April 30, 2025, 5:00 p.m. - 7:00 p.m.</w:t>
      </w:r>
    </w:p>
    <w:p w14:paraId="756797F0" w14:textId="77777777" w:rsidR="00173EEB" w:rsidRDefault="00173EEB" w:rsidP="00173EEB">
      <w:pPr>
        <w:pStyle w:val="ActionText"/>
        <w:ind w:left="0" w:firstLine="0"/>
      </w:pPr>
      <w:r>
        <w:t>Members of the House and staff, reception, 1208 Washington Street, by the South Carolina Association for Justice.</w:t>
      </w:r>
    </w:p>
    <w:p w14:paraId="0FAB5752" w14:textId="77777777" w:rsidR="00173EEB" w:rsidRDefault="00173EEB" w:rsidP="00173EEB">
      <w:pPr>
        <w:pStyle w:val="ActionText"/>
        <w:keepNext w:val="0"/>
        <w:ind w:left="0" w:firstLine="0"/>
        <w:jc w:val="center"/>
      </w:pPr>
      <w:r>
        <w:t>(Accepted--March 25, 2025)</w:t>
      </w:r>
    </w:p>
    <w:p w14:paraId="5FDCCA77" w14:textId="77777777" w:rsidR="00173EEB" w:rsidRDefault="00173EEB" w:rsidP="00173EEB">
      <w:pPr>
        <w:pStyle w:val="ActionText"/>
        <w:keepNext w:val="0"/>
        <w:ind w:left="0" w:firstLine="0"/>
        <w:jc w:val="center"/>
      </w:pPr>
    </w:p>
    <w:p w14:paraId="05CBC3CB" w14:textId="77777777" w:rsidR="00173EEB" w:rsidRDefault="00173EEB" w:rsidP="00173EEB">
      <w:pPr>
        <w:pStyle w:val="ActionText"/>
        <w:ind w:left="0" w:firstLine="0"/>
        <w:jc w:val="center"/>
        <w:rPr>
          <w:b/>
        </w:rPr>
      </w:pPr>
      <w:r>
        <w:rPr>
          <w:b/>
        </w:rPr>
        <w:t>SPECIAL INTRODUCTIONS/ RECOGNITIONS/ANNOUNCEMENTS</w:t>
      </w:r>
    </w:p>
    <w:p w14:paraId="57920E4B" w14:textId="77777777" w:rsidR="00173EEB" w:rsidRDefault="00173EEB" w:rsidP="00173EEB">
      <w:pPr>
        <w:pStyle w:val="ActionText"/>
        <w:ind w:left="0" w:firstLine="0"/>
        <w:jc w:val="center"/>
        <w:rPr>
          <w:b/>
        </w:rPr>
      </w:pPr>
    </w:p>
    <w:p w14:paraId="114B537E" w14:textId="77777777" w:rsidR="00173EEB" w:rsidRDefault="00173EEB" w:rsidP="00173EEB">
      <w:pPr>
        <w:pStyle w:val="ActionText"/>
        <w:ind w:left="0" w:firstLine="0"/>
        <w:jc w:val="center"/>
        <w:rPr>
          <w:b/>
        </w:rPr>
      </w:pPr>
      <w:r>
        <w:rPr>
          <w:b/>
        </w:rPr>
        <w:t>THIRD READING STATEWIDE UNCONTESTED BILLS</w:t>
      </w:r>
    </w:p>
    <w:p w14:paraId="41C5842F" w14:textId="77777777" w:rsidR="00173EEB" w:rsidRDefault="00173EEB" w:rsidP="00173EEB">
      <w:pPr>
        <w:pStyle w:val="ActionText"/>
        <w:ind w:left="0" w:firstLine="0"/>
        <w:jc w:val="center"/>
        <w:rPr>
          <w:b/>
        </w:rPr>
      </w:pPr>
    </w:p>
    <w:p w14:paraId="62C3A9BB" w14:textId="77777777" w:rsidR="00173EEB" w:rsidRPr="00173EEB" w:rsidRDefault="00173EEB" w:rsidP="00173EEB">
      <w:pPr>
        <w:pStyle w:val="ActionText"/>
      </w:pPr>
      <w:r w:rsidRPr="00173EEB">
        <w:rPr>
          <w:b/>
        </w:rPr>
        <w:t>H. 3175--</w:t>
      </w:r>
      <w:r w:rsidRPr="00173EEB">
        <w:t xml:space="preserve">Reps. Collins, Mitchell, Forrest and Calhoon: </w:t>
      </w:r>
      <w:r w:rsidRPr="00173EEB">
        <w:rPr>
          <w:b/>
        </w:rPr>
        <w:t>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216DE700" w14:textId="77777777" w:rsidR="00173EEB" w:rsidRDefault="00173EEB" w:rsidP="00173EEB">
      <w:pPr>
        <w:pStyle w:val="ActionText"/>
        <w:ind w:left="648" w:firstLine="0"/>
      </w:pPr>
      <w:r>
        <w:t>(Prefiled--Thursday, December 05, 2024)</w:t>
      </w:r>
    </w:p>
    <w:p w14:paraId="0E2BF419" w14:textId="77777777" w:rsidR="00173EEB" w:rsidRDefault="00173EEB" w:rsidP="00173EEB">
      <w:pPr>
        <w:pStyle w:val="ActionText"/>
        <w:ind w:left="648" w:firstLine="0"/>
      </w:pPr>
      <w:r>
        <w:t>(Educ. &amp; Pub. Wks. Com.--January 14, 2025)</w:t>
      </w:r>
    </w:p>
    <w:p w14:paraId="014976A4" w14:textId="77777777" w:rsidR="00173EEB" w:rsidRDefault="00173EEB" w:rsidP="00173EEB">
      <w:pPr>
        <w:pStyle w:val="ActionText"/>
        <w:ind w:left="648" w:firstLine="0"/>
      </w:pPr>
      <w:r>
        <w:t>(Recalled--April 09, 2025)</w:t>
      </w:r>
    </w:p>
    <w:p w14:paraId="4A034F58" w14:textId="77777777" w:rsidR="00173EEB" w:rsidRPr="00173EEB" w:rsidRDefault="00173EEB" w:rsidP="00173EEB">
      <w:pPr>
        <w:pStyle w:val="ActionText"/>
        <w:keepNext w:val="0"/>
        <w:ind w:left="648" w:firstLine="0"/>
      </w:pPr>
      <w:r w:rsidRPr="00173EEB">
        <w:t>(Read second time--April 10, 2025)</w:t>
      </w:r>
    </w:p>
    <w:p w14:paraId="4FC0A46C" w14:textId="77777777" w:rsidR="00173EEB" w:rsidRDefault="00173EEB" w:rsidP="00173EEB">
      <w:pPr>
        <w:pStyle w:val="ActionText"/>
        <w:keepNext w:val="0"/>
        <w:ind w:left="0" w:firstLine="0"/>
      </w:pPr>
    </w:p>
    <w:p w14:paraId="2FDBDCC2" w14:textId="77777777" w:rsidR="00173EEB" w:rsidRPr="00173EEB" w:rsidRDefault="00173EEB" w:rsidP="00173EEB">
      <w:pPr>
        <w:pStyle w:val="ActionText"/>
      </w:pPr>
      <w:r w:rsidRPr="00173EEB">
        <w:rPr>
          <w:b/>
        </w:rPr>
        <w:t>H. 3163--</w:t>
      </w:r>
      <w:r w:rsidRPr="00173EEB">
        <w:t xml:space="preserve">Reps. M. M. Smith, Lawson, Pope, Spann-Wilder, McCravy, Hartnett, Teeple, Kilmartin, Montgomery, Sanders, Bauer, Guffey, Taylor and W. Newton: </w:t>
      </w:r>
      <w:r w:rsidRPr="00173EEB">
        <w:rPr>
          <w:b/>
        </w:rPr>
        <w:t>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383711D4" w14:textId="77777777" w:rsidR="00173EEB" w:rsidRDefault="00173EEB" w:rsidP="00173EEB">
      <w:pPr>
        <w:pStyle w:val="ActionText"/>
        <w:ind w:left="648" w:firstLine="0"/>
      </w:pPr>
      <w:r>
        <w:t>(Prefiled--Thursday, December 05, 2024)</w:t>
      </w:r>
    </w:p>
    <w:p w14:paraId="10BAC39A" w14:textId="77777777" w:rsidR="00173EEB" w:rsidRDefault="00173EEB" w:rsidP="00173EEB">
      <w:pPr>
        <w:pStyle w:val="ActionText"/>
        <w:ind w:left="648" w:firstLine="0"/>
      </w:pPr>
      <w:r>
        <w:t>(Labor, Com. &amp; Ind. Com.--January 14, 2025)</w:t>
      </w:r>
    </w:p>
    <w:p w14:paraId="468B7A90" w14:textId="77777777" w:rsidR="00173EEB" w:rsidRDefault="00173EEB" w:rsidP="00173EEB">
      <w:pPr>
        <w:pStyle w:val="ActionText"/>
        <w:ind w:left="648" w:firstLine="0"/>
      </w:pPr>
      <w:r>
        <w:t>(Favorable With Amdt.--April 09, 2025)</w:t>
      </w:r>
    </w:p>
    <w:p w14:paraId="774F14E3" w14:textId="77777777" w:rsidR="00173EEB" w:rsidRDefault="00173EEB" w:rsidP="00173EEB">
      <w:pPr>
        <w:pStyle w:val="ActionText"/>
        <w:keepNext w:val="0"/>
        <w:ind w:left="648" w:firstLine="0"/>
      </w:pPr>
      <w:r w:rsidRPr="00173EEB">
        <w:t>(Amended and read second time--April 10, 2025)</w:t>
      </w:r>
    </w:p>
    <w:p w14:paraId="0EC16C5C" w14:textId="77777777" w:rsidR="00D84E77" w:rsidRPr="00173EEB" w:rsidRDefault="00D84E77" w:rsidP="00173EEB">
      <w:pPr>
        <w:pStyle w:val="ActionText"/>
        <w:keepNext w:val="0"/>
        <w:ind w:left="648" w:firstLine="0"/>
      </w:pPr>
    </w:p>
    <w:p w14:paraId="38CB3D67" w14:textId="77777777" w:rsidR="00173EEB" w:rsidRPr="00173EEB" w:rsidRDefault="00173EEB" w:rsidP="00173EEB">
      <w:pPr>
        <w:pStyle w:val="ActionText"/>
      </w:pPr>
      <w:r w:rsidRPr="00173EEB">
        <w:rPr>
          <w:b/>
        </w:rPr>
        <w:t>H. 3129--</w:t>
      </w:r>
      <w:r w:rsidRPr="00173EEB">
        <w:t xml:space="preserve">Rep. Rutherford: </w:t>
      </w:r>
      <w:r w:rsidRPr="00173EEB">
        <w:rPr>
          <w:b/>
        </w:rPr>
        <w:t>A BILL TO AMEND THE SOUTH CAROLINA CODE OF LAWS BY ADDING ARTICLE 5 TO CHAPTER 2, TITLE 56 SO AS TO PROVIDE DEFINITIONS AND TO PROVIDE PROVISIONS FOR THE OPERATION OF PERSONAL DELIVERY DEVICES.</w:t>
      </w:r>
    </w:p>
    <w:p w14:paraId="4E0B7CEF" w14:textId="77777777" w:rsidR="00173EEB" w:rsidRDefault="00173EEB" w:rsidP="00173EEB">
      <w:pPr>
        <w:pStyle w:val="ActionText"/>
        <w:ind w:left="648" w:firstLine="0"/>
      </w:pPr>
      <w:r>
        <w:t>(Prefiled--Thursday, December 05, 2024)</w:t>
      </w:r>
    </w:p>
    <w:p w14:paraId="79169B25" w14:textId="77777777" w:rsidR="00173EEB" w:rsidRDefault="00173EEB" w:rsidP="00173EEB">
      <w:pPr>
        <w:pStyle w:val="ActionText"/>
        <w:ind w:left="648" w:firstLine="0"/>
      </w:pPr>
      <w:r>
        <w:t>(Labor, Com. &amp; Ind. Com.--January 14, 2025)</w:t>
      </w:r>
    </w:p>
    <w:p w14:paraId="1800B125" w14:textId="77777777" w:rsidR="00173EEB" w:rsidRDefault="00173EEB" w:rsidP="00173EEB">
      <w:pPr>
        <w:pStyle w:val="ActionText"/>
        <w:ind w:left="648" w:firstLine="0"/>
      </w:pPr>
      <w:r>
        <w:t>(Fav. With Amdt.--April 09, 2025)</w:t>
      </w:r>
    </w:p>
    <w:p w14:paraId="1172FA14" w14:textId="77777777" w:rsidR="00173EEB" w:rsidRPr="00173EEB" w:rsidRDefault="00173EEB" w:rsidP="00173EEB">
      <w:pPr>
        <w:pStyle w:val="ActionText"/>
        <w:keepNext w:val="0"/>
        <w:ind w:left="648" w:firstLine="0"/>
      </w:pPr>
      <w:r w:rsidRPr="00173EEB">
        <w:t>(Amended and read second time--April 10, 2025)</w:t>
      </w:r>
    </w:p>
    <w:p w14:paraId="626024D4" w14:textId="77777777" w:rsidR="00173EEB" w:rsidRDefault="00173EEB" w:rsidP="00173EEB">
      <w:pPr>
        <w:pStyle w:val="ActionText"/>
        <w:keepNext w:val="0"/>
        <w:ind w:left="0" w:firstLine="0"/>
      </w:pPr>
    </w:p>
    <w:p w14:paraId="30CD02DE" w14:textId="77777777" w:rsidR="00173EEB" w:rsidRDefault="00173EEB" w:rsidP="00173EEB">
      <w:pPr>
        <w:pStyle w:val="ActionText"/>
        <w:ind w:left="0" w:firstLine="0"/>
        <w:jc w:val="center"/>
        <w:rPr>
          <w:b/>
        </w:rPr>
      </w:pPr>
      <w:r>
        <w:rPr>
          <w:b/>
        </w:rPr>
        <w:t>SECOND READING STATEWIDE UNCONTESTED BILLS</w:t>
      </w:r>
    </w:p>
    <w:p w14:paraId="7CFBA29F" w14:textId="77777777" w:rsidR="00173EEB" w:rsidRDefault="00173EEB" w:rsidP="00173EEB">
      <w:pPr>
        <w:pStyle w:val="ActionText"/>
        <w:ind w:left="0" w:firstLine="0"/>
        <w:jc w:val="center"/>
        <w:rPr>
          <w:b/>
        </w:rPr>
      </w:pPr>
    </w:p>
    <w:p w14:paraId="1E697133" w14:textId="77777777" w:rsidR="00173EEB" w:rsidRPr="00173EEB" w:rsidRDefault="00173EEB" w:rsidP="00173EEB">
      <w:pPr>
        <w:pStyle w:val="ActionText"/>
      </w:pPr>
      <w:r w:rsidRPr="00173EEB">
        <w:rPr>
          <w:b/>
        </w:rPr>
        <w:t>H. 3058--</w:t>
      </w:r>
      <w:r w:rsidRPr="00173EEB">
        <w:t xml:space="preserve">Reps. Wooten, Pope, Spann-Wilder, McCravy, Taylor, Cobb-Hunter, Govan, Erickson, Bradley, Guffey, W. Newton and B. Newton: </w:t>
      </w:r>
      <w:r w:rsidRPr="00173EEB">
        <w:rPr>
          <w:b/>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002D6F3B" w14:textId="77777777" w:rsidR="00173EEB" w:rsidRDefault="00173EEB" w:rsidP="00173EEB">
      <w:pPr>
        <w:pStyle w:val="ActionText"/>
        <w:ind w:left="648" w:firstLine="0"/>
      </w:pPr>
      <w:r>
        <w:t>(Prefiled--Thursday, December 05, 2024)</w:t>
      </w:r>
    </w:p>
    <w:p w14:paraId="22E4B36B" w14:textId="77777777" w:rsidR="00173EEB" w:rsidRDefault="00173EEB" w:rsidP="00173EEB">
      <w:pPr>
        <w:pStyle w:val="ActionText"/>
        <w:ind w:left="648" w:firstLine="0"/>
      </w:pPr>
      <w:r>
        <w:t>(Judiciary Com.--January 14, 2025)</w:t>
      </w:r>
    </w:p>
    <w:p w14:paraId="03945A39" w14:textId="77777777" w:rsidR="00173EEB" w:rsidRDefault="00173EEB" w:rsidP="00173EEB">
      <w:pPr>
        <w:pStyle w:val="ActionText"/>
        <w:ind w:left="648" w:firstLine="0"/>
      </w:pPr>
      <w:r>
        <w:t>(Fav. With Amdt.--April 02, 2025)</w:t>
      </w:r>
    </w:p>
    <w:p w14:paraId="15002BD8" w14:textId="19696500" w:rsidR="00173EEB" w:rsidRPr="00173EEB" w:rsidRDefault="00173EEB" w:rsidP="00173EEB">
      <w:pPr>
        <w:pStyle w:val="ActionText"/>
        <w:keepNext w:val="0"/>
        <w:ind w:left="648" w:firstLine="0"/>
      </w:pPr>
      <w:r w:rsidRPr="00173EEB">
        <w:t xml:space="preserve">(Debate adjourned--April </w:t>
      </w:r>
      <w:r w:rsidR="00BA6D2E">
        <w:t>10</w:t>
      </w:r>
      <w:r w:rsidRPr="00173EEB">
        <w:t>, 2025)</w:t>
      </w:r>
    </w:p>
    <w:p w14:paraId="5E55B5CE" w14:textId="77777777" w:rsidR="00173EEB" w:rsidRDefault="00173EEB" w:rsidP="00173EEB">
      <w:pPr>
        <w:pStyle w:val="ActionText"/>
        <w:keepNext w:val="0"/>
        <w:ind w:left="0" w:firstLine="0"/>
      </w:pPr>
    </w:p>
    <w:p w14:paraId="53C9C73E" w14:textId="77777777" w:rsidR="00173EEB" w:rsidRDefault="00173EEB" w:rsidP="00173EEB">
      <w:pPr>
        <w:pStyle w:val="ActionText"/>
        <w:keepNext w:val="0"/>
        <w:rPr>
          <w:b/>
        </w:rPr>
      </w:pPr>
      <w:r w:rsidRPr="00173EEB">
        <w:rPr>
          <w:b/>
        </w:rPr>
        <w:t>S. 89--</w:t>
      </w:r>
      <w:r w:rsidRPr="00173EEB">
        <w:t xml:space="preserve">Senator Young: </w:t>
      </w:r>
      <w:r w:rsidRPr="00173EEB">
        <w:rPr>
          <w:b/>
        </w:rPr>
        <w:t xml:space="preserve">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w:t>
      </w:r>
      <w:r>
        <w:rPr>
          <w:b/>
        </w:rPr>
        <w:br/>
      </w:r>
    </w:p>
    <w:p w14:paraId="4A07C7E0" w14:textId="5FBF9526" w:rsidR="00173EEB" w:rsidRPr="00173EEB" w:rsidRDefault="00173EEB" w:rsidP="00173EEB">
      <w:pPr>
        <w:pStyle w:val="ActionText"/>
        <w:ind w:firstLine="0"/>
      </w:pPr>
      <w:r w:rsidRPr="00173EEB">
        <w:rPr>
          <w:b/>
        </w:rPr>
        <w:t>AT LEAST ONE TIME EACH CALENDAR YEAR, AND TO MAKE CONFORMING CHANGES.</w:t>
      </w:r>
    </w:p>
    <w:p w14:paraId="374FDCD7" w14:textId="77777777" w:rsidR="00173EEB" w:rsidRDefault="00173EEB" w:rsidP="00173EEB">
      <w:pPr>
        <w:pStyle w:val="ActionText"/>
        <w:ind w:left="648" w:firstLine="0"/>
      </w:pPr>
      <w:r>
        <w:t>(Med., Mil., Pub. &amp; Mun. Affrs. Com.--February 06, 2025)</w:t>
      </w:r>
    </w:p>
    <w:p w14:paraId="32587D09" w14:textId="77777777" w:rsidR="00173EEB" w:rsidRDefault="00173EEB" w:rsidP="00173EEB">
      <w:pPr>
        <w:pStyle w:val="ActionText"/>
        <w:ind w:left="648" w:firstLine="0"/>
      </w:pPr>
      <w:r>
        <w:t>(Fav. With Amdt.--April 03, 2025)</w:t>
      </w:r>
    </w:p>
    <w:p w14:paraId="27D403C3" w14:textId="77777777" w:rsidR="00173EEB" w:rsidRDefault="00173EEB" w:rsidP="00173EEB">
      <w:pPr>
        <w:pStyle w:val="ActionText"/>
        <w:ind w:left="648" w:firstLine="0"/>
      </w:pPr>
      <w:r>
        <w:t>(Reconsidered--April 09, 2025)</w:t>
      </w:r>
    </w:p>
    <w:p w14:paraId="3E16E8EC" w14:textId="316D4EE8" w:rsidR="00173EEB" w:rsidRPr="00173EEB" w:rsidRDefault="00173EEB" w:rsidP="00173EEB">
      <w:pPr>
        <w:pStyle w:val="ActionText"/>
        <w:keepNext w:val="0"/>
        <w:ind w:left="648" w:firstLine="0"/>
      </w:pPr>
      <w:r w:rsidRPr="00173EEB">
        <w:t xml:space="preserve">(Debate adjourned--April </w:t>
      </w:r>
      <w:r w:rsidR="002F75D0">
        <w:t>10</w:t>
      </w:r>
      <w:r w:rsidRPr="00173EEB">
        <w:t>, 2025)</w:t>
      </w:r>
    </w:p>
    <w:p w14:paraId="63C1CB55" w14:textId="77777777" w:rsidR="00173EEB" w:rsidRDefault="00173EEB" w:rsidP="00173EEB">
      <w:pPr>
        <w:pStyle w:val="ActionText"/>
        <w:keepNext w:val="0"/>
        <w:ind w:left="0" w:firstLine="0"/>
      </w:pPr>
    </w:p>
    <w:p w14:paraId="39794C8A" w14:textId="77777777" w:rsidR="00173EEB" w:rsidRPr="00173EEB" w:rsidRDefault="00173EEB" w:rsidP="00173EEB">
      <w:pPr>
        <w:pStyle w:val="ActionText"/>
      </w:pPr>
      <w:r w:rsidRPr="00173EEB">
        <w:rPr>
          <w:b/>
        </w:rPr>
        <w:t>H. 3258--</w:t>
      </w:r>
      <w:r w:rsidRPr="00173EEB">
        <w:t xml:space="preserve">Reps. Pope, Gilliam, Martin, Grant, M. M. Smith and Schuessler: </w:t>
      </w:r>
      <w:r w:rsidRPr="00173EEB">
        <w:rPr>
          <w:b/>
        </w:rPr>
        <w:t>A BILL TO AMEND THE SOUTH CAROLINA CODE OF LAWS BY ADDING SECTION 59-66-35 SO AS TO REQUIRE THE ACQUISITION AND IMPLEMENTATION OF MOBILE PANIC ALERT SYSTEMS IN EACH PUBLIC SCHOOL IN THE STATE, TO PROVIDE REQUIREMENTS FOR THE SYSTEMS, AND TO PROVIDE PROCUREMENT AND TRAINING REQUIREMENTS.</w:t>
      </w:r>
    </w:p>
    <w:p w14:paraId="508C6718" w14:textId="77777777" w:rsidR="00173EEB" w:rsidRDefault="00173EEB" w:rsidP="00173EEB">
      <w:pPr>
        <w:pStyle w:val="ActionText"/>
        <w:ind w:left="648" w:firstLine="0"/>
      </w:pPr>
      <w:r>
        <w:t>(Prefiled--Thursday, December 05, 2024)</w:t>
      </w:r>
    </w:p>
    <w:p w14:paraId="23B9614F" w14:textId="77777777" w:rsidR="00173EEB" w:rsidRDefault="00173EEB" w:rsidP="00173EEB">
      <w:pPr>
        <w:pStyle w:val="ActionText"/>
        <w:ind w:left="648" w:firstLine="0"/>
      </w:pPr>
      <w:r>
        <w:t>(Educ. &amp; Pub. Wks. Com.--January 14, 2025)</w:t>
      </w:r>
    </w:p>
    <w:p w14:paraId="618C8508" w14:textId="77777777" w:rsidR="00173EEB" w:rsidRPr="00173EEB" w:rsidRDefault="00173EEB" w:rsidP="00173EEB">
      <w:pPr>
        <w:pStyle w:val="ActionText"/>
        <w:keepNext w:val="0"/>
        <w:ind w:left="648" w:firstLine="0"/>
      </w:pPr>
      <w:r w:rsidRPr="00173EEB">
        <w:t>(Fav. With Amdt.--April 09, 2025)</w:t>
      </w:r>
    </w:p>
    <w:p w14:paraId="19BE89F4" w14:textId="77777777" w:rsidR="00173EEB" w:rsidRDefault="00173EEB" w:rsidP="00173EEB">
      <w:pPr>
        <w:pStyle w:val="ActionText"/>
        <w:keepNext w:val="0"/>
        <w:ind w:left="0" w:firstLine="0"/>
      </w:pPr>
    </w:p>
    <w:p w14:paraId="17E51679" w14:textId="77777777" w:rsidR="00173EEB" w:rsidRPr="00173EEB" w:rsidRDefault="00173EEB" w:rsidP="00173EEB">
      <w:pPr>
        <w:pStyle w:val="ActionText"/>
      </w:pPr>
      <w:r w:rsidRPr="00173EEB">
        <w:rPr>
          <w:b/>
        </w:rPr>
        <w:t>H. 3778--</w:t>
      </w:r>
      <w:r w:rsidRPr="00173EEB">
        <w:t xml:space="preserve">Reps. Bannister, Burns, Long, Willis, Vaughan, Haddon, Jones, Bowers, Hiott, Wickensimer, Sanders and Kilmartin: </w:t>
      </w:r>
      <w:r w:rsidRPr="00173EEB">
        <w:rPr>
          <w:b/>
        </w:rPr>
        <w:t>A JOINT RESOLUTION 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w:t>
      </w:r>
    </w:p>
    <w:p w14:paraId="5647A3CA" w14:textId="77777777" w:rsidR="00173EEB" w:rsidRDefault="00173EEB" w:rsidP="00173EEB">
      <w:pPr>
        <w:pStyle w:val="ActionText"/>
        <w:ind w:left="648" w:firstLine="0"/>
      </w:pPr>
      <w:r>
        <w:t>(Educ. &amp; Pub. Wks. Com.--January 16, 2025)</w:t>
      </w:r>
    </w:p>
    <w:p w14:paraId="209EC6FB" w14:textId="77777777" w:rsidR="00173EEB" w:rsidRPr="00173EEB" w:rsidRDefault="00173EEB" w:rsidP="00173EEB">
      <w:pPr>
        <w:pStyle w:val="ActionText"/>
        <w:keepNext w:val="0"/>
        <w:ind w:left="648" w:firstLine="0"/>
      </w:pPr>
      <w:r w:rsidRPr="00173EEB">
        <w:t>(Fav. With Amdt.--April 09, 2025)</w:t>
      </w:r>
    </w:p>
    <w:p w14:paraId="082C7122" w14:textId="77777777" w:rsidR="00173EEB" w:rsidRDefault="00173EEB" w:rsidP="00173EEB">
      <w:pPr>
        <w:pStyle w:val="ActionText"/>
        <w:keepNext w:val="0"/>
        <w:ind w:left="0" w:firstLine="0"/>
      </w:pPr>
    </w:p>
    <w:p w14:paraId="5983BBF2" w14:textId="77777777" w:rsidR="00173EEB" w:rsidRPr="00173EEB" w:rsidRDefault="00173EEB" w:rsidP="00173EEB">
      <w:pPr>
        <w:pStyle w:val="ActionText"/>
      </w:pPr>
      <w:r w:rsidRPr="00173EEB">
        <w:rPr>
          <w:b/>
        </w:rPr>
        <w:t>H. 3250--</w:t>
      </w:r>
      <w:r w:rsidRPr="00173EEB">
        <w:t xml:space="preserve">Rep. McGinnis: </w:t>
      </w:r>
      <w:r w:rsidRPr="00173EEB">
        <w:rPr>
          <w:b/>
        </w:rPr>
        <w:t>A BILL TO AMEND THE SOUTH CAROLINA CODE OF LAWS BY REPEALING SECTION 59-104-250 RELATING TO THE REQUIREMENT THAT TECHNICAL COLLEGE LIBRARIES CONVERT TO COMPUTER-BASED AUTOMATED SYSTEMS COMPATIBLE WITH STATE LIBRARY SYSTEMS.</w:t>
      </w:r>
    </w:p>
    <w:p w14:paraId="562ACA02" w14:textId="77777777" w:rsidR="00173EEB" w:rsidRDefault="00173EEB" w:rsidP="00173EEB">
      <w:pPr>
        <w:pStyle w:val="ActionText"/>
        <w:ind w:left="648" w:firstLine="0"/>
      </w:pPr>
      <w:r>
        <w:t>(Prefiled--Thursday, December 05, 2024)</w:t>
      </w:r>
    </w:p>
    <w:p w14:paraId="569B7C1B" w14:textId="77777777" w:rsidR="00173EEB" w:rsidRDefault="00173EEB" w:rsidP="00173EEB">
      <w:pPr>
        <w:pStyle w:val="ActionText"/>
        <w:ind w:left="648" w:firstLine="0"/>
      </w:pPr>
      <w:r>
        <w:t>(Educ. &amp; Pub. Wks. Com.--January 14, 2025)</w:t>
      </w:r>
    </w:p>
    <w:p w14:paraId="43656244" w14:textId="77777777" w:rsidR="00173EEB" w:rsidRPr="00173EEB" w:rsidRDefault="00173EEB" w:rsidP="00173EEB">
      <w:pPr>
        <w:pStyle w:val="ActionText"/>
        <w:keepNext w:val="0"/>
        <w:ind w:left="648" w:firstLine="0"/>
      </w:pPr>
      <w:r w:rsidRPr="00173EEB">
        <w:t>(Favorable--April 09, 2025)</w:t>
      </w:r>
    </w:p>
    <w:p w14:paraId="39B28D50" w14:textId="77777777" w:rsidR="00173EEB" w:rsidRPr="00173EEB" w:rsidRDefault="00173EEB" w:rsidP="00173EEB">
      <w:pPr>
        <w:pStyle w:val="ActionText"/>
      </w:pPr>
      <w:r w:rsidRPr="00173EEB">
        <w:rPr>
          <w:b/>
        </w:rPr>
        <w:t>H. 3251--</w:t>
      </w:r>
      <w:r w:rsidRPr="00173EEB">
        <w:t xml:space="preserve">Rep. McGinnis: </w:t>
      </w:r>
      <w:r w:rsidRPr="00173EEB">
        <w:rPr>
          <w:b/>
        </w:rPr>
        <w:t>A BILL TO AMEND THE SOUTH CAROLINA CODE OF LAWS BY REPEALING SECTION 39-9-240 RELATING TO THE METRIC EDUCATION COMMITTEE AND ITS MANDATE TO DEVELOP AND ENCOURAGE IMPLEMENTATION OF A METRIC EDUCATION PLAN.</w:t>
      </w:r>
    </w:p>
    <w:p w14:paraId="755CC16C" w14:textId="77777777" w:rsidR="00173EEB" w:rsidRDefault="00173EEB" w:rsidP="00173EEB">
      <w:pPr>
        <w:pStyle w:val="ActionText"/>
        <w:ind w:left="648" w:firstLine="0"/>
      </w:pPr>
      <w:r>
        <w:t>(Prefiled--Thursday, December 05, 2024)</w:t>
      </w:r>
    </w:p>
    <w:p w14:paraId="6921D516" w14:textId="77777777" w:rsidR="00173EEB" w:rsidRDefault="00173EEB" w:rsidP="00173EEB">
      <w:pPr>
        <w:pStyle w:val="ActionText"/>
        <w:ind w:left="648" w:firstLine="0"/>
      </w:pPr>
      <w:r>
        <w:t>(Educ. &amp; Pub. Wks. Com.--January 14, 2025)</w:t>
      </w:r>
    </w:p>
    <w:p w14:paraId="475396CD" w14:textId="77777777" w:rsidR="00173EEB" w:rsidRPr="00173EEB" w:rsidRDefault="00173EEB" w:rsidP="00173EEB">
      <w:pPr>
        <w:pStyle w:val="ActionText"/>
        <w:keepNext w:val="0"/>
        <w:ind w:left="648" w:firstLine="0"/>
      </w:pPr>
      <w:r w:rsidRPr="00173EEB">
        <w:t>(Favorable--April 09, 2025)</w:t>
      </w:r>
    </w:p>
    <w:p w14:paraId="144D83D6" w14:textId="77777777" w:rsidR="00173EEB" w:rsidRDefault="00173EEB" w:rsidP="00173EEB">
      <w:pPr>
        <w:pStyle w:val="ActionText"/>
        <w:keepNext w:val="0"/>
        <w:ind w:left="0" w:firstLine="0"/>
      </w:pPr>
    </w:p>
    <w:p w14:paraId="0D5542B5" w14:textId="77777777" w:rsidR="00173EEB" w:rsidRPr="00173EEB" w:rsidRDefault="00173EEB" w:rsidP="00173EEB">
      <w:pPr>
        <w:pStyle w:val="ActionText"/>
      </w:pPr>
      <w:r w:rsidRPr="00173EEB">
        <w:rPr>
          <w:b/>
        </w:rPr>
        <w:t>H. 3944--</w:t>
      </w:r>
      <w:r w:rsidRPr="00173EEB">
        <w:t xml:space="preserve">Reps. Erickson and Vaughan: </w:t>
      </w:r>
      <w:r w:rsidRPr="00173EEB">
        <w:rPr>
          <w:b/>
        </w:rPr>
        <w:t>A BILL TO AMEND THE SOUTH CAROLINA CODE OF LAWS BY AMENDING SECTION 56-5-4160, RELATING TO WEIGHING VEHICLES AND THEIR LOADS, UNLOADING THEIR EXCESS WEIGHT, AND PENALTIES, SO AS TO PROVIDE MAXIMUM WEIGHTS FOR ELECTRIC BATTERY POWERED MOTOR VEHICLES.</w:t>
      </w:r>
    </w:p>
    <w:p w14:paraId="0B7E4B9B" w14:textId="77777777" w:rsidR="00173EEB" w:rsidRDefault="00173EEB" w:rsidP="00173EEB">
      <w:pPr>
        <w:pStyle w:val="ActionText"/>
        <w:ind w:left="648" w:firstLine="0"/>
      </w:pPr>
      <w:r>
        <w:t>(Educ. &amp; Pub. Wks. Com.--February 11, 2025)</w:t>
      </w:r>
    </w:p>
    <w:p w14:paraId="06A2D90A" w14:textId="77777777" w:rsidR="00173EEB" w:rsidRPr="00173EEB" w:rsidRDefault="00173EEB" w:rsidP="00173EEB">
      <w:pPr>
        <w:pStyle w:val="ActionText"/>
        <w:keepNext w:val="0"/>
        <w:ind w:left="648" w:firstLine="0"/>
      </w:pPr>
      <w:r w:rsidRPr="00173EEB">
        <w:t>(Fav. With Amdt.--April 09, 2025)</w:t>
      </w:r>
    </w:p>
    <w:p w14:paraId="5FE8C258" w14:textId="77777777" w:rsidR="00173EEB" w:rsidRDefault="00173EEB" w:rsidP="00173EEB">
      <w:pPr>
        <w:pStyle w:val="ActionText"/>
        <w:keepNext w:val="0"/>
        <w:ind w:left="0" w:firstLine="0"/>
      </w:pPr>
    </w:p>
    <w:p w14:paraId="0453937E" w14:textId="77777777" w:rsidR="00173EEB" w:rsidRPr="00173EEB" w:rsidRDefault="00173EEB" w:rsidP="00173EEB">
      <w:pPr>
        <w:pStyle w:val="ActionText"/>
      </w:pPr>
      <w:r w:rsidRPr="00173EEB">
        <w:rPr>
          <w:b/>
        </w:rPr>
        <w:t>H. 4134--</w:t>
      </w:r>
      <w:r w:rsidRPr="00173EEB">
        <w:t xml:space="preserve">Reps. Robbins, B. Newton, Dillard and Weeks: </w:t>
      </w:r>
      <w:r w:rsidRPr="00173EEB">
        <w:rPr>
          <w:b/>
        </w:rPr>
        <w:t>A BILL 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"HIGH GROWTH SMALL BUSINESS JOB CREATION ACT OF 2013 - ANGEL INVESTOR TAX CREDIT ACT."</w:t>
      </w:r>
    </w:p>
    <w:p w14:paraId="6BC77570" w14:textId="77777777" w:rsidR="00173EEB" w:rsidRDefault="00173EEB" w:rsidP="00173EEB">
      <w:pPr>
        <w:pStyle w:val="ActionText"/>
        <w:ind w:left="648" w:firstLine="0"/>
      </w:pPr>
      <w:r>
        <w:t>(Ways and Means Com.--March 05, 2025)</w:t>
      </w:r>
    </w:p>
    <w:p w14:paraId="0953E81E" w14:textId="77777777" w:rsidR="00173EEB" w:rsidRPr="00173EEB" w:rsidRDefault="00173EEB" w:rsidP="00173EEB">
      <w:pPr>
        <w:pStyle w:val="ActionText"/>
        <w:keepNext w:val="0"/>
        <w:ind w:left="648" w:firstLine="0"/>
      </w:pPr>
      <w:r w:rsidRPr="00173EEB">
        <w:t>(Fav. With Amdt.--April 09, 2025)</w:t>
      </w:r>
    </w:p>
    <w:p w14:paraId="5BFADA85" w14:textId="77777777" w:rsidR="00173EEB" w:rsidRDefault="00173EEB" w:rsidP="00173EEB">
      <w:pPr>
        <w:pStyle w:val="ActionText"/>
        <w:keepNext w:val="0"/>
        <w:ind w:left="0" w:firstLine="0"/>
      </w:pPr>
    </w:p>
    <w:p w14:paraId="78180AAF" w14:textId="77777777" w:rsidR="00173EEB" w:rsidRPr="00173EEB" w:rsidRDefault="00173EEB" w:rsidP="00173EEB">
      <w:pPr>
        <w:pStyle w:val="ActionText"/>
      </w:pPr>
      <w:r w:rsidRPr="00173EEB">
        <w:rPr>
          <w:b/>
        </w:rPr>
        <w:t>H. 3925--</w:t>
      </w:r>
      <w:r w:rsidRPr="00173EEB">
        <w:t xml:space="preserve">Reps. Bannister, Murphy, G. M. Smith, Caskey, Yow and B. Newton: </w:t>
      </w:r>
      <w:r w:rsidRPr="00173EEB">
        <w:rPr>
          <w:b/>
        </w:rPr>
        <w:t>A BILL TO AMEND THE SOUTH CAROLINA CODE OF LAWS BY ADDING SECTION 11-3-250 SO AS TO PROVIDE THAT THE COMPTROLLER GENERAL SHALL CONFIRM THE ACCURACY OF CASH AND INVESTMENTS IN THE TREASURY FOR THE PREVIOUS FISCAL YEAR ANNUALLY; BY ADDING SECTION 11-5-290 SO AS TO PROVIDE THAT THE STATE TREASURER SHALL MAINTAIN AN ACCOUNTING OF CASH AND INVESTMENTS IN THE TREASURY BY AGENCY AND FUND; BY AMENDING SECTION 11-5-185, RELATING TO THE TREASURER'S ANNUAL REPORT TO THE GENERAL ASSEMBLY, SO AS TO PROVIDE THAT THE STATE TREASURER SHALL ENSURE ACCURACY OF CERTAIN FINANCIAL DATA AND INFORM THE GENERAL ASSEMBLY OF ANY SUBSTANTIVE CONCERNS; AND BY AMENDING SECTION 11-7-60, RELATING TO THE COMPREHENSIVE ANNUAL FINANCIAL REPORT, SO AS TO PROVIDE THAT THE STATE AUDITOR MAY NOT CONTRACT WITH THE SAME EXTERNAL AUDITING FIRM WITHOUT PRIOR REVIEW BY THE JOINT BOND REVIEW COMMITTEE.</w:t>
      </w:r>
    </w:p>
    <w:p w14:paraId="4A813A48" w14:textId="77777777" w:rsidR="00173EEB" w:rsidRDefault="00173EEB" w:rsidP="00173EEB">
      <w:pPr>
        <w:pStyle w:val="ActionText"/>
        <w:ind w:left="648" w:firstLine="0"/>
      </w:pPr>
      <w:r>
        <w:t>(Ways and Means Com.--February 06, 2025)</w:t>
      </w:r>
    </w:p>
    <w:p w14:paraId="2354DD06" w14:textId="77777777" w:rsidR="00173EEB" w:rsidRPr="00173EEB" w:rsidRDefault="00173EEB" w:rsidP="00173EEB">
      <w:pPr>
        <w:pStyle w:val="ActionText"/>
        <w:keepNext w:val="0"/>
        <w:ind w:left="648" w:firstLine="0"/>
      </w:pPr>
      <w:r w:rsidRPr="00173EEB">
        <w:t>(Fav. With Amdt.--April 09, 2025)</w:t>
      </w:r>
    </w:p>
    <w:p w14:paraId="4017C4D8" w14:textId="77777777" w:rsidR="00173EEB" w:rsidRDefault="00173EEB" w:rsidP="00173EEB">
      <w:pPr>
        <w:pStyle w:val="ActionText"/>
        <w:keepNext w:val="0"/>
        <w:ind w:left="0" w:firstLine="0"/>
      </w:pPr>
    </w:p>
    <w:p w14:paraId="6138127A" w14:textId="77777777" w:rsidR="00173EEB" w:rsidRPr="00173EEB" w:rsidRDefault="00173EEB" w:rsidP="00173EEB">
      <w:pPr>
        <w:pStyle w:val="ActionText"/>
      </w:pPr>
      <w:r w:rsidRPr="00173EEB">
        <w:rPr>
          <w:b/>
        </w:rPr>
        <w:t>H. 3800--</w:t>
      </w:r>
      <w:r w:rsidRPr="00173EEB">
        <w:t xml:space="preserve">Reps. W. Newton, Bannister, Herbkersman, White, Kilmartin and Frank: </w:t>
      </w:r>
      <w:r w:rsidRPr="00173EEB">
        <w:rPr>
          <w:b/>
        </w:rPr>
        <w:t>A BILL TO AMEND THE SOUTH CAROLINA CODE OF LAWS BY AMENDING SECTION 12-36-2120, RELATING TO THE SALES TAX EXEMPTION ON DURABLE MEDICAL EQUIPMENT, SO AS TO DELETE AN ELIGIBILITY REQUIREMENT THAT THE SELLER HAVE A PRINCIPAL PLACE OF BUSINESS IN THIS STATE.</w:t>
      </w:r>
    </w:p>
    <w:p w14:paraId="4172DC61" w14:textId="77777777" w:rsidR="00173EEB" w:rsidRDefault="00173EEB" w:rsidP="00173EEB">
      <w:pPr>
        <w:pStyle w:val="ActionText"/>
        <w:ind w:left="648" w:firstLine="0"/>
      </w:pPr>
      <w:r>
        <w:t>(Ways and Means Com.--January 28, 2025)</w:t>
      </w:r>
    </w:p>
    <w:p w14:paraId="582FE55C" w14:textId="77777777" w:rsidR="00173EEB" w:rsidRPr="00173EEB" w:rsidRDefault="00173EEB" w:rsidP="00173EEB">
      <w:pPr>
        <w:pStyle w:val="ActionText"/>
        <w:keepNext w:val="0"/>
        <w:ind w:left="648" w:firstLine="0"/>
      </w:pPr>
      <w:r w:rsidRPr="00173EEB">
        <w:t>(Fav. With Amdt.--April 09, 2025)</w:t>
      </w:r>
    </w:p>
    <w:p w14:paraId="5D9ED4A1" w14:textId="77777777" w:rsidR="00173EEB" w:rsidRDefault="00173EEB" w:rsidP="00173EEB">
      <w:pPr>
        <w:pStyle w:val="ActionText"/>
        <w:keepNext w:val="0"/>
        <w:ind w:left="0" w:firstLine="0"/>
      </w:pPr>
    </w:p>
    <w:p w14:paraId="71BBB522" w14:textId="77777777" w:rsidR="00173EEB" w:rsidRPr="00173EEB" w:rsidRDefault="00173EEB" w:rsidP="00173EEB">
      <w:pPr>
        <w:pStyle w:val="ActionText"/>
      </w:pPr>
      <w:r w:rsidRPr="00173EEB">
        <w:rPr>
          <w:b/>
        </w:rPr>
        <w:t>H. 3645--</w:t>
      </w:r>
      <w:r w:rsidRPr="00173EEB">
        <w:t xml:space="preserve">Reps. Bernstein, Herbkersman, Pope, Stavrinakis, Ballentine, Caskey, Collins, Wetmore, Bauer, Rutherford, Cobb-Hunter, Spann-Wilder, W. Newton, Schuessler, Dillard, Kirby, Weeks, Waters and B. Newton: </w:t>
      </w:r>
      <w:r w:rsidRPr="00173EEB">
        <w:rPr>
          <w:b/>
        </w:rPr>
        <w:t>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09C30B4E" w14:textId="77777777" w:rsidR="00173EEB" w:rsidRDefault="00173EEB" w:rsidP="00173EEB">
      <w:pPr>
        <w:pStyle w:val="ActionText"/>
        <w:ind w:left="648" w:firstLine="0"/>
      </w:pPr>
      <w:r>
        <w:t>(Prefiled--Thursday, December 12, 2024)</w:t>
      </w:r>
    </w:p>
    <w:p w14:paraId="7152A7D8" w14:textId="77777777" w:rsidR="00173EEB" w:rsidRDefault="00173EEB" w:rsidP="00173EEB">
      <w:pPr>
        <w:pStyle w:val="ActionText"/>
        <w:ind w:left="648" w:firstLine="0"/>
      </w:pPr>
      <w:r>
        <w:t>(Ways and Means Com.--January 14, 2025)</w:t>
      </w:r>
    </w:p>
    <w:p w14:paraId="4A33F1CB" w14:textId="77777777" w:rsidR="00173EEB" w:rsidRPr="00173EEB" w:rsidRDefault="00173EEB" w:rsidP="00173EEB">
      <w:pPr>
        <w:pStyle w:val="ActionText"/>
        <w:keepNext w:val="0"/>
        <w:ind w:left="648" w:firstLine="0"/>
      </w:pPr>
      <w:r w:rsidRPr="00173EEB">
        <w:t>(Fav. With Amdt.--April 09, 2025)</w:t>
      </w:r>
    </w:p>
    <w:p w14:paraId="4F22496F" w14:textId="77777777" w:rsidR="00173EEB" w:rsidRDefault="00173EEB" w:rsidP="00173EEB">
      <w:pPr>
        <w:pStyle w:val="ActionText"/>
        <w:keepNext w:val="0"/>
        <w:ind w:left="0" w:firstLine="0"/>
      </w:pPr>
    </w:p>
    <w:p w14:paraId="6821DC40" w14:textId="77777777" w:rsidR="00173EEB" w:rsidRPr="00173EEB" w:rsidRDefault="00173EEB" w:rsidP="00173EEB">
      <w:pPr>
        <w:pStyle w:val="ActionText"/>
      </w:pPr>
      <w:r w:rsidRPr="00173EEB">
        <w:rPr>
          <w:b/>
        </w:rPr>
        <w:t>H. 3832--</w:t>
      </w:r>
      <w:r w:rsidRPr="00173EEB">
        <w:t xml:space="preserve">Reps. W. Newton, Herbkersman, Dillard and Kirby: </w:t>
      </w:r>
      <w:r w:rsidRPr="00173EEB">
        <w:rPr>
          <w:b/>
        </w:rPr>
        <w:t>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3106FE9A" w14:textId="77777777" w:rsidR="00173EEB" w:rsidRDefault="00173EEB" w:rsidP="00173EEB">
      <w:pPr>
        <w:pStyle w:val="ActionText"/>
        <w:ind w:left="648" w:firstLine="0"/>
      </w:pPr>
      <w:r>
        <w:t>(Ways and Means Com.--January 29, 2025)</w:t>
      </w:r>
    </w:p>
    <w:p w14:paraId="731C5DB6" w14:textId="77777777" w:rsidR="00173EEB" w:rsidRPr="00173EEB" w:rsidRDefault="00173EEB" w:rsidP="00173EEB">
      <w:pPr>
        <w:pStyle w:val="ActionText"/>
        <w:keepNext w:val="0"/>
        <w:ind w:left="648" w:firstLine="0"/>
      </w:pPr>
      <w:r w:rsidRPr="00173EEB">
        <w:t>(Fav. With Amdt.--April 09, 2025)</w:t>
      </w:r>
    </w:p>
    <w:p w14:paraId="25942AFD" w14:textId="77777777" w:rsidR="00173EEB" w:rsidRDefault="00173EEB" w:rsidP="00173EEB">
      <w:pPr>
        <w:pStyle w:val="ActionText"/>
        <w:keepNext w:val="0"/>
        <w:ind w:left="0" w:firstLine="0"/>
      </w:pPr>
    </w:p>
    <w:p w14:paraId="2116482E" w14:textId="77777777" w:rsidR="00173EEB" w:rsidRPr="00173EEB" w:rsidRDefault="00173EEB" w:rsidP="00173EEB">
      <w:pPr>
        <w:pStyle w:val="ActionText"/>
      </w:pPr>
      <w:r w:rsidRPr="00173EEB">
        <w:rPr>
          <w:b/>
        </w:rPr>
        <w:t>H. 3931--</w:t>
      </w:r>
      <w:r w:rsidRPr="00173EEB">
        <w:t xml:space="preserve">Reps. Bailey, Sessions, Brewer, Robbins, M. M. Smith, Burns, Haddon, Lowe, Rutherford, Schuessler and Guffey: </w:t>
      </w:r>
      <w:r w:rsidRPr="00173EEB">
        <w:rPr>
          <w:b/>
        </w:rPr>
        <w:t>A BILL TO AMEND THE SOUTH CAROLINA CODE OF LAWS BY AMENDING SECTION 48-39-150, RELATING TO APPROVAL OR DENIAL OF PERMITS, SO AS TO ESTABLISH TIMELINES FOR THE DEPARTMENT TO TAKE ACTION ON A PERMIT APPLICATION.</w:t>
      </w:r>
    </w:p>
    <w:p w14:paraId="0481C866" w14:textId="77777777" w:rsidR="00173EEB" w:rsidRDefault="00173EEB" w:rsidP="00173EEB">
      <w:pPr>
        <w:pStyle w:val="ActionText"/>
        <w:ind w:left="648" w:firstLine="0"/>
      </w:pPr>
      <w:r>
        <w:t>(Labor, Com. &amp; Ind. Com.--February 06, 2025)</w:t>
      </w:r>
    </w:p>
    <w:p w14:paraId="2F83B898" w14:textId="77777777" w:rsidR="00173EEB" w:rsidRPr="00173EEB" w:rsidRDefault="00173EEB" w:rsidP="00173EEB">
      <w:pPr>
        <w:pStyle w:val="ActionText"/>
        <w:keepNext w:val="0"/>
        <w:ind w:left="648" w:firstLine="0"/>
      </w:pPr>
      <w:r w:rsidRPr="00173EEB">
        <w:t>(Fav. With Amdt.--April 09, 2025)</w:t>
      </w:r>
    </w:p>
    <w:p w14:paraId="15EADFF9" w14:textId="77777777" w:rsidR="00173EEB" w:rsidRDefault="00173EEB" w:rsidP="00173EEB">
      <w:pPr>
        <w:pStyle w:val="ActionText"/>
        <w:keepNext w:val="0"/>
        <w:ind w:left="0" w:firstLine="0"/>
      </w:pPr>
    </w:p>
    <w:p w14:paraId="23497D77" w14:textId="77777777" w:rsidR="00173EEB" w:rsidRPr="00173EEB" w:rsidRDefault="00173EEB" w:rsidP="00173EEB">
      <w:pPr>
        <w:pStyle w:val="ActionText"/>
      </w:pPr>
      <w:r w:rsidRPr="00173EEB">
        <w:rPr>
          <w:b/>
        </w:rPr>
        <w:t>H. 3996--</w:t>
      </w:r>
      <w:r w:rsidRPr="00173EEB">
        <w:t xml:space="preserve">Reps. Sessions and Chapman: </w:t>
      </w:r>
      <w:r w:rsidRPr="00173EEB">
        <w:rPr>
          <w:b/>
        </w:rPr>
        <w:t>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373A751D" w14:textId="77777777" w:rsidR="00173EEB" w:rsidRDefault="00173EEB" w:rsidP="00173EEB">
      <w:pPr>
        <w:pStyle w:val="ActionText"/>
        <w:ind w:left="648" w:firstLine="0"/>
      </w:pPr>
      <w:r>
        <w:t>(Med., Mil., Pub. &amp; Mun. Affrs. Com.--February 13, 2025)</w:t>
      </w:r>
    </w:p>
    <w:p w14:paraId="4F82EABC" w14:textId="77777777" w:rsidR="00173EEB" w:rsidRPr="00173EEB" w:rsidRDefault="00173EEB" w:rsidP="00173EEB">
      <w:pPr>
        <w:pStyle w:val="ActionText"/>
        <w:keepNext w:val="0"/>
        <w:ind w:left="648" w:firstLine="0"/>
      </w:pPr>
      <w:r w:rsidRPr="00173EEB">
        <w:t>(Favorable--April 10, 2025)</w:t>
      </w:r>
    </w:p>
    <w:p w14:paraId="3A8B76D6" w14:textId="77777777" w:rsidR="00173EEB" w:rsidRDefault="00173EEB" w:rsidP="00173EEB">
      <w:pPr>
        <w:pStyle w:val="ActionText"/>
        <w:keepNext w:val="0"/>
        <w:ind w:left="0" w:firstLine="0"/>
      </w:pPr>
    </w:p>
    <w:p w14:paraId="7A2DF440" w14:textId="77777777" w:rsidR="00173EEB" w:rsidRPr="00173EEB" w:rsidRDefault="00173EEB" w:rsidP="00173EEB">
      <w:pPr>
        <w:pStyle w:val="ActionText"/>
      </w:pPr>
      <w:r w:rsidRPr="00173EEB">
        <w:rPr>
          <w:b/>
        </w:rPr>
        <w:t>H. 4350--</w:t>
      </w:r>
      <w:r w:rsidRPr="00173EEB">
        <w:t xml:space="preserve">Reps. Herbkersman, W. Newton, Hager, Rivers, Erickson and Bradley: </w:t>
      </w:r>
      <w:r w:rsidRPr="00173EEB">
        <w:rPr>
          <w:b/>
        </w:rPr>
        <w:t>A BILL TO AMEND THE SOUTH CAROLINA CODE OF LAWS BY AMENDING SECTION 7-7-110, RELATING TO DESIGNATION OF VOTING PRECINCTS IN BEAUFORT COUNTY, SO AS TO SPLIT CERTAIN PRECINCTS AND TO REDESIGNATE THE MAP NUMBER ON WHICH THESE PRECINCTS ARE DELINEATED.</w:t>
      </w:r>
    </w:p>
    <w:p w14:paraId="3590B078" w14:textId="77777777" w:rsidR="00173EEB" w:rsidRPr="00173EEB" w:rsidRDefault="00173EEB" w:rsidP="00173EEB">
      <w:pPr>
        <w:pStyle w:val="ActionText"/>
        <w:keepNext w:val="0"/>
        <w:ind w:left="648" w:firstLine="0"/>
      </w:pPr>
      <w:r w:rsidRPr="00173EEB">
        <w:t>(Without reference--April 10, 2025)</w:t>
      </w:r>
    </w:p>
    <w:p w14:paraId="396AA5A5" w14:textId="77777777" w:rsidR="00173EEB" w:rsidRDefault="00173EEB" w:rsidP="00173EEB">
      <w:pPr>
        <w:pStyle w:val="ActionText"/>
        <w:keepNext w:val="0"/>
        <w:ind w:left="0" w:firstLine="0"/>
      </w:pPr>
    </w:p>
    <w:p w14:paraId="74753DC0" w14:textId="77777777" w:rsidR="00173EEB" w:rsidRDefault="00173EEB" w:rsidP="00173EEB">
      <w:pPr>
        <w:pStyle w:val="ActionText"/>
        <w:ind w:left="0" w:firstLine="0"/>
        <w:jc w:val="center"/>
        <w:rPr>
          <w:b/>
        </w:rPr>
      </w:pPr>
      <w:r>
        <w:rPr>
          <w:b/>
        </w:rPr>
        <w:t>WITHDRAWAL OF OBJECTIONS/REQUEST FOR DEBATE</w:t>
      </w:r>
    </w:p>
    <w:p w14:paraId="2E38F263" w14:textId="77777777" w:rsidR="00173EEB" w:rsidRDefault="00173EEB" w:rsidP="00173EEB">
      <w:pPr>
        <w:pStyle w:val="ActionText"/>
        <w:ind w:left="0" w:firstLine="0"/>
        <w:jc w:val="center"/>
        <w:rPr>
          <w:b/>
        </w:rPr>
      </w:pPr>
    </w:p>
    <w:p w14:paraId="6F9213AD" w14:textId="77777777" w:rsidR="00173EEB" w:rsidRDefault="00173EEB" w:rsidP="00173EEB">
      <w:pPr>
        <w:pStyle w:val="ActionText"/>
        <w:ind w:left="0" w:firstLine="0"/>
        <w:jc w:val="center"/>
        <w:rPr>
          <w:b/>
        </w:rPr>
      </w:pPr>
      <w:r>
        <w:rPr>
          <w:b/>
        </w:rPr>
        <w:t>UNANIMOUS CONSENT REQUESTS</w:t>
      </w:r>
    </w:p>
    <w:p w14:paraId="5A4A543C" w14:textId="77777777" w:rsidR="00173EEB" w:rsidRDefault="00173EEB" w:rsidP="00173EEB">
      <w:pPr>
        <w:pStyle w:val="ActionText"/>
        <w:ind w:left="0" w:firstLine="0"/>
        <w:jc w:val="center"/>
        <w:rPr>
          <w:b/>
        </w:rPr>
      </w:pPr>
    </w:p>
    <w:p w14:paraId="22B1531E" w14:textId="77777777" w:rsidR="00173EEB" w:rsidRDefault="00173EEB" w:rsidP="00173EEB">
      <w:pPr>
        <w:pStyle w:val="ActionText"/>
        <w:ind w:left="0" w:firstLine="0"/>
        <w:jc w:val="center"/>
        <w:rPr>
          <w:b/>
        </w:rPr>
      </w:pPr>
      <w:r>
        <w:rPr>
          <w:b/>
        </w:rPr>
        <w:t>SENATE AMENDMENTS ON</w:t>
      </w:r>
    </w:p>
    <w:p w14:paraId="169D17A1" w14:textId="77777777" w:rsidR="00173EEB" w:rsidRDefault="00173EEB" w:rsidP="00173EEB">
      <w:pPr>
        <w:pStyle w:val="ActionText"/>
        <w:ind w:left="0" w:firstLine="0"/>
        <w:jc w:val="center"/>
        <w:rPr>
          <w:b/>
        </w:rPr>
      </w:pPr>
    </w:p>
    <w:p w14:paraId="60AC77C2" w14:textId="77777777" w:rsidR="00173EEB" w:rsidRPr="00173EEB" w:rsidRDefault="00173EEB" w:rsidP="00173EEB">
      <w:pPr>
        <w:pStyle w:val="ActionText"/>
      </w:pPr>
      <w:r w:rsidRPr="00173EEB">
        <w:rPr>
          <w:b/>
        </w:rPr>
        <w:t>H. 3430--</w:t>
      </w:r>
      <w:r w:rsidRPr="00173EEB">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w:t>
      </w:r>
      <w:r w:rsidRPr="00173EEB">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3B884795" w14:textId="77777777" w:rsidR="00173EEB" w:rsidRDefault="00173EEB" w:rsidP="00173EEB">
      <w:pPr>
        <w:pStyle w:val="ActionText"/>
        <w:ind w:left="648" w:firstLine="0"/>
      </w:pPr>
      <w:r>
        <w:t>(Pending question: Shall the House concur in the Senate Amendments--April 03, 2025)</w:t>
      </w:r>
    </w:p>
    <w:p w14:paraId="035430CC" w14:textId="7019656A" w:rsidR="00173EEB" w:rsidRPr="00173EEB" w:rsidRDefault="00173EEB" w:rsidP="00173EEB">
      <w:pPr>
        <w:pStyle w:val="ActionText"/>
        <w:keepNext w:val="0"/>
        <w:ind w:left="648" w:firstLine="0"/>
      </w:pPr>
      <w:r w:rsidRPr="00173EEB">
        <w:t xml:space="preserve">(Debate adjourned--April </w:t>
      </w:r>
      <w:r w:rsidR="002F75D0">
        <w:t>10,</w:t>
      </w:r>
      <w:r w:rsidRPr="00173EEB">
        <w:t xml:space="preserve"> 2025)</w:t>
      </w:r>
    </w:p>
    <w:p w14:paraId="77DFECFA" w14:textId="77777777" w:rsidR="00173EEB" w:rsidRDefault="00173EEB" w:rsidP="00173EEB">
      <w:pPr>
        <w:pStyle w:val="ActionText"/>
        <w:keepNext w:val="0"/>
        <w:ind w:left="0" w:firstLine="0"/>
      </w:pPr>
    </w:p>
    <w:p w14:paraId="2624C75A" w14:textId="77777777" w:rsidR="00173EEB" w:rsidRPr="00173EEB" w:rsidRDefault="00173EEB" w:rsidP="00173EEB">
      <w:pPr>
        <w:pStyle w:val="ActionText"/>
      </w:pPr>
      <w:r w:rsidRPr="00173EEB">
        <w:rPr>
          <w:b/>
        </w:rPr>
        <w:t>H. 3309--</w:t>
      </w:r>
      <w:r w:rsidRPr="00173EEB">
        <w:t xml:space="preserve">Reps. G. M. Smith, Gatch, Herbkersman, Pope, B. Newton, Wooten, Robbins, Mitchell, Chapman, W. Newton, Taylor, Forrest, Hewitt, Kirby, Schuessler, Yow, Long, M. M. Smith, Hardee, Montgomery, Atkinson, Hixon, Ligon, Anderson, Weeks, Willis, Govan and Williams: </w:t>
      </w:r>
      <w:r w:rsidRPr="00173EEB">
        <w:rPr>
          <w:b/>
        </w:rPr>
        <w:t>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6F16B861" w14:textId="77777777" w:rsidR="00173EEB" w:rsidRPr="00173EEB" w:rsidRDefault="00173EEB" w:rsidP="00173EEB">
      <w:pPr>
        <w:pStyle w:val="ActionText"/>
        <w:keepNext w:val="0"/>
        <w:ind w:left="648" w:firstLine="0"/>
      </w:pPr>
      <w:r w:rsidRPr="00173EEB">
        <w:t>(Pending question: Shall the House concur in the Senate Amendments--April 09, 2025)</w:t>
      </w:r>
    </w:p>
    <w:p w14:paraId="4ED8982E" w14:textId="77777777" w:rsidR="00173EEB" w:rsidRDefault="00173EEB" w:rsidP="00173EEB">
      <w:pPr>
        <w:pStyle w:val="ActionText"/>
        <w:keepNext w:val="0"/>
        <w:ind w:left="0" w:firstLine="0"/>
      </w:pPr>
    </w:p>
    <w:p w14:paraId="1844EB56" w14:textId="77777777" w:rsidR="00173EEB" w:rsidRDefault="00173EEB" w:rsidP="00173EEB">
      <w:pPr>
        <w:pStyle w:val="ActionText"/>
        <w:ind w:left="0" w:firstLine="0"/>
        <w:jc w:val="center"/>
        <w:rPr>
          <w:b/>
        </w:rPr>
      </w:pPr>
      <w:r>
        <w:rPr>
          <w:b/>
        </w:rPr>
        <w:t>SECOND READING STATEWIDE CONTESTED BILLS</w:t>
      </w:r>
    </w:p>
    <w:p w14:paraId="0672AD14" w14:textId="77777777" w:rsidR="00173EEB" w:rsidRDefault="00173EEB" w:rsidP="00173EEB">
      <w:pPr>
        <w:pStyle w:val="ActionText"/>
        <w:ind w:left="0" w:firstLine="0"/>
        <w:jc w:val="center"/>
        <w:rPr>
          <w:b/>
        </w:rPr>
      </w:pPr>
    </w:p>
    <w:p w14:paraId="570B182B" w14:textId="77777777" w:rsidR="00173EEB" w:rsidRPr="00173EEB" w:rsidRDefault="00173EEB" w:rsidP="00173EEB">
      <w:pPr>
        <w:pStyle w:val="ActionText"/>
      </w:pPr>
      <w:r w:rsidRPr="00173EEB">
        <w:rPr>
          <w:b/>
        </w:rPr>
        <w:t>S. 74--</w:t>
      </w:r>
      <w:r w:rsidRPr="00173EEB">
        <w:t xml:space="preserve">Senator Hembree: </w:t>
      </w:r>
      <w:r w:rsidRPr="00173EEB">
        <w:rPr>
          <w:b/>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4003C847" w14:textId="77777777" w:rsidR="00173EEB" w:rsidRDefault="00173EEB" w:rsidP="00173EEB">
      <w:pPr>
        <w:pStyle w:val="ActionText"/>
        <w:ind w:left="648" w:firstLine="0"/>
      </w:pPr>
      <w:r>
        <w:t>(Judiciary Com.--February 13, 2025)</w:t>
      </w:r>
    </w:p>
    <w:p w14:paraId="36A774D5" w14:textId="77777777" w:rsidR="00173EEB" w:rsidRDefault="00173EEB" w:rsidP="00173EEB">
      <w:pPr>
        <w:pStyle w:val="ActionText"/>
        <w:ind w:left="648" w:firstLine="0"/>
      </w:pPr>
      <w:r>
        <w:t>(Fav. With Amdt.--March 20, 2025)</w:t>
      </w:r>
    </w:p>
    <w:p w14:paraId="349567F3" w14:textId="77777777" w:rsidR="00173EEB" w:rsidRDefault="00173EEB" w:rsidP="00173EEB">
      <w:pPr>
        <w:pStyle w:val="ActionText"/>
        <w:ind w:left="648" w:firstLine="0"/>
      </w:pPr>
      <w:r>
        <w:t>(Requests for debate by Reps. B.L. Cox, Gibson, Guest, Guffey, Holman, Jordan, Lawson, Ligon, Martin, Mitchell and B. Newton--March 26, 2025)</w:t>
      </w:r>
    </w:p>
    <w:p w14:paraId="39DB356B" w14:textId="6EA35DBB" w:rsidR="00173EEB" w:rsidRPr="00173EEB" w:rsidRDefault="00173EEB" w:rsidP="00173EEB">
      <w:pPr>
        <w:pStyle w:val="ActionText"/>
        <w:keepNext w:val="0"/>
        <w:ind w:left="648" w:firstLine="0"/>
      </w:pPr>
      <w:r w:rsidRPr="00173EEB">
        <w:t xml:space="preserve">(Debate adjourned--April </w:t>
      </w:r>
      <w:r w:rsidR="00A8773F">
        <w:t>10</w:t>
      </w:r>
      <w:r w:rsidRPr="00173EEB">
        <w:t>, 2025)</w:t>
      </w:r>
    </w:p>
    <w:p w14:paraId="0B5BDB35" w14:textId="77777777" w:rsidR="00173EEB" w:rsidRDefault="00173EEB" w:rsidP="00173EEB">
      <w:pPr>
        <w:pStyle w:val="ActionText"/>
        <w:keepNext w:val="0"/>
        <w:ind w:left="0" w:firstLine="0"/>
      </w:pPr>
    </w:p>
    <w:p w14:paraId="016F9D4C" w14:textId="77777777" w:rsidR="00173EEB" w:rsidRPr="00173EEB" w:rsidRDefault="00173EEB" w:rsidP="00173EEB">
      <w:pPr>
        <w:pStyle w:val="ActionText"/>
      </w:pPr>
      <w:r w:rsidRPr="00173EEB">
        <w:rPr>
          <w:b/>
        </w:rPr>
        <w:t>H. 3752--</w:t>
      </w:r>
      <w:r w:rsidRPr="00173EEB">
        <w:t xml:space="preserve">Reps. Gilliam, Lawson, Pope, Mitchell, Guffey, Oremus, Brewer, Chapman, M. M. Smith, B. L. Cox and W. Newton: </w:t>
      </w:r>
      <w:r w:rsidRPr="00173EEB">
        <w:rPr>
          <w:b/>
        </w:rPr>
        <w:t>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31CB51E6" w14:textId="77777777" w:rsidR="00173EEB" w:rsidRDefault="00173EEB" w:rsidP="00173EEB">
      <w:pPr>
        <w:pStyle w:val="ActionText"/>
        <w:ind w:left="648" w:firstLine="0"/>
      </w:pPr>
      <w:r>
        <w:t>(Labor, Com. &amp; Ind. Com.--January 15, 2025)</w:t>
      </w:r>
    </w:p>
    <w:p w14:paraId="20F4CAA2" w14:textId="77777777" w:rsidR="00173EEB" w:rsidRDefault="00173EEB" w:rsidP="00173EEB">
      <w:pPr>
        <w:pStyle w:val="ActionText"/>
        <w:ind w:left="648" w:firstLine="0"/>
      </w:pPr>
      <w:r>
        <w:t>(Favorable--April 09, 2025)</w:t>
      </w:r>
    </w:p>
    <w:p w14:paraId="45A520EB" w14:textId="77777777" w:rsidR="00173EEB" w:rsidRDefault="00173EEB" w:rsidP="00173EEB">
      <w:pPr>
        <w:pStyle w:val="ActionText"/>
        <w:ind w:left="648" w:firstLine="0"/>
      </w:pPr>
      <w:r>
        <w:t>(Requests for debate by Reps. Edgerton, Gibson, Harris, J.E. Johnson, Magnuson and May--April 10, 2025)</w:t>
      </w:r>
    </w:p>
    <w:p w14:paraId="320BF158" w14:textId="77777777" w:rsidR="00173EEB" w:rsidRDefault="00173EEB" w:rsidP="00173EEB">
      <w:pPr>
        <w:pStyle w:val="ActionText"/>
        <w:keepNext w:val="0"/>
        <w:ind w:left="648" w:firstLine="0"/>
      </w:pPr>
      <w:r w:rsidRPr="00173EEB">
        <w:t>(Debate adjourned--April 10, 2025)</w:t>
      </w:r>
    </w:p>
    <w:p w14:paraId="6BBC9D9B" w14:textId="0F368667" w:rsidR="00173EEB" w:rsidRDefault="00173EEB" w:rsidP="00173EEB">
      <w:pPr>
        <w:pStyle w:val="ActionText"/>
        <w:keepNext w:val="0"/>
        <w:ind w:left="648" w:firstLine="0"/>
      </w:pPr>
    </w:p>
    <w:p w14:paraId="2ED39BE3" w14:textId="77777777" w:rsidR="000538D7" w:rsidRDefault="000538D7" w:rsidP="00173EEB">
      <w:pPr>
        <w:pStyle w:val="ActionText"/>
        <w:keepNext w:val="0"/>
        <w:ind w:left="0" w:firstLine="0"/>
      </w:pPr>
    </w:p>
    <w:p w14:paraId="1FC5DE8D" w14:textId="77777777" w:rsidR="00E46C89" w:rsidRDefault="00E46C89" w:rsidP="00173EEB">
      <w:pPr>
        <w:pStyle w:val="ActionText"/>
        <w:keepNext w:val="0"/>
        <w:ind w:left="0" w:firstLine="0"/>
      </w:pPr>
    </w:p>
    <w:p w14:paraId="5D854204" w14:textId="77777777" w:rsidR="00E46C89" w:rsidRDefault="00E46C89" w:rsidP="00173EEB">
      <w:pPr>
        <w:pStyle w:val="ActionText"/>
        <w:keepNext w:val="0"/>
        <w:ind w:left="0" w:firstLine="0"/>
        <w:sectPr w:rsidR="00E46C89" w:rsidSect="00173EEB">
          <w:headerReference w:type="default" r:id="rId14"/>
          <w:pgSz w:w="12240" w:h="15840" w:code="1"/>
          <w:pgMar w:top="1008" w:right="4694" w:bottom="3499" w:left="1224" w:header="1008" w:footer="3499" w:gutter="0"/>
          <w:pgNumType w:start="1"/>
          <w:cols w:space="720"/>
        </w:sectPr>
      </w:pPr>
    </w:p>
    <w:p w14:paraId="25A97103" w14:textId="5C428412" w:rsidR="00E46C89" w:rsidRDefault="00E46C89" w:rsidP="00E46C89">
      <w:pPr>
        <w:pStyle w:val="ActionText"/>
        <w:keepNext w:val="0"/>
        <w:ind w:left="0" w:firstLine="0"/>
        <w:jc w:val="center"/>
        <w:rPr>
          <w:b/>
        </w:rPr>
      </w:pPr>
      <w:r w:rsidRPr="00E46C89">
        <w:rPr>
          <w:b/>
        </w:rPr>
        <w:t>HOUSE CALENDAR INDEX</w:t>
      </w:r>
    </w:p>
    <w:p w14:paraId="463F7A86" w14:textId="77777777" w:rsidR="00E46C89" w:rsidRDefault="00E46C89" w:rsidP="00E46C89">
      <w:pPr>
        <w:pStyle w:val="ActionText"/>
        <w:keepNext w:val="0"/>
        <w:ind w:left="0" w:firstLine="0"/>
        <w:rPr>
          <w:b/>
        </w:rPr>
      </w:pPr>
    </w:p>
    <w:p w14:paraId="4ACE14E3" w14:textId="77777777" w:rsidR="00E46C89" w:rsidRDefault="00E46C89" w:rsidP="00E46C89">
      <w:pPr>
        <w:pStyle w:val="ActionText"/>
        <w:keepNext w:val="0"/>
        <w:ind w:left="0" w:firstLine="0"/>
        <w:rPr>
          <w:b/>
        </w:rPr>
        <w:sectPr w:rsidR="00E46C89" w:rsidSect="00E46C89">
          <w:pgSz w:w="12240" w:h="15840" w:code="1"/>
          <w:pgMar w:top="1008" w:right="4694" w:bottom="3499" w:left="1224" w:header="1008" w:footer="3499" w:gutter="0"/>
          <w:cols w:space="720"/>
        </w:sectPr>
      </w:pPr>
    </w:p>
    <w:p w14:paraId="626B55F9" w14:textId="5F0423BA" w:rsidR="00E46C89" w:rsidRPr="00E46C89" w:rsidRDefault="00E46C89" w:rsidP="00E46C89">
      <w:pPr>
        <w:pStyle w:val="ActionText"/>
        <w:keepNext w:val="0"/>
        <w:tabs>
          <w:tab w:val="right" w:leader="dot" w:pos="2520"/>
        </w:tabs>
        <w:ind w:left="0" w:firstLine="0"/>
      </w:pPr>
      <w:bookmarkStart w:id="0" w:name="index_start"/>
      <w:bookmarkEnd w:id="0"/>
      <w:r w:rsidRPr="00E46C89">
        <w:t>H. 3058</w:t>
      </w:r>
      <w:r w:rsidRPr="00E46C89">
        <w:tab/>
        <w:t>3</w:t>
      </w:r>
    </w:p>
    <w:p w14:paraId="4AD2EE0A" w14:textId="1902CAFB" w:rsidR="00E46C89" w:rsidRPr="00E46C89" w:rsidRDefault="00E46C89" w:rsidP="00E46C89">
      <w:pPr>
        <w:pStyle w:val="ActionText"/>
        <w:keepNext w:val="0"/>
        <w:tabs>
          <w:tab w:val="right" w:leader="dot" w:pos="2520"/>
        </w:tabs>
        <w:ind w:left="0" w:firstLine="0"/>
      </w:pPr>
      <w:r w:rsidRPr="00E46C89">
        <w:t>H. 3129</w:t>
      </w:r>
      <w:r w:rsidRPr="00E46C89">
        <w:tab/>
        <w:t>2</w:t>
      </w:r>
    </w:p>
    <w:p w14:paraId="5BFBF670" w14:textId="6C2A04CC" w:rsidR="00E46C89" w:rsidRPr="00E46C89" w:rsidRDefault="00E46C89" w:rsidP="00E46C89">
      <w:pPr>
        <w:pStyle w:val="ActionText"/>
        <w:keepNext w:val="0"/>
        <w:tabs>
          <w:tab w:val="right" w:leader="dot" w:pos="2520"/>
        </w:tabs>
        <w:ind w:left="0" w:firstLine="0"/>
      </w:pPr>
      <w:r w:rsidRPr="00E46C89">
        <w:t>H. 3163</w:t>
      </w:r>
      <w:r w:rsidRPr="00E46C89">
        <w:tab/>
        <w:t>2</w:t>
      </w:r>
    </w:p>
    <w:p w14:paraId="5A9935B6" w14:textId="42AE71AA" w:rsidR="00E46C89" w:rsidRPr="00E46C89" w:rsidRDefault="00E46C89" w:rsidP="00E46C89">
      <w:pPr>
        <w:pStyle w:val="ActionText"/>
        <w:keepNext w:val="0"/>
        <w:tabs>
          <w:tab w:val="right" w:leader="dot" w:pos="2520"/>
        </w:tabs>
        <w:ind w:left="0" w:firstLine="0"/>
      </w:pPr>
      <w:r w:rsidRPr="00E46C89">
        <w:t>H. 3175</w:t>
      </w:r>
      <w:r w:rsidRPr="00E46C89">
        <w:tab/>
        <w:t>2</w:t>
      </w:r>
    </w:p>
    <w:p w14:paraId="1D74CBDC" w14:textId="24BD659B" w:rsidR="00E46C89" w:rsidRPr="00E46C89" w:rsidRDefault="00E46C89" w:rsidP="00E46C89">
      <w:pPr>
        <w:pStyle w:val="ActionText"/>
        <w:keepNext w:val="0"/>
        <w:tabs>
          <w:tab w:val="right" w:leader="dot" w:pos="2520"/>
        </w:tabs>
        <w:ind w:left="0" w:firstLine="0"/>
      </w:pPr>
      <w:r w:rsidRPr="00E46C89">
        <w:t>H. 3250</w:t>
      </w:r>
      <w:r w:rsidRPr="00E46C89">
        <w:tab/>
        <w:t>4</w:t>
      </w:r>
    </w:p>
    <w:p w14:paraId="5499EBF5" w14:textId="2FFDF29E" w:rsidR="00E46C89" w:rsidRPr="00E46C89" w:rsidRDefault="00E46C89" w:rsidP="00E46C89">
      <w:pPr>
        <w:pStyle w:val="ActionText"/>
        <w:keepNext w:val="0"/>
        <w:tabs>
          <w:tab w:val="right" w:leader="dot" w:pos="2520"/>
        </w:tabs>
        <w:ind w:left="0" w:firstLine="0"/>
      </w:pPr>
      <w:r w:rsidRPr="00E46C89">
        <w:t>H. 3251</w:t>
      </w:r>
      <w:r w:rsidRPr="00E46C89">
        <w:tab/>
        <w:t>5</w:t>
      </w:r>
    </w:p>
    <w:p w14:paraId="189DA36D" w14:textId="72934252" w:rsidR="00E46C89" w:rsidRPr="00E46C89" w:rsidRDefault="00E46C89" w:rsidP="00E46C89">
      <w:pPr>
        <w:pStyle w:val="ActionText"/>
        <w:keepNext w:val="0"/>
        <w:tabs>
          <w:tab w:val="right" w:leader="dot" w:pos="2520"/>
        </w:tabs>
        <w:ind w:left="0" w:firstLine="0"/>
      </w:pPr>
      <w:r w:rsidRPr="00E46C89">
        <w:t>H. 3258</w:t>
      </w:r>
      <w:r w:rsidRPr="00E46C89">
        <w:tab/>
        <w:t>4</w:t>
      </w:r>
    </w:p>
    <w:p w14:paraId="1B2D4B84" w14:textId="33B6BA0E" w:rsidR="00E46C89" w:rsidRPr="00E46C89" w:rsidRDefault="00E46C89" w:rsidP="00E46C89">
      <w:pPr>
        <w:pStyle w:val="ActionText"/>
        <w:keepNext w:val="0"/>
        <w:tabs>
          <w:tab w:val="right" w:leader="dot" w:pos="2520"/>
        </w:tabs>
        <w:ind w:left="0" w:firstLine="0"/>
      </w:pPr>
      <w:r w:rsidRPr="00E46C89">
        <w:t>H. 3309</w:t>
      </w:r>
      <w:r w:rsidRPr="00E46C89">
        <w:tab/>
        <w:t>8</w:t>
      </w:r>
    </w:p>
    <w:p w14:paraId="6EA211C9" w14:textId="5A913EBC" w:rsidR="00E46C89" w:rsidRPr="00E46C89" w:rsidRDefault="00E46C89" w:rsidP="00E46C89">
      <w:pPr>
        <w:pStyle w:val="ActionText"/>
        <w:keepNext w:val="0"/>
        <w:tabs>
          <w:tab w:val="right" w:leader="dot" w:pos="2520"/>
        </w:tabs>
        <w:ind w:left="0" w:firstLine="0"/>
      </w:pPr>
      <w:r w:rsidRPr="00E46C89">
        <w:t>H. 3430</w:t>
      </w:r>
      <w:r w:rsidRPr="00E46C89">
        <w:tab/>
        <w:t>8</w:t>
      </w:r>
    </w:p>
    <w:p w14:paraId="2936E62E" w14:textId="3A29461B" w:rsidR="00E46C89" w:rsidRPr="00E46C89" w:rsidRDefault="00E46C89" w:rsidP="00E46C89">
      <w:pPr>
        <w:pStyle w:val="ActionText"/>
        <w:keepNext w:val="0"/>
        <w:tabs>
          <w:tab w:val="right" w:leader="dot" w:pos="2520"/>
        </w:tabs>
        <w:ind w:left="0" w:firstLine="0"/>
      </w:pPr>
      <w:r w:rsidRPr="00E46C89">
        <w:t>H. 3645</w:t>
      </w:r>
      <w:r w:rsidRPr="00E46C89">
        <w:tab/>
        <w:t>6</w:t>
      </w:r>
    </w:p>
    <w:p w14:paraId="50512DFC" w14:textId="555DF0EA" w:rsidR="00E46C89" w:rsidRPr="00E46C89" w:rsidRDefault="00E46C89" w:rsidP="00E46C89">
      <w:pPr>
        <w:pStyle w:val="ActionText"/>
        <w:keepNext w:val="0"/>
        <w:tabs>
          <w:tab w:val="right" w:leader="dot" w:pos="2520"/>
        </w:tabs>
        <w:ind w:left="0" w:firstLine="0"/>
      </w:pPr>
      <w:r w:rsidRPr="00E46C89">
        <w:t>H. 3752</w:t>
      </w:r>
      <w:r w:rsidRPr="00E46C89">
        <w:tab/>
        <w:t>14</w:t>
      </w:r>
    </w:p>
    <w:p w14:paraId="0C4AE597" w14:textId="305684BC" w:rsidR="00E46C89" w:rsidRPr="00E46C89" w:rsidRDefault="00E46C89" w:rsidP="00E46C89">
      <w:pPr>
        <w:pStyle w:val="ActionText"/>
        <w:keepNext w:val="0"/>
        <w:tabs>
          <w:tab w:val="right" w:leader="dot" w:pos="2520"/>
        </w:tabs>
        <w:ind w:left="0" w:firstLine="0"/>
      </w:pPr>
      <w:r w:rsidRPr="00E46C89">
        <w:t>H. 3778</w:t>
      </w:r>
      <w:r w:rsidRPr="00E46C89">
        <w:tab/>
        <w:t>4</w:t>
      </w:r>
    </w:p>
    <w:p w14:paraId="5B6AAE7C" w14:textId="7AFDD1ED" w:rsidR="00E46C89" w:rsidRPr="00E46C89" w:rsidRDefault="00E46C89" w:rsidP="00E46C89">
      <w:pPr>
        <w:pStyle w:val="ActionText"/>
        <w:keepNext w:val="0"/>
        <w:tabs>
          <w:tab w:val="right" w:leader="dot" w:pos="2520"/>
        </w:tabs>
        <w:ind w:left="0" w:firstLine="0"/>
      </w:pPr>
      <w:r>
        <w:br w:type="column"/>
      </w:r>
      <w:r w:rsidRPr="00E46C89">
        <w:t>H. 3800</w:t>
      </w:r>
      <w:r w:rsidRPr="00E46C89">
        <w:tab/>
        <w:t>6</w:t>
      </w:r>
    </w:p>
    <w:p w14:paraId="1C6631BE" w14:textId="178F18D2" w:rsidR="00E46C89" w:rsidRPr="00E46C89" w:rsidRDefault="00E46C89" w:rsidP="00E46C89">
      <w:pPr>
        <w:pStyle w:val="ActionText"/>
        <w:keepNext w:val="0"/>
        <w:tabs>
          <w:tab w:val="right" w:leader="dot" w:pos="2520"/>
        </w:tabs>
        <w:ind w:left="0" w:firstLine="0"/>
      </w:pPr>
      <w:r w:rsidRPr="00E46C89">
        <w:t>H. 3832</w:t>
      </w:r>
      <w:r w:rsidRPr="00E46C89">
        <w:tab/>
        <w:t>6</w:t>
      </w:r>
    </w:p>
    <w:p w14:paraId="18C2D8AC" w14:textId="05FF0FDC" w:rsidR="00E46C89" w:rsidRPr="00E46C89" w:rsidRDefault="00E46C89" w:rsidP="00E46C89">
      <w:pPr>
        <w:pStyle w:val="ActionText"/>
        <w:keepNext w:val="0"/>
        <w:tabs>
          <w:tab w:val="right" w:leader="dot" w:pos="2520"/>
        </w:tabs>
        <w:ind w:left="0" w:firstLine="0"/>
      </w:pPr>
      <w:r w:rsidRPr="00E46C89">
        <w:t>H. 3925</w:t>
      </w:r>
      <w:r w:rsidRPr="00E46C89">
        <w:tab/>
        <w:t>5</w:t>
      </w:r>
    </w:p>
    <w:p w14:paraId="77EC2F65" w14:textId="3AE3264F" w:rsidR="00E46C89" w:rsidRPr="00E46C89" w:rsidRDefault="00E46C89" w:rsidP="00E46C89">
      <w:pPr>
        <w:pStyle w:val="ActionText"/>
        <w:keepNext w:val="0"/>
        <w:tabs>
          <w:tab w:val="right" w:leader="dot" w:pos="2520"/>
        </w:tabs>
        <w:ind w:left="0" w:firstLine="0"/>
      </w:pPr>
      <w:r w:rsidRPr="00E46C89">
        <w:t>H. 3931</w:t>
      </w:r>
      <w:r w:rsidRPr="00E46C89">
        <w:tab/>
        <w:t>7</w:t>
      </w:r>
    </w:p>
    <w:p w14:paraId="66ABC549" w14:textId="66BC70C9" w:rsidR="00E46C89" w:rsidRPr="00E46C89" w:rsidRDefault="00E46C89" w:rsidP="00E46C89">
      <w:pPr>
        <w:pStyle w:val="ActionText"/>
        <w:keepNext w:val="0"/>
        <w:tabs>
          <w:tab w:val="right" w:leader="dot" w:pos="2520"/>
        </w:tabs>
        <w:ind w:left="0" w:firstLine="0"/>
      </w:pPr>
      <w:r w:rsidRPr="00E46C89">
        <w:t>H. 3944</w:t>
      </w:r>
      <w:r w:rsidRPr="00E46C89">
        <w:tab/>
        <w:t>5</w:t>
      </w:r>
    </w:p>
    <w:p w14:paraId="377980D7" w14:textId="4B507E63" w:rsidR="00E46C89" w:rsidRPr="00E46C89" w:rsidRDefault="00E46C89" w:rsidP="00E46C89">
      <w:pPr>
        <w:pStyle w:val="ActionText"/>
        <w:keepNext w:val="0"/>
        <w:tabs>
          <w:tab w:val="right" w:leader="dot" w:pos="2520"/>
        </w:tabs>
        <w:ind w:left="0" w:firstLine="0"/>
      </w:pPr>
      <w:r w:rsidRPr="00E46C89">
        <w:t>H. 3996</w:t>
      </w:r>
      <w:r w:rsidRPr="00E46C89">
        <w:tab/>
        <w:t>7</w:t>
      </w:r>
    </w:p>
    <w:p w14:paraId="239AD86C" w14:textId="066D6069" w:rsidR="00E46C89" w:rsidRPr="00E46C89" w:rsidRDefault="00E46C89" w:rsidP="00E46C89">
      <w:pPr>
        <w:pStyle w:val="ActionText"/>
        <w:keepNext w:val="0"/>
        <w:tabs>
          <w:tab w:val="right" w:leader="dot" w:pos="2520"/>
        </w:tabs>
        <w:ind w:left="0" w:firstLine="0"/>
      </w:pPr>
      <w:r w:rsidRPr="00E46C89">
        <w:t>H. 4134</w:t>
      </w:r>
      <w:r w:rsidRPr="00E46C89">
        <w:tab/>
        <w:t>5</w:t>
      </w:r>
    </w:p>
    <w:p w14:paraId="165A9377" w14:textId="2BD80091" w:rsidR="00E46C89" w:rsidRPr="00E46C89" w:rsidRDefault="00E46C89" w:rsidP="00E46C89">
      <w:pPr>
        <w:pStyle w:val="ActionText"/>
        <w:keepNext w:val="0"/>
        <w:tabs>
          <w:tab w:val="right" w:leader="dot" w:pos="2520"/>
        </w:tabs>
        <w:ind w:left="0" w:firstLine="0"/>
      </w:pPr>
      <w:r w:rsidRPr="00E46C89">
        <w:t>H. 4350</w:t>
      </w:r>
      <w:r w:rsidRPr="00E46C89">
        <w:tab/>
        <w:t>7</w:t>
      </w:r>
    </w:p>
    <w:p w14:paraId="7B467462" w14:textId="77777777" w:rsidR="00E46C89" w:rsidRPr="00E46C89" w:rsidRDefault="00E46C89" w:rsidP="00E46C89">
      <w:pPr>
        <w:pStyle w:val="ActionText"/>
        <w:keepNext w:val="0"/>
        <w:tabs>
          <w:tab w:val="right" w:leader="dot" w:pos="2520"/>
        </w:tabs>
        <w:ind w:left="0" w:firstLine="0"/>
      </w:pPr>
    </w:p>
    <w:p w14:paraId="698E1E90" w14:textId="0C377965" w:rsidR="00E46C89" w:rsidRPr="00E46C89" w:rsidRDefault="00E46C89" w:rsidP="00E46C89">
      <w:pPr>
        <w:pStyle w:val="ActionText"/>
        <w:keepNext w:val="0"/>
        <w:tabs>
          <w:tab w:val="right" w:leader="dot" w:pos="2520"/>
        </w:tabs>
        <w:ind w:left="0" w:firstLine="0"/>
      </w:pPr>
      <w:r w:rsidRPr="00E46C89">
        <w:t>S. 74</w:t>
      </w:r>
      <w:r w:rsidRPr="00E46C89">
        <w:tab/>
        <w:t>13</w:t>
      </w:r>
    </w:p>
    <w:p w14:paraId="1125FCE6" w14:textId="77777777" w:rsidR="00E46C89" w:rsidRDefault="00E46C89" w:rsidP="00E46C89">
      <w:pPr>
        <w:pStyle w:val="ActionText"/>
        <w:keepNext w:val="0"/>
        <w:tabs>
          <w:tab w:val="right" w:leader="dot" w:pos="2520"/>
        </w:tabs>
        <w:ind w:left="0" w:firstLine="0"/>
      </w:pPr>
      <w:r w:rsidRPr="00E46C89">
        <w:t>S. 89</w:t>
      </w:r>
      <w:r w:rsidRPr="00E46C89">
        <w:tab/>
        <w:t>3</w:t>
      </w:r>
    </w:p>
    <w:p w14:paraId="7963B454" w14:textId="77777777" w:rsidR="00E46C89" w:rsidRDefault="00E46C89" w:rsidP="00E46C89">
      <w:pPr>
        <w:pStyle w:val="ActionText"/>
        <w:keepNext w:val="0"/>
        <w:tabs>
          <w:tab w:val="right" w:leader="dot" w:pos="2520"/>
        </w:tabs>
        <w:ind w:left="0" w:firstLine="0"/>
        <w:sectPr w:rsidR="00E46C89" w:rsidSect="00E46C89">
          <w:type w:val="continuous"/>
          <w:pgSz w:w="12240" w:h="15840" w:code="1"/>
          <w:pgMar w:top="1008" w:right="4694" w:bottom="3499" w:left="1224" w:header="1008" w:footer="3499" w:gutter="0"/>
          <w:cols w:num="2" w:space="720"/>
        </w:sectPr>
      </w:pPr>
    </w:p>
    <w:p w14:paraId="6932FE27" w14:textId="766B659C" w:rsidR="00E46C89" w:rsidRPr="00E46C89" w:rsidRDefault="00E46C89" w:rsidP="00E46C89">
      <w:pPr>
        <w:pStyle w:val="ActionText"/>
        <w:keepNext w:val="0"/>
        <w:tabs>
          <w:tab w:val="right" w:leader="dot" w:pos="2520"/>
        </w:tabs>
        <w:ind w:left="0" w:firstLine="0"/>
      </w:pPr>
    </w:p>
    <w:sectPr w:rsidR="00E46C89" w:rsidRPr="00E46C89" w:rsidSect="00E46C8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B8E2" w14:textId="77777777" w:rsidR="00173EEB" w:rsidRDefault="00173EEB">
      <w:r>
        <w:separator/>
      </w:r>
    </w:p>
  </w:endnote>
  <w:endnote w:type="continuationSeparator" w:id="0">
    <w:p w14:paraId="0F88A0FD" w14:textId="77777777" w:rsidR="00173EEB" w:rsidRDefault="0017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F49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7D14C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12AC"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610575"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57EA"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00F16" w14:textId="77777777" w:rsidR="00173EEB" w:rsidRDefault="00173EEB">
      <w:r>
        <w:separator/>
      </w:r>
    </w:p>
  </w:footnote>
  <w:footnote w:type="continuationSeparator" w:id="0">
    <w:p w14:paraId="25A84F3C" w14:textId="77777777" w:rsidR="00173EEB" w:rsidRDefault="00173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D76A"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5E12"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8CD6"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735C" w14:textId="77777777" w:rsidR="00173EEB" w:rsidRDefault="00173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EB"/>
    <w:rsid w:val="000538D7"/>
    <w:rsid w:val="00173EEB"/>
    <w:rsid w:val="001B0CFC"/>
    <w:rsid w:val="002F75D0"/>
    <w:rsid w:val="00506DDF"/>
    <w:rsid w:val="00902080"/>
    <w:rsid w:val="00A61E5B"/>
    <w:rsid w:val="00A838AE"/>
    <w:rsid w:val="00A8773F"/>
    <w:rsid w:val="00BA6D2E"/>
    <w:rsid w:val="00BB01CE"/>
    <w:rsid w:val="00D84E77"/>
    <w:rsid w:val="00DC2223"/>
    <w:rsid w:val="00E22361"/>
    <w:rsid w:val="00E46C89"/>
    <w:rsid w:val="00FD0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5303D"/>
  <w15:chartTrackingRefBased/>
  <w15:docId w15:val="{261EA288-1477-4AFD-A3D2-3EE30D8A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73EEB"/>
    <w:pPr>
      <w:keepNext/>
      <w:ind w:left="0" w:firstLine="0"/>
      <w:outlineLvl w:val="2"/>
    </w:pPr>
    <w:rPr>
      <w:b/>
      <w:sz w:val="20"/>
    </w:rPr>
  </w:style>
  <w:style w:type="paragraph" w:styleId="Heading4">
    <w:name w:val="heading 4"/>
    <w:basedOn w:val="Normal"/>
    <w:next w:val="Normal"/>
    <w:link w:val="Heading4Char"/>
    <w:qFormat/>
    <w:rsid w:val="00173EEB"/>
    <w:pPr>
      <w:keepNext/>
      <w:tabs>
        <w:tab w:val="center" w:pos="3168"/>
      </w:tabs>
      <w:ind w:left="0" w:firstLine="0"/>
      <w:outlineLvl w:val="3"/>
    </w:pPr>
    <w:rPr>
      <w:b/>
      <w:snapToGrid w:val="0"/>
    </w:rPr>
  </w:style>
  <w:style w:type="paragraph" w:styleId="Heading6">
    <w:name w:val="heading 6"/>
    <w:basedOn w:val="Normal"/>
    <w:next w:val="Normal"/>
    <w:link w:val="Heading6Char"/>
    <w:qFormat/>
    <w:rsid w:val="00173EE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73EEB"/>
    <w:rPr>
      <w:b/>
    </w:rPr>
  </w:style>
  <w:style w:type="character" w:customStyle="1" w:styleId="Heading4Char">
    <w:name w:val="Heading 4 Char"/>
    <w:basedOn w:val="DefaultParagraphFont"/>
    <w:link w:val="Heading4"/>
    <w:rsid w:val="00173EEB"/>
    <w:rPr>
      <w:b/>
      <w:snapToGrid w:val="0"/>
      <w:sz w:val="22"/>
    </w:rPr>
  </w:style>
  <w:style w:type="character" w:customStyle="1" w:styleId="Heading6Char">
    <w:name w:val="Heading 6 Char"/>
    <w:basedOn w:val="DefaultParagraphFont"/>
    <w:link w:val="Heading6"/>
    <w:rsid w:val="00173EE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3544</Words>
  <Characters>19419</Characters>
  <Application>Microsoft Office Word</Application>
  <DocSecurity>0</DocSecurity>
  <Lines>611</Lines>
  <Paragraphs>144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4/22/2025 - South Carolina Legislature Online</dc:title>
  <dc:subject/>
  <dc:creator>DJuana Wilson</dc:creator>
  <cp:keywords/>
  <cp:lastModifiedBy>Olivia Faile</cp:lastModifiedBy>
  <cp:revision>3</cp:revision>
  <dcterms:created xsi:type="dcterms:W3CDTF">2025-04-10T19:47:00Z</dcterms:created>
  <dcterms:modified xsi:type="dcterms:W3CDTF">2025-04-11T17:25:00Z</dcterms:modified>
</cp:coreProperties>
</file>