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DCEA1" w14:textId="5BEF9AD7" w:rsidR="00FD0B78" w:rsidRDefault="00FD0B78">
      <w:pPr>
        <w:pStyle w:val="Heading6"/>
        <w:jc w:val="center"/>
        <w:rPr>
          <w:sz w:val="22"/>
        </w:rPr>
      </w:pPr>
      <w:r>
        <w:rPr>
          <w:sz w:val="22"/>
        </w:rPr>
        <w:t>HOUSE TO MEET</w:t>
      </w:r>
      <w:r w:rsidR="007954F3">
        <w:rPr>
          <w:sz w:val="22"/>
        </w:rPr>
        <w:t xml:space="preserve"> </w:t>
      </w:r>
      <w:r w:rsidR="005C69BD">
        <w:rPr>
          <w:sz w:val="22"/>
        </w:rPr>
        <w:t>1:00 P.M.</w:t>
      </w:r>
    </w:p>
    <w:p w14:paraId="359CD8CC" w14:textId="77777777" w:rsidR="00FD0B78" w:rsidRDefault="00FD0B78">
      <w:pPr>
        <w:tabs>
          <w:tab w:val="right" w:pos="6336"/>
        </w:tabs>
        <w:ind w:left="0" w:firstLine="0"/>
        <w:jc w:val="center"/>
      </w:pPr>
    </w:p>
    <w:p w14:paraId="5D35C992" w14:textId="77777777" w:rsidR="00FD0B78" w:rsidRDefault="00FD0B78">
      <w:pPr>
        <w:tabs>
          <w:tab w:val="right" w:pos="6336"/>
        </w:tabs>
        <w:ind w:left="0" w:firstLine="0"/>
        <w:jc w:val="right"/>
        <w:rPr>
          <w:b/>
        </w:rPr>
      </w:pPr>
      <w:r>
        <w:rPr>
          <w:b/>
        </w:rPr>
        <w:t>NO. 56</w:t>
      </w:r>
    </w:p>
    <w:p w14:paraId="7382E078" w14:textId="77777777" w:rsidR="00FD0B78" w:rsidRDefault="00FD0B78">
      <w:pPr>
        <w:tabs>
          <w:tab w:val="center" w:pos="3168"/>
        </w:tabs>
        <w:ind w:left="0" w:firstLine="0"/>
        <w:jc w:val="center"/>
      </w:pPr>
      <w:r>
        <w:rPr>
          <w:b/>
        </w:rPr>
        <w:t>CALENDAR</w:t>
      </w:r>
    </w:p>
    <w:p w14:paraId="7EEA5426" w14:textId="77777777" w:rsidR="00FD0B78" w:rsidRDefault="00FD0B78">
      <w:pPr>
        <w:ind w:left="0" w:firstLine="0"/>
        <w:jc w:val="center"/>
      </w:pPr>
    </w:p>
    <w:p w14:paraId="7EAB400B" w14:textId="77777777" w:rsidR="00FD0B78" w:rsidRDefault="00FD0B78">
      <w:pPr>
        <w:tabs>
          <w:tab w:val="center" w:pos="3168"/>
        </w:tabs>
        <w:ind w:left="0" w:firstLine="0"/>
        <w:jc w:val="center"/>
        <w:rPr>
          <w:b/>
        </w:rPr>
      </w:pPr>
      <w:r>
        <w:rPr>
          <w:b/>
        </w:rPr>
        <w:t>OF THE</w:t>
      </w:r>
    </w:p>
    <w:p w14:paraId="0AC4EB26" w14:textId="77777777" w:rsidR="00FD0B78" w:rsidRDefault="00FD0B78">
      <w:pPr>
        <w:ind w:left="0" w:firstLine="0"/>
        <w:jc w:val="center"/>
      </w:pPr>
    </w:p>
    <w:p w14:paraId="3F7DBBBD" w14:textId="77777777" w:rsidR="00FD0B78" w:rsidRDefault="00FD0B78">
      <w:pPr>
        <w:tabs>
          <w:tab w:val="center" w:pos="3168"/>
        </w:tabs>
        <w:ind w:left="0" w:firstLine="0"/>
        <w:jc w:val="center"/>
      </w:pPr>
      <w:r>
        <w:rPr>
          <w:b/>
        </w:rPr>
        <w:t>HOUSE OF REPRESENTATIVES</w:t>
      </w:r>
    </w:p>
    <w:p w14:paraId="55981E92" w14:textId="77777777" w:rsidR="00FD0B78" w:rsidRDefault="00FD0B78">
      <w:pPr>
        <w:ind w:left="0" w:firstLine="0"/>
        <w:jc w:val="center"/>
      </w:pPr>
    </w:p>
    <w:p w14:paraId="47D9A9DF" w14:textId="77777777" w:rsidR="00FD0B78" w:rsidRDefault="00FD0B78">
      <w:pPr>
        <w:pStyle w:val="Heading4"/>
        <w:jc w:val="center"/>
        <w:rPr>
          <w:snapToGrid/>
        </w:rPr>
      </w:pPr>
      <w:r>
        <w:rPr>
          <w:snapToGrid/>
        </w:rPr>
        <w:t>OF THE</w:t>
      </w:r>
    </w:p>
    <w:p w14:paraId="045699E5" w14:textId="77777777" w:rsidR="00FD0B78" w:rsidRDefault="00FD0B78">
      <w:pPr>
        <w:ind w:left="0" w:firstLine="0"/>
        <w:jc w:val="center"/>
      </w:pPr>
    </w:p>
    <w:p w14:paraId="095A9D6B" w14:textId="77777777" w:rsidR="00FD0B78" w:rsidRDefault="00FD0B78">
      <w:pPr>
        <w:tabs>
          <w:tab w:val="center" w:pos="3168"/>
        </w:tabs>
        <w:ind w:left="0" w:firstLine="0"/>
        <w:jc w:val="center"/>
        <w:rPr>
          <w:b/>
        </w:rPr>
      </w:pPr>
      <w:r>
        <w:rPr>
          <w:b/>
        </w:rPr>
        <w:t>STATE OF SOUTH CAROLINA</w:t>
      </w:r>
    </w:p>
    <w:p w14:paraId="7455C053" w14:textId="77777777" w:rsidR="00FD0B78" w:rsidRDefault="00FD0B78">
      <w:pPr>
        <w:ind w:left="0" w:firstLine="0"/>
        <w:jc w:val="center"/>
        <w:rPr>
          <w:b/>
        </w:rPr>
      </w:pPr>
    </w:p>
    <w:p w14:paraId="18C021AC" w14:textId="77777777" w:rsidR="00FD0B78" w:rsidRDefault="00FD0B78">
      <w:pPr>
        <w:ind w:left="0" w:firstLine="0"/>
        <w:jc w:val="center"/>
        <w:rPr>
          <w:b/>
        </w:rPr>
      </w:pPr>
    </w:p>
    <w:p w14:paraId="1DD87E28" w14:textId="3638DD20" w:rsidR="00FD0B78" w:rsidRDefault="00FD0B78">
      <w:pPr>
        <w:ind w:left="0" w:firstLine="0"/>
        <w:jc w:val="center"/>
        <w:rPr>
          <w:b/>
        </w:rPr>
      </w:pPr>
      <w:r>
        <w:rPr>
          <w:b/>
          <w:noProof/>
        </w:rPr>
        <w:drawing>
          <wp:inline distT="0" distB="0" distL="0" distR="0" wp14:anchorId="417D614E" wp14:editId="5A52D16B">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156C80A0" w14:textId="77777777" w:rsidR="00FD0B78" w:rsidRDefault="00FD0B78">
      <w:pPr>
        <w:ind w:left="0" w:firstLine="0"/>
        <w:jc w:val="center"/>
        <w:rPr>
          <w:b/>
        </w:rPr>
      </w:pPr>
    </w:p>
    <w:p w14:paraId="7E8F4786" w14:textId="77777777" w:rsidR="00FD0B78" w:rsidRDefault="00FD0B78">
      <w:pPr>
        <w:pStyle w:val="Heading3"/>
        <w:jc w:val="center"/>
      </w:pPr>
      <w:r>
        <w:t>REGULAR SESSION BEGINNING TUESDAY, JANUARY 14, 2025</w:t>
      </w:r>
    </w:p>
    <w:p w14:paraId="59B7D1DF" w14:textId="77777777" w:rsidR="00FD0B78" w:rsidRDefault="00FD0B78">
      <w:pPr>
        <w:ind w:left="0" w:firstLine="0"/>
        <w:jc w:val="center"/>
        <w:rPr>
          <w:b/>
        </w:rPr>
      </w:pPr>
    </w:p>
    <w:p w14:paraId="7BFB2AF4" w14:textId="77777777" w:rsidR="00FD0B78" w:rsidRDefault="00FD0B78">
      <w:pPr>
        <w:ind w:left="0" w:firstLine="0"/>
        <w:jc w:val="center"/>
        <w:rPr>
          <w:b/>
        </w:rPr>
      </w:pPr>
    </w:p>
    <w:p w14:paraId="6DABD5C3" w14:textId="4B39A68A" w:rsidR="00FD0B78" w:rsidRPr="00920242" w:rsidRDefault="005C69BD">
      <w:pPr>
        <w:ind w:left="0" w:firstLine="0"/>
        <w:jc w:val="center"/>
        <w:rPr>
          <w:b/>
        </w:rPr>
      </w:pPr>
      <w:r>
        <w:rPr>
          <w:b/>
        </w:rPr>
        <w:t>WEDNESDAY, MAY 28, 2025</w:t>
      </w:r>
    </w:p>
    <w:p w14:paraId="7434953E" w14:textId="77777777" w:rsidR="00FD0B78" w:rsidRDefault="00FD0B78">
      <w:pPr>
        <w:ind w:left="0" w:firstLine="0"/>
        <w:jc w:val="center"/>
        <w:rPr>
          <w:b/>
        </w:rPr>
      </w:pPr>
    </w:p>
    <w:p w14:paraId="204E7206" w14:textId="77777777" w:rsidR="00FD0B78" w:rsidRDefault="00FD0B78">
      <w:pPr>
        <w:pStyle w:val="ActionText"/>
        <w:sectPr w:rsidR="00FD0B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7C790573" w14:textId="77777777" w:rsidR="00FD0B78" w:rsidRDefault="00FD0B78">
      <w:pPr>
        <w:pStyle w:val="ActionText"/>
        <w:sectPr w:rsidR="00FD0B78">
          <w:pgSz w:w="12240" w:h="15840" w:code="1"/>
          <w:pgMar w:top="1008" w:right="4694" w:bottom="3499" w:left="1224" w:header="1008" w:footer="3499" w:gutter="0"/>
          <w:cols w:space="720"/>
          <w:titlePg/>
        </w:sectPr>
      </w:pPr>
    </w:p>
    <w:p w14:paraId="50D16DA0" w14:textId="77777777" w:rsidR="00FD0B78" w:rsidRDefault="00FD0B78" w:rsidP="00FD0B78">
      <w:pPr>
        <w:pStyle w:val="ActionText"/>
        <w:jc w:val="center"/>
        <w:rPr>
          <w:b/>
        </w:rPr>
      </w:pPr>
      <w:r>
        <w:rPr>
          <w:b/>
        </w:rPr>
        <w:t>SPECIAL INTRODUCTIONS/ RECOGNITIONS/ANNOUNCEMENTS</w:t>
      </w:r>
    </w:p>
    <w:p w14:paraId="57302A58" w14:textId="77777777" w:rsidR="00FD0B78" w:rsidRDefault="00FD0B78" w:rsidP="00FD0B78">
      <w:pPr>
        <w:pStyle w:val="ActionText"/>
        <w:jc w:val="center"/>
        <w:rPr>
          <w:b/>
        </w:rPr>
      </w:pPr>
    </w:p>
    <w:p w14:paraId="2DEEF1A9" w14:textId="77777777" w:rsidR="00FD0B78" w:rsidRDefault="00FD0B78" w:rsidP="00FD0B78">
      <w:pPr>
        <w:pStyle w:val="ActionText"/>
        <w:jc w:val="center"/>
        <w:rPr>
          <w:b/>
        </w:rPr>
      </w:pPr>
      <w:r>
        <w:rPr>
          <w:b/>
        </w:rPr>
        <w:t>SECOND READING STATEWIDE UNCONTESTED BILLS</w:t>
      </w:r>
    </w:p>
    <w:p w14:paraId="69ABE728" w14:textId="77777777" w:rsidR="00FD0B78" w:rsidRDefault="00FD0B78" w:rsidP="00FD0B78">
      <w:pPr>
        <w:pStyle w:val="ActionText"/>
        <w:jc w:val="center"/>
        <w:rPr>
          <w:b/>
        </w:rPr>
      </w:pPr>
    </w:p>
    <w:p w14:paraId="35BE7973" w14:textId="77777777" w:rsidR="00FD0B78" w:rsidRPr="00FD0B78" w:rsidRDefault="00FD0B78" w:rsidP="00FD0B78">
      <w:pPr>
        <w:pStyle w:val="ActionText"/>
        <w:keepNext w:val="0"/>
      </w:pPr>
      <w:r w:rsidRPr="00FD0B78">
        <w:rPr>
          <w:b/>
        </w:rPr>
        <w:t>H. 3115--</w:t>
      </w:r>
      <w:r w:rsidRPr="00FD0B78">
        <w:t>(Debate adjourned until Tue., Jan. 13, 2026--May 06, 2025)</w:t>
      </w:r>
    </w:p>
    <w:p w14:paraId="0454699C" w14:textId="77777777" w:rsidR="00FD0B78" w:rsidRDefault="00FD0B78" w:rsidP="00FD0B78">
      <w:pPr>
        <w:pStyle w:val="ActionText"/>
        <w:keepNext w:val="0"/>
        <w:ind w:left="0"/>
      </w:pPr>
    </w:p>
    <w:p w14:paraId="5C110556" w14:textId="77777777" w:rsidR="00FD0B78" w:rsidRPr="00FD0B78" w:rsidRDefault="00FD0B78" w:rsidP="00FD0B78">
      <w:pPr>
        <w:pStyle w:val="ActionText"/>
        <w:keepNext w:val="0"/>
      </w:pPr>
      <w:r w:rsidRPr="00FD0B78">
        <w:rPr>
          <w:b/>
        </w:rPr>
        <w:t>H. 4385--</w:t>
      </w:r>
      <w:r w:rsidRPr="00FD0B78">
        <w:t>(Debate adjourned until Tue., Jan. 13, 2026--May 06, 2025)</w:t>
      </w:r>
    </w:p>
    <w:p w14:paraId="5B06E77B" w14:textId="77777777" w:rsidR="00FD0B78" w:rsidRDefault="00FD0B78" w:rsidP="00FD0B78">
      <w:pPr>
        <w:pStyle w:val="ActionText"/>
        <w:keepNext w:val="0"/>
        <w:ind w:left="0"/>
      </w:pPr>
    </w:p>
    <w:p w14:paraId="05078324" w14:textId="77777777" w:rsidR="00FD0B78" w:rsidRDefault="00FD0B78" w:rsidP="00FD0B78">
      <w:pPr>
        <w:pStyle w:val="ActionText"/>
        <w:ind w:left="0"/>
        <w:jc w:val="center"/>
        <w:rPr>
          <w:b/>
        </w:rPr>
      </w:pPr>
      <w:r>
        <w:rPr>
          <w:b/>
        </w:rPr>
        <w:t>WITHDRAWAL OF OBJECTIONS/REQUEST FOR DEBATE</w:t>
      </w:r>
    </w:p>
    <w:p w14:paraId="5904AD3C" w14:textId="77777777" w:rsidR="00FD0B78" w:rsidRDefault="00FD0B78" w:rsidP="00FD0B78">
      <w:pPr>
        <w:pStyle w:val="ActionText"/>
        <w:ind w:left="0"/>
        <w:jc w:val="center"/>
        <w:rPr>
          <w:b/>
        </w:rPr>
      </w:pPr>
    </w:p>
    <w:p w14:paraId="1D93B5AC" w14:textId="77777777" w:rsidR="00FD0B78" w:rsidRDefault="00FD0B78" w:rsidP="00FD0B78">
      <w:pPr>
        <w:pStyle w:val="ActionText"/>
        <w:ind w:left="0"/>
        <w:jc w:val="center"/>
        <w:rPr>
          <w:b/>
        </w:rPr>
      </w:pPr>
      <w:r>
        <w:rPr>
          <w:b/>
        </w:rPr>
        <w:t>UNANIMOUS CONSENT REQUESTS</w:t>
      </w:r>
    </w:p>
    <w:p w14:paraId="7EF81E52" w14:textId="77777777" w:rsidR="00FD0B78" w:rsidRDefault="00FD0B78" w:rsidP="00FD0B78">
      <w:pPr>
        <w:pStyle w:val="ActionText"/>
        <w:ind w:left="0"/>
        <w:jc w:val="center"/>
        <w:rPr>
          <w:b/>
        </w:rPr>
      </w:pPr>
    </w:p>
    <w:p w14:paraId="73A426CF" w14:textId="77777777" w:rsidR="00FD0B78" w:rsidRDefault="00FD0B78" w:rsidP="00FD0B78">
      <w:pPr>
        <w:pStyle w:val="ActionText"/>
        <w:ind w:left="0"/>
        <w:jc w:val="center"/>
        <w:rPr>
          <w:b/>
        </w:rPr>
      </w:pPr>
      <w:r>
        <w:rPr>
          <w:b/>
        </w:rPr>
        <w:t>SENATE AMENDMENTS ON</w:t>
      </w:r>
    </w:p>
    <w:p w14:paraId="592C83B6" w14:textId="77777777" w:rsidR="00FD0B78" w:rsidRDefault="00FD0B78" w:rsidP="00FD0B78">
      <w:pPr>
        <w:pStyle w:val="ActionText"/>
        <w:ind w:left="0"/>
        <w:jc w:val="center"/>
        <w:rPr>
          <w:b/>
        </w:rPr>
      </w:pPr>
    </w:p>
    <w:p w14:paraId="78B62520" w14:textId="77777777" w:rsidR="00FD0B78" w:rsidRPr="00FD0B78" w:rsidRDefault="00FD0B78" w:rsidP="00FD0B78">
      <w:pPr>
        <w:pStyle w:val="ActionText"/>
      </w:pPr>
      <w:r w:rsidRPr="00FD0B78">
        <w:rPr>
          <w:b/>
        </w:rPr>
        <w:t>H. 3431--</w:t>
      </w:r>
      <w:r w:rsidRPr="00FD0B78">
        <w:t xml:space="preserve">Reps. W. Newton, Wooten, Pope, Martin, Pedalino, McCravy, Bernstein, Guffey, Govan, T. Moore, Erickson, Bradley, Robbins, Calhoon, M. M. Smith and Crawford: </w:t>
      </w:r>
      <w:r w:rsidRPr="00FD0B78">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6C3F6F0B"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3EDA7623" w14:textId="77777777" w:rsidR="00FD0B78" w:rsidRDefault="00FD0B78" w:rsidP="00FD0B78">
      <w:pPr>
        <w:pStyle w:val="ActionText"/>
        <w:keepNext w:val="0"/>
        <w:ind w:left="0" w:firstLine="0"/>
      </w:pPr>
    </w:p>
    <w:p w14:paraId="666A5E34" w14:textId="77777777" w:rsidR="00FD0B78" w:rsidRPr="00FD0B78" w:rsidRDefault="00FD0B78" w:rsidP="00FD0B78">
      <w:pPr>
        <w:pStyle w:val="ActionText"/>
      </w:pPr>
      <w:r w:rsidRPr="00FD0B78">
        <w:rPr>
          <w:b/>
        </w:rPr>
        <w:t>H. 3222--</w:t>
      </w:r>
      <w:r w:rsidRPr="00FD0B78">
        <w:t xml:space="preserve">Reps. Bailey and Chapman: </w:t>
      </w:r>
      <w:r w:rsidRPr="00FD0B78">
        <w:rPr>
          <w:b/>
        </w:rPr>
        <w:t>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5041872" w14:textId="77777777" w:rsidR="00FD0B78" w:rsidRPr="00FD0B78" w:rsidRDefault="00FD0B78" w:rsidP="00FD0B78">
      <w:pPr>
        <w:pStyle w:val="ActionText"/>
        <w:keepNext w:val="0"/>
        <w:ind w:left="648" w:firstLine="0"/>
      </w:pPr>
      <w:r w:rsidRPr="00FD0B78">
        <w:t>(Pending question: Shall the House concur in the Senate Amendments--May 08, 2025)</w:t>
      </w:r>
    </w:p>
    <w:p w14:paraId="4EBF1B14" w14:textId="77777777" w:rsidR="00FD0B78" w:rsidRDefault="00FD0B78" w:rsidP="00FD0B78">
      <w:pPr>
        <w:pStyle w:val="ActionText"/>
        <w:keepNext w:val="0"/>
        <w:ind w:left="0" w:firstLine="0"/>
      </w:pPr>
    </w:p>
    <w:p w14:paraId="58E75248" w14:textId="77777777" w:rsidR="00FD0B78" w:rsidRDefault="00FD0B78" w:rsidP="00FD0B78">
      <w:pPr>
        <w:pStyle w:val="ActionText"/>
        <w:ind w:left="0" w:firstLine="0"/>
        <w:jc w:val="center"/>
        <w:rPr>
          <w:b/>
        </w:rPr>
      </w:pPr>
      <w:r>
        <w:rPr>
          <w:b/>
        </w:rPr>
        <w:t>THIRD READING STATEWIDE CONTESTED BILLS</w:t>
      </w:r>
    </w:p>
    <w:p w14:paraId="3BB9980E" w14:textId="77777777" w:rsidR="00FD0B78" w:rsidRDefault="00FD0B78" w:rsidP="00FD0B78">
      <w:pPr>
        <w:pStyle w:val="ActionText"/>
        <w:ind w:left="0" w:firstLine="0"/>
        <w:jc w:val="center"/>
        <w:rPr>
          <w:b/>
        </w:rPr>
      </w:pPr>
    </w:p>
    <w:p w14:paraId="0DC72188" w14:textId="77777777" w:rsidR="00FD0B78" w:rsidRPr="00FD0B78" w:rsidRDefault="00FD0B78" w:rsidP="00FD0B78">
      <w:pPr>
        <w:pStyle w:val="ActionText"/>
      </w:pPr>
      <w:r w:rsidRPr="00FD0B78">
        <w:rPr>
          <w:b/>
        </w:rPr>
        <w:t>H. 4189--</w:t>
      </w:r>
      <w:r w:rsidRPr="00FD0B78">
        <w:t xml:space="preserve">Reps. Davis and Herbkersman: </w:t>
      </w:r>
      <w:r w:rsidRPr="00FD0B78">
        <w:rPr>
          <w:b/>
        </w:rPr>
        <w:t>A BILL TO AMEND THE SOUTH CAROLINA CODE OF LAWS BY AMENDING SECTIONS 1-3-240, 1-5-40, 1-11-20, 1-23-600, 1-25-60, 2-13-240, 3-5-40, 3-5-50, 3-5-60, 3-5-70, 3-5-80, 3-5-90, 3-5-100, 3-5-110, 3-5-120, 3-5-130, 3-5-140, 3-5-150, 3-5-160, 3-5-170, 3-5-180, 3-5-190, 3-5-320, 3-5-330, 3-5-340, 3-5-350, 3-5-360, 4-12-30, 4-29-67, 4-33-10, 4-33-20, 4-33-30, 5-31-2010, 6-1-150, 6-11-285, 6-11-290, 6-11-1210, 6-11-1230, 6-11-1430, 6-15-30, 6-19-30, 6-19-35, 6-19-40, 6-21-400, 7-5-186, 7-5-310, 10-5-270, 10-9-10, 10-9-20, 10-9-30, 10-9-35, 10-9-40, 10-9-110, 10-9-200, 10-9-260, 10-9-320, 11-11-170, 11-11-230, 11-37-200, 11-58-70, 11-58-80, 12-6-3370, 12-6-3420, 12-6-3550, 12-6-3775, 12-23-810, 12-23-815, 12-28-2355, 12-37-220, 12-44-30, 13-1-380, 13-2-10, 13-7-10, 13-7-20, 13-7-30, 13-7-40, 13-7-45, 13-7-60, 13-7-70, 13-7-90, 13-7-120, 13-7-160, 14-1-201, 14-7-1610, 14-7-1630, 14-23-1150, 15-74-40, 16-3-740, 16-3-2050, 16-17-500, 16-17-650, 16-25-320, 20-1-240, 20-1-320, 20-1-330, 20-1-340, 20-1-350, 20-1-720, 20-3-230, 20-3-235, 23-1-230, 23-3-535, 23-3-810, 25-11-70, 25-11-75, 27-16-90, 27-31-100, 30-2-30, 30-2-320, 31-13-30, 32-8-305, 33-36-1315, 37-11-20, 37-11-50, 38-7-20, 38-55-530, 38-70-60, 38-71-46, 38-71-145, 38-71-1520, 38-78-10, 39-23-20, 39-23-30, 39-23-40, 39-23-50, 39-23-60, 39-23-70, 39-23-100, 39-23-110, 39-23-120, 39-23-130, 40-7-60, 40-7-230, 40-10-230, 40-13-60, 40-13-110, 40-15-85, 40-15-102, 40-15-110, 40-23-10, 40-23-20, 40-23-110, 40-23-280, 40-23-300, 40-23-305, 40-23-310, 40-25-20, 40-25-170, 40-33-20, 40-33-30, 40-35-10, 40-35-20, 40-43-72, 40-43-83, 40-43-86, 40-43-87, 40-43-190, 40-43-195, 40-43-200, 40-45-300, 40-47-31, 40-47-32, 40-47-34, 40-61-20, 40-69-255, 40-71-10, 40-71-20, 40-81-20, 40-84-120, 41-27-280, 43-5-24, 43-5-910, 43-5-1185, 43-21-120, 43-21-130, 43-25-30, 43-33-350, 43-35-10, 43-35-15, 43-35-25, 43-35-35, 43-35-220, 43-35-310, 43-35-520, 43-35-560, 44-1-60, 44-1-70, 44-1-80, 44-1-90, 44-1-100, 44-1-110, 44-1-130, 44-1-140, 44-1-151, 44-1-152, 44-1-165, 44-1-170, 44-1-180, 44-1-190, 44-1-200, 44-1-210, 44-1-215, 44-1-220, 44-1-230, 44-1-280, 44-1-300, 44-1-310, 44-1-315, 44-2-20, 44-2-40, 44-2-60, 44-2-130, 44-2-150, 44-3-10, 44 3-150, 44-4-130, 44-4-300, 44-4-310, 44-4-320, 44-4-330, 44-4-340, 44-4-500, 44-4-510, 44-4-520, 44-4-530, 44-4-540, 44-4-550, 44-4-560, 44-4-570, 44-5-20, 44-6-5, 44-6-150, 44-6-170, 44-6-400, 44-7-77, 44-7-80, 44-7-90, 44-7-130, 44-7-150, 44-7-180, 44-7-190, 44-7-200, 44-7-210, 44-7-220, 44-7-225, 44-7-230, 44-7-240, 44-7-250, 44-7-260, 44-7-320, 44-7-325, 44-7-370, 44 7-392, 44-7-510, 44-7-1420, 44-7-1440, 44-7-1490, 44-7-1590, 44-7-1660, 44-7-1690, 44-7-2420, 44-7-2430, 44-7-2940, 44-7-3430, 44-7-3460, 44-8-10, 44-8-20, 44-8-60, 44-9-70, 44-20-270, 44-29-10, 44-29-15, 44-29-20, 44-29-30, 44-29-40, 44-29-50, 44-29-60, 44-29-70, 44-29-80, 44-29-90, 44-29-100, 44-29-110, 44-29-115, 44-29-120, 44-29-130, 44-29-135, 44-29-136, 44-29-140, 44-29-145, 44-29-146, 44-29-150, 44-29-160, 44-29-170, 44-29-180, 44-29-185, 44-29-190, 44-29-195, 44-29-200, 44-29-210, 44-29-230, 44-29-240, 44-29-250, 44-30-20, 44-30-90, 44-31-10, 44-31-20, 44-31-30, 44-31-105, 44-31-110, 44-31-610, 44-32-10, 44-32-20, 44-32-120, 44-33-10, 44 33-310, 44-34-10, 44-34-20, 44-34-100, 44-35-10, 44-35-20, 44-35-30, 44-35-40, 44-35-50, 44-35-60, 44-35-70, 44-35-80, 44-35-90, 44-35-100, 44-36-20, 44-36-30, 44-36-50, 44-36-320, 44-36-520, 44-37-20, 44-37-30, 44-37-40, 44-37-50, 44-37-70, 44-38-30, 44-38-380, 44-38-630, 44-39-20, 44-40-30, 44-40-60, 44-41-10, 44-41-60, 44-41-340, 44-44-20, 44-44-30, 44-44-40, 44-49-40, 44-52-10, 44-53-10, 44-53-50, 44-53-110, 44-53-160, 44-53-280, 44-53-290, 44-53-310, 44-53-320, 44-53-360, 44-53-362, 44-53-375, 44-53-430, 44-53-480, 44-53-490, 44-53-500, 44-53-630, 44-53-620, 44-53-710, 44-53-720, 44-53-730, 44-53-740, 44-53-750, 44-53-930, 44-53-1320, 44-53-1630, 44-53-1640, 44-55-20, 44-55-30, 44-55-40, 44-55-45, 44-55-50, 44-55-60, 44-55-70, 44-55-120, 44-55-210, 44-55-220, 44-55-230, 44-55-240, 44-55-250, 44-55-260, 44-55-270, 44-55-275, 44-55-280, 44-55-290, 44-55-410, 44-55-420, 44-55-430, 44-55-440, 44-55-450, 44-55-460, 44-55-610, 44-55-620, 44-55-630, 44-55-640, 44-55-650, 44-55-660, 44-55-670, 44-55-680, 44-55-690, 44-55-700, 44-55-820, 44-55-822, 44-55-825, 44-55-827, 44-55-830, 44-55-860, 44-55-1310, 44-55-2320, 44-55-2360, 44-55-2390, 44-56-20, 44-56-30, 44-56-60, 44-56-100, 44-56-130, 44-56-160, 44-56-200, 44-56-210, 44-56-405, 44-56-410, 44-56-420, 44-56-495, 44-56-840, 44-59-10, 44-59-30, 44-61-20, 44-61-30, 44-61-40, 44-61-50, 44-61-60, 44-61-70, 44-61-80, 44-61-130, 44-61-310, 44-61-320, 44-61-340, 44-61-350, 44-61-510, 44-61-520, 44-61-530, 44-61-540, 44-61-630, 44-61-650, 44-63-10, 44-63-20, 44-63-30, 44-63-80, 44-63-86, 44-63-110, 44-63-161, 44-63-163, 44-69-20, 44-69-30, 44-69-50, 44-70-20, 44-71-20, 44-71-70, 44-74-50, 44-74-60, 44-78-15, 44-78-65, 44-80-10, 44-81-30, 44-87-10, 44-89-30, 44-89-90, 44-93-20, 44-93-160, 44-96-40, 44-96-60, 44-96-85, 44-96-100, 44-96-120, 44-96-165, 44-96-170, 44-96-250, 44-96-440, 44-96-450, 44-99-10, 44-99-30, 44-99-50, 44-113-20, 44-115-80, 44-115-130, 44-117-50, 44-122-50, 44-125-20, 44-128-20, 44-128-50, 44-130-20, 44-130-70, 44-139-40, 44-139-50, 45-4-30, 45-4-70, 46-1-130, 46-1-140, 46-3-240, 46-7-100, 46-7-110, 46-9-120, 46-13-110, 46-13-150, 46-45-10, 46-45-60, 46-45-80, 46-49-60, 46-51-20, 46-57-20, 46-57-50, 47-1-80, 47-3-420, 47-4-150, 47-5-20, 47-9-60, 47-17-40, 47-17-120, 47-17-130, 47-17-140, 47-17-320, 47-19-35, 47-20-165, 48-1-10, 48-1-20, 48-1-55, 48-1-85, 48-1-95, 48-1-100, 48-1-110, 48-1-280, 48-2-20, 48-2-60, 48-2-70, 48-2-80, 48-2-320, 48-2-330, 48-2-340, 48-3-10, 48-3-140, 48-5-20, 48-6-50, 48-6-60, 48-18-20, 48-18-50, 48-20-30, 48-20-40, 48-20-70, 48-21-20, 48-34-40, 48-39-10, 48-39-35, 48-39-45, 48-39-50, 48-39-250, 48-39-270, 48-39-280, 48-39-290, 48-39-320, 48-39-345, 48-40-20, 48-40-40, 48-40-50, 48-40-60, 48-40-70, 48-43-10, 48-43-30, 48-43-40, 48-43-50, 48-43-60, 48-43-100, 48-43-390, 48-43-510, 48-43-520, 48-43-570, 48-46-30, 48-46-40, 48-46-50, 48-46-80, 48-46-90, 48-52-810, 48-52-865, 48-55-10, 48-56-20, 48-57-20, 48-60-20, 48-62-30, 49-1-15, 49-1-16, 49-1-18, 49-3-60, 49-4-20, 49-4-80, 49-4-170, 49-5-30, 49-5-60, 49-6-10, 49-6-30, 49-11-120, 49-11-170, 49-11-260, 49-23-60, 50-5-35, 50-5-360, 50-5-910, 50-5-955, 50-5-965, 50-5-997, 50-11-90, 50-15-430, 50-16-30, 50-19-1935, 50-21-30, 54-6-10, 55-1-100, 56-1-221, 56-3-9800, 56-5-170, 56-5-2720, 56-35-50, 56-35-60, 56-35-80, 58-27-255, 58-33-140, 59-1-380, 59-1-450, 59-31-330, 59-32-10, 59-32-30, 59-36-20, 59-47-10, 59-63-75, 59-63-95, 59-111-720, 59-123-125, 59-152-60, 61-4-220, 61-4-1515, 61-4-1750, 61-6-1610, 61-6-2410, 62-1-302, 63-1-50, 63-7-1210, 63-9-730, 63-9-910, 63-11-1720, 63-11-1930, 63-11-2240, 63-11-2290, 63-13-80, 63-13-180, AND 63-17-70, ALL RELATING TO THE DEPARTMENT OF HEALTH AND ENVIRONMENTAL CONTROL, SO AS TO MAKE CONFORMING CHANGES TO THE RESTRUCTURING PROVIDED BY ACT 60 OF 2023; AND BY REPEALING SECTIONS 44-1-30, 44-1-40, 44-1-50, 44-3-110, 44-3-120, 44-3-130, 44-3-140, 44-7-310, 44-11-30, 44-11-40, 44-55-1320, 44-55-1330, 44-55-1350, 44-55-1360, 59-111-510, 59-111-520, 59-111-530, 59-111-540, 59-111-550, 59-111-560, 59-111-570, AND 59-111-580 ALL RELATING TO THE DEPARTMENT OF HEALTH AND ENVIRONMENTAL CONTROL.</w:t>
      </w:r>
    </w:p>
    <w:p w14:paraId="54B567B1" w14:textId="77777777" w:rsidR="00FD0B78" w:rsidRDefault="00FD0B78" w:rsidP="00FD0B78">
      <w:pPr>
        <w:pStyle w:val="ActionText"/>
        <w:ind w:left="648" w:firstLine="0"/>
      </w:pPr>
      <w:r>
        <w:t>(Med., Mil., Pub. &amp; Mun. Affrs. Com.--March 20, 2025)</w:t>
      </w:r>
    </w:p>
    <w:p w14:paraId="1BD93611" w14:textId="77777777" w:rsidR="00FD0B78" w:rsidRDefault="00FD0B78" w:rsidP="00FD0B78">
      <w:pPr>
        <w:pStyle w:val="ActionText"/>
        <w:ind w:left="648" w:firstLine="0"/>
      </w:pPr>
      <w:r>
        <w:t>(Favorable--May 01, 2025)</w:t>
      </w:r>
    </w:p>
    <w:p w14:paraId="3B4D14FB" w14:textId="77777777" w:rsidR="00FD0B78" w:rsidRDefault="00FD0B78" w:rsidP="00FD0B78">
      <w:pPr>
        <w:pStyle w:val="ActionText"/>
        <w:ind w:left="648" w:firstLine="0"/>
      </w:pPr>
      <w:r>
        <w:t>(Requests for debate by Reps. Beach, B.L. Cox, Cromer, Forrest, Frank, Gilliam, Gilreath, Hiott, Kilmartin, Kirby, Ligon, B. Newton, Robbins and White--May 06, 2025)</w:t>
      </w:r>
    </w:p>
    <w:p w14:paraId="5E2A5D48" w14:textId="77777777" w:rsidR="00FD0B78" w:rsidRPr="00FD0B78" w:rsidRDefault="00FD0B78" w:rsidP="00FD0B78">
      <w:pPr>
        <w:pStyle w:val="ActionText"/>
        <w:keepNext w:val="0"/>
        <w:ind w:left="648" w:firstLine="0"/>
      </w:pPr>
      <w:r w:rsidRPr="00FD0B78">
        <w:t>(Read second time--May 08, 2025)</w:t>
      </w:r>
    </w:p>
    <w:p w14:paraId="0E20C1BA" w14:textId="77777777" w:rsidR="00FD0B78" w:rsidRDefault="00FD0B78" w:rsidP="00FD0B78">
      <w:pPr>
        <w:pStyle w:val="ActionText"/>
        <w:keepNext w:val="0"/>
        <w:ind w:left="0" w:firstLine="0"/>
      </w:pPr>
    </w:p>
    <w:p w14:paraId="77886140" w14:textId="77777777" w:rsidR="00FD0B78" w:rsidRPr="00FD0B78" w:rsidRDefault="00FD0B78" w:rsidP="00FD0B78">
      <w:pPr>
        <w:pStyle w:val="ActionText"/>
      </w:pPr>
      <w:r w:rsidRPr="00FD0B78">
        <w:rPr>
          <w:b/>
        </w:rPr>
        <w:t>H. 3876--</w:t>
      </w:r>
      <w:r w:rsidRPr="00FD0B78">
        <w:t xml:space="preserve">Reps. Hewitt, Bailey, Kirby, Oremus, Hardee, Hayes, Cobb-Hunter, Ligon, Rutherford, B. L. Cox, Henderson-Myers and Atkinson: </w:t>
      </w:r>
      <w:r w:rsidRPr="00FD0B78">
        <w:rPr>
          <w:b/>
        </w:rPr>
        <w:t>A BILL TO AMEND THE SOUTH CAROLINA CODE OF LAWS BY ADDING SECTION 12-36-72 SO AS TO SPECIFY THE PARTY RESPONSIBLE FOR COLLECTING AND REMITTING CERTAIN TAXES AND FEES IMPOSED ON ACCOMMODATIONS; BY AMENDING SECTION 12-36-70, RELATING TO THE DEFINITION OF RETAILER, SO AS TO INCLUDE PERSONS OPERATING AS AN ACCOMMODATIONS INTERMEDIARY AND TO DELETE AN EXCEPTION; BY AMENDING SECTION 12-36-920, RELATING TO THE ACCOMMODATIONS TAX, SO AS TO SPECIFY THE PARTY RESPONSIBLE FOR COLLECTING AND REMITTING CERTAIN TAXES AND FEES IMPOSED ON ACCOMMODATIONS AND TO REQUIRE AN ANNUAL REPORT ON IMPOSITIONS; BY AMENDING SECTION 6-1-510, RELATING TO THE LOCAL ACCOMMODATIONS TAX, SO AS TO INCLUDE GROSS PROCEEDS OF PERSONS ACTING AS MERCHANTS OF RECORD; BY AMENDING SECTION 6-1-520, RELATING TO THE LOCAL ACCOMMODATIONS TAX, SO AS TO REQUIRE A LOCAL GOVERNMENT TO NOTIFY THE DEPARTMENT OF REVENUE AND THE STATE TREASURER OF CERTAIN IMPOSITIONS; BY AMENDING SECTION 6-1-570, RELATING TO REMITTING THE LOCAL ACCOMMODATIONS TAX, SO AS TO CLARIFY THE TAX IS TO BE COLLECTED; BY AMENDING SECTION 6-1-630, RELATING TO THE BEACH PRESERVATION FEE, SO AS TO REQUIRE THE FEE TO BE COLLECTED AND REMITTED IN THE SAME MANNER AS THE LOCAL ACCOMMODATIONS TAX AND TO REQUIRE THE LOCAL GOVERNMENT TO NOTIFY THE DEPARTMENT OF REVENUE AND THE STATE TREASURER OF THE IMPOSITION OF THE FEE; AND BY AMENDING SECTION 5-7-30, RELATING TO THE POWERS OF A MUNICIPALITY, SO AS TO REQUIRE CERTAIN UNIFORM SERVICE CHANGES ON ACCOMMODATIONS BE COLLECTED AND REMITTED IN THE SAME MANNER AS THE LOCAL ACCOMMODATIONS TAX AND TO REQUIRE THE LOCAL GOVERNMENT TO NOTIFY THE DEPARTMENT OF REVENUE AND THE STATE TREASURER OF THE IMPOSITION OF THE FEE.</w:t>
      </w:r>
    </w:p>
    <w:p w14:paraId="36B8C917" w14:textId="77777777" w:rsidR="00FD0B78" w:rsidRDefault="00FD0B78" w:rsidP="00FD0B78">
      <w:pPr>
        <w:pStyle w:val="ActionText"/>
        <w:ind w:left="648" w:firstLine="0"/>
      </w:pPr>
      <w:r>
        <w:t>(Ways and Means Com.--January 30, 2025)</w:t>
      </w:r>
    </w:p>
    <w:p w14:paraId="35BFDCF7" w14:textId="77777777" w:rsidR="00FD0B78" w:rsidRDefault="00FD0B78" w:rsidP="00FD0B78">
      <w:pPr>
        <w:pStyle w:val="ActionText"/>
        <w:ind w:left="648" w:firstLine="0"/>
      </w:pPr>
      <w:r>
        <w:t>(Fav. With Amdt.--April 30, 2025)</w:t>
      </w:r>
    </w:p>
    <w:p w14:paraId="60AA915F" w14:textId="77777777" w:rsidR="00FD0B78" w:rsidRDefault="00FD0B78" w:rsidP="00FD0B78">
      <w:pPr>
        <w:pStyle w:val="ActionText"/>
        <w:ind w:left="648" w:firstLine="0"/>
      </w:pPr>
      <w:r>
        <w:t>(Requests for debate by Reps. Ballentine, Beach, Chapman, Cromer, Edgerton, Frank, Gilreath, Huff, Ligon, Magnuson, Morgan, Oremus, Pace, Terribile and White--May 07, 2025)</w:t>
      </w:r>
    </w:p>
    <w:p w14:paraId="7F589562" w14:textId="77777777" w:rsidR="00FD0B78" w:rsidRPr="00FD0B78" w:rsidRDefault="00FD0B78" w:rsidP="00FD0B78">
      <w:pPr>
        <w:pStyle w:val="ActionText"/>
        <w:keepNext w:val="0"/>
        <w:ind w:left="648" w:firstLine="0"/>
      </w:pPr>
      <w:r w:rsidRPr="00FD0B78">
        <w:t>(Amended and read second time--May 08, 2025)</w:t>
      </w:r>
    </w:p>
    <w:p w14:paraId="1E889796" w14:textId="77777777" w:rsidR="00FD0B78" w:rsidRDefault="00FD0B78" w:rsidP="00FD0B78">
      <w:pPr>
        <w:pStyle w:val="ActionText"/>
        <w:keepNext w:val="0"/>
        <w:ind w:left="0" w:firstLine="0"/>
      </w:pPr>
    </w:p>
    <w:p w14:paraId="2CB0DD9E" w14:textId="77777777" w:rsidR="00FD0B78" w:rsidRDefault="00FD0B78" w:rsidP="00FD0B78">
      <w:pPr>
        <w:pStyle w:val="ActionText"/>
        <w:ind w:left="0" w:firstLine="0"/>
        <w:jc w:val="center"/>
        <w:rPr>
          <w:b/>
        </w:rPr>
      </w:pPr>
      <w:r>
        <w:rPr>
          <w:b/>
        </w:rPr>
        <w:t>SECOND READING STATEWIDE CONTESTED BILLS</w:t>
      </w:r>
    </w:p>
    <w:p w14:paraId="6C667421" w14:textId="77777777" w:rsidR="00FD0B78" w:rsidRDefault="00FD0B78" w:rsidP="00FD0B78">
      <w:pPr>
        <w:pStyle w:val="ActionText"/>
        <w:ind w:left="0" w:firstLine="0"/>
        <w:jc w:val="center"/>
        <w:rPr>
          <w:b/>
        </w:rPr>
      </w:pPr>
    </w:p>
    <w:p w14:paraId="6CCE8D44" w14:textId="77777777" w:rsidR="00FD0B78" w:rsidRPr="00FD0B78" w:rsidRDefault="00FD0B78" w:rsidP="00FD0B78">
      <w:pPr>
        <w:pStyle w:val="ActionText"/>
        <w:keepNext w:val="0"/>
      </w:pPr>
      <w:r w:rsidRPr="00FD0B78">
        <w:rPr>
          <w:b/>
        </w:rPr>
        <w:t>H. 3832--</w:t>
      </w:r>
      <w:r w:rsidRPr="00FD0B78">
        <w:t>(Debate adjourned until Tue., Jan. 13, 2026--May 08, 2025)</w:t>
      </w:r>
    </w:p>
    <w:p w14:paraId="01F38730" w14:textId="77777777" w:rsidR="00FD0B78" w:rsidRDefault="00FD0B78" w:rsidP="00FD0B78">
      <w:pPr>
        <w:pStyle w:val="ActionText"/>
        <w:keepNext w:val="0"/>
        <w:ind w:left="0"/>
      </w:pPr>
    </w:p>
    <w:p w14:paraId="044101D2" w14:textId="1C3DEA72" w:rsidR="00FD0B78" w:rsidRPr="007954F3" w:rsidRDefault="00FD0B78" w:rsidP="007954F3">
      <w:pPr>
        <w:pStyle w:val="ActionText"/>
        <w:rPr>
          <w:bCs/>
        </w:rPr>
      </w:pPr>
      <w:r w:rsidRPr="00FD0B78">
        <w:rPr>
          <w:b/>
        </w:rPr>
        <w:t>H. 4176</w:t>
      </w:r>
      <w:r w:rsidR="007954F3">
        <w:rPr>
          <w:bCs/>
        </w:rPr>
        <w:t>--</w:t>
      </w:r>
      <w:r w:rsidR="007954F3" w:rsidRPr="007954F3">
        <w:rPr>
          <w:bCs/>
        </w:rPr>
        <w:t>(Continued</w:t>
      </w:r>
      <w:r w:rsidR="007954F3">
        <w:rPr>
          <w:bCs/>
        </w:rPr>
        <w:t>--</w:t>
      </w:r>
      <w:r w:rsidR="007954F3" w:rsidRPr="007954F3">
        <w:rPr>
          <w:bCs/>
        </w:rPr>
        <w:t>May 07, 2025)</w:t>
      </w:r>
    </w:p>
    <w:p w14:paraId="69B37075" w14:textId="77777777" w:rsidR="007954F3" w:rsidRPr="007954F3" w:rsidRDefault="007954F3" w:rsidP="007954F3">
      <w:pPr>
        <w:pStyle w:val="ActionText"/>
        <w:rPr>
          <w:bCs/>
        </w:rPr>
      </w:pPr>
    </w:p>
    <w:p w14:paraId="272346D1" w14:textId="77777777" w:rsidR="00FD0B78" w:rsidRPr="00FD0B78" w:rsidRDefault="00FD0B78" w:rsidP="00FD0B78">
      <w:pPr>
        <w:pStyle w:val="ActionText"/>
        <w:keepNext w:val="0"/>
      </w:pPr>
      <w:r w:rsidRPr="00FD0B78">
        <w:rPr>
          <w:b/>
        </w:rPr>
        <w:t>S. 287--</w:t>
      </w:r>
      <w:r w:rsidRPr="00FD0B78">
        <w:t>(Debate adjourned until Tue., Jan. 13, 2026--May 07, 2025)</w:t>
      </w:r>
    </w:p>
    <w:p w14:paraId="0596614C" w14:textId="77777777" w:rsidR="00FD0B78" w:rsidRDefault="00FD0B78" w:rsidP="00FD0B78">
      <w:pPr>
        <w:pStyle w:val="ActionText"/>
        <w:keepNext w:val="0"/>
        <w:ind w:left="0"/>
      </w:pPr>
    </w:p>
    <w:p w14:paraId="7E8975BE" w14:textId="77777777" w:rsidR="00FD0B78" w:rsidRDefault="00FD0B78" w:rsidP="00FD0B78">
      <w:pPr>
        <w:pStyle w:val="ActionText"/>
        <w:keepNext w:val="0"/>
      </w:pPr>
      <w:r w:rsidRPr="00FD0B78">
        <w:rPr>
          <w:b/>
        </w:rPr>
        <w:t>H. 4165--</w:t>
      </w:r>
      <w:r w:rsidRPr="00FD0B78">
        <w:t>(Debate adjourned until Tue., Jan. 13, 2026--May 08, 2025)</w:t>
      </w:r>
    </w:p>
    <w:p w14:paraId="49D31299" w14:textId="7A76F7D3" w:rsidR="00FD0B78" w:rsidRDefault="00FD0B78" w:rsidP="00FD0B78">
      <w:pPr>
        <w:pStyle w:val="ActionText"/>
        <w:keepNext w:val="0"/>
      </w:pPr>
    </w:p>
    <w:p w14:paraId="259989DB" w14:textId="77777777" w:rsidR="000538D7" w:rsidRDefault="000538D7" w:rsidP="00FD0B78">
      <w:pPr>
        <w:pStyle w:val="ActionText"/>
        <w:keepNext w:val="0"/>
        <w:ind w:left="0"/>
      </w:pPr>
    </w:p>
    <w:p w14:paraId="5EA239E2" w14:textId="77777777" w:rsidR="00415846" w:rsidRDefault="00415846" w:rsidP="00FD0B78">
      <w:pPr>
        <w:pStyle w:val="ActionText"/>
        <w:keepNext w:val="0"/>
        <w:ind w:left="0"/>
      </w:pPr>
    </w:p>
    <w:p w14:paraId="3C956115" w14:textId="77777777" w:rsidR="00415846" w:rsidRDefault="00415846" w:rsidP="00FD0B78">
      <w:pPr>
        <w:pStyle w:val="ActionText"/>
        <w:keepNext w:val="0"/>
        <w:ind w:left="0"/>
        <w:sectPr w:rsidR="00415846" w:rsidSect="00FD0B78">
          <w:headerReference w:type="default" r:id="rId14"/>
          <w:pgSz w:w="12240" w:h="15840" w:code="1"/>
          <w:pgMar w:top="1008" w:right="4694" w:bottom="3499" w:left="1224" w:header="1008" w:footer="3499" w:gutter="0"/>
          <w:pgNumType w:start="1"/>
          <w:cols w:space="720"/>
        </w:sectPr>
      </w:pPr>
    </w:p>
    <w:p w14:paraId="037C4314" w14:textId="1D7B1BB6" w:rsidR="00415846" w:rsidRDefault="00415846" w:rsidP="00415846">
      <w:pPr>
        <w:pStyle w:val="ActionText"/>
        <w:keepNext w:val="0"/>
        <w:ind w:left="0"/>
        <w:jc w:val="center"/>
        <w:rPr>
          <w:b/>
        </w:rPr>
      </w:pPr>
      <w:r w:rsidRPr="00415846">
        <w:rPr>
          <w:b/>
        </w:rPr>
        <w:t>HOUSE CALENDAR INDEX</w:t>
      </w:r>
    </w:p>
    <w:p w14:paraId="18DF56BC" w14:textId="77777777" w:rsidR="00415846" w:rsidRDefault="00415846" w:rsidP="00415846">
      <w:pPr>
        <w:pStyle w:val="ActionText"/>
        <w:keepNext w:val="0"/>
        <w:ind w:left="0"/>
        <w:rPr>
          <w:b/>
        </w:rPr>
      </w:pPr>
    </w:p>
    <w:p w14:paraId="1E017D16" w14:textId="77777777" w:rsidR="00415846" w:rsidRDefault="00415846" w:rsidP="00415846">
      <w:pPr>
        <w:pStyle w:val="ActionText"/>
        <w:keepNext w:val="0"/>
        <w:ind w:left="0"/>
        <w:rPr>
          <w:b/>
        </w:rPr>
        <w:sectPr w:rsidR="00415846" w:rsidSect="00415846">
          <w:pgSz w:w="12240" w:h="15840" w:code="1"/>
          <w:pgMar w:top="1008" w:right="4694" w:bottom="3499" w:left="1224" w:header="1008" w:footer="3499" w:gutter="0"/>
          <w:cols w:space="720"/>
        </w:sectPr>
      </w:pPr>
    </w:p>
    <w:p w14:paraId="1DC808AC" w14:textId="3A287D39" w:rsidR="00415846" w:rsidRPr="00415846" w:rsidRDefault="00415846" w:rsidP="00415846">
      <w:pPr>
        <w:pStyle w:val="ActionText"/>
        <w:keepNext w:val="0"/>
        <w:tabs>
          <w:tab w:val="right" w:leader="dot" w:pos="2520"/>
        </w:tabs>
        <w:ind w:left="0"/>
      </w:pPr>
      <w:bookmarkStart w:id="0" w:name="index_start"/>
      <w:bookmarkEnd w:id="0"/>
      <w:r w:rsidRPr="00415846">
        <w:t>H. 3115</w:t>
      </w:r>
      <w:r w:rsidRPr="00415846">
        <w:tab/>
        <w:t>1</w:t>
      </w:r>
    </w:p>
    <w:p w14:paraId="7067BECE" w14:textId="570FCE1C" w:rsidR="00415846" w:rsidRPr="00415846" w:rsidRDefault="00415846" w:rsidP="00415846">
      <w:pPr>
        <w:pStyle w:val="ActionText"/>
        <w:keepNext w:val="0"/>
        <w:tabs>
          <w:tab w:val="right" w:leader="dot" w:pos="2520"/>
        </w:tabs>
        <w:ind w:left="0"/>
      </w:pPr>
      <w:r w:rsidRPr="00415846">
        <w:t>H. 3222</w:t>
      </w:r>
      <w:r w:rsidRPr="00415846">
        <w:tab/>
        <w:t>1</w:t>
      </w:r>
    </w:p>
    <w:p w14:paraId="31B6110E" w14:textId="30B910A4" w:rsidR="00415846" w:rsidRPr="00415846" w:rsidRDefault="00415846" w:rsidP="00415846">
      <w:pPr>
        <w:pStyle w:val="ActionText"/>
        <w:keepNext w:val="0"/>
        <w:tabs>
          <w:tab w:val="right" w:leader="dot" w:pos="2520"/>
        </w:tabs>
        <w:ind w:left="0"/>
      </w:pPr>
      <w:r w:rsidRPr="00415846">
        <w:t>H. 3431</w:t>
      </w:r>
      <w:r w:rsidRPr="00415846">
        <w:tab/>
        <w:t>1</w:t>
      </w:r>
    </w:p>
    <w:p w14:paraId="56773542" w14:textId="364319DE" w:rsidR="00415846" w:rsidRPr="00415846" w:rsidRDefault="00415846" w:rsidP="00415846">
      <w:pPr>
        <w:pStyle w:val="ActionText"/>
        <w:keepNext w:val="0"/>
        <w:tabs>
          <w:tab w:val="right" w:leader="dot" w:pos="2520"/>
        </w:tabs>
        <w:ind w:left="0"/>
      </w:pPr>
      <w:r w:rsidRPr="00415846">
        <w:t>H. 3832</w:t>
      </w:r>
      <w:r w:rsidRPr="00415846">
        <w:tab/>
        <w:t>6</w:t>
      </w:r>
    </w:p>
    <w:p w14:paraId="1AC93E81" w14:textId="356F96E2" w:rsidR="00415846" w:rsidRPr="00415846" w:rsidRDefault="00415846" w:rsidP="00415846">
      <w:pPr>
        <w:pStyle w:val="ActionText"/>
        <w:keepNext w:val="0"/>
        <w:tabs>
          <w:tab w:val="right" w:leader="dot" w:pos="2520"/>
        </w:tabs>
        <w:ind w:left="0"/>
      </w:pPr>
      <w:r w:rsidRPr="00415846">
        <w:t>H. 3876</w:t>
      </w:r>
      <w:r w:rsidRPr="00415846">
        <w:tab/>
        <w:t>5</w:t>
      </w:r>
    </w:p>
    <w:p w14:paraId="27C5B1B8" w14:textId="663FB26A" w:rsidR="00415846" w:rsidRPr="00415846" w:rsidRDefault="00415846" w:rsidP="00415846">
      <w:pPr>
        <w:pStyle w:val="ActionText"/>
        <w:keepNext w:val="0"/>
        <w:tabs>
          <w:tab w:val="right" w:leader="dot" w:pos="2520"/>
        </w:tabs>
        <w:ind w:left="0"/>
      </w:pPr>
      <w:r w:rsidRPr="00415846">
        <w:t>H. 4165</w:t>
      </w:r>
      <w:r w:rsidRPr="00415846">
        <w:tab/>
        <w:t>6</w:t>
      </w:r>
    </w:p>
    <w:p w14:paraId="55D66AE1" w14:textId="264677D5" w:rsidR="00415846" w:rsidRPr="00415846" w:rsidRDefault="00415846" w:rsidP="00415846">
      <w:pPr>
        <w:pStyle w:val="ActionText"/>
        <w:keepNext w:val="0"/>
        <w:tabs>
          <w:tab w:val="right" w:leader="dot" w:pos="2520"/>
        </w:tabs>
        <w:ind w:left="0"/>
      </w:pPr>
      <w:r>
        <w:br w:type="column"/>
      </w:r>
      <w:r w:rsidRPr="00415846">
        <w:t>H. 4176</w:t>
      </w:r>
      <w:r w:rsidRPr="00415846">
        <w:tab/>
        <w:t>6</w:t>
      </w:r>
    </w:p>
    <w:p w14:paraId="07EA0618" w14:textId="37F88B5B" w:rsidR="00415846" w:rsidRPr="00415846" w:rsidRDefault="00415846" w:rsidP="00415846">
      <w:pPr>
        <w:pStyle w:val="ActionText"/>
        <w:keepNext w:val="0"/>
        <w:tabs>
          <w:tab w:val="right" w:leader="dot" w:pos="2520"/>
        </w:tabs>
        <w:ind w:left="0"/>
      </w:pPr>
      <w:r w:rsidRPr="00415846">
        <w:t>H. 4189</w:t>
      </w:r>
      <w:r w:rsidRPr="00415846">
        <w:tab/>
        <w:t>2</w:t>
      </w:r>
    </w:p>
    <w:p w14:paraId="046E2119" w14:textId="0FF86D03" w:rsidR="00415846" w:rsidRPr="00415846" w:rsidRDefault="00415846" w:rsidP="00415846">
      <w:pPr>
        <w:pStyle w:val="ActionText"/>
        <w:keepNext w:val="0"/>
        <w:tabs>
          <w:tab w:val="right" w:leader="dot" w:pos="2520"/>
        </w:tabs>
        <w:ind w:left="0"/>
      </w:pPr>
      <w:r w:rsidRPr="00415846">
        <w:t>H. 4385</w:t>
      </w:r>
      <w:r w:rsidRPr="00415846">
        <w:tab/>
        <w:t>1</w:t>
      </w:r>
    </w:p>
    <w:p w14:paraId="2B97A6DF" w14:textId="77777777" w:rsidR="00415846" w:rsidRPr="00415846" w:rsidRDefault="00415846" w:rsidP="00415846">
      <w:pPr>
        <w:pStyle w:val="ActionText"/>
        <w:keepNext w:val="0"/>
        <w:tabs>
          <w:tab w:val="right" w:leader="dot" w:pos="2520"/>
        </w:tabs>
        <w:ind w:left="0"/>
      </w:pPr>
    </w:p>
    <w:p w14:paraId="7816606E" w14:textId="77777777" w:rsidR="00415846" w:rsidRDefault="00415846" w:rsidP="00415846">
      <w:pPr>
        <w:pStyle w:val="ActionText"/>
        <w:keepNext w:val="0"/>
        <w:tabs>
          <w:tab w:val="right" w:leader="dot" w:pos="2520"/>
        </w:tabs>
        <w:ind w:left="0"/>
      </w:pPr>
      <w:r w:rsidRPr="00415846">
        <w:t>S. 287</w:t>
      </w:r>
      <w:r w:rsidRPr="00415846">
        <w:tab/>
        <w:t>6</w:t>
      </w:r>
    </w:p>
    <w:p w14:paraId="0D7E64DC" w14:textId="77777777" w:rsidR="00415846" w:rsidRDefault="00415846" w:rsidP="00415846">
      <w:pPr>
        <w:pStyle w:val="ActionText"/>
        <w:keepNext w:val="0"/>
        <w:tabs>
          <w:tab w:val="right" w:leader="dot" w:pos="2520"/>
        </w:tabs>
        <w:ind w:left="0"/>
        <w:sectPr w:rsidR="00415846" w:rsidSect="00415846">
          <w:type w:val="continuous"/>
          <w:pgSz w:w="12240" w:h="15840" w:code="1"/>
          <w:pgMar w:top="1008" w:right="4694" w:bottom="3499" w:left="1224" w:header="1008" w:footer="3499" w:gutter="0"/>
          <w:cols w:num="2" w:space="720"/>
        </w:sectPr>
      </w:pPr>
    </w:p>
    <w:p w14:paraId="5F0D50E6" w14:textId="786FE7A3" w:rsidR="00415846" w:rsidRPr="00415846" w:rsidRDefault="00415846" w:rsidP="00415846">
      <w:pPr>
        <w:pStyle w:val="ActionText"/>
        <w:keepNext w:val="0"/>
        <w:tabs>
          <w:tab w:val="right" w:leader="dot" w:pos="2520"/>
        </w:tabs>
        <w:ind w:left="0"/>
      </w:pPr>
    </w:p>
    <w:sectPr w:rsidR="00415846" w:rsidRPr="00415846" w:rsidSect="00415846">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0FFB1" w14:textId="77777777" w:rsidR="00FD0B78" w:rsidRDefault="00FD0B78">
      <w:r>
        <w:separator/>
      </w:r>
    </w:p>
  </w:endnote>
  <w:endnote w:type="continuationSeparator" w:id="0">
    <w:p w14:paraId="59B26CD6" w14:textId="77777777" w:rsidR="00FD0B78" w:rsidRDefault="00FD0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7917D"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B854026"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3C56"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F680FD"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249A" w14:textId="77777777" w:rsidR="00415846" w:rsidRDefault="00415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A4B4E" w14:textId="77777777" w:rsidR="00FD0B78" w:rsidRDefault="00FD0B78">
      <w:r>
        <w:separator/>
      </w:r>
    </w:p>
  </w:footnote>
  <w:footnote w:type="continuationSeparator" w:id="0">
    <w:p w14:paraId="00F9E1C1" w14:textId="77777777" w:rsidR="00FD0B78" w:rsidRDefault="00FD0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433A" w14:textId="77777777" w:rsidR="00415846" w:rsidRDefault="004158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20A55" w14:textId="77777777" w:rsidR="00415846" w:rsidRDefault="004158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074F" w14:textId="77777777" w:rsidR="00415846" w:rsidRDefault="004158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A017D" w14:textId="77777777" w:rsidR="00FD0B78" w:rsidRDefault="00FD0B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78"/>
    <w:rsid w:val="000538D7"/>
    <w:rsid w:val="00415846"/>
    <w:rsid w:val="00492389"/>
    <w:rsid w:val="00560D39"/>
    <w:rsid w:val="005C69BD"/>
    <w:rsid w:val="007954F3"/>
    <w:rsid w:val="00B3394B"/>
    <w:rsid w:val="00BB01CE"/>
    <w:rsid w:val="00C67D9E"/>
    <w:rsid w:val="00FD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EC2D1"/>
  <w15:chartTrackingRefBased/>
  <w15:docId w15:val="{FAF95B2D-64E6-466D-8934-52E420204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D0B78"/>
    <w:pPr>
      <w:keepNext/>
      <w:ind w:left="0" w:firstLine="0"/>
      <w:outlineLvl w:val="2"/>
    </w:pPr>
    <w:rPr>
      <w:b/>
      <w:sz w:val="20"/>
    </w:rPr>
  </w:style>
  <w:style w:type="paragraph" w:styleId="Heading4">
    <w:name w:val="heading 4"/>
    <w:basedOn w:val="Normal"/>
    <w:next w:val="Normal"/>
    <w:link w:val="Heading4Char"/>
    <w:qFormat/>
    <w:rsid w:val="00FD0B7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D0B7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D0B78"/>
    <w:rPr>
      <w:b/>
    </w:rPr>
  </w:style>
  <w:style w:type="character" w:customStyle="1" w:styleId="Heading4Char">
    <w:name w:val="Heading 4 Char"/>
    <w:basedOn w:val="DefaultParagraphFont"/>
    <w:link w:val="Heading4"/>
    <w:rsid w:val="00FD0B78"/>
    <w:rPr>
      <w:b/>
      <w:snapToGrid w:val="0"/>
      <w:sz w:val="22"/>
    </w:rPr>
  </w:style>
  <w:style w:type="character" w:customStyle="1" w:styleId="Heading6Char">
    <w:name w:val="Heading 6 Char"/>
    <w:basedOn w:val="DefaultParagraphFont"/>
    <w:link w:val="Heading6"/>
    <w:rsid w:val="00FD0B78"/>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1518</Words>
  <Characters>10653</Characters>
  <Application>Microsoft Office Word</Application>
  <DocSecurity>0</DocSecurity>
  <Lines>275</Lines>
  <Paragraphs>47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5/28/2025 - South Carolina Legislature Online</dc:title>
  <dc:subject/>
  <dc:creator>DJuana Wilson</dc:creator>
  <cp:keywords/>
  <cp:lastModifiedBy>Olivia Mullins</cp:lastModifiedBy>
  <cp:revision>3</cp:revision>
  <dcterms:created xsi:type="dcterms:W3CDTF">2025-05-23T00:29:00Z</dcterms:created>
  <dcterms:modified xsi:type="dcterms:W3CDTF">2025-05-23T00:32:00Z</dcterms:modified>
</cp:coreProperties>
</file>