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A33A" w14:textId="05F4846A" w:rsidR="00BB18A3" w:rsidRDefault="00BB18A3">
      <w:pPr>
        <w:pStyle w:val="Heading6"/>
        <w:jc w:val="center"/>
        <w:rPr>
          <w:sz w:val="22"/>
        </w:rPr>
      </w:pPr>
      <w:r>
        <w:rPr>
          <w:sz w:val="22"/>
        </w:rPr>
        <w:t>HOUSE TO MEET AT 1</w:t>
      </w:r>
      <w:r w:rsidR="00BD4CBC">
        <w:rPr>
          <w:sz w:val="22"/>
        </w:rPr>
        <w:t>0:00 A.M.</w:t>
      </w:r>
    </w:p>
    <w:p w14:paraId="2866A61D" w14:textId="77777777" w:rsidR="00BB18A3" w:rsidRDefault="00BB18A3">
      <w:pPr>
        <w:tabs>
          <w:tab w:val="right" w:pos="6336"/>
        </w:tabs>
        <w:ind w:left="0" w:firstLine="0"/>
        <w:jc w:val="center"/>
      </w:pPr>
    </w:p>
    <w:p w14:paraId="04FF694D" w14:textId="77777777" w:rsidR="00BB18A3" w:rsidRDefault="00BB18A3">
      <w:pPr>
        <w:tabs>
          <w:tab w:val="right" w:pos="6336"/>
        </w:tabs>
        <w:ind w:left="0" w:firstLine="0"/>
        <w:jc w:val="right"/>
        <w:rPr>
          <w:b/>
        </w:rPr>
      </w:pPr>
      <w:r>
        <w:rPr>
          <w:b/>
        </w:rPr>
        <w:t>NO. 32</w:t>
      </w:r>
    </w:p>
    <w:p w14:paraId="55775C61" w14:textId="77777777" w:rsidR="00BB18A3" w:rsidRDefault="00BB18A3">
      <w:pPr>
        <w:tabs>
          <w:tab w:val="center" w:pos="3168"/>
        </w:tabs>
        <w:ind w:left="0" w:firstLine="0"/>
        <w:jc w:val="center"/>
      </w:pPr>
      <w:r>
        <w:rPr>
          <w:b/>
        </w:rPr>
        <w:t>CALENDAR</w:t>
      </w:r>
    </w:p>
    <w:p w14:paraId="5F1FD1EC" w14:textId="77777777" w:rsidR="00BB18A3" w:rsidRDefault="00BB18A3">
      <w:pPr>
        <w:ind w:left="0" w:firstLine="0"/>
        <w:jc w:val="center"/>
      </w:pPr>
    </w:p>
    <w:p w14:paraId="62C53F05" w14:textId="77777777" w:rsidR="00BB18A3" w:rsidRDefault="00BB18A3">
      <w:pPr>
        <w:tabs>
          <w:tab w:val="center" w:pos="3168"/>
        </w:tabs>
        <w:ind w:left="0" w:firstLine="0"/>
        <w:jc w:val="center"/>
        <w:rPr>
          <w:b/>
        </w:rPr>
      </w:pPr>
      <w:r>
        <w:rPr>
          <w:b/>
        </w:rPr>
        <w:t>OF THE</w:t>
      </w:r>
    </w:p>
    <w:p w14:paraId="440F9F6C" w14:textId="77777777" w:rsidR="00BB18A3" w:rsidRDefault="00BB18A3">
      <w:pPr>
        <w:ind w:left="0" w:firstLine="0"/>
        <w:jc w:val="center"/>
      </w:pPr>
    </w:p>
    <w:p w14:paraId="2663CEB3" w14:textId="77777777" w:rsidR="00BB18A3" w:rsidRDefault="00BB18A3">
      <w:pPr>
        <w:tabs>
          <w:tab w:val="center" w:pos="3168"/>
        </w:tabs>
        <w:ind w:left="0" w:firstLine="0"/>
        <w:jc w:val="center"/>
      </w:pPr>
      <w:r>
        <w:rPr>
          <w:b/>
        </w:rPr>
        <w:t>HOUSE OF REPRESENTATIVES</w:t>
      </w:r>
    </w:p>
    <w:p w14:paraId="5DFD620C" w14:textId="77777777" w:rsidR="00BB18A3" w:rsidRDefault="00BB18A3">
      <w:pPr>
        <w:ind w:left="0" w:firstLine="0"/>
        <w:jc w:val="center"/>
      </w:pPr>
    </w:p>
    <w:p w14:paraId="5CA748F7" w14:textId="77777777" w:rsidR="00BB18A3" w:rsidRDefault="00BB18A3">
      <w:pPr>
        <w:pStyle w:val="Heading4"/>
        <w:jc w:val="center"/>
        <w:rPr>
          <w:snapToGrid/>
        </w:rPr>
      </w:pPr>
      <w:r>
        <w:rPr>
          <w:snapToGrid/>
        </w:rPr>
        <w:t>OF THE</w:t>
      </w:r>
    </w:p>
    <w:p w14:paraId="18A70712" w14:textId="77777777" w:rsidR="00BB18A3" w:rsidRDefault="00BB18A3">
      <w:pPr>
        <w:ind w:left="0" w:firstLine="0"/>
        <w:jc w:val="center"/>
      </w:pPr>
    </w:p>
    <w:p w14:paraId="5AC70120" w14:textId="77777777" w:rsidR="00BB18A3" w:rsidRDefault="00BB18A3">
      <w:pPr>
        <w:tabs>
          <w:tab w:val="center" w:pos="3168"/>
        </w:tabs>
        <w:ind w:left="0" w:firstLine="0"/>
        <w:jc w:val="center"/>
        <w:rPr>
          <w:b/>
        </w:rPr>
      </w:pPr>
      <w:r>
        <w:rPr>
          <w:b/>
        </w:rPr>
        <w:t>STATE OF SOUTH CAROLINA</w:t>
      </w:r>
    </w:p>
    <w:p w14:paraId="1F82FC52" w14:textId="77777777" w:rsidR="00BB18A3" w:rsidRDefault="00BB18A3">
      <w:pPr>
        <w:ind w:left="0" w:firstLine="0"/>
        <w:jc w:val="center"/>
        <w:rPr>
          <w:b/>
        </w:rPr>
      </w:pPr>
    </w:p>
    <w:p w14:paraId="7F16AB81" w14:textId="77777777" w:rsidR="00BB18A3" w:rsidRDefault="00BB18A3">
      <w:pPr>
        <w:ind w:left="0" w:firstLine="0"/>
        <w:jc w:val="center"/>
        <w:rPr>
          <w:b/>
        </w:rPr>
      </w:pPr>
    </w:p>
    <w:p w14:paraId="23BE6C46" w14:textId="650D14FE" w:rsidR="00BB18A3" w:rsidRDefault="00BB18A3">
      <w:pPr>
        <w:ind w:left="0" w:firstLine="0"/>
        <w:jc w:val="center"/>
        <w:rPr>
          <w:b/>
        </w:rPr>
      </w:pPr>
      <w:r>
        <w:rPr>
          <w:b/>
          <w:noProof/>
        </w:rPr>
        <w:drawing>
          <wp:inline distT="0" distB="0" distL="0" distR="0" wp14:anchorId="1E3E66D4" wp14:editId="7FC9354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B4C8F5F" w14:textId="77777777" w:rsidR="00BB18A3" w:rsidRDefault="00BB18A3">
      <w:pPr>
        <w:ind w:left="0" w:firstLine="0"/>
        <w:jc w:val="center"/>
        <w:rPr>
          <w:b/>
        </w:rPr>
      </w:pPr>
    </w:p>
    <w:p w14:paraId="23251677" w14:textId="77777777" w:rsidR="00BB18A3" w:rsidRDefault="00BB18A3">
      <w:pPr>
        <w:pStyle w:val="Heading3"/>
        <w:jc w:val="center"/>
      </w:pPr>
      <w:r>
        <w:t>REGULAR SESSION BEGINNING TUESDAY, JANUARY 14, 2025</w:t>
      </w:r>
    </w:p>
    <w:p w14:paraId="60DB9CBC" w14:textId="77777777" w:rsidR="00BB18A3" w:rsidRDefault="00BB18A3">
      <w:pPr>
        <w:ind w:left="0" w:firstLine="0"/>
        <w:jc w:val="center"/>
        <w:rPr>
          <w:b/>
        </w:rPr>
      </w:pPr>
    </w:p>
    <w:p w14:paraId="6418B967" w14:textId="77777777" w:rsidR="00BB18A3" w:rsidRDefault="00BB18A3">
      <w:pPr>
        <w:ind w:left="0" w:firstLine="0"/>
        <w:jc w:val="center"/>
        <w:rPr>
          <w:b/>
        </w:rPr>
      </w:pPr>
    </w:p>
    <w:p w14:paraId="238D8DD8" w14:textId="77777777" w:rsidR="00BB18A3" w:rsidRPr="0042182E" w:rsidRDefault="00BB18A3">
      <w:pPr>
        <w:ind w:left="0" w:firstLine="0"/>
        <w:jc w:val="center"/>
        <w:rPr>
          <w:b/>
        </w:rPr>
      </w:pPr>
      <w:r w:rsidRPr="0042182E">
        <w:rPr>
          <w:b/>
        </w:rPr>
        <w:t>FRIDAY, MARCH 6, 2026</w:t>
      </w:r>
    </w:p>
    <w:p w14:paraId="088760C1" w14:textId="77777777" w:rsidR="00BB18A3" w:rsidRDefault="00BB18A3">
      <w:pPr>
        <w:ind w:left="0" w:firstLine="0"/>
        <w:jc w:val="center"/>
        <w:rPr>
          <w:b/>
        </w:rPr>
      </w:pPr>
    </w:p>
    <w:p w14:paraId="4C9771F4" w14:textId="77777777" w:rsidR="00BB18A3" w:rsidRDefault="00BB18A3">
      <w:pPr>
        <w:pStyle w:val="ActionText"/>
        <w:sectPr w:rsidR="00BB18A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68FB6D10" w14:textId="77777777" w:rsidR="00BB18A3" w:rsidRDefault="00BB18A3">
      <w:pPr>
        <w:pStyle w:val="ActionText"/>
        <w:sectPr w:rsidR="00BB18A3">
          <w:pgSz w:w="12240" w:h="15840" w:code="1"/>
          <w:pgMar w:top="1008" w:right="4694" w:bottom="3499" w:left="1224" w:header="1008" w:footer="3499" w:gutter="0"/>
          <w:cols w:space="720"/>
          <w:titlePg/>
        </w:sectPr>
      </w:pPr>
    </w:p>
    <w:p w14:paraId="1093ED56" w14:textId="77777777" w:rsidR="00BB18A3" w:rsidRPr="00BB18A3" w:rsidRDefault="00BB18A3" w:rsidP="00BB18A3">
      <w:pPr>
        <w:pStyle w:val="ActionText"/>
        <w:jc w:val="center"/>
        <w:rPr>
          <w:b/>
        </w:rPr>
      </w:pPr>
      <w:r w:rsidRPr="00BB18A3">
        <w:rPr>
          <w:b/>
        </w:rPr>
        <w:lastRenderedPageBreak/>
        <w:t>INVITATIONS</w:t>
      </w:r>
    </w:p>
    <w:p w14:paraId="1604ACA6" w14:textId="77777777" w:rsidR="00BB18A3" w:rsidRDefault="00BB18A3" w:rsidP="00BB18A3">
      <w:pPr>
        <w:pStyle w:val="ActionText"/>
        <w:jc w:val="center"/>
        <w:rPr>
          <w:b/>
        </w:rPr>
      </w:pPr>
    </w:p>
    <w:p w14:paraId="13C0C49E" w14:textId="77777777" w:rsidR="00BB18A3" w:rsidRDefault="00BB18A3" w:rsidP="00BB18A3">
      <w:pPr>
        <w:pStyle w:val="ActionText"/>
        <w:jc w:val="center"/>
        <w:rPr>
          <w:b/>
        </w:rPr>
      </w:pPr>
      <w:r>
        <w:rPr>
          <w:b/>
        </w:rPr>
        <w:t>Tuesday, March 24, 2026, 5:00 p.m. - 9:00 p.m.</w:t>
      </w:r>
    </w:p>
    <w:p w14:paraId="6DBE7B04" w14:textId="77777777" w:rsidR="00BB18A3" w:rsidRDefault="00BB18A3" w:rsidP="00BB18A3">
      <w:pPr>
        <w:pStyle w:val="ActionText"/>
        <w:ind w:left="0" w:firstLine="0"/>
      </w:pPr>
      <w:r>
        <w:t>Members of the House, staff and families, the 33rd Legislative Softball game, USC's Founders Park, located at 431 Williams Street, by BlueCross and BlueShield of South Carolina.</w:t>
      </w:r>
    </w:p>
    <w:p w14:paraId="042746FC" w14:textId="77777777" w:rsidR="00BB18A3" w:rsidRDefault="00BB18A3" w:rsidP="00BB18A3">
      <w:pPr>
        <w:pStyle w:val="ActionText"/>
        <w:keepNext w:val="0"/>
        <w:ind w:left="0" w:firstLine="0"/>
        <w:jc w:val="center"/>
      </w:pPr>
      <w:r>
        <w:t>(Accepted--February 19, 2026)</w:t>
      </w:r>
    </w:p>
    <w:p w14:paraId="78346A75" w14:textId="77777777" w:rsidR="00BB18A3" w:rsidRDefault="00BB18A3" w:rsidP="00BB18A3">
      <w:pPr>
        <w:pStyle w:val="ActionText"/>
        <w:keepNext w:val="0"/>
        <w:ind w:left="0" w:firstLine="0"/>
        <w:jc w:val="center"/>
      </w:pPr>
    </w:p>
    <w:p w14:paraId="2562E451" w14:textId="77777777" w:rsidR="00BB18A3" w:rsidRDefault="00BB18A3" w:rsidP="00BB18A3">
      <w:pPr>
        <w:pStyle w:val="ActionText"/>
        <w:ind w:left="0" w:firstLine="0"/>
        <w:jc w:val="center"/>
        <w:rPr>
          <w:b/>
        </w:rPr>
      </w:pPr>
      <w:r>
        <w:rPr>
          <w:b/>
        </w:rPr>
        <w:t>Wednesday, March 25, 2026, 8:00 a.m. - 10:00 a.m.</w:t>
      </w:r>
    </w:p>
    <w:p w14:paraId="1CB888AB" w14:textId="77777777" w:rsidR="00BB18A3" w:rsidRDefault="00BB18A3" w:rsidP="00BB18A3">
      <w:pPr>
        <w:pStyle w:val="ActionText"/>
        <w:ind w:left="0" w:firstLine="0"/>
      </w:pPr>
      <w:r>
        <w:t>Members of the House and staff, breakfast, Room 112, Blatt Bldg., by South Carolina's Coalition for Mathematics and Science.</w:t>
      </w:r>
    </w:p>
    <w:p w14:paraId="6CFCA81A" w14:textId="77777777" w:rsidR="00BB18A3" w:rsidRDefault="00BB18A3" w:rsidP="00BB18A3">
      <w:pPr>
        <w:pStyle w:val="ActionText"/>
        <w:keepNext w:val="0"/>
        <w:ind w:left="0" w:firstLine="0"/>
        <w:jc w:val="center"/>
      </w:pPr>
      <w:r>
        <w:t>(Accepted--February 19, 2026)</w:t>
      </w:r>
    </w:p>
    <w:p w14:paraId="60A9B959" w14:textId="77777777" w:rsidR="00BB18A3" w:rsidRDefault="00BB18A3" w:rsidP="00BB18A3">
      <w:pPr>
        <w:pStyle w:val="ActionText"/>
        <w:keepNext w:val="0"/>
        <w:ind w:left="0" w:firstLine="0"/>
        <w:jc w:val="center"/>
      </w:pPr>
    </w:p>
    <w:p w14:paraId="1428D125" w14:textId="77777777" w:rsidR="00BB18A3" w:rsidRDefault="00BB18A3" w:rsidP="00BB18A3">
      <w:pPr>
        <w:pStyle w:val="ActionText"/>
        <w:ind w:left="0" w:firstLine="0"/>
        <w:jc w:val="center"/>
        <w:rPr>
          <w:b/>
        </w:rPr>
      </w:pPr>
      <w:r>
        <w:rPr>
          <w:b/>
        </w:rPr>
        <w:t>Wednesday, March 25, 2026, 11:30 a.m. - 2:00 p.m.</w:t>
      </w:r>
    </w:p>
    <w:p w14:paraId="0E46268D" w14:textId="77777777" w:rsidR="00BB18A3" w:rsidRDefault="00BB18A3" w:rsidP="00BB18A3">
      <w:pPr>
        <w:pStyle w:val="ActionText"/>
        <w:ind w:left="0" w:firstLine="0"/>
      </w:pPr>
      <w:r>
        <w:t>Members of the House and staff, luncheon, State House Grounds, by the SC Manufacturers Alliance- SC Tire Manufacturers Council.</w:t>
      </w:r>
    </w:p>
    <w:p w14:paraId="5602B393" w14:textId="77777777" w:rsidR="00BB18A3" w:rsidRDefault="00BB18A3" w:rsidP="00BB18A3">
      <w:pPr>
        <w:pStyle w:val="ActionText"/>
        <w:keepNext w:val="0"/>
        <w:ind w:left="0" w:firstLine="0"/>
        <w:jc w:val="center"/>
      </w:pPr>
      <w:r>
        <w:t>(Accepted--February 19, 2026)</w:t>
      </w:r>
    </w:p>
    <w:p w14:paraId="3BBD3289" w14:textId="77777777" w:rsidR="00BB18A3" w:rsidRDefault="00BB18A3" w:rsidP="00BB18A3">
      <w:pPr>
        <w:pStyle w:val="ActionText"/>
        <w:keepNext w:val="0"/>
        <w:ind w:left="0" w:firstLine="0"/>
        <w:jc w:val="center"/>
      </w:pPr>
    </w:p>
    <w:p w14:paraId="4C9F82AC" w14:textId="77777777" w:rsidR="00BB18A3" w:rsidRDefault="00BB18A3" w:rsidP="00BB18A3">
      <w:pPr>
        <w:pStyle w:val="ActionText"/>
        <w:ind w:left="0" w:firstLine="0"/>
        <w:jc w:val="center"/>
        <w:rPr>
          <w:b/>
        </w:rPr>
      </w:pPr>
      <w:r>
        <w:rPr>
          <w:b/>
        </w:rPr>
        <w:t>Wednesday, March 25, 2026, 5:30 p.m. - 7:30 p.m.</w:t>
      </w:r>
    </w:p>
    <w:p w14:paraId="204BDA7B" w14:textId="77777777" w:rsidR="00BB18A3" w:rsidRDefault="00BB18A3" w:rsidP="00BB18A3">
      <w:pPr>
        <w:pStyle w:val="ActionText"/>
        <w:ind w:left="0" w:firstLine="0"/>
      </w:pPr>
      <w:r>
        <w:t>Members of the House and staff, reception, The Palmetto Club, by Santee Cooper and the Board of Directors.</w:t>
      </w:r>
    </w:p>
    <w:p w14:paraId="158CBEF7" w14:textId="77777777" w:rsidR="00BB18A3" w:rsidRDefault="00BB18A3" w:rsidP="00BB18A3">
      <w:pPr>
        <w:pStyle w:val="ActionText"/>
        <w:keepNext w:val="0"/>
        <w:ind w:left="0" w:firstLine="0"/>
        <w:jc w:val="center"/>
      </w:pPr>
      <w:r>
        <w:t>(Accepted--February 19, 2026)</w:t>
      </w:r>
    </w:p>
    <w:p w14:paraId="76C44181" w14:textId="77777777" w:rsidR="00BB18A3" w:rsidRDefault="00BB18A3" w:rsidP="00BB18A3">
      <w:pPr>
        <w:pStyle w:val="ActionText"/>
        <w:keepNext w:val="0"/>
        <w:ind w:left="0" w:firstLine="0"/>
        <w:jc w:val="center"/>
      </w:pPr>
    </w:p>
    <w:p w14:paraId="64161837" w14:textId="77777777" w:rsidR="00BB18A3" w:rsidRDefault="00BB18A3" w:rsidP="00BB18A3">
      <w:pPr>
        <w:pStyle w:val="ActionText"/>
        <w:ind w:left="0" w:firstLine="0"/>
        <w:jc w:val="center"/>
        <w:rPr>
          <w:b/>
        </w:rPr>
      </w:pPr>
      <w:r>
        <w:rPr>
          <w:b/>
        </w:rPr>
        <w:t>Wednesday, March 25, 2026, 6:00 p.m. - 8:00 p.m.</w:t>
      </w:r>
    </w:p>
    <w:p w14:paraId="645E2E46" w14:textId="77777777" w:rsidR="00BB18A3" w:rsidRDefault="00BB18A3" w:rsidP="00BB18A3">
      <w:pPr>
        <w:pStyle w:val="ActionText"/>
        <w:ind w:left="0" w:firstLine="0"/>
      </w:pPr>
      <w:r>
        <w:t>Members of the House and staff, reception, 1208 Washington Place, by MUSC Health.</w:t>
      </w:r>
    </w:p>
    <w:p w14:paraId="129773E7" w14:textId="77777777" w:rsidR="00BB18A3" w:rsidRDefault="00BB18A3" w:rsidP="00BB18A3">
      <w:pPr>
        <w:pStyle w:val="ActionText"/>
        <w:keepNext w:val="0"/>
        <w:ind w:left="0" w:firstLine="0"/>
        <w:jc w:val="center"/>
      </w:pPr>
      <w:r>
        <w:t>(Accepted--February 19, 2026)</w:t>
      </w:r>
    </w:p>
    <w:p w14:paraId="39F9EBA5" w14:textId="77777777" w:rsidR="00BB18A3" w:rsidRDefault="00BB18A3" w:rsidP="00BB18A3">
      <w:pPr>
        <w:pStyle w:val="ActionText"/>
        <w:keepNext w:val="0"/>
        <w:ind w:left="0" w:firstLine="0"/>
        <w:jc w:val="center"/>
      </w:pPr>
    </w:p>
    <w:p w14:paraId="6744E0DF" w14:textId="77777777" w:rsidR="00BB18A3" w:rsidRDefault="00BB18A3" w:rsidP="00BB18A3">
      <w:pPr>
        <w:pStyle w:val="ActionText"/>
        <w:ind w:left="0" w:firstLine="0"/>
        <w:jc w:val="center"/>
        <w:rPr>
          <w:b/>
        </w:rPr>
      </w:pPr>
      <w:r>
        <w:rPr>
          <w:b/>
        </w:rPr>
        <w:t>Thursday, March 26, 2026, 8:00 a.m. - 10:00 a.m.</w:t>
      </w:r>
    </w:p>
    <w:p w14:paraId="69E0D5D6" w14:textId="77777777" w:rsidR="00BB18A3" w:rsidRDefault="00BB18A3" w:rsidP="00BB18A3">
      <w:pPr>
        <w:pStyle w:val="ActionText"/>
        <w:ind w:left="0" w:firstLine="0"/>
      </w:pPr>
      <w:r>
        <w:t>Members of the House and staff, breakfast, Room 112, Blatt Bldg., by Leadership South Carolina.</w:t>
      </w:r>
    </w:p>
    <w:p w14:paraId="32353E3D" w14:textId="77777777" w:rsidR="00BB18A3" w:rsidRDefault="00BB18A3" w:rsidP="00BB18A3">
      <w:pPr>
        <w:pStyle w:val="ActionText"/>
        <w:keepNext w:val="0"/>
        <w:ind w:left="0" w:firstLine="0"/>
        <w:jc w:val="center"/>
      </w:pPr>
      <w:r>
        <w:t>(Accepted--February 19, 2026)</w:t>
      </w:r>
    </w:p>
    <w:p w14:paraId="2F272A25" w14:textId="77777777" w:rsidR="00BB18A3" w:rsidRDefault="00BB18A3" w:rsidP="00BB18A3">
      <w:pPr>
        <w:pStyle w:val="ActionText"/>
        <w:keepNext w:val="0"/>
        <w:ind w:left="0" w:firstLine="0"/>
        <w:jc w:val="center"/>
      </w:pPr>
    </w:p>
    <w:p w14:paraId="6D64766B" w14:textId="77777777" w:rsidR="00BB18A3" w:rsidRDefault="00BB18A3" w:rsidP="00BB18A3">
      <w:pPr>
        <w:pStyle w:val="ActionText"/>
        <w:ind w:left="0" w:firstLine="0"/>
        <w:jc w:val="center"/>
        <w:rPr>
          <w:b/>
        </w:rPr>
      </w:pPr>
      <w:r>
        <w:rPr>
          <w:b/>
        </w:rPr>
        <w:t>Tuesday, March 31, 2026, 5:00 p.m. - 7:00 p.m.</w:t>
      </w:r>
    </w:p>
    <w:p w14:paraId="5A2D7576" w14:textId="77777777" w:rsidR="00BB18A3" w:rsidRDefault="00BB18A3" w:rsidP="00BB18A3">
      <w:pPr>
        <w:pStyle w:val="ActionText"/>
        <w:ind w:left="0" w:firstLine="0"/>
      </w:pPr>
      <w:r>
        <w:t>Members of the House and staff, reception, 1221 Main Street, Burr and Forman Offices, by Airbnb, Inc.</w:t>
      </w:r>
    </w:p>
    <w:p w14:paraId="28EDEEFC" w14:textId="77777777" w:rsidR="00BB18A3" w:rsidRDefault="00BB18A3" w:rsidP="00BB18A3">
      <w:pPr>
        <w:pStyle w:val="ActionText"/>
        <w:keepNext w:val="0"/>
        <w:ind w:left="0" w:firstLine="0"/>
        <w:jc w:val="center"/>
      </w:pPr>
      <w:r>
        <w:t>(Accepted--February 19, 2026)</w:t>
      </w:r>
    </w:p>
    <w:p w14:paraId="58DD61FA" w14:textId="77777777" w:rsidR="00BB18A3" w:rsidRDefault="00BB18A3" w:rsidP="00BB18A3">
      <w:pPr>
        <w:pStyle w:val="ActionText"/>
        <w:keepNext w:val="0"/>
        <w:ind w:left="0" w:firstLine="0"/>
        <w:jc w:val="center"/>
      </w:pPr>
    </w:p>
    <w:p w14:paraId="0D61940A" w14:textId="77777777" w:rsidR="00BB18A3" w:rsidRDefault="00BB18A3" w:rsidP="00BB18A3">
      <w:pPr>
        <w:pStyle w:val="ActionText"/>
        <w:ind w:left="0" w:firstLine="0"/>
        <w:jc w:val="center"/>
        <w:rPr>
          <w:b/>
        </w:rPr>
      </w:pPr>
      <w:r>
        <w:rPr>
          <w:b/>
        </w:rPr>
        <w:t>Tuesday, March 31, 2026, 6:00 p.m. - 8:00 p.m.</w:t>
      </w:r>
    </w:p>
    <w:p w14:paraId="031CD9CE" w14:textId="77777777" w:rsidR="00BB18A3" w:rsidRDefault="00BB18A3" w:rsidP="00BB18A3">
      <w:pPr>
        <w:pStyle w:val="ActionText"/>
        <w:ind w:left="0" w:firstLine="0"/>
      </w:pPr>
      <w:r>
        <w:t>Members of the House and staff, reception, 701 Whaley Street, by the Conservation Coalition.</w:t>
      </w:r>
    </w:p>
    <w:p w14:paraId="154F06EE" w14:textId="77777777" w:rsidR="00BB18A3" w:rsidRDefault="00BB18A3" w:rsidP="00BB18A3">
      <w:pPr>
        <w:pStyle w:val="ActionText"/>
        <w:keepNext w:val="0"/>
        <w:ind w:left="0" w:firstLine="0"/>
        <w:jc w:val="center"/>
      </w:pPr>
      <w:r>
        <w:t>(Accepted--February 19, 2026)</w:t>
      </w:r>
    </w:p>
    <w:p w14:paraId="1ACB231C" w14:textId="195D0527" w:rsidR="00BB18A3" w:rsidRDefault="00BB18A3" w:rsidP="00BB18A3">
      <w:pPr>
        <w:pStyle w:val="ActionText"/>
        <w:ind w:left="0" w:firstLine="0"/>
        <w:jc w:val="center"/>
        <w:rPr>
          <w:b/>
        </w:rPr>
      </w:pPr>
      <w:r>
        <w:rPr>
          <w:b/>
        </w:rPr>
        <w:t>SPECIAL ORDER</w:t>
      </w:r>
      <w:r w:rsidR="000774DB">
        <w:rPr>
          <w:b/>
        </w:rPr>
        <w:t>S</w:t>
      </w:r>
    </w:p>
    <w:p w14:paraId="15343498" w14:textId="77777777" w:rsidR="00BB18A3" w:rsidRDefault="00BB18A3" w:rsidP="00BB18A3">
      <w:pPr>
        <w:pStyle w:val="ActionText"/>
        <w:ind w:left="0" w:firstLine="0"/>
        <w:jc w:val="center"/>
        <w:rPr>
          <w:b/>
        </w:rPr>
      </w:pPr>
    </w:p>
    <w:p w14:paraId="66F6688C" w14:textId="77777777" w:rsidR="00BB18A3" w:rsidRDefault="00BB18A3" w:rsidP="00BB18A3">
      <w:pPr>
        <w:keepNext/>
        <w:jc w:val="center"/>
        <w:rPr>
          <w:szCs w:val="24"/>
        </w:rPr>
      </w:pPr>
      <w:r>
        <w:rPr>
          <w:szCs w:val="24"/>
        </w:rPr>
        <w:t>Monday, March 9, 2026</w:t>
      </w:r>
    </w:p>
    <w:p w14:paraId="1615B9B3" w14:textId="77777777" w:rsidR="00BB18A3" w:rsidRDefault="00BB18A3" w:rsidP="000774DB">
      <w:pPr>
        <w:spacing w:before="100" w:beforeAutospacing="1" w:after="100" w:afterAutospacing="1"/>
        <w:ind w:left="0" w:firstLine="0"/>
        <w:rPr>
          <w:szCs w:val="24"/>
        </w:rPr>
      </w:pPr>
      <w:r>
        <w:rPr>
          <w:szCs w:val="24"/>
        </w:rPr>
        <w:t>That</w:t>
      </w:r>
      <w:r w:rsidRPr="00C95614">
        <w:rPr>
          <w:szCs w:val="24"/>
        </w:rPr>
        <w:t xml:space="preserve"> H.</w:t>
      </w:r>
      <w:r>
        <w:rPr>
          <w:szCs w:val="24"/>
        </w:rPr>
        <w:t>5126</w:t>
      </w:r>
      <w:r w:rsidRPr="00C95614">
        <w:rPr>
          <w:szCs w:val="24"/>
        </w:rPr>
        <w:t>, the General Appropriation Bill for Fiscal Year 202</w:t>
      </w:r>
      <w:r>
        <w:rPr>
          <w:szCs w:val="24"/>
        </w:rPr>
        <w:t>6</w:t>
      </w:r>
      <w:r w:rsidRPr="00C95614">
        <w:rPr>
          <w:szCs w:val="24"/>
        </w:rPr>
        <w:t>-202</w:t>
      </w:r>
      <w:r>
        <w:rPr>
          <w:szCs w:val="24"/>
        </w:rPr>
        <w:t>7</w:t>
      </w:r>
      <w:r w:rsidRPr="00C95614">
        <w:rPr>
          <w:szCs w:val="24"/>
        </w:rPr>
        <w:t xml:space="preserve">, be set for Special Order on </w:t>
      </w:r>
      <w:r>
        <w:rPr>
          <w:szCs w:val="24"/>
        </w:rPr>
        <w:t xml:space="preserve">Monday, March 9, 2026, immediately after roll call and after roll call every day thereafter until given second reading. </w:t>
      </w:r>
    </w:p>
    <w:p w14:paraId="3E7BD01B" w14:textId="77777777" w:rsidR="00BB18A3" w:rsidRPr="00D537DB" w:rsidRDefault="00BB18A3" w:rsidP="00BB18A3">
      <w:pPr>
        <w:pStyle w:val="ActionText"/>
      </w:pPr>
      <w:r w:rsidRPr="00D537DB">
        <w:rPr>
          <w:b/>
        </w:rPr>
        <w:t>H. 5126--</w:t>
      </w:r>
      <w:r w:rsidRPr="00D537DB">
        <w:t xml:space="preserve">Ways and Means Committee: </w:t>
      </w:r>
      <w:r w:rsidRPr="00D537DB">
        <w:rPr>
          <w:b/>
        </w:rPr>
        <w:t>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2EEB6191" w14:textId="77777777" w:rsidR="00BB18A3" w:rsidRDefault="00BB18A3" w:rsidP="000774DB">
      <w:pPr>
        <w:keepNext/>
        <w:ind w:hanging="90"/>
        <w:contextualSpacing/>
        <w:rPr>
          <w:color w:val="000000"/>
          <w:shd w:val="clear" w:color="auto" w:fill="FFFFFF"/>
        </w:rPr>
      </w:pPr>
      <w:r w:rsidRPr="00DD791F">
        <w:rPr>
          <w:color w:val="000000"/>
          <w:shd w:val="clear" w:color="auto" w:fill="FFFFFF"/>
        </w:rPr>
        <w:t>(Without reference</w:t>
      </w:r>
      <w:r>
        <w:rPr>
          <w:color w:val="000000"/>
          <w:shd w:val="clear" w:color="auto" w:fill="FFFFFF"/>
        </w:rPr>
        <w:t>--March 03, 2026</w:t>
      </w:r>
      <w:r w:rsidRPr="00DD791F">
        <w:rPr>
          <w:color w:val="000000"/>
          <w:shd w:val="clear" w:color="auto" w:fill="FFFFFF"/>
        </w:rPr>
        <w:t>)</w:t>
      </w:r>
    </w:p>
    <w:p w14:paraId="170AD5A4" w14:textId="77777777" w:rsidR="00BB18A3" w:rsidRPr="00DD791F" w:rsidRDefault="00BB18A3" w:rsidP="000774DB">
      <w:pPr>
        <w:keepNext/>
        <w:ind w:hanging="90"/>
        <w:contextualSpacing/>
        <w:rPr>
          <w:color w:val="000000"/>
          <w:shd w:val="clear" w:color="auto" w:fill="FFFFFF"/>
        </w:rPr>
      </w:pPr>
      <w:r>
        <w:rPr>
          <w:color w:val="000000"/>
          <w:shd w:val="clear" w:color="auto" w:fill="FFFFFF"/>
        </w:rPr>
        <w:t>(Made Special Order--March 05, 2026)</w:t>
      </w:r>
    </w:p>
    <w:p w14:paraId="15B29F84" w14:textId="77777777" w:rsidR="00BB18A3" w:rsidRDefault="00BB18A3" w:rsidP="00BB18A3">
      <w:pPr>
        <w:keepNext/>
        <w:jc w:val="center"/>
        <w:rPr>
          <w:szCs w:val="24"/>
        </w:rPr>
      </w:pPr>
    </w:p>
    <w:p w14:paraId="009E4181" w14:textId="77777777" w:rsidR="00BB18A3" w:rsidRDefault="00BB18A3" w:rsidP="00BB18A3">
      <w:pPr>
        <w:keepNext/>
        <w:jc w:val="center"/>
        <w:rPr>
          <w:szCs w:val="24"/>
        </w:rPr>
      </w:pPr>
      <w:r>
        <w:rPr>
          <w:szCs w:val="24"/>
        </w:rPr>
        <w:t>Monday, March 9, 2026</w:t>
      </w:r>
    </w:p>
    <w:p w14:paraId="5243AE54" w14:textId="77777777" w:rsidR="00BB18A3" w:rsidRDefault="00BB18A3" w:rsidP="000774DB">
      <w:pPr>
        <w:spacing w:before="100" w:beforeAutospacing="1" w:after="100" w:afterAutospacing="1"/>
        <w:ind w:left="0" w:firstLine="0"/>
        <w:rPr>
          <w:szCs w:val="24"/>
        </w:rPr>
      </w:pPr>
      <w:r>
        <w:rPr>
          <w:szCs w:val="24"/>
        </w:rPr>
        <w:t>That H.5127,</w:t>
      </w:r>
      <w:r w:rsidRPr="00C95614">
        <w:rPr>
          <w:szCs w:val="24"/>
        </w:rPr>
        <w:t xml:space="preserve"> the Joint Resolution appropriating the Capital Reserve Fund for Fiscal Year 20</w:t>
      </w:r>
      <w:r>
        <w:rPr>
          <w:szCs w:val="24"/>
        </w:rPr>
        <w:t>26-2027</w:t>
      </w:r>
      <w:r w:rsidRPr="00C95614">
        <w:rPr>
          <w:szCs w:val="24"/>
        </w:rPr>
        <w:t>, be set for Special Order immediately following second reading of H.</w:t>
      </w:r>
      <w:r>
        <w:rPr>
          <w:szCs w:val="24"/>
        </w:rPr>
        <w:t>5126</w:t>
      </w:r>
      <w:r w:rsidRPr="00C95614">
        <w:rPr>
          <w:szCs w:val="24"/>
        </w:rPr>
        <w:t xml:space="preserve">, and immediately after roll call every day thereafter, and continue each day until </w:t>
      </w:r>
      <w:r>
        <w:rPr>
          <w:szCs w:val="24"/>
        </w:rPr>
        <w:t>receiving</w:t>
      </w:r>
      <w:r w:rsidRPr="00C95614">
        <w:rPr>
          <w:szCs w:val="24"/>
        </w:rPr>
        <w:t xml:space="preserve"> second reading. </w:t>
      </w:r>
    </w:p>
    <w:p w14:paraId="0B5066EC" w14:textId="3404811F" w:rsidR="00BB18A3" w:rsidRDefault="00BB18A3" w:rsidP="00BB18A3">
      <w:pPr>
        <w:pStyle w:val="ActionText"/>
        <w:keepNext w:val="0"/>
        <w:rPr>
          <w:b/>
        </w:rPr>
      </w:pPr>
      <w:r w:rsidRPr="00D537DB">
        <w:rPr>
          <w:b/>
        </w:rPr>
        <w:t>H. 5127--</w:t>
      </w:r>
      <w:r w:rsidRPr="00D537DB">
        <w:t xml:space="preserve">Ways and Means Committee: </w:t>
      </w:r>
      <w:r w:rsidRPr="00D537DB">
        <w:rPr>
          <w:b/>
        </w:rPr>
        <w:t xml:space="preserve">A JOINT RESOLUTION TO APPROPRIATE MONIES FROM THE CAPITAL RESERVE FUND FOR FISCAL YEAR 2025-2026, AND TO ALLOW UNEXPENDED FUNDS APPROPRIATED TO BE CARRIED </w:t>
      </w:r>
    </w:p>
    <w:p w14:paraId="1DED4787" w14:textId="6FE6FBA2" w:rsidR="00BB18A3" w:rsidRDefault="00BB18A3" w:rsidP="00BB18A3">
      <w:pPr>
        <w:pStyle w:val="ActionText"/>
        <w:ind w:firstLine="0"/>
        <w:rPr>
          <w:b/>
        </w:rPr>
      </w:pPr>
      <w:r w:rsidRPr="00D537DB">
        <w:rPr>
          <w:b/>
        </w:rPr>
        <w:t>FORWARD TO SUCCEEDING FISCAL YEARS AND EXPENDED FOR THE SAME PURPOSES.</w:t>
      </w:r>
    </w:p>
    <w:p w14:paraId="32DDD2D8" w14:textId="77777777" w:rsidR="00BB18A3" w:rsidRDefault="00BB18A3" w:rsidP="00BB18A3">
      <w:pPr>
        <w:pStyle w:val="ActionText"/>
        <w:ind w:firstLine="432"/>
      </w:pPr>
      <w:r>
        <w:t>(</w:t>
      </w:r>
      <w:r w:rsidRPr="00992ED6">
        <w:t>Without Referenc</w:t>
      </w:r>
      <w:r>
        <w:t>e--March 03, 2026</w:t>
      </w:r>
      <w:r w:rsidRPr="00992ED6">
        <w:t>)</w:t>
      </w:r>
    </w:p>
    <w:p w14:paraId="4F6BD72D" w14:textId="77777777" w:rsidR="00BB18A3" w:rsidRDefault="00BB18A3" w:rsidP="00BB18A3">
      <w:pPr>
        <w:pStyle w:val="ActionText"/>
        <w:ind w:firstLine="432"/>
      </w:pPr>
      <w:r>
        <w:t>(Made Special Order--March 05, 2025)</w:t>
      </w:r>
    </w:p>
    <w:p w14:paraId="3EA57A23" w14:textId="772AC0D2" w:rsidR="00BB18A3" w:rsidRDefault="00BB18A3" w:rsidP="00BB18A3">
      <w:pPr>
        <w:pStyle w:val="ActionText"/>
        <w:ind w:firstLine="432"/>
      </w:pPr>
    </w:p>
    <w:p w14:paraId="2A008D12" w14:textId="77777777" w:rsidR="00BB18A3" w:rsidRDefault="00BB18A3" w:rsidP="00BB18A3">
      <w:pPr>
        <w:keepNext/>
        <w:jc w:val="center"/>
        <w:rPr>
          <w:szCs w:val="24"/>
        </w:rPr>
      </w:pPr>
      <w:r>
        <w:rPr>
          <w:szCs w:val="24"/>
        </w:rPr>
        <w:t>Monday, March 9, 2026</w:t>
      </w:r>
    </w:p>
    <w:p w14:paraId="76AE57C9" w14:textId="77777777" w:rsidR="00C239C1" w:rsidRDefault="00C239C1" w:rsidP="00C239C1">
      <w:pPr>
        <w:spacing w:before="100" w:beforeAutospacing="1" w:after="100" w:afterAutospacing="1"/>
        <w:ind w:left="0" w:firstLine="0"/>
        <w:rPr>
          <w:szCs w:val="24"/>
        </w:rPr>
      </w:pPr>
      <w:r>
        <w:rPr>
          <w:szCs w:val="24"/>
        </w:rPr>
        <w:t>That H.4216, relating to Income Tax, is set by Special Order for immediate consideration of Senate Amendments to the bill following second reading of H. 5127, Capital Reserve Fund Resolution, and continuing every day thereafter until its disposition.</w:t>
      </w:r>
    </w:p>
    <w:p w14:paraId="586D0928" w14:textId="77777777" w:rsidR="00C239C1" w:rsidRDefault="00C239C1" w:rsidP="00C239C1">
      <w:pPr>
        <w:tabs>
          <w:tab w:val="left" w:pos="9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rPr>
          <w:b/>
          <w:bCs/>
          <w:caps/>
          <w:szCs w:val="30"/>
        </w:rPr>
      </w:pPr>
      <w:r w:rsidRPr="007648F1">
        <w:rPr>
          <w:b/>
          <w:bCs/>
        </w:rPr>
        <w:t>H. 4216</w:t>
      </w:r>
      <w:r>
        <w:t>--</w:t>
      </w:r>
      <w:r w:rsidRPr="007F2080">
        <w:t xml:space="preserve">Reps. Bannister, Pope, G.M. Smith, B. Newton, Hiott, Murphy, Moss, Crawford, Bradley, Hager, M.M. Smith, Bustos, Landing, Lowe, Lawson, B.J. Cox, Jordan, Brittain, Forrest, Neese, Vaughan, Long, Montgomery, Davis, Sessions, C. Mitchell, Gatch, Herbkersman, Schuessler, Caskey, T. Moore, Hewitt, Erickson, Bowers, Gilliam, Teeple, Guest, Bailey, Guffey, Holman, Yow, Ballentine, Martin, Calhoon, Taylor, Hartnett, Robbins, Willis, B.L. Cox, Ligon, Brewer, Gagnon, Hartz, Hixon and Pedalino:  </w:t>
      </w:r>
      <w:r w:rsidRPr="00676B5D">
        <w:rPr>
          <w:b/>
          <w:bCs/>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2CFEBF64" w14:textId="2D72EAE6" w:rsidR="0002374A" w:rsidRDefault="0002374A" w:rsidP="0002374A">
      <w:r>
        <w:tab/>
        <w:t>(Pending Question: Shall the House concur with Senate Amendments--March 05, 2026)</w:t>
      </w:r>
    </w:p>
    <w:p w14:paraId="5132015D" w14:textId="1FBD8860" w:rsidR="0002374A" w:rsidRDefault="0002374A" w:rsidP="0002374A">
      <w:r>
        <w:tab/>
        <w:t>(Made Special Order--March 05, 2026)</w:t>
      </w:r>
    </w:p>
    <w:p w14:paraId="206EC622" w14:textId="77777777" w:rsidR="00CE4EC1" w:rsidRDefault="00CE4EC1" w:rsidP="00CE4EC1">
      <w:pPr>
        <w:keepNext/>
        <w:jc w:val="center"/>
        <w:rPr>
          <w:szCs w:val="24"/>
        </w:rPr>
      </w:pPr>
    </w:p>
    <w:p w14:paraId="0E374D80" w14:textId="7AA4D43B" w:rsidR="00CE4EC1" w:rsidRDefault="00CE4EC1" w:rsidP="00CE4EC1">
      <w:pPr>
        <w:keepNext/>
        <w:jc w:val="center"/>
        <w:rPr>
          <w:szCs w:val="24"/>
        </w:rPr>
      </w:pPr>
      <w:r>
        <w:rPr>
          <w:szCs w:val="24"/>
        </w:rPr>
        <w:t>Monday, March 9, 2026</w:t>
      </w:r>
    </w:p>
    <w:p w14:paraId="2D06FF02" w14:textId="4C6FEC23" w:rsidR="00C239C1" w:rsidRDefault="00C239C1" w:rsidP="00C239C1">
      <w:pPr>
        <w:tabs>
          <w:tab w:val="left" w:pos="90"/>
        </w:tabs>
        <w:spacing w:before="100" w:beforeAutospacing="1" w:after="100" w:afterAutospacing="1"/>
        <w:ind w:left="0" w:firstLine="0"/>
        <w:rPr>
          <w:szCs w:val="24"/>
        </w:rPr>
      </w:pPr>
      <w:r>
        <w:rPr>
          <w:szCs w:val="24"/>
        </w:rPr>
        <w:t>That H. 3368, relating to Tax Conformity, is set by Special Order for immediate consideration following final disposition of H. 4216 and continuing every day thereafter until its disposition on second reading.  And, that after third reading of H. 5127, Capital Reserve Fund Resolution, H. 3368 is set for Special Order on third reading and continuing every day thereafter until its disposition on third reading.</w:t>
      </w:r>
    </w:p>
    <w:p w14:paraId="15495F3F" w14:textId="54B3D301" w:rsidR="00C06F53" w:rsidRDefault="00C06F53" w:rsidP="000C52FC">
      <w:pPr>
        <w:keepNext/>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90" w:hanging="90"/>
        <w:contextualSpacing/>
        <w:rPr>
          <w:caps/>
          <w:szCs w:val="30"/>
        </w:rPr>
      </w:pPr>
      <w:r w:rsidRPr="007D52A3">
        <w:rPr>
          <w:b/>
          <w:bCs/>
        </w:rPr>
        <w:t>H. 3368</w:t>
      </w:r>
      <w:r w:rsidRPr="007F2080">
        <w:t xml:space="preserve">--Reps. Long, Forrest, Yow, C. Mitchell and Magnuson: </w:t>
      </w:r>
      <w:r w:rsidRPr="007D52A3">
        <w:rPr>
          <w:b/>
          <w:bCs/>
          <w:caps/>
          <w:szCs w:val="30"/>
        </w:rPr>
        <w:t>A BILL TO AMEND THE SOUTH CAROLINA CODE OF LAWS BY AMENDING SECTION 12-6-1120, RELATING TO MODIFICATIONS TO GROSS INCOME FOR INDIVIDUAL INCOME TAX PURPOSES, SO AS TO EXCLUDE OVERTIME PAY AND CERTAIN BONUS PAY FROM GROSS INCOME</w:t>
      </w:r>
      <w:r>
        <w:rPr>
          <w:caps/>
          <w:szCs w:val="30"/>
        </w:rPr>
        <w:t>.</w:t>
      </w:r>
    </w:p>
    <w:p w14:paraId="6CC92A0C" w14:textId="2168B090" w:rsidR="000C52FC" w:rsidRDefault="00C06F53" w:rsidP="000C52FC">
      <w:pPr>
        <w:keepNext/>
        <w:ind w:left="270" w:firstLine="720"/>
        <w:contextualSpacing/>
        <w:rPr>
          <w:color w:val="000000"/>
          <w:shd w:val="clear" w:color="auto" w:fill="FFFFFF"/>
        </w:rPr>
      </w:pPr>
      <w:r w:rsidRPr="00DD791F">
        <w:rPr>
          <w:color w:val="000000"/>
          <w:shd w:val="clear" w:color="auto" w:fill="FFFFFF"/>
        </w:rPr>
        <w:t>(</w:t>
      </w:r>
      <w:r w:rsidR="000C52FC">
        <w:rPr>
          <w:color w:val="000000"/>
          <w:shd w:val="clear" w:color="auto" w:fill="FFFFFF"/>
        </w:rPr>
        <w:t>Prefiled</w:t>
      </w:r>
      <w:r w:rsidR="00AE78F0">
        <w:rPr>
          <w:color w:val="000000"/>
          <w:shd w:val="clear" w:color="auto" w:fill="FFFFFF"/>
        </w:rPr>
        <w:t>--</w:t>
      </w:r>
      <w:r w:rsidR="000C52FC">
        <w:rPr>
          <w:color w:val="000000"/>
          <w:shd w:val="clear" w:color="auto" w:fill="FFFFFF"/>
        </w:rPr>
        <w:t>Thursday, December 05, 2024)</w:t>
      </w:r>
    </w:p>
    <w:p w14:paraId="07547BA3" w14:textId="47325862" w:rsidR="000C52FC" w:rsidRDefault="000C52FC" w:rsidP="000C52FC">
      <w:pPr>
        <w:keepNext/>
        <w:ind w:left="270" w:firstLine="720"/>
        <w:contextualSpacing/>
        <w:rPr>
          <w:color w:val="000000"/>
          <w:shd w:val="clear" w:color="auto" w:fill="FFFFFF"/>
        </w:rPr>
      </w:pPr>
      <w:r>
        <w:rPr>
          <w:color w:val="000000"/>
          <w:shd w:val="clear" w:color="auto" w:fill="FFFFFF"/>
        </w:rPr>
        <w:t>(Ways and Means Com.</w:t>
      </w:r>
      <w:r w:rsidR="00AE78F0">
        <w:rPr>
          <w:color w:val="000000"/>
          <w:shd w:val="clear" w:color="auto" w:fill="FFFFFF"/>
        </w:rPr>
        <w:t>--</w:t>
      </w:r>
      <w:r>
        <w:rPr>
          <w:color w:val="000000"/>
          <w:shd w:val="clear" w:color="auto" w:fill="FFFFFF"/>
        </w:rPr>
        <w:t>January 14, 2025)</w:t>
      </w:r>
    </w:p>
    <w:p w14:paraId="620B6E00" w14:textId="07765099" w:rsidR="000C52FC" w:rsidRDefault="000C52FC" w:rsidP="000C52FC">
      <w:pPr>
        <w:keepNext/>
        <w:ind w:left="270" w:firstLine="720"/>
        <w:contextualSpacing/>
        <w:rPr>
          <w:color w:val="000000"/>
          <w:shd w:val="clear" w:color="auto" w:fill="FFFFFF"/>
        </w:rPr>
      </w:pPr>
      <w:r>
        <w:rPr>
          <w:color w:val="000000"/>
          <w:shd w:val="clear" w:color="auto" w:fill="FFFFFF"/>
        </w:rPr>
        <w:t>(Fav. With Amdt.</w:t>
      </w:r>
      <w:r w:rsidR="00AE78F0">
        <w:rPr>
          <w:color w:val="000000"/>
          <w:shd w:val="clear" w:color="auto" w:fill="FFFFFF"/>
        </w:rPr>
        <w:t>--</w:t>
      </w:r>
      <w:r>
        <w:rPr>
          <w:color w:val="000000"/>
          <w:shd w:val="clear" w:color="auto" w:fill="FFFFFF"/>
        </w:rPr>
        <w:t xml:space="preserve"> March 04, 202</w:t>
      </w:r>
      <w:r w:rsidR="00AE78F0">
        <w:rPr>
          <w:color w:val="000000"/>
          <w:shd w:val="clear" w:color="auto" w:fill="FFFFFF"/>
        </w:rPr>
        <w:t>6</w:t>
      </w:r>
      <w:r>
        <w:rPr>
          <w:color w:val="000000"/>
          <w:shd w:val="clear" w:color="auto" w:fill="FFFFFF"/>
        </w:rPr>
        <w:t>)</w:t>
      </w:r>
    </w:p>
    <w:p w14:paraId="7E170E23" w14:textId="5681A976" w:rsidR="00C06F53" w:rsidRPr="00DD791F" w:rsidRDefault="00C06F53" w:rsidP="000C52FC">
      <w:pPr>
        <w:keepNext/>
        <w:ind w:left="270" w:firstLine="720"/>
        <w:contextualSpacing/>
        <w:rPr>
          <w:color w:val="000000"/>
          <w:shd w:val="clear" w:color="auto" w:fill="FFFFFF"/>
        </w:rPr>
      </w:pPr>
      <w:r>
        <w:rPr>
          <w:color w:val="000000"/>
          <w:shd w:val="clear" w:color="auto" w:fill="FFFFFF"/>
        </w:rPr>
        <w:t>(Made Special Order</w:t>
      </w:r>
      <w:r w:rsidR="00CE4EC1">
        <w:rPr>
          <w:color w:val="000000"/>
          <w:shd w:val="clear" w:color="auto" w:fill="FFFFFF"/>
        </w:rPr>
        <w:t xml:space="preserve"> under H.5323</w:t>
      </w:r>
      <w:r>
        <w:rPr>
          <w:color w:val="000000"/>
          <w:shd w:val="clear" w:color="auto" w:fill="FFFFFF"/>
        </w:rPr>
        <w:t>--March 05, 2026)</w:t>
      </w:r>
    </w:p>
    <w:p w14:paraId="766A698A" w14:textId="77777777" w:rsidR="00BB18A3" w:rsidRDefault="00BB18A3" w:rsidP="000C52FC">
      <w:pPr>
        <w:pStyle w:val="ActionText"/>
        <w:ind w:left="0" w:firstLine="0"/>
      </w:pPr>
    </w:p>
    <w:p w14:paraId="0A1EAE79" w14:textId="77777777" w:rsidR="00BB18A3" w:rsidRDefault="00BB18A3" w:rsidP="00BB18A3">
      <w:pPr>
        <w:pStyle w:val="ActionText"/>
        <w:ind w:left="0" w:firstLine="0"/>
        <w:jc w:val="center"/>
        <w:rPr>
          <w:b/>
        </w:rPr>
      </w:pPr>
      <w:r>
        <w:rPr>
          <w:b/>
        </w:rPr>
        <w:t>SPECIAL INTRODUCTIONS/ RECOGNITIONS/ANNOUNCEMENTS</w:t>
      </w:r>
    </w:p>
    <w:p w14:paraId="7161EB2D" w14:textId="77777777" w:rsidR="00BB18A3" w:rsidRDefault="00BB18A3" w:rsidP="00BB18A3">
      <w:pPr>
        <w:pStyle w:val="ActionText"/>
        <w:ind w:left="0" w:firstLine="0"/>
        <w:jc w:val="center"/>
        <w:rPr>
          <w:b/>
        </w:rPr>
      </w:pPr>
    </w:p>
    <w:p w14:paraId="05529701" w14:textId="77777777" w:rsidR="00BB18A3" w:rsidRDefault="00BB18A3" w:rsidP="00BB18A3">
      <w:pPr>
        <w:pStyle w:val="ActionText"/>
        <w:ind w:left="0" w:firstLine="0"/>
        <w:jc w:val="center"/>
        <w:rPr>
          <w:b/>
        </w:rPr>
      </w:pPr>
      <w:r>
        <w:rPr>
          <w:b/>
        </w:rPr>
        <w:t>THIRD READING STATEWIDE UNCONTESTED BILL</w:t>
      </w:r>
    </w:p>
    <w:p w14:paraId="2850030C" w14:textId="77777777" w:rsidR="00BB18A3" w:rsidRDefault="00BB18A3" w:rsidP="00BB18A3">
      <w:pPr>
        <w:pStyle w:val="ActionText"/>
        <w:ind w:left="0" w:firstLine="0"/>
        <w:jc w:val="center"/>
        <w:rPr>
          <w:b/>
        </w:rPr>
      </w:pPr>
    </w:p>
    <w:p w14:paraId="41256CA9" w14:textId="77777777" w:rsidR="00BB18A3" w:rsidRPr="00BB18A3" w:rsidRDefault="00BB18A3" w:rsidP="00BB18A3">
      <w:pPr>
        <w:pStyle w:val="ActionText"/>
      </w:pPr>
      <w:r w:rsidRPr="00BB18A3">
        <w:rPr>
          <w:b/>
        </w:rPr>
        <w:t>H. 5182--</w:t>
      </w:r>
      <w:r w:rsidRPr="00BB18A3">
        <w:t xml:space="preserve">Reps. Hager, Erickson and W. Newton: </w:t>
      </w:r>
      <w:r w:rsidRPr="00BB18A3">
        <w:rPr>
          <w:b/>
        </w:rPr>
        <w:t>A BILL TO AUTHORIZE THE JASPER COUNTY COUNCIL TO PROVIDE LOCAL FUNDS ON A PER-PUPIL BASIS TO CHARTER SCHOOLS IN THE COUNTY THAT SATISFY CERTAIN CRITERIA, AND TO PROVIDE THE COUNCIL MAY DESIGNATE AND ALLOCATE ANY COUNTY REVENUE SOURCE FOR ALLOCATION TO ELIGIBLE CHARTER SCHOOLS PURSUANT TO THE SUBSECTION.</w:t>
      </w:r>
    </w:p>
    <w:p w14:paraId="7DB1951D" w14:textId="77777777" w:rsidR="00BB18A3" w:rsidRDefault="00BB18A3" w:rsidP="00BB18A3">
      <w:pPr>
        <w:pStyle w:val="ActionText"/>
        <w:ind w:left="648" w:firstLine="0"/>
      </w:pPr>
      <w:r>
        <w:t>(Jasper Delegation Com.--February 12, 2026)</w:t>
      </w:r>
    </w:p>
    <w:p w14:paraId="773A98C1" w14:textId="77777777" w:rsidR="00BB18A3" w:rsidRDefault="00BB18A3" w:rsidP="00BB18A3">
      <w:pPr>
        <w:pStyle w:val="ActionText"/>
        <w:ind w:left="648" w:firstLine="0"/>
      </w:pPr>
      <w:r>
        <w:t>(Favorable--March 04, 2026)</w:t>
      </w:r>
    </w:p>
    <w:p w14:paraId="7A1C232A" w14:textId="77777777" w:rsidR="00BB18A3" w:rsidRPr="00BB18A3" w:rsidRDefault="00BB18A3" w:rsidP="00BB18A3">
      <w:pPr>
        <w:pStyle w:val="ActionText"/>
        <w:keepNext w:val="0"/>
        <w:ind w:left="648" w:firstLine="0"/>
      </w:pPr>
      <w:r w:rsidRPr="00BB18A3">
        <w:t>(Read second time--March 05, 2026)</w:t>
      </w:r>
    </w:p>
    <w:p w14:paraId="12EEC6A5" w14:textId="77777777" w:rsidR="00BB18A3" w:rsidRDefault="00BB18A3" w:rsidP="00BB18A3">
      <w:pPr>
        <w:pStyle w:val="ActionText"/>
        <w:keepNext w:val="0"/>
        <w:ind w:left="0" w:firstLine="0"/>
      </w:pPr>
    </w:p>
    <w:p w14:paraId="6992DB1D" w14:textId="77777777" w:rsidR="00BB18A3" w:rsidRDefault="00BB18A3" w:rsidP="00BB18A3">
      <w:pPr>
        <w:pStyle w:val="ActionText"/>
        <w:ind w:left="0" w:firstLine="0"/>
        <w:jc w:val="center"/>
        <w:rPr>
          <w:b/>
        </w:rPr>
      </w:pPr>
      <w:r>
        <w:rPr>
          <w:b/>
        </w:rPr>
        <w:t>SECOND READING STATEWIDE UNCONTESTED BILLS</w:t>
      </w:r>
    </w:p>
    <w:p w14:paraId="3535F55B" w14:textId="77777777" w:rsidR="00BB18A3" w:rsidRDefault="00BB18A3" w:rsidP="00BB18A3">
      <w:pPr>
        <w:pStyle w:val="ActionText"/>
        <w:ind w:left="0" w:firstLine="0"/>
        <w:jc w:val="center"/>
        <w:rPr>
          <w:b/>
        </w:rPr>
      </w:pPr>
    </w:p>
    <w:p w14:paraId="356334AA" w14:textId="77777777" w:rsidR="00BB18A3" w:rsidRPr="00BB18A3" w:rsidRDefault="00BB18A3" w:rsidP="00BB18A3">
      <w:pPr>
        <w:pStyle w:val="ActionText"/>
        <w:keepNext w:val="0"/>
      </w:pPr>
      <w:r w:rsidRPr="00BB18A3">
        <w:rPr>
          <w:b/>
        </w:rPr>
        <w:t>H. 3530--</w:t>
      </w:r>
      <w:r w:rsidRPr="00BB18A3">
        <w:t>(Debate adjourned until Tue., Mar. 24, 2026--March 03, 2026)</w:t>
      </w:r>
    </w:p>
    <w:p w14:paraId="0A8A0E64" w14:textId="77777777" w:rsidR="000774DB" w:rsidRDefault="000774DB" w:rsidP="00BB18A3">
      <w:pPr>
        <w:pStyle w:val="ActionText"/>
        <w:rPr>
          <w:b/>
        </w:rPr>
      </w:pPr>
    </w:p>
    <w:p w14:paraId="7EAAAEC3" w14:textId="1B9A53B5" w:rsidR="00BB18A3" w:rsidRPr="00BB18A3" w:rsidRDefault="00BB18A3" w:rsidP="00BB18A3">
      <w:pPr>
        <w:pStyle w:val="ActionText"/>
      </w:pPr>
      <w:r w:rsidRPr="00BB18A3">
        <w:rPr>
          <w:b/>
        </w:rPr>
        <w:t>H. 4817--</w:t>
      </w:r>
      <w:r w:rsidRPr="00BB18A3">
        <w:t xml:space="preserve">Reps. Brewer, Herbkersman, Anderson, Bailey, Gatch, Gagnon, Guffey, Hager, Hixon, J. L. Johnson, Kirby, Oremus, Schuessler, C. Mitchell, Pope, M. M. Smith, Ligon, Sessions and White: </w:t>
      </w:r>
      <w:r w:rsidRPr="00BB18A3">
        <w:rPr>
          <w:b/>
        </w:rPr>
        <w:t>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067EE8E2" w14:textId="77777777" w:rsidR="00BB18A3" w:rsidRDefault="00BB18A3" w:rsidP="00BB18A3">
      <w:pPr>
        <w:pStyle w:val="ActionText"/>
        <w:ind w:left="648" w:firstLine="0"/>
      </w:pPr>
      <w:r>
        <w:t>(Prefiled--Tuesday, December 16, 2025)</w:t>
      </w:r>
    </w:p>
    <w:p w14:paraId="46046582" w14:textId="77777777" w:rsidR="00BB18A3" w:rsidRDefault="00BB18A3" w:rsidP="00BB18A3">
      <w:pPr>
        <w:pStyle w:val="ActionText"/>
        <w:ind w:left="648" w:firstLine="0"/>
      </w:pPr>
      <w:r>
        <w:t>(Labor, Com. &amp; Ind. Com.--January 13, 2026)</w:t>
      </w:r>
    </w:p>
    <w:p w14:paraId="5667C0B9" w14:textId="77777777" w:rsidR="00BB18A3" w:rsidRPr="00BB18A3" w:rsidRDefault="00BB18A3" w:rsidP="00BB18A3">
      <w:pPr>
        <w:pStyle w:val="ActionText"/>
        <w:keepNext w:val="0"/>
        <w:ind w:left="648" w:firstLine="0"/>
      </w:pPr>
      <w:r w:rsidRPr="00BB18A3">
        <w:t>(Fav. With Amdt.--March 05, 2026)</w:t>
      </w:r>
    </w:p>
    <w:p w14:paraId="3323935F" w14:textId="77777777" w:rsidR="00BB18A3" w:rsidRDefault="00BB18A3" w:rsidP="00BB18A3">
      <w:pPr>
        <w:pStyle w:val="ActionText"/>
        <w:keepNext w:val="0"/>
        <w:ind w:left="0" w:firstLine="0"/>
      </w:pPr>
    </w:p>
    <w:p w14:paraId="0F2988B3" w14:textId="77777777" w:rsidR="00BB18A3" w:rsidRDefault="00BB18A3" w:rsidP="00BB18A3">
      <w:pPr>
        <w:pStyle w:val="ActionText"/>
        <w:ind w:left="0" w:firstLine="0"/>
        <w:jc w:val="center"/>
        <w:rPr>
          <w:b/>
        </w:rPr>
      </w:pPr>
      <w:r>
        <w:rPr>
          <w:b/>
        </w:rPr>
        <w:t>WITHDRAWAL OF OBJECTIONS/REQUEST FOR DEBATE</w:t>
      </w:r>
    </w:p>
    <w:p w14:paraId="6197032F" w14:textId="77777777" w:rsidR="00BB18A3" w:rsidRDefault="00BB18A3" w:rsidP="00BB18A3">
      <w:pPr>
        <w:pStyle w:val="ActionText"/>
        <w:ind w:left="0" w:firstLine="0"/>
        <w:jc w:val="center"/>
        <w:rPr>
          <w:b/>
        </w:rPr>
      </w:pPr>
    </w:p>
    <w:p w14:paraId="446813DD" w14:textId="77777777" w:rsidR="00BB18A3" w:rsidRDefault="00BB18A3" w:rsidP="00BB18A3">
      <w:pPr>
        <w:pStyle w:val="ActionText"/>
        <w:ind w:left="0" w:firstLine="0"/>
        <w:jc w:val="center"/>
        <w:rPr>
          <w:b/>
        </w:rPr>
      </w:pPr>
      <w:r>
        <w:rPr>
          <w:b/>
        </w:rPr>
        <w:t>UNANIMOUS CONSENT REQUESTS</w:t>
      </w:r>
    </w:p>
    <w:p w14:paraId="0441B819" w14:textId="77777777" w:rsidR="00BB18A3" w:rsidRDefault="00BB18A3" w:rsidP="00BB18A3">
      <w:pPr>
        <w:pStyle w:val="ActionText"/>
        <w:ind w:left="0" w:firstLine="0"/>
        <w:jc w:val="center"/>
        <w:rPr>
          <w:b/>
        </w:rPr>
      </w:pPr>
    </w:p>
    <w:p w14:paraId="040EF1EC" w14:textId="77777777" w:rsidR="00BB18A3" w:rsidRDefault="00BB18A3" w:rsidP="00BB18A3">
      <w:pPr>
        <w:pStyle w:val="ActionText"/>
        <w:ind w:left="0" w:firstLine="0"/>
        <w:jc w:val="center"/>
        <w:rPr>
          <w:b/>
        </w:rPr>
      </w:pPr>
      <w:r>
        <w:rPr>
          <w:b/>
        </w:rPr>
        <w:t>SECOND READING STATEWIDE CONTESTED BILLS</w:t>
      </w:r>
    </w:p>
    <w:p w14:paraId="21FBEED9" w14:textId="77777777" w:rsidR="00BB18A3" w:rsidRDefault="00BB18A3" w:rsidP="00BB18A3">
      <w:pPr>
        <w:pStyle w:val="ActionText"/>
        <w:ind w:left="0" w:firstLine="0"/>
        <w:jc w:val="center"/>
        <w:rPr>
          <w:b/>
        </w:rPr>
      </w:pPr>
    </w:p>
    <w:p w14:paraId="32C2ECC0" w14:textId="77777777" w:rsidR="00BB18A3" w:rsidRPr="00BB18A3" w:rsidRDefault="00BB18A3" w:rsidP="00BB18A3">
      <w:pPr>
        <w:pStyle w:val="ActionText"/>
        <w:keepNext w:val="0"/>
      </w:pPr>
      <w:r w:rsidRPr="00BB18A3">
        <w:rPr>
          <w:b/>
        </w:rPr>
        <w:t>H. 4758--</w:t>
      </w:r>
      <w:r w:rsidRPr="00BB18A3">
        <w:t>(Debate adjourned until Tue., Mar. 24, 2026--March 04, 2026)</w:t>
      </w:r>
    </w:p>
    <w:p w14:paraId="7C6315B3" w14:textId="77777777" w:rsidR="00BB18A3" w:rsidRDefault="00BB18A3" w:rsidP="00BB18A3">
      <w:pPr>
        <w:pStyle w:val="ActionText"/>
        <w:keepNext w:val="0"/>
        <w:ind w:left="0"/>
      </w:pPr>
    </w:p>
    <w:p w14:paraId="7384F5A9" w14:textId="77777777" w:rsidR="00BB18A3" w:rsidRDefault="00BB18A3" w:rsidP="00BB18A3">
      <w:pPr>
        <w:pStyle w:val="ActionText"/>
        <w:keepNext w:val="0"/>
      </w:pPr>
      <w:r w:rsidRPr="00BB18A3">
        <w:rPr>
          <w:b/>
        </w:rPr>
        <w:t>H. 4767--</w:t>
      </w:r>
      <w:r w:rsidRPr="00BB18A3">
        <w:t>(Debate adjourned until Tue., Mar. 24, 2026--March 04, 2026)</w:t>
      </w:r>
    </w:p>
    <w:p w14:paraId="4C601CD1" w14:textId="4ED14071" w:rsidR="00BB18A3" w:rsidRDefault="00BB18A3" w:rsidP="00BB18A3">
      <w:pPr>
        <w:pStyle w:val="ActionText"/>
        <w:keepNext w:val="0"/>
      </w:pPr>
    </w:p>
    <w:p w14:paraId="7230AE39" w14:textId="77777777" w:rsidR="000538D7" w:rsidRDefault="000538D7" w:rsidP="00BB18A3">
      <w:pPr>
        <w:pStyle w:val="ActionText"/>
        <w:keepNext w:val="0"/>
        <w:ind w:left="0"/>
      </w:pPr>
    </w:p>
    <w:p w14:paraId="14699180" w14:textId="77777777" w:rsidR="004A52AB" w:rsidRDefault="004A52AB" w:rsidP="00BB18A3">
      <w:pPr>
        <w:pStyle w:val="ActionText"/>
        <w:keepNext w:val="0"/>
        <w:ind w:left="0"/>
      </w:pPr>
    </w:p>
    <w:p w14:paraId="12D49B46" w14:textId="77777777" w:rsidR="004A52AB" w:rsidRDefault="004A52AB" w:rsidP="00BB18A3">
      <w:pPr>
        <w:pStyle w:val="ActionText"/>
        <w:keepNext w:val="0"/>
        <w:ind w:left="0"/>
        <w:sectPr w:rsidR="004A52AB" w:rsidSect="00BB18A3">
          <w:headerReference w:type="default" r:id="rId14"/>
          <w:pgSz w:w="12240" w:h="15840" w:code="1"/>
          <w:pgMar w:top="1008" w:right="4694" w:bottom="3499" w:left="1224" w:header="1008" w:footer="3499" w:gutter="0"/>
          <w:pgNumType w:start="1"/>
          <w:cols w:space="720"/>
        </w:sectPr>
      </w:pPr>
    </w:p>
    <w:p w14:paraId="5A97F666" w14:textId="01557558" w:rsidR="004A52AB" w:rsidRDefault="004A52AB" w:rsidP="004A52AB">
      <w:pPr>
        <w:pStyle w:val="ActionText"/>
        <w:keepNext w:val="0"/>
        <w:ind w:left="0"/>
        <w:jc w:val="center"/>
        <w:rPr>
          <w:b/>
        </w:rPr>
      </w:pPr>
      <w:r w:rsidRPr="004A52AB">
        <w:rPr>
          <w:b/>
        </w:rPr>
        <w:t>HOUSE CALENDAR INDEX</w:t>
      </w:r>
    </w:p>
    <w:p w14:paraId="3AB3EF73" w14:textId="77777777" w:rsidR="004A52AB" w:rsidRDefault="004A52AB" w:rsidP="004A52AB">
      <w:pPr>
        <w:pStyle w:val="ActionText"/>
        <w:keepNext w:val="0"/>
        <w:ind w:left="0"/>
        <w:rPr>
          <w:b/>
        </w:rPr>
      </w:pPr>
    </w:p>
    <w:p w14:paraId="42E42E40" w14:textId="77777777" w:rsidR="004A52AB" w:rsidRDefault="004A52AB" w:rsidP="004A52AB">
      <w:pPr>
        <w:pStyle w:val="ActionText"/>
        <w:keepNext w:val="0"/>
        <w:ind w:left="0"/>
        <w:rPr>
          <w:b/>
        </w:rPr>
        <w:sectPr w:rsidR="004A52AB" w:rsidSect="004A52AB">
          <w:pgSz w:w="12240" w:h="15840" w:code="1"/>
          <w:pgMar w:top="1008" w:right="4694" w:bottom="3499" w:left="1224" w:header="1008" w:footer="3499" w:gutter="0"/>
          <w:cols w:space="720"/>
        </w:sectPr>
      </w:pPr>
    </w:p>
    <w:p w14:paraId="29B9404A" w14:textId="46CF1F26" w:rsidR="004A52AB" w:rsidRPr="004A52AB" w:rsidRDefault="004A52AB" w:rsidP="004A52AB">
      <w:pPr>
        <w:pStyle w:val="ActionText"/>
        <w:keepNext w:val="0"/>
        <w:tabs>
          <w:tab w:val="right" w:leader="dot" w:pos="2520"/>
        </w:tabs>
        <w:ind w:left="0"/>
      </w:pPr>
      <w:bookmarkStart w:id="0" w:name="index_start"/>
      <w:bookmarkEnd w:id="0"/>
      <w:r w:rsidRPr="004A52AB">
        <w:t>H. 3368</w:t>
      </w:r>
      <w:r w:rsidRPr="004A52AB">
        <w:tab/>
        <w:t>3</w:t>
      </w:r>
    </w:p>
    <w:p w14:paraId="52576085" w14:textId="7D1EC18D" w:rsidR="004A52AB" w:rsidRPr="004A52AB" w:rsidRDefault="004A52AB" w:rsidP="004A52AB">
      <w:pPr>
        <w:pStyle w:val="ActionText"/>
        <w:keepNext w:val="0"/>
        <w:tabs>
          <w:tab w:val="right" w:leader="dot" w:pos="2520"/>
        </w:tabs>
        <w:ind w:left="0"/>
      </w:pPr>
      <w:r w:rsidRPr="004A52AB">
        <w:t>H. 3530</w:t>
      </w:r>
      <w:r w:rsidRPr="004A52AB">
        <w:tab/>
        <w:t>4</w:t>
      </w:r>
    </w:p>
    <w:p w14:paraId="7A225549" w14:textId="2A474B56" w:rsidR="004A52AB" w:rsidRPr="004A52AB" w:rsidRDefault="004A52AB" w:rsidP="004A52AB">
      <w:pPr>
        <w:pStyle w:val="ActionText"/>
        <w:keepNext w:val="0"/>
        <w:tabs>
          <w:tab w:val="right" w:leader="dot" w:pos="2520"/>
        </w:tabs>
        <w:ind w:left="0"/>
      </w:pPr>
      <w:r w:rsidRPr="004A52AB">
        <w:t>H. 4216</w:t>
      </w:r>
      <w:r w:rsidRPr="004A52AB">
        <w:tab/>
        <w:t>2, 3</w:t>
      </w:r>
    </w:p>
    <w:p w14:paraId="0C553FE3" w14:textId="3D809087" w:rsidR="004A52AB" w:rsidRPr="004A52AB" w:rsidRDefault="004A52AB" w:rsidP="004A52AB">
      <w:pPr>
        <w:pStyle w:val="ActionText"/>
        <w:keepNext w:val="0"/>
        <w:tabs>
          <w:tab w:val="right" w:leader="dot" w:pos="2520"/>
        </w:tabs>
        <w:ind w:left="0"/>
      </w:pPr>
      <w:r w:rsidRPr="004A52AB">
        <w:t>H. 4758</w:t>
      </w:r>
      <w:r w:rsidRPr="004A52AB">
        <w:tab/>
        <w:t>8</w:t>
      </w:r>
    </w:p>
    <w:p w14:paraId="00C5A24C" w14:textId="38EFFE20" w:rsidR="004A52AB" w:rsidRPr="004A52AB" w:rsidRDefault="004A52AB" w:rsidP="004A52AB">
      <w:pPr>
        <w:pStyle w:val="ActionText"/>
        <w:keepNext w:val="0"/>
        <w:tabs>
          <w:tab w:val="right" w:leader="dot" w:pos="2520"/>
        </w:tabs>
        <w:ind w:left="0"/>
      </w:pPr>
      <w:r w:rsidRPr="004A52AB">
        <w:t>H. 4767</w:t>
      </w:r>
      <w:r w:rsidRPr="004A52AB">
        <w:tab/>
        <w:t>8</w:t>
      </w:r>
    </w:p>
    <w:p w14:paraId="707C1996" w14:textId="19F62602" w:rsidR="004A52AB" w:rsidRPr="004A52AB" w:rsidRDefault="004A52AB" w:rsidP="004A52AB">
      <w:pPr>
        <w:pStyle w:val="ActionText"/>
        <w:keepNext w:val="0"/>
        <w:tabs>
          <w:tab w:val="right" w:leader="dot" w:pos="2520"/>
        </w:tabs>
        <w:ind w:left="0"/>
      </w:pPr>
      <w:r>
        <w:br w:type="column"/>
      </w:r>
      <w:r w:rsidRPr="004A52AB">
        <w:t>H. 4817</w:t>
      </w:r>
      <w:r w:rsidRPr="004A52AB">
        <w:tab/>
        <w:t>4</w:t>
      </w:r>
    </w:p>
    <w:p w14:paraId="699E96FC" w14:textId="04132F9F" w:rsidR="004A52AB" w:rsidRPr="004A52AB" w:rsidRDefault="004A52AB" w:rsidP="004A52AB">
      <w:pPr>
        <w:pStyle w:val="ActionText"/>
        <w:keepNext w:val="0"/>
        <w:tabs>
          <w:tab w:val="right" w:leader="dot" w:pos="2520"/>
        </w:tabs>
        <w:ind w:left="0"/>
      </w:pPr>
      <w:r w:rsidRPr="004A52AB">
        <w:t>H. 5126</w:t>
      </w:r>
      <w:r w:rsidRPr="004A52AB">
        <w:tab/>
        <w:t>2</w:t>
      </w:r>
    </w:p>
    <w:p w14:paraId="502DD315" w14:textId="07788506" w:rsidR="004A52AB" w:rsidRPr="004A52AB" w:rsidRDefault="004A52AB" w:rsidP="004A52AB">
      <w:pPr>
        <w:pStyle w:val="ActionText"/>
        <w:keepNext w:val="0"/>
        <w:tabs>
          <w:tab w:val="right" w:leader="dot" w:pos="2520"/>
        </w:tabs>
        <w:ind w:left="0"/>
      </w:pPr>
      <w:r w:rsidRPr="004A52AB">
        <w:t>H. 5127</w:t>
      </w:r>
      <w:r w:rsidRPr="004A52AB">
        <w:tab/>
        <w:t>2, 3</w:t>
      </w:r>
    </w:p>
    <w:p w14:paraId="56780C06" w14:textId="77777777" w:rsidR="004A52AB" w:rsidRDefault="004A52AB" w:rsidP="004A52AB">
      <w:pPr>
        <w:pStyle w:val="ActionText"/>
        <w:keepNext w:val="0"/>
        <w:tabs>
          <w:tab w:val="right" w:leader="dot" w:pos="2520"/>
        </w:tabs>
        <w:ind w:left="0"/>
      </w:pPr>
      <w:r w:rsidRPr="004A52AB">
        <w:t>H. 5182</w:t>
      </w:r>
      <w:r w:rsidRPr="004A52AB">
        <w:tab/>
        <w:t>4</w:t>
      </w:r>
    </w:p>
    <w:p w14:paraId="56721B1E" w14:textId="77777777" w:rsidR="004A52AB" w:rsidRDefault="004A52AB" w:rsidP="004A52AB">
      <w:pPr>
        <w:pStyle w:val="ActionText"/>
        <w:keepNext w:val="0"/>
        <w:tabs>
          <w:tab w:val="right" w:leader="dot" w:pos="2520"/>
        </w:tabs>
        <w:ind w:left="0"/>
        <w:sectPr w:rsidR="004A52AB" w:rsidSect="004A52AB">
          <w:type w:val="continuous"/>
          <w:pgSz w:w="12240" w:h="15840" w:code="1"/>
          <w:pgMar w:top="1008" w:right="4694" w:bottom="3499" w:left="1224" w:header="1008" w:footer="3499" w:gutter="0"/>
          <w:cols w:num="2" w:space="720"/>
        </w:sectPr>
      </w:pPr>
    </w:p>
    <w:p w14:paraId="098F1ED3" w14:textId="131CE489" w:rsidR="004A52AB" w:rsidRPr="004A52AB" w:rsidRDefault="004A52AB" w:rsidP="004A52AB">
      <w:pPr>
        <w:pStyle w:val="ActionText"/>
        <w:keepNext w:val="0"/>
        <w:tabs>
          <w:tab w:val="right" w:leader="dot" w:pos="2520"/>
        </w:tabs>
        <w:ind w:left="0"/>
      </w:pPr>
    </w:p>
    <w:sectPr w:rsidR="004A52AB" w:rsidRPr="004A52AB" w:rsidSect="004A52A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BDE5" w14:textId="77777777" w:rsidR="00BB18A3" w:rsidRDefault="00BB18A3">
      <w:r>
        <w:separator/>
      </w:r>
    </w:p>
  </w:endnote>
  <w:endnote w:type="continuationSeparator" w:id="0">
    <w:p w14:paraId="43A05964" w14:textId="77777777" w:rsidR="00BB18A3" w:rsidRDefault="00BB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445B"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1F2AC2"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D46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1D2F8A"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9DF3"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5CA" w14:textId="77777777" w:rsidR="00BB18A3" w:rsidRDefault="00BB18A3">
      <w:r>
        <w:separator/>
      </w:r>
    </w:p>
  </w:footnote>
  <w:footnote w:type="continuationSeparator" w:id="0">
    <w:p w14:paraId="5ED497E8" w14:textId="77777777" w:rsidR="00BB18A3" w:rsidRDefault="00BB1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E565"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E664"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1D7F"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C408" w14:textId="77777777" w:rsidR="00BB18A3" w:rsidRDefault="00BB18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A3"/>
    <w:rsid w:val="0002374A"/>
    <w:rsid w:val="000538D7"/>
    <w:rsid w:val="000774DB"/>
    <w:rsid w:val="00090194"/>
    <w:rsid w:val="000A0E9B"/>
    <w:rsid w:val="000C52FC"/>
    <w:rsid w:val="00125DE1"/>
    <w:rsid w:val="003420DD"/>
    <w:rsid w:val="00396B2D"/>
    <w:rsid w:val="00473BA3"/>
    <w:rsid w:val="004A52AB"/>
    <w:rsid w:val="00535D20"/>
    <w:rsid w:val="005B4119"/>
    <w:rsid w:val="007648F1"/>
    <w:rsid w:val="00853D08"/>
    <w:rsid w:val="00934D7A"/>
    <w:rsid w:val="00A26177"/>
    <w:rsid w:val="00AA718E"/>
    <w:rsid w:val="00AE78F0"/>
    <w:rsid w:val="00BB01CE"/>
    <w:rsid w:val="00BB18A3"/>
    <w:rsid w:val="00BC43F4"/>
    <w:rsid w:val="00BD4CBC"/>
    <w:rsid w:val="00C06F53"/>
    <w:rsid w:val="00C239C1"/>
    <w:rsid w:val="00CE4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B9EE0"/>
  <w15:chartTrackingRefBased/>
  <w15:docId w15:val="{AE5A7260-C687-45F5-A2D4-46364B6D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B18A3"/>
    <w:pPr>
      <w:keepNext/>
      <w:ind w:left="0" w:firstLine="0"/>
      <w:outlineLvl w:val="2"/>
    </w:pPr>
    <w:rPr>
      <w:b/>
      <w:sz w:val="20"/>
    </w:rPr>
  </w:style>
  <w:style w:type="paragraph" w:styleId="Heading4">
    <w:name w:val="heading 4"/>
    <w:basedOn w:val="Normal"/>
    <w:next w:val="Normal"/>
    <w:link w:val="Heading4Char"/>
    <w:qFormat/>
    <w:rsid w:val="00BB18A3"/>
    <w:pPr>
      <w:keepNext/>
      <w:tabs>
        <w:tab w:val="center" w:pos="3168"/>
      </w:tabs>
      <w:ind w:left="0" w:firstLine="0"/>
      <w:outlineLvl w:val="3"/>
    </w:pPr>
    <w:rPr>
      <w:b/>
      <w:snapToGrid w:val="0"/>
    </w:rPr>
  </w:style>
  <w:style w:type="paragraph" w:styleId="Heading6">
    <w:name w:val="heading 6"/>
    <w:basedOn w:val="Normal"/>
    <w:next w:val="Normal"/>
    <w:link w:val="Heading6Char"/>
    <w:qFormat/>
    <w:rsid w:val="00BB18A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B18A3"/>
    <w:rPr>
      <w:b/>
    </w:rPr>
  </w:style>
  <w:style w:type="character" w:customStyle="1" w:styleId="Heading4Char">
    <w:name w:val="Heading 4 Char"/>
    <w:basedOn w:val="DefaultParagraphFont"/>
    <w:link w:val="Heading4"/>
    <w:rsid w:val="00BB18A3"/>
    <w:rPr>
      <w:b/>
      <w:snapToGrid w:val="0"/>
      <w:sz w:val="22"/>
    </w:rPr>
  </w:style>
  <w:style w:type="character" w:customStyle="1" w:styleId="Heading6Char">
    <w:name w:val="Heading 6 Char"/>
    <w:basedOn w:val="DefaultParagraphFont"/>
    <w:link w:val="Heading6"/>
    <w:rsid w:val="00BB18A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2043</Words>
  <Characters>11253</Characters>
  <Application>Microsoft Office Word</Application>
  <DocSecurity>0</DocSecurity>
  <Lines>353</Lines>
  <Paragraphs>85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3/6/2026 - South Carolina Legislature Online</dc:title>
  <dc:subject/>
  <dc:creator>DJuana Wilson</dc:creator>
  <cp:keywords/>
  <cp:lastModifiedBy>Olivia Mullins</cp:lastModifiedBy>
  <cp:revision>4</cp:revision>
  <cp:lastPrinted>2026-03-05T17:57:00Z</cp:lastPrinted>
  <dcterms:created xsi:type="dcterms:W3CDTF">2026-03-05T20:16:00Z</dcterms:created>
  <dcterms:modified xsi:type="dcterms:W3CDTF">2026-03-05T20:34:00Z</dcterms:modified>
</cp:coreProperties>
</file>