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C1FD" w14:textId="7912BEA6" w:rsidR="006978DF" w:rsidRDefault="006978DF">
      <w:pPr>
        <w:pStyle w:val="Heading6"/>
        <w:jc w:val="center"/>
        <w:rPr>
          <w:sz w:val="22"/>
        </w:rPr>
      </w:pPr>
      <w:r>
        <w:rPr>
          <w:sz w:val="22"/>
        </w:rPr>
        <w:t>HOUSE TO MEET AT 1</w:t>
      </w:r>
      <w:r w:rsidR="006F3860">
        <w:rPr>
          <w:sz w:val="22"/>
        </w:rPr>
        <w:t>0:00 A.M.</w:t>
      </w:r>
    </w:p>
    <w:p w14:paraId="3371D85C" w14:textId="77777777" w:rsidR="006978DF" w:rsidRDefault="006978DF">
      <w:pPr>
        <w:tabs>
          <w:tab w:val="right" w:pos="6336"/>
        </w:tabs>
        <w:ind w:left="0" w:firstLine="0"/>
        <w:jc w:val="center"/>
      </w:pPr>
    </w:p>
    <w:p w14:paraId="318605E8" w14:textId="77777777" w:rsidR="006978DF" w:rsidRDefault="006978DF">
      <w:pPr>
        <w:tabs>
          <w:tab w:val="right" w:pos="6336"/>
        </w:tabs>
        <w:ind w:left="0" w:firstLine="0"/>
        <w:jc w:val="right"/>
        <w:rPr>
          <w:b/>
        </w:rPr>
      </w:pPr>
      <w:r>
        <w:rPr>
          <w:b/>
        </w:rPr>
        <w:t>NO. 38</w:t>
      </w:r>
    </w:p>
    <w:p w14:paraId="7D9D6FDE" w14:textId="77777777" w:rsidR="006978DF" w:rsidRDefault="006978DF">
      <w:pPr>
        <w:tabs>
          <w:tab w:val="center" w:pos="3168"/>
        </w:tabs>
        <w:ind w:left="0" w:firstLine="0"/>
        <w:jc w:val="center"/>
      </w:pPr>
      <w:r>
        <w:rPr>
          <w:b/>
        </w:rPr>
        <w:t>CALENDAR</w:t>
      </w:r>
    </w:p>
    <w:p w14:paraId="1BD988A5" w14:textId="77777777" w:rsidR="006978DF" w:rsidRDefault="006978DF">
      <w:pPr>
        <w:ind w:left="0" w:firstLine="0"/>
        <w:jc w:val="center"/>
      </w:pPr>
    </w:p>
    <w:p w14:paraId="035BD220" w14:textId="77777777" w:rsidR="006978DF" w:rsidRDefault="006978DF">
      <w:pPr>
        <w:tabs>
          <w:tab w:val="center" w:pos="3168"/>
        </w:tabs>
        <w:ind w:left="0" w:firstLine="0"/>
        <w:jc w:val="center"/>
        <w:rPr>
          <w:b/>
        </w:rPr>
      </w:pPr>
      <w:r>
        <w:rPr>
          <w:b/>
        </w:rPr>
        <w:t>OF THE</w:t>
      </w:r>
    </w:p>
    <w:p w14:paraId="7498C13B" w14:textId="77777777" w:rsidR="006978DF" w:rsidRDefault="006978DF">
      <w:pPr>
        <w:ind w:left="0" w:firstLine="0"/>
        <w:jc w:val="center"/>
      </w:pPr>
    </w:p>
    <w:p w14:paraId="2339E9B3" w14:textId="77777777" w:rsidR="006978DF" w:rsidRDefault="006978DF">
      <w:pPr>
        <w:tabs>
          <w:tab w:val="center" w:pos="3168"/>
        </w:tabs>
        <w:ind w:left="0" w:firstLine="0"/>
        <w:jc w:val="center"/>
      </w:pPr>
      <w:r>
        <w:rPr>
          <w:b/>
        </w:rPr>
        <w:t>HOUSE OF REPRESENTATIVES</w:t>
      </w:r>
    </w:p>
    <w:p w14:paraId="7FC735D7" w14:textId="77777777" w:rsidR="006978DF" w:rsidRDefault="006978DF">
      <w:pPr>
        <w:ind w:left="0" w:firstLine="0"/>
        <w:jc w:val="center"/>
      </w:pPr>
    </w:p>
    <w:p w14:paraId="186973B1" w14:textId="77777777" w:rsidR="006978DF" w:rsidRDefault="006978DF">
      <w:pPr>
        <w:pStyle w:val="Heading4"/>
        <w:jc w:val="center"/>
        <w:rPr>
          <w:snapToGrid/>
        </w:rPr>
      </w:pPr>
      <w:r>
        <w:rPr>
          <w:snapToGrid/>
        </w:rPr>
        <w:t>OF THE</w:t>
      </w:r>
    </w:p>
    <w:p w14:paraId="20880713" w14:textId="77777777" w:rsidR="006978DF" w:rsidRDefault="006978DF">
      <w:pPr>
        <w:ind w:left="0" w:firstLine="0"/>
        <w:jc w:val="center"/>
      </w:pPr>
    </w:p>
    <w:p w14:paraId="1D84191B" w14:textId="77777777" w:rsidR="006978DF" w:rsidRDefault="006978DF">
      <w:pPr>
        <w:tabs>
          <w:tab w:val="center" w:pos="3168"/>
        </w:tabs>
        <w:ind w:left="0" w:firstLine="0"/>
        <w:jc w:val="center"/>
        <w:rPr>
          <w:b/>
        </w:rPr>
      </w:pPr>
      <w:r>
        <w:rPr>
          <w:b/>
        </w:rPr>
        <w:t>STATE OF SOUTH CAROLINA</w:t>
      </w:r>
    </w:p>
    <w:p w14:paraId="6FC3D2EF" w14:textId="77777777" w:rsidR="006978DF" w:rsidRDefault="006978DF">
      <w:pPr>
        <w:ind w:left="0" w:firstLine="0"/>
        <w:jc w:val="center"/>
        <w:rPr>
          <w:b/>
        </w:rPr>
      </w:pPr>
    </w:p>
    <w:p w14:paraId="46800885" w14:textId="77777777" w:rsidR="006978DF" w:rsidRDefault="006978DF">
      <w:pPr>
        <w:ind w:left="0" w:firstLine="0"/>
        <w:jc w:val="center"/>
        <w:rPr>
          <w:b/>
        </w:rPr>
      </w:pPr>
    </w:p>
    <w:p w14:paraId="38D3AD29" w14:textId="72256ADA" w:rsidR="006978DF" w:rsidRDefault="006978DF">
      <w:pPr>
        <w:ind w:left="0" w:firstLine="0"/>
        <w:jc w:val="center"/>
        <w:rPr>
          <w:b/>
        </w:rPr>
      </w:pPr>
      <w:r>
        <w:rPr>
          <w:b/>
          <w:noProof/>
        </w:rPr>
        <w:drawing>
          <wp:inline distT="0" distB="0" distL="0" distR="0" wp14:anchorId="6984B101" wp14:editId="2743E14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BA6C561" w14:textId="77777777" w:rsidR="006978DF" w:rsidRDefault="006978DF">
      <w:pPr>
        <w:ind w:left="0" w:firstLine="0"/>
        <w:jc w:val="center"/>
        <w:rPr>
          <w:b/>
        </w:rPr>
      </w:pPr>
    </w:p>
    <w:p w14:paraId="37EED8A8" w14:textId="77777777" w:rsidR="006978DF" w:rsidRDefault="006978DF">
      <w:pPr>
        <w:pStyle w:val="Heading3"/>
        <w:jc w:val="center"/>
      </w:pPr>
      <w:r>
        <w:t>REGULAR SESSION BEGINNING TUESDAY, JANUARY 14, 2025</w:t>
      </w:r>
    </w:p>
    <w:p w14:paraId="60FA6445" w14:textId="77777777" w:rsidR="006978DF" w:rsidRDefault="006978DF">
      <w:pPr>
        <w:ind w:left="0" w:firstLine="0"/>
        <w:jc w:val="center"/>
        <w:rPr>
          <w:b/>
        </w:rPr>
      </w:pPr>
    </w:p>
    <w:p w14:paraId="4CAAD45E" w14:textId="3255304B" w:rsidR="006F3860" w:rsidRDefault="006F3860" w:rsidP="006F3860">
      <w:pPr>
        <w:pStyle w:val="NormalWeb"/>
      </w:pPr>
      <w:r>
        <w:rPr>
          <w:noProof/>
        </w:rPr>
        <w:drawing>
          <wp:inline distT="0" distB="0" distL="0" distR="0" wp14:anchorId="24E9F307" wp14:editId="0B44F578">
            <wp:extent cx="1323975" cy="886960"/>
            <wp:effectExtent l="0" t="0" r="0" b="8890"/>
            <wp:docPr id="1227391988" name="Picture 122739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023" cy="895032"/>
                    </a:xfrm>
                    <a:prstGeom prst="rect">
                      <a:avLst/>
                    </a:prstGeom>
                    <a:noFill/>
                    <a:ln>
                      <a:noFill/>
                    </a:ln>
                  </pic:spPr>
                </pic:pic>
              </a:graphicData>
            </a:graphic>
          </wp:inline>
        </w:drawing>
      </w:r>
      <w:r>
        <w:t xml:space="preserve">  </w:t>
      </w:r>
      <w:r>
        <w:rPr>
          <w:noProof/>
        </w:rPr>
        <w:drawing>
          <wp:inline distT="0" distB="0" distL="0" distR="0" wp14:anchorId="7E9E8F03" wp14:editId="3D9EAC4E">
            <wp:extent cx="885825" cy="885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t xml:space="preserve">    </w:t>
      </w:r>
      <w:r>
        <w:rPr>
          <w:noProof/>
        </w:rPr>
        <w:drawing>
          <wp:inline distT="0" distB="0" distL="0" distR="0" wp14:anchorId="7202AC98" wp14:editId="5F28DC77">
            <wp:extent cx="800079" cy="812165"/>
            <wp:effectExtent l="0" t="0" r="635"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516" cy="827835"/>
                    </a:xfrm>
                    <a:prstGeom prst="rect">
                      <a:avLst/>
                    </a:prstGeom>
                    <a:noFill/>
                    <a:ln>
                      <a:noFill/>
                    </a:ln>
                  </pic:spPr>
                </pic:pic>
              </a:graphicData>
            </a:graphic>
          </wp:inline>
        </w:drawing>
      </w:r>
    </w:p>
    <w:p w14:paraId="01E8F5C8" w14:textId="77777777" w:rsidR="006978DF" w:rsidRPr="00755B93" w:rsidRDefault="006978DF">
      <w:pPr>
        <w:ind w:left="0" w:firstLine="0"/>
        <w:jc w:val="center"/>
        <w:rPr>
          <w:b/>
        </w:rPr>
      </w:pPr>
      <w:r w:rsidRPr="00755B93">
        <w:rPr>
          <w:b/>
        </w:rPr>
        <w:t>THURSDAY, MARCH 26, 2026</w:t>
      </w:r>
    </w:p>
    <w:p w14:paraId="6129B5F9" w14:textId="77777777" w:rsidR="006978DF" w:rsidRDefault="006978DF">
      <w:pPr>
        <w:ind w:left="0" w:firstLine="0"/>
        <w:jc w:val="center"/>
        <w:rPr>
          <w:b/>
        </w:rPr>
      </w:pPr>
    </w:p>
    <w:p w14:paraId="10C903C2" w14:textId="77777777" w:rsidR="00E2768F" w:rsidRDefault="00E2768F">
      <w:pPr>
        <w:pStyle w:val="ActionText"/>
        <w:sectPr w:rsidR="00E2768F">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1836FF44" w14:textId="77777777" w:rsidR="006978DF" w:rsidRDefault="006978DF">
      <w:pPr>
        <w:pStyle w:val="ActionText"/>
        <w:sectPr w:rsidR="006978DF">
          <w:pgSz w:w="12240" w:h="15840" w:code="1"/>
          <w:pgMar w:top="1008" w:right="4694" w:bottom="3499" w:left="1224" w:header="1008" w:footer="3499" w:gutter="0"/>
          <w:cols w:space="720"/>
          <w:titlePg/>
        </w:sectPr>
      </w:pPr>
    </w:p>
    <w:p w14:paraId="10EB8ADB" w14:textId="77777777" w:rsidR="006978DF" w:rsidRDefault="006978DF">
      <w:pPr>
        <w:pStyle w:val="ActionText"/>
        <w:sectPr w:rsidR="006978DF" w:rsidSect="00E2768F">
          <w:footerReference w:type="first" r:id="rId17"/>
          <w:pgSz w:w="12240" w:h="15840" w:code="1"/>
          <w:pgMar w:top="1008" w:right="4694" w:bottom="3499" w:left="1224" w:header="1008" w:footer="3499" w:gutter="0"/>
          <w:pgNumType w:start="1"/>
          <w:cols w:space="720"/>
          <w:titlePg/>
        </w:sectPr>
      </w:pPr>
    </w:p>
    <w:p w14:paraId="76A7B5C7" w14:textId="7219D1D0" w:rsidR="006978DF" w:rsidRPr="00D67B10" w:rsidRDefault="006978DF" w:rsidP="006978DF">
      <w:pPr>
        <w:jc w:val="center"/>
        <w:rPr>
          <w:b/>
          <w:sz w:val="24"/>
          <w:szCs w:val="24"/>
        </w:rPr>
      </w:pPr>
      <w:r>
        <w:rPr>
          <w:b/>
          <w:sz w:val="24"/>
          <w:szCs w:val="24"/>
        </w:rPr>
        <w:t xml:space="preserve">LATTA </w:t>
      </w:r>
      <w:r w:rsidRPr="00D67B10">
        <w:rPr>
          <w:b/>
          <w:sz w:val="24"/>
          <w:szCs w:val="24"/>
        </w:rPr>
        <w:t>HIGH SCHOOL</w:t>
      </w:r>
      <w:r w:rsidR="003F5FBC">
        <w:rPr>
          <w:b/>
          <w:sz w:val="24"/>
          <w:szCs w:val="24"/>
        </w:rPr>
        <w:t xml:space="preserve"> “LADY VIKINGS”</w:t>
      </w:r>
    </w:p>
    <w:p w14:paraId="1AF59825" w14:textId="77777777" w:rsidR="006978DF" w:rsidRPr="00D67B10" w:rsidRDefault="006978DF" w:rsidP="0069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1-</w:t>
      </w:r>
      <w:r w:rsidRPr="00D67B10">
        <w:rPr>
          <w:b/>
          <w:sz w:val="24"/>
          <w:szCs w:val="24"/>
        </w:rPr>
        <w:t xml:space="preserve">A </w:t>
      </w:r>
      <w:r>
        <w:rPr>
          <w:b/>
          <w:sz w:val="24"/>
          <w:szCs w:val="24"/>
        </w:rPr>
        <w:t>GIRL’</w:t>
      </w:r>
      <w:r w:rsidRPr="00D67B10">
        <w:rPr>
          <w:b/>
          <w:sz w:val="24"/>
          <w:szCs w:val="24"/>
        </w:rPr>
        <w:t xml:space="preserve">S </w:t>
      </w:r>
      <w:r>
        <w:rPr>
          <w:b/>
          <w:sz w:val="24"/>
          <w:szCs w:val="24"/>
        </w:rPr>
        <w:t>SOFTBALL</w:t>
      </w:r>
      <w:r w:rsidRPr="00D67B10">
        <w:rPr>
          <w:b/>
          <w:sz w:val="24"/>
          <w:szCs w:val="24"/>
        </w:rPr>
        <w:t xml:space="preserve"> STATE CHAMPIONS</w:t>
      </w:r>
    </w:p>
    <w:p w14:paraId="5ADA78DD" w14:textId="77777777" w:rsidR="006978DF" w:rsidRDefault="006978DF" w:rsidP="006978DF">
      <w:pPr>
        <w:ind w:left="0" w:firstLine="0"/>
        <w:rPr>
          <w:szCs w:val="22"/>
        </w:rPr>
      </w:pPr>
    </w:p>
    <w:p w14:paraId="0A5BA3AF" w14:textId="77777777" w:rsidR="006978DF" w:rsidRDefault="006978DF" w:rsidP="006978DF">
      <w:pPr>
        <w:jc w:val="center"/>
        <w:rPr>
          <w:bCs/>
          <w:sz w:val="24"/>
          <w:szCs w:val="24"/>
        </w:rPr>
      </w:pPr>
      <w:r>
        <w:rPr>
          <w:bCs/>
          <w:sz w:val="24"/>
          <w:szCs w:val="24"/>
        </w:rPr>
        <w:t>Lacie Barnhill</w:t>
      </w:r>
    </w:p>
    <w:p w14:paraId="78A32B8A" w14:textId="77777777" w:rsidR="006978DF" w:rsidRDefault="006978DF" w:rsidP="006978DF">
      <w:pPr>
        <w:jc w:val="center"/>
        <w:rPr>
          <w:bCs/>
          <w:sz w:val="24"/>
          <w:szCs w:val="24"/>
        </w:rPr>
      </w:pPr>
      <w:r>
        <w:rPr>
          <w:bCs/>
          <w:sz w:val="24"/>
          <w:szCs w:val="24"/>
        </w:rPr>
        <w:t>Maddie Berry</w:t>
      </w:r>
    </w:p>
    <w:p w14:paraId="26CA4B77" w14:textId="77777777" w:rsidR="006978DF" w:rsidRDefault="006978DF" w:rsidP="006978DF">
      <w:pPr>
        <w:jc w:val="center"/>
        <w:rPr>
          <w:bCs/>
          <w:sz w:val="24"/>
          <w:szCs w:val="24"/>
        </w:rPr>
      </w:pPr>
      <w:r>
        <w:rPr>
          <w:bCs/>
          <w:sz w:val="24"/>
          <w:szCs w:val="24"/>
        </w:rPr>
        <w:t>Sarah Bryant</w:t>
      </w:r>
    </w:p>
    <w:p w14:paraId="39BDD14C" w14:textId="77777777" w:rsidR="006978DF" w:rsidRDefault="006978DF" w:rsidP="006978DF">
      <w:pPr>
        <w:jc w:val="center"/>
        <w:rPr>
          <w:bCs/>
          <w:sz w:val="24"/>
          <w:szCs w:val="24"/>
        </w:rPr>
      </w:pPr>
      <w:r>
        <w:rPr>
          <w:bCs/>
          <w:sz w:val="24"/>
          <w:szCs w:val="24"/>
        </w:rPr>
        <w:t>Rylan Hunt</w:t>
      </w:r>
    </w:p>
    <w:p w14:paraId="42132BDF" w14:textId="77777777" w:rsidR="006978DF" w:rsidRDefault="006978DF" w:rsidP="006978DF">
      <w:pPr>
        <w:jc w:val="center"/>
        <w:rPr>
          <w:bCs/>
          <w:sz w:val="24"/>
          <w:szCs w:val="24"/>
        </w:rPr>
      </w:pPr>
      <w:r>
        <w:rPr>
          <w:bCs/>
          <w:sz w:val="24"/>
          <w:szCs w:val="24"/>
        </w:rPr>
        <w:t>Paisley Jackson</w:t>
      </w:r>
    </w:p>
    <w:p w14:paraId="7486ECFD" w14:textId="77777777" w:rsidR="006978DF" w:rsidRDefault="006978DF" w:rsidP="006978DF">
      <w:pPr>
        <w:jc w:val="center"/>
        <w:rPr>
          <w:bCs/>
          <w:sz w:val="24"/>
          <w:szCs w:val="24"/>
        </w:rPr>
      </w:pPr>
      <w:r>
        <w:rPr>
          <w:bCs/>
          <w:sz w:val="24"/>
          <w:szCs w:val="24"/>
        </w:rPr>
        <w:t>Katelyn Johnson</w:t>
      </w:r>
    </w:p>
    <w:p w14:paraId="773EA416" w14:textId="77777777" w:rsidR="006978DF" w:rsidRDefault="006978DF" w:rsidP="006978DF">
      <w:pPr>
        <w:jc w:val="center"/>
        <w:rPr>
          <w:bCs/>
          <w:sz w:val="24"/>
          <w:szCs w:val="24"/>
        </w:rPr>
      </w:pPr>
      <w:r>
        <w:rPr>
          <w:bCs/>
          <w:sz w:val="24"/>
          <w:szCs w:val="24"/>
        </w:rPr>
        <w:t>Madison Kersey</w:t>
      </w:r>
    </w:p>
    <w:p w14:paraId="3929DBB3" w14:textId="77777777" w:rsidR="006978DF" w:rsidRDefault="006978DF" w:rsidP="006978DF">
      <w:pPr>
        <w:jc w:val="center"/>
        <w:rPr>
          <w:bCs/>
          <w:sz w:val="24"/>
          <w:szCs w:val="24"/>
        </w:rPr>
      </w:pPr>
      <w:r>
        <w:rPr>
          <w:bCs/>
          <w:sz w:val="24"/>
          <w:szCs w:val="24"/>
        </w:rPr>
        <w:t>Jaelynn Miller</w:t>
      </w:r>
    </w:p>
    <w:p w14:paraId="15DE37AC" w14:textId="77777777" w:rsidR="006978DF" w:rsidRDefault="006978DF" w:rsidP="006978DF">
      <w:pPr>
        <w:jc w:val="center"/>
        <w:rPr>
          <w:bCs/>
          <w:sz w:val="24"/>
          <w:szCs w:val="24"/>
        </w:rPr>
      </w:pPr>
      <w:r>
        <w:rPr>
          <w:bCs/>
          <w:sz w:val="24"/>
          <w:szCs w:val="24"/>
        </w:rPr>
        <w:t>Kaidyn Richardson</w:t>
      </w:r>
    </w:p>
    <w:p w14:paraId="090A8C91" w14:textId="77777777" w:rsidR="006978DF" w:rsidRDefault="006978DF" w:rsidP="006978DF">
      <w:pPr>
        <w:jc w:val="center"/>
        <w:rPr>
          <w:bCs/>
          <w:sz w:val="24"/>
          <w:szCs w:val="24"/>
        </w:rPr>
      </w:pPr>
      <w:r>
        <w:rPr>
          <w:bCs/>
          <w:sz w:val="24"/>
          <w:szCs w:val="24"/>
        </w:rPr>
        <w:t>Erika Roberts</w:t>
      </w:r>
    </w:p>
    <w:p w14:paraId="74BF4A4C" w14:textId="77777777" w:rsidR="006978DF" w:rsidRDefault="006978DF" w:rsidP="006978DF">
      <w:pPr>
        <w:jc w:val="center"/>
        <w:rPr>
          <w:bCs/>
          <w:sz w:val="24"/>
          <w:szCs w:val="24"/>
        </w:rPr>
      </w:pPr>
      <w:r>
        <w:rPr>
          <w:bCs/>
          <w:sz w:val="24"/>
          <w:szCs w:val="24"/>
        </w:rPr>
        <w:t>Samantha Townsend</w:t>
      </w:r>
    </w:p>
    <w:p w14:paraId="69924B94" w14:textId="77777777" w:rsidR="006978DF" w:rsidRDefault="006978DF" w:rsidP="006978DF">
      <w:pPr>
        <w:jc w:val="center"/>
        <w:rPr>
          <w:bCs/>
          <w:sz w:val="24"/>
          <w:szCs w:val="24"/>
        </w:rPr>
      </w:pPr>
      <w:r>
        <w:rPr>
          <w:bCs/>
          <w:sz w:val="24"/>
          <w:szCs w:val="24"/>
        </w:rPr>
        <w:t>Ryleigh Vicente</w:t>
      </w:r>
    </w:p>
    <w:p w14:paraId="2C6A6447" w14:textId="77777777" w:rsidR="006978DF" w:rsidRDefault="006978DF" w:rsidP="006978DF">
      <w:pPr>
        <w:jc w:val="center"/>
        <w:rPr>
          <w:bCs/>
          <w:sz w:val="24"/>
          <w:szCs w:val="24"/>
        </w:rPr>
      </w:pPr>
      <w:r>
        <w:rPr>
          <w:bCs/>
          <w:sz w:val="24"/>
          <w:szCs w:val="24"/>
        </w:rPr>
        <w:t>Chayse Walters</w:t>
      </w:r>
    </w:p>
    <w:p w14:paraId="0895C6C5" w14:textId="77777777" w:rsidR="006978DF" w:rsidRPr="00D67B10" w:rsidRDefault="006978DF" w:rsidP="006978DF">
      <w:pPr>
        <w:jc w:val="center"/>
        <w:rPr>
          <w:bCs/>
          <w:sz w:val="24"/>
          <w:szCs w:val="24"/>
        </w:rPr>
      </w:pPr>
    </w:p>
    <w:p w14:paraId="74F73846" w14:textId="77777777" w:rsidR="006978DF" w:rsidRPr="003F5FBC" w:rsidRDefault="006978DF" w:rsidP="006978DF">
      <w:pPr>
        <w:jc w:val="center"/>
        <w:rPr>
          <w:b/>
          <w:szCs w:val="22"/>
          <w:u w:val="single"/>
        </w:rPr>
      </w:pPr>
      <w:r w:rsidRPr="003F5FBC">
        <w:rPr>
          <w:b/>
          <w:szCs w:val="22"/>
          <w:u w:val="single"/>
        </w:rPr>
        <w:t>HEAD COACH</w:t>
      </w:r>
    </w:p>
    <w:p w14:paraId="4B36C4EC" w14:textId="77777777" w:rsidR="006978DF" w:rsidRPr="003F5FBC" w:rsidRDefault="006978DF" w:rsidP="006978DF">
      <w:pPr>
        <w:jc w:val="center"/>
        <w:rPr>
          <w:szCs w:val="22"/>
        </w:rPr>
      </w:pPr>
      <w:r w:rsidRPr="003F5FBC">
        <w:rPr>
          <w:szCs w:val="22"/>
        </w:rPr>
        <w:t>Anna Rogers</w:t>
      </w:r>
    </w:p>
    <w:p w14:paraId="0F2D765E" w14:textId="77777777" w:rsidR="006978DF" w:rsidRPr="003F5FBC" w:rsidRDefault="006978DF" w:rsidP="006978DF">
      <w:pPr>
        <w:jc w:val="center"/>
        <w:rPr>
          <w:szCs w:val="22"/>
        </w:rPr>
      </w:pPr>
    </w:p>
    <w:p w14:paraId="5E22A573" w14:textId="77777777" w:rsidR="006978DF" w:rsidRPr="003F5FBC" w:rsidRDefault="006978DF" w:rsidP="006978DF">
      <w:pPr>
        <w:jc w:val="center"/>
        <w:rPr>
          <w:b/>
          <w:bCs/>
          <w:szCs w:val="22"/>
          <w:u w:val="single"/>
        </w:rPr>
      </w:pPr>
      <w:r w:rsidRPr="003F5FBC">
        <w:rPr>
          <w:b/>
          <w:bCs/>
          <w:szCs w:val="22"/>
          <w:u w:val="single"/>
        </w:rPr>
        <w:t>ASSISTANT COACHES</w:t>
      </w:r>
    </w:p>
    <w:p w14:paraId="72321A8B" w14:textId="77777777" w:rsidR="006978DF" w:rsidRPr="003F5FBC" w:rsidRDefault="006978DF" w:rsidP="006978DF">
      <w:pPr>
        <w:jc w:val="center"/>
        <w:rPr>
          <w:szCs w:val="22"/>
        </w:rPr>
      </w:pPr>
      <w:r w:rsidRPr="003F5FBC">
        <w:rPr>
          <w:szCs w:val="22"/>
        </w:rPr>
        <w:t xml:space="preserve">Sam Jackson, Davy Johnson and </w:t>
      </w:r>
    </w:p>
    <w:p w14:paraId="07314AAC" w14:textId="77777777" w:rsidR="006978DF" w:rsidRPr="003F5FBC" w:rsidRDefault="006978DF" w:rsidP="006978DF">
      <w:pPr>
        <w:jc w:val="center"/>
        <w:rPr>
          <w:szCs w:val="22"/>
        </w:rPr>
      </w:pPr>
      <w:r w:rsidRPr="003F5FBC">
        <w:rPr>
          <w:szCs w:val="22"/>
        </w:rPr>
        <w:t>Buddy Rogers</w:t>
      </w:r>
    </w:p>
    <w:p w14:paraId="090A6BD9" w14:textId="77777777" w:rsidR="006978DF" w:rsidRPr="003F5FBC" w:rsidRDefault="006978DF" w:rsidP="006978DF">
      <w:pPr>
        <w:jc w:val="center"/>
        <w:rPr>
          <w:b/>
          <w:bCs/>
          <w:szCs w:val="22"/>
          <w:u w:val="single"/>
        </w:rPr>
      </w:pPr>
    </w:p>
    <w:p w14:paraId="6FD8229F" w14:textId="77777777" w:rsidR="006978DF" w:rsidRPr="003F5FBC" w:rsidRDefault="006978DF" w:rsidP="006978DF">
      <w:pPr>
        <w:jc w:val="center"/>
        <w:rPr>
          <w:b/>
          <w:bCs/>
          <w:szCs w:val="22"/>
          <w:u w:val="single"/>
        </w:rPr>
      </w:pPr>
      <w:r w:rsidRPr="003F5FBC">
        <w:rPr>
          <w:b/>
          <w:bCs/>
          <w:szCs w:val="22"/>
          <w:u w:val="single"/>
        </w:rPr>
        <w:t>ATHLETIC DIRECTOR</w:t>
      </w:r>
    </w:p>
    <w:p w14:paraId="51B50FD8" w14:textId="77777777" w:rsidR="006978DF" w:rsidRPr="003F5FBC" w:rsidRDefault="006978DF" w:rsidP="006978DF">
      <w:pPr>
        <w:jc w:val="center"/>
        <w:rPr>
          <w:szCs w:val="22"/>
        </w:rPr>
      </w:pPr>
      <w:r w:rsidRPr="003F5FBC">
        <w:rPr>
          <w:szCs w:val="22"/>
        </w:rPr>
        <w:t>Robbie Brown</w:t>
      </w:r>
    </w:p>
    <w:p w14:paraId="2A2DA278" w14:textId="77777777" w:rsidR="006978DF" w:rsidRPr="003F5FBC" w:rsidRDefault="006978DF" w:rsidP="006978DF">
      <w:pPr>
        <w:jc w:val="center"/>
        <w:rPr>
          <w:szCs w:val="22"/>
        </w:rPr>
      </w:pPr>
    </w:p>
    <w:p w14:paraId="33BE96A2" w14:textId="77777777" w:rsidR="006978DF" w:rsidRPr="003F5FBC" w:rsidRDefault="006978DF" w:rsidP="006978DF">
      <w:pPr>
        <w:jc w:val="center"/>
        <w:rPr>
          <w:b/>
          <w:bCs/>
          <w:szCs w:val="22"/>
          <w:u w:val="single"/>
        </w:rPr>
      </w:pPr>
      <w:r w:rsidRPr="003F5FBC">
        <w:rPr>
          <w:b/>
          <w:bCs/>
          <w:szCs w:val="22"/>
          <w:u w:val="single"/>
        </w:rPr>
        <w:t>ASSISTANT ATHLETIC DIRECTOR</w:t>
      </w:r>
    </w:p>
    <w:p w14:paraId="31A591CE" w14:textId="77777777" w:rsidR="006978DF" w:rsidRPr="003F5FBC" w:rsidRDefault="006978DF" w:rsidP="006978DF">
      <w:pPr>
        <w:jc w:val="center"/>
        <w:rPr>
          <w:szCs w:val="22"/>
        </w:rPr>
      </w:pPr>
      <w:r w:rsidRPr="003F5FBC">
        <w:rPr>
          <w:szCs w:val="22"/>
        </w:rPr>
        <w:t>Sandra Gomillion</w:t>
      </w:r>
    </w:p>
    <w:p w14:paraId="37D75438" w14:textId="77777777" w:rsidR="006978DF" w:rsidRPr="003F5FBC" w:rsidRDefault="006978DF" w:rsidP="006978DF">
      <w:pPr>
        <w:jc w:val="center"/>
        <w:rPr>
          <w:b/>
          <w:bCs/>
          <w:szCs w:val="22"/>
          <w:u w:val="single"/>
        </w:rPr>
      </w:pPr>
    </w:p>
    <w:p w14:paraId="5AC6ADA7" w14:textId="77777777" w:rsidR="006978DF" w:rsidRPr="003F5FBC" w:rsidRDefault="006978DF" w:rsidP="006978DF">
      <w:pPr>
        <w:jc w:val="center"/>
        <w:rPr>
          <w:b/>
          <w:bCs/>
          <w:szCs w:val="22"/>
          <w:u w:val="single"/>
        </w:rPr>
      </w:pPr>
      <w:r w:rsidRPr="003F5FBC">
        <w:rPr>
          <w:b/>
          <w:bCs/>
          <w:szCs w:val="22"/>
          <w:u w:val="single"/>
        </w:rPr>
        <w:t>PRINCIPAL</w:t>
      </w:r>
    </w:p>
    <w:p w14:paraId="1300BA2F" w14:textId="77777777" w:rsidR="006978DF" w:rsidRPr="003F5FBC" w:rsidRDefault="006978DF" w:rsidP="006978DF">
      <w:pPr>
        <w:jc w:val="center"/>
        <w:rPr>
          <w:szCs w:val="22"/>
        </w:rPr>
      </w:pPr>
      <w:r w:rsidRPr="003F5FBC">
        <w:rPr>
          <w:szCs w:val="22"/>
        </w:rPr>
        <w:t>Nan Carmichael</w:t>
      </w:r>
    </w:p>
    <w:p w14:paraId="1DF360BD" w14:textId="77777777" w:rsidR="006978DF" w:rsidRPr="003F5FBC" w:rsidRDefault="006978DF" w:rsidP="006978DF">
      <w:pPr>
        <w:jc w:val="center"/>
        <w:rPr>
          <w:szCs w:val="22"/>
        </w:rPr>
      </w:pPr>
    </w:p>
    <w:p w14:paraId="1CD2E6F6" w14:textId="77777777" w:rsidR="006978DF" w:rsidRPr="003F5FBC" w:rsidRDefault="006978DF" w:rsidP="006978DF">
      <w:pPr>
        <w:jc w:val="center"/>
        <w:rPr>
          <w:b/>
          <w:bCs/>
          <w:szCs w:val="22"/>
          <w:u w:val="single"/>
        </w:rPr>
      </w:pPr>
      <w:r w:rsidRPr="003F5FBC">
        <w:rPr>
          <w:b/>
          <w:bCs/>
          <w:szCs w:val="22"/>
          <w:u w:val="single"/>
        </w:rPr>
        <w:t>SUPERINTENDENT</w:t>
      </w:r>
    </w:p>
    <w:p w14:paraId="48B57753" w14:textId="77777777" w:rsidR="006978DF" w:rsidRPr="003F5FBC" w:rsidRDefault="006978DF" w:rsidP="006978DF">
      <w:pPr>
        <w:jc w:val="center"/>
        <w:rPr>
          <w:szCs w:val="22"/>
        </w:rPr>
      </w:pPr>
      <w:r w:rsidRPr="003F5FBC">
        <w:rPr>
          <w:szCs w:val="22"/>
        </w:rPr>
        <w:t>Stephanie Ard</w:t>
      </w:r>
    </w:p>
    <w:p w14:paraId="1ACE441C" w14:textId="77777777" w:rsidR="003F5FBC" w:rsidRPr="003F5FBC" w:rsidRDefault="003F5FBC" w:rsidP="006978DF">
      <w:pPr>
        <w:jc w:val="center"/>
        <w:rPr>
          <w:szCs w:val="22"/>
        </w:rPr>
      </w:pPr>
    </w:p>
    <w:p w14:paraId="069E76BE" w14:textId="31D184FC" w:rsidR="003F5FBC" w:rsidRPr="003F5FBC" w:rsidRDefault="003F5FBC" w:rsidP="006978DF">
      <w:pPr>
        <w:jc w:val="center"/>
        <w:rPr>
          <w:b/>
          <w:bCs/>
          <w:szCs w:val="22"/>
          <w:u w:val="single"/>
        </w:rPr>
      </w:pPr>
      <w:r w:rsidRPr="003F5FBC">
        <w:rPr>
          <w:b/>
          <w:bCs/>
          <w:szCs w:val="22"/>
          <w:u w:val="single"/>
        </w:rPr>
        <w:t>MASCOT</w:t>
      </w:r>
    </w:p>
    <w:p w14:paraId="43CD8229" w14:textId="68428D29" w:rsidR="003F5FBC" w:rsidRPr="003F5FBC" w:rsidRDefault="003F5FBC" w:rsidP="006978DF">
      <w:pPr>
        <w:jc w:val="center"/>
        <w:rPr>
          <w:szCs w:val="22"/>
        </w:rPr>
      </w:pPr>
      <w:r w:rsidRPr="003F5FBC">
        <w:rPr>
          <w:szCs w:val="22"/>
        </w:rPr>
        <w:t>Viking</w:t>
      </w:r>
    </w:p>
    <w:p w14:paraId="67FFC486" w14:textId="77777777" w:rsidR="003F5FBC" w:rsidRDefault="003F5FBC">
      <w:pPr>
        <w:ind w:left="0" w:firstLine="0"/>
        <w:jc w:val="left"/>
        <w:rPr>
          <w:b/>
          <w:sz w:val="24"/>
          <w:szCs w:val="24"/>
        </w:rPr>
      </w:pPr>
      <w:r>
        <w:rPr>
          <w:b/>
          <w:sz w:val="24"/>
          <w:szCs w:val="24"/>
        </w:rPr>
        <w:br w:type="page"/>
      </w:r>
    </w:p>
    <w:p w14:paraId="3B9A61A7" w14:textId="2CA11890" w:rsidR="006978DF" w:rsidRPr="006F3860" w:rsidRDefault="006978DF" w:rsidP="006978DF">
      <w:pPr>
        <w:jc w:val="center"/>
        <w:rPr>
          <w:b/>
          <w:sz w:val="24"/>
          <w:szCs w:val="24"/>
        </w:rPr>
      </w:pPr>
      <w:r w:rsidRPr="006F3860">
        <w:rPr>
          <w:b/>
          <w:sz w:val="24"/>
          <w:szCs w:val="24"/>
        </w:rPr>
        <w:t>BROOME HIGH SCHOOL “CENTURIONS”</w:t>
      </w:r>
    </w:p>
    <w:p w14:paraId="6BC738A3" w14:textId="77777777" w:rsidR="006978DF" w:rsidRPr="006F3860" w:rsidRDefault="006978DF" w:rsidP="006978DF">
      <w:pPr>
        <w:jc w:val="center"/>
        <w:rPr>
          <w:b/>
          <w:sz w:val="24"/>
          <w:szCs w:val="24"/>
        </w:rPr>
      </w:pPr>
      <w:r w:rsidRPr="006F3860">
        <w:rPr>
          <w:b/>
          <w:sz w:val="24"/>
          <w:szCs w:val="24"/>
        </w:rPr>
        <w:t>3-A MALE STRENGTH MEET STATE CHAMPIONS</w:t>
      </w:r>
    </w:p>
    <w:p w14:paraId="39C6E9F0" w14:textId="77777777" w:rsidR="009B322E" w:rsidRDefault="009B322E" w:rsidP="006978DF">
      <w:pPr>
        <w:rPr>
          <w:b/>
          <w:bCs/>
          <w:sz w:val="24"/>
          <w:szCs w:val="24"/>
          <w:u w:val="single"/>
        </w:rPr>
      </w:pPr>
    </w:p>
    <w:p w14:paraId="0B0318ED" w14:textId="481EA66E" w:rsidR="006978DF" w:rsidRPr="006F3860" w:rsidRDefault="009B322E" w:rsidP="006978DF">
      <w:pPr>
        <w:jc w:val="center"/>
        <w:rPr>
          <w:b/>
          <w:bCs/>
          <w:sz w:val="24"/>
          <w:szCs w:val="24"/>
          <w:u w:val="single"/>
        </w:rPr>
      </w:pPr>
      <w:r>
        <w:rPr>
          <w:b/>
          <w:bCs/>
          <w:sz w:val="24"/>
          <w:szCs w:val="24"/>
          <w:u w:val="single"/>
        </w:rPr>
        <w:t>V</w:t>
      </w:r>
      <w:r w:rsidR="006978DF" w:rsidRPr="006F3860">
        <w:rPr>
          <w:b/>
          <w:bCs/>
          <w:sz w:val="24"/>
          <w:szCs w:val="24"/>
          <w:u w:val="single"/>
        </w:rPr>
        <w:t>arsity</w:t>
      </w:r>
    </w:p>
    <w:p w14:paraId="10DFF5CC" w14:textId="77777777" w:rsidR="006978DF" w:rsidRPr="006F3860" w:rsidRDefault="006978DF" w:rsidP="006978DF">
      <w:pPr>
        <w:jc w:val="center"/>
        <w:rPr>
          <w:sz w:val="24"/>
          <w:szCs w:val="24"/>
        </w:rPr>
      </w:pPr>
      <w:r w:rsidRPr="006F3860">
        <w:rPr>
          <w:sz w:val="24"/>
          <w:szCs w:val="24"/>
        </w:rPr>
        <w:t>Joseph Watkins</w:t>
      </w:r>
    </w:p>
    <w:p w14:paraId="7AE54156" w14:textId="77777777" w:rsidR="006978DF" w:rsidRPr="006F3860" w:rsidRDefault="006978DF" w:rsidP="006978DF">
      <w:pPr>
        <w:jc w:val="center"/>
        <w:rPr>
          <w:sz w:val="24"/>
          <w:szCs w:val="24"/>
        </w:rPr>
      </w:pPr>
      <w:r w:rsidRPr="006F3860">
        <w:rPr>
          <w:sz w:val="24"/>
          <w:szCs w:val="24"/>
        </w:rPr>
        <w:t>Asher Littlejohn</w:t>
      </w:r>
    </w:p>
    <w:p w14:paraId="48088337" w14:textId="77777777" w:rsidR="006978DF" w:rsidRPr="006F3860" w:rsidRDefault="006978DF" w:rsidP="006978DF">
      <w:pPr>
        <w:jc w:val="center"/>
        <w:rPr>
          <w:sz w:val="24"/>
          <w:szCs w:val="24"/>
        </w:rPr>
      </w:pPr>
      <w:r w:rsidRPr="006F3860">
        <w:rPr>
          <w:sz w:val="24"/>
          <w:szCs w:val="24"/>
        </w:rPr>
        <w:t>Brayden Simpson</w:t>
      </w:r>
    </w:p>
    <w:p w14:paraId="099EC24E" w14:textId="77777777" w:rsidR="006978DF" w:rsidRPr="006F3860" w:rsidRDefault="006978DF" w:rsidP="006978DF">
      <w:pPr>
        <w:jc w:val="center"/>
        <w:rPr>
          <w:sz w:val="24"/>
          <w:szCs w:val="24"/>
        </w:rPr>
      </w:pPr>
      <w:r w:rsidRPr="006F3860">
        <w:rPr>
          <w:sz w:val="24"/>
          <w:szCs w:val="24"/>
        </w:rPr>
        <w:t>Levi Bishop</w:t>
      </w:r>
    </w:p>
    <w:p w14:paraId="2A90DE56" w14:textId="77777777" w:rsidR="006978DF" w:rsidRPr="006F3860" w:rsidRDefault="006978DF" w:rsidP="006978DF">
      <w:pPr>
        <w:jc w:val="center"/>
        <w:rPr>
          <w:sz w:val="24"/>
          <w:szCs w:val="24"/>
        </w:rPr>
      </w:pPr>
      <w:r w:rsidRPr="006F3860">
        <w:rPr>
          <w:sz w:val="24"/>
          <w:szCs w:val="24"/>
        </w:rPr>
        <w:t>Chimar Hayes</w:t>
      </w:r>
    </w:p>
    <w:p w14:paraId="65124FBE" w14:textId="77777777" w:rsidR="008E1104" w:rsidRDefault="008E1104" w:rsidP="006978DF">
      <w:pPr>
        <w:jc w:val="center"/>
        <w:rPr>
          <w:b/>
          <w:bCs/>
          <w:sz w:val="24"/>
          <w:szCs w:val="24"/>
          <w:u w:val="single"/>
        </w:rPr>
      </w:pPr>
    </w:p>
    <w:p w14:paraId="12AE6555" w14:textId="534DA726" w:rsidR="006978DF" w:rsidRPr="006F3860" w:rsidRDefault="006978DF" w:rsidP="006978DF">
      <w:pPr>
        <w:jc w:val="center"/>
        <w:rPr>
          <w:b/>
          <w:bCs/>
          <w:sz w:val="24"/>
          <w:szCs w:val="24"/>
          <w:u w:val="single"/>
        </w:rPr>
      </w:pPr>
      <w:r w:rsidRPr="006F3860">
        <w:rPr>
          <w:b/>
          <w:bCs/>
          <w:sz w:val="24"/>
          <w:szCs w:val="24"/>
          <w:u w:val="single"/>
        </w:rPr>
        <w:t>Junior Varsity</w:t>
      </w:r>
    </w:p>
    <w:p w14:paraId="47722A6C" w14:textId="77777777" w:rsidR="006978DF" w:rsidRDefault="006978DF" w:rsidP="006978DF">
      <w:pPr>
        <w:jc w:val="center"/>
        <w:rPr>
          <w:sz w:val="24"/>
          <w:szCs w:val="24"/>
        </w:rPr>
      </w:pPr>
      <w:r w:rsidRPr="006F3860">
        <w:rPr>
          <w:sz w:val="24"/>
          <w:szCs w:val="24"/>
        </w:rPr>
        <w:t>Isaiah Young</w:t>
      </w:r>
    </w:p>
    <w:p w14:paraId="750789CF" w14:textId="77777777" w:rsidR="00F87E6D" w:rsidRPr="006F3860" w:rsidRDefault="00F87E6D" w:rsidP="006978DF">
      <w:pPr>
        <w:jc w:val="center"/>
        <w:rPr>
          <w:sz w:val="24"/>
          <w:szCs w:val="24"/>
        </w:rPr>
      </w:pPr>
    </w:p>
    <w:p w14:paraId="3689E2EA" w14:textId="77777777" w:rsidR="006978DF" w:rsidRPr="006F3860" w:rsidRDefault="006978DF" w:rsidP="006978DF">
      <w:pPr>
        <w:jc w:val="center"/>
        <w:rPr>
          <w:b/>
          <w:bCs/>
          <w:sz w:val="24"/>
          <w:szCs w:val="24"/>
          <w:u w:val="single"/>
        </w:rPr>
      </w:pPr>
      <w:r w:rsidRPr="006F3860">
        <w:rPr>
          <w:b/>
          <w:bCs/>
          <w:sz w:val="24"/>
          <w:szCs w:val="24"/>
          <w:u w:val="single"/>
        </w:rPr>
        <w:t>HEAD COACH</w:t>
      </w:r>
    </w:p>
    <w:p w14:paraId="62D309A4" w14:textId="77777777" w:rsidR="006978DF" w:rsidRPr="006F3860" w:rsidRDefault="006978DF" w:rsidP="006978DF">
      <w:pPr>
        <w:jc w:val="center"/>
        <w:rPr>
          <w:sz w:val="24"/>
          <w:szCs w:val="24"/>
        </w:rPr>
      </w:pPr>
      <w:r w:rsidRPr="006F3860">
        <w:rPr>
          <w:sz w:val="24"/>
          <w:szCs w:val="24"/>
        </w:rPr>
        <w:t>Dr. Chad Cooksey</w:t>
      </w:r>
    </w:p>
    <w:p w14:paraId="5525C23A" w14:textId="77777777" w:rsidR="006978DF" w:rsidRPr="006F3860" w:rsidRDefault="006978DF" w:rsidP="006978DF">
      <w:pPr>
        <w:jc w:val="center"/>
        <w:rPr>
          <w:sz w:val="24"/>
          <w:szCs w:val="24"/>
        </w:rPr>
      </w:pPr>
    </w:p>
    <w:p w14:paraId="24990942" w14:textId="77777777" w:rsidR="006978DF" w:rsidRPr="006F3860" w:rsidRDefault="006978DF" w:rsidP="006978DF">
      <w:pPr>
        <w:jc w:val="center"/>
        <w:rPr>
          <w:b/>
          <w:bCs/>
          <w:sz w:val="24"/>
          <w:szCs w:val="24"/>
          <w:u w:val="single"/>
        </w:rPr>
      </w:pPr>
      <w:r w:rsidRPr="006F3860">
        <w:rPr>
          <w:b/>
          <w:bCs/>
          <w:sz w:val="24"/>
          <w:szCs w:val="24"/>
          <w:u w:val="single"/>
        </w:rPr>
        <w:t>ASSISTANT COACH</w:t>
      </w:r>
    </w:p>
    <w:p w14:paraId="1E04E8D1" w14:textId="77777777" w:rsidR="006978DF" w:rsidRPr="006F3860" w:rsidRDefault="006978DF" w:rsidP="006978DF">
      <w:pPr>
        <w:jc w:val="center"/>
        <w:rPr>
          <w:sz w:val="24"/>
          <w:szCs w:val="24"/>
        </w:rPr>
      </w:pPr>
      <w:r w:rsidRPr="006F3860">
        <w:rPr>
          <w:sz w:val="24"/>
          <w:szCs w:val="24"/>
        </w:rPr>
        <w:t>Spencer Dearybury</w:t>
      </w:r>
    </w:p>
    <w:p w14:paraId="3D646A79" w14:textId="77777777" w:rsidR="006978DF" w:rsidRPr="006F3860" w:rsidRDefault="006978DF" w:rsidP="006978DF">
      <w:pPr>
        <w:jc w:val="center"/>
        <w:rPr>
          <w:sz w:val="24"/>
          <w:szCs w:val="24"/>
        </w:rPr>
      </w:pPr>
    </w:p>
    <w:p w14:paraId="505587E9" w14:textId="77777777" w:rsidR="006978DF" w:rsidRPr="006F3860" w:rsidRDefault="006978DF" w:rsidP="006978DF">
      <w:pPr>
        <w:jc w:val="center"/>
        <w:rPr>
          <w:b/>
          <w:bCs/>
          <w:sz w:val="24"/>
          <w:szCs w:val="24"/>
          <w:u w:val="single"/>
        </w:rPr>
      </w:pPr>
      <w:r w:rsidRPr="006F3860">
        <w:rPr>
          <w:b/>
          <w:bCs/>
          <w:sz w:val="24"/>
          <w:szCs w:val="24"/>
          <w:u w:val="single"/>
        </w:rPr>
        <w:t>ATHLETIC DIRECTOR</w:t>
      </w:r>
    </w:p>
    <w:p w14:paraId="7C4BDB52" w14:textId="77777777" w:rsidR="006978DF" w:rsidRPr="006F3860" w:rsidRDefault="006978DF" w:rsidP="006978DF">
      <w:pPr>
        <w:jc w:val="center"/>
        <w:rPr>
          <w:sz w:val="24"/>
          <w:szCs w:val="24"/>
        </w:rPr>
      </w:pPr>
      <w:r w:rsidRPr="006F3860">
        <w:rPr>
          <w:sz w:val="24"/>
          <w:szCs w:val="24"/>
        </w:rPr>
        <w:t>Hal McManus</w:t>
      </w:r>
    </w:p>
    <w:p w14:paraId="0529C54A" w14:textId="77777777" w:rsidR="006978DF" w:rsidRPr="006F3860" w:rsidRDefault="006978DF" w:rsidP="006978DF">
      <w:pPr>
        <w:jc w:val="center"/>
        <w:rPr>
          <w:sz w:val="24"/>
          <w:szCs w:val="24"/>
        </w:rPr>
      </w:pPr>
    </w:p>
    <w:p w14:paraId="2E825BF6" w14:textId="77777777" w:rsidR="006978DF" w:rsidRPr="006F3860" w:rsidRDefault="006978DF" w:rsidP="006978DF">
      <w:pPr>
        <w:jc w:val="center"/>
        <w:rPr>
          <w:b/>
          <w:bCs/>
          <w:sz w:val="24"/>
          <w:szCs w:val="24"/>
          <w:u w:val="single"/>
        </w:rPr>
      </w:pPr>
      <w:r w:rsidRPr="006F3860">
        <w:rPr>
          <w:b/>
          <w:bCs/>
          <w:sz w:val="24"/>
          <w:szCs w:val="24"/>
          <w:u w:val="single"/>
        </w:rPr>
        <w:t>PRINCIPAL</w:t>
      </w:r>
    </w:p>
    <w:p w14:paraId="5A0EA90F" w14:textId="77777777" w:rsidR="006978DF" w:rsidRPr="006F3860" w:rsidRDefault="006978DF" w:rsidP="006978DF">
      <w:pPr>
        <w:jc w:val="center"/>
        <w:rPr>
          <w:sz w:val="24"/>
          <w:szCs w:val="24"/>
        </w:rPr>
      </w:pPr>
      <w:r w:rsidRPr="006F3860">
        <w:rPr>
          <w:sz w:val="24"/>
          <w:szCs w:val="24"/>
        </w:rPr>
        <w:t>Josh Fowler</w:t>
      </w:r>
    </w:p>
    <w:p w14:paraId="7F78833B" w14:textId="77777777" w:rsidR="006978DF" w:rsidRPr="006F3860" w:rsidRDefault="006978DF" w:rsidP="006978DF">
      <w:pPr>
        <w:jc w:val="center"/>
        <w:rPr>
          <w:sz w:val="24"/>
          <w:szCs w:val="24"/>
        </w:rPr>
      </w:pPr>
    </w:p>
    <w:p w14:paraId="4D4F6605" w14:textId="77777777" w:rsidR="006978DF" w:rsidRPr="006F3860" w:rsidRDefault="006978DF" w:rsidP="006978DF">
      <w:pPr>
        <w:jc w:val="center"/>
        <w:rPr>
          <w:b/>
          <w:bCs/>
          <w:sz w:val="24"/>
          <w:szCs w:val="24"/>
          <w:u w:val="single"/>
        </w:rPr>
      </w:pPr>
      <w:r w:rsidRPr="006F3860">
        <w:rPr>
          <w:b/>
          <w:bCs/>
          <w:sz w:val="24"/>
          <w:szCs w:val="24"/>
          <w:u w:val="single"/>
        </w:rPr>
        <w:t>SUPERINTENDENT</w:t>
      </w:r>
    </w:p>
    <w:p w14:paraId="6FD4EB4B" w14:textId="77777777" w:rsidR="006978DF" w:rsidRPr="006F3860" w:rsidRDefault="006978DF" w:rsidP="006978DF">
      <w:pPr>
        <w:jc w:val="center"/>
        <w:rPr>
          <w:sz w:val="24"/>
          <w:szCs w:val="24"/>
        </w:rPr>
      </w:pPr>
      <w:r w:rsidRPr="006F3860">
        <w:rPr>
          <w:sz w:val="24"/>
          <w:szCs w:val="24"/>
        </w:rPr>
        <w:t>Dr. Julie Fowler</w:t>
      </w:r>
    </w:p>
    <w:p w14:paraId="30E1E5BF" w14:textId="5AE3B602" w:rsidR="009B322E" w:rsidRDefault="009B322E">
      <w:pPr>
        <w:ind w:left="0" w:firstLine="0"/>
        <w:jc w:val="left"/>
        <w:rPr>
          <w:sz w:val="24"/>
          <w:szCs w:val="24"/>
        </w:rPr>
      </w:pPr>
      <w:r>
        <w:rPr>
          <w:sz w:val="24"/>
          <w:szCs w:val="24"/>
        </w:rPr>
        <w:br w:type="page"/>
      </w:r>
    </w:p>
    <w:p w14:paraId="43E645A0" w14:textId="77777777" w:rsidR="00E2768F" w:rsidRPr="00FB1454" w:rsidRDefault="00E2768F" w:rsidP="00E2768F">
      <w:pPr>
        <w:jc w:val="center"/>
        <w:rPr>
          <w:b/>
          <w:sz w:val="19"/>
          <w:szCs w:val="19"/>
        </w:rPr>
      </w:pPr>
      <w:r>
        <w:rPr>
          <w:b/>
          <w:sz w:val="19"/>
          <w:szCs w:val="19"/>
        </w:rPr>
        <w:t>BROOME HIGH SCHOOL</w:t>
      </w:r>
      <w:r w:rsidRPr="00FB1454">
        <w:rPr>
          <w:b/>
          <w:sz w:val="19"/>
          <w:szCs w:val="19"/>
        </w:rPr>
        <w:t xml:space="preserve"> </w:t>
      </w:r>
      <w:r>
        <w:rPr>
          <w:b/>
          <w:sz w:val="19"/>
          <w:szCs w:val="19"/>
        </w:rPr>
        <w:t>“LADY CENTURIONS”</w:t>
      </w:r>
    </w:p>
    <w:p w14:paraId="7409EB8E" w14:textId="77777777" w:rsidR="00E2768F" w:rsidRPr="00FB1454" w:rsidRDefault="00E2768F" w:rsidP="00E2768F">
      <w:pPr>
        <w:jc w:val="center"/>
        <w:rPr>
          <w:b/>
          <w:sz w:val="19"/>
          <w:szCs w:val="19"/>
        </w:rPr>
      </w:pPr>
      <w:r>
        <w:rPr>
          <w:b/>
          <w:sz w:val="19"/>
          <w:szCs w:val="19"/>
        </w:rPr>
        <w:t xml:space="preserve">3-A FEMALE STRENGTH </w:t>
      </w:r>
      <w:r w:rsidRPr="00FB1454">
        <w:rPr>
          <w:b/>
          <w:sz w:val="19"/>
          <w:szCs w:val="19"/>
        </w:rPr>
        <w:t>STATE CHAMPIONS</w:t>
      </w:r>
    </w:p>
    <w:p w14:paraId="3B9E9E06" w14:textId="77777777" w:rsidR="00E2768F" w:rsidRDefault="00E2768F" w:rsidP="00E2768F">
      <w:pPr>
        <w:jc w:val="center"/>
        <w:rPr>
          <w:color w:val="000000"/>
          <w:sz w:val="24"/>
          <w:szCs w:val="24"/>
        </w:rPr>
      </w:pPr>
    </w:p>
    <w:p w14:paraId="4F211456" w14:textId="77777777" w:rsidR="00E2768F" w:rsidRDefault="00E2768F" w:rsidP="00E2768F">
      <w:pPr>
        <w:rPr>
          <w:b/>
          <w:bCs/>
          <w:u w:val="single"/>
        </w:rPr>
        <w:sectPr w:rsidR="00E2768F" w:rsidSect="00E2768F">
          <w:footerReference w:type="even" r:id="rId18"/>
          <w:footerReference w:type="default" r:id="rId19"/>
          <w:type w:val="continuous"/>
          <w:pgSz w:w="12240" w:h="15840" w:code="1"/>
          <w:pgMar w:top="1008" w:right="4694" w:bottom="3499" w:left="1224" w:header="1008" w:footer="3499" w:gutter="0"/>
          <w:cols w:space="720"/>
          <w:docGrid w:linePitch="360"/>
        </w:sectPr>
      </w:pPr>
    </w:p>
    <w:p w14:paraId="4315FE02" w14:textId="77777777" w:rsidR="00E2768F" w:rsidRPr="00C17AC5" w:rsidRDefault="00E2768F" w:rsidP="00E2768F">
      <w:pPr>
        <w:rPr>
          <w:b/>
          <w:bCs/>
          <w:u w:val="single"/>
        </w:rPr>
      </w:pPr>
      <w:r w:rsidRPr="00C17AC5">
        <w:rPr>
          <w:b/>
          <w:bCs/>
          <w:u w:val="single"/>
        </w:rPr>
        <w:t>Varsity</w:t>
      </w:r>
    </w:p>
    <w:p w14:paraId="3DBE799B" w14:textId="6FB8D6CB" w:rsidR="00E2768F" w:rsidRPr="00C17AC5" w:rsidRDefault="00E2768F" w:rsidP="00E2768F">
      <w:pPr>
        <w:rPr>
          <w:szCs w:val="22"/>
        </w:rPr>
      </w:pPr>
      <w:r w:rsidRPr="00C17AC5">
        <w:rPr>
          <w:szCs w:val="22"/>
        </w:rPr>
        <w:t>ArMonie Brannon</w:t>
      </w:r>
    </w:p>
    <w:p w14:paraId="4F4BF1D8" w14:textId="77777777" w:rsidR="00E2768F" w:rsidRPr="00C17AC5" w:rsidRDefault="00E2768F" w:rsidP="00E2768F">
      <w:pPr>
        <w:rPr>
          <w:szCs w:val="22"/>
        </w:rPr>
      </w:pPr>
      <w:r w:rsidRPr="00C17AC5">
        <w:rPr>
          <w:szCs w:val="22"/>
        </w:rPr>
        <w:t>Keely Brown</w:t>
      </w:r>
    </w:p>
    <w:p w14:paraId="2F89D0B3" w14:textId="77777777" w:rsidR="00E2768F" w:rsidRPr="00C17AC5" w:rsidRDefault="00E2768F" w:rsidP="00E2768F">
      <w:pPr>
        <w:rPr>
          <w:szCs w:val="22"/>
        </w:rPr>
      </w:pPr>
      <w:r w:rsidRPr="00C17AC5">
        <w:rPr>
          <w:szCs w:val="22"/>
        </w:rPr>
        <w:t>Riley Carson</w:t>
      </w:r>
    </w:p>
    <w:p w14:paraId="551825B6" w14:textId="77777777" w:rsidR="00E2768F" w:rsidRPr="00C17AC5" w:rsidRDefault="00E2768F" w:rsidP="00E2768F">
      <w:pPr>
        <w:rPr>
          <w:szCs w:val="22"/>
        </w:rPr>
      </w:pPr>
      <w:r w:rsidRPr="00C17AC5">
        <w:rPr>
          <w:szCs w:val="22"/>
        </w:rPr>
        <w:t>Zoey Cooksey</w:t>
      </w:r>
    </w:p>
    <w:p w14:paraId="1A6BAA49" w14:textId="77777777" w:rsidR="00E2768F" w:rsidRPr="00C17AC5" w:rsidRDefault="00E2768F" w:rsidP="00E2768F">
      <w:pPr>
        <w:rPr>
          <w:szCs w:val="22"/>
        </w:rPr>
      </w:pPr>
      <w:r w:rsidRPr="00C17AC5">
        <w:rPr>
          <w:szCs w:val="22"/>
        </w:rPr>
        <w:t>MiMi Foster</w:t>
      </w:r>
    </w:p>
    <w:p w14:paraId="2F706CF7" w14:textId="77777777" w:rsidR="00E2768F" w:rsidRPr="00C17AC5" w:rsidRDefault="00E2768F" w:rsidP="00E2768F">
      <w:pPr>
        <w:rPr>
          <w:szCs w:val="22"/>
        </w:rPr>
      </w:pPr>
      <w:r w:rsidRPr="00C17AC5">
        <w:rPr>
          <w:szCs w:val="22"/>
        </w:rPr>
        <w:t>Lanisha Gist</w:t>
      </w:r>
    </w:p>
    <w:p w14:paraId="07110D49" w14:textId="77777777" w:rsidR="00E2768F" w:rsidRPr="00C17AC5" w:rsidRDefault="00E2768F" w:rsidP="00E2768F">
      <w:pPr>
        <w:rPr>
          <w:szCs w:val="22"/>
        </w:rPr>
      </w:pPr>
      <w:r w:rsidRPr="00C17AC5">
        <w:rPr>
          <w:szCs w:val="22"/>
        </w:rPr>
        <w:t>Maggie Humphries</w:t>
      </w:r>
    </w:p>
    <w:p w14:paraId="34375CEC" w14:textId="77777777" w:rsidR="00E2768F" w:rsidRPr="00C17AC5" w:rsidRDefault="00E2768F" w:rsidP="00E2768F">
      <w:pPr>
        <w:rPr>
          <w:szCs w:val="22"/>
        </w:rPr>
      </w:pPr>
      <w:r w:rsidRPr="00C17AC5">
        <w:rPr>
          <w:szCs w:val="22"/>
        </w:rPr>
        <w:t>Lisa Lyles</w:t>
      </w:r>
    </w:p>
    <w:p w14:paraId="4AF49470" w14:textId="77777777" w:rsidR="00E2768F" w:rsidRPr="00C17AC5" w:rsidRDefault="00E2768F" w:rsidP="00E2768F">
      <w:pPr>
        <w:rPr>
          <w:szCs w:val="22"/>
        </w:rPr>
      </w:pPr>
      <w:r w:rsidRPr="00C17AC5">
        <w:rPr>
          <w:szCs w:val="22"/>
        </w:rPr>
        <w:t>Layla McKellar</w:t>
      </w:r>
    </w:p>
    <w:p w14:paraId="23EF6A33" w14:textId="77777777" w:rsidR="00E2768F" w:rsidRPr="00C17AC5" w:rsidRDefault="00E2768F" w:rsidP="00E2768F">
      <w:pPr>
        <w:rPr>
          <w:szCs w:val="22"/>
        </w:rPr>
      </w:pPr>
      <w:r w:rsidRPr="00C17AC5">
        <w:rPr>
          <w:szCs w:val="22"/>
        </w:rPr>
        <w:t>Cheyenne Mitchell</w:t>
      </w:r>
    </w:p>
    <w:p w14:paraId="32C9F461" w14:textId="77777777" w:rsidR="00E2768F" w:rsidRPr="00C17AC5" w:rsidRDefault="00E2768F" w:rsidP="00E2768F">
      <w:pPr>
        <w:rPr>
          <w:szCs w:val="22"/>
        </w:rPr>
      </w:pPr>
      <w:r w:rsidRPr="00C17AC5">
        <w:rPr>
          <w:szCs w:val="22"/>
        </w:rPr>
        <w:t>Zaria Nash</w:t>
      </w:r>
    </w:p>
    <w:p w14:paraId="08B0FC84" w14:textId="77777777" w:rsidR="00E2768F" w:rsidRPr="00C17AC5" w:rsidRDefault="00E2768F" w:rsidP="00E2768F">
      <w:pPr>
        <w:rPr>
          <w:szCs w:val="22"/>
        </w:rPr>
      </w:pPr>
      <w:r w:rsidRPr="00C17AC5">
        <w:rPr>
          <w:szCs w:val="22"/>
        </w:rPr>
        <w:t>Madison Watson</w:t>
      </w:r>
    </w:p>
    <w:p w14:paraId="08D40E2D" w14:textId="77777777" w:rsidR="00E2768F" w:rsidRPr="00C17AC5" w:rsidRDefault="00E2768F" w:rsidP="00E2768F">
      <w:pPr>
        <w:rPr>
          <w:szCs w:val="22"/>
        </w:rPr>
      </w:pPr>
      <w:r w:rsidRPr="00C17AC5">
        <w:rPr>
          <w:szCs w:val="22"/>
        </w:rPr>
        <w:t>Kaleigha Werts</w:t>
      </w:r>
    </w:p>
    <w:p w14:paraId="4A308CFE" w14:textId="77777777" w:rsidR="00E2768F" w:rsidRPr="00C17AC5" w:rsidRDefault="00E2768F" w:rsidP="00E2768F">
      <w:pPr>
        <w:rPr>
          <w:szCs w:val="22"/>
        </w:rPr>
      </w:pPr>
      <w:r w:rsidRPr="00C17AC5">
        <w:rPr>
          <w:szCs w:val="22"/>
        </w:rPr>
        <w:t>Mahalia Williams</w:t>
      </w:r>
    </w:p>
    <w:p w14:paraId="439DD267" w14:textId="77777777" w:rsidR="00E2768F" w:rsidRPr="00C17AC5" w:rsidRDefault="00E2768F" w:rsidP="00E2768F">
      <w:pPr>
        <w:rPr>
          <w:szCs w:val="22"/>
        </w:rPr>
      </w:pPr>
      <w:r w:rsidRPr="00C17AC5">
        <w:rPr>
          <w:szCs w:val="22"/>
        </w:rPr>
        <w:t>Kourtney Wofford</w:t>
      </w:r>
    </w:p>
    <w:p w14:paraId="6DB758B6" w14:textId="4E5CDED2" w:rsidR="00E2768F" w:rsidRPr="00C17AC5" w:rsidRDefault="00E2768F" w:rsidP="00E2768F">
      <w:pPr>
        <w:rPr>
          <w:b/>
          <w:bCs/>
          <w:szCs w:val="22"/>
          <w:u w:val="single"/>
        </w:rPr>
      </w:pPr>
      <w:r w:rsidRPr="00C17AC5">
        <w:rPr>
          <w:b/>
          <w:bCs/>
          <w:szCs w:val="22"/>
          <w:u w:val="single"/>
        </w:rPr>
        <w:t>J</w:t>
      </w:r>
      <w:r w:rsidR="00583F04">
        <w:rPr>
          <w:b/>
          <w:bCs/>
          <w:szCs w:val="22"/>
          <w:u w:val="single"/>
        </w:rPr>
        <w:t>unior Varsity</w:t>
      </w:r>
    </w:p>
    <w:p w14:paraId="2DD3236C" w14:textId="77777777" w:rsidR="00E2768F" w:rsidRPr="00C17AC5" w:rsidRDefault="00E2768F" w:rsidP="00E2768F">
      <w:pPr>
        <w:rPr>
          <w:szCs w:val="22"/>
        </w:rPr>
      </w:pPr>
      <w:r w:rsidRPr="00C17AC5">
        <w:rPr>
          <w:szCs w:val="22"/>
        </w:rPr>
        <w:t>Ryleigh Aiken</w:t>
      </w:r>
    </w:p>
    <w:p w14:paraId="1802AFE4" w14:textId="77777777" w:rsidR="00E2768F" w:rsidRPr="00C17AC5" w:rsidRDefault="00E2768F" w:rsidP="00E2768F">
      <w:pPr>
        <w:rPr>
          <w:szCs w:val="22"/>
        </w:rPr>
      </w:pPr>
      <w:r w:rsidRPr="00C17AC5">
        <w:rPr>
          <w:szCs w:val="22"/>
        </w:rPr>
        <w:t>Sarah Bentley</w:t>
      </w:r>
    </w:p>
    <w:p w14:paraId="3A228682" w14:textId="77777777" w:rsidR="00E2768F" w:rsidRPr="00C17AC5" w:rsidRDefault="00E2768F" w:rsidP="00E2768F">
      <w:pPr>
        <w:rPr>
          <w:szCs w:val="22"/>
        </w:rPr>
      </w:pPr>
      <w:r w:rsidRPr="00C17AC5">
        <w:rPr>
          <w:szCs w:val="22"/>
        </w:rPr>
        <w:t>Hannah Cooksey</w:t>
      </w:r>
    </w:p>
    <w:p w14:paraId="598F0A68" w14:textId="77777777" w:rsidR="00E2768F" w:rsidRPr="00C17AC5" w:rsidRDefault="00E2768F" w:rsidP="00E2768F">
      <w:pPr>
        <w:rPr>
          <w:szCs w:val="22"/>
        </w:rPr>
      </w:pPr>
      <w:r w:rsidRPr="00C17AC5">
        <w:rPr>
          <w:szCs w:val="22"/>
        </w:rPr>
        <w:t>Breanna Daniel</w:t>
      </w:r>
    </w:p>
    <w:p w14:paraId="5F8F282C" w14:textId="77777777" w:rsidR="00E2768F" w:rsidRPr="00C17AC5" w:rsidRDefault="00E2768F" w:rsidP="00E2768F">
      <w:pPr>
        <w:rPr>
          <w:szCs w:val="22"/>
        </w:rPr>
      </w:pPr>
      <w:r w:rsidRPr="00C17AC5">
        <w:rPr>
          <w:szCs w:val="22"/>
        </w:rPr>
        <w:t>Harlynn Dawkins</w:t>
      </w:r>
    </w:p>
    <w:p w14:paraId="12050B82" w14:textId="77777777" w:rsidR="00E2768F" w:rsidRPr="00C17AC5" w:rsidRDefault="00E2768F" w:rsidP="00E2768F">
      <w:pPr>
        <w:rPr>
          <w:szCs w:val="22"/>
        </w:rPr>
      </w:pPr>
      <w:r w:rsidRPr="00C17AC5">
        <w:rPr>
          <w:szCs w:val="22"/>
        </w:rPr>
        <w:t>Natalie Ervin</w:t>
      </w:r>
    </w:p>
    <w:p w14:paraId="669746CD" w14:textId="77777777" w:rsidR="00E2768F" w:rsidRPr="00C17AC5" w:rsidRDefault="00E2768F" w:rsidP="00E2768F">
      <w:pPr>
        <w:rPr>
          <w:szCs w:val="22"/>
        </w:rPr>
      </w:pPr>
      <w:r w:rsidRPr="00C17AC5">
        <w:rPr>
          <w:szCs w:val="22"/>
        </w:rPr>
        <w:t>Makayla Evans</w:t>
      </w:r>
    </w:p>
    <w:p w14:paraId="548418BD" w14:textId="77777777" w:rsidR="00E2768F" w:rsidRPr="00C17AC5" w:rsidRDefault="00E2768F" w:rsidP="00E2768F">
      <w:pPr>
        <w:rPr>
          <w:szCs w:val="22"/>
        </w:rPr>
      </w:pPr>
      <w:r w:rsidRPr="00C17AC5">
        <w:rPr>
          <w:szCs w:val="22"/>
        </w:rPr>
        <w:t>Amber Ivey</w:t>
      </w:r>
    </w:p>
    <w:p w14:paraId="6AB5E492" w14:textId="77777777" w:rsidR="00E2768F" w:rsidRPr="00C17AC5" w:rsidRDefault="00E2768F" w:rsidP="00E2768F">
      <w:pPr>
        <w:rPr>
          <w:szCs w:val="22"/>
        </w:rPr>
      </w:pPr>
      <w:r w:rsidRPr="00C17AC5">
        <w:rPr>
          <w:szCs w:val="22"/>
        </w:rPr>
        <w:t>MyJoi Powell-Anderson</w:t>
      </w:r>
    </w:p>
    <w:p w14:paraId="5F0EB40A" w14:textId="77777777" w:rsidR="00E2768F" w:rsidRPr="00C17AC5" w:rsidRDefault="00E2768F" w:rsidP="00E2768F">
      <w:pPr>
        <w:rPr>
          <w:szCs w:val="22"/>
        </w:rPr>
      </w:pPr>
      <w:r w:rsidRPr="00C17AC5">
        <w:rPr>
          <w:szCs w:val="22"/>
        </w:rPr>
        <w:t>Kaylyn Ross</w:t>
      </w:r>
    </w:p>
    <w:p w14:paraId="08D96AFF" w14:textId="77777777" w:rsidR="00E2768F" w:rsidRDefault="00E2768F" w:rsidP="00E2768F">
      <w:pPr>
        <w:rPr>
          <w:szCs w:val="22"/>
        </w:rPr>
      </w:pPr>
      <w:r w:rsidRPr="00C17AC5">
        <w:rPr>
          <w:szCs w:val="22"/>
        </w:rPr>
        <w:t>Peyton Varner</w:t>
      </w:r>
    </w:p>
    <w:p w14:paraId="1A646221" w14:textId="77777777" w:rsidR="008E1104" w:rsidRDefault="008E1104" w:rsidP="00E2768F">
      <w:pPr>
        <w:rPr>
          <w:szCs w:val="22"/>
        </w:rPr>
      </w:pPr>
    </w:p>
    <w:p w14:paraId="024A68BE" w14:textId="77777777" w:rsidR="008E1104" w:rsidRDefault="008E1104" w:rsidP="00E2768F">
      <w:pPr>
        <w:rPr>
          <w:szCs w:val="22"/>
        </w:rPr>
      </w:pPr>
    </w:p>
    <w:p w14:paraId="68F042C0" w14:textId="77777777" w:rsidR="008E1104" w:rsidRDefault="008E1104" w:rsidP="00E2768F">
      <w:pPr>
        <w:rPr>
          <w:szCs w:val="22"/>
        </w:rPr>
      </w:pPr>
    </w:p>
    <w:p w14:paraId="521DDF44" w14:textId="77777777" w:rsidR="008E1104" w:rsidRPr="00C17AC5" w:rsidRDefault="008E1104" w:rsidP="00E2768F">
      <w:pPr>
        <w:rPr>
          <w:szCs w:val="22"/>
        </w:rPr>
        <w:sectPr w:rsidR="008E1104" w:rsidRPr="00C17AC5" w:rsidSect="00E2768F">
          <w:type w:val="continuous"/>
          <w:pgSz w:w="12240" w:h="15840" w:code="1"/>
          <w:pgMar w:top="1008" w:right="4694" w:bottom="3499" w:left="1224" w:header="1008" w:footer="3499" w:gutter="0"/>
          <w:cols w:num="2" w:space="720"/>
          <w:docGrid w:linePitch="360"/>
        </w:sectPr>
      </w:pPr>
    </w:p>
    <w:p w14:paraId="5F0B024D" w14:textId="77777777" w:rsidR="00E2768F" w:rsidRDefault="00E2768F" w:rsidP="00E2768F">
      <w:pPr>
        <w:jc w:val="center"/>
        <w:rPr>
          <w:b/>
          <w:bCs/>
          <w:szCs w:val="22"/>
          <w:u w:val="single"/>
        </w:rPr>
      </w:pPr>
    </w:p>
    <w:p w14:paraId="44643291" w14:textId="77777777" w:rsidR="00E2768F" w:rsidRPr="007E11D9" w:rsidRDefault="00E2768F" w:rsidP="00E2768F">
      <w:pPr>
        <w:jc w:val="center"/>
        <w:rPr>
          <w:b/>
          <w:bCs/>
          <w:szCs w:val="22"/>
          <w:u w:val="single"/>
        </w:rPr>
      </w:pPr>
      <w:r w:rsidRPr="007E11D9">
        <w:rPr>
          <w:b/>
          <w:bCs/>
          <w:szCs w:val="22"/>
          <w:u w:val="single"/>
        </w:rPr>
        <w:t>HEAD COACH</w:t>
      </w:r>
    </w:p>
    <w:p w14:paraId="52F4C269" w14:textId="77777777" w:rsidR="00E2768F" w:rsidRPr="007E11D9" w:rsidRDefault="00E2768F" w:rsidP="00E2768F">
      <w:pPr>
        <w:jc w:val="center"/>
        <w:rPr>
          <w:szCs w:val="22"/>
        </w:rPr>
      </w:pPr>
      <w:r>
        <w:rPr>
          <w:szCs w:val="22"/>
        </w:rPr>
        <w:t>Dr. Chad Cooksey</w:t>
      </w:r>
    </w:p>
    <w:p w14:paraId="12D318E7" w14:textId="77777777" w:rsidR="00E2768F" w:rsidRPr="007E11D9" w:rsidRDefault="00E2768F" w:rsidP="00E2768F">
      <w:pPr>
        <w:jc w:val="center"/>
        <w:rPr>
          <w:szCs w:val="22"/>
        </w:rPr>
      </w:pPr>
    </w:p>
    <w:p w14:paraId="476F18D4" w14:textId="77777777" w:rsidR="00E2768F" w:rsidRPr="007E11D9" w:rsidRDefault="00E2768F" w:rsidP="00E2768F">
      <w:pPr>
        <w:jc w:val="center"/>
        <w:rPr>
          <w:b/>
          <w:bCs/>
          <w:szCs w:val="22"/>
          <w:u w:val="single"/>
        </w:rPr>
      </w:pPr>
      <w:r w:rsidRPr="007E11D9">
        <w:rPr>
          <w:b/>
          <w:bCs/>
          <w:szCs w:val="22"/>
          <w:u w:val="single"/>
        </w:rPr>
        <w:t xml:space="preserve">ASSISTANT </w:t>
      </w:r>
      <w:r>
        <w:rPr>
          <w:b/>
          <w:bCs/>
          <w:szCs w:val="22"/>
          <w:u w:val="single"/>
        </w:rPr>
        <w:t>COACH</w:t>
      </w:r>
    </w:p>
    <w:p w14:paraId="0C185EBA" w14:textId="77777777" w:rsidR="00E2768F" w:rsidRDefault="00E2768F" w:rsidP="00E2768F">
      <w:pPr>
        <w:jc w:val="center"/>
        <w:rPr>
          <w:szCs w:val="22"/>
        </w:rPr>
      </w:pPr>
      <w:r>
        <w:rPr>
          <w:szCs w:val="22"/>
        </w:rPr>
        <w:t>Rebecca Burress</w:t>
      </w:r>
    </w:p>
    <w:p w14:paraId="1DF6B3A7" w14:textId="77777777" w:rsidR="00E2768F" w:rsidRDefault="00E2768F" w:rsidP="00E2768F">
      <w:pPr>
        <w:jc w:val="center"/>
        <w:rPr>
          <w:szCs w:val="22"/>
        </w:rPr>
      </w:pPr>
    </w:p>
    <w:p w14:paraId="1C56DC58" w14:textId="77777777" w:rsidR="00E2768F" w:rsidRPr="00F56991" w:rsidRDefault="00E2768F" w:rsidP="00E2768F">
      <w:pPr>
        <w:jc w:val="center"/>
        <w:rPr>
          <w:b/>
          <w:bCs/>
          <w:szCs w:val="22"/>
          <w:u w:val="single"/>
        </w:rPr>
      </w:pPr>
      <w:r w:rsidRPr="00F56991">
        <w:rPr>
          <w:b/>
          <w:bCs/>
          <w:szCs w:val="22"/>
          <w:u w:val="single"/>
        </w:rPr>
        <w:t>ATHLETIC DIRECTOR</w:t>
      </w:r>
    </w:p>
    <w:p w14:paraId="4B4FEB2B" w14:textId="77777777" w:rsidR="00E2768F" w:rsidRDefault="00E2768F" w:rsidP="00E2768F">
      <w:pPr>
        <w:jc w:val="center"/>
        <w:rPr>
          <w:szCs w:val="22"/>
        </w:rPr>
      </w:pPr>
      <w:r>
        <w:rPr>
          <w:szCs w:val="22"/>
        </w:rPr>
        <w:t>Hal McManus</w:t>
      </w:r>
    </w:p>
    <w:p w14:paraId="53FDAA3C" w14:textId="77777777" w:rsidR="00E2768F" w:rsidRPr="00DF5C20" w:rsidRDefault="00E2768F" w:rsidP="00E2768F">
      <w:pPr>
        <w:jc w:val="center"/>
        <w:rPr>
          <w:szCs w:val="22"/>
        </w:rPr>
      </w:pPr>
    </w:p>
    <w:p w14:paraId="4578A2ED" w14:textId="77777777" w:rsidR="00E2768F" w:rsidRPr="007E11D9" w:rsidRDefault="00E2768F" w:rsidP="00E2768F">
      <w:pPr>
        <w:jc w:val="center"/>
        <w:rPr>
          <w:b/>
          <w:bCs/>
          <w:szCs w:val="22"/>
          <w:u w:val="single"/>
        </w:rPr>
      </w:pPr>
      <w:r w:rsidRPr="007E11D9">
        <w:rPr>
          <w:b/>
          <w:bCs/>
          <w:szCs w:val="22"/>
          <w:u w:val="single"/>
        </w:rPr>
        <w:t>PRINCIPAL</w:t>
      </w:r>
    </w:p>
    <w:p w14:paraId="400F43DA" w14:textId="77777777" w:rsidR="00E2768F" w:rsidRDefault="00E2768F" w:rsidP="00E2768F">
      <w:pPr>
        <w:jc w:val="center"/>
        <w:rPr>
          <w:szCs w:val="22"/>
        </w:rPr>
      </w:pPr>
      <w:r>
        <w:rPr>
          <w:szCs w:val="22"/>
        </w:rPr>
        <w:t>Josh Fowler</w:t>
      </w:r>
    </w:p>
    <w:p w14:paraId="24AACF4C" w14:textId="77777777" w:rsidR="00E2768F" w:rsidRDefault="00E2768F" w:rsidP="00E2768F">
      <w:pPr>
        <w:jc w:val="center"/>
        <w:rPr>
          <w:szCs w:val="22"/>
        </w:rPr>
      </w:pPr>
    </w:p>
    <w:p w14:paraId="47DF6CED" w14:textId="77777777" w:rsidR="00E2768F" w:rsidRPr="007E40C7" w:rsidRDefault="00E2768F" w:rsidP="00E2768F">
      <w:pPr>
        <w:jc w:val="center"/>
        <w:rPr>
          <w:b/>
          <w:bCs/>
          <w:szCs w:val="22"/>
          <w:u w:val="single"/>
        </w:rPr>
      </w:pPr>
      <w:r w:rsidRPr="007E40C7">
        <w:rPr>
          <w:b/>
          <w:bCs/>
          <w:szCs w:val="22"/>
          <w:u w:val="single"/>
        </w:rPr>
        <w:t>SUPERINTENDENT</w:t>
      </w:r>
    </w:p>
    <w:p w14:paraId="79BC3265" w14:textId="630A908F" w:rsidR="00E2768F" w:rsidRDefault="00E2768F" w:rsidP="00E2768F">
      <w:pPr>
        <w:jc w:val="center"/>
        <w:rPr>
          <w:szCs w:val="22"/>
        </w:rPr>
      </w:pPr>
      <w:r>
        <w:rPr>
          <w:szCs w:val="22"/>
        </w:rPr>
        <w:t>Dr. Julie Fowler</w:t>
      </w:r>
    </w:p>
    <w:p w14:paraId="2758B29D" w14:textId="77777777" w:rsidR="00E2768F" w:rsidRDefault="00E2768F">
      <w:pPr>
        <w:ind w:left="0" w:firstLine="0"/>
        <w:jc w:val="left"/>
        <w:rPr>
          <w:szCs w:val="22"/>
        </w:rPr>
      </w:pPr>
      <w:r>
        <w:rPr>
          <w:szCs w:val="22"/>
        </w:rPr>
        <w:br w:type="page"/>
      </w:r>
    </w:p>
    <w:p w14:paraId="6CCA41B7" w14:textId="55E97F0E" w:rsidR="006978DF" w:rsidRDefault="006978DF" w:rsidP="006978DF">
      <w:pPr>
        <w:jc w:val="center"/>
        <w:rPr>
          <w:b/>
          <w:sz w:val="24"/>
          <w:szCs w:val="24"/>
        </w:rPr>
      </w:pPr>
      <w:r w:rsidRPr="006F3860">
        <w:rPr>
          <w:b/>
          <w:sz w:val="24"/>
          <w:szCs w:val="24"/>
        </w:rPr>
        <w:t>WILLIAMSBURG ACADEMY</w:t>
      </w:r>
      <w:r w:rsidR="0053134A">
        <w:rPr>
          <w:b/>
          <w:sz w:val="24"/>
          <w:szCs w:val="24"/>
        </w:rPr>
        <w:t xml:space="preserve"> “STALLIONS”</w:t>
      </w:r>
    </w:p>
    <w:p w14:paraId="65379B8A" w14:textId="62D95F18" w:rsidR="006978DF" w:rsidRPr="006F3860" w:rsidRDefault="006978DF" w:rsidP="0069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sidRPr="006F3860">
        <w:rPr>
          <w:b/>
          <w:sz w:val="24"/>
          <w:szCs w:val="24"/>
        </w:rPr>
        <w:t>FOOTBALL STATE CHAMPIONS</w:t>
      </w:r>
    </w:p>
    <w:p w14:paraId="2156DE18" w14:textId="77777777" w:rsidR="006978DF" w:rsidRPr="006F3860" w:rsidRDefault="006978DF" w:rsidP="006978DF">
      <w:pPr>
        <w:ind w:left="0" w:firstLine="0"/>
        <w:rPr>
          <w:sz w:val="24"/>
          <w:szCs w:val="24"/>
        </w:rPr>
      </w:pPr>
    </w:p>
    <w:p w14:paraId="1C92F3D8" w14:textId="77777777" w:rsidR="006978DF" w:rsidRPr="006F3860" w:rsidRDefault="006978DF" w:rsidP="006978DF">
      <w:pPr>
        <w:rPr>
          <w:sz w:val="24"/>
          <w:szCs w:val="24"/>
        </w:rPr>
        <w:sectPr w:rsidR="006978DF" w:rsidRPr="006F3860" w:rsidSect="00B66F5C">
          <w:footerReference w:type="even" r:id="rId20"/>
          <w:footerReference w:type="default" r:id="rId21"/>
          <w:type w:val="continuous"/>
          <w:pgSz w:w="12240" w:h="15840" w:code="1"/>
          <w:pgMar w:top="1008" w:right="4694" w:bottom="3499" w:left="1224" w:header="1008" w:footer="3499" w:gutter="0"/>
          <w:cols w:space="720"/>
          <w:docGrid w:linePitch="360"/>
        </w:sectPr>
      </w:pPr>
    </w:p>
    <w:p w14:paraId="4CA176FE" w14:textId="77777777" w:rsidR="006978DF" w:rsidRPr="00F22487" w:rsidRDefault="006978DF" w:rsidP="006978DF">
      <w:pPr>
        <w:tabs>
          <w:tab w:val="left" w:pos="630"/>
        </w:tabs>
        <w:rPr>
          <w:szCs w:val="22"/>
        </w:rPr>
      </w:pPr>
      <w:r w:rsidRPr="00F22487">
        <w:rPr>
          <w:szCs w:val="22"/>
        </w:rPr>
        <w:t>Michael Ard</w:t>
      </w:r>
    </w:p>
    <w:p w14:paraId="695EB9B9" w14:textId="77777777" w:rsidR="006978DF" w:rsidRPr="00F22487" w:rsidRDefault="006978DF" w:rsidP="006978DF">
      <w:pPr>
        <w:tabs>
          <w:tab w:val="left" w:pos="630"/>
        </w:tabs>
        <w:rPr>
          <w:szCs w:val="22"/>
        </w:rPr>
      </w:pPr>
      <w:r w:rsidRPr="00F22487">
        <w:rPr>
          <w:szCs w:val="22"/>
        </w:rPr>
        <w:t>Micah Balder</w:t>
      </w:r>
    </w:p>
    <w:p w14:paraId="7207EB09" w14:textId="77777777" w:rsidR="006978DF" w:rsidRPr="00F22487" w:rsidRDefault="006978DF" w:rsidP="006978DF">
      <w:pPr>
        <w:tabs>
          <w:tab w:val="left" w:pos="630"/>
        </w:tabs>
        <w:rPr>
          <w:szCs w:val="22"/>
        </w:rPr>
      </w:pPr>
      <w:r w:rsidRPr="00F22487">
        <w:rPr>
          <w:szCs w:val="22"/>
        </w:rPr>
        <w:t>Eli Brown</w:t>
      </w:r>
    </w:p>
    <w:p w14:paraId="34D0A9A3" w14:textId="77777777" w:rsidR="006978DF" w:rsidRPr="00F22487" w:rsidRDefault="006978DF" w:rsidP="006978DF">
      <w:pPr>
        <w:tabs>
          <w:tab w:val="left" w:pos="630"/>
        </w:tabs>
        <w:rPr>
          <w:szCs w:val="22"/>
        </w:rPr>
      </w:pPr>
      <w:r w:rsidRPr="00F22487">
        <w:rPr>
          <w:szCs w:val="22"/>
        </w:rPr>
        <w:t>Henry Brown</w:t>
      </w:r>
    </w:p>
    <w:p w14:paraId="4408A54F" w14:textId="77777777" w:rsidR="006978DF" w:rsidRPr="00F22487" w:rsidRDefault="006978DF" w:rsidP="006978DF">
      <w:pPr>
        <w:tabs>
          <w:tab w:val="left" w:pos="630"/>
        </w:tabs>
        <w:rPr>
          <w:szCs w:val="22"/>
        </w:rPr>
      </w:pPr>
      <w:r w:rsidRPr="00F22487">
        <w:rPr>
          <w:szCs w:val="22"/>
        </w:rPr>
        <w:t>Al Casselman</w:t>
      </w:r>
    </w:p>
    <w:p w14:paraId="1ABAB266" w14:textId="77777777" w:rsidR="006978DF" w:rsidRPr="00F22487" w:rsidRDefault="006978DF" w:rsidP="006978DF">
      <w:pPr>
        <w:tabs>
          <w:tab w:val="left" w:pos="630"/>
        </w:tabs>
        <w:rPr>
          <w:szCs w:val="22"/>
        </w:rPr>
      </w:pPr>
      <w:r w:rsidRPr="00F22487">
        <w:rPr>
          <w:szCs w:val="22"/>
        </w:rPr>
        <w:t>Charlie Caulder</w:t>
      </w:r>
    </w:p>
    <w:p w14:paraId="075ABFB6" w14:textId="77777777" w:rsidR="006978DF" w:rsidRPr="00F22487" w:rsidRDefault="006978DF" w:rsidP="006978DF">
      <w:pPr>
        <w:tabs>
          <w:tab w:val="left" w:pos="630"/>
        </w:tabs>
        <w:rPr>
          <w:szCs w:val="22"/>
        </w:rPr>
      </w:pPr>
      <w:r w:rsidRPr="00F22487">
        <w:rPr>
          <w:szCs w:val="22"/>
        </w:rPr>
        <w:t>Chris Cherinko</w:t>
      </w:r>
    </w:p>
    <w:p w14:paraId="3F7955A0" w14:textId="77777777" w:rsidR="006978DF" w:rsidRPr="00F22487" w:rsidRDefault="006978DF" w:rsidP="006978DF">
      <w:pPr>
        <w:tabs>
          <w:tab w:val="left" w:pos="630"/>
        </w:tabs>
        <w:rPr>
          <w:szCs w:val="22"/>
        </w:rPr>
      </w:pPr>
      <w:r w:rsidRPr="00F22487">
        <w:rPr>
          <w:szCs w:val="22"/>
        </w:rPr>
        <w:t>Seth Cherinko</w:t>
      </w:r>
    </w:p>
    <w:p w14:paraId="2CD6B0EB" w14:textId="77777777" w:rsidR="006978DF" w:rsidRPr="00F22487" w:rsidRDefault="006978DF" w:rsidP="006978DF">
      <w:pPr>
        <w:tabs>
          <w:tab w:val="left" w:pos="630"/>
        </w:tabs>
        <w:rPr>
          <w:szCs w:val="22"/>
        </w:rPr>
      </w:pPr>
      <w:r w:rsidRPr="00F22487">
        <w:rPr>
          <w:szCs w:val="22"/>
        </w:rPr>
        <w:t>Carter Copeland</w:t>
      </w:r>
    </w:p>
    <w:p w14:paraId="434E0063" w14:textId="77777777" w:rsidR="006978DF" w:rsidRPr="00F22487" w:rsidRDefault="006978DF" w:rsidP="006978DF">
      <w:pPr>
        <w:tabs>
          <w:tab w:val="left" w:pos="630"/>
        </w:tabs>
        <w:rPr>
          <w:szCs w:val="22"/>
        </w:rPr>
      </w:pPr>
      <w:r w:rsidRPr="00F22487">
        <w:rPr>
          <w:szCs w:val="22"/>
        </w:rPr>
        <w:t>Mason Cribb</w:t>
      </w:r>
    </w:p>
    <w:p w14:paraId="2271A7B7" w14:textId="77777777" w:rsidR="006978DF" w:rsidRPr="00F22487" w:rsidRDefault="006978DF" w:rsidP="006978DF">
      <w:pPr>
        <w:tabs>
          <w:tab w:val="left" w:pos="630"/>
        </w:tabs>
        <w:rPr>
          <w:szCs w:val="22"/>
        </w:rPr>
      </w:pPr>
      <w:r w:rsidRPr="00F22487">
        <w:rPr>
          <w:szCs w:val="22"/>
        </w:rPr>
        <w:t>Myles Cribb</w:t>
      </w:r>
    </w:p>
    <w:p w14:paraId="7D3BD179" w14:textId="77777777" w:rsidR="006978DF" w:rsidRPr="00F22487" w:rsidRDefault="006978DF" w:rsidP="006978DF">
      <w:pPr>
        <w:tabs>
          <w:tab w:val="left" w:pos="630"/>
        </w:tabs>
        <w:rPr>
          <w:szCs w:val="22"/>
        </w:rPr>
      </w:pPr>
      <w:r w:rsidRPr="00F22487">
        <w:rPr>
          <w:szCs w:val="22"/>
        </w:rPr>
        <w:t>Hall Dukes</w:t>
      </w:r>
    </w:p>
    <w:p w14:paraId="7ADFFF6C" w14:textId="77777777" w:rsidR="006978DF" w:rsidRPr="00F22487" w:rsidRDefault="006978DF" w:rsidP="00F22487">
      <w:pPr>
        <w:ind w:left="630" w:hanging="630"/>
        <w:rPr>
          <w:szCs w:val="22"/>
        </w:rPr>
      </w:pPr>
      <w:r w:rsidRPr="00F22487">
        <w:rPr>
          <w:szCs w:val="22"/>
        </w:rPr>
        <w:t>James Elmore</w:t>
      </w:r>
    </w:p>
    <w:p w14:paraId="7E56C4CC" w14:textId="77777777" w:rsidR="006978DF" w:rsidRPr="00F22487" w:rsidRDefault="006978DF" w:rsidP="00F22487">
      <w:pPr>
        <w:ind w:left="630" w:hanging="630"/>
        <w:rPr>
          <w:szCs w:val="22"/>
        </w:rPr>
      </w:pPr>
      <w:r w:rsidRPr="00F22487">
        <w:rPr>
          <w:szCs w:val="22"/>
        </w:rPr>
        <w:t>Mason Foxworth</w:t>
      </w:r>
    </w:p>
    <w:p w14:paraId="61C8BBF8" w14:textId="77777777" w:rsidR="006978DF" w:rsidRPr="00F22487" w:rsidRDefault="006978DF" w:rsidP="00F22487">
      <w:pPr>
        <w:ind w:left="630" w:hanging="630"/>
        <w:rPr>
          <w:szCs w:val="22"/>
        </w:rPr>
      </w:pPr>
      <w:r w:rsidRPr="00F22487">
        <w:rPr>
          <w:szCs w:val="22"/>
        </w:rPr>
        <w:t>Maddox Gaskins</w:t>
      </w:r>
    </w:p>
    <w:p w14:paraId="6CE00EA7" w14:textId="77777777" w:rsidR="006978DF" w:rsidRPr="00F22487" w:rsidRDefault="006978DF" w:rsidP="00F22487">
      <w:pPr>
        <w:ind w:left="630" w:hanging="630"/>
        <w:rPr>
          <w:szCs w:val="22"/>
        </w:rPr>
      </w:pPr>
      <w:r w:rsidRPr="00F22487">
        <w:rPr>
          <w:szCs w:val="22"/>
        </w:rPr>
        <w:t>Josh Holt</w:t>
      </w:r>
    </w:p>
    <w:p w14:paraId="6A9F1CA5" w14:textId="77777777" w:rsidR="006978DF" w:rsidRPr="00F22487" w:rsidRDefault="006978DF" w:rsidP="00F22487">
      <w:pPr>
        <w:ind w:left="630" w:hanging="630"/>
        <w:rPr>
          <w:szCs w:val="22"/>
        </w:rPr>
      </w:pPr>
      <w:r w:rsidRPr="00F22487">
        <w:rPr>
          <w:szCs w:val="22"/>
        </w:rPr>
        <w:t>E'Leon Johnson</w:t>
      </w:r>
    </w:p>
    <w:p w14:paraId="751AC912" w14:textId="77777777" w:rsidR="006978DF" w:rsidRPr="00F22487" w:rsidRDefault="006978DF" w:rsidP="00F22487">
      <w:pPr>
        <w:ind w:left="630" w:hanging="630"/>
        <w:rPr>
          <w:szCs w:val="22"/>
        </w:rPr>
      </w:pPr>
      <w:r w:rsidRPr="00F22487">
        <w:rPr>
          <w:szCs w:val="22"/>
        </w:rPr>
        <w:t>Jay Kellahan</w:t>
      </w:r>
    </w:p>
    <w:p w14:paraId="1FA09D4B" w14:textId="68EF55CB" w:rsidR="006978DF" w:rsidRPr="00F22487" w:rsidRDefault="006978DF" w:rsidP="00F22487">
      <w:pPr>
        <w:ind w:left="630" w:hanging="630"/>
        <w:rPr>
          <w:szCs w:val="22"/>
        </w:rPr>
      </w:pPr>
      <w:r w:rsidRPr="00F22487">
        <w:rPr>
          <w:szCs w:val="22"/>
        </w:rPr>
        <w:t xml:space="preserve">Henderson </w:t>
      </w:r>
      <w:r w:rsidR="004545CB" w:rsidRPr="00F22487">
        <w:rPr>
          <w:szCs w:val="22"/>
        </w:rPr>
        <w:t>L</w:t>
      </w:r>
      <w:r w:rsidRPr="00F22487">
        <w:rPr>
          <w:szCs w:val="22"/>
        </w:rPr>
        <w:t>ivingston</w:t>
      </w:r>
    </w:p>
    <w:p w14:paraId="6FBF137F" w14:textId="77777777" w:rsidR="006978DF" w:rsidRPr="00F22487" w:rsidRDefault="006978DF" w:rsidP="00F22487">
      <w:pPr>
        <w:ind w:left="630" w:hanging="630"/>
        <w:rPr>
          <w:szCs w:val="22"/>
        </w:rPr>
      </w:pPr>
      <w:r w:rsidRPr="00F22487">
        <w:rPr>
          <w:szCs w:val="22"/>
        </w:rPr>
        <w:t>Colby Locklier</w:t>
      </w:r>
    </w:p>
    <w:p w14:paraId="105BD365" w14:textId="77777777" w:rsidR="006978DF" w:rsidRPr="00F22487" w:rsidRDefault="006978DF" w:rsidP="00F22487">
      <w:pPr>
        <w:ind w:left="630" w:hanging="630"/>
        <w:rPr>
          <w:szCs w:val="22"/>
        </w:rPr>
      </w:pPr>
      <w:r w:rsidRPr="00F22487">
        <w:rPr>
          <w:szCs w:val="22"/>
        </w:rPr>
        <w:t>Gavin Matthews</w:t>
      </w:r>
    </w:p>
    <w:p w14:paraId="2DC97EAB" w14:textId="77777777" w:rsidR="006978DF" w:rsidRPr="00F22487" w:rsidRDefault="006978DF" w:rsidP="00F22487">
      <w:pPr>
        <w:ind w:left="630" w:hanging="630"/>
        <w:rPr>
          <w:szCs w:val="22"/>
        </w:rPr>
      </w:pPr>
      <w:r w:rsidRPr="00F22487">
        <w:rPr>
          <w:szCs w:val="22"/>
        </w:rPr>
        <w:t>Jack McGill</w:t>
      </w:r>
    </w:p>
    <w:p w14:paraId="260D29B5" w14:textId="77777777" w:rsidR="006978DF" w:rsidRPr="00F22487" w:rsidRDefault="006978DF" w:rsidP="00F22487">
      <w:pPr>
        <w:ind w:left="630" w:hanging="630"/>
        <w:rPr>
          <w:szCs w:val="22"/>
        </w:rPr>
      </w:pPr>
      <w:r w:rsidRPr="00F22487">
        <w:rPr>
          <w:szCs w:val="22"/>
        </w:rPr>
        <w:t>Weston McKenzie</w:t>
      </w:r>
    </w:p>
    <w:p w14:paraId="6205D872" w14:textId="77777777" w:rsidR="006978DF" w:rsidRPr="00F22487" w:rsidRDefault="006978DF" w:rsidP="004545CB">
      <w:pPr>
        <w:tabs>
          <w:tab w:val="left" w:pos="450"/>
        </w:tabs>
        <w:ind w:left="540" w:hanging="540"/>
        <w:rPr>
          <w:szCs w:val="22"/>
        </w:rPr>
      </w:pPr>
      <w:r w:rsidRPr="00F22487">
        <w:rPr>
          <w:szCs w:val="22"/>
        </w:rPr>
        <w:t>Caden Morris</w:t>
      </w:r>
    </w:p>
    <w:p w14:paraId="154D8980" w14:textId="77777777" w:rsidR="006978DF" w:rsidRPr="00F22487" w:rsidRDefault="006978DF" w:rsidP="006978DF">
      <w:pPr>
        <w:rPr>
          <w:szCs w:val="22"/>
        </w:rPr>
      </w:pPr>
      <w:r w:rsidRPr="00F22487">
        <w:rPr>
          <w:szCs w:val="22"/>
        </w:rPr>
        <w:t>Connor Morris</w:t>
      </w:r>
    </w:p>
    <w:p w14:paraId="5AA09F2F" w14:textId="77777777" w:rsidR="006978DF" w:rsidRPr="00F22487" w:rsidRDefault="006978DF" w:rsidP="006978DF">
      <w:pPr>
        <w:rPr>
          <w:szCs w:val="22"/>
        </w:rPr>
      </w:pPr>
      <w:r w:rsidRPr="00F22487">
        <w:rPr>
          <w:szCs w:val="22"/>
        </w:rPr>
        <w:t>Marlin Morris</w:t>
      </w:r>
    </w:p>
    <w:p w14:paraId="5F07A3F1" w14:textId="77777777" w:rsidR="006978DF" w:rsidRPr="00F22487" w:rsidRDefault="006978DF" w:rsidP="006978DF">
      <w:pPr>
        <w:rPr>
          <w:szCs w:val="22"/>
        </w:rPr>
      </w:pPr>
      <w:r w:rsidRPr="00F22487">
        <w:rPr>
          <w:szCs w:val="22"/>
        </w:rPr>
        <w:t>Lane Patrick</w:t>
      </w:r>
    </w:p>
    <w:p w14:paraId="43293489" w14:textId="77777777" w:rsidR="006978DF" w:rsidRPr="00F22487" w:rsidRDefault="006978DF" w:rsidP="006978DF">
      <w:pPr>
        <w:rPr>
          <w:szCs w:val="22"/>
        </w:rPr>
      </w:pPr>
      <w:r w:rsidRPr="00F22487">
        <w:rPr>
          <w:szCs w:val="22"/>
        </w:rPr>
        <w:t>Jamison Rodgers</w:t>
      </w:r>
    </w:p>
    <w:p w14:paraId="1ED13966" w14:textId="77777777" w:rsidR="006978DF" w:rsidRPr="00F22487" w:rsidRDefault="006978DF" w:rsidP="006978DF">
      <w:pPr>
        <w:rPr>
          <w:szCs w:val="22"/>
        </w:rPr>
      </w:pPr>
      <w:r w:rsidRPr="00F22487">
        <w:rPr>
          <w:szCs w:val="22"/>
        </w:rPr>
        <w:t>Grant Small</w:t>
      </w:r>
    </w:p>
    <w:p w14:paraId="5B93B86C" w14:textId="77777777" w:rsidR="006978DF" w:rsidRPr="00F22487" w:rsidRDefault="006978DF" w:rsidP="006978DF">
      <w:pPr>
        <w:rPr>
          <w:szCs w:val="22"/>
        </w:rPr>
      </w:pPr>
      <w:r w:rsidRPr="00F22487">
        <w:rPr>
          <w:szCs w:val="22"/>
        </w:rPr>
        <w:t>Dylan Tisdale</w:t>
      </w:r>
    </w:p>
    <w:p w14:paraId="4D16F42E" w14:textId="77777777" w:rsidR="006978DF" w:rsidRPr="00F22487" w:rsidRDefault="006978DF" w:rsidP="006978DF">
      <w:pPr>
        <w:rPr>
          <w:szCs w:val="22"/>
        </w:rPr>
      </w:pPr>
      <w:r w:rsidRPr="00F22487">
        <w:rPr>
          <w:szCs w:val="22"/>
        </w:rPr>
        <w:t>Sammy Tomlinson</w:t>
      </w:r>
    </w:p>
    <w:p w14:paraId="04A2669A" w14:textId="77777777" w:rsidR="006978DF" w:rsidRPr="00F22487" w:rsidRDefault="006978DF" w:rsidP="006978DF">
      <w:pPr>
        <w:rPr>
          <w:szCs w:val="22"/>
        </w:rPr>
      </w:pPr>
      <w:r w:rsidRPr="00F22487">
        <w:rPr>
          <w:szCs w:val="22"/>
        </w:rPr>
        <w:t>Harry Walters</w:t>
      </w:r>
    </w:p>
    <w:p w14:paraId="6546C5E9" w14:textId="77777777" w:rsidR="006978DF" w:rsidRPr="00F22487" w:rsidRDefault="006978DF" w:rsidP="006978DF">
      <w:pPr>
        <w:rPr>
          <w:szCs w:val="22"/>
        </w:rPr>
      </w:pPr>
      <w:r w:rsidRPr="00F22487">
        <w:rPr>
          <w:szCs w:val="22"/>
        </w:rPr>
        <w:t>Brycen Wheeler</w:t>
      </w:r>
    </w:p>
    <w:p w14:paraId="67235CAD" w14:textId="77777777" w:rsidR="006978DF" w:rsidRPr="00F22487" w:rsidRDefault="006978DF" w:rsidP="006978DF">
      <w:pPr>
        <w:rPr>
          <w:szCs w:val="22"/>
        </w:rPr>
      </w:pPr>
      <w:r w:rsidRPr="00F22487">
        <w:rPr>
          <w:szCs w:val="22"/>
        </w:rPr>
        <w:t>Walker Wheeler</w:t>
      </w:r>
    </w:p>
    <w:p w14:paraId="7C153429" w14:textId="77777777" w:rsidR="00B66F5C" w:rsidRDefault="006978DF" w:rsidP="00B66F5C">
      <w:pPr>
        <w:rPr>
          <w:sz w:val="21"/>
          <w:szCs w:val="21"/>
        </w:rPr>
      </w:pPr>
      <w:r w:rsidRPr="00F22487">
        <w:rPr>
          <w:szCs w:val="22"/>
        </w:rPr>
        <w:t>Gamble Wilson</w:t>
      </w:r>
    </w:p>
    <w:p w14:paraId="387D9465" w14:textId="77777777" w:rsidR="00B66F5C" w:rsidRDefault="00B66F5C" w:rsidP="00B66F5C">
      <w:pPr>
        <w:rPr>
          <w:sz w:val="21"/>
          <w:szCs w:val="21"/>
        </w:rPr>
        <w:sectPr w:rsidR="00B66F5C" w:rsidSect="00F22487">
          <w:type w:val="continuous"/>
          <w:pgSz w:w="12240" w:h="15840" w:code="1"/>
          <w:pgMar w:top="1008" w:right="4694" w:bottom="3499" w:left="1224" w:header="1008" w:footer="3499" w:gutter="0"/>
          <w:cols w:num="3" w:space="2"/>
          <w:titlePg/>
        </w:sectPr>
      </w:pPr>
    </w:p>
    <w:p w14:paraId="25E0B49C" w14:textId="77777777" w:rsidR="00B66F5C" w:rsidRDefault="00B66F5C" w:rsidP="00B66F5C">
      <w:pPr>
        <w:rPr>
          <w:sz w:val="21"/>
          <w:szCs w:val="21"/>
        </w:rPr>
      </w:pPr>
    </w:p>
    <w:p w14:paraId="1562C05C" w14:textId="547EF743" w:rsidR="006978DF" w:rsidRPr="006F3860" w:rsidRDefault="006978DF" w:rsidP="00B66F5C">
      <w:pPr>
        <w:jc w:val="center"/>
        <w:rPr>
          <w:b/>
          <w:bCs/>
          <w:sz w:val="24"/>
          <w:szCs w:val="24"/>
          <w:u w:val="single"/>
        </w:rPr>
      </w:pPr>
      <w:r w:rsidRPr="006F3860">
        <w:rPr>
          <w:b/>
          <w:bCs/>
          <w:sz w:val="24"/>
          <w:szCs w:val="24"/>
          <w:u w:val="single"/>
        </w:rPr>
        <w:t>HEAD COACH</w:t>
      </w:r>
    </w:p>
    <w:p w14:paraId="087A3FE6" w14:textId="77777777" w:rsidR="006978DF" w:rsidRPr="006F3860" w:rsidRDefault="006978DF" w:rsidP="006978DF">
      <w:pPr>
        <w:jc w:val="center"/>
        <w:rPr>
          <w:sz w:val="24"/>
          <w:szCs w:val="24"/>
        </w:rPr>
      </w:pPr>
      <w:r w:rsidRPr="006F3860">
        <w:rPr>
          <w:sz w:val="24"/>
          <w:szCs w:val="24"/>
        </w:rPr>
        <w:t>Will Furse</w:t>
      </w:r>
    </w:p>
    <w:p w14:paraId="54F2100D" w14:textId="77777777" w:rsidR="006978DF" w:rsidRPr="006F3860" w:rsidRDefault="006978DF" w:rsidP="006978DF">
      <w:pPr>
        <w:jc w:val="center"/>
        <w:rPr>
          <w:sz w:val="24"/>
          <w:szCs w:val="24"/>
        </w:rPr>
      </w:pPr>
    </w:p>
    <w:p w14:paraId="655EB716" w14:textId="77777777" w:rsidR="006978DF" w:rsidRPr="006F3860" w:rsidRDefault="006978DF" w:rsidP="006978DF">
      <w:pPr>
        <w:jc w:val="center"/>
        <w:rPr>
          <w:b/>
          <w:sz w:val="24"/>
          <w:szCs w:val="24"/>
          <w:u w:val="single"/>
        </w:rPr>
      </w:pPr>
      <w:r w:rsidRPr="006F3860">
        <w:rPr>
          <w:b/>
          <w:sz w:val="24"/>
          <w:szCs w:val="24"/>
          <w:u w:val="single"/>
        </w:rPr>
        <w:t>ASSISTANT COACHES</w:t>
      </w:r>
    </w:p>
    <w:p w14:paraId="7DA2A433" w14:textId="77777777" w:rsidR="006978DF" w:rsidRPr="006F3860" w:rsidRDefault="006978DF" w:rsidP="006978DF">
      <w:pPr>
        <w:jc w:val="center"/>
        <w:rPr>
          <w:bCs/>
          <w:sz w:val="24"/>
          <w:szCs w:val="24"/>
        </w:rPr>
      </w:pPr>
      <w:r w:rsidRPr="006F3860">
        <w:rPr>
          <w:bCs/>
          <w:sz w:val="24"/>
          <w:szCs w:val="24"/>
        </w:rPr>
        <w:t>Ken Kellahan, John Floyd, Chase McFadden,</w:t>
      </w:r>
    </w:p>
    <w:p w14:paraId="6382373B" w14:textId="77777777" w:rsidR="006978DF" w:rsidRPr="006F3860" w:rsidRDefault="006978DF" w:rsidP="006978DF">
      <w:pPr>
        <w:jc w:val="center"/>
        <w:rPr>
          <w:bCs/>
          <w:sz w:val="24"/>
          <w:szCs w:val="24"/>
        </w:rPr>
      </w:pPr>
      <w:r w:rsidRPr="006F3860">
        <w:rPr>
          <w:bCs/>
          <w:sz w:val="24"/>
          <w:szCs w:val="24"/>
        </w:rPr>
        <w:t>Britton Morris and Sam Plowden</w:t>
      </w:r>
    </w:p>
    <w:p w14:paraId="158DB245" w14:textId="77777777" w:rsidR="006978DF" w:rsidRPr="006F3860" w:rsidRDefault="006978DF" w:rsidP="006978DF">
      <w:pPr>
        <w:jc w:val="center"/>
        <w:rPr>
          <w:bCs/>
          <w:sz w:val="24"/>
          <w:szCs w:val="24"/>
        </w:rPr>
      </w:pPr>
    </w:p>
    <w:p w14:paraId="77FCC0C1" w14:textId="77777777" w:rsidR="006978DF" w:rsidRPr="006F3860" w:rsidRDefault="006978DF" w:rsidP="006978DF">
      <w:pPr>
        <w:jc w:val="center"/>
        <w:rPr>
          <w:b/>
          <w:sz w:val="24"/>
          <w:szCs w:val="24"/>
          <w:u w:val="single"/>
        </w:rPr>
      </w:pPr>
      <w:r w:rsidRPr="006F3860">
        <w:rPr>
          <w:b/>
          <w:sz w:val="24"/>
          <w:szCs w:val="24"/>
          <w:u w:val="single"/>
        </w:rPr>
        <w:t>TEAM CHAPLAIN</w:t>
      </w:r>
    </w:p>
    <w:p w14:paraId="367B9517" w14:textId="77777777" w:rsidR="006978DF" w:rsidRPr="006F3860" w:rsidRDefault="006978DF" w:rsidP="006978DF">
      <w:pPr>
        <w:jc w:val="center"/>
        <w:rPr>
          <w:sz w:val="24"/>
          <w:szCs w:val="24"/>
        </w:rPr>
      </w:pPr>
      <w:r w:rsidRPr="006F3860">
        <w:rPr>
          <w:sz w:val="24"/>
          <w:szCs w:val="24"/>
        </w:rPr>
        <w:t>Ian Geimar</w:t>
      </w:r>
    </w:p>
    <w:p w14:paraId="3E135944" w14:textId="77777777" w:rsidR="006978DF" w:rsidRPr="006F3860" w:rsidRDefault="006978DF" w:rsidP="006978DF">
      <w:pPr>
        <w:jc w:val="center"/>
        <w:rPr>
          <w:sz w:val="24"/>
          <w:szCs w:val="24"/>
        </w:rPr>
      </w:pPr>
    </w:p>
    <w:p w14:paraId="07544B3E" w14:textId="77777777" w:rsidR="006978DF" w:rsidRPr="006F3860" w:rsidRDefault="006978DF" w:rsidP="006978DF">
      <w:pPr>
        <w:jc w:val="center"/>
        <w:rPr>
          <w:b/>
          <w:bCs/>
          <w:sz w:val="24"/>
          <w:szCs w:val="24"/>
          <w:u w:val="single"/>
        </w:rPr>
      </w:pPr>
      <w:r w:rsidRPr="006F3860">
        <w:rPr>
          <w:b/>
          <w:bCs/>
          <w:sz w:val="24"/>
          <w:szCs w:val="24"/>
          <w:u w:val="single"/>
        </w:rPr>
        <w:t>CHAIN CREW</w:t>
      </w:r>
    </w:p>
    <w:p w14:paraId="47D72C37" w14:textId="77777777" w:rsidR="006978DF" w:rsidRPr="006F3860" w:rsidRDefault="006978DF" w:rsidP="006978DF">
      <w:pPr>
        <w:jc w:val="center"/>
        <w:rPr>
          <w:bCs/>
          <w:sz w:val="24"/>
          <w:szCs w:val="24"/>
        </w:rPr>
      </w:pPr>
      <w:r w:rsidRPr="006F3860">
        <w:rPr>
          <w:bCs/>
          <w:sz w:val="24"/>
          <w:szCs w:val="24"/>
        </w:rPr>
        <w:t xml:space="preserve">Lee Morris, Stephen Cherinko, </w:t>
      </w:r>
    </w:p>
    <w:p w14:paraId="24C817A5" w14:textId="77777777" w:rsidR="006978DF" w:rsidRPr="006F3860" w:rsidRDefault="006978DF" w:rsidP="006978DF">
      <w:pPr>
        <w:jc w:val="center"/>
        <w:rPr>
          <w:bCs/>
          <w:sz w:val="24"/>
          <w:szCs w:val="24"/>
        </w:rPr>
      </w:pPr>
      <w:r w:rsidRPr="006F3860">
        <w:rPr>
          <w:bCs/>
          <w:sz w:val="24"/>
          <w:szCs w:val="24"/>
        </w:rPr>
        <w:t>Mark Brown and Rich Williamson</w:t>
      </w:r>
    </w:p>
    <w:p w14:paraId="2B3FCA5E" w14:textId="77777777" w:rsidR="006978DF" w:rsidRPr="006F3860" w:rsidRDefault="006978DF" w:rsidP="006978DF">
      <w:pPr>
        <w:jc w:val="center"/>
        <w:rPr>
          <w:bCs/>
          <w:sz w:val="24"/>
          <w:szCs w:val="24"/>
        </w:rPr>
      </w:pPr>
    </w:p>
    <w:p w14:paraId="49433F2E" w14:textId="77777777" w:rsidR="006978DF" w:rsidRPr="006F3860" w:rsidRDefault="006978DF" w:rsidP="006978DF">
      <w:pPr>
        <w:jc w:val="center"/>
        <w:rPr>
          <w:b/>
          <w:sz w:val="24"/>
          <w:szCs w:val="24"/>
          <w:u w:val="single"/>
        </w:rPr>
      </w:pPr>
      <w:r w:rsidRPr="006F3860">
        <w:rPr>
          <w:b/>
          <w:sz w:val="24"/>
          <w:szCs w:val="24"/>
          <w:u w:val="single"/>
        </w:rPr>
        <w:t>STATISTICIAN</w:t>
      </w:r>
    </w:p>
    <w:p w14:paraId="33DBA90B" w14:textId="77777777" w:rsidR="006978DF" w:rsidRPr="006F3860" w:rsidRDefault="006978DF" w:rsidP="006978DF">
      <w:pPr>
        <w:jc w:val="center"/>
        <w:rPr>
          <w:bCs/>
          <w:sz w:val="24"/>
          <w:szCs w:val="24"/>
        </w:rPr>
      </w:pPr>
      <w:r w:rsidRPr="006F3860">
        <w:rPr>
          <w:bCs/>
          <w:sz w:val="24"/>
          <w:szCs w:val="24"/>
        </w:rPr>
        <w:t>Sam Tomlinson</w:t>
      </w:r>
    </w:p>
    <w:p w14:paraId="0CF0E2F7" w14:textId="77777777" w:rsidR="006978DF" w:rsidRPr="006F3860" w:rsidRDefault="006978DF" w:rsidP="006978DF">
      <w:pPr>
        <w:jc w:val="center"/>
        <w:rPr>
          <w:bCs/>
          <w:sz w:val="24"/>
          <w:szCs w:val="24"/>
        </w:rPr>
      </w:pPr>
    </w:p>
    <w:p w14:paraId="103FDAA7" w14:textId="77777777" w:rsidR="006978DF" w:rsidRPr="006F3860" w:rsidRDefault="006978DF" w:rsidP="006978DF">
      <w:pPr>
        <w:jc w:val="center"/>
        <w:rPr>
          <w:b/>
          <w:sz w:val="24"/>
          <w:szCs w:val="24"/>
          <w:u w:val="single"/>
        </w:rPr>
      </w:pPr>
      <w:r w:rsidRPr="006F3860">
        <w:rPr>
          <w:b/>
          <w:sz w:val="24"/>
          <w:szCs w:val="24"/>
          <w:u w:val="single"/>
        </w:rPr>
        <w:t>FILM CREW</w:t>
      </w:r>
    </w:p>
    <w:p w14:paraId="7CB3DFA1" w14:textId="77777777" w:rsidR="006978DF" w:rsidRDefault="006978DF" w:rsidP="006978DF">
      <w:pPr>
        <w:jc w:val="center"/>
        <w:rPr>
          <w:bCs/>
          <w:sz w:val="24"/>
          <w:szCs w:val="24"/>
        </w:rPr>
      </w:pPr>
      <w:r w:rsidRPr="006F3860">
        <w:rPr>
          <w:bCs/>
          <w:sz w:val="24"/>
          <w:szCs w:val="24"/>
        </w:rPr>
        <w:t>Trey Morris and Richie Livingston</w:t>
      </w:r>
    </w:p>
    <w:p w14:paraId="5E201F7B" w14:textId="77777777" w:rsidR="0018699A" w:rsidRDefault="0018699A" w:rsidP="006978DF">
      <w:pPr>
        <w:jc w:val="center"/>
        <w:rPr>
          <w:bCs/>
          <w:sz w:val="24"/>
          <w:szCs w:val="24"/>
        </w:rPr>
      </w:pPr>
    </w:p>
    <w:p w14:paraId="5D9C138F" w14:textId="69D11FC9" w:rsidR="0018699A" w:rsidRPr="0018699A" w:rsidRDefault="0018699A" w:rsidP="006978DF">
      <w:pPr>
        <w:jc w:val="center"/>
        <w:rPr>
          <w:b/>
          <w:sz w:val="24"/>
          <w:szCs w:val="24"/>
          <w:u w:val="single"/>
        </w:rPr>
      </w:pPr>
      <w:r w:rsidRPr="0018699A">
        <w:rPr>
          <w:b/>
          <w:sz w:val="24"/>
          <w:szCs w:val="24"/>
          <w:u w:val="single"/>
        </w:rPr>
        <w:t>MASCOT</w:t>
      </w:r>
    </w:p>
    <w:p w14:paraId="768B631F" w14:textId="7418E243" w:rsidR="0018699A" w:rsidRPr="006F3860" w:rsidRDefault="0018699A" w:rsidP="006978DF">
      <w:pPr>
        <w:jc w:val="center"/>
        <w:rPr>
          <w:bCs/>
          <w:sz w:val="24"/>
          <w:szCs w:val="24"/>
        </w:rPr>
      </w:pPr>
      <w:r>
        <w:rPr>
          <w:bCs/>
          <w:sz w:val="24"/>
          <w:szCs w:val="24"/>
        </w:rPr>
        <w:t>Stallion</w:t>
      </w:r>
    </w:p>
    <w:p w14:paraId="6B62306A" w14:textId="77777777" w:rsidR="006978DF" w:rsidRPr="006978DF" w:rsidRDefault="006978DF" w:rsidP="006978DF">
      <w:pPr>
        <w:pStyle w:val="ActionText"/>
        <w:jc w:val="center"/>
        <w:rPr>
          <w:b/>
        </w:rPr>
      </w:pPr>
      <w:r w:rsidRPr="006978DF">
        <w:rPr>
          <w:b/>
        </w:rPr>
        <w:br w:type="page"/>
        <w:t>INVITATIONS</w:t>
      </w:r>
    </w:p>
    <w:p w14:paraId="5B274862" w14:textId="77777777" w:rsidR="006978DF" w:rsidRDefault="006978DF" w:rsidP="006978DF">
      <w:pPr>
        <w:pStyle w:val="ActionText"/>
        <w:jc w:val="center"/>
      </w:pPr>
    </w:p>
    <w:p w14:paraId="57230ED0" w14:textId="77777777" w:rsidR="006978DF" w:rsidRDefault="006978DF" w:rsidP="006978DF">
      <w:pPr>
        <w:pStyle w:val="ActionText"/>
        <w:jc w:val="center"/>
        <w:rPr>
          <w:b/>
        </w:rPr>
      </w:pPr>
      <w:r>
        <w:rPr>
          <w:b/>
        </w:rPr>
        <w:t>Thursday, March 26, 2026, 8:00 a.m. - 10:00 a.m.</w:t>
      </w:r>
    </w:p>
    <w:p w14:paraId="4282DB45" w14:textId="77777777" w:rsidR="006978DF" w:rsidRDefault="006978DF" w:rsidP="006978DF">
      <w:pPr>
        <w:pStyle w:val="ActionText"/>
        <w:ind w:left="0" w:firstLine="0"/>
      </w:pPr>
      <w:r>
        <w:t>Members of the House and staff, breakfast, Room 112, Blatt Bldg., by Leadership South Carolina.</w:t>
      </w:r>
    </w:p>
    <w:p w14:paraId="1B688D21" w14:textId="77777777" w:rsidR="006978DF" w:rsidRDefault="006978DF" w:rsidP="006978DF">
      <w:pPr>
        <w:pStyle w:val="ActionText"/>
        <w:keepNext w:val="0"/>
        <w:ind w:left="0" w:firstLine="0"/>
        <w:jc w:val="center"/>
      </w:pPr>
      <w:r>
        <w:t>(Accepted--February 19, 2026)</w:t>
      </w:r>
    </w:p>
    <w:p w14:paraId="7B7F5B7F" w14:textId="77777777" w:rsidR="006978DF" w:rsidRDefault="006978DF" w:rsidP="006978DF">
      <w:pPr>
        <w:pStyle w:val="ActionText"/>
        <w:keepNext w:val="0"/>
        <w:ind w:left="0" w:firstLine="0"/>
        <w:jc w:val="center"/>
      </w:pPr>
    </w:p>
    <w:p w14:paraId="18D53975" w14:textId="77777777" w:rsidR="006978DF" w:rsidRDefault="006978DF" w:rsidP="006978DF">
      <w:pPr>
        <w:pStyle w:val="ActionText"/>
        <w:ind w:left="0" w:firstLine="0"/>
        <w:jc w:val="center"/>
        <w:rPr>
          <w:b/>
        </w:rPr>
      </w:pPr>
      <w:r>
        <w:rPr>
          <w:b/>
        </w:rPr>
        <w:t>Tuesday, March 31, 2026, 5:00 p.m. - 7:00 p.m.</w:t>
      </w:r>
    </w:p>
    <w:p w14:paraId="67BB8D52" w14:textId="77777777" w:rsidR="006978DF" w:rsidRDefault="006978DF" w:rsidP="006978DF">
      <w:pPr>
        <w:pStyle w:val="ActionText"/>
        <w:ind w:left="0" w:firstLine="0"/>
      </w:pPr>
      <w:r>
        <w:t>Members of the House and staff, reception, 1221 Main Street, Burr and Forman Offices, by Airbnb, Inc.</w:t>
      </w:r>
    </w:p>
    <w:p w14:paraId="4FB00629" w14:textId="77777777" w:rsidR="006978DF" w:rsidRDefault="006978DF" w:rsidP="006978DF">
      <w:pPr>
        <w:pStyle w:val="ActionText"/>
        <w:keepNext w:val="0"/>
        <w:ind w:left="0" w:firstLine="0"/>
        <w:jc w:val="center"/>
      </w:pPr>
      <w:r>
        <w:t>(Accepted--February 19, 2026)</w:t>
      </w:r>
    </w:p>
    <w:p w14:paraId="45207A8B" w14:textId="77777777" w:rsidR="006978DF" w:rsidRDefault="006978DF" w:rsidP="006978DF">
      <w:pPr>
        <w:pStyle w:val="ActionText"/>
        <w:keepNext w:val="0"/>
        <w:ind w:left="0" w:firstLine="0"/>
        <w:jc w:val="center"/>
      </w:pPr>
    </w:p>
    <w:p w14:paraId="3C121C8B" w14:textId="77777777" w:rsidR="006978DF" w:rsidRDefault="006978DF" w:rsidP="006978DF">
      <w:pPr>
        <w:pStyle w:val="ActionText"/>
        <w:ind w:left="0" w:firstLine="0"/>
        <w:jc w:val="center"/>
        <w:rPr>
          <w:b/>
        </w:rPr>
      </w:pPr>
      <w:r>
        <w:rPr>
          <w:b/>
        </w:rPr>
        <w:t>Tuesday, March 31, 2026, 6:00 p.m. - 8:00 p.m.</w:t>
      </w:r>
    </w:p>
    <w:p w14:paraId="64EDF151" w14:textId="77777777" w:rsidR="006978DF" w:rsidRDefault="006978DF" w:rsidP="006978DF">
      <w:pPr>
        <w:pStyle w:val="ActionText"/>
        <w:ind w:left="0" w:firstLine="0"/>
      </w:pPr>
      <w:r>
        <w:t>Members of the House and staff, reception, 701 Whaley Street, by the Conservation Coalition.</w:t>
      </w:r>
    </w:p>
    <w:p w14:paraId="61C00124" w14:textId="77777777" w:rsidR="006978DF" w:rsidRDefault="006978DF" w:rsidP="006978DF">
      <w:pPr>
        <w:pStyle w:val="ActionText"/>
        <w:keepNext w:val="0"/>
        <w:ind w:left="0" w:firstLine="0"/>
        <w:jc w:val="center"/>
      </w:pPr>
      <w:r>
        <w:t>(Accepted--February 19, 2026)</w:t>
      </w:r>
    </w:p>
    <w:p w14:paraId="673FE3FF" w14:textId="77777777" w:rsidR="006978DF" w:rsidRDefault="006978DF" w:rsidP="006978DF">
      <w:pPr>
        <w:pStyle w:val="ActionText"/>
        <w:keepNext w:val="0"/>
        <w:ind w:left="0" w:firstLine="0"/>
        <w:jc w:val="center"/>
      </w:pPr>
    </w:p>
    <w:p w14:paraId="2BBD6E9F" w14:textId="77777777" w:rsidR="006978DF" w:rsidRDefault="006978DF" w:rsidP="006978DF">
      <w:pPr>
        <w:pStyle w:val="ActionText"/>
        <w:ind w:left="0" w:firstLine="0"/>
        <w:jc w:val="center"/>
        <w:rPr>
          <w:b/>
        </w:rPr>
      </w:pPr>
      <w:r>
        <w:rPr>
          <w:b/>
        </w:rPr>
        <w:t>Wednesday, April 1, 2026, 8:00 a.m. - 10:00 a.m.</w:t>
      </w:r>
    </w:p>
    <w:p w14:paraId="29A96410" w14:textId="77777777" w:rsidR="006978DF" w:rsidRDefault="006978DF" w:rsidP="006978DF">
      <w:pPr>
        <w:pStyle w:val="ActionText"/>
        <w:ind w:left="0" w:firstLine="0"/>
      </w:pPr>
      <w:r>
        <w:t>Members of the House and staff, breakfast, Room 112, Blatt Bldg., by the Association of Cosmetology Salon Professionals.</w:t>
      </w:r>
    </w:p>
    <w:p w14:paraId="12702FC4" w14:textId="77777777" w:rsidR="006978DF" w:rsidRDefault="006978DF" w:rsidP="006978DF">
      <w:pPr>
        <w:pStyle w:val="ActionText"/>
        <w:keepNext w:val="0"/>
        <w:ind w:left="0" w:firstLine="0"/>
        <w:jc w:val="center"/>
      </w:pPr>
      <w:r>
        <w:t>(Accepted--March 24, 2026)</w:t>
      </w:r>
    </w:p>
    <w:p w14:paraId="1983CC1D" w14:textId="77777777" w:rsidR="006978DF" w:rsidRDefault="006978DF" w:rsidP="006978DF">
      <w:pPr>
        <w:pStyle w:val="ActionText"/>
        <w:keepNext w:val="0"/>
        <w:ind w:left="0" w:firstLine="0"/>
        <w:jc w:val="center"/>
      </w:pPr>
    </w:p>
    <w:p w14:paraId="03CCF95E" w14:textId="77777777" w:rsidR="006978DF" w:rsidRDefault="006978DF" w:rsidP="006978DF">
      <w:pPr>
        <w:pStyle w:val="ActionText"/>
        <w:ind w:left="0" w:firstLine="0"/>
        <w:jc w:val="center"/>
        <w:rPr>
          <w:b/>
        </w:rPr>
      </w:pPr>
      <w:r>
        <w:rPr>
          <w:b/>
        </w:rPr>
        <w:t>Wednesday, April 1, 2026, 5:00 p.m. - 7:00 p.m.</w:t>
      </w:r>
    </w:p>
    <w:p w14:paraId="03C25A14" w14:textId="77777777" w:rsidR="006978DF" w:rsidRDefault="006978DF" w:rsidP="006978DF">
      <w:pPr>
        <w:pStyle w:val="ActionText"/>
        <w:ind w:left="0" w:firstLine="0"/>
      </w:pPr>
      <w:r>
        <w:t>Members of the House and staff, reception, 1114 College Street, by the SC Beer Wholesalers Association.</w:t>
      </w:r>
    </w:p>
    <w:p w14:paraId="598A67BF" w14:textId="77777777" w:rsidR="006978DF" w:rsidRDefault="006978DF" w:rsidP="006978DF">
      <w:pPr>
        <w:pStyle w:val="ActionText"/>
        <w:keepNext w:val="0"/>
        <w:ind w:left="0" w:firstLine="0"/>
        <w:jc w:val="center"/>
      </w:pPr>
      <w:r>
        <w:t>(Accepted--March 24, 2026)</w:t>
      </w:r>
    </w:p>
    <w:p w14:paraId="78BDB51D" w14:textId="77777777" w:rsidR="006978DF" w:rsidRDefault="006978DF" w:rsidP="006978DF">
      <w:pPr>
        <w:pStyle w:val="ActionText"/>
        <w:keepNext w:val="0"/>
        <w:ind w:left="0" w:firstLine="0"/>
        <w:jc w:val="center"/>
      </w:pPr>
    </w:p>
    <w:p w14:paraId="6A707586" w14:textId="77777777" w:rsidR="006978DF" w:rsidRDefault="006978DF" w:rsidP="006978DF">
      <w:pPr>
        <w:pStyle w:val="ActionText"/>
        <w:ind w:left="0" w:firstLine="0"/>
        <w:jc w:val="center"/>
        <w:rPr>
          <w:b/>
        </w:rPr>
      </w:pPr>
      <w:r>
        <w:rPr>
          <w:b/>
        </w:rPr>
        <w:t>Wednesday, April 1, 2026, 5:00 p.m. - 7:30 p.m.</w:t>
      </w:r>
    </w:p>
    <w:p w14:paraId="428A3444" w14:textId="77777777" w:rsidR="006978DF" w:rsidRDefault="006978DF" w:rsidP="006978DF">
      <w:pPr>
        <w:pStyle w:val="ActionText"/>
        <w:ind w:left="0" w:firstLine="0"/>
      </w:pPr>
      <w:r>
        <w:t>Members of the House and staff, reception, The Palmetto Club, by the Children's Trust Fund of South Carolina.</w:t>
      </w:r>
    </w:p>
    <w:p w14:paraId="70422368" w14:textId="77777777" w:rsidR="006978DF" w:rsidRDefault="006978DF" w:rsidP="006978DF">
      <w:pPr>
        <w:pStyle w:val="ActionText"/>
        <w:keepNext w:val="0"/>
        <w:ind w:left="0" w:firstLine="0"/>
        <w:jc w:val="center"/>
      </w:pPr>
      <w:r>
        <w:t>(Accepted--March 24, 2026)</w:t>
      </w:r>
    </w:p>
    <w:p w14:paraId="477CF109" w14:textId="77777777" w:rsidR="006978DF" w:rsidRDefault="006978DF" w:rsidP="006978DF">
      <w:pPr>
        <w:pStyle w:val="ActionText"/>
        <w:keepNext w:val="0"/>
        <w:ind w:left="0" w:firstLine="0"/>
        <w:jc w:val="center"/>
      </w:pPr>
    </w:p>
    <w:p w14:paraId="388FA6D2" w14:textId="77777777" w:rsidR="006978DF" w:rsidRDefault="006978DF" w:rsidP="006978DF">
      <w:pPr>
        <w:pStyle w:val="ActionText"/>
        <w:ind w:left="0" w:firstLine="0"/>
        <w:jc w:val="center"/>
        <w:rPr>
          <w:b/>
        </w:rPr>
      </w:pPr>
      <w:r>
        <w:rPr>
          <w:b/>
        </w:rPr>
        <w:t>Thursday, April 2, 2026, 8:00 a.m. - 10:00 a.m.</w:t>
      </w:r>
    </w:p>
    <w:p w14:paraId="5B92A77B" w14:textId="77777777" w:rsidR="006978DF" w:rsidRDefault="006978DF" w:rsidP="006978DF">
      <w:pPr>
        <w:pStyle w:val="ActionText"/>
        <w:ind w:left="0" w:firstLine="0"/>
      </w:pPr>
      <w:r>
        <w:t>Members of the House, breakfast, Room 112, Blatt Bldg., by South Carolina Water Utilities.</w:t>
      </w:r>
    </w:p>
    <w:p w14:paraId="62E83BF2" w14:textId="77777777" w:rsidR="006978DF" w:rsidRDefault="006978DF" w:rsidP="006978DF">
      <w:pPr>
        <w:pStyle w:val="ActionText"/>
        <w:keepNext w:val="0"/>
        <w:ind w:left="0" w:firstLine="0"/>
        <w:jc w:val="center"/>
      </w:pPr>
      <w:r>
        <w:t>(Accepted--March 24, 2026)</w:t>
      </w:r>
    </w:p>
    <w:p w14:paraId="6CAF5AAC" w14:textId="77777777" w:rsidR="006978DF" w:rsidRDefault="006978DF" w:rsidP="006978DF">
      <w:pPr>
        <w:pStyle w:val="ActionText"/>
        <w:keepNext w:val="0"/>
        <w:ind w:left="0" w:firstLine="0"/>
        <w:jc w:val="center"/>
      </w:pPr>
    </w:p>
    <w:p w14:paraId="2842BD53" w14:textId="77777777" w:rsidR="006978DF" w:rsidRDefault="006978DF" w:rsidP="006978DF">
      <w:pPr>
        <w:pStyle w:val="ActionText"/>
        <w:ind w:left="0" w:firstLine="0"/>
        <w:jc w:val="center"/>
        <w:rPr>
          <w:b/>
        </w:rPr>
      </w:pPr>
      <w:r>
        <w:rPr>
          <w:b/>
        </w:rPr>
        <w:t>SPECIAL INTRODUCTIONS/ RECOGNITIONS/ANNOUNCEMENTS</w:t>
      </w:r>
    </w:p>
    <w:p w14:paraId="16DA8676" w14:textId="77777777" w:rsidR="006978DF" w:rsidRDefault="006978DF" w:rsidP="006978DF">
      <w:pPr>
        <w:pStyle w:val="ActionText"/>
        <w:ind w:left="0" w:firstLine="0"/>
        <w:jc w:val="center"/>
        <w:rPr>
          <w:b/>
        </w:rPr>
      </w:pPr>
    </w:p>
    <w:p w14:paraId="383F30FF" w14:textId="77777777" w:rsidR="006978DF" w:rsidRDefault="006978DF" w:rsidP="006978DF">
      <w:pPr>
        <w:pStyle w:val="ActionText"/>
        <w:ind w:left="0" w:firstLine="0"/>
        <w:jc w:val="center"/>
        <w:rPr>
          <w:b/>
        </w:rPr>
      </w:pPr>
      <w:r>
        <w:rPr>
          <w:b/>
        </w:rPr>
        <w:t>THIRD READING STATEWIDE UNCONTESTED BILLS</w:t>
      </w:r>
    </w:p>
    <w:p w14:paraId="2DF0DE56" w14:textId="77777777" w:rsidR="006978DF" w:rsidRDefault="006978DF" w:rsidP="006978DF">
      <w:pPr>
        <w:pStyle w:val="ActionText"/>
        <w:ind w:left="0" w:firstLine="0"/>
        <w:jc w:val="center"/>
        <w:rPr>
          <w:b/>
        </w:rPr>
      </w:pPr>
    </w:p>
    <w:p w14:paraId="62A4D0ED" w14:textId="77777777" w:rsidR="006978DF" w:rsidRPr="006978DF" w:rsidRDefault="006978DF" w:rsidP="006978DF">
      <w:pPr>
        <w:pStyle w:val="ActionText"/>
      </w:pPr>
      <w:r w:rsidRPr="006978DF">
        <w:rPr>
          <w:b/>
        </w:rPr>
        <w:t>H. 3874--</w:t>
      </w:r>
      <w:r w:rsidRPr="006978DF">
        <w:t xml:space="preserve">Reps. J. E. Johnson and Schuessler: </w:t>
      </w:r>
      <w:r w:rsidRPr="006978DF">
        <w:rPr>
          <w:b/>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7DDABB93" w14:textId="77777777" w:rsidR="006978DF" w:rsidRDefault="006978DF" w:rsidP="006978DF">
      <w:pPr>
        <w:pStyle w:val="ActionText"/>
        <w:ind w:left="648" w:firstLine="0"/>
      </w:pPr>
      <w:r>
        <w:t>(Labor, Com. &amp; Ind. Com.--January 30, 2025)</w:t>
      </w:r>
    </w:p>
    <w:p w14:paraId="7CCD1D61" w14:textId="77777777" w:rsidR="006978DF" w:rsidRDefault="006978DF" w:rsidP="006978DF">
      <w:pPr>
        <w:pStyle w:val="ActionText"/>
        <w:ind w:left="648" w:firstLine="0"/>
      </w:pPr>
      <w:r>
        <w:t>(Fav. With Amdt.--March 24, 2026)</w:t>
      </w:r>
    </w:p>
    <w:p w14:paraId="16DB4264" w14:textId="77777777" w:rsidR="006978DF" w:rsidRPr="006978DF" w:rsidRDefault="006978DF" w:rsidP="006978DF">
      <w:pPr>
        <w:pStyle w:val="ActionText"/>
        <w:keepNext w:val="0"/>
        <w:ind w:left="648" w:firstLine="0"/>
      </w:pPr>
      <w:r w:rsidRPr="006978DF">
        <w:t>(Amended and read second time--March 25, 2026)</w:t>
      </w:r>
    </w:p>
    <w:p w14:paraId="23CC8AB4" w14:textId="77777777" w:rsidR="006978DF" w:rsidRDefault="006978DF" w:rsidP="006978DF">
      <w:pPr>
        <w:pStyle w:val="ActionText"/>
        <w:keepNext w:val="0"/>
        <w:ind w:left="0" w:firstLine="0"/>
      </w:pPr>
    </w:p>
    <w:p w14:paraId="3E3F305D" w14:textId="77777777" w:rsidR="006978DF" w:rsidRPr="006978DF" w:rsidRDefault="006978DF" w:rsidP="006978DF">
      <w:pPr>
        <w:pStyle w:val="ActionText"/>
      </w:pPr>
      <w:r w:rsidRPr="006978DF">
        <w:rPr>
          <w:b/>
        </w:rPr>
        <w:t>H. 4662--</w:t>
      </w:r>
      <w:r w:rsidRPr="006978DF">
        <w:t xml:space="preserve">Reps. Wooten, Wetmore, Pope and Oremus: </w:t>
      </w:r>
      <w:r w:rsidRPr="006978DF">
        <w:rPr>
          <w:b/>
        </w:rPr>
        <w:t>A BILL 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w:t>
      </w:r>
    </w:p>
    <w:p w14:paraId="431BC84C" w14:textId="77777777" w:rsidR="006978DF" w:rsidRDefault="006978DF" w:rsidP="006978DF">
      <w:pPr>
        <w:pStyle w:val="ActionText"/>
        <w:ind w:left="648" w:firstLine="0"/>
      </w:pPr>
      <w:r>
        <w:t>(Prefiled--Tuesday, December 16, 2025)</w:t>
      </w:r>
    </w:p>
    <w:p w14:paraId="78B42FF6" w14:textId="77777777" w:rsidR="006978DF" w:rsidRDefault="006978DF" w:rsidP="006978DF">
      <w:pPr>
        <w:pStyle w:val="ActionText"/>
        <w:ind w:left="648" w:firstLine="0"/>
      </w:pPr>
      <w:r>
        <w:t>(Labor, Com. &amp; Ind. Com.--January 13, 2026)</w:t>
      </w:r>
    </w:p>
    <w:p w14:paraId="3FFAA5A2" w14:textId="77777777" w:rsidR="006978DF" w:rsidRDefault="006978DF" w:rsidP="006978DF">
      <w:pPr>
        <w:pStyle w:val="ActionText"/>
        <w:ind w:left="648" w:firstLine="0"/>
      </w:pPr>
      <w:r>
        <w:t>(Favorable--March 24, 2026)</w:t>
      </w:r>
    </w:p>
    <w:p w14:paraId="5A5183E1" w14:textId="77777777" w:rsidR="006978DF" w:rsidRPr="006978DF" w:rsidRDefault="006978DF" w:rsidP="006978DF">
      <w:pPr>
        <w:pStyle w:val="ActionText"/>
        <w:keepNext w:val="0"/>
        <w:ind w:left="648" w:firstLine="0"/>
      </w:pPr>
      <w:r w:rsidRPr="006978DF">
        <w:t>(Read second time--March 25, 2026)</w:t>
      </w:r>
    </w:p>
    <w:p w14:paraId="3D18FB99" w14:textId="77777777" w:rsidR="006978DF" w:rsidRDefault="006978DF" w:rsidP="006978DF">
      <w:pPr>
        <w:pStyle w:val="ActionText"/>
        <w:keepNext w:val="0"/>
        <w:ind w:left="0" w:firstLine="0"/>
      </w:pPr>
    </w:p>
    <w:p w14:paraId="7506F56A" w14:textId="77777777" w:rsidR="006978DF" w:rsidRPr="006978DF" w:rsidRDefault="006978DF" w:rsidP="006978DF">
      <w:pPr>
        <w:pStyle w:val="ActionText"/>
      </w:pPr>
      <w:r w:rsidRPr="006978DF">
        <w:rPr>
          <w:b/>
        </w:rPr>
        <w:t>H. 5113--</w:t>
      </w:r>
      <w:r w:rsidRPr="006978DF">
        <w:t xml:space="preserve">Reps. Brewer, M. M. Smith, Guffey, B. Newton, Lawson, Sessions, Robbins, Gatch, Neese, Kirby, Waters, C. Mitchell, Yow, Atkinson, Forrest, Gagnon, Guest, Hayes, Herbkersman, Hiott, J. L. Johnson, Wooten, Chapman and Ligon: </w:t>
      </w:r>
      <w:r w:rsidRPr="006978DF">
        <w:rPr>
          <w:b/>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F24C7E2" w14:textId="77777777" w:rsidR="006978DF" w:rsidRDefault="006978DF" w:rsidP="006978DF">
      <w:pPr>
        <w:pStyle w:val="ActionText"/>
        <w:ind w:left="648" w:firstLine="0"/>
      </w:pPr>
      <w:r>
        <w:t>(Labor, Com. &amp; Ind. Com.--February 05, 2026)</w:t>
      </w:r>
    </w:p>
    <w:p w14:paraId="6A7E32FE" w14:textId="77777777" w:rsidR="006978DF" w:rsidRDefault="006978DF" w:rsidP="006978DF">
      <w:pPr>
        <w:pStyle w:val="ActionText"/>
        <w:ind w:left="648" w:firstLine="0"/>
      </w:pPr>
      <w:r>
        <w:t>(Fav. With Amdt.--March 24, 2026)</w:t>
      </w:r>
    </w:p>
    <w:p w14:paraId="253C60D1" w14:textId="77777777" w:rsidR="006978DF" w:rsidRPr="006978DF" w:rsidRDefault="006978DF" w:rsidP="006978DF">
      <w:pPr>
        <w:pStyle w:val="ActionText"/>
        <w:keepNext w:val="0"/>
        <w:ind w:left="648" w:firstLine="0"/>
      </w:pPr>
      <w:r w:rsidRPr="006978DF">
        <w:t>(Amended and read second time--March 25, 2026)</w:t>
      </w:r>
    </w:p>
    <w:p w14:paraId="73C03F56" w14:textId="77777777" w:rsidR="006978DF" w:rsidRDefault="006978DF" w:rsidP="006978DF">
      <w:pPr>
        <w:pStyle w:val="ActionText"/>
        <w:keepNext w:val="0"/>
        <w:ind w:left="0" w:firstLine="0"/>
      </w:pPr>
    </w:p>
    <w:p w14:paraId="07FDA0B4" w14:textId="77777777" w:rsidR="006978DF" w:rsidRPr="006978DF" w:rsidRDefault="006978DF" w:rsidP="006978DF">
      <w:pPr>
        <w:pStyle w:val="ActionText"/>
      </w:pPr>
      <w:r w:rsidRPr="006978DF">
        <w:rPr>
          <w:b/>
        </w:rPr>
        <w:t>H. 4544--</w:t>
      </w:r>
      <w:r w:rsidRPr="006978DF">
        <w:t xml:space="preserve">Reps. Jordan, W. Newton, M. M. Smith, Cox and Davis: </w:t>
      </w:r>
      <w:r w:rsidRPr="006978DF">
        <w:rPr>
          <w:b/>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4208EAD2" w14:textId="77777777" w:rsidR="006978DF" w:rsidRDefault="006978DF" w:rsidP="006978DF">
      <w:pPr>
        <w:pStyle w:val="ActionText"/>
        <w:ind w:left="648" w:firstLine="0"/>
      </w:pPr>
      <w:r>
        <w:t>(Judiciary Com.--May 08, 2025)</w:t>
      </w:r>
    </w:p>
    <w:p w14:paraId="10B4D7B3" w14:textId="77777777" w:rsidR="006978DF" w:rsidRDefault="006978DF" w:rsidP="006978DF">
      <w:pPr>
        <w:pStyle w:val="ActionText"/>
        <w:ind w:left="648" w:firstLine="0"/>
      </w:pPr>
      <w:r>
        <w:t>(Fav. With Amdt.--March 24, 2026)</w:t>
      </w:r>
    </w:p>
    <w:p w14:paraId="61E38ED7" w14:textId="77777777" w:rsidR="006978DF" w:rsidRPr="006978DF" w:rsidRDefault="006978DF" w:rsidP="006978DF">
      <w:pPr>
        <w:pStyle w:val="ActionText"/>
        <w:keepNext w:val="0"/>
        <w:ind w:left="648" w:firstLine="0"/>
      </w:pPr>
      <w:r w:rsidRPr="006978DF">
        <w:t>(Amended and read second time--March 25, 2026)</w:t>
      </w:r>
    </w:p>
    <w:p w14:paraId="7D314B8F" w14:textId="77777777" w:rsidR="006978DF" w:rsidRDefault="006978DF" w:rsidP="006978DF">
      <w:pPr>
        <w:pStyle w:val="ActionText"/>
        <w:keepNext w:val="0"/>
        <w:ind w:left="0" w:firstLine="0"/>
      </w:pPr>
    </w:p>
    <w:p w14:paraId="7F8D1E68" w14:textId="77777777" w:rsidR="006978DF" w:rsidRPr="006978DF" w:rsidRDefault="006978DF" w:rsidP="006978DF">
      <w:pPr>
        <w:pStyle w:val="ActionText"/>
      </w:pPr>
      <w:r w:rsidRPr="006978DF">
        <w:rPr>
          <w:b/>
        </w:rPr>
        <w:t>H. 4670--</w:t>
      </w:r>
      <w:r w:rsidRPr="006978DF">
        <w:t xml:space="preserve">Reps. W. Newton, C. Mitchell and Henderson-Myers: </w:t>
      </w:r>
      <w:r w:rsidRPr="006978DF">
        <w:rPr>
          <w:b/>
        </w:rPr>
        <w:t>A BILL TO AMEND THE SOUTH CAROLINA CODE OF LAWS BY ADDING SECTION 15-1-350 SO AS TO ESTABLISH REQUIREMENTS FOR DEMANDS FOR PERSONAL INJURY, BODILY INJURY, PROPERTY DAMAGE, OR WRONGFUL DEATH.</w:t>
      </w:r>
    </w:p>
    <w:p w14:paraId="6743DFB5" w14:textId="77777777" w:rsidR="006978DF" w:rsidRDefault="006978DF" w:rsidP="006978DF">
      <w:pPr>
        <w:pStyle w:val="ActionText"/>
        <w:ind w:left="648" w:firstLine="0"/>
      </w:pPr>
      <w:r>
        <w:t>(Prefiled--Tuesday, December 16, 2025)</w:t>
      </w:r>
    </w:p>
    <w:p w14:paraId="7DF8866C" w14:textId="77777777" w:rsidR="006978DF" w:rsidRDefault="006978DF" w:rsidP="006978DF">
      <w:pPr>
        <w:pStyle w:val="ActionText"/>
        <w:ind w:left="648" w:firstLine="0"/>
      </w:pPr>
      <w:r>
        <w:t>(Judiciary Com.--January 13, 2026)</w:t>
      </w:r>
    </w:p>
    <w:p w14:paraId="27593C82" w14:textId="77777777" w:rsidR="006978DF" w:rsidRDefault="006978DF" w:rsidP="006978DF">
      <w:pPr>
        <w:pStyle w:val="ActionText"/>
        <w:ind w:left="648" w:firstLine="0"/>
      </w:pPr>
      <w:r>
        <w:t>(Fav. With Amdt.--March 24, 2026)</w:t>
      </w:r>
    </w:p>
    <w:p w14:paraId="48BAA989" w14:textId="77777777" w:rsidR="006978DF" w:rsidRPr="006978DF" w:rsidRDefault="006978DF" w:rsidP="006978DF">
      <w:pPr>
        <w:pStyle w:val="ActionText"/>
        <w:keepNext w:val="0"/>
        <w:ind w:left="648" w:firstLine="0"/>
      </w:pPr>
      <w:r w:rsidRPr="006978DF">
        <w:t>(Amended and read second time--March 25, 2026)</w:t>
      </w:r>
    </w:p>
    <w:p w14:paraId="69A80FBB" w14:textId="77777777" w:rsidR="006978DF" w:rsidRDefault="006978DF" w:rsidP="006978DF">
      <w:pPr>
        <w:pStyle w:val="ActionText"/>
        <w:keepNext w:val="0"/>
        <w:ind w:left="0" w:firstLine="0"/>
      </w:pPr>
    </w:p>
    <w:p w14:paraId="4793B485" w14:textId="77777777" w:rsidR="006978DF" w:rsidRDefault="006978DF" w:rsidP="006978DF">
      <w:pPr>
        <w:pStyle w:val="ActionText"/>
        <w:ind w:left="0" w:firstLine="0"/>
        <w:jc w:val="center"/>
        <w:rPr>
          <w:b/>
        </w:rPr>
      </w:pPr>
      <w:r>
        <w:rPr>
          <w:b/>
        </w:rPr>
        <w:t>SECOND READING STATEWIDE UNCONTESTED BILLS</w:t>
      </w:r>
    </w:p>
    <w:p w14:paraId="5BFE296E" w14:textId="77777777" w:rsidR="006978DF" w:rsidRDefault="006978DF" w:rsidP="006978DF">
      <w:pPr>
        <w:pStyle w:val="ActionText"/>
        <w:ind w:left="0" w:firstLine="0"/>
        <w:jc w:val="center"/>
        <w:rPr>
          <w:b/>
        </w:rPr>
      </w:pPr>
    </w:p>
    <w:p w14:paraId="21527C11" w14:textId="77777777" w:rsidR="006978DF" w:rsidRPr="006978DF" w:rsidRDefault="006978DF" w:rsidP="006978DF">
      <w:pPr>
        <w:pStyle w:val="ActionText"/>
      </w:pPr>
      <w:r w:rsidRPr="006978DF">
        <w:rPr>
          <w:b/>
        </w:rPr>
        <w:t>S. 694--</w:t>
      </w:r>
      <w:r w:rsidRPr="006978DF">
        <w:t xml:space="preserve">Senator Young: </w:t>
      </w:r>
      <w:r w:rsidRPr="006978DF">
        <w:rPr>
          <w:b/>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4B1620C4" w14:textId="77777777" w:rsidR="006978DF" w:rsidRDefault="006978DF" w:rsidP="006978DF">
      <w:pPr>
        <w:pStyle w:val="ActionText"/>
        <w:ind w:left="648" w:firstLine="0"/>
      </w:pPr>
      <w:r>
        <w:t>(Aiken Delegation Com.--March 05, 2026)</w:t>
      </w:r>
    </w:p>
    <w:p w14:paraId="65E0636D" w14:textId="77777777" w:rsidR="006978DF" w:rsidRPr="006978DF" w:rsidRDefault="006978DF" w:rsidP="006978DF">
      <w:pPr>
        <w:pStyle w:val="ActionText"/>
        <w:keepNext w:val="0"/>
        <w:ind w:left="648" w:firstLine="0"/>
      </w:pPr>
      <w:r w:rsidRPr="006978DF">
        <w:t>(Favorable--March 25, 2026)</w:t>
      </w:r>
    </w:p>
    <w:p w14:paraId="521AED21" w14:textId="77777777" w:rsidR="006978DF" w:rsidRDefault="006978DF" w:rsidP="006978DF">
      <w:pPr>
        <w:pStyle w:val="ActionText"/>
        <w:keepNext w:val="0"/>
        <w:ind w:left="0" w:firstLine="0"/>
      </w:pPr>
    </w:p>
    <w:p w14:paraId="5E42E3C7" w14:textId="77777777" w:rsidR="006978DF" w:rsidRPr="006978DF" w:rsidRDefault="006978DF" w:rsidP="006978DF">
      <w:pPr>
        <w:pStyle w:val="ActionText"/>
      </w:pPr>
      <w:r w:rsidRPr="006978DF">
        <w:rPr>
          <w:b/>
        </w:rPr>
        <w:t>H. 5284--</w:t>
      </w:r>
      <w:r w:rsidRPr="006978DF">
        <w:t xml:space="preserve">Rep. Gagnon: </w:t>
      </w:r>
      <w:r w:rsidRPr="006978DF">
        <w:rPr>
          <w:b/>
        </w:rPr>
        <w:t>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1462F0EB" w14:textId="77777777" w:rsidR="006978DF" w:rsidRDefault="006978DF" w:rsidP="006978DF">
      <w:pPr>
        <w:pStyle w:val="ActionText"/>
        <w:ind w:left="648" w:firstLine="0"/>
      </w:pPr>
      <w:r>
        <w:t>(Abbeville Delegation Com.--February 26, 2026)</w:t>
      </w:r>
    </w:p>
    <w:p w14:paraId="355806B2" w14:textId="77777777" w:rsidR="006978DF" w:rsidRPr="006978DF" w:rsidRDefault="006978DF" w:rsidP="006978DF">
      <w:pPr>
        <w:pStyle w:val="ActionText"/>
        <w:keepNext w:val="0"/>
        <w:ind w:left="648" w:firstLine="0"/>
      </w:pPr>
      <w:r w:rsidRPr="006978DF">
        <w:t>(Favorable--March 25, 2026)</w:t>
      </w:r>
    </w:p>
    <w:p w14:paraId="2BF3ACAE" w14:textId="77777777" w:rsidR="006978DF" w:rsidRDefault="006978DF" w:rsidP="006978DF">
      <w:pPr>
        <w:pStyle w:val="ActionText"/>
        <w:keepNext w:val="0"/>
        <w:ind w:left="0" w:firstLine="0"/>
      </w:pPr>
    </w:p>
    <w:p w14:paraId="54550986" w14:textId="77777777" w:rsidR="006978DF" w:rsidRPr="006978DF" w:rsidRDefault="006978DF" w:rsidP="006978DF">
      <w:pPr>
        <w:pStyle w:val="ActionText"/>
      </w:pPr>
      <w:r w:rsidRPr="006978DF">
        <w:rPr>
          <w:b/>
        </w:rPr>
        <w:t>S. 449--</w:t>
      </w:r>
      <w:r w:rsidRPr="006978DF">
        <w:t xml:space="preserve">Senators Verdin and Kimbrell: </w:t>
      </w:r>
      <w:r w:rsidRPr="006978DF">
        <w:rPr>
          <w:b/>
        </w:rPr>
        <w:t>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10B45165" w14:textId="77777777" w:rsidR="006978DF" w:rsidRDefault="006978DF" w:rsidP="006978DF">
      <w:pPr>
        <w:pStyle w:val="ActionText"/>
        <w:ind w:left="648" w:firstLine="0"/>
      </w:pPr>
      <w:r>
        <w:t>(Med., Mil., Pub. &amp; Mun. Affrs. Com.--May 08, 2025)</w:t>
      </w:r>
    </w:p>
    <w:p w14:paraId="429C770F" w14:textId="77777777" w:rsidR="006978DF" w:rsidRPr="006978DF" w:rsidRDefault="006978DF" w:rsidP="006978DF">
      <w:pPr>
        <w:pStyle w:val="ActionText"/>
        <w:keepNext w:val="0"/>
        <w:ind w:left="648" w:firstLine="0"/>
      </w:pPr>
      <w:r w:rsidRPr="006978DF">
        <w:t>(Fav. With Amdt.--March 25, 2026)</w:t>
      </w:r>
    </w:p>
    <w:p w14:paraId="48BED861" w14:textId="77777777" w:rsidR="006978DF" w:rsidRDefault="006978DF" w:rsidP="006978DF">
      <w:pPr>
        <w:pStyle w:val="ActionText"/>
        <w:keepNext w:val="0"/>
        <w:ind w:left="0" w:firstLine="0"/>
      </w:pPr>
    </w:p>
    <w:p w14:paraId="3F574D7B" w14:textId="77777777" w:rsidR="006978DF" w:rsidRPr="006978DF" w:rsidRDefault="006978DF" w:rsidP="006978DF">
      <w:pPr>
        <w:pStyle w:val="ActionText"/>
      </w:pPr>
      <w:r w:rsidRPr="006978DF">
        <w:rPr>
          <w:b/>
        </w:rPr>
        <w:t>S. 146--</w:t>
      </w:r>
      <w:r w:rsidRPr="006978DF">
        <w:t xml:space="preserve">Senators Nutt, Corbin, Cromer, Matthews, Martin, Zell, Alexander, Walker and Kimbrell: </w:t>
      </w:r>
      <w:r w:rsidRPr="006978DF">
        <w:rPr>
          <w:b/>
        </w:rPr>
        <w:t>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3C4206F9" w14:textId="77777777" w:rsidR="006978DF" w:rsidRDefault="006978DF" w:rsidP="006978DF">
      <w:pPr>
        <w:pStyle w:val="ActionText"/>
        <w:ind w:left="648" w:firstLine="0"/>
      </w:pPr>
      <w:r>
        <w:t>(Med., Mil., Pub. &amp; Mun. Affrs. Com.--April 30, 2025)</w:t>
      </w:r>
    </w:p>
    <w:p w14:paraId="76CC6D89" w14:textId="77777777" w:rsidR="006978DF" w:rsidRPr="006978DF" w:rsidRDefault="006978DF" w:rsidP="006978DF">
      <w:pPr>
        <w:pStyle w:val="ActionText"/>
        <w:keepNext w:val="0"/>
        <w:ind w:left="648" w:firstLine="0"/>
      </w:pPr>
      <w:r w:rsidRPr="006978DF">
        <w:t>(Fav. With Amdt.--March 25, 2026)</w:t>
      </w:r>
    </w:p>
    <w:p w14:paraId="778FB4C0" w14:textId="77777777" w:rsidR="006978DF" w:rsidRDefault="006978DF" w:rsidP="006978DF">
      <w:pPr>
        <w:pStyle w:val="ActionText"/>
        <w:keepNext w:val="0"/>
        <w:ind w:left="0" w:firstLine="0"/>
      </w:pPr>
    </w:p>
    <w:p w14:paraId="44CB43C1" w14:textId="77777777" w:rsidR="006978DF" w:rsidRPr="006978DF" w:rsidRDefault="006978DF" w:rsidP="006978DF">
      <w:pPr>
        <w:pStyle w:val="ActionText"/>
      </w:pPr>
      <w:r w:rsidRPr="006978DF">
        <w:rPr>
          <w:b/>
        </w:rPr>
        <w:t>H. 5164--</w:t>
      </w:r>
      <w:r w:rsidRPr="006978DF">
        <w:t xml:space="preserve">Reps. Hewitt, Bannister and G. M. Smith: </w:t>
      </w:r>
      <w:r w:rsidRPr="006978DF">
        <w:rPr>
          <w:b/>
        </w:rPr>
        <w:t>A BILL TO AMEND THE SOUTH CAROLINA CODE OF LAWS BY ADDING SECTION 44-7-255 SO AS TO PROVIDE FOR FIRE AND BUILDING CODE EXCEPTIONS FOR PLACEMENT OF HOSPITAL BEDS IN HALLWAYS, CORRIDORS, OR OTHER MEANS OF EGRESS DURING JUSTIFIED EMERGENCIES.</w:t>
      </w:r>
    </w:p>
    <w:p w14:paraId="3D6E3107" w14:textId="77777777" w:rsidR="006978DF" w:rsidRDefault="006978DF" w:rsidP="006978DF">
      <w:pPr>
        <w:pStyle w:val="ActionText"/>
        <w:ind w:left="648" w:firstLine="0"/>
      </w:pPr>
      <w:r>
        <w:t>(Med., Mil., Pub. &amp; Mun. Affrs. Com.--February 11, 2026)</w:t>
      </w:r>
    </w:p>
    <w:p w14:paraId="2564D81C" w14:textId="77777777" w:rsidR="006978DF" w:rsidRPr="006978DF" w:rsidRDefault="006978DF" w:rsidP="006978DF">
      <w:pPr>
        <w:pStyle w:val="ActionText"/>
        <w:keepNext w:val="0"/>
        <w:ind w:left="648" w:firstLine="0"/>
      </w:pPr>
      <w:r w:rsidRPr="006978DF">
        <w:t>(Fav. With Amdt.--March 25, 2026)</w:t>
      </w:r>
    </w:p>
    <w:p w14:paraId="6D2575DC" w14:textId="77777777" w:rsidR="006978DF" w:rsidRDefault="006978DF" w:rsidP="006978DF">
      <w:pPr>
        <w:pStyle w:val="ActionText"/>
        <w:keepNext w:val="0"/>
        <w:ind w:left="0" w:firstLine="0"/>
      </w:pPr>
    </w:p>
    <w:p w14:paraId="67FCC6BC" w14:textId="77777777" w:rsidR="006978DF" w:rsidRPr="006978DF" w:rsidRDefault="006978DF" w:rsidP="006978DF">
      <w:pPr>
        <w:pStyle w:val="ActionText"/>
      </w:pPr>
      <w:r w:rsidRPr="006978DF">
        <w:rPr>
          <w:b/>
        </w:rPr>
        <w:t>H. 4042--</w:t>
      </w:r>
      <w:r w:rsidRPr="006978DF">
        <w:t xml:space="preserve">Reps. Kilmartin, White, Gilreath, Cromer, Guffey, Harris, Hager, McCravy, Edgerton, Terribile, Magnuson, Lastinger, D. Mitchell, Sessions, Chapman, Brewer, Lawson, Oremus, Hartz, Vaughan, Pedalino, Teeple, Landing, Rankin, Schuessler, Ligon, Long, Sanders, Ford and T. Moore: </w:t>
      </w:r>
      <w:r w:rsidRPr="006978DF">
        <w:rPr>
          <w:b/>
        </w:rPr>
        <w:t>A BILL TO AMEND THE SOUTH CAROLINA CODE OF LAWS BY ADDING SECTION 44-53-150 SO AS TO AUTHORIZE THE OVER-THE-COUNTER SALE OF IVERMECTIN TABLETS.</w:t>
      </w:r>
    </w:p>
    <w:p w14:paraId="0E6B89EA" w14:textId="77777777" w:rsidR="006978DF" w:rsidRDefault="006978DF" w:rsidP="006978DF">
      <w:pPr>
        <w:pStyle w:val="ActionText"/>
        <w:ind w:left="648" w:firstLine="0"/>
      </w:pPr>
      <w:r>
        <w:t>(Med., Mil., Pub. &amp; Mun. Affrs. Com.--February 19, 2025)</w:t>
      </w:r>
    </w:p>
    <w:p w14:paraId="01CBB8B6" w14:textId="77777777" w:rsidR="006978DF" w:rsidRPr="006978DF" w:rsidRDefault="006978DF" w:rsidP="006978DF">
      <w:pPr>
        <w:pStyle w:val="ActionText"/>
        <w:keepNext w:val="0"/>
        <w:ind w:left="648" w:firstLine="0"/>
      </w:pPr>
      <w:r w:rsidRPr="006978DF">
        <w:t>(Fav. With Amdt.--March 25, 2026)</w:t>
      </w:r>
    </w:p>
    <w:p w14:paraId="008CD8D6" w14:textId="77777777" w:rsidR="006978DF" w:rsidRDefault="006978DF" w:rsidP="006978DF">
      <w:pPr>
        <w:pStyle w:val="ActionText"/>
        <w:keepNext w:val="0"/>
        <w:ind w:left="0" w:firstLine="0"/>
      </w:pPr>
    </w:p>
    <w:p w14:paraId="07235F3F" w14:textId="77777777" w:rsidR="006978DF" w:rsidRPr="006978DF" w:rsidRDefault="006978DF" w:rsidP="006978DF">
      <w:pPr>
        <w:pStyle w:val="ActionText"/>
      </w:pPr>
      <w:r w:rsidRPr="006978DF">
        <w:rPr>
          <w:b/>
        </w:rPr>
        <w:t>H. 4799--</w:t>
      </w:r>
      <w:r w:rsidRPr="006978DF">
        <w:t xml:space="preserve">Reps. Lawson, Cox, C. Mitchell, Pope, Govan and Lastinger: </w:t>
      </w:r>
      <w:r w:rsidRPr="006978DF">
        <w:rPr>
          <w:b/>
        </w:rPr>
        <w:t>A BILL TO AMEND THE SOUTH CAROLINA CODE OF LAWS BY AMENDING SECTION 44-7-170, RELATING TO CERTIFICATE OF NEED EXEMPTIONS, SO AS TO PROVIDE THAT VETERANS HOMES OWNED OR OPERATED BY THE DEPARTMENT OF VETERANS' AFFAIRS DO NOT REQUIRE A CERTIFICATE OF NEED.</w:t>
      </w:r>
    </w:p>
    <w:p w14:paraId="55076537" w14:textId="77777777" w:rsidR="006978DF" w:rsidRDefault="006978DF" w:rsidP="006978DF">
      <w:pPr>
        <w:pStyle w:val="ActionText"/>
        <w:ind w:left="648" w:firstLine="0"/>
      </w:pPr>
      <w:r>
        <w:t>(Prefiled--Tuesday, December 16, 2025)</w:t>
      </w:r>
    </w:p>
    <w:p w14:paraId="267C7384" w14:textId="77777777" w:rsidR="006978DF" w:rsidRDefault="006978DF" w:rsidP="006978DF">
      <w:pPr>
        <w:pStyle w:val="ActionText"/>
        <w:ind w:left="648" w:firstLine="0"/>
      </w:pPr>
      <w:r>
        <w:t>(Med., Mil., Pub. &amp; Mun. Affrs. Com.--January 13, 2026)</w:t>
      </w:r>
    </w:p>
    <w:p w14:paraId="2F617545" w14:textId="77777777" w:rsidR="006978DF" w:rsidRPr="006978DF" w:rsidRDefault="006978DF" w:rsidP="006978DF">
      <w:pPr>
        <w:pStyle w:val="ActionText"/>
        <w:keepNext w:val="0"/>
        <w:ind w:left="648" w:firstLine="0"/>
      </w:pPr>
      <w:r w:rsidRPr="006978DF">
        <w:t>(Fav. With Amdt.--March 25, 2026)</w:t>
      </w:r>
    </w:p>
    <w:p w14:paraId="541AF48A" w14:textId="77777777" w:rsidR="006978DF" w:rsidRDefault="006978DF" w:rsidP="006978DF">
      <w:pPr>
        <w:pStyle w:val="ActionText"/>
        <w:keepNext w:val="0"/>
        <w:ind w:left="0" w:firstLine="0"/>
      </w:pPr>
    </w:p>
    <w:p w14:paraId="0471B2C5" w14:textId="77777777" w:rsidR="006978DF" w:rsidRPr="006978DF" w:rsidRDefault="006978DF" w:rsidP="006978DF">
      <w:pPr>
        <w:pStyle w:val="ActionText"/>
      </w:pPr>
      <w:r w:rsidRPr="006978DF">
        <w:rPr>
          <w:b/>
        </w:rPr>
        <w:t>H. 4688--</w:t>
      </w:r>
      <w:r w:rsidRPr="006978DF">
        <w:t xml:space="preserve">Rep. Wooten: </w:t>
      </w:r>
      <w:r w:rsidRPr="006978DF">
        <w:rPr>
          <w:b/>
        </w:rPr>
        <w:t>A BILL TO AMEND THE SOUTH CAROLINA CODE OF LAWS BY AMENDING SECTION 56-2-90, RELATING TO THE OPERATION OF GOLF CARTS, SO AS TO PROVIDE THAT GOLF CART PASSENGERS UNDER TWELVE YEARS OLD ARE EXEMPT FROM WEARING SAFETY BELTS UNDER CERTAIN CIRCUMSTANCES.</w:t>
      </w:r>
    </w:p>
    <w:p w14:paraId="7A8CA306" w14:textId="77777777" w:rsidR="006978DF" w:rsidRDefault="006978DF" w:rsidP="006978DF">
      <w:pPr>
        <w:pStyle w:val="ActionText"/>
        <w:ind w:left="648" w:firstLine="0"/>
      </w:pPr>
      <w:r>
        <w:t>(Prefiled--Tuesday, December 16, 2025)</w:t>
      </w:r>
    </w:p>
    <w:p w14:paraId="2AE67524" w14:textId="77777777" w:rsidR="006978DF" w:rsidRDefault="006978DF" w:rsidP="006978DF">
      <w:pPr>
        <w:pStyle w:val="ActionText"/>
        <w:ind w:left="648" w:firstLine="0"/>
      </w:pPr>
      <w:r>
        <w:t>(Educ. &amp; Pub. Wks. Com.--January 13, 2026)</w:t>
      </w:r>
    </w:p>
    <w:p w14:paraId="41C5380C" w14:textId="77777777" w:rsidR="006978DF" w:rsidRPr="006978DF" w:rsidRDefault="006978DF" w:rsidP="006978DF">
      <w:pPr>
        <w:pStyle w:val="ActionText"/>
        <w:keepNext w:val="0"/>
        <w:ind w:left="648" w:firstLine="0"/>
      </w:pPr>
      <w:r w:rsidRPr="006978DF">
        <w:t>(Favorable--March 25, 2026)</w:t>
      </w:r>
    </w:p>
    <w:p w14:paraId="1F253FC4" w14:textId="77777777" w:rsidR="006978DF" w:rsidRDefault="006978DF" w:rsidP="006978DF">
      <w:pPr>
        <w:pStyle w:val="ActionText"/>
        <w:keepNext w:val="0"/>
        <w:ind w:left="0" w:firstLine="0"/>
      </w:pPr>
    </w:p>
    <w:p w14:paraId="79AB52F0" w14:textId="77777777" w:rsidR="006978DF" w:rsidRPr="006978DF" w:rsidRDefault="006978DF" w:rsidP="006978DF">
      <w:pPr>
        <w:pStyle w:val="ActionText"/>
      </w:pPr>
      <w:r w:rsidRPr="006978DF">
        <w:rPr>
          <w:b/>
        </w:rPr>
        <w:t>H. 5131--</w:t>
      </w:r>
      <w:r w:rsidRPr="006978DF">
        <w:t xml:space="preserve">Rep. Hartnett: </w:t>
      </w:r>
      <w:r w:rsidRPr="006978DF">
        <w:rPr>
          <w:b/>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6DBA57D2" w14:textId="77777777" w:rsidR="006978DF" w:rsidRDefault="006978DF" w:rsidP="006978DF">
      <w:pPr>
        <w:pStyle w:val="ActionText"/>
        <w:ind w:left="648" w:firstLine="0"/>
      </w:pPr>
      <w:r>
        <w:t>(Educ. &amp; Pub. Wks. Com.--February 10, 2026)</w:t>
      </w:r>
    </w:p>
    <w:p w14:paraId="32D2264A" w14:textId="77777777" w:rsidR="006978DF" w:rsidRPr="006978DF" w:rsidRDefault="006978DF" w:rsidP="006978DF">
      <w:pPr>
        <w:pStyle w:val="ActionText"/>
        <w:keepNext w:val="0"/>
        <w:ind w:left="648" w:firstLine="0"/>
      </w:pPr>
      <w:r w:rsidRPr="006978DF">
        <w:t>(Favorable--March 25, 2026)</w:t>
      </w:r>
    </w:p>
    <w:p w14:paraId="641BD852" w14:textId="77777777" w:rsidR="006978DF" w:rsidRDefault="006978DF" w:rsidP="006978DF">
      <w:pPr>
        <w:pStyle w:val="ActionText"/>
        <w:keepNext w:val="0"/>
        <w:ind w:left="0" w:firstLine="0"/>
      </w:pPr>
    </w:p>
    <w:p w14:paraId="05AF5C56" w14:textId="77777777" w:rsidR="006978DF" w:rsidRPr="006978DF" w:rsidRDefault="006978DF" w:rsidP="006978DF">
      <w:pPr>
        <w:pStyle w:val="ActionText"/>
      </w:pPr>
      <w:r w:rsidRPr="006978DF">
        <w:rPr>
          <w:b/>
        </w:rPr>
        <w:t>H. 4736--</w:t>
      </w:r>
      <w:r w:rsidRPr="006978DF">
        <w:t xml:space="preserve">Reps. McGinnis and Edgerton: </w:t>
      </w:r>
      <w:r w:rsidRPr="006978DF">
        <w:rPr>
          <w:b/>
        </w:rPr>
        <w:t>A BILL TO AMEND THE SOUTH CAROLINA CODE OF LAWS BY ADDING SECTION 59-103-12 SO AS TO CREATE A MANDATORY ORIENTATION TRAINING PROGRAM FOR NEW MEMBERS OF THE COMMISSION ON HIGHER EDUCATION, TO PROVIDE SPECIFIC REQUIREMENTS FOR THE PROGRAM, TO REQUIRE THE CREATION OF CONTINUING EDUCATION OPPORTUNITIES FOR COMMISSION MEMBERS, AND TO PROVIDE RELATED DUTIES OF THE EXECUTIVE DIRECTOR OF THE COMMISSION.</w:t>
      </w:r>
    </w:p>
    <w:p w14:paraId="5158DE42" w14:textId="77777777" w:rsidR="006978DF" w:rsidRDefault="006978DF" w:rsidP="006978DF">
      <w:pPr>
        <w:pStyle w:val="ActionText"/>
        <w:ind w:left="648" w:firstLine="0"/>
      </w:pPr>
      <w:r>
        <w:t>(Prefiled--Tuesday, December 16, 2025)</w:t>
      </w:r>
    </w:p>
    <w:p w14:paraId="6DDBA999" w14:textId="77777777" w:rsidR="006978DF" w:rsidRDefault="006978DF" w:rsidP="006978DF">
      <w:pPr>
        <w:pStyle w:val="ActionText"/>
        <w:ind w:left="648" w:firstLine="0"/>
      </w:pPr>
      <w:r>
        <w:t>(Educ. &amp; Pub. Wks. Com.--January 13, 2026)</w:t>
      </w:r>
    </w:p>
    <w:p w14:paraId="4D781F3C" w14:textId="77777777" w:rsidR="006978DF" w:rsidRPr="006978DF" w:rsidRDefault="006978DF" w:rsidP="006978DF">
      <w:pPr>
        <w:pStyle w:val="ActionText"/>
        <w:keepNext w:val="0"/>
        <w:ind w:left="648" w:firstLine="0"/>
      </w:pPr>
      <w:r w:rsidRPr="006978DF">
        <w:t>(Favorable--March 25, 2026)</w:t>
      </w:r>
    </w:p>
    <w:p w14:paraId="55DAF23C" w14:textId="77777777" w:rsidR="006978DF" w:rsidRDefault="006978DF" w:rsidP="006978DF">
      <w:pPr>
        <w:pStyle w:val="ActionText"/>
        <w:keepNext w:val="0"/>
        <w:ind w:left="0" w:firstLine="0"/>
      </w:pPr>
    </w:p>
    <w:p w14:paraId="13FCC08E" w14:textId="77777777" w:rsidR="006978DF" w:rsidRPr="006978DF" w:rsidRDefault="006978DF" w:rsidP="006978DF">
      <w:pPr>
        <w:pStyle w:val="ActionText"/>
      </w:pPr>
      <w:r w:rsidRPr="006978DF">
        <w:rPr>
          <w:b/>
        </w:rPr>
        <w:t>H. 4737--</w:t>
      </w:r>
      <w:r w:rsidRPr="006978DF">
        <w:t xml:space="preserve">Reps. McGinnis and Grant: </w:t>
      </w:r>
      <w:r w:rsidRPr="006978DF">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0F406AF1" w14:textId="77777777" w:rsidR="006978DF" w:rsidRDefault="006978DF" w:rsidP="006978DF">
      <w:pPr>
        <w:pStyle w:val="ActionText"/>
        <w:ind w:left="648" w:firstLine="0"/>
      </w:pPr>
      <w:r>
        <w:t>(Prefiled--Tuesday, December 16, 2025)</w:t>
      </w:r>
    </w:p>
    <w:p w14:paraId="59431E1A" w14:textId="77777777" w:rsidR="006978DF" w:rsidRDefault="006978DF" w:rsidP="006978DF">
      <w:pPr>
        <w:pStyle w:val="ActionText"/>
        <w:ind w:left="648" w:firstLine="0"/>
      </w:pPr>
      <w:r>
        <w:t>(Educ. &amp; Pub. Wks. Com.--January 13, 2026)</w:t>
      </w:r>
    </w:p>
    <w:p w14:paraId="71D58DE3" w14:textId="77777777" w:rsidR="006978DF" w:rsidRPr="006978DF" w:rsidRDefault="006978DF" w:rsidP="006978DF">
      <w:pPr>
        <w:pStyle w:val="ActionText"/>
        <w:keepNext w:val="0"/>
        <w:ind w:left="648" w:firstLine="0"/>
      </w:pPr>
      <w:r w:rsidRPr="006978DF">
        <w:t>(Fav. With Amdt.--March 25, 2026)</w:t>
      </w:r>
    </w:p>
    <w:p w14:paraId="30363649" w14:textId="77777777" w:rsidR="006978DF" w:rsidRDefault="006978DF" w:rsidP="006978DF">
      <w:pPr>
        <w:pStyle w:val="ActionText"/>
        <w:keepNext w:val="0"/>
        <w:ind w:left="0" w:firstLine="0"/>
      </w:pPr>
    </w:p>
    <w:p w14:paraId="7DECF121" w14:textId="77777777" w:rsidR="006978DF" w:rsidRPr="006978DF" w:rsidRDefault="006978DF" w:rsidP="006978DF">
      <w:pPr>
        <w:pStyle w:val="ActionText"/>
      </w:pPr>
      <w:r w:rsidRPr="006978DF">
        <w:rPr>
          <w:b/>
        </w:rPr>
        <w:t>H. 4738--</w:t>
      </w:r>
      <w:r w:rsidRPr="006978DF">
        <w:t xml:space="preserve">Reps. Erickson and McGinnis: </w:t>
      </w:r>
      <w:r w:rsidRPr="006978DF">
        <w:rPr>
          <w:b/>
        </w:rPr>
        <w:t>A BILL TO AMEND THE SOUTH CAROLINA CODE OF LAWS BY AMENDING SECTION 59-26-20, RELATING TO CERTAIN DUTIES OF THE STATE BOARD OF EDUCATION AND THE COMMISSION ON HIGHER EDUCATION RELATING TO PUBLIC EDUCATOR TRAINING, SO AS TO ELIMINATE THE GOVERNOR'S TEACHING SCHOLARSHIP LOAN PROGRAM; BY AMENDING SECTION 59-26-35, RELATING TO THE SOUTH CAROLINA EDUCATOR PREPARATION REPORT CARD, SO AS TO REVISE DUTIES OF THE STATE DEPARTMENT OF EDUCATION AND THE COMMISSION ON HIGHER EDUCATION; BY AMENDING SECTION 59-53-40, RELATING TO COLLEGE PARALLEL COURSES AND ASSOCIATE DEGREE PROGRAMS, SO AS TO REMOVE RELATED BUDGETARY REVIEW REQUIREMENTS OF THE COMMISSION; BY AMENDING SECTION 59-104-40, RELATING TO THE CONVERSION FROM THE QUARTER CALENDAR SYSTEM TO THE SEMESTER CALENDAR SYSTEM BY THE TECHNICAL EDUCATION SYSTEM, SO AS TO REMOVE OBSOLETE PROVISIONS; BY AMENDING SECTION 59-150-355, RELATING TO EDUCATION LOTTERY APPROPRIATIONS AND USES, SO AS TO REMOVE OBSOLETE PROVISIONS, AMONG OTHER THINGS; BY AMENDING SECTION 8-17-380, RELATING TO THE GRIEVANCE AND PERFORMANCE APPRAISAL PROCEDURE FOR ACADEMIC EMPLOYEES, SO AS TO REMOVE REFERENCES TO THE COMMISSION; BY REPEALING CHAPTER 51, TITLE 11 RELATING TO THE SOUTH CAROLINA RESEARCH UNIVERSITY INFRASTRUCTURE ACT; BY REPEALING SECTION 39-9-230 RELATING TO IMPLEMENTATION OF THE METRIC SYSTEM BY THE COMMISSIONER OF AGRICULTURE WITH ASSISTANCE BY AN ADVISORY COMMITTEE; BY REPEALING SECTION 59-54-20 RELATING TO THE STATE OCCUPATIONAL TRAINING ADVISORY COMMITTEE; BY REPEALING SECTION 59-101-340 RELATING TO ALLOCATION OF FUNDS APPROPRIATED FOR A CERTAIN INVESTMENT INITIATIVE; BY REPEALING SECTION 59-101-360 RELATING TO CERTAIN REVENUE FROM TAX ON CATALOG SALES CREDITABLE TO MAIL ORDER SALES TAX FUND; BY REPEALING SECTION 59-103-50 RELATING TO THE ADVISORY COUNCIL OF PRIVATE COLLEGE PRESIDENTS; BY REPEALING SECTION 59-103-120 RELATING TO THE ACCREDITATION AND CHARTERING OF CHIROPRACTIC COLLEGES; BY REPEALING SECTION 59-103-162 RELATING TO THE SOUTH CAROLINA MANUFACTURING EXTENSION PARTNERSHIP; BY REPEALING SECTION 59-104-210 RELATING TO THE COMPETITIVE GRANTS PROGRAM; BY REPEALING SECTION 59-104-230 RELATING TO THE ENDOWED PROFESSORSHIPS PROGRAM; BY REPEALING SECTION 59-104-410 RELATING TO THE RESEARCH INVESTMENT FUND; BY REPEALING SECTION 59-104-420 RELATING TO CRITERIA FOR RESEARCH INVESTMENT FUND USES; BY REPEALING SECTION 59-104-430 RELATING TO COMPREHENSIVE REPORTS FOR THE RESEARCH INVESTMENT FUND TO BE MADE AT THE END OF THE FISCAL YEAR; BY REPEALING SECTION 59-104-440 RELATING TO THE ALLOCATION OF FUNDS FROM THE RESEARCH INVESTMENT FUND; BY REPEALING SECTION 59-105-60 RELATING TO THE MODEL SEXUAL ASSAULT POLICY CREATED BY THE CAMPUS SEXUAL ASSAULT INFORMATION ACT; BY REPEALING SECTION 59-111-75 RELATING TO THE COLLEGE LOAN PROGRAM FOR NATIONAL GUARD MEMBERS; BY REPEALING SECTION 59-121-15 RELATING TO THE AUTHORITY OF THE BOARD OF TRUSTEES OF THE CITADEL TO CHANGE THE NAME OF THE INSTITUTION; BY REPEALING SECTION 59-127-75 RELATING TO THE FELTON-LABORATORY SCHOOL AT SOUTH CAROLINA STATE UNIVERSITY; AND BY REPEALING SECTION 59-150-380 RELATING TO THE EDUCATIONAL LOTTERY TEACHING SCHOLARSHIP GRANTS PROGRAM.</w:t>
      </w:r>
    </w:p>
    <w:p w14:paraId="36D4689D" w14:textId="77777777" w:rsidR="006978DF" w:rsidRDefault="006978DF" w:rsidP="006978DF">
      <w:pPr>
        <w:pStyle w:val="ActionText"/>
        <w:ind w:left="648" w:firstLine="0"/>
      </w:pPr>
      <w:r>
        <w:t>(Prefiled--Tuesday, December 16, 2025)</w:t>
      </w:r>
    </w:p>
    <w:p w14:paraId="535289A0" w14:textId="77777777" w:rsidR="006978DF" w:rsidRDefault="006978DF" w:rsidP="006978DF">
      <w:pPr>
        <w:pStyle w:val="ActionText"/>
        <w:ind w:left="648" w:firstLine="0"/>
      </w:pPr>
      <w:r>
        <w:t>(Educ. &amp; Pub. Wks. Com.--January 13, 2026)</w:t>
      </w:r>
    </w:p>
    <w:p w14:paraId="7FBA7A34" w14:textId="77777777" w:rsidR="006978DF" w:rsidRPr="006978DF" w:rsidRDefault="006978DF" w:rsidP="006978DF">
      <w:pPr>
        <w:pStyle w:val="ActionText"/>
        <w:keepNext w:val="0"/>
        <w:ind w:left="648" w:firstLine="0"/>
      </w:pPr>
      <w:r w:rsidRPr="006978DF">
        <w:t>(Fav. With Amdt.--March 25, 2026)</w:t>
      </w:r>
    </w:p>
    <w:p w14:paraId="01112C81" w14:textId="77777777" w:rsidR="006978DF" w:rsidRDefault="006978DF" w:rsidP="006978DF">
      <w:pPr>
        <w:pStyle w:val="ActionText"/>
        <w:keepNext w:val="0"/>
        <w:ind w:left="0" w:firstLine="0"/>
      </w:pPr>
    </w:p>
    <w:p w14:paraId="0F5FE9B9" w14:textId="77777777" w:rsidR="006978DF" w:rsidRDefault="006978DF" w:rsidP="006978DF">
      <w:pPr>
        <w:pStyle w:val="ActionText"/>
        <w:ind w:left="0" w:firstLine="0"/>
        <w:jc w:val="center"/>
        <w:rPr>
          <w:b/>
        </w:rPr>
      </w:pPr>
      <w:r>
        <w:rPr>
          <w:b/>
        </w:rPr>
        <w:t>WITHDRAWAL OF OBJECTIONS/REQUEST FOR DEBATE</w:t>
      </w:r>
    </w:p>
    <w:p w14:paraId="2F49FE2B" w14:textId="77777777" w:rsidR="006978DF" w:rsidRDefault="006978DF" w:rsidP="006978DF">
      <w:pPr>
        <w:pStyle w:val="ActionText"/>
        <w:ind w:left="0" w:firstLine="0"/>
        <w:jc w:val="center"/>
        <w:rPr>
          <w:b/>
        </w:rPr>
      </w:pPr>
    </w:p>
    <w:p w14:paraId="10268175" w14:textId="77777777" w:rsidR="006978DF" w:rsidRDefault="006978DF" w:rsidP="006978DF">
      <w:pPr>
        <w:pStyle w:val="ActionText"/>
        <w:ind w:left="0" w:firstLine="0"/>
        <w:jc w:val="center"/>
        <w:rPr>
          <w:b/>
        </w:rPr>
      </w:pPr>
      <w:r>
        <w:rPr>
          <w:b/>
        </w:rPr>
        <w:t>UNANIMOUS CONSENT REQUESTS</w:t>
      </w:r>
    </w:p>
    <w:p w14:paraId="4F7603AE" w14:textId="77777777" w:rsidR="006978DF" w:rsidRDefault="006978DF" w:rsidP="006978DF">
      <w:pPr>
        <w:pStyle w:val="ActionText"/>
        <w:ind w:left="0" w:firstLine="0"/>
        <w:jc w:val="center"/>
        <w:rPr>
          <w:b/>
        </w:rPr>
      </w:pPr>
    </w:p>
    <w:p w14:paraId="7EED07A7" w14:textId="77777777" w:rsidR="006978DF" w:rsidRDefault="006978DF" w:rsidP="006978DF">
      <w:pPr>
        <w:pStyle w:val="ActionText"/>
        <w:ind w:left="0" w:firstLine="0"/>
        <w:jc w:val="center"/>
        <w:rPr>
          <w:b/>
        </w:rPr>
      </w:pPr>
      <w:r>
        <w:rPr>
          <w:b/>
        </w:rPr>
        <w:t>THIRD READING STATEWIDE CONTESTED BILL</w:t>
      </w:r>
    </w:p>
    <w:p w14:paraId="7A398000" w14:textId="77777777" w:rsidR="006978DF" w:rsidRDefault="006978DF" w:rsidP="006978DF">
      <w:pPr>
        <w:pStyle w:val="ActionText"/>
        <w:ind w:left="0" w:firstLine="0"/>
        <w:jc w:val="center"/>
        <w:rPr>
          <w:b/>
        </w:rPr>
      </w:pPr>
    </w:p>
    <w:p w14:paraId="507535D1" w14:textId="77777777" w:rsidR="006978DF" w:rsidRPr="006978DF" w:rsidRDefault="006978DF" w:rsidP="006978DF">
      <w:pPr>
        <w:pStyle w:val="ActionText"/>
      </w:pPr>
      <w:r w:rsidRPr="006978DF">
        <w:rPr>
          <w:b/>
        </w:rPr>
        <w:t>H. 4767--</w:t>
      </w:r>
      <w:r w:rsidRPr="006978DF">
        <w:t xml:space="preserve">Reps. Davis, Chumley, Sessions, Oremus, Bustos, Landing, White, Wooten, Gagnon, Lawson, Guffey, Beach, Long, Cox, Rutherford, McCravy, Bowers, Wickensimer, Willis, Haddon, Bauer, Rankin, Burns, Rose, Vaughan, Duncan, Robbins, Brewer and D. Mitchell: </w:t>
      </w:r>
      <w:r w:rsidRPr="006978DF">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494EFAE6" w14:textId="77777777" w:rsidR="006978DF" w:rsidRDefault="006978DF" w:rsidP="006978DF">
      <w:pPr>
        <w:pStyle w:val="ActionText"/>
        <w:ind w:left="648" w:firstLine="0"/>
      </w:pPr>
      <w:r>
        <w:t>(Prefiled--Tuesday, December 16, 2025)</w:t>
      </w:r>
    </w:p>
    <w:p w14:paraId="653A079C" w14:textId="77777777" w:rsidR="006978DF" w:rsidRDefault="006978DF" w:rsidP="006978DF">
      <w:pPr>
        <w:pStyle w:val="ActionText"/>
        <w:ind w:left="648" w:firstLine="0"/>
      </w:pPr>
      <w:r>
        <w:t>(Med., Mil., Pub. &amp; Mun. Affrs. Com.--January 13, 2026)</w:t>
      </w:r>
    </w:p>
    <w:p w14:paraId="67A7CA52" w14:textId="77777777" w:rsidR="006978DF" w:rsidRDefault="006978DF" w:rsidP="006978DF">
      <w:pPr>
        <w:pStyle w:val="ActionText"/>
        <w:ind w:left="648" w:firstLine="0"/>
      </w:pPr>
      <w:r>
        <w:t>(Favorable--February 05, 2026)</w:t>
      </w:r>
    </w:p>
    <w:p w14:paraId="2C5489BE" w14:textId="77777777" w:rsidR="006978DF" w:rsidRDefault="006978DF" w:rsidP="006978DF">
      <w:pPr>
        <w:pStyle w:val="ActionText"/>
        <w:ind w:left="648" w:firstLine="0"/>
      </w:pPr>
      <w:r>
        <w:t>(Requests for debate by Reps. Anderson, Bauer, Brittain, Crawford, Davis, Forrest, Gibson, Guest, Hardee, Hewitt, Hiott, King, Kirby, Lawson, Ligon, McCravy, McDaniel, Oremus and Taylor--February 11, 2026)</w:t>
      </w:r>
    </w:p>
    <w:p w14:paraId="05D0B9C7" w14:textId="77777777" w:rsidR="006978DF" w:rsidRPr="006978DF" w:rsidRDefault="006978DF" w:rsidP="006978DF">
      <w:pPr>
        <w:pStyle w:val="ActionText"/>
        <w:keepNext w:val="0"/>
        <w:ind w:left="648" w:firstLine="0"/>
      </w:pPr>
      <w:r w:rsidRPr="006978DF">
        <w:t>(Read second time--March 25, 2026)</w:t>
      </w:r>
    </w:p>
    <w:p w14:paraId="7918F183" w14:textId="77777777" w:rsidR="006978DF" w:rsidRDefault="006978DF" w:rsidP="006978DF">
      <w:pPr>
        <w:pStyle w:val="ActionText"/>
        <w:keepNext w:val="0"/>
        <w:ind w:left="0" w:firstLine="0"/>
      </w:pPr>
    </w:p>
    <w:p w14:paraId="1AA4BC8C" w14:textId="77777777" w:rsidR="006978DF" w:rsidRDefault="006978DF" w:rsidP="006978DF">
      <w:pPr>
        <w:pStyle w:val="ActionText"/>
        <w:ind w:left="0" w:firstLine="0"/>
        <w:jc w:val="center"/>
        <w:rPr>
          <w:b/>
        </w:rPr>
      </w:pPr>
      <w:r>
        <w:rPr>
          <w:b/>
        </w:rPr>
        <w:t>SECOND READING STATEWIDE CONTESTED BILLS</w:t>
      </w:r>
    </w:p>
    <w:p w14:paraId="48443943" w14:textId="77777777" w:rsidR="006978DF" w:rsidRDefault="006978DF" w:rsidP="006978DF">
      <w:pPr>
        <w:pStyle w:val="ActionText"/>
        <w:ind w:left="0" w:firstLine="0"/>
        <w:jc w:val="center"/>
        <w:rPr>
          <w:b/>
        </w:rPr>
      </w:pPr>
    </w:p>
    <w:p w14:paraId="0B1E6BE5" w14:textId="77777777" w:rsidR="006978DF" w:rsidRPr="006978DF" w:rsidRDefault="006978DF" w:rsidP="006978DF">
      <w:pPr>
        <w:pStyle w:val="ActionText"/>
      </w:pPr>
      <w:r w:rsidRPr="006978DF">
        <w:rPr>
          <w:b/>
        </w:rPr>
        <w:t>H. 4758--</w:t>
      </w:r>
      <w:r w:rsidRPr="006978DF">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6978DF">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7DBEE5BE" w14:textId="77777777" w:rsidR="006978DF" w:rsidRDefault="006978DF" w:rsidP="006978DF">
      <w:pPr>
        <w:pStyle w:val="ActionText"/>
        <w:ind w:left="648" w:firstLine="0"/>
      </w:pPr>
      <w:r>
        <w:t>(Prefiled--Tuesday, December 16, 2025)</w:t>
      </w:r>
    </w:p>
    <w:p w14:paraId="255A2CE4" w14:textId="77777777" w:rsidR="006978DF" w:rsidRDefault="006978DF" w:rsidP="006978DF">
      <w:pPr>
        <w:pStyle w:val="ActionText"/>
        <w:ind w:left="648" w:firstLine="0"/>
      </w:pPr>
      <w:r>
        <w:t>(Judiciary Com.--January 13, 2026)</w:t>
      </w:r>
    </w:p>
    <w:p w14:paraId="2EB421F6" w14:textId="77777777" w:rsidR="006978DF" w:rsidRDefault="006978DF" w:rsidP="006978DF">
      <w:pPr>
        <w:pStyle w:val="ActionText"/>
        <w:ind w:left="648" w:firstLine="0"/>
      </w:pPr>
      <w:r>
        <w:t>(Fav. With Amdt.--January 29, 2026)</w:t>
      </w:r>
    </w:p>
    <w:p w14:paraId="20BDAD99" w14:textId="77777777" w:rsidR="006978DF" w:rsidRDefault="006978DF" w:rsidP="006978DF">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122A7C03" w14:textId="77777777" w:rsidR="006978DF" w:rsidRPr="006978DF" w:rsidRDefault="006978DF" w:rsidP="006978DF">
      <w:pPr>
        <w:pStyle w:val="ActionText"/>
        <w:keepNext w:val="0"/>
        <w:ind w:left="648" w:firstLine="0"/>
      </w:pPr>
      <w:r w:rsidRPr="006978DF">
        <w:t>(Debate adjourned--March 25, 2026)</w:t>
      </w:r>
    </w:p>
    <w:p w14:paraId="07EA910D" w14:textId="77777777" w:rsidR="006978DF" w:rsidRDefault="006978DF" w:rsidP="006978DF">
      <w:pPr>
        <w:pStyle w:val="ActionText"/>
        <w:keepNext w:val="0"/>
        <w:ind w:left="0" w:firstLine="0"/>
      </w:pPr>
    </w:p>
    <w:p w14:paraId="32E0F63D" w14:textId="77777777" w:rsidR="006978DF" w:rsidRPr="006978DF" w:rsidRDefault="006978DF" w:rsidP="006978DF">
      <w:pPr>
        <w:pStyle w:val="ActionText"/>
      </w:pPr>
      <w:r w:rsidRPr="006978DF">
        <w:rPr>
          <w:b/>
        </w:rPr>
        <w:t>H. 4817--</w:t>
      </w:r>
      <w:r w:rsidRPr="006978DF">
        <w:t xml:space="preserve">Reps. Brewer, Herbkersman, Anderson, Bailey, Gatch, Gagnon, Guffey, Hager, Hixon, J. L. Johnson, Kirby, Oremus, Schuessler, C. Mitchell, Pope, M. M. Smith, Ligon, Sessions, White and Williams: </w:t>
      </w:r>
      <w:r w:rsidRPr="006978DF">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455C9BEF" w14:textId="77777777" w:rsidR="006978DF" w:rsidRDefault="006978DF" w:rsidP="006978DF">
      <w:pPr>
        <w:pStyle w:val="ActionText"/>
        <w:ind w:left="648" w:firstLine="0"/>
      </w:pPr>
      <w:r>
        <w:t>(Prefiled--Tuesday, December 16, 2025)</w:t>
      </w:r>
    </w:p>
    <w:p w14:paraId="2EECB827" w14:textId="77777777" w:rsidR="006978DF" w:rsidRDefault="006978DF" w:rsidP="006978DF">
      <w:pPr>
        <w:pStyle w:val="ActionText"/>
        <w:ind w:left="648" w:firstLine="0"/>
      </w:pPr>
      <w:r>
        <w:t>(Labor, Com. &amp; Ind. Com.--January 13, 2026)</w:t>
      </w:r>
    </w:p>
    <w:p w14:paraId="1B9EF8E6" w14:textId="77777777" w:rsidR="006978DF" w:rsidRDefault="006978DF" w:rsidP="006978DF">
      <w:pPr>
        <w:pStyle w:val="ActionText"/>
        <w:ind w:left="648" w:firstLine="0"/>
      </w:pPr>
      <w:r>
        <w:t>(Fav. With Amdt.--March 05, 2026)</w:t>
      </w:r>
    </w:p>
    <w:p w14:paraId="031DD5D5" w14:textId="77777777" w:rsidR="006978DF" w:rsidRDefault="006978DF" w:rsidP="006978DF">
      <w:pPr>
        <w:pStyle w:val="ActionText"/>
        <w:keepNext w:val="0"/>
        <w:ind w:left="648" w:firstLine="0"/>
      </w:pPr>
      <w:r w:rsidRPr="006978DF">
        <w:t>(Requests for debate by Reps. Anderson, Brewer, Caskey, Cobb-Hunter, Edgerton, Gilliard, Hiott, Hixon, Kirby, Lawson, Long, Magnuson, Martin, Oremus, Pace, Rivers and Taylor--March 24, 2026)</w:t>
      </w:r>
    </w:p>
    <w:p w14:paraId="458A6655" w14:textId="2AA1033A" w:rsidR="006978DF" w:rsidRDefault="006978DF" w:rsidP="006978DF">
      <w:pPr>
        <w:pStyle w:val="ActionText"/>
        <w:keepNext w:val="0"/>
        <w:ind w:left="648" w:firstLine="0"/>
      </w:pPr>
    </w:p>
    <w:p w14:paraId="4A5DBD1A" w14:textId="77777777" w:rsidR="000538D7" w:rsidRDefault="000538D7" w:rsidP="006978DF">
      <w:pPr>
        <w:pStyle w:val="ActionText"/>
        <w:keepNext w:val="0"/>
        <w:ind w:left="0" w:firstLine="0"/>
      </w:pPr>
    </w:p>
    <w:p w14:paraId="3D58BE0C" w14:textId="77777777" w:rsidR="002C07E0" w:rsidRDefault="002C07E0" w:rsidP="006978DF">
      <w:pPr>
        <w:pStyle w:val="ActionText"/>
        <w:keepNext w:val="0"/>
        <w:ind w:left="0" w:firstLine="0"/>
      </w:pPr>
    </w:p>
    <w:p w14:paraId="14D5DFC0" w14:textId="77777777" w:rsidR="002C07E0" w:rsidRDefault="002C07E0" w:rsidP="006978DF">
      <w:pPr>
        <w:pStyle w:val="ActionText"/>
        <w:keepNext w:val="0"/>
        <w:ind w:left="0" w:firstLine="0"/>
        <w:sectPr w:rsidR="002C07E0" w:rsidSect="00B66F5C">
          <w:type w:val="continuous"/>
          <w:pgSz w:w="12240" w:h="15840" w:code="1"/>
          <w:pgMar w:top="1008" w:right="4694" w:bottom="3499" w:left="1224" w:header="1008" w:footer="3499" w:gutter="0"/>
          <w:cols w:space="720"/>
          <w:titlePg/>
        </w:sectPr>
      </w:pPr>
    </w:p>
    <w:p w14:paraId="0E09462D" w14:textId="6BF59373" w:rsidR="002C07E0" w:rsidRDefault="002C07E0" w:rsidP="002C07E0">
      <w:pPr>
        <w:pStyle w:val="ActionText"/>
        <w:keepNext w:val="0"/>
        <w:ind w:left="0" w:firstLine="0"/>
        <w:jc w:val="center"/>
        <w:rPr>
          <w:b/>
        </w:rPr>
      </w:pPr>
      <w:r w:rsidRPr="002C07E0">
        <w:rPr>
          <w:b/>
        </w:rPr>
        <w:t>HOUSE CALENDAR INDEX</w:t>
      </w:r>
    </w:p>
    <w:p w14:paraId="30D42285" w14:textId="77777777" w:rsidR="002C07E0" w:rsidRDefault="002C07E0" w:rsidP="002C07E0">
      <w:pPr>
        <w:pStyle w:val="ActionText"/>
        <w:keepNext w:val="0"/>
        <w:ind w:left="0" w:firstLine="0"/>
        <w:rPr>
          <w:b/>
        </w:rPr>
      </w:pPr>
    </w:p>
    <w:p w14:paraId="6C1B93B2" w14:textId="77777777" w:rsidR="002C07E0" w:rsidRDefault="002C07E0" w:rsidP="002C07E0">
      <w:pPr>
        <w:pStyle w:val="ActionText"/>
        <w:keepNext w:val="0"/>
        <w:ind w:left="0" w:firstLine="0"/>
        <w:rPr>
          <w:b/>
        </w:rPr>
        <w:sectPr w:rsidR="002C07E0" w:rsidSect="002C07E0">
          <w:pgSz w:w="12240" w:h="15840" w:code="1"/>
          <w:pgMar w:top="1008" w:right="4694" w:bottom="3499" w:left="1224" w:header="1008" w:footer="3499" w:gutter="0"/>
          <w:cols w:space="720"/>
        </w:sectPr>
      </w:pPr>
    </w:p>
    <w:p w14:paraId="23BEDC71" w14:textId="78FDF9CA" w:rsidR="002C07E0" w:rsidRPr="002C07E0" w:rsidRDefault="002C07E0" w:rsidP="002C07E0">
      <w:pPr>
        <w:pStyle w:val="ActionText"/>
        <w:keepNext w:val="0"/>
        <w:tabs>
          <w:tab w:val="right" w:leader="dot" w:pos="2520"/>
        </w:tabs>
        <w:ind w:left="0" w:firstLine="0"/>
      </w:pPr>
      <w:bookmarkStart w:id="0" w:name="index_start"/>
      <w:bookmarkEnd w:id="0"/>
      <w:r w:rsidRPr="002C07E0">
        <w:t>H. 3874</w:t>
      </w:r>
      <w:r w:rsidRPr="002C07E0">
        <w:tab/>
        <w:t>6</w:t>
      </w:r>
    </w:p>
    <w:p w14:paraId="2AE9FA2D" w14:textId="6D2F5222" w:rsidR="002C07E0" w:rsidRPr="002C07E0" w:rsidRDefault="002C07E0" w:rsidP="002C07E0">
      <w:pPr>
        <w:pStyle w:val="ActionText"/>
        <w:keepNext w:val="0"/>
        <w:tabs>
          <w:tab w:val="right" w:leader="dot" w:pos="2520"/>
        </w:tabs>
        <w:ind w:left="0" w:firstLine="0"/>
      </w:pPr>
      <w:r w:rsidRPr="002C07E0">
        <w:t>H. 4042</w:t>
      </w:r>
      <w:r w:rsidRPr="002C07E0">
        <w:tab/>
        <w:t>10</w:t>
      </w:r>
    </w:p>
    <w:p w14:paraId="74F995BB" w14:textId="25F21D52" w:rsidR="002C07E0" w:rsidRPr="002C07E0" w:rsidRDefault="002C07E0" w:rsidP="002C07E0">
      <w:pPr>
        <w:pStyle w:val="ActionText"/>
        <w:keepNext w:val="0"/>
        <w:tabs>
          <w:tab w:val="right" w:leader="dot" w:pos="2520"/>
        </w:tabs>
        <w:ind w:left="0" w:firstLine="0"/>
      </w:pPr>
      <w:r w:rsidRPr="002C07E0">
        <w:t>H. 4544</w:t>
      </w:r>
      <w:r w:rsidRPr="002C07E0">
        <w:tab/>
        <w:t>7</w:t>
      </w:r>
    </w:p>
    <w:p w14:paraId="5BEEEEAD" w14:textId="78474CB8" w:rsidR="002C07E0" w:rsidRPr="002C07E0" w:rsidRDefault="002C07E0" w:rsidP="002C07E0">
      <w:pPr>
        <w:pStyle w:val="ActionText"/>
        <w:keepNext w:val="0"/>
        <w:tabs>
          <w:tab w:val="right" w:leader="dot" w:pos="2520"/>
        </w:tabs>
        <w:ind w:left="0" w:firstLine="0"/>
      </w:pPr>
      <w:r w:rsidRPr="002C07E0">
        <w:t>H. 4662</w:t>
      </w:r>
      <w:r w:rsidRPr="002C07E0">
        <w:tab/>
        <w:t>6</w:t>
      </w:r>
    </w:p>
    <w:p w14:paraId="43BDA7AA" w14:textId="5DD5F66E" w:rsidR="002C07E0" w:rsidRPr="002C07E0" w:rsidRDefault="002C07E0" w:rsidP="002C07E0">
      <w:pPr>
        <w:pStyle w:val="ActionText"/>
        <w:keepNext w:val="0"/>
        <w:tabs>
          <w:tab w:val="right" w:leader="dot" w:pos="2520"/>
        </w:tabs>
        <w:ind w:left="0" w:firstLine="0"/>
      </w:pPr>
      <w:r w:rsidRPr="002C07E0">
        <w:t>H. 4670</w:t>
      </w:r>
      <w:r w:rsidRPr="002C07E0">
        <w:tab/>
        <w:t>8</w:t>
      </w:r>
    </w:p>
    <w:p w14:paraId="7CFC51EB" w14:textId="76DF967C" w:rsidR="002C07E0" w:rsidRPr="002C07E0" w:rsidRDefault="002C07E0" w:rsidP="002C07E0">
      <w:pPr>
        <w:pStyle w:val="ActionText"/>
        <w:keepNext w:val="0"/>
        <w:tabs>
          <w:tab w:val="right" w:leader="dot" w:pos="2520"/>
        </w:tabs>
        <w:ind w:left="0" w:firstLine="0"/>
      </w:pPr>
      <w:r w:rsidRPr="002C07E0">
        <w:t>H. 4688</w:t>
      </w:r>
      <w:r w:rsidRPr="002C07E0">
        <w:tab/>
        <w:t>10</w:t>
      </w:r>
    </w:p>
    <w:p w14:paraId="74E767CA" w14:textId="6C85AE2F" w:rsidR="002C07E0" w:rsidRPr="002C07E0" w:rsidRDefault="002C07E0" w:rsidP="002C07E0">
      <w:pPr>
        <w:pStyle w:val="ActionText"/>
        <w:keepNext w:val="0"/>
        <w:tabs>
          <w:tab w:val="right" w:leader="dot" w:pos="2520"/>
        </w:tabs>
        <w:ind w:left="0" w:firstLine="0"/>
      </w:pPr>
      <w:r w:rsidRPr="002C07E0">
        <w:t>H. 4736</w:t>
      </w:r>
      <w:r w:rsidRPr="002C07E0">
        <w:tab/>
        <w:t>11</w:t>
      </w:r>
    </w:p>
    <w:p w14:paraId="234A9418" w14:textId="7F2021CD" w:rsidR="002C07E0" w:rsidRPr="002C07E0" w:rsidRDefault="002C07E0" w:rsidP="002C07E0">
      <w:pPr>
        <w:pStyle w:val="ActionText"/>
        <w:keepNext w:val="0"/>
        <w:tabs>
          <w:tab w:val="right" w:leader="dot" w:pos="2520"/>
        </w:tabs>
        <w:ind w:left="0" w:firstLine="0"/>
      </w:pPr>
      <w:r w:rsidRPr="002C07E0">
        <w:t>H. 4737</w:t>
      </w:r>
      <w:r w:rsidRPr="002C07E0">
        <w:tab/>
        <w:t>11</w:t>
      </w:r>
    </w:p>
    <w:p w14:paraId="1BE76284" w14:textId="16BB1C1A" w:rsidR="002C07E0" w:rsidRPr="002C07E0" w:rsidRDefault="002C07E0" w:rsidP="002C07E0">
      <w:pPr>
        <w:pStyle w:val="ActionText"/>
        <w:keepNext w:val="0"/>
        <w:tabs>
          <w:tab w:val="right" w:leader="dot" w:pos="2520"/>
        </w:tabs>
        <w:ind w:left="0" w:firstLine="0"/>
      </w:pPr>
      <w:r w:rsidRPr="002C07E0">
        <w:t>H. 4738</w:t>
      </w:r>
      <w:r w:rsidRPr="002C07E0">
        <w:tab/>
        <w:t>12</w:t>
      </w:r>
    </w:p>
    <w:p w14:paraId="47176683" w14:textId="67C478CB" w:rsidR="002C07E0" w:rsidRPr="002C07E0" w:rsidRDefault="002C07E0" w:rsidP="002C07E0">
      <w:pPr>
        <w:pStyle w:val="ActionText"/>
        <w:keepNext w:val="0"/>
        <w:tabs>
          <w:tab w:val="right" w:leader="dot" w:pos="2520"/>
        </w:tabs>
        <w:ind w:left="0" w:firstLine="0"/>
      </w:pPr>
      <w:r w:rsidRPr="002C07E0">
        <w:t>H. 4758</w:t>
      </w:r>
      <w:r w:rsidRPr="002C07E0">
        <w:tab/>
        <w:t>14</w:t>
      </w:r>
    </w:p>
    <w:p w14:paraId="769CD683" w14:textId="79DE4DCE" w:rsidR="002C07E0" w:rsidRPr="002C07E0" w:rsidRDefault="002C07E0" w:rsidP="002C07E0">
      <w:pPr>
        <w:pStyle w:val="ActionText"/>
        <w:keepNext w:val="0"/>
        <w:tabs>
          <w:tab w:val="right" w:leader="dot" w:pos="2520"/>
        </w:tabs>
        <w:ind w:left="0" w:firstLine="0"/>
      </w:pPr>
      <w:r w:rsidRPr="002C07E0">
        <w:t>H. 4767</w:t>
      </w:r>
      <w:r w:rsidRPr="002C07E0">
        <w:tab/>
        <w:t>14</w:t>
      </w:r>
    </w:p>
    <w:p w14:paraId="3F9B3C73" w14:textId="5F912B69" w:rsidR="002C07E0" w:rsidRPr="002C07E0" w:rsidRDefault="002C07E0" w:rsidP="002C07E0">
      <w:pPr>
        <w:pStyle w:val="ActionText"/>
        <w:keepNext w:val="0"/>
        <w:tabs>
          <w:tab w:val="right" w:leader="dot" w:pos="2520"/>
        </w:tabs>
        <w:ind w:left="0" w:firstLine="0"/>
      </w:pPr>
      <w:r>
        <w:br w:type="column"/>
      </w:r>
      <w:r w:rsidRPr="002C07E0">
        <w:t>H. 4799</w:t>
      </w:r>
      <w:r w:rsidRPr="002C07E0">
        <w:tab/>
        <w:t>10</w:t>
      </w:r>
    </w:p>
    <w:p w14:paraId="4F9C25F7" w14:textId="34694847" w:rsidR="002C07E0" w:rsidRPr="002C07E0" w:rsidRDefault="002C07E0" w:rsidP="002C07E0">
      <w:pPr>
        <w:pStyle w:val="ActionText"/>
        <w:keepNext w:val="0"/>
        <w:tabs>
          <w:tab w:val="right" w:leader="dot" w:pos="2520"/>
        </w:tabs>
        <w:ind w:left="0" w:firstLine="0"/>
      </w:pPr>
      <w:r w:rsidRPr="002C07E0">
        <w:t>H. 4817</w:t>
      </w:r>
      <w:r w:rsidRPr="002C07E0">
        <w:tab/>
        <w:t>15</w:t>
      </w:r>
    </w:p>
    <w:p w14:paraId="055848B2" w14:textId="26E9836C" w:rsidR="002C07E0" w:rsidRPr="002C07E0" w:rsidRDefault="002C07E0" w:rsidP="002C07E0">
      <w:pPr>
        <w:pStyle w:val="ActionText"/>
        <w:keepNext w:val="0"/>
        <w:tabs>
          <w:tab w:val="right" w:leader="dot" w:pos="2520"/>
        </w:tabs>
        <w:ind w:left="0" w:firstLine="0"/>
      </w:pPr>
      <w:r w:rsidRPr="002C07E0">
        <w:t>H. 5113</w:t>
      </w:r>
      <w:r w:rsidRPr="002C07E0">
        <w:tab/>
        <w:t>7</w:t>
      </w:r>
    </w:p>
    <w:p w14:paraId="703AF606" w14:textId="20FD4788" w:rsidR="002C07E0" w:rsidRPr="002C07E0" w:rsidRDefault="002C07E0" w:rsidP="002C07E0">
      <w:pPr>
        <w:pStyle w:val="ActionText"/>
        <w:keepNext w:val="0"/>
        <w:tabs>
          <w:tab w:val="right" w:leader="dot" w:pos="2520"/>
        </w:tabs>
        <w:ind w:left="0" w:firstLine="0"/>
      </w:pPr>
      <w:r w:rsidRPr="002C07E0">
        <w:t>H. 5131</w:t>
      </w:r>
      <w:r w:rsidRPr="002C07E0">
        <w:tab/>
        <w:t>11</w:t>
      </w:r>
    </w:p>
    <w:p w14:paraId="3ED9D719" w14:textId="461DB3EC" w:rsidR="002C07E0" w:rsidRPr="002C07E0" w:rsidRDefault="002C07E0" w:rsidP="002C07E0">
      <w:pPr>
        <w:pStyle w:val="ActionText"/>
        <w:keepNext w:val="0"/>
        <w:tabs>
          <w:tab w:val="right" w:leader="dot" w:pos="2520"/>
        </w:tabs>
        <w:ind w:left="0" w:firstLine="0"/>
      </w:pPr>
      <w:r w:rsidRPr="002C07E0">
        <w:t>H. 5164</w:t>
      </w:r>
      <w:r w:rsidRPr="002C07E0">
        <w:tab/>
        <w:t>10</w:t>
      </w:r>
    </w:p>
    <w:p w14:paraId="2A100D2C" w14:textId="44D61F49" w:rsidR="002C07E0" w:rsidRPr="002C07E0" w:rsidRDefault="002C07E0" w:rsidP="002C07E0">
      <w:pPr>
        <w:pStyle w:val="ActionText"/>
        <w:keepNext w:val="0"/>
        <w:tabs>
          <w:tab w:val="right" w:leader="dot" w:pos="2520"/>
        </w:tabs>
        <w:ind w:left="0" w:firstLine="0"/>
      </w:pPr>
      <w:r w:rsidRPr="002C07E0">
        <w:t>H. 5284</w:t>
      </w:r>
      <w:r w:rsidRPr="002C07E0">
        <w:tab/>
        <w:t>8</w:t>
      </w:r>
    </w:p>
    <w:p w14:paraId="3BAB4061" w14:textId="77777777" w:rsidR="002C07E0" w:rsidRPr="002C07E0" w:rsidRDefault="002C07E0" w:rsidP="002C07E0">
      <w:pPr>
        <w:pStyle w:val="ActionText"/>
        <w:keepNext w:val="0"/>
        <w:tabs>
          <w:tab w:val="right" w:leader="dot" w:pos="2520"/>
        </w:tabs>
        <w:ind w:left="0" w:firstLine="0"/>
      </w:pPr>
    </w:p>
    <w:p w14:paraId="0D869B23" w14:textId="7FFA4EC0" w:rsidR="002C07E0" w:rsidRPr="002C07E0" w:rsidRDefault="002C07E0" w:rsidP="002C07E0">
      <w:pPr>
        <w:pStyle w:val="ActionText"/>
        <w:keepNext w:val="0"/>
        <w:tabs>
          <w:tab w:val="right" w:leader="dot" w:pos="2520"/>
        </w:tabs>
        <w:ind w:left="0" w:firstLine="0"/>
      </w:pPr>
      <w:r w:rsidRPr="002C07E0">
        <w:t>S. 146</w:t>
      </w:r>
      <w:r w:rsidRPr="002C07E0">
        <w:tab/>
        <w:t>9</w:t>
      </w:r>
    </w:p>
    <w:p w14:paraId="23CAC7A2" w14:textId="35595E21" w:rsidR="002C07E0" w:rsidRPr="002C07E0" w:rsidRDefault="002C07E0" w:rsidP="002C07E0">
      <w:pPr>
        <w:pStyle w:val="ActionText"/>
        <w:keepNext w:val="0"/>
        <w:tabs>
          <w:tab w:val="right" w:leader="dot" w:pos="2520"/>
        </w:tabs>
        <w:ind w:left="0" w:firstLine="0"/>
      </w:pPr>
      <w:r w:rsidRPr="002C07E0">
        <w:t>S. 449</w:t>
      </w:r>
      <w:r w:rsidRPr="002C07E0">
        <w:tab/>
        <w:t>9</w:t>
      </w:r>
    </w:p>
    <w:p w14:paraId="025D4052" w14:textId="77777777" w:rsidR="002C07E0" w:rsidRDefault="002C07E0" w:rsidP="002C07E0">
      <w:pPr>
        <w:pStyle w:val="ActionText"/>
        <w:keepNext w:val="0"/>
        <w:tabs>
          <w:tab w:val="right" w:leader="dot" w:pos="2520"/>
        </w:tabs>
        <w:ind w:left="0" w:firstLine="0"/>
      </w:pPr>
      <w:r w:rsidRPr="002C07E0">
        <w:t>S. 694</w:t>
      </w:r>
      <w:r w:rsidRPr="002C07E0">
        <w:tab/>
        <w:t>8</w:t>
      </w:r>
    </w:p>
    <w:p w14:paraId="4E7932A0" w14:textId="77777777" w:rsidR="002C07E0" w:rsidRDefault="002C07E0" w:rsidP="002C07E0">
      <w:pPr>
        <w:pStyle w:val="ActionText"/>
        <w:keepNext w:val="0"/>
        <w:tabs>
          <w:tab w:val="right" w:leader="dot" w:pos="2520"/>
        </w:tabs>
        <w:ind w:left="0" w:firstLine="0"/>
        <w:sectPr w:rsidR="002C07E0" w:rsidSect="002C07E0">
          <w:type w:val="continuous"/>
          <w:pgSz w:w="12240" w:h="15840" w:code="1"/>
          <w:pgMar w:top="1008" w:right="4694" w:bottom="3499" w:left="1224" w:header="1008" w:footer="3499" w:gutter="0"/>
          <w:cols w:num="2" w:space="720"/>
        </w:sectPr>
      </w:pPr>
    </w:p>
    <w:p w14:paraId="13D1E9A4" w14:textId="5F3B55F3" w:rsidR="002C07E0" w:rsidRPr="002C07E0" w:rsidRDefault="002C07E0" w:rsidP="002C07E0">
      <w:pPr>
        <w:pStyle w:val="ActionText"/>
        <w:keepNext w:val="0"/>
        <w:tabs>
          <w:tab w:val="right" w:leader="dot" w:pos="2520"/>
        </w:tabs>
        <w:ind w:left="0" w:firstLine="0"/>
      </w:pPr>
    </w:p>
    <w:sectPr w:rsidR="002C07E0" w:rsidRPr="002C07E0" w:rsidSect="002C07E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6D77" w14:textId="77777777" w:rsidR="006978DF" w:rsidRDefault="006978DF">
      <w:r>
        <w:separator/>
      </w:r>
    </w:p>
  </w:endnote>
  <w:endnote w:type="continuationSeparator" w:id="0">
    <w:p w14:paraId="1A58D28D" w14:textId="77777777" w:rsidR="006978DF" w:rsidRDefault="0069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5F6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5EC0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6CB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8E23D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B0E" w14:textId="77777777" w:rsidR="00E2768F" w:rsidRDefault="00E27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922670"/>
      <w:docPartObj>
        <w:docPartGallery w:val="Page Numbers (Bottom of Page)"/>
        <w:docPartUnique/>
      </w:docPartObj>
    </w:sdtPr>
    <w:sdtEndPr>
      <w:rPr>
        <w:noProof/>
      </w:rPr>
    </w:sdtEndPr>
    <w:sdtContent>
      <w:p w14:paraId="1E8073F0" w14:textId="4E8B81FC" w:rsidR="00E2768F" w:rsidRDefault="00E276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4D4F" w14:textId="77777777" w:rsidR="00E2768F" w:rsidRDefault="00E276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2A8C51" w14:textId="77777777" w:rsidR="00E2768F" w:rsidRDefault="00E276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3ADE" w14:textId="77777777" w:rsidR="00E2768F" w:rsidRDefault="00E2768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F22C38" w14:textId="77777777" w:rsidR="00E2768F" w:rsidRDefault="00E2768F">
    <w:pPr>
      <w:pStyle w:val="Footer"/>
    </w:pPr>
    <w:r>
      <w:t>HC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0EB7" w14:textId="77777777" w:rsidR="006978DF" w:rsidRDefault="00697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1C3343" w14:textId="77777777" w:rsidR="006978DF" w:rsidRDefault="006978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E72B" w14:textId="77777777" w:rsidR="006978DF" w:rsidRDefault="006978D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156A17" w14:textId="77777777" w:rsidR="006978DF" w:rsidRDefault="006978DF">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874F" w14:textId="77777777" w:rsidR="006978DF" w:rsidRDefault="006978DF">
      <w:r>
        <w:separator/>
      </w:r>
    </w:p>
  </w:footnote>
  <w:footnote w:type="continuationSeparator" w:id="0">
    <w:p w14:paraId="7C6B0C75" w14:textId="77777777" w:rsidR="006978DF" w:rsidRDefault="0069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107D" w14:textId="77777777" w:rsidR="00E2768F" w:rsidRDefault="00E27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E70E" w14:textId="77777777" w:rsidR="00E2768F" w:rsidRDefault="00E27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DF15" w14:textId="77777777" w:rsidR="00E2768F" w:rsidRDefault="00E276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DF"/>
    <w:rsid w:val="000538D7"/>
    <w:rsid w:val="000A7501"/>
    <w:rsid w:val="000B278F"/>
    <w:rsid w:val="0018699A"/>
    <w:rsid w:val="002621F0"/>
    <w:rsid w:val="002C07E0"/>
    <w:rsid w:val="003F5FBC"/>
    <w:rsid w:val="004545CB"/>
    <w:rsid w:val="004C7471"/>
    <w:rsid w:val="0053134A"/>
    <w:rsid w:val="00583F04"/>
    <w:rsid w:val="006978DF"/>
    <w:rsid w:val="006F3860"/>
    <w:rsid w:val="008E1104"/>
    <w:rsid w:val="009756F2"/>
    <w:rsid w:val="009B322E"/>
    <w:rsid w:val="00B66F5C"/>
    <w:rsid w:val="00BB01CE"/>
    <w:rsid w:val="00DC0555"/>
    <w:rsid w:val="00E2768F"/>
    <w:rsid w:val="00F22487"/>
    <w:rsid w:val="00F8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EAAF2"/>
  <w15:chartTrackingRefBased/>
  <w15:docId w15:val="{E73ECEE9-3703-4312-91E4-9456ACCD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978DF"/>
    <w:pPr>
      <w:keepNext/>
      <w:ind w:left="0" w:firstLine="0"/>
      <w:outlineLvl w:val="2"/>
    </w:pPr>
    <w:rPr>
      <w:b/>
      <w:sz w:val="20"/>
    </w:rPr>
  </w:style>
  <w:style w:type="paragraph" w:styleId="Heading4">
    <w:name w:val="heading 4"/>
    <w:basedOn w:val="Normal"/>
    <w:next w:val="Normal"/>
    <w:link w:val="Heading4Char"/>
    <w:qFormat/>
    <w:rsid w:val="006978DF"/>
    <w:pPr>
      <w:keepNext/>
      <w:tabs>
        <w:tab w:val="center" w:pos="3168"/>
      </w:tabs>
      <w:ind w:left="0" w:firstLine="0"/>
      <w:outlineLvl w:val="3"/>
    </w:pPr>
    <w:rPr>
      <w:b/>
      <w:snapToGrid w:val="0"/>
    </w:rPr>
  </w:style>
  <w:style w:type="paragraph" w:styleId="Heading6">
    <w:name w:val="heading 6"/>
    <w:basedOn w:val="Normal"/>
    <w:next w:val="Normal"/>
    <w:link w:val="Heading6Char"/>
    <w:qFormat/>
    <w:rsid w:val="006978D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978DF"/>
    <w:rPr>
      <w:b/>
    </w:rPr>
  </w:style>
  <w:style w:type="character" w:customStyle="1" w:styleId="Heading4Char">
    <w:name w:val="Heading 4 Char"/>
    <w:basedOn w:val="DefaultParagraphFont"/>
    <w:link w:val="Heading4"/>
    <w:rsid w:val="006978DF"/>
    <w:rPr>
      <w:b/>
      <w:snapToGrid w:val="0"/>
      <w:sz w:val="22"/>
    </w:rPr>
  </w:style>
  <w:style w:type="character" w:customStyle="1" w:styleId="Heading6Char">
    <w:name w:val="Heading 6 Char"/>
    <w:basedOn w:val="DefaultParagraphFont"/>
    <w:link w:val="Heading6"/>
    <w:rsid w:val="006978DF"/>
    <w:rPr>
      <w:b/>
      <w:snapToGrid w:val="0"/>
      <w:sz w:val="26"/>
    </w:rPr>
  </w:style>
  <w:style w:type="character" w:customStyle="1" w:styleId="FooterChar">
    <w:name w:val="Footer Char"/>
    <w:link w:val="Footer"/>
    <w:uiPriority w:val="99"/>
    <w:rsid w:val="006978DF"/>
    <w:rPr>
      <w:sz w:val="22"/>
    </w:rPr>
  </w:style>
  <w:style w:type="paragraph" w:styleId="NormalWeb">
    <w:name w:val="Normal (Web)"/>
    <w:basedOn w:val="Normal"/>
    <w:uiPriority w:val="99"/>
    <w:semiHidden/>
    <w:unhideWhenUsed/>
    <w:rsid w:val="006F3860"/>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4065</Words>
  <Characters>22772</Characters>
  <Application>Microsoft Office Word</Application>
  <DocSecurity>0</DocSecurity>
  <Lines>826</Lines>
  <Paragraphs>282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3/26/2026 - South Carolina Legislature Online</dc:title>
  <dc:subject/>
  <dc:creator>DJuana Wilson</dc:creator>
  <cp:keywords/>
  <cp:lastModifiedBy>Olivia Mullins</cp:lastModifiedBy>
  <cp:revision>6</cp:revision>
  <cp:lastPrinted>2026-03-25T19:48:00Z</cp:lastPrinted>
  <dcterms:created xsi:type="dcterms:W3CDTF">2026-03-25T20:08:00Z</dcterms:created>
  <dcterms:modified xsi:type="dcterms:W3CDTF">2026-03-25T20:43:00Z</dcterms:modified>
</cp:coreProperties>
</file>