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69CAF" w14:textId="563BA862" w:rsidR="000E0DD6" w:rsidRDefault="000E0DD6">
      <w:pPr>
        <w:pStyle w:val="Heading6"/>
        <w:jc w:val="center"/>
        <w:rPr>
          <w:sz w:val="22"/>
        </w:rPr>
      </w:pPr>
      <w:r>
        <w:rPr>
          <w:sz w:val="22"/>
        </w:rPr>
        <w:t>HOUSE TO MEET AT 10:00 A.M.</w:t>
      </w:r>
    </w:p>
    <w:p w14:paraId="0175D380" w14:textId="77777777" w:rsidR="000E0DD6" w:rsidRDefault="000E0DD6">
      <w:pPr>
        <w:tabs>
          <w:tab w:val="right" w:pos="6336"/>
        </w:tabs>
        <w:ind w:left="0" w:firstLine="0"/>
        <w:jc w:val="center"/>
      </w:pPr>
    </w:p>
    <w:p w14:paraId="203F7499" w14:textId="77777777" w:rsidR="000E0DD6" w:rsidRDefault="000E0DD6">
      <w:pPr>
        <w:tabs>
          <w:tab w:val="right" w:pos="6336"/>
        </w:tabs>
        <w:ind w:left="0" w:firstLine="0"/>
        <w:jc w:val="right"/>
        <w:rPr>
          <w:b/>
        </w:rPr>
      </w:pPr>
      <w:r>
        <w:rPr>
          <w:b/>
        </w:rPr>
        <w:t>NO. 45</w:t>
      </w:r>
    </w:p>
    <w:p w14:paraId="3D68D3AC" w14:textId="77777777" w:rsidR="000E0DD6" w:rsidRDefault="000E0DD6">
      <w:pPr>
        <w:tabs>
          <w:tab w:val="center" w:pos="3168"/>
        </w:tabs>
        <w:ind w:left="0" w:firstLine="0"/>
        <w:jc w:val="center"/>
      </w:pPr>
      <w:r>
        <w:rPr>
          <w:b/>
        </w:rPr>
        <w:t>CALENDAR</w:t>
      </w:r>
    </w:p>
    <w:p w14:paraId="798D3467" w14:textId="77777777" w:rsidR="000E0DD6" w:rsidRDefault="000E0DD6">
      <w:pPr>
        <w:ind w:left="0" w:firstLine="0"/>
        <w:jc w:val="center"/>
      </w:pPr>
    </w:p>
    <w:p w14:paraId="39203D84" w14:textId="77777777" w:rsidR="000E0DD6" w:rsidRDefault="000E0DD6">
      <w:pPr>
        <w:tabs>
          <w:tab w:val="center" w:pos="3168"/>
        </w:tabs>
        <w:ind w:left="0" w:firstLine="0"/>
        <w:jc w:val="center"/>
        <w:rPr>
          <w:b/>
        </w:rPr>
      </w:pPr>
      <w:r>
        <w:rPr>
          <w:b/>
        </w:rPr>
        <w:t>OF THE</w:t>
      </w:r>
    </w:p>
    <w:p w14:paraId="24E4D296" w14:textId="77777777" w:rsidR="000E0DD6" w:rsidRDefault="000E0DD6">
      <w:pPr>
        <w:ind w:left="0" w:firstLine="0"/>
        <w:jc w:val="center"/>
      </w:pPr>
    </w:p>
    <w:p w14:paraId="796F91F7" w14:textId="77777777" w:rsidR="000E0DD6" w:rsidRDefault="000E0DD6">
      <w:pPr>
        <w:tabs>
          <w:tab w:val="center" w:pos="3168"/>
        </w:tabs>
        <w:ind w:left="0" w:firstLine="0"/>
        <w:jc w:val="center"/>
      </w:pPr>
      <w:r>
        <w:rPr>
          <w:b/>
        </w:rPr>
        <w:t>HOUSE OF REPRESENTATIVES</w:t>
      </w:r>
    </w:p>
    <w:p w14:paraId="483FA9E4" w14:textId="77777777" w:rsidR="000E0DD6" w:rsidRDefault="000E0DD6">
      <w:pPr>
        <w:ind w:left="0" w:firstLine="0"/>
        <w:jc w:val="center"/>
      </w:pPr>
    </w:p>
    <w:p w14:paraId="4D655EBA" w14:textId="77777777" w:rsidR="000E0DD6" w:rsidRDefault="000E0DD6">
      <w:pPr>
        <w:pStyle w:val="Heading4"/>
        <w:jc w:val="center"/>
        <w:rPr>
          <w:snapToGrid/>
        </w:rPr>
      </w:pPr>
      <w:r>
        <w:rPr>
          <w:snapToGrid/>
        </w:rPr>
        <w:t>OF THE</w:t>
      </w:r>
    </w:p>
    <w:p w14:paraId="44EFE9AD" w14:textId="77777777" w:rsidR="000E0DD6" w:rsidRDefault="000E0DD6">
      <w:pPr>
        <w:ind w:left="0" w:firstLine="0"/>
        <w:jc w:val="center"/>
      </w:pPr>
    </w:p>
    <w:p w14:paraId="42E45F19" w14:textId="77777777" w:rsidR="000E0DD6" w:rsidRDefault="000E0DD6">
      <w:pPr>
        <w:tabs>
          <w:tab w:val="center" w:pos="3168"/>
        </w:tabs>
        <w:ind w:left="0" w:firstLine="0"/>
        <w:jc w:val="center"/>
        <w:rPr>
          <w:b/>
        </w:rPr>
      </w:pPr>
      <w:r>
        <w:rPr>
          <w:b/>
        </w:rPr>
        <w:t>STATE OF SOUTH CAROLINA</w:t>
      </w:r>
    </w:p>
    <w:p w14:paraId="4E212656" w14:textId="77777777" w:rsidR="000E0DD6" w:rsidRDefault="000E0DD6">
      <w:pPr>
        <w:ind w:left="0" w:firstLine="0"/>
        <w:jc w:val="center"/>
        <w:rPr>
          <w:b/>
        </w:rPr>
      </w:pPr>
    </w:p>
    <w:p w14:paraId="68C88C6E" w14:textId="77777777" w:rsidR="000E0DD6" w:rsidRDefault="000E0DD6">
      <w:pPr>
        <w:ind w:left="0" w:firstLine="0"/>
        <w:jc w:val="center"/>
        <w:rPr>
          <w:b/>
        </w:rPr>
      </w:pPr>
    </w:p>
    <w:p w14:paraId="70C033F8" w14:textId="6317F817" w:rsidR="000E0DD6" w:rsidRDefault="000E0DD6">
      <w:pPr>
        <w:ind w:left="0" w:firstLine="0"/>
        <w:jc w:val="center"/>
        <w:rPr>
          <w:b/>
        </w:rPr>
      </w:pPr>
      <w:r>
        <w:rPr>
          <w:b/>
          <w:noProof/>
        </w:rPr>
        <w:drawing>
          <wp:inline distT="0" distB="0" distL="0" distR="0" wp14:anchorId="3EB4FAE5" wp14:editId="35FA6C42">
            <wp:extent cx="1828800" cy="1828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896B366" w14:textId="77777777" w:rsidR="000E0DD6" w:rsidRDefault="000E0DD6">
      <w:pPr>
        <w:ind w:left="0" w:firstLine="0"/>
        <w:jc w:val="center"/>
        <w:rPr>
          <w:b/>
        </w:rPr>
      </w:pPr>
    </w:p>
    <w:p w14:paraId="686CFEBC" w14:textId="77777777" w:rsidR="000E0DD6" w:rsidRDefault="000E0DD6">
      <w:pPr>
        <w:pStyle w:val="Heading3"/>
        <w:jc w:val="center"/>
      </w:pPr>
      <w:r>
        <w:t>REGULAR SESSION BEGINNING TUESDAY, JANUARY 14, 2025</w:t>
      </w:r>
    </w:p>
    <w:p w14:paraId="3875525B" w14:textId="77777777" w:rsidR="000E0DD6" w:rsidRDefault="000E0DD6">
      <w:pPr>
        <w:ind w:left="0" w:firstLine="0"/>
        <w:jc w:val="center"/>
        <w:rPr>
          <w:b/>
        </w:rPr>
      </w:pPr>
    </w:p>
    <w:p w14:paraId="07E541A8" w14:textId="77777777" w:rsidR="000E0DD6" w:rsidRDefault="000E0DD6">
      <w:pPr>
        <w:ind w:left="0" w:firstLine="0"/>
        <w:jc w:val="center"/>
        <w:rPr>
          <w:b/>
        </w:rPr>
      </w:pPr>
    </w:p>
    <w:p w14:paraId="01148049" w14:textId="77777777" w:rsidR="000E0DD6" w:rsidRPr="003A05F2" w:rsidRDefault="000E0DD6">
      <w:pPr>
        <w:ind w:left="0" w:firstLine="0"/>
        <w:jc w:val="center"/>
        <w:rPr>
          <w:b/>
        </w:rPr>
      </w:pPr>
      <w:r w:rsidRPr="003A05F2">
        <w:rPr>
          <w:b/>
        </w:rPr>
        <w:t>WEDNESDAY, APRIL 15, 2026</w:t>
      </w:r>
    </w:p>
    <w:p w14:paraId="31789312" w14:textId="77777777" w:rsidR="0011555C" w:rsidRDefault="000E0DD6" w:rsidP="00167336">
      <w:pPr>
        <w:ind w:left="0" w:firstLine="0"/>
        <w:jc w:val="center"/>
        <w:rPr>
          <w:b/>
        </w:rPr>
        <w:sectPr w:rsidR="0011555C" w:rsidSect="000E0DD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docGrid w:linePitch="360"/>
        </w:sectPr>
      </w:pPr>
      <w:r>
        <w:rPr>
          <w:b/>
          <w:noProof/>
        </w:rPr>
        <w:drawing>
          <wp:inline distT="0" distB="0" distL="0" distR="0" wp14:anchorId="4009F6E3" wp14:editId="6F013710">
            <wp:extent cx="902928" cy="599756"/>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909522" cy="604136"/>
                    </a:xfrm>
                    <a:prstGeom prst="rect">
                      <a:avLst/>
                    </a:prstGeom>
                    <a:noFill/>
                    <a:ln>
                      <a:noFill/>
                    </a:ln>
                  </pic:spPr>
                </pic:pic>
              </a:graphicData>
            </a:graphic>
          </wp:inline>
        </w:drawing>
      </w:r>
      <w:r w:rsidR="00167336">
        <w:rPr>
          <w:b/>
        </w:rPr>
        <w:t xml:space="preserve">  </w:t>
      </w:r>
      <w:r w:rsidR="00167336">
        <w:rPr>
          <w:noProof/>
        </w:rPr>
        <w:drawing>
          <wp:inline distT="0" distB="0" distL="0" distR="0" wp14:anchorId="75C3EFAB" wp14:editId="699576DD">
            <wp:extent cx="483771" cy="1075597"/>
            <wp:effectExtent l="0" t="0" r="0" b="0"/>
            <wp:docPr id="1942627257" name="Picture 1942627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0648" cy="1090886"/>
                    </a:xfrm>
                    <a:prstGeom prst="rect">
                      <a:avLst/>
                    </a:prstGeom>
                    <a:noFill/>
                    <a:ln>
                      <a:noFill/>
                    </a:ln>
                  </pic:spPr>
                </pic:pic>
              </a:graphicData>
            </a:graphic>
          </wp:inline>
        </w:drawing>
      </w:r>
      <w:r w:rsidR="00167336">
        <w:rPr>
          <w:b/>
        </w:rPr>
        <w:t xml:space="preserve">   </w:t>
      </w:r>
      <w:r w:rsidR="00167336">
        <w:rPr>
          <w:noProof/>
        </w:rPr>
        <w:drawing>
          <wp:inline distT="0" distB="0" distL="0" distR="0" wp14:anchorId="2B8119F2" wp14:editId="6B9260B9">
            <wp:extent cx="714375" cy="694875"/>
            <wp:effectExtent l="0" t="0" r="0" b="0"/>
            <wp:docPr id="592684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9205" cy="699573"/>
                    </a:xfrm>
                    <a:prstGeom prst="rect">
                      <a:avLst/>
                    </a:prstGeom>
                    <a:noFill/>
                    <a:ln>
                      <a:noFill/>
                    </a:ln>
                  </pic:spPr>
                </pic:pic>
              </a:graphicData>
            </a:graphic>
          </wp:inline>
        </w:drawing>
      </w:r>
    </w:p>
    <w:p w14:paraId="79AEEA4F" w14:textId="77777777" w:rsidR="0011555C" w:rsidRDefault="0011555C" w:rsidP="00167336">
      <w:pPr>
        <w:ind w:left="0" w:firstLine="0"/>
        <w:jc w:val="center"/>
        <w:rPr>
          <w:b/>
        </w:rPr>
        <w:sectPr w:rsidR="0011555C" w:rsidSect="000E0DD6">
          <w:pgSz w:w="12240" w:h="15840" w:code="1"/>
          <w:pgMar w:top="1008" w:right="4694" w:bottom="3499" w:left="1224" w:header="1008" w:footer="3499" w:gutter="0"/>
          <w:pgNumType w:start="1"/>
          <w:cols w:space="720"/>
          <w:docGrid w:linePitch="360"/>
        </w:sectPr>
      </w:pPr>
    </w:p>
    <w:p w14:paraId="30415037" w14:textId="465FD18F" w:rsidR="00F23D15" w:rsidRDefault="00F23D15">
      <w:pPr>
        <w:ind w:left="0" w:firstLine="0"/>
        <w:jc w:val="left"/>
        <w:rPr>
          <w:sz w:val="24"/>
        </w:rPr>
      </w:pPr>
    </w:p>
    <w:p w14:paraId="73E89974" w14:textId="612D5A11" w:rsidR="000E0DD6" w:rsidRDefault="000E0DD6" w:rsidP="000E0DD6">
      <w:pPr>
        <w:pStyle w:val="ActionText"/>
        <w:jc w:val="center"/>
        <w:rPr>
          <w:b/>
          <w:szCs w:val="22"/>
        </w:rPr>
      </w:pPr>
      <w:r>
        <w:rPr>
          <w:b/>
          <w:szCs w:val="22"/>
        </w:rPr>
        <w:t>CHAPIN HIGH SCHOOL “LADY EAGLES”</w:t>
      </w:r>
    </w:p>
    <w:p w14:paraId="0BAC17BA" w14:textId="77777777" w:rsidR="00E6346D" w:rsidRDefault="000E0DD6" w:rsidP="001F5492">
      <w:pPr>
        <w:jc w:val="center"/>
        <w:rPr>
          <w:b/>
          <w:szCs w:val="22"/>
        </w:rPr>
      </w:pPr>
      <w:r>
        <w:rPr>
          <w:b/>
          <w:szCs w:val="22"/>
        </w:rPr>
        <w:t>5-A VARSITY CHEERLEADING CHAMPIONSHIP TEAM</w:t>
      </w:r>
    </w:p>
    <w:p w14:paraId="5C83AD61" w14:textId="77777777" w:rsidR="00F23D15" w:rsidRDefault="00F23D15" w:rsidP="001F5492">
      <w:pPr>
        <w:jc w:val="center"/>
        <w:rPr>
          <w:b/>
          <w:szCs w:val="22"/>
        </w:rPr>
      </w:pPr>
    </w:p>
    <w:p w14:paraId="0A2011E6" w14:textId="68E3BE19" w:rsidR="00F23D15" w:rsidRDefault="00F23D15" w:rsidP="001F5492">
      <w:pPr>
        <w:jc w:val="center"/>
        <w:sectPr w:rsidR="00F23D15" w:rsidSect="000E0DD6">
          <w:footerReference w:type="default" r:id="rId18"/>
          <w:pgSz w:w="12240" w:h="15840" w:code="1"/>
          <w:pgMar w:top="1008" w:right="4694" w:bottom="3499" w:left="1224" w:header="1008" w:footer="3499" w:gutter="0"/>
          <w:pgNumType w:start="1"/>
          <w:cols w:space="720"/>
          <w:docGrid w:linePitch="360"/>
        </w:sectPr>
      </w:pPr>
    </w:p>
    <w:p w14:paraId="75BD9E9B" w14:textId="77777777" w:rsidR="00F23D15" w:rsidRDefault="00F23D15" w:rsidP="00F23D15">
      <w:r>
        <w:t>Emily Abercrombie</w:t>
      </w:r>
    </w:p>
    <w:p w14:paraId="067AA815" w14:textId="77777777" w:rsidR="00F23D15" w:rsidRDefault="00F23D15" w:rsidP="00F23D15">
      <w:r>
        <w:t>Sara Anne Abney</w:t>
      </w:r>
    </w:p>
    <w:p w14:paraId="2A8EE634" w14:textId="77777777" w:rsidR="00F23D15" w:rsidRDefault="00F23D15" w:rsidP="00F23D15">
      <w:r>
        <w:t>Avery Carruthers</w:t>
      </w:r>
    </w:p>
    <w:p w14:paraId="472211B0" w14:textId="77777777" w:rsidR="00F23D15" w:rsidRDefault="00F23D15" w:rsidP="00F23D15">
      <w:r>
        <w:t>Macie Cox</w:t>
      </w:r>
    </w:p>
    <w:p w14:paraId="010D5AA4" w14:textId="77777777" w:rsidR="00F23D15" w:rsidRDefault="00F23D15" w:rsidP="00F23D15">
      <w:r>
        <w:t>Chloe Crapps</w:t>
      </w:r>
    </w:p>
    <w:p w14:paraId="785B06EA" w14:textId="77777777" w:rsidR="00F23D15" w:rsidRDefault="00F23D15" w:rsidP="00F23D15">
      <w:r>
        <w:t>Ella Davis</w:t>
      </w:r>
    </w:p>
    <w:p w14:paraId="572527D5" w14:textId="77777777" w:rsidR="00F23D15" w:rsidRDefault="00F23D15" w:rsidP="00F23D15">
      <w:r>
        <w:t>Madeline Galloway</w:t>
      </w:r>
    </w:p>
    <w:p w14:paraId="47760041" w14:textId="77777777" w:rsidR="00F23D15" w:rsidRDefault="00F23D15" w:rsidP="00F23D15">
      <w:r>
        <w:t>Mullins Gore</w:t>
      </w:r>
    </w:p>
    <w:p w14:paraId="14F48A58" w14:textId="77777777" w:rsidR="00F23D15" w:rsidRDefault="00F23D15" w:rsidP="00F23D15">
      <w:r>
        <w:t>Gabby Jennings</w:t>
      </w:r>
    </w:p>
    <w:p w14:paraId="046C0573" w14:textId="77777777" w:rsidR="00F23D15" w:rsidRDefault="00F23D15" w:rsidP="00F23D15">
      <w:r>
        <w:t>Kaelyn Jennings</w:t>
      </w:r>
    </w:p>
    <w:p w14:paraId="3F19B816" w14:textId="77777777" w:rsidR="00F23D15" w:rsidRDefault="00F23D15" w:rsidP="00F23D15">
      <w:r>
        <w:t>Tinsley Lamar</w:t>
      </w:r>
    </w:p>
    <w:p w14:paraId="58B7FD61" w14:textId="77777777" w:rsidR="00F23D15" w:rsidRDefault="00F23D15" w:rsidP="00F23D15">
      <w:r>
        <w:t>Madison Lewis</w:t>
      </w:r>
    </w:p>
    <w:p w14:paraId="258066D4" w14:textId="77777777" w:rsidR="00F23D15" w:rsidRDefault="00F23D15" w:rsidP="00F23D15">
      <w:r>
        <w:t>Claire Lowery</w:t>
      </w:r>
    </w:p>
    <w:p w14:paraId="49F59EC5" w14:textId="77777777" w:rsidR="00F23D15" w:rsidRDefault="00F23D15" w:rsidP="00F23D15">
      <w:r>
        <w:t>Kenzie Macaulay</w:t>
      </w:r>
    </w:p>
    <w:p w14:paraId="6ED8B78B" w14:textId="77777777" w:rsidR="00F23D15" w:rsidRDefault="00F23D15" w:rsidP="00F23D15">
      <w:r>
        <w:t>Danielle Mattingly</w:t>
      </w:r>
    </w:p>
    <w:p w14:paraId="0B063062" w14:textId="77777777" w:rsidR="00F23D15" w:rsidRDefault="00F23D15" w:rsidP="00F23D15">
      <w:r>
        <w:t>Ashley Mead</w:t>
      </w:r>
    </w:p>
    <w:p w14:paraId="077ACDD6" w14:textId="77777777" w:rsidR="00F23D15" w:rsidRDefault="00F23D15" w:rsidP="00F23D15">
      <w:r>
        <w:t>Caroline Mohon</w:t>
      </w:r>
    </w:p>
    <w:p w14:paraId="0D3740FE" w14:textId="77777777" w:rsidR="00F23D15" w:rsidRDefault="00F23D15" w:rsidP="00F23D15">
      <w:r>
        <w:t>Abby Morden</w:t>
      </w:r>
    </w:p>
    <w:p w14:paraId="1BC5173C" w14:textId="77777777" w:rsidR="00F23D15" w:rsidRDefault="00F23D15" w:rsidP="00F23D15">
      <w:pPr>
        <w:ind w:left="0" w:firstLine="0"/>
      </w:pPr>
      <w:r>
        <w:t>Maddie Grae Peurifoy</w:t>
      </w:r>
    </w:p>
    <w:p w14:paraId="73190CCB" w14:textId="77777777" w:rsidR="00F23D15" w:rsidRDefault="00F23D15" w:rsidP="00F23D15">
      <w:pPr>
        <w:ind w:left="0" w:firstLine="0"/>
      </w:pPr>
      <w:r>
        <w:t>Amelia Rogers</w:t>
      </w:r>
    </w:p>
    <w:p w14:paraId="230CCA33" w14:textId="77777777" w:rsidR="00F23D15" w:rsidRDefault="00F23D15" w:rsidP="00F23D15">
      <w:pPr>
        <w:ind w:left="0" w:firstLine="0"/>
      </w:pPr>
      <w:r>
        <w:t>Tessa Rose</w:t>
      </w:r>
    </w:p>
    <w:p w14:paraId="3CB5C325" w14:textId="77777777" w:rsidR="00F23D15" w:rsidRDefault="00F23D15" w:rsidP="00F23D15">
      <w:pPr>
        <w:ind w:left="0" w:firstLine="0"/>
      </w:pPr>
      <w:r>
        <w:t>Cate Sizemore</w:t>
      </w:r>
    </w:p>
    <w:p w14:paraId="240C3A42" w14:textId="77777777" w:rsidR="00F23D15" w:rsidRDefault="00F23D15" w:rsidP="00F23D15">
      <w:pPr>
        <w:ind w:left="0" w:firstLine="0"/>
      </w:pPr>
      <w:r>
        <w:t>Finley Sternenberg</w:t>
      </w:r>
    </w:p>
    <w:p w14:paraId="0423CB53" w14:textId="77777777" w:rsidR="00F23D15" w:rsidRDefault="00F23D15" w:rsidP="00F23D15">
      <w:pPr>
        <w:ind w:left="0" w:firstLine="0"/>
      </w:pPr>
      <w:r>
        <w:t>Mary Wells Sumerel</w:t>
      </w:r>
    </w:p>
    <w:p w14:paraId="6C3BDE5B" w14:textId="77777777" w:rsidR="00F23D15" w:rsidRDefault="00F23D15" w:rsidP="00F23D15">
      <w:pPr>
        <w:ind w:left="0" w:firstLine="0"/>
      </w:pPr>
      <w:r>
        <w:t>Lacey Takach</w:t>
      </w:r>
    </w:p>
    <w:p w14:paraId="4FCE3388" w14:textId="77777777" w:rsidR="00F23D15" w:rsidRDefault="00F23D15" w:rsidP="00F23D15">
      <w:pPr>
        <w:ind w:left="0" w:firstLine="0"/>
      </w:pPr>
      <w:r>
        <w:t>Maleigha Warden</w:t>
      </w:r>
    </w:p>
    <w:p w14:paraId="349BC698" w14:textId="77777777" w:rsidR="00F23D15" w:rsidRDefault="00F23D15" w:rsidP="00F23D15">
      <w:pPr>
        <w:ind w:left="0" w:firstLine="0"/>
        <w:sectPr w:rsidR="00F23D15" w:rsidSect="00F23D15">
          <w:type w:val="continuous"/>
          <w:pgSz w:w="12240" w:h="15840" w:code="1"/>
          <w:pgMar w:top="1008" w:right="4694" w:bottom="3499" w:left="1224" w:header="1008" w:footer="3499" w:gutter="0"/>
          <w:cols w:num="2" w:space="720"/>
          <w:titlePg/>
        </w:sectPr>
      </w:pPr>
    </w:p>
    <w:p w14:paraId="571E750E" w14:textId="77777777" w:rsidR="00F23D15" w:rsidRDefault="00F23D15" w:rsidP="00F23D15">
      <w:pPr>
        <w:ind w:left="0" w:firstLine="0"/>
      </w:pPr>
    </w:p>
    <w:p w14:paraId="467D90FF" w14:textId="77777777" w:rsidR="00F23D15" w:rsidRDefault="00F23D15" w:rsidP="00F23D15">
      <w:pPr>
        <w:ind w:left="0" w:firstLine="0"/>
        <w:jc w:val="center"/>
        <w:rPr>
          <w:b/>
          <w:bCs/>
          <w:szCs w:val="22"/>
          <w:u w:val="single"/>
        </w:rPr>
      </w:pPr>
      <w:r w:rsidRPr="007D05B5">
        <w:rPr>
          <w:b/>
          <w:bCs/>
          <w:szCs w:val="22"/>
          <w:u w:val="single"/>
        </w:rPr>
        <w:t>COACH</w:t>
      </w:r>
    </w:p>
    <w:p w14:paraId="5A306A97" w14:textId="77777777" w:rsidR="00F23D15" w:rsidRDefault="00F23D15" w:rsidP="00F23D15">
      <w:pPr>
        <w:jc w:val="center"/>
        <w:rPr>
          <w:szCs w:val="22"/>
        </w:rPr>
      </w:pPr>
      <w:r>
        <w:rPr>
          <w:szCs w:val="22"/>
        </w:rPr>
        <w:t>Vicki Williams</w:t>
      </w:r>
    </w:p>
    <w:p w14:paraId="0E760889" w14:textId="77777777" w:rsidR="00F23D15" w:rsidRPr="007D05B5" w:rsidRDefault="00F23D15" w:rsidP="00F23D15">
      <w:pPr>
        <w:jc w:val="center"/>
        <w:rPr>
          <w:szCs w:val="22"/>
        </w:rPr>
      </w:pPr>
    </w:p>
    <w:p w14:paraId="613235E7" w14:textId="77777777" w:rsidR="00F23D15" w:rsidRPr="007D05B5" w:rsidRDefault="00F23D15" w:rsidP="00F23D15">
      <w:pPr>
        <w:jc w:val="center"/>
        <w:rPr>
          <w:b/>
          <w:bCs/>
          <w:szCs w:val="22"/>
          <w:u w:val="single"/>
        </w:rPr>
      </w:pPr>
      <w:r w:rsidRPr="007D05B5">
        <w:rPr>
          <w:b/>
          <w:bCs/>
          <w:szCs w:val="22"/>
          <w:u w:val="single"/>
        </w:rPr>
        <w:t>ATHLETIC DIRECTOR</w:t>
      </w:r>
    </w:p>
    <w:p w14:paraId="5E4AB95B" w14:textId="77777777" w:rsidR="00F23D15" w:rsidRDefault="00F23D15" w:rsidP="00F23D15">
      <w:pPr>
        <w:jc w:val="center"/>
        <w:rPr>
          <w:szCs w:val="22"/>
        </w:rPr>
      </w:pPr>
      <w:r>
        <w:rPr>
          <w:szCs w:val="22"/>
        </w:rPr>
        <w:t>Billie Williams</w:t>
      </w:r>
    </w:p>
    <w:p w14:paraId="73B5BB1C" w14:textId="77777777" w:rsidR="00F23D15" w:rsidRPr="007D05B5" w:rsidRDefault="00F23D15" w:rsidP="00F23D15">
      <w:pPr>
        <w:jc w:val="center"/>
        <w:rPr>
          <w:szCs w:val="22"/>
        </w:rPr>
      </w:pPr>
    </w:p>
    <w:p w14:paraId="1DD82652" w14:textId="77777777" w:rsidR="00F23D15" w:rsidRDefault="00F23D15" w:rsidP="00F23D15">
      <w:pPr>
        <w:jc w:val="center"/>
        <w:rPr>
          <w:b/>
          <w:bCs/>
          <w:szCs w:val="22"/>
          <w:u w:val="single"/>
        </w:rPr>
      </w:pPr>
      <w:r>
        <w:rPr>
          <w:b/>
          <w:bCs/>
          <w:szCs w:val="22"/>
          <w:u w:val="single"/>
        </w:rPr>
        <w:t>PRINCIPAL</w:t>
      </w:r>
    </w:p>
    <w:p w14:paraId="0842E917" w14:textId="77777777" w:rsidR="00F23D15" w:rsidRDefault="00F23D15" w:rsidP="00F23D15">
      <w:pPr>
        <w:jc w:val="center"/>
        <w:rPr>
          <w:szCs w:val="22"/>
        </w:rPr>
      </w:pPr>
      <w:r>
        <w:rPr>
          <w:szCs w:val="22"/>
        </w:rPr>
        <w:t>Ed Davis</w:t>
      </w:r>
    </w:p>
    <w:p w14:paraId="09F4CDE8" w14:textId="77777777" w:rsidR="00F23D15" w:rsidRPr="00D26817" w:rsidRDefault="00F23D15" w:rsidP="00F23D15">
      <w:pPr>
        <w:jc w:val="center"/>
        <w:rPr>
          <w:szCs w:val="22"/>
        </w:rPr>
      </w:pPr>
    </w:p>
    <w:p w14:paraId="0F8BF9C0" w14:textId="77777777" w:rsidR="00F23D15" w:rsidRPr="00946A22" w:rsidRDefault="00F23D15" w:rsidP="00F23D15">
      <w:pPr>
        <w:jc w:val="center"/>
        <w:rPr>
          <w:b/>
          <w:bCs/>
          <w:szCs w:val="22"/>
          <w:u w:val="single"/>
        </w:rPr>
      </w:pPr>
      <w:r w:rsidRPr="00946A22">
        <w:rPr>
          <w:b/>
          <w:bCs/>
          <w:szCs w:val="22"/>
          <w:u w:val="single"/>
        </w:rPr>
        <w:t>MASCOT</w:t>
      </w:r>
    </w:p>
    <w:p w14:paraId="07F904A2" w14:textId="77777777" w:rsidR="00F23D15" w:rsidRPr="003C1633" w:rsidRDefault="00F23D15" w:rsidP="00F23D15">
      <w:pPr>
        <w:jc w:val="center"/>
        <w:rPr>
          <w:szCs w:val="22"/>
        </w:rPr>
      </w:pPr>
      <w:r>
        <w:rPr>
          <w:szCs w:val="22"/>
        </w:rPr>
        <w:t>Eagle Claw</w:t>
      </w:r>
    </w:p>
    <w:p w14:paraId="7C4E0EC9" w14:textId="294CA6CE" w:rsidR="000E0DD6" w:rsidRDefault="000E0DD6" w:rsidP="000E0DD6">
      <w:pPr>
        <w:pStyle w:val="ActionText"/>
        <w:jc w:val="center"/>
        <w:rPr>
          <w:b/>
          <w:szCs w:val="22"/>
        </w:rPr>
      </w:pPr>
      <w:r>
        <w:br w:type="page"/>
      </w:r>
      <w:r>
        <w:rPr>
          <w:b/>
          <w:szCs w:val="22"/>
        </w:rPr>
        <w:t>PICKENS HIGH SCHOOL “LADY FLAMES”</w:t>
      </w:r>
    </w:p>
    <w:p w14:paraId="599A2E67" w14:textId="77777777" w:rsidR="000E0DD6" w:rsidRDefault="000E0DD6" w:rsidP="000E0DD6">
      <w:pPr>
        <w:jc w:val="center"/>
        <w:rPr>
          <w:b/>
          <w:szCs w:val="22"/>
        </w:rPr>
      </w:pPr>
      <w:r>
        <w:rPr>
          <w:b/>
          <w:szCs w:val="22"/>
        </w:rPr>
        <w:t>GIRL’S VOLLEYBALL STATE CHAMPIONS</w:t>
      </w:r>
    </w:p>
    <w:p w14:paraId="0AF30927" w14:textId="77777777" w:rsidR="000E0DD6" w:rsidRDefault="000E0DD6" w:rsidP="000E0DD6">
      <w:pPr>
        <w:jc w:val="center"/>
        <w:rPr>
          <w:b/>
          <w:bCs/>
          <w:szCs w:val="22"/>
          <w:u w:val="single"/>
        </w:rPr>
      </w:pPr>
    </w:p>
    <w:p w14:paraId="28B2C794" w14:textId="77777777" w:rsidR="000E0DD6" w:rsidRDefault="000E0DD6" w:rsidP="000E0DD6">
      <w:pPr>
        <w:jc w:val="center"/>
        <w:rPr>
          <w:szCs w:val="22"/>
        </w:rPr>
      </w:pPr>
      <w:r>
        <w:rPr>
          <w:szCs w:val="22"/>
        </w:rPr>
        <w:t>Charlee Abercrombie</w:t>
      </w:r>
    </w:p>
    <w:p w14:paraId="6D9F4B42" w14:textId="77777777" w:rsidR="000E0DD6" w:rsidRDefault="000E0DD6" w:rsidP="000E0DD6">
      <w:pPr>
        <w:jc w:val="center"/>
        <w:rPr>
          <w:szCs w:val="22"/>
        </w:rPr>
      </w:pPr>
      <w:r>
        <w:rPr>
          <w:szCs w:val="22"/>
        </w:rPr>
        <w:t>Krysta Bennefield</w:t>
      </w:r>
    </w:p>
    <w:p w14:paraId="131722A8" w14:textId="77777777" w:rsidR="000E0DD6" w:rsidRDefault="000E0DD6" w:rsidP="000E0DD6">
      <w:pPr>
        <w:jc w:val="center"/>
        <w:rPr>
          <w:szCs w:val="22"/>
        </w:rPr>
      </w:pPr>
      <w:r>
        <w:rPr>
          <w:szCs w:val="22"/>
        </w:rPr>
        <w:t>Lily Clarkson</w:t>
      </w:r>
    </w:p>
    <w:p w14:paraId="79994E49" w14:textId="77777777" w:rsidR="000E0DD6" w:rsidRDefault="000E0DD6" w:rsidP="000E0DD6">
      <w:pPr>
        <w:jc w:val="center"/>
        <w:rPr>
          <w:szCs w:val="22"/>
        </w:rPr>
      </w:pPr>
      <w:r>
        <w:rPr>
          <w:szCs w:val="22"/>
        </w:rPr>
        <w:t>Molly Crumpton</w:t>
      </w:r>
    </w:p>
    <w:p w14:paraId="095D3CC3" w14:textId="77777777" w:rsidR="000E0DD6" w:rsidRDefault="000E0DD6" w:rsidP="000E0DD6">
      <w:pPr>
        <w:jc w:val="center"/>
        <w:rPr>
          <w:szCs w:val="22"/>
        </w:rPr>
      </w:pPr>
      <w:r>
        <w:rPr>
          <w:szCs w:val="22"/>
        </w:rPr>
        <w:t>Kentlea Davis</w:t>
      </w:r>
    </w:p>
    <w:p w14:paraId="58F0AA3A" w14:textId="77777777" w:rsidR="000E0DD6" w:rsidRDefault="000E0DD6" w:rsidP="000E0DD6">
      <w:pPr>
        <w:jc w:val="center"/>
        <w:rPr>
          <w:szCs w:val="22"/>
        </w:rPr>
      </w:pPr>
      <w:r>
        <w:rPr>
          <w:szCs w:val="22"/>
        </w:rPr>
        <w:t>Kaci Gillespie</w:t>
      </w:r>
    </w:p>
    <w:p w14:paraId="23BF656A" w14:textId="77777777" w:rsidR="000E0DD6" w:rsidRDefault="000E0DD6" w:rsidP="000E0DD6">
      <w:pPr>
        <w:jc w:val="center"/>
        <w:rPr>
          <w:szCs w:val="22"/>
        </w:rPr>
      </w:pPr>
      <w:r>
        <w:rPr>
          <w:szCs w:val="22"/>
        </w:rPr>
        <w:t>Natalie Hunter</w:t>
      </w:r>
    </w:p>
    <w:p w14:paraId="00A24E08" w14:textId="77777777" w:rsidR="000E0DD6" w:rsidRDefault="000E0DD6" w:rsidP="000E0DD6">
      <w:pPr>
        <w:jc w:val="center"/>
        <w:rPr>
          <w:szCs w:val="22"/>
        </w:rPr>
      </w:pPr>
      <w:r>
        <w:rPr>
          <w:szCs w:val="22"/>
        </w:rPr>
        <w:t>Abby Laws</w:t>
      </w:r>
    </w:p>
    <w:p w14:paraId="6D98370F" w14:textId="77777777" w:rsidR="000E0DD6" w:rsidRDefault="000E0DD6" w:rsidP="000E0DD6">
      <w:pPr>
        <w:jc w:val="center"/>
        <w:rPr>
          <w:szCs w:val="22"/>
        </w:rPr>
      </w:pPr>
      <w:r>
        <w:rPr>
          <w:szCs w:val="22"/>
        </w:rPr>
        <w:t>Rylan Nichols</w:t>
      </w:r>
    </w:p>
    <w:p w14:paraId="03853676" w14:textId="77777777" w:rsidR="000E0DD6" w:rsidRDefault="000E0DD6" w:rsidP="000E0DD6">
      <w:pPr>
        <w:jc w:val="center"/>
        <w:rPr>
          <w:szCs w:val="22"/>
        </w:rPr>
      </w:pPr>
      <w:r>
        <w:rPr>
          <w:szCs w:val="22"/>
        </w:rPr>
        <w:t>Laney Sitterle</w:t>
      </w:r>
    </w:p>
    <w:p w14:paraId="2886FD33" w14:textId="77777777" w:rsidR="000E0DD6" w:rsidRDefault="000E0DD6" w:rsidP="000E0DD6">
      <w:pPr>
        <w:jc w:val="center"/>
        <w:rPr>
          <w:szCs w:val="22"/>
        </w:rPr>
      </w:pPr>
      <w:r>
        <w:rPr>
          <w:szCs w:val="22"/>
        </w:rPr>
        <w:t>Ellison Tolley</w:t>
      </w:r>
    </w:p>
    <w:p w14:paraId="5DAC4712" w14:textId="77777777" w:rsidR="000E0DD6" w:rsidRDefault="000E0DD6" w:rsidP="000E0DD6">
      <w:pPr>
        <w:jc w:val="center"/>
        <w:rPr>
          <w:szCs w:val="22"/>
        </w:rPr>
      </w:pPr>
      <w:r>
        <w:rPr>
          <w:szCs w:val="22"/>
        </w:rPr>
        <w:t>Cadie Westbrook</w:t>
      </w:r>
    </w:p>
    <w:p w14:paraId="352F6A90" w14:textId="77777777" w:rsidR="000E0DD6" w:rsidRDefault="000E0DD6" w:rsidP="000E0DD6">
      <w:pPr>
        <w:jc w:val="center"/>
        <w:rPr>
          <w:szCs w:val="22"/>
        </w:rPr>
      </w:pPr>
      <w:r>
        <w:rPr>
          <w:szCs w:val="22"/>
        </w:rPr>
        <w:t>Braylyn Williams</w:t>
      </w:r>
    </w:p>
    <w:p w14:paraId="7717D4CD" w14:textId="77777777" w:rsidR="000E0DD6" w:rsidRDefault="000E0DD6" w:rsidP="000E0DD6">
      <w:pPr>
        <w:jc w:val="center"/>
        <w:rPr>
          <w:szCs w:val="22"/>
        </w:rPr>
      </w:pPr>
      <w:r>
        <w:rPr>
          <w:szCs w:val="22"/>
        </w:rPr>
        <w:t>Chesney Yates</w:t>
      </w:r>
    </w:p>
    <w:p w14:paraId="684BA90B" w14:textId="77777777" w:rsidR="000E0DD6" w:rsidRPr="00436E11" w:rsidRDefault="000E0DD6" w:rsidP="000E0DD6">
      <w:pPr>
        <w:jc w:val="center"/>
        <w:rPr>
          <w:szCs w:val="22"/>
        </w:rPr>
      </w:pPr>
    </w:p>
    <w:p w14:paraId="39A0EC7A" w14:textId="77777777" w:rsidR="000E0DD6" w:rsidRDefault="000E0DD6" w:rsidP="000E0DD6">
      <w:pPr>
        <w:jc w:val="center"/>
        <w:rPr>
          <w:b/>
          <w:bCs/>
          <w:szCs w:val="22"/>
          <w:u w:val="single"/>
        </w:rPr>
      </w:pPr>
      <w:r>
        <w:rPr>
          <w:b/>
          <w:bCs/>
          <w:szCs w:val="22"/>
          <w:u w:val="single"/>
        </w:rPr>
        <w:t>HEAD COACH</w:t>
      </w:r>
    </w:p>
    <w:p w14:paraId="6D9CEA38" w14:textId="77777777" w:rsidR="000E0DD6" w:rsidRDefault="000E0DD6" w:rsidP="000E0DD6">
      <w:pPr>
        <w:jc w:val="center"/>
        <w:rPr>
          <w:szCs w:val="22"/>
        </w:rPr>
      </w:pPr>
      <w:r>
        <w:rPr>
          <w:szCs w:val="22"/>
        </w:rPr>
        <w:t>Mellie Crumpton</w:t>
      </w:r>
    </w:p>
    <w:p w14:paraId="37D267BF" w14:textId="77777777" w:rsidR="000E0DD6" w:rsidRDefault="000E0DD6" w:rsidP="000E0DD6">
      <w:pPr>
        <w:jc w:val="center"/>
        <w:rPr>
          <w:szCs w:val="22"/>
        </w:rPr>
      </w:pPr>
    </w:p>
    <w:p w14:paraId="1DE2D88A" w14:textId="77777777" w:rsidR="000E0DD6" w:rsidRDefault="000E0DD6" w:rsidP="000E0DD6">
      <w:pPr>
        <w:jc w:val="center"/>
        <w:rPr>
          <w:b/>
          <w:bCs/>
          <w:szCs w:val="22"/>
          <w:u w:val="single"/>
        </w:rPr>
      </w:pPr>
      <w:r>
        <w:rPr>
          <w:b/>
          <w:bCs/>
          <w:szCs w:val="22"/>
          <w:u w:val="single"/>
        </w:rPr>
        <w:t>ASSISTANT COACHES</w:t>
      </w:r>
    </w:p>
    <w:p w14:paraId="2299EAEB" w14:textId="77777777" w:rsidR="000E0DD6" w:rsidRDefault="000E0DD6" w:rsidP="000E0DD6">
      <w:pPr>
        <w:jc w:val="center"/>
        <w:rPr>
          <w:szCs w:val="22"/>
        </w:rPr>
      </w:pPr>
      <w:r>
        <w:rPr>
          <w:szCs w:val="22"/>
        </w:rPr>
        <w:t>Tonny Crumpton, Matt Garland and</w:t>
      </w:r>
    </w:p>
    <w:p w14:paraId="05D60979" w14:textId="77777777" w:rsidR="000E0DD6" w:rsidRDefault="000E0DD6" w:rsidP="000E0DD6">
      <w:pPr>
        <w:jc w:val="center"/>
        <w:rPr>
          <w:szCs w:val="22"/>
        </w:rPr>
      </w:pPr>
      <w:r>
        <w:rPr>
          <w:szCs w:val="22"/>
        </w:rPr>
        <w:t>Ken Vanderhoof</w:t>
      </w:r>
    </w:p>
    <w:p w14:paraId="7F362119" w14:textId="77777777" w:rsidR="000E0DD6" w:rsidRDefault="000E0DD6" w:rsidP="000E0DD6">
      <w:pPr>
        <w:jc w:val="center"/>
        <w:rPr>
          <w:szCs w:val="22"/>
        </w:rPr>
      </w:pPr>
    </w:p>
    <w:p w14:paraId="5AA0BA7C" w14:textId="77777777" w:rsidR="000E0DD6" w:rsidRPr="00436E11" w:rsidRDefault="000E0DD6" w:rsidP="000E0DD6">
      <w:pPr>
        <w:jc w:val="center"/>
        <w:rPr>
          <w:b/>
          <w:bCs/>
          <w:szCs w:val="22"/>
          <w:u w:val="single"/>
        </w:rPr>
      </w:pPr>
      <w:r w:rsidRPr="00436E11">
        <w:rPr>
          <w:b/>
          <w:bCs/>
          <w:szCs w:val="22"/>
          <w:u w:val="single"/>
        </w:rPr>
        <w:t>ATHLETIC DIRECTOR</w:t>
      </w:r>
    </w:p>
    <w:p w14:paraId="631F115E" w14:textId="77777777" w:rsidR="000E0DD6" w:rsidRDefault="000E0DD6" w:rsidP="000E0DD6">
      <w:pPr>
        <w:jc w:val="center"/>
        <w:rPr>
          <w:szCs w:val="22"/>
        </w:rPr>
      </w:pPr>
      <w:r>
        <w:rPr>
          <w:szCs w:val="22"/>
        </w:rPr>
        <w:t>Chad Smith</w:t>
      </w:r>
    </w:p>
    <w:p w14:paraId="39EA39B0" w14:textId="77777777" w:rsidR="000E0DD6" w:rsidRPr="00436E11" w:rsidRDefault="000E0DD6" w:rsidP="000E0DD6">
      <w:pPr>
        <w:jc w:val="center"/>
        <w:rPr>
          <w:szCs w:val="22"/>
        </w:rPr>
      </w:pPr>
    </w:p>
    <w:p w14:paraId="69B3D60C" w14:textId="77777777" w:rsidR="000E0DD6" w:rsidRDefault="000E0DD6" w:rsidP="000E0DD6">
      <w:pPr>
        <w:jc w:val="center"/>
        <w:rPr>
          <w:b/>
          <w:bCs/>
          <w:szCs w:val="22"/>
          <w:u w:val="single"/>
        </w:rPr>
      </w:pPr>
      <w:r w:rsidRPr="00923FA7">
        <w:rPr>
          <w:b/>
          <w:bCs/>
          <w:szCs w:val="22"/>
          <w:u w:val="single"/>
        </w:rPr>
        <w:t>PRINCIPAL</w:t>
      </w:r>
    </w:p>
    <w:p w14:paraId="332784A5" w14:textId="77777777" w:rsidR="000E0DD6" w:rsidRDefault="000E0DD6" w:rsidP="000E0DD6">
      <w:pPr>
        <w:jc w:val="center"/>
        <w:rPr>
          <w:szCs w:val="22"/>
        </w:rPr>
      </w:pPr>
      <w:r>
        <w:rPr>
          <w:szCs w:val="22"/>
        </w:rPr>
        <w:t>Lauren Corn</w:t>
      </w:r>
    </w:p>
    <w:p w14:paraId="0B3231F0" w14:textId="77777777" w:rsidR="0011555C" w:rsidRDefault="0011555C" w:rsidP="000E0DD6">
      <w:pPr>
        <w:jc w:val="center"/>
        <w:rPr>
          <w:szCs w:val="22"/>
        </w:rPr>
      </w:pPr>
    </w:p>
    <w:p w14:paraId="5AE1FA93" w14:textId="77777777" w:rsidR="000E0DD6" w:rsidRPr="00BC2D18" w:rsidRDefault="000E0DD6" w:rsidP="000E0DD6">
      <w:pPr>
        <w:jc w:val="center"/>
        <w:rPr>
          <w:b/>
          <w:bCs/>
          <w:szCs w:val="22"/>
          <w:u w:val="single"/>
        </w:rPr>
      </w:pPr>
      <w:r w:rsidRPr="00BC2D18">
        <w:rPr>
          <w:b/>
          <w:bCs/>
          <w:szCs w:val="22"/>
          <w:u w:val="single"/>
        </w:rPr>
        <w:t>MASCOT</w:t>
      </w:r>
    </w:p>
    <w:p w14:paraId="2A56B065" w14:textId="77777777" w:rsidR="000E0DD6" w:rsidRPr="00ED3BDF" w:rsidRDefault="000E0DD6" w:rsidP="000E0DD6">
      <w:pPr>
        <w:jc w:val="center"/>
        <w:rPr>
          <w:szCs w:val="22"/>
        </w:rPr>
      </w:pPr>
      <w:r>
        <w:rPr>
          <w:szCs w:val="22"/>
        </w:rPr>
        <w:t>Blue Flame</w:t>
      </w:r>
    </w:p>
    <w:p w14:paraId="7C3D8F86" w14:textId="51FE7015" w:rsidR="000E0DD6" w:rsidRDefault="000E0DD6" w:rsidP="000E0DD6">
      <w:pPr>
        <w:pStyle w:val="ActionText"/>
        <w:jc w:val="center"/>
        <w:rPr>
          <w:b/>
          <w:szCs w:val="22"/>
        </w:rPr>
      </w:pPr>
      <w:r>
        <w:br w:type="page"/>
      </w:r>
      <w:r>
        <w:rPr>
          <w:b/>
          <w:szCs w:val="22"/>
        </w:rPr>
        <w:t>C.A. JOHNSON HIGH SCHOOL “GREEN HORNETS”</w:t>
      </w:r>
    </w:p>
    <w:p w14:paraId="60B7F7B2" w14:textId="77777777" w:rsidR="000E0DD6" w:rsidRDefault="000E0DD6" w:rsidP="000E0DD6">
      <w:pPr>
        <w:jc w:val="center"/>
        <w:rPr>
          <w:b/>
          <w:szCs w:val="22"/>
        </w:rPr>
      </w:pPr>
      <w:r>
        <w:rPr>
          <w:b/>
          <w:szCs w:val="22"/>
        </w:rPr>
        <w:t>1-A BOY’S BASKETBALL CHAMPIONSHIP TEAM</w:t>
      </w:r>
    </w:p>
    <w:p w14:paraId="0CA656C9" w14:textId="77777777" w:rsidR="000E0DD6" w:rsidRPr="00087788" w:rsidRDefault="000E0DD6" w:rsidP="000E0DD6">
      <w:pPr>
        <w:jc w:val="center"/>
        <w:rPr>
          <w:b/>
          <w:szCs w:val="22"/>
        </w:rPr>
      </w:pPr>
    </w:p>
    <w:p w14:paraId="645C1ECE" w14:textId="77777777" w:rsidR="000E0DD6" w:rsidRDefault="000E0DD6" w:rsidP="000E0DD6">
      <w:pPr>
        <w:jc w:val="center"/>
        <w:rPr>
          <w:szCs w:val="22"/>
        </w:rPr>
      </w:pPr>
      <w:r>
        <w:rPr>
          <w:szCs w:val="22"/>
        </w:rPr>
        <w:t>Aissacc Germany</w:t>
      </w:r>
    </w:p>
    <w:p w14:paraId="3D16B11C" w14:textId="77777777" w:rsidR="000E0DD6" w:rsidRDefault="000E0DD6" w:rsidP="000E0DD6">
      <w:pPr>
        <w:jc w:val="center"/>
        <w:rPr>
          <w:szCs w:val="22"/>
        </w:rPr>
      </w:pPr>
      <w:r>
        <w:rPr>
          <w:szCs w:val="22"/>
        </w:rPr>
        <w:t>Terrell Golson</w:t>
      </w:r>
    </w:p>
    <w:p w14:paraId="2A9544B5" w14:textId="77777777" w:rsidR="000E0DD6" w:rsidRDefault="000E0DD6" w:rsidP="000E0DD6">
      <w:pPr>
        <w:jc w:val="center"/>
        <w:rPr>
          <w:szCs w:val="22"/>
        </w:rPr>
      </w:pPr>
      <w:r>
        <w:rPr>
          <w:szCs w:val="22"/>
        </w:rPr>
        <w:t>Aaron Goodwin</w:t>
      </w:r>
    </w:p>
    <w:p w14:paraId="3B799CCF" w14:textId="77777777" w:rsidR="000E0DD6" w:rsidRDefault="000E0DD6" w:rsidP="000E0DD6">
      <w:pPr>
        <w:jc w:val="center"/>
        <w:rPr>
          <w:szCs w:val="22"/>
        </w:rPr>
      </w:pPr>
      <w:r>
        <w:rPr>
          <w:szCs w:val="22"/>
        </w:rPr>
        <w:t>Elijah Harper</w:t>
      </w:r>
    </w:p>
    <w:p w14:paraId="43818EDC" w14:textId="77777777" w:rsidR="000E0DD6" w:rsidRDefault="000E0DD6" w:rsidP="000E0DD6">
      <w:pPr>
        <w:jc w:val="center"/>
        <w:rPr>
          <w:szCs w:val="22"/>
        </w:rPr>
      </w:pPr>
      <w:r>
        <w:rPr>
          <w:szCs w:val="22"/>
        </w:rPr>
        <w:t>Jordan Jacobs</w:t>
      </w:r>
    </w:p>
    <w:p w14:paraId="5C5269B5" w14:textId="77777777" w:rsidR="000E0DD6" w:rsidRDefault="000E0DD6" w:rsidP="000E0DD6">
      <w:pPr>
        <w:jc w:val="center"/>
        <w:rPr>
          <w:szCs w:val="22"/>
        </w:rPr>
      </w:pPr>
      <w:r>
        <w:rPr>
          <w:szCs w:val="22"/>
        </w:rPr>
        <w:t>Jermiah Knightner</w:t>
      </w:r>
    </w:p>
    <w:p w14:paraId="60AE3226" w14:textId="77777777" w:rsidR="000E0DD6" w:rsidRDefault="000E0DD6" w:rsidP="000E0DD6">
      <w:pPr>
        <w:jc w:val="center"/>
        <w:rPr>
          <w:szCs w:val="22"/>
        </w:rPr>
      </w:pPr>
      <w:r>
        <w:rPr>
          <w:szCs w:val="22"/>
        </w:rPr>
        <w:t>Milton McCray</w:t>
      </w:r>
    </w:p>
    <w:p w14:paraId="15C6BD24" w14:textId="77777777" w:rsidR="000E0DD6" w:rsidRDefault="000E0DD6" w:rsidP="000E0DD6">
      <w:pPr>
        <w:jc w:val="center"/>
        <w:rPr>
          <w:szCs w:val="22"/>
        </w:rPr>
      </w:pPr>
      <w:r>
        <w:rPr>
          <w:szCs w:val="22"/>
        </w:rPr>
        <w:t>Tony Odom</w:t>
      </w:r>
    </w:p>
    <w:p w14:paraId="0452BFAF" w14:textId="77777777" w:rsidR="000E0DD6" w:rsidRDefault="000E0DD6" w:rsidP="000E0DD6">
      <w:pPr>
        <w:jc w:val="center"/>
        <w:rPr>
          <w:szCs w:val="22"/>
        </w:rPr>
      </w:pPr>
      <w:r>
        <w:rPr>
          <w:szCs w:val="22"/>
        </w:rPr>
        <w:t>Jamison Praylow</w:t>
      </w:r>
    </w:p>
    <w:p w14:paraId="7590597D" w14:textId="77777777" w:rsidR="000E0DD6" w:rsidRDefault="000E0DD6" w:rsidP="000E0DD6">
      <w:pPr>
        <w:jc w:val="center"/>
        <w:rPr>
          <w:szCs w:val="22"/>
        </w:rPr>
      </w:pPr>
      <w:r>
        <w:rPr>
          <w:szCs w:val="22"/>
        </w:rPr>
        <w:t>King Smith</w:t>
      </w:r>
    </w:p>
    <w:p w14:paraId="3DC6041A" w14:textId="77777777" w:rsidR="000E0DD6" w:rsidRDefault="000E0DD6" w:rsidP="000E0DD6">
      <w:pPr>
        <w:jc w:val="center"/>
        <w:rPr>
          <w:szCs w:val="22"/>
        </w:rPr>
      </w:pPr>
      <w:r>
        <w:rPr>
          <w:szCs w:val="22"/>
        </w:rPr>
        <w:t>Maurice Taylor</w:t>
      </w:r>
    </w:p>
    <w:p w14:paraId="70981E4D" w14:textId="77777777" w:rsidR="000E0DD6" w:rsidRDefault="000E0DD6" w:rsidP="000E0DD6">
      <w:pPr>
        <w:jc w:val="center"/>
        <w:rPr>
          <w:szCs w:val="22"/>
        </w:rPr>
      </w:pPr>
      <w:r>
        <w:rPr>
          <w:szCs w:val="22"/>
        </w:rPr>
        <w:t>Lucas Wages</w:t>
      </w:r>
    </w:p>
    <w:p w14:paraId="16CF6D68" w14:textId="77777777" w:rsidR="000E0DD6" w:rsidRDefault="000E0DD6" w:rsidP="000E0DD6">
      <w:pPr>
        <w:jc w:val="center"/>
        <w:rPr>
          <w:szCs w:val="22"/>
        </w:rPr>
      </w:pPr>
      <w:r>
        <w:rPr>
          <w:szCs w:val="22"/>
        </w:rPr>
        <w:t>Kaleb Walker</w:t>
      </w:r>
    </w:p>
    <w:p w14:paraId="2EA4E4F5" w14:textId="77777777" w:rsidR="000E0DD6" w:rsidRDefault="000E0DD6" w:rsidP="000E0DD6">
      <w:pPr>
        <w:jc w:val="center"/>
        <w:rPr>
          <w:szCs w:val="22"/>
        </w:rPr>
      </w:pPr>
      <w:r>
        <w:rPr>
          <w:szCs w:val="22"/>
        </w:rPr>
        <w:t>Malik White</w:t>
      </w:r>
    </w:p>
    <w:p w14:paraId="06F04AFF" w14:textId="77777777" w:rsidR="000E0DD6" w:rsidRDefault="000E0DD6" w:rsidP="000E0DD6">
      <w:pPr>
        <w:jc w:val="center"/>
        <w:rPr>
          <w:szCs w:val="22"/>
        </w:rPr>
      </w:pPr>
      <w:r>
        <w:rPr>
          <w:szCs w:val="22"/>
        </w:rPr>
        <w:t>Javarius Wyche</w:t>
      </w:r>
    </w:p>
    <w:p w14:paraId="4B79D0C2" w14:textId="77777777" w:rsidR="000E0DD6" w:rsidRPr="006521B6" w:rsidRDefault="000E0DD6" w:rsidP="000E0DD6">
      <w:pPr>
        <w:jc w:val="center"/>
        <w:rPr>
          <w:szCs w:val="22"/>
        </w:rPr>
      </w:pPr>
    </w:p>
    <w:p w14:paraId="1B4A7E31" w14:textId="77777777" w:rsidR="000E0DD6" w:rsidRPr="00340590" w:rsidRDefault="000E0DD6" w:rsidP="000E0DD6">
      <w:pPr>
        <w:jc w:val="center"/>
        <w:rPr>
          <w:b/>
          <w:bCs/>
          <w:szCs w:val="22"/>
          <w:u w:val="single"/>
        </w:rPr>
      </w:pPr>
      <w:r w:rsidRPr="00340590">
        <w:rPr>
          <w:b/>
          <w:bCs/>
          <w:szCs w:val="22"/>
          <w:u w:val="single"/>
        </w:rPr>
        <w:t>HEAD COACH</w:t>
      </w:r>
    </w:p>
    <w:p w14:paraId="13D7DDDE" w14:textId="77777777" w:rsidR="000E0DD6" w:rsidRPr="00340590" w:rsidRDefault="000E0DD6" w:rsidP="000E0DD6">
      <w:pPr>
        <w:jc w:val="center"/>
        <w:rPr>
          <w:szCs w:val="22"/>
        </w:rPr>
      </w:pPr>
      <w:r>
        <w:rPr>
          <w:szCs w:val="22"/>
        </w:rPr>
        <w:t>Robert McCray</w:t>
      </w:r>
    </w:p>
    <w:p w14:paraId="5B674CBD" w14:textId="77777777" w:rsidR="000E0DD6" w:rsidRPr="00340590" w:rsidRDefault="000E0DD6" w:rsidP="000E0DD6">
      <w:pPr>
        <w:jc w:val="center"/>
        <w:rPr>
          <w:szCs w:val="22"/>
        </w:rPr>
      </w:pPr>
    </w:p>
    <w:p w14:paraId="24F7C641" w14:textId="77777777" w:rsidR="000E0DD6" w:rsidRPr="00340590" w:rsidRDefault="000E0DD6" w:rsidP="000E0DD6">
      <w:pPr>
        <w:jc w:val="center"/>
        <w:rPr>
          <w:b/>
          <w:bCs/>
          <w:szCs w:val="22"/>
          <w:u w:val="single"/>
        </w:rPr>
      </w:pPr>
      <w:r w:rsidRPr="00340590">
        <w:rPr>
          <w:b/>
          <w:bCs/>
          <w:szCs w:val="22"/>
          <w:u w:val="single"/>
        </w:rPr>
        <w:t>ASSISTANT COACH</w:t>
      </w:r>
      <w:r>
        <w:rPr>
          <w:b/>
          <w:bCs/>
          <w:szCs w:val="22"/>
          <w:u w:val="single"/>
        </w:rPr>
        <w:t>ES</w:t>
      </w:r>
    </w:p>
    <w:p w14:paraId="507D6C0D" w14:textId="77777777" w:rsidR="000E0DD6" w:rsidRDefault="000E0DD6" w:rsidP="000E0DD6">
      <w:pPr>
        <w:jc w:val="center"/>
        <w:rPr>
          <w:szCs w:val="22"/>
        </w:rPr>
      </w:pPr>
      <w:r>
        <w:rPr>
          <w:szCs w:val="22"/>
        </w:rPr>
        <w:t>Travis Dickson, Jammie Praylow,</w:t>
      </w:r>
    </w:p>
    <w:p w14:paraId="76A710A7" w14:textId="77777777" w:rsidR="000E0DD6" w:rsidRDefault="000E0DD6" w:rsidP="000E0DD6">
      <w:pPr>
        <w:jc w:val="center"/>
        <w:rPr>
          <w:szCs w:val="22"/>
        </w:rPr>
      </w:pPr>
      <w:r>
        <w:rPr>
          <w:szCs w:val="22"/>
        </w:rPr>
        <w:t>Chareka Rodgers, Hodges Antthony, Chris Boulware,</w:t>
      </w:r>
    </w:p>
    <w:p w14:paraId="0236C005" w14:textId="77777777" w:rsidR="000E0DD6" w:rsidRPr="00340590" w:rsidRDefault="000E0DD6" w:rsidP="000E0DD6">
      <w:pPr>
        <w:jc w:val="center"/>
        <w:rPr>
          <w:szCs w:val="22"/>
        </w:rPr>
      </w:pPr>
      <w:r>
        <w:rPr>
          <w:szCs w:val="22"/>
        </w:rPr>
        <w:t>Kelton Brennan and Laronda Quatterbaulm</w:t>
      </w:r>
    </w:p>
    <w:p w14:paraId="09714248" w14:textId="77777777" w:rsidR="000E0DD6" w:rsidRPr="00340590" w:rsidRDefault="000E0DD6" w:rsidP="000E0DD6">
      <w:pPr>
        <w:jc w:val="center"/>
        <w:rPr>
          <w:szCs w:val="22"/>
        </w:rPr>
      </w:pPr>
    </w:p>
    <w:p w14:paraId="59087C0E" w14:textId="77777777" w:rsidR="000E0DD6" w:rsidRPr="00340590" w:rsidRDefault="000E0DD6" w:rsidP="000E0DD6">
      <w:pPr>
        <w:jc w:val="center"/>
        <w:rPr>
          <w:b/>
          <w:bCs/>
          <w:szCs w:val="22"/>
          <w:u w:val="single"/>
        </w:rPr>
      </w:pPr>
      <w:r w:rsidRPr="00340590">
        <w:rPr>
          <w:b/>
          <w:bCs/>
          <w:szCs w:val="22"/>
          <w:u w:val="single"/>
        </w:rPr>
        <w:t>ATHLETIC DIRECTOR</w:t>
      </w:r>
    </w:p>
    <w:p w14:paraId="358C02E3" w14:textId="77777777" w:rsidR="000E0DD6" w:rsidRPr="00340590" w:rsidRDefault="000E0DD6" w:rsidP="000E0DD6">
      <w:pPr>
        <w:jc w:val="center"/>
        <w:rPr>
          <w:szCs w:val="22"/>
        </w:rPr>
      </w:pPr>
      <w:r>
        <w:rPr>
          <w:szCs w:val="22"/>
        </w:rPr>
        <w:t>Dameon Franklin</w:t>
      </w:r>
    </w:p>
    <w:p w14:paraId="575798E7" w14:textId="77777777" w:rsidR="000E0DD6" w:rsidRDefault="000E0DD6" w:rsidP="000E0DD6">
      <w:pPr>
        <w:jc w:val="center"/>
        <w:rPr>
          <w:szCs w:val="22"/>
        </w:rPr>
      </w:pPr>
    </w:p>
    <w:p w14:paraId="5691B8F9" w14:textId="77777777" w:rsidR="000E0DD6" w:rsidRPr="009F4009" w:rsidRDefault="000E0DD6" w:rsidP="000E0DD6">
      <w:pPr>
        <w:jc w:val="center"/>
        <w:rPr>
          <w:b/>
          <w:bCs/>
          <w:szCs w:val="22"/>
          <w:u w:val="single"/>
        </w:rPr>
      </w:pPr>
      <w:r w:rsidRPr="009F4009">
        <w:rPr>
          <w:b/>
          <w:bCs/>
          <w:szCs w:val="22"/>
          <w:u w:val="single"/>
        </w:rPr>
        <w:t>PRINCIPAL</w:t>
      </w:r>
    </w:p>
    <w:p w14:paraId="2F72073E" w14:textId="77777777" w:rsidR="000E0DD6" w:rsidRDefault="000E0DD6" w:rsidP="000E0DD6">
      <w:pPr>
        <w:jc w:val="center"/>
        <w:rPr>
          <w:szCs w:val="22"/>
        </w:rPr>
      </w:pPr>
      <w:r>
        <w:rPr>
          <w:szCs w:val="22"/>
        </w:rPr>
        <w:t>Dr. Brenton Coe</w:t>
      </w:r>
    </w:p>
    <w:p w14:paraId="448CA6BF" w14:textId="77777777" w:rsidR="000E0DD6" w:rsidRDefault="000E0DD6" w:rsidP="000E0DD6">
      <w:pPr>
        <w:jc w:val="center"/>
        <w:rPr>
          <w:szCs w:val="22"/>
        </w:rPr>
      </w:pPr>
    </w:p>
    <w:p w14:paraId="62E5C354" w14:textId="77777777" w:rsidR="000E0DD6" w:rsidRPr="004F2312" w:rsidRDefault="000E0DD6" w:rsidP="000E0DD6">
      <w:pPr>
        <w:jc w:val="center"/>
        <w:rPr>
          <w:szCs w:val="22"/>
          <w:u w:val="single"/>
        </w:rPr>
      </w:pPr>
      <w:r w:rsidRPr="004F2312">
        <w:rPr>
          <w:szCs w:val="22"/>
          <w:u w:val="single"/>
        </w:rPr>
        <w:t>Mascot</w:t>
      </w:r>
    </w:p>
    <w:p w14:paraId="23835478" w14:textId="77777777" w:rsidR="000E0DD6" w:rsidRPr="00340590" w:rsidRDefault="000E0DD6" w:rsidP="000E0DD6">
      <w:pPr>
        <w:jc w:val="center"/>
        <w:rPr>
          <w:szCs w:val="22"/>
        </w:rPr>
      </w:pPr>
      <w:r>
        <w:rPr>
          <w:szCs w:val="22"/>
        </w:rPr>
        <w:t>Green Hornet</w:t>
      </w:r>
    </w:p>
    <w:p w14:paraId="2E2094B9" w14:textId="77777777" w:rsidR="000E0DD6" w:rsidRDefault="000E0DD6">
      <w:pPr>
        <w:pStyle w:val="ActionText"/>
      </w:pPr>
    </w:p>
    <w:p w14:paraId="616ABEF4" w14:textId="77777777" w:rsidR="000E0DD6" w:rsidRPr="000E0DD6" w:rsidRDefault="000E0DD6" w:rsidP="000E0DD6">
      <w:pPr>
        <w:pStyle w:val="ActionText"/>
        <w:jc w:val="center"/>
        <w:rPr>
          <w:b/>
        </w:rPr>
      </w:pPr>
      <w:r w:rsidRPr="000E0DD6">
        <w:rPr>
          <w:b/>
        </w:rPr>
        <w:br w:type="page"/>
        <w:t>INVITATIONS</w:t>
      </w:r>
    </w:p>
    <w:p w14:paraId="6067FEE5" w14:textId="77777777" w:rsidR="000E0DD6" w:rsidRDefault="000E0DD6" w:rsidP="000E0DD6">
      <w:pPr>
        <w:pStyle w:val="ActionText"/>
        <w:jc w:val="center"/>
      </w:pPr>
    </w:p>
    <w:p w14:paraId="788AD15F" w14:textId="77777777" w:rsidR="000E0DD6" w:rsidRDefault="000E0DD6" w:rsidP="000E0DD6">
      <w:pPr>
        <w:pStyle w:val="ActionText"/>
        <w:jc w:val="center"/>
        <w:rPr>
          <w:b/>
        </w:rPr>
      </w:pPr>
      <w:r>
        <w:rPr>
          <w:b/>
        </w:rPr>
        <w:t>Wednesday, April 15, 2026, 8:00 a.m. - 10:00 a.m.</w:t>
      </w:r>
    </w:p>
    <w:p w14:paraId="10A1B366" w14:textId="77777777" w:rsidR="000E0DD6" w:rsidRDefault="000E0DD6" w:rsidP="000E0DD6">
      <w:pPr>
        <w:pStyle w:val="ActionText"/>
        <w:ind w:left="0" w:firstLine="0"/>
      </w:pPr>
      <w:r>
        <w:t>Members of the House and staff, breakfast, Room 112, Blatt Bldg., by the Office of the State Treasurer.</w:t>
      </w:r>
    </w:p>
    <w:p w14:paraId="199C6C66" w14:textId="77777777" w:rsidR="000E0DD6" w:rsidRDefault="000E0DD6" w:rsidP="000E0DD6">
      <w:pPr>
        <w:pStyle w:val="ActionText"/>
        <w:keepNext w:val="0"/>
        <w:ind w:left="0" w:firstLine="0"/>
        <w:jc w:val="center"/>
      </w:pPr>
      <w:r>
        <w:t>(Accepted--March 24, 2026)</w:t>
      </w:r>
    </w:p>
    <w:p w14:paraId="4B8649DF" w14:textId="77777777" w:rsidR="000E0DD6" w:rsidRDefault="000E0DD6" w:rsidP="000E0DD6">
      <w:pPr>
        <w:pStyle w:val="ActionText"/>
        <w:keepNext w:val="0"/>
        <w:ind w:left="0" w:firstLine="0"/>
        <w:jc w:val="center"/>
      </w:pPr>
    </w:p>
    <w:p w14:paraId="3E30CB5F" w14:textId="77777777" w:rsidR="000E0DD6" w:rsidRDefault="000E0DD6" w:rsidP="000E0DD6">
      <w:pPr>
        <w:pStyle w:val="ActionText"/>
        <w:ind w:left="0" w:firstLine="0"/>
        <w:jc w:val="center"/>
        <w:rPr>
          <w:b/>
        </w:rPr>
      </w:pPr>
      <w:r>
        <w:rPr>
          <w:b/>
        </w:rPr>
        <w:t>Wednesday, April 15, 2026, 11:30 a.m. - 2:00 p.m.</w:t>
      </w:r>
    </w:p>
    <w:p w14:paraId="4910279B" w14:textId="77777777" w:rsidR="000E0DD6" w:rsidRDefault="000E0DD6" w:rsidP="000E0DD6">
      <w:pPr>
        <w:pStyle w:val="ActionText"/>
        <w:ind w:left="0" w:firstLine="0"/>
      </w:pPr>
      <w:r>
        <w:t>Members of the House and staff, luncheon, State House Grounds, by the South Carolina Hospital Association.</w:t>
      </w:r>
    </w:p>
    <w:p w14:paraId="38C44244" w14:textId="77777777" w:rsidR="000E0DD6" w:rsidRDefault="000E0DD6" w:rsidP="000E0DD6">
      <w:pPr>
        <w:pStyle w:val="ActionText"/>
        <w:keepNext w:val="0"/>
        <w:ind w:left="0" w:firstLine="0"/>
        <w:jc w:val="center"/>
      </w:pPr>
      <w:r>
        <w:t>(Accepted--March 24, 2026)</w:t>
      </w:r>
    </w:p>
    <w:p w14:paraId="1249E01F" w14:textId="77777777" w:rsidR="000E0DD6" w:rsidRDefault="000E0DD6" w:rsidP="000E0DD6">
      <w:pPr>
        <w:pStyle w:val="ActionText"/>
        <w:keepNext w:val="0"/>
        <w:ind w:left="0" w:firstLine="0"/>
        <w:jc w:val="center"/>
      </w:pPr>
    </w:p>
    <w:p w14:paraId="097F80FE" w14:textId="77777777" w:rsidR="000E0DD6" w:rsidRDefault="000E0DD6" w:rsidP="000E0DD6">
      <w:pPr>
        <w:pStyle w:val="ActionText"/>
        <w:ind w:left="0" w:firstLine="0"/>
        <w:jc w:val="center"/>
        <w:rPr>
          <w:b/>
        </w:rPr>
      </w:pPr>
      <w:r>
        <w:rPr>
          <w:b/>
        </w:rPr>
        <w:t>Wednesday, April 15, 2026, 5:00 p.m. - 7:00 p.m.</w:t>
      </w:r>
    </w:p>
    <w:p w14:paraId="1B5337FF" w14:textId="77777777" w:rsidR="000E0DD6" w:rsidRDefault="000E0DD6" w:rsidP="000E0DD6">
      <w:pPr>
        <w:pStyle w:val="ActionText"/>
        <w:ind w:left="0" w:firstLine="0"/>
      </w:pPr>
      <w:r>
        <w:t>Members of the House, reception, Columbia Metropolitan Convention Center, by the Affordable Housing Coalition of South Carolina.</w:t>
      </w:r>
    </w:p>
    <w:p w14:paraId="77E15F58" w14:textId="77777777" w:rsidR="000E0DD6" w:rsidRDefault="000E0DD6" w:rsidP="000E0DD6">
      <w:pPr>
        <w:pStyle w:val="ActionText"/>
        <w:keepNext w:val="0"/>
        <w:ind w:left="0" w:firstLine="0"/>
        <w:jc w:val="center"/>
      </w:pPr>
      <w:r>
        <w:t>(Accepted--March 24, 2026)</w:t>
      </w:r>
    </w:p>
    <w:p w14:paraId="378056C1" w14:textId="77777777" w:rsidR="000E0DD6" w:rsidRDefault="000E0DD6" w:rsidP="000E0DD6">
      <w:pPr>
        <w:pStyle w:val="ActionText"/>
        <w:keepNext w:val="0"/>
        <w:ind w:left="0" w:firstLine="0"/>
        <w:jc w:val="center"/>
      </w:pPr>
    </w:p>
    <w:p w14:paraId="287069BD" w14:textId="77777777" w:rsidR="000E0DD6" w:rsidRDefault="000E0DD6" w:rsidP="000E0DD6">
      <w:pPr>
        <w:pStyle w:val="ActionText"/>
        <w:ind w:left="0" w:firstLine="0"/>
        <w:jc w:val="center"/>
        <w:rPr>
          <w:b/>
        </w:rPr>
      </w:pPr>
      <w:r>
        <w:rPr>
          <w:b/>
        </w:rPr>
        <w:t>Wednesday, April 15, 2026, 5:00 p.m. - 7:00 p.m.</w:t>
      </w:r>
    </w:p>
    <w:p w14:paraId="2845259E" w14:textId="77777777" w:rsidR="000E0DD6" w:rsidRDefault="000E0DD6" w:rsidP="000E0DD6">
      <w:pPr>
        <w:pStyle w:val="ActionText"/>
        <w:ind w:left="0" w:firstLine="0"/>
      </w:pPr>
      <w:r>
        <w:t>Members of the House, reception, the Offices of Parker Poe, 11th Floor, 1221 Main Street, Suite 1100, by the Congressional Sportsmen's Foundation.</w:t>
      </w:r>
    </w:p>
    <w:p w14:paraId="24EF7CA6" w14:textId="77777777" w:rsidR="000E0DD6" w:rsidRDefault="000E0DD6" w:rsidP="000E0DD6">
      <w:pPr>
        <w:pStyle w:val="ActionText"/>
        <w:keepNext w:val="0"/>
        <w:ind w:left="0" w:firstLine="0"/>
        <w:jc w:val="center"/>
      </w:pPr>
      <w:r>
        <w:t>(Accepted--March 26, 2026)</w:t>
      </w:r>
    </w:p>
    <w:p w14:paraId="633F5363" w14:textId="77777777" w:rsidR="000E0DD6" w:rsidRDefault="000E0DD6" w:rsidP="000E0DD6">
      <w:pPr>
        <w:pStyle w:val="ActionText"/>
        <w:keepNext w:val="0"/>
        <w:ind w:left="0" w:firstLine="0"/>
        <w:jc w:val="center"/>
      </w:pPr>
    </w:p>
    <w:p w14:paraId="2F29F559" w14:textId="77777777" w:rsidR="000E0DD6" w:rsidRDefault="000E0DD6" w:rsidP="000E0DD6">
      <w:pPr>
        <w:pStyle w:val="ActionText"/>
        <w:ind w:left="0" w:firstLine="0"/>
        <w:jc w:val="center"/>
        <w:rPr>
          <w:b/>
        </w:rPr>
      </w:pPr>
      <w:r>
        <w:rPr>
          <w:b/>
        </w:rPr>
        <w:t>Thursday, April 16, 2026, 8:00 a.m. - 10:00 a.m.</w:t>
      </w:r>
    </w:p>
    <w:p w14:paraId="20B4D740" w14:textId="77777777" w:rsidR="000E0DD6" w:rsidRDefault="000E0DD6" w:rsidP="000E0DD6">
      <w:pPr>
        <w:pStyle w:val="ActionText"/>
        <w:ind w:left="0" w:firstLine="0"/>
      </w:pPr>
      <w:r>
        <w:t>Members of the House and staff, breakfast, Room 112, Blatt Bldg., by the Palmetto Trail.</w:t>
      </w:r>
    </w:p>
    <w:p w14:paraId="5B515E1A" w14:textId="77777777" w:rsidR="000E0DD6" w:rsidRDefault="000E0DD6" w:rsidP="000E0DD6">
      <w:pPr>
        <w:pStyle w:val="ActionText"/>
        <w:keepNext w:val="0"/>
        <w:ind w:left="0" w:firstLine="0"/>
        <w:jc w:val="center"/>
      </w:pPr>
      <w:r>
        <w:t>(Accepted--March 24, 2026)</w:t>
      </w:r>
    </w:p>
    <w:p w14:paraId="56FA8EB8" w14:textId="77777777" w:rsidR="000E0DD6" w:rsidRDefault="000E0DD6" w:rsidP="000E0DD6">
      <w:pPr>
        <w:pStyle w:val="ActionText"/>
        <w:keepNext w:val="0"/>
        <w:ind w:left="0" w:firstLine="0"/>
        <w:jc w:val="center"/>
      </w:pPr>
    </w:p>
    <w:p w14:paraId="346D1735" w14:textId="77777777" w:rsidR="000E0DD6" w:rsidRDefault="000E0DD6" w:rsidP="000E0DD6">
      <w:pPr>
        <w:pStyle w:val="ActionText"/>
        <w:ind w:left="0" w:firstLine="0"/>
        <w:jc w:val="center"/>
        <w:rPr>
          <w:b/>
        </w:rPr>
      </w:pPr>
      <w:r>
        <w:rPr>
          <w:b/>
        </w:rPr>
        <w:t>Tuesday, April 21, 2026, 6:00 p.m. - 8:00 p.m.</w:t>
      </w:r>
    </w:p>
    <w:p w14:paraId="62EC8933" w14:textId="77777777" w:rsidR="000E0DD6" w:rsidRDefault="000E0DD6" w:rsidP="000E0DD6">
      <w:pPr>
        <w:pStyle w:val="ActionText"/>
        <w:ind w:left="0" w:firstLine="0"/>
      </w:pPr>
      <w:r>
        <w:t>Members of the House and staff, reception, The Palmetto Club, by the South Carolina Apartment Association.</w:t>
      </w:r>
    </w:p>
    <w:p w14:paraId="0597FFB7" w14:textId="77777777" w:rsidR="000E0DD6" w:rsidRDefault="000E0DD6" w:rsidP="000E0DD6">
      <w:pPr>
        <w:pStyle w:val="ActionText"/>
        <w:keepNext w:val="0"/>
        <w:ind w:left="0" w:firstLine="0"/>
        <w:jc w:val="center"/>
      </w:pPr>
      <w:r>
        <w:t>(Accepted--March 24, 2026)</w:t>
      </w:r>
    </w:p>
    <w:p w14:paraId="477ADF63" w14:textId="77777777" w:rsidR="000E0DD6" w:rsidRDefault="000E0DD6" w:rsidP="000E0DD6">
      <w:pPr>
        <w:pStyle w:val="ActionText"/>
        <w:keepNext w:val="0"/>
        <w:ind w:left="0" w:firstLine="0"/>
        <w:jc w:val="center"/>
      </w:pPr>
    </w:p>
    <w:p w14:paraId="465EE55F" w14:textId="77777777" w:rsidR="000E0DD6" w:rsidRDefault="000E0DD6" w:rsidP="000E0DD6">
      <w:pPr>
        <w:pStyle w:val="ActionText"/>
        <w:ind w:left="0" w:firstLine="0"/>
        <w:jc w:val="center"/>
        <w:rPr>
          <w:b/>
        </w:rPr>
      </w:pPr>
      <w:r>
        <w:rPr>
          <w:b/>
        </w:rPr>
        <w:t>Wednesday, April 22, 2026, 8:00 a.m. - 10:00 a.m.</w:t>
      </w:r>
    </w:p>
    <w:p w14:paraId="23D95898" w14:textId="77777777" w:rsidR="000E0DD6" w:rsidRDefault="000E0DD6" w:rsidP="000E0DD6">
      <w:pPr>
        <w:pStyle w:val="ActionText"/>
        <w:ind w:left="0" w:firstLine="0"/>
      </w:pPr>
      <w:r>
        <w:t>Members of the House, breakfast, Room 112, Blatt Bldg., by Together SC.</w:t>
      </w:r>
    </w:p>
    <w:p w14:paraId="00BED194" w14:textId="77777777" w:rsidR="000E0DD6" w:rsidRDefault="000E0DD6" w:rsidP="000E0DD6">
      <w:pPr>
        <w:pStyle w:val="ActionText"/>
        <w:keepNext w:val="0"/>
        <w:ind w:left="0" w:firstLine="0"/>
        <w:jc w:val="center"/>
      </w:pPr>
      <w:r>
        <w:t>(Accepted--March 24, 2026)</w:t>
      </w:r>
    </w:p>
    <w:p w14:paraId="09BFACC5" w14:textId="77777777" w:rsidR="000E0DD6" w:rsidRDefault="000E0DD6" w:rsidP="000E0DD6">
      <w:pPr>
        <w:pStyle w:val="ActionText"/>
        <w:keepNext w:val="0"/>
        <w:ind w:left="0" w:firstLine="0"/>
        <w:jc w:val="center"/>
      </w:pPr>
    </w:p>
    <w:p w14:paraId="3A0C177A" w14:textId="77777777" w:rsidR="000E0DD6" w:rsidRDefault="000E0DD6" w:rsidP="000E0DD6">
      <w:pPr>
        <w:pStyle w:val="ActionText"/>
        <w:ind w:left="0" w:firstLine="0"/>
        <w:jc w:val="center"/>
        <w:rPr>
          <w:b/>
        </w:rPr>
      </w:pPr>
      <w:r>
        <w:rPr>
          <w:b/>
        </w:rPr>
        <w:t>Wednesday, April 22, 2026, 11:30 a.m. - 2:00 p.m.</w:t>
      </w:r>
    </w:p>
    <w:p w14:paraId="3CAF7DA3" w14:textId="77777777" w:rsidR="000E0DD6" w:rsidRDefault="000E0DD6" w:rsidP="000E0DD6">
      <w:pPr>
        <w:pStyle w:val="ActionText"/>
        <w:ind w:left="0" w:firstLine="0"/>
      </w:pPr>
      <w:r>
        <w:t>Members of the House and staff, the annual Taste of South Carolina legislative luncheon, State House Grounds, by the South Carolina Restaurant and Lodging Association.</w:t>
      </w:r>
    </w:p>
    <w:p w14:paraId="76AEEC58" w14:textId="77777777" w:rsidR="000E0DD6" w:rsidRDefault="000E0DD6" w:rsidP="000E0DD6">
      <w:pPr>
        <w:pStyle w:val="ActionText"/>
        <w:keepNext w:val="0"/>
        <w:ind w:left="0" w:firstLine="0"/>
        <w:jc w:val="center"/>
      </w:pPr>
      <w:r>
        <w:t>(Accepted--March 24, 2026)</w:t>
      </w:r>
    </w:p>
    <w:p w14:paraId="3BFA005F" w14:textId="77777777" w:rsidR="000E0DD6" w:rsidRDefault="000E0DD6" w:rsidP="000E0DD6">
      <w:pPr>
        <w:pStyle w:val="ActionText"/>
        <w:keepNext w:val="0"/>
        <w:ind w:left="0" w:firstLine="0"/>
        <w:jc w:val="center"/>
      </w:pPr>
    </w:p>
    <w:p w14:paraId="24371895" w14:textId="77777777" w:rsidR="000E0DD6" w:rsidRDefault="000E0DD6" w:rsidP="000E0DD6">
      <w:pPr>
        <w:pStyle w:val="ActionText"/>
        <w:ind w:left="0" w:firstLine="0"/>
        <w:jc w:val="center"/>
        <w:rPr>
          <w:b/>
        </w:rPr>
      </w:pPr>
      <w:r>
        <w:rPr>
          <w:b/>
        </w:rPr>
        <w:t>Thursday, April 23, 2026, 8:00 a.m. - 10:00 a.m.</w:t>
      </w:r>
    </w:p>
    <w:p w14:paraId="310EF5E2" w14:textId="77777777" w:rsidR="000E0DD6" w:rsidRDefault="000E0DD6" w:rsidP="000E0DD6">
      <w:pPr>
        <w:pStyle w:val="ActionText"/>
        <w:ind w:left="0" w:firstLine="0"/>
      </w:pPr>
      <w:r>
        <w:t>Members of the House and staff, breakfast, Room 112, Blatt Bldg., by the South Carolina Primary Health Care Association.</w:t>
      </w:r>
    </w:p>
    <w:p w14:paraId="44CA8909" w14:textId="77777777" w:rsidR="000E0DD6" w:rsidRDefault="000E0DD6" w:rsidP="000E0DD6">
      <w:pPr>
        <w:pStyle w:val="ActionText"/>
        <w:keepNext w:val="0"/>
        <w:ind w:left="0" w:firstLine="0"/>
        <w:jc w:val="center"/>
      </w:pPr>
      <w:r>
        <w:t>(Accepted--March 24, 2026)</w:t>
      </w:r>
    </w:p>
    <w:p w14:paraId="490ABD78" w14:textId="77777777" w:rsidR="000E0DD6" w:rsidRDefault="000E0DD6" w:rsidP="000E0DD6">
      <w:pPr>
        <w:pStyle w:val="ActionText"/>
        <w:keepNext w:val="0"/>
        <w:ind w:left="0" w:firstLine="0"/>
        <w:jc w:val="center"/>
      </w:pPr>
    </w:p>
    <w:p w14:paraId="526D7F6D" w14:textId="77777777" w:rsidR="000E0DD6" w:rsidRDefault="000E0DD6" w:rsidP="000E0DD6">
      <w:pPr>
        <w:pStyle w:val="ActionText"/>
        <w:ind w:left="0" w:firstLine="0"/>
        <w:jc w:val="center"/>
        <w:rPr>
          <w:b/>
        </w:rPr>
      </w:pPr>
      <w:r>
        <w:rPr>
          <w:b/>
        </w:rPr>
        <w:t>Thursday, April 23, 2026, 6:30 p.m. - 8:00 p.m.</w:t>
      </w:r>
    </w:p>
    <w:p w14:paraId="1C4D4341" w14:textId="77777777" w:rsidR="000E0DD6" w:rsidRDefault="000E0DD6" w:rsidP="000E0DD6">
      <w:pPr>
        <w:pStyle w:val="ActionText"/>
        <w:ind w:left="0" w:firstLine="0"/>
      </w:pPr>
      <w:r>
        <w:t>Members of the House, reception, The R.O.B., 245 South Church Street, Lake City, SC, by the Darla Moore Foundation and ArtFields.</w:t>
      </w:r>
    </w:p>
    <w:p w14:paraId="09EC8BB3" w14:textId="77777777" w:rsidR="000E0DD6" w:rsidRDefault="000E0DD6" w:rsidP="000E0DD6">
      <w:pPr>
        <w:pStyle w:val="ActionText"/>
        <w:keepNext w:val="0"/>
        <w:ind w:left="0" w:firstLine="0"/>
        <w:jc w:val="center"/>
      </w:pPr>
      <w:r>
        <w:t>(Accepted--March 24, 2026)</w:t>
      </w:r>
    </w:p>
    <w:p w14:paraId="797B6EBD" w14:textId="77777777" w:rsidR="000E0DD6" w:rsidRDefault="000E0DD6" w:rsidP="000E0DD6">
      <w:pPr>
        <w:pStyle w:val="ActionText"/>
        <w:keepNext w:val="0"/>
        <w:ind w:left="0" w:firstLine="0"/>
        <w:jc w:val="center"/>
      </w:pPr>
    </w:p>
    <w:p w14:paraId="2DAA6CFC" w14:textId="77777777" w:rsidR="000E0DD6" w:rsidRDefault="000E0DD6" w:rsidP="000E0DD6">
      <w:pPr>
        <w:pStyle w:val="ActionText"/>
        <w:ind w:left="0" w:firstLine="0"/>
        <w:jc w:val="center"/>
        <w:rPr>
          <w:b/>
        </w:rPr>
      </w:pPr>
      <w:r>
        <w:rPr>
          <w:b/>
        </w:rPr>
        <w:t>Tuesday, April 28, 2026, 5:00 p.m. - 7:00 p.m.</w:t>
      </w:r>
    </w:p>
    <w:p w14:paraId="3DE1F8F6" w14:textId="77777777" w:rsidR="000E0DD6" w:rsidRDefault="000E0DD6" w:rsidP="000E0DD6">
      <w:pPr>
        <w:pStyle w:val="ActionText"/>
        <w:ind w:left="0" w:firstLine="0"/>
      </w:pPr>
      <w:r>
        <w:t>Members of the House, reception, 1201 Main Street, Suite 2500, by the Palmetto Family Council.</w:t>
      </w:r>
    </w:p>
    <w:p w14:paraId="4D091600" w14:textId="77777777" w:rsidR="000E0DD6" w:rsidRDefault="000E0DD6" w:rsidP="000E0DD6">
      <w:pPr>
        <w:pStyle w:val="ActionText"/>
        <w:keepNext w:val="0"/>
        <w:ind w:left="0" w:firstLine="0"/>
        <w:jc w:val="center"/>
      </w:pPr>
      <w:r>
        <w:t>(Accepted--March 24, 2026)</w:t>
      </w:r>
    </w:p>
    <w:p w14:paraId="704BFD59" w14:textId="77777777" w:rsidR="000E0DD6" w:rsidRDefault="000E0DD6" w:rsidP="000E0DD6">
      <w:pPr>
        <w:pStyle w:val="ActionText"/>
        <w:keepNext w:val="0"/>
        <w:ind w:left="0" w:firstLine="0"/>
        <w:jc w:val="center"/>
      </w:pPr>
    </w:p>
    <w:p w14:paraId="6173E459" w14:textId="77777777" w:rsidR="000E0DD6" w:rsidRDefault="000E0DD6" w:rsidP="000E0DD6">
      <w:pPr>
        <w:pStyle w:val="ActionText"/>
        <w:ind w:left="0" w:firstLine="0"/>
        <w:jc w:val="center"/>
        <w:rPr>
          <w:b/>
        </w:rPr>
      </w:pPr>
      <w:r>
        <w:rPr>
          <w:b/>
        </w:rPr>
        <w:t>Tuesday, April 28, 2026, 6:00 p.m. - 8:00 p.m.</w:t>
      </w:r>
    </w:p>
    <w:p w14:paraId="07816CB8" w14:textId="77777777" w:rsidR="000E0DD6" w:rsidRDefault="000E0DD6" w:rsidP="000E0DD6">
      <w:pPr>
        <w:pStyle w:val="ActionText"/>
        <w:ind w:left="0" w:firstLine="0"/>
      </w:pPr>
      <w:r>
        <w:t>Members of the House, 56th Annual Bird Supper, Seawell's, 1125 Rosewood Drive, by the Home Builders Association of South Carolina.</w:t>
      </w:r>
    </w:p>
    <w:p w14:paraId="77FCBB05" w14:textId="77777777" w:rsidR="000E0DD6" w:rsidRDefault="000E0DD6" w:rsidP="000E0DD6">
      <w:pPr>
        <w:pStyle w:val="ActionText"/>
        <w:keepNext w:val="0"/>
        <w:ind w:left="0" w:firstLine="0"/>
        <w:jc w:val="center"/>
      </w:pPr>
      <w:r>
        <w:t>(Accepted--March 24, 2026)</w:t>
      </w:r>
    </w:p>
    <w:p w14:paraId="47C85EA2" w14:textId="77777777" w:rsidR="000E0DD6" w:rsidRDefault="000E0DD6" w:rsidP="000E0DD6">
      <w:pPr>
        <w:pStyle w:val="ActionText"/>
        <w:keepNext w:val="0"/>
        <w:ind w:left="0" w:firstLine="0"/>
        <w:jc w:val="center"/>
      </w:pPr>
    </w:p>
    <w:p w14:paraId="65C869B9" w14:textId="77777777" w:rsidR="000E0DD6" w:rsidRDefault="000E0DD6" w:rsidP="000E0DD6">
      <w:pPr>
        <w:pStyle w:val="ActionText"/>
        <w:ind w:left="0" w:firstLine="0"/>
        <w:jc w:val="center"/>
        <w:rPr>
          <w:b/>
        </w:rPr>
      </w:pPr>
      <w:r>
        <w:rPr>
          <w:b/>
        </w:rPr>
        <w:t>Wednesday, April 29, 2026, 8:00 a.m. - 10:00 a.m.</w:t>
      </w:r>
    </w:p>
    <w:p w14:paraId="3618AF0C" w14:textId="77777777" w:rsidR="000E0DD6" w:rsidRDefault="000E0DD6" w:rsidP="000E0DD6">
      <w:pPr>
        <w:pStyle w:val="ActionText"/>
        <w:ind w:left="0" w:firstLine="0"/>
      </w:pPr>
      <w:r>
        <w:t>Members of the House and staff, breakfast, Room 112, Blatt Bldg., by the South Carolina Insurance Association.</w:t>
      </w:r>
    </w:p>
    <w:p w14:paraId="60B31EC8" w14:textId="77777777" w:rsidR="000E0DD6" w:rsidRDefault="000E0DD6" w:rsidP="000E0DD6">
      <w:pPr>
        <w:pStyle w:val="ActionText"/>
        <w:keepNext w:val="0"/>
        <w:ind w:left="0" w:firstLine="0"/>
        <w:jc w:val="center"/>
      </w:pPr>
      <w:r>
        <w:t>(Accepted--March 24, 2026)</w:t>
      </w:r>
    </w:p>
    <w:p w14:paraId="648B04CD" w14:textId="77777777" w:rsidR="000E0DD6" w:rsidRDefault="000E0DD6" w:rsidP="000E0DD6">
      <w:pPr>
        <w:pStyle w:val="ActionText"/>
        <w:keepNext w:val="0"/>
        <w:ind w:left="0" w:firstLine="0"/>
        <w:jc w:val="center"/>
      </w:pPr>
    </w:p>
    <w:p w14:paraId="042E14A6" w14:textId="77777777" w:rsidR="000E0DD6" w:rsidRDefault="000E0DD6" w:rsidP="000E0DD6">
      <w:pPr>
        <w:pStyle w:val="ActionText"/>
        <w:ind w:left="0" w:firstLine="0"/>
        <w:jc w:val="center"/>
        <w:rPr>
          <w:b/>
        </w:rPr>
      </w:pPr>
      <w:r>
        <w:rPr>
          <w:b/>
        </w:rPr>
        <w:t>Wednesday, April 29, 2026, 11:30 a.m. - 2:00 p.m.</w:t>
      </w:r>
    </w:p>
    <w:p w14:paraId="42C8FA05" w14:textId="77777777" w:rsidR="000E0DD6" w:rsidRDefault="000E0DD6" w:rsidP="000E0DD6">
      <w:pPr>
        <w:pStyle w:val="ActionText"/>
        <w:ind w:left="0" w:firstLine="0"/>
      </w:pPr>
      <w:r>
        <w:t>Members of the House and staff, luncheon, State House Grounds, by the SC Manufacturers Alliance - SC Future Makers - STEM Signing Day.</w:t>
      </w:r>
    </w:p>
    <w:p w14:paraId="4B3351CE" w14:textId="77777777" w:rsidR="000E0DD6" w:rsidRDefault="000E0DD6" w:rsidP="000E0DD6">
      <w:pPr>
        <w:pStyle w:val="ActionText"/>
        <w:keepNext w:val="0"/>
        <w:ind w:left="0" w:firstLine="0"/>
        <w:jc w:val="center"/>
      </w:pPr>
      <w:r>
        <w:t>(Accepted--March 24, 2026)</w:t>
      </w:r>
    </w:p>
    <w:p w14:paraId="550B6889" w14:textId="77777777" w:rsidR="000E0DD6" w:rsidRDefault="000E0DD6" w:rsidP="000E0DD6">
      <w:pPr>
        <w:pStyle w:val="ActionText"/>
        <w:keepNext w:val="0"/>
        <w:ind w:left="0" w:firstLine="0"/>
        <w:jc w:val="center"/>
      </w:pPr>
    </w:p>
    <w:p w14:paraId="357B0AEE" w14:textId="77777777" w:rsidR="000E0DD6" w:rsidRDefault="000E0DD6" w:rsidP="000E0DD6">
      <w:pPr>
        <w:pStyle w:val="ActionText"/>
        <w:ind w:left="0" w:firstLine="0"/>
        <w:jc w:val="center"/>
        <w:rPr>
          <w:b/>
        </w:rPr>
      </w:pPr>
      <w:r>
        <w:rPr>
          <w:b/>
        </w:rPr>
        <w:t>Wednesday, April 29, 2026, 5:00 p.m. - 7:00 p.m.</w:t>
      </w:r>
    </w:p>
    <w:p w14:paraId="776FFF1C" w14:textId="77777777" w:rsidR="000E0DD6" w:rsidRDefault="000E0DD6" w:rsidP="000E0DD6">
      <w:pPr>
        <w:pStyle w:val="ActionText"/>
        <w:ind w:left="0" w:firstLine="0"/>
      </w:pPr>
      <w:r>
        <w:t>Members of the House and staff, reception, Bourbon, 1214 Main Street, by the South Carolina Association for Justice.</w:t>
      </w:r>
    </w:p>
    <w:p w14:paraId="33F02185" w14:textId="77777777" w:rsidR="000E0DD6" w:rsidRDefault="000E0DD6" w:rsidP="000E0DD6">
      <w:pPr>
        <w:pStyle w:val="ActionText"/>
        <w:keepNext w:val="0"/>
        <w:ind w:left="0" w:firstLine="0"/>
        <w:jc w:val="center"/>
      </w:pPr>
      <w:r>
        <w:t>(Accepted--March 31, 2026)</w:t>
      </w:r>
    </w:p>
    <w:p w14:paraId="02DFFDB7" w14:textId="77777777" w:rsidR="000E0DD6" w:rsidRDefault="000E0DD6" w:rsidP="000E0DD6">
      <w:pPr>
        <w:pStyle w:val="ActionText"/>
        <w:keepNext w:val="0"/>
        <w:ind w:left="0" w:firstLine="0"/>
        <w:jc w:val="center"/>
      </w:pPr>
    </w:p>
    <w:p w14:paraId="5086CADC" w14:textId="77777777" w:rsidR="000E0DD6" w:rsidRDefault="000E0DD6" w:rsidP="000E0DD6">
      <w:pPr>
        <w:pStyle w:val="ActionText"/>
        <w:ind w:left="0" w:firstLine="0"/>
        <w:jc w:val="center"/>
        <w:rPr>
          <w:b/>
        </w:rPr>
      </w:pPr>
      <w:r>
        <w:rPr>
          <w:b/>
        </w:rPr>
        <w:t>Thursday, April 30, 2026, 8:00 a.m. - 10:00 a.m.</w:t>
      </w:r>
    </w:p>
    <w:p w14:paraId="396161CF" w14:textId="77777777" w:rsidR="000E0DD6" w:rsidRDefault="000E0DD6" w:rsidP="000E0DD6">
      <w:pPr>
        <w:pStyle w:val="ActionText"/>
        <w:ind w:left="0" w:firstLine="0"/>
      </w:pPr>
      <w:r>
        <w:t>Members of the House and staff, breakfast, Room 112, Blatt Bldg., by the Association of South Carolina Mayors.</w:t>
      </w:r>
    </w:p>
    <w:p w14:paraId="4B6D1CDC" w14:textId="77777777" w:rsidR="000E0DD6" w:rsidRDefault="000E0DD6" w:rsidP="000E0DD6">
      <w:pPr>
        <w:pStyle w:val="ActionText"/>
        <w:keepNext w:val="0"/>
        <w:ind w:left="0" w:firstLine="0"/>
        <w:jc w:val="center"/>
      </w:pPr>
      <w:r>
        <w:t>(Accepted--March 24, 2026)</w:t>
      </w:r>
    </w:p>
    <w:p w14:paraId="73512651" w14:textId="54D5663A" w:rsidR="001A3D9F" w:rsidRDefault="001A3D9F">
      <w:pPr>
        <w:ind w:left="0" w:firstLine="0"/>
        <w:jc w:val="left"/>
      </w:pPr>
      <w:r>
        <w:br w:type="page"/>
      </w:r>
    </w:p>
    <w:p w14:paraId="4CB06E88" w14:textId="0EEC68BA" w:rsidR="00985174" w:rsidRDefault="00985174" w:rsidP="000E0DD6">
      <w:pPr>
        <w:pStyle w:val="ActionText"/>
        <w:ind w:left="0" w:firstLine="0"/>
        <w:jc w:val="center"/>
        <w:rPr>
          <w:b/>
        </w:rPr>
      </w:pPr>
      <w:r>
        <w:rPr>
          <w:b/>
        </w:rPr>
        <w:t>ELECTION</w:t>
      </w:r>
    </w:p>
    <w:p w14:paraId="2E5E3B2D" w14:textId="77777777" w:rsidR="00985174" w:rsidRDefault="00985174" w:rsidP="000E0DD6">
      <w:pPr>
        <w:pStyle w:val="ActionText"/>
        <w:ind w:left="0" w:firstLine="0"/>
        <w:jc w:val="center"/>
        <w:rPr>
          <w:b/>
        </w:rPr>
      </w:pPr>
    </w:p>
    <w:p w14:paraId="731F1FC8" w14:textId="77777777" w:rsidR="00985174" w:rsidRDefault="00985174" w:rsidP="00985174">
      <w:pPr>
        <w:jc w:val="center"/>
        <w:rPr>
          <w:b/>
        </w:rPr>
      </w:pPr>
      <w:r>
        <w:rPr>
          <w:b/>
        </w:rPr>
        <w:t>Wednesday, April 15, 2026</w:t>
      </w:r>
    </w:p>
    <w:p w14:paraId="0C132A54" w14:textId="77777777" w:rsidR="00985174" w:rsidRPr="00A9641E" w:rsidRDefault="00985174" w:rsidP="00985174">
      <w:pPr>
        <w:ind w:left="0" w:firstLine="0"/>
        <w:rPr>
          <w:color w:val="000000"/>
          <w:shd w:val="clear" w:color="auto" w:fill="FFFFFF"/>
        </w:rPr>
      </w:pPr>
      <w:r>
        <w:rPr>
          <w:color w:val="000000"/>
          <w:shd w:val="clear" w:color="auto" w:fill="FFFFFF"/>
        </w:rPr>
        <w:t xml:space="preserve">A CONCURRENT RESOLUTION TO FIX WEDNESDAY, APRIL 15, 2026, IMMEDIATELY FOLLOWING THE STATE OF THE JUDICIARY ADDRESS TO BE DELIVERED BY THE CHIEF JUSTICE IN JOINT ASSEMBLY, AS THE TIME FOR THE SENATE AND HOUSE OF REPRESENTATIVES TO MEET IN JOINT ASSEMBLY FOR THE PURPOSE OF ELECTING ONE MEMBER TO THE BOARD OF VISITORS FOR THE CITADEL, TO FILL THE TERM OF THE AT-LARGE MEMBER THAT EXPIRED JUNE 30, 2023, FOR THE REMAINDER OF A NEW TERM THAT WILL EXPIRE JUNE 30, 2029; </w:t>
      </w:r>
      <w:r w:rsidRPr="00A9641E">
        <w:rPr>
          <w:color w:val="000000"/>
          <w:shd w:val="clear" w:color="auto" w:fill="FFFFFF"/>
        </w:rPr>
        <w:t>FOR THE PURPOSE OF ELECTING MEMBERS TO THE BOARD OF TRUSTEES OF COASTAL CAROLINA UNIVERSITY TO FILL THE TERM OF THE MEMBER FOR THE FIRST CONGRESSIONAL DISTRICT, SEAT 1, THAT EXPIRED JUNE 30, 2023, FOR THE REMAINDER OF A NEW TERM THAT WILL EXPIRE JUNE 30, 2027, TO FILL THE TERM OF THE MEMBER FOR THE THIRD CONGRESSIONAL DISTRICT, SEAT 3, THAT EXPIRED JUNE 30, 2023, FOR THE REMAINDER OF A NEW TERM THAT WILL EXPIRE JUNE 30, 2027, TO FILL THE TERM OF THE MEMBER FOR THE FOURTH CONGRESSIONAL DISTRICT, SEAT 4, THAT EXPIRED JUNE 30, 2025, FOR THE REMAINDER OF A NEW TERM THAT WILL EXPIRE JUNE 30, 2029, TO FILL THE TERM OF THE MEMBER FOR THE FIFTH CONGRESSIONAL DISTRICT, SEAT 5, THAT EXPIRED JUNE 30, 2023, FOR THE REMAINDER OF A NEW TERM THAT WILL EXPIRE JUNE 30, 2027, TO FILL THE TERM OF THE MEMBER FOR THE SEVENTH CONGRESSIONAL DISTRICT, SEAT 7, THAT EXPIRED JUNE 30, 2023, FOR THE REMAINDER OF A NEW TERM THAT WILL EXPIRE JUNE 30, 2027, TO FILL THE TERM OF THE MEMBER FOR THE AT-LARGE SEAT 8, THAT EXPIRED JUNE 30, 2025, FOR THE REMAINDER OF A NEW TERM THAT WILL EXPIRE JUNE 30, 2029, TO FILL THE TERM OF THE MEMBER FOR THE AT-LARGE SEAT 9, THAT EXPIRED JUNE 30, 2023, FOR THE REMAINDER OF A NEW TERM THAT WILL EXPIRE JUNE 30, 2027, TO FILL THE TERM OF THE MEMBER FOR THE AT-LARGE SEAT 10, THAT EXPIRED JUNE 30, 2025, FOR THE REMAINDER OF A NEW TERM THAT WILL EXPIRE JUNE 30, 2029, TO FILL THE TERM OF THE MEMBER FOR THE AT-LARGE SEAT 11, THAT EXPIRED JUNE 30, 2023, FOR THE REMAINDER OF A NEW TERM THAT WILL EXPIRE JUNE 30, 2027, TO FILL THE TERM OF THE MEMBER FOR THE AT-LARGE SEAT 12, THAT EXPIRED JUNE 30, 2025, FOR THE REMAINDER OF A NEW TERM THAT WILL EXPIRE JUNE 30, 2029, TO FILL THE TERM OF THE MEMBER FOR THE AT-LARGE SEAT 13, THAT EXPIRED JUNE 30, 2023, FOR THE REMAINDER OF A NEW TERM THAT WILL EXPIRE JUNE 30, 2027, TO FILL THE TERM OF THE MEMBER FOR THE AT-LARGE SEAT 14, THAT EXPIRED JUNE 30, 2025, FOR THE REMAINDER OF A NEW TERM THAT WILL EXPIRE JUNE 30, 2029, AND TO FILL THE TERM OF THE MEMBER FOR THE AT-LARGE SEAT 15, THAT EXPIRED JUNE 30, 2023, FOR THE REMAINDER OF A NEW TERM THAT WILL EXPIRE JUNE 30, 2027; FOR THE PURPOSE OF ELECTING MEMBERS TO THE BOARD OF TRUSTEES OF LANDER UNIVERSITY, TO FILL THE TERM OF THE MEMBER FOR THE FIFTH CONGRESSIONAL DISTRICT, SEAT 5, THAT EXPIRED JUNE 30, 2024, FOR THE REMAINDER OF A NEW TERM THAT WILL EXPIRE JUNE 30, 2028, TO FILL THE TERM OF THE MEMBER FOR THE AT-LARGE SEAT 12, FOR A TERM THAT WILL EXPIRE JUNE 30, 2026, TO FILL THE TERM OF THE MEMBER FOR THE AT-LARGE SEAT 15, FOR A TERM THAT WILL EXPIRE JUNE 30, 2026; FOR THE PURPOSE OF ELECTING MEMBERS TO THE BOARD OF TRUSTEES OF THE MEDICAL UNIVERSITY OF SOUTH CAROLINA TO FILL THE TERM OF THE MEMBER FOR THE SECOND CONGRESSIONAL DISTRICT, LAY MEMBER, THAT EXPIRED JUNE 30, 2024, FOR THE REMAINDER OF A NEW TERM THAT WILL EXPIRE JUNE 30, 2028; FOR THE PURPOSE OF ELECTING MEMBERS TO THE BOARD OF TRUSTEES OF SOUTH CAROLINA STATE UNIVERSITY TO FILL THE TERM OF THE MEMBER FOR THE AT-LARGE SEAT 12, THAT EXPIRED JUNE 30, 2024, FOR THE REMAINDER OF A NEW TERM THAT WILL EXPIRE JUNE 30, 2028; FOR THE PURPOSE OF ELECTING MEMBERS TO THE BOARD OF TRUSTEES OF THE UNIVERSITY OF SOUTH CAROLINA TO FILL THE TERM OF THE MEMBER FOR THE SECOND JUDICIAL CIRCUIT FOR A TERM THAT WILL EXPIRE JUNE 30, 2028, TO FILL THE TERM OF THE MEMBER FOR THE FOURTH JUDICIAL CIRCUIT, THAT EXPIRED JUNE 30, 2024, FOR THE REMAINDER OF A NEW TERM THAT WILL EXPIRE JUNE 30, 2028, TO FILL THE TERM OF THE MEMBER FOR THE TWELFTH JUDICIAL CIRCUIT FOR A TERM THAT WILL EXPIRE JUNE 30, 2026, AND TO FILL THE TERM OF THE MEMBER FOR THE FIFTEENTH JUDICIAL CIRCUIT, THAT EXPIRED JUNE 30, 2024, FOR THE REMAINDER OF A NEW TERM THAT WILL EXPIRE JUNE 30, 2028; FOR THE PURPOSE OF ELECTING MEMBERS TO THE BOARD OF TRUSTEES OF WINTHROP UNIVERSITY TO FILL THE TERM OF THE MEMBER FOR THE SEVENTH CONGRESSIONAL DISTRICT, SEAT 7, THAT EXPIRED JUNE 30, 2024, FOR THE REMAINDER OF A NEW TERM THAT EXPIRES JUNE 30, 2030, AND TO FILL THE TERM OF THE MEMBER FOR THE AT-LARGE SEAT 10, FOR A TERM THAT WILL EXPIRE JUNE 30, 2027; AND FOR THE PURPOSE OF ELECTING THREE AT-LARGE MEMBERS TO THE BOARD OF TRUSTEES FOR THE WIL LOU GRAY OPPORTUNITY SCHOOL THAT EXPIRED JUNE 30, 2023, FOR THE REMAINDER OF NEW TERMS THAT WILL EXPIRE JUNE 30, 2027.</w:t>
      </w:r>
    </w:p>
    <w:p w14:paraId="564B96EE" w14:textId="0F73D273" w:rsidR="00985174" w:rsidRPr="00A9641E" w:rsidRDefault="00985174" w:rsidP="00C51EA5">
      <w:pPr>
        <w:tabs>
          <w:tab w:val="left" w:pos="1170"/>
          <w:tab w:val="left" w:pos="1260"/>
          <w:tab w:val="left" w:pos="1530"/>
        </w:tabs>
        <w:ind w:left="1170" w:firstLine="0"/>
      </w:pPr>
      <w:r w:rsidRPr="00A9641E">
        <w:t>(Under H.5470</w:t>
      </w:r>
      <w:r w:rsidR="00F72980">
        <w:t>--</w:t>
      </w:r>
      <w:r w:rsidRPr="00A9641E">
        <w:t>Adopted</w:t>
      </w:r>
      <w:r w:rsidR="00C51EA5">
        <w:t>—March 31</w:t>
      </w:r>
      <w:r w:rsidRPr="00A9641E">
        <w:t>, 2026)</w:t>
      </w:r>
    </w:p>
    <w:p w14:paraId="54D835F1" w14:textId="77777777" w:rsidR="00985174" w:rsidRDefault="00985174" w:rsidP="000E0DD6">
      <w:pPr>
        <w:pStyle w:val="ActionText"/>
        <w:ind w:left="0" w:firstLine="0"/>
        <w:jc w:val="center"/>
        <w:rPr>
          <w:b/>
        </w:rPr>
      </w:pPr>
    </w:p>
    <w:p w14:paraId="7C6B7D2A" w14:textId="278D415B" w:rsidR="000E0DD6" w:rsidRDefault="000E0DD6" w:rsidP="000E0DD6">
      <w:pPr>
        <w:pStyle w:val="ActionText"/>
        <w:ind w:left="0" w:firstLine="0"/>
        <w:jc w:val="center"/>
        <w:rPr>
          <w:b/>
        </w:rPr>
      </w:pPr>
      <w:r>
        <w:rPr>
          <w:b/>
        </w:rPr>
        <w:t>JOINT ASSEMBLY</w:t>
      </w:r>
    </w:p>
    <w:p w14:paraId="19C92908" w14:textId="77777777" w:rsidR="000E0DD6" w:rsidRDefault="000E0DD6" w:rsidP="000E0DD6">
      <w:pPr>
        <w:pStyle w:val="ActionText"/>
        <w:ind w:left="0" w:firstLine="0"/>
        <w:jc w:val="center"/>
        <w:rPr>
          <w:b/>
        </w:rPr>
      </w:pPr>
    </w:p>
    <w:p w14:paraId="301478C4" w14:textId="77777777" w:rsidR="000E0DD6" w:rsidRPr="00C32145" w:rsidRDefault="000E0DD6" w:rsidP="000E0DD6">
      <w:pPr>
        <w:jc w:val="center"/>
        <w:rPr>
          <w:b/>
        </w:rPr>
      </w:pPr>
      <w:bookmarkStart w:id="0" w:name="_Hlk190775570"/>
      <w:bookmarkStart w:id="1" w:name="_Hlk191461569"/>
      <w:r>
        <w:rPr>
          <w:b/>
        </w:rPr>
        <w:t>Wednesday, April 15, 2026, 12:00 Noon</w:t>
      </w:r>
    </w:p>
    <w:p w14:paraId="1C69BC97" w14:textId="77777777" w:rsidR="000E0DD6" w:rsidRDefault="000E0DD6" w:rsidP="000E0DD6">
      <w:pPr>
        <w:ind w:left="-90" w:firstLine="0"/>
      </w:pPr>
      <w:r>
        <w:t>TO WELCOME THE CHIEF JUSTICE OF THE SOUTH CAROLINA SUPREME COURT, THE HONORABLE JOHN W. KITTREDGE, AND TO INVITE HIM TO ADDRESS THE GENERAL ASSEMBLY IN JOINT SESSION IN THE CHAMBER OF THE SOUTH CAROLINA HOUSE OF REPRESENTATIVES AT 12:00 NOON, ON WEDNESDAY, APRIL 15, 2026.</w:t>
      </w:r>
    </w:p>
    <w:p w14:paraId="1F74A7FA" w14:textId="77777777" w:rsidR="000E0DD6" w:rsidRPr="000E0DD6" w:rsidRDefault="000E0DD6" w:rsidP="000E0DD6">
      <w:pPr>
        <w:jc w:val="center"/>
        <w:rPr>
          <w:color w:val="000000"/>
        </w:rPr>
      </w:pPr>
      <w:r w:rsidRPr="000E0DD6">
        <w:rPr>
          <w:color w:val="000000"/>
        </w:rPr>
        <w:t>(Under S.1012--Adopted—</w:t>
      </w:r>
      <w:bookmarkEnd w:id="0"/>
      <w:r w:rsidRPr="000E0DD6">
        <w:rPr>
          <w:color w:val="000000"/>
        </w:rPr>
        <w:t>March 27, 2026)</w:t>
      </w:r>
      <w:bookmarkEnd w:id="1"/>
    </w:p>
    <w:p w14:paraId="7947123D" w14:textId="77777777" w:rsidR="000E0DD6" w:rsidRDefault="000E0DD6" w:rsidP="000E0DD6">
      <w:pPr>
        <w:pStyle w:val="ActionText"/>
        <w:keepNext w:val="0"/>
        <w:ind w:left="0" w:firstLine="0"/>
      </w:pPr>
    </w:p>
    <w:p w14:paraId="5819B430" w14:textId="77777777" w:rsidR="000E0DD6" w:rsidRDefault="000E0DD6" w:rsidP="000E0DD6">
      <w:pPr>
        <w:pStyle w:val="ActionText"/>
        <w:ind w:left="0" w:firstLine="0"/>
        <w:jc w:val="center"/>
        <w:rPr>
          <w:b/>
        </w:rPr>
      </w:pPr>
      <w:r>
        <w:rPr>
          <w:b/>
        </w:rPr>
        <w:t>SPECIAL INTRODUCTIONS/ RECOGNITIONS/ANNOUNCEMENTS</w:t>
      </w:r>
    </w:p>
    <w:p w14:paraId="5D9AE263" w14:textId="77777777" w:rsidR="000E0DD6" w:rsidRDefault="000E0DD6" w:rsidP="000E0DD6">
      <w:pPr>
        <w:pStyle w:val="ActionText"/>
        <w:ind w:left="0" w:firstLine="0"/>
        <w:jc w:val="center"/>
        <w:rPr>
          <w:b/>
        </w:rPr>
      </w:pPr>
    </w:p>
    <w:p w14:paraId="05537964" w14:textId="77777777" w:rsidR="000E0DD6" w:rsidRDefault="000E0DD6" w:rsidP="000E0DD6">
      <w:pPr>
        <w:pStyle w:val="ActionText"/>
        <w:ind w:left="0" w:firstLine="0"/>
        <w:jc w:val="center"/>
        <w:rPr>
          <w:b/>
        </w:rPr>
      </w:pPr>
      <w:r>
        <w:rPr>
          <w:b/>
        </w:rPr>
        <w:t>THIRD READING STATEWIDE UNCONTESTED BILLS</w:t>
      </w:r>
    </w:p>
    <w:p w14:paraId="2749B68B" w14:textId="77777777" w:rsidR="000E0DD6" w:rsidRDefault="000E0DD6" w:rsidP="000E0DD6">
      <w:pPr>
        <w:pStyle w:val="ActionText"/>
        <w:ind w:left="0" w:firstLine="0"/>
        <w:jc w:val="center"/>
        <w:rPr>
          <w:b/>
        </w:rPr>
      </w:pPr>
    </w:p>
    <w:p w14:paraId="7A974B3E" w14:textId="77777777" w:rsidR="000E0DD6" w:rsidRPr="000E0DD6" w:rsidRDefault="000E0DD6" w:rsidP="000E0DD6">
      <w:pPr>
        <w:pStyle w:val="ActionText"/>
      </w:pPr>
      <w:r w:rsidRPr="000E0DD6">
        <w:rPr>
          <w:b/>
        </w:rPr>
        <w:t>H. 4679--</w:t>
      </w:r>
      <w:r w:rsidRPr="000E0DD6">
        <w:t xml:space="preserve">Reps. C. Mitchell, Cox, M. M. Smith, Wooten, Chapman, W. Newton, Herbkersman, Wickensimer, Guest, McCravy, Hartnett, Gilliard, Rivers and Williams: </w:t>
      </w:r>
      <w:r w:rsidRPr="000E0DD6">
        <w:rPr>
          <w:b/>
        </w:rPr>
        <w:t>A BILL TO AMEND THE SOUTH CAROLINA CODE OF LAWS SO AS TO ENACT THE "SOUTH CAROLINA DRONE REGULATION AND PUBLIC SAFETY ACT" BY ADDING SECTION 55-1-110 SO AS TO ESTABLISH GUIDELINES FOR DRONE OPERATIONS AND PENALTIES FOR UNLAWFUL DRONE USE.</w:t>
      </w:r>
    </w:p>
    <w:p w14:paraId="2971F5CD" w14:textId="77777777" w:rsidR="000E0DD6" w:rsidRDefault="000E0DD6" w:rsidP="000E0DD6">
      <w:pPr>
        <w:pStyle w:val="ActionText"/>
        <w:ind w:left="648" w:firstLine="0"/>
      </w:pPr>
      <w:r>
        <w:t>(Prefiled--Tuesday, December 16, 2025)</w:t>
      </w:r>
    </w:p>
    <w:p w14:paraId="6774E6EF" w14:textId="77777777" w:rsidR="000E0DD6" w:rsidRDefault="000E0DD6" w:rsidP="000E0DD6">
      <w:pPr>
        <w:pStyle w:val="ActionText"/>
        <w:ind w:left="648" w:firstLine="0"/>
      </w:pPr>
      <w:r>
        <w:t>(Judiciary Com.--January 13, 2026)</w:t>
      </w:r>
    </w:p>
    <w:p w14:paraId="593BF132" w14:textId="77777777" w:rsidR="000E0DD6" w:rsidRDefault="000E0DD6" w:rsidP="000E0DD6">
      <w:pPr>
        <w:pStyle w:val="ActionText"/>
        <w:ind w:left="648" w:firstLine="0"/>
      </w:pPr>
      <w:r>
        <w:t>(Fav. With Amdt.--April 02, 2026)</w:t>
      </w:r>
    </w:p>
    <w:p w14:paraId="15955383" w14:textId="77777777" w:rsidR="000E0DD6" w:rsidRPr="000E0DD6" w:rsidRDefault="000E0DD6" w:rsidP="000E0DD6">
      <w:pPr>
        <w:pStyle w:val="ActionText"/>
        <w:keepNext w:val="0"/>
        <w:ind w:left="648" w:firstLine="0"/>
      </w:pPr>
      <w:r w:rsidRPr="000E0DD6">
        <w:t>(Amended and read second time--April 14, 2026)</w:t>
      </w:r>
    </w:p>
    <w:p w14:paraId="63EAFC10" w14:textId="77777777" w:rsidR="000E0DD6" w:rsidRDefault="000E0DD6" w:rsidP="000E0DD6">
      <w:pPr>
        <w:pStyle w:val="ActionText"/>
        <w:keepNext w:val="0"/>
        <w:ind w:left="0" w:firstLine="0"/>
      </w:pPr>
    </w:p>
    <w:p w14:paraId="6773F6FD" w14:textId="588FD19C" w:rsidR="000E0DD6" w:rsidRDefault="000E0DD6" w:rsidP="000E0DD6">
      <w:pPr>
        <w:pStyle w:val="ActionText"/>
        <w:keepNext w:val="0"/>
        <w:rPr>
          <w:b/>
        </w:rPr>
      </w:pPr>
      <w:r w:rsidRPr="000E0DD6">
        <w:rPr>
          <w:b/>
        </w:rPr>
        <w:t>H. 4706--</w:t>
      </w:r>
      <w:r w:rsidRPr="000E0DD6">
        <w:t xml:space="preserve">Reps. Rutherford, Neese, Chumley, Hartnett, Gilliard, Rivers and Williams: </w:t>
      </w:r>
      <w:r w:rsidRPr="000E0DD6">
        <w:rPr>
          <w:b/>
        </w:rPr>
        <w:t>A BILL TO AMEND THE SOUTH CAROLINA CODE OF LAWS BY ADDING SECTION 15-1-350 SO AS TO PROHIBIT CERTAIN RACING FACILITIES, UNDER CERTAIN CIRCUMSTANCES, FROM BEING SUBJECT TO</w:t>
      </w:r>
    </w:p>
    <w:p w14:paraId="617CAC95" w14:textId="5C313966" w:rsidR="000E0DD6" w:rsidRPr="000E0DD6" w:rsidRDefault="000E0DD6" w:rsidP="000E0DD6">
      <w:pPr>
        <w:pStyle w:val="ActionText"/>
        <w:ind w:firstLine="0"/>
      </w:pPr>
      <w:r w:rsidRPr="000E0DD6">
        <w:rPr>
          <w:b/>
        </w:rPr>
        <w:t>NUISANCE AND TAKING CAUSES OF ACTION FROM A SURROUNDING LANDOWNER.</w:t>
      </w:r>
    </w:p>
    <w:p w14:paraId="1BB6E78D" w14:textId="77777777" w:rsidR="000E0DD6" w:rsidRDefault="000E0DD6" w:rsidP="000E0DD6">
      <w:pPr>
        <w:pStyle w:val="ActionText"/>
        <w:ind w:left="648" w:firstLine="0"/>
      </w:pPr>
      <w:r>
        <w:t>(Prefiled--Tuesday, December 16, 2025)</w:t>
      </w:r>
    </w:p>
    <w:p w14:paraId="204C64FC" w14:textId="77777777" w:rsidR="000E0DD6" w:rsidRDefault="000E0DD6" w:rsidP="000E0DD6">
      <w:pPr>
        <w:pStyle w:val="ActionText"/>
        <w:ind w:left="648" w:firstLine="0"/>
      </w:pPr>
      <w:r>
        <w:t>(Judiciary Com.--January 13, 2026)</w:t>
      </w:r>
    </w:p>
    <w:p w14:paraId="5C11665A" w14:textId="77777777" w:rsidR="000E0DD6" w:rsidRDefault="000E0DD6" w:rsidP="000E0DD6">
      <w:pPr>
        <w:pStyle w:val="ActionText"/>
        <w:ind w:left="648" w:firstLine="0"/>
      </w:pPr>
      <w:r>
        <w:t>(Fav. With Amdt.--April 02, 2026)</w:t>
      </w:r>
    </w:p>
    <w:p w14:paraId="1C7B5EC2" w14:textId="77777777" w:rsidR="000E0DD6" w:rsidRPr="000E0DD6" w:rsidRDefault="000E0DD6" w:rsidP="000E0DD6">
      <w:pPr>
        <w:pStyle w:val="ActionText"/>
        <w:keepNext w:val="0"/>
        <w:ind w:left="648" w:firstLine="0"/>
      </w:pPr>
      <w:r w:rsidRPr="000E0DD6">
        <w:t>(Amended and read second time--April 14, 2026)</w:t>
      </w:r>
    </w:p>
    <w:p w14:paraId="4112537A" w14:textId="77777777" w:rsidR="000E0DD6" w:rsidRDefault="000E0DD6" w:rsidP="000E0DD6">
      <w:pPr>
        <w:pStyle w:val="ActionText"/>
        <w:keepNext w:val="0"/>
        <w:ind w:left="0" w:firstLine="0"/>
      </w:pPr>
    </w:p>
    <w:p w14:paraId="53950D7E" w14:textId="77777777" w:rsidR="000E0DD6" w:rsidRPr="000E0DD6" w:rsidRDefault="000E0DD6" w:rsidP="000E0DD6">
      <w:pPr>
        <w:pStyle w:val="ActionText"/>
      </w:pPr>
      <w:r w:rsidRPr="000E0DD6">
        <w:rPr>
          <w:b/>
        </w:rPr>
        <w:t>H. 4248--</w:t>
      </w:r>
      <w:r w:rsidRPr="000E0DD6">
        <w:t xml:space="preserve">Reps. Herbkersman, Bradley, Erickson, Hixon, Pope, Hewitt, Cobb-Hunter, Forrest, M. M. Smith, Hartnett, Luck, Gilliard, Rivers, W. Newton, Guest, J. Moore and Williams: </w:t>
      </w:r>
      <w:r w:rsidRPr="000E0DD6">
        <w:rPr>
          <w:b/>
        </w:rPr>
        <w:t>A BILL TO AMEND THE SOUTH CAROLINA CODE OF LAWS BY ADDING SECTION 39-25-220 SO AS TO REQUIRE THAT ALL SHRIMP AND SHRIMP PRODUCTS SOLD IN THIS STATE HAVE A LABEL NOTING THE COUNTRY OF ORIGIN OF THE SHRIMP.</w:t>
      </w:r>
    </w:p>
    <w:p w14:paraId="07ABEC9E" w14:textId="77777777" w:rsidR="000E0DD6" w:rsidRDefault="000E0DD6" w:rsidP="000E0DD6">
      <w:pPr>
        <w:pStyle w:val="ActionText"/>
        <w:ind w:left="648" w:firstLine="0"/>
      </w:pPr>
      <w:r>
        <w:t>(Agri., Natl. Res. and Environ. Affrs. Com.--March 27, 2025)</w:t>
      </w:r>
    </w:p>
    <w:p w14:paraId="6605A1B9" w14:textId="77777777" w:rsidR="000E0DD6" w:rsidRDefault="000E0DD6" w:rsidP="000E0DD6">
      <w:pPr>
        <w:pStyle w:val="ActionText"/>
        <w:ind w:left="648" w:firstLine="0"/>
      </w:pPr>
      <w:r>
        <w:t>(Favorable--April 02, 2026)</w:t>
      </w:r>
    </w:p>
    <w:p w14:paraId="653610DC" w14:textId="77777777" w:rsidR="000E0DD6" w:rsidRPr="000E0DD6" w:rsidRDefault="000E0DD6" w:rsidP="000E0DD6">
      <w:pPr>
        <w:pStyle w:val="ActionText"/>
        <w:keepNext w:val="0"/>
        <w:ind w:left="648" w:firstLine="0"/>
      </w:pPr>
      <w:r w:rsidRPr="000E0DD6">
        <w:t>(Read second time--April 14, 2026)</w:t>
      </w:r>
    </w:p>
    <w:p w14:paraId="1A1D2736" w14:textId="77777777" w:rsidR="000E0DD6" w:rsidRDefault="000E0DD6" w:rsidP="000E0DD6">
      <w:pPr>
        <w:pStyle w:val="ActionText"/>
        <w:keepNext w:val="0"/>
        <w:ind w:left="0" w:firstLine="0"/>
      </w:pPr>
    </w:p>
    <w:p w14:paraId="0BAE1F39" w14:textId="7C34C8BC" w:rsidR="000E0DD6" w:rsidRPr="000E0DD6" w:rsidRDefault="000E0DD6" w:rsidP="001A3D9F">
      <w:pPr>
        <w:pStyle w:val="ActionText"/>
        <w:keepNext w:val="0"/>
      </w:pPr>
      <w:r w:rsidRPr="000E0DD6">
        <w:rPr>
          <w:b/>
        </w:rPr>
        <w:t>H. 5069--</w:t>
      </w:r>
      <w:r w:rsidRPr="000E0DD6">
        <w:t xml:space="preserve">Reps. T. Moore, Bradley, Wooten, Brittain, Bernstein, Holman, Ford, Wetmore, Stavrinakis, B. Newton, Rivers, Anderson, Kirby, McDaniel, Caskey, Erickson, Reese, Chapman, Govan, Yow, Bustos, Martin, Sessions, Gatch, M. M. Smith, D. Mitchell, Guest, Neese, Pedalino, Bauer, W. Newton, Gilreath, Gilliam, Luck, Pope, Ligon, Cox, J. L. Johnson, Guffey, Bowers, Jordan, Collins, Duncan, Teeple, Lawson, Sanders, Montgomery, Ballentine, Brewer, Gagnon, Haddon, Hartnett, Hartz, Herbkersman, Hiott, Hixon, Jones, Lowe, Robbins, Cromer, Oremus, Davis, Gilliard, Gibson, McCravy and C. Mitchell: </w:t>
      </w:r>
      <w:r w:rsidRPr="000E0DD6">
        <w:rPr>
          <w:b/>
        </w:rPr>
        <w:t>A BILL TO AMEND THE SOUTH CAROLINA CODE OF LAWS BY ADDING CHAPTER 61 TO TITLE 48 SO AS TO ESTABLISH THE "SOUTH CAROLINA PROTECTED LANDS AND CONSERVATION COORDINATION ACT"; TO PROVIDE DEFINITIONS; TO RECOGNIZE CONSERVATION OF NATURAL RESOURCES AS AN IMPORTANT STATE INTEREST; TO ESTABLISH A STATEWIDE PROTECTED LAND BENCHMARK; AND TO PROVIDE FOR COORDINATION OF LAND PROTECTION PROJECTS AND ANNUAL REPORTING TO THE GENERAL ASSEMBLY.</w:t>
      </w:r>
    </w:p>
    <w:p w14:paraId="759B1715" w14:textId="77777777" w:rsidR="000E0DD6" w:rsidRDefault="000E0DD6" w:rsidP="000E0DD6">
      <w:pPr>
        <w:pStyle w:val="ActionText"/>
        <w:ind w:left="648" w:firstLine="0"/>
      </w:pPr>
      <w:r>
        <w:t>(Ways and Means Com.--January 29, 2026)</w:t>
      </w:r>
    </w:p>
    <w:p w14:paraId="566D6FEF" w14:textId="77777777" w:rsidR="000E0DD6" w:rsidRDefault="000E0DD6" w:rsidP="000E0DD6">
      <w:pPr>
        <w:pStyle w:val="ActionText"/>
        <w:ind w:left="648" w:firstLine="0"/>
      </w:pPr>
      <w:r>
        <w:t>(Recalled and referred to Agri., Natl. Res. and Environ. Affrs. Com.--March 24, 2026)</w:t>
      </w:r>
    </w:p>
    <w:p w14:paraId="2E288656" w14:textId="77777777" w:rsidR="000E0DD6" w:rsidRDefault="000E0DD6" w:rsidP="000E0DD6">
      <w:pPr>
        <w:pStyle w:val="ActionText"/>
        <w:ind w:left="648" w:firstLine="0"/>
      </w:pPr>
      <w:r>
        <w:t>(Favorable--April 02, 2026)</w:t>
      </w:r>
    </w:p>
    <w:p w14:paraId="64122605" w14:textId="77777777" w:rsidR="000E0DD6" w:rsidRPr="000E0DD6" w:rsidRDefault="000E0DD6" w:rsidP="000E0DD6">
      <w:pPr>
        <w:pStyle w:val="ActionText"/>
        <w:keepNext w:val="0"/>
        <w:ind w:left="648" w:firstLine="0"/>
      </w:pPr>
      <w:r w:rsidRPr="000E0DD6">
        <w:t>(Read second time--April 14, 2026)</w:t>
      </w:r>
    </w:p>
    <w:p w14:paraId="49B52030" w14:textId="77777777" w:rsidR="000E0DD6" w:rsidRDefault="000E0DD6" w:rsidP="000E0DD6">
      <w:pPr>
        <w:pStyle w:val="ActionText"/>
        <w:keepNext w:val="0"/>
        <w:ind w:left="0" w:firstLine="0"/>
      </w:pPr>
    </w:p>
    <w:p w14:paraId="149A5A82" w14:textId="77777777" w:rsidR="000E0DD6" w:rsidRPr="000E0DD6" w:rsidRDefault="000E0DD6" w:rsidP="000E0DD6">
      <w:pPr>
        <w:pStyle w:val="ActionText"/>
      </w:pPr>
      <w:r w:rsidRPr="000E0DD6">
        <w:rPr>
          <w:b/>
        </w:rPr>
        <w:t>H. 5111--</w:t>
      </w:r>
      <w:r w:rsidRPr="000E0DD6">
        <w:t xml:space="preserve">Reps. Forrest, Lastinger, Hartz, Gibson, McCravy, Reese and Duncan: </w:t>
      </w:r>
      <w:r w:rsidRPr="000E0DD6">
        <w:rPr>
          <w:b/>
        </w:rPr>
        <w:t>A BILL TO AMEND THE SOUTH CAROLINA CODE OF LAWS BY ADDING SECTION 5-31-60 SO AS TO AUTHORIZE PROPERTY OWNERS TO DRILL, OPERATE, AND MAINTAIN PRIVATE WATER WELLS ON AGRICULTURAL OR RESIDENTIAL PROPERTY; TO PROHIBIT COUNTIES AND MUNICIPALITIES FROM MANDATING CONNECTION TO MUNICIPAL WATER SYSTEMS ABSENT A DOCUMENTED PUBLIC HEALTH THREAT; TO ESTABLISH PRIMA FACIE EVIDENCE OF COMPLIANCE; TO PREEMPT CONFLICTING LOCAL ORDINANCES; AND TO PROVIDE FOR ENFORCEMENT AND PENALTIES.</w:t>
      </w:r>
    </w:p>
    <w:p w14:paraId="03551651" w14:textId="77777777" w:rsidR="000E0DD6" w:rsidRDefault="000E0DD6" w:rsidP="000E0DD6">
      <w:pPr>
        <w:pStyle w:val="ActionText"/>
        <w:ind w:left="648" w:firstLine="0"/>
      </w:pPr>
      <w:r>
        <w:t>(Agri., Natl. Res. and Environ. Affrs. Com.--February 05, 2026)</w:t>
      </w:r>
    </w:p>
    <w:p w14:paraId="7DF108F9" w14:textId="77777777" w:rsidR="000E0DD6" w:rsidRDefault="000E0DD6" w:rsidP="000E0DD6">
      <w:pPr>
        <w:pStyle w:val="ActionText"/>
        <w:ind w:left="648" w:firstLine="0"/>
      </w:pPr>
      <w:r>
        <w:t>(Fav. With Amdt.--April 02, 2026)</w:t>
      </w:r>
    </w:p>
    <w:p w14:paraId="3E04E4B7" w14:textId="77777777" w:rsidR="000E0DD6" w:rsidRPr="000E0DD6" w:rsidRDefault="000E0DD6" w:rsidP="000E0DD6">
      <w:pPr>
        <w:pStyle w:val="ActionText"/>
        <w:keepNext w:val="0"/>
        <w:ind w:left="648" w:firstLine="0"/>
      </w:pPr>
      <w:r w:rsidRPr="000E0DD6">
        <w:t>(Amended and read second time--April 14, 2026)</w:t>
      </w:r>
    </w:p>
    <w:p w14:paraId="5D85EABE" w14:textId="77777777" w:rsidR="000E0DD6" w:rsidRDefault="000E0DD6" w:rsidP="000E0DD6">
      <w:pPr>
        <w:pStyle w:val="ActionText"/>
        <w:keepNext w:val="0"/>
        <w:ind w:left="0" w:firstLine="0"/>
      </w:pPr>
    </w:p>
    <w:p w14:paraId="0C3B72E5" w14:textId="77777777" w:rsidR="000E0DD6" w:rsidRPr="000E0DD6" w:rsidRDefault="000E0DD6" w:rsidP="000E0DD6">
      <w:pPr>
        <w:pStyle w:val="ActionText"/>
      </w:pPr>
      <w:r w:rsidRPr="000E0DD6">
        <w:rPr>
          <w:b/>
        </w:rPr>
        <w:t>H. 5217--</w:t>
      </w:r>
      <w:r w:rsidRPr="000E0DD6">
        <w:t xml:space="preserve">Reps. Hixon, Haddon, Forrest and Luck: </w:t>
      </w:r>
      <w:r w:rsidRPr="000E0DD6">
        <w:rPr>
          <w:b/>
        </w:rPr>
        <w:t>A BILL TO AMEND THE SOUTH CAROLINA CODE OF LAWS BY AMENDING SECTION 50-9-650, RELATING TO DEER HUNTING, SO AS TO INCREASE THE NUMBER OF ANTERLESS DEER TAGS AND DECREASE THE NUMBER OF ANTLERED DEER TAGS.</w:t>
      </w:r>
    </w:p>
    <w:p w14:paraId="7F71B155" w14:textId="77777777" w:rsidR="000E0DD6" w:rsidRDefault="000E0DD6" w:rsidP="000E0DD6">
      <w:pPr>
        <w:pStyle w:val="ActionText"/>
        <w:ind w:left="648" w:firstLine="0"/>
      </w:pPr>
      <w:r>
        <w:t>(Agri., Natl. Res. and Environ. Affrs. Com.--February 19, 2026)</w:t>
      </w:r>
    </w:p>
    <w:p w14:paraId="52B68CD4" w14:textId="77777777" w:rsidR="000E0DD6" w:rsidRDefault="000E0DD6" w:rsidP="000E0DD6">
      <w:pPr>
        <w:pStyle w:val="ActionText"/>
        <w:ind w:left="648" w:firstLine="0"/>
      </w:pPr>
      <w:r>
        <w:t>(Favorable--April 02, 2026)</w:t>
      </w:r>
    </w:p>
    <w:p w14:paraId="45BA8764" w14:textId="77777777" w:rsidR="000E0DD6" w:rsidRPr="000E0DD6" w:rsidRDefault="000E0DD6" w:rsidP="000E0DD6">
      <w:pPr>
        <w:pStyle w:val="ActionText"/>
        <w:keepNext w:val="0"/>
        <w:ind w:left="648" w:firstLine="0"/>
      </w:pPr>
      <w:r w:rsidRPr="000E0DD6">
        <w:t>(Read second time--April 14, 2026)</w:t>
      </w:r>
    </w:p>
    <w:p w14:paraId="46EA3F93" w14:textId="77777777" w:rsidR="000E0DD6" w:rsidRDefault="000E0DD6" w:rsidP="000E0DD6">
      <w:pPr>
        <w:pStyle w:val="ActionText"/>
        <w:keepNext w:val="0"/>
        <w:ind w:left="0" w:firstLine="0"/>
      </w:pPr>
    </w:p>
    <w:p w14:paraId="635CDC85" w14:textId="48ECF8BC" w:rsidR="000E0DD6" w:rsidRPr="000E0DD6" w:rsidRDefault="000E0DD6" w:rsidP="001A3D9F">
      <w:pPr>
        <w:pStyle w:val="ActionText"/>
        <w:keepNext w:val="0"/>
      </w:pPr>
      <w:r w:rsidRPr="000E0DD6">
        <w:rPr>
          <w:b/>
        </w:rPr>
        <w:t>H. 5473--</w:t>
      </w:r>
      <w:r w:rsidRPr="000E0DD6">
        <w:t xml:space="preserve">Reps. Lowe and Williams: </w:t>
      </w:r>
      <w:r w:rsidRPr="000E0DD6">
        <w:rPr>
          <w:b/>
        </w:rPr>
        <w:t>A BILL TO AMEND THE SOUTH CAROLINA CODE OF LAWS BY ADDING ARTICLE 15 TO CHAPTER 19, TITLE 50 SO AS TO PROHIBIT FISHING ON THE J. FOSTER JEFFORDS CAUSEWAY IN FLORENCE COUNTY.</w:t>
      </w:r>
    </w:p>
    <w:p w14:paraId="0E448310" w14:textId="77777777" w:rsidR="000E0DD6" w:rsidRDefault="000E0DD6" w:rsidP="000E0DD6">
      <w:pPr>
        <w:pStyle w:val="ActionText"/>
        <w:ind w:left="648" w:firstLine="0"/>
      </w:pPr>
      <w:r>
        <w:t>(Agri., Natl. Res. and Environ. Affrs. Com.--March 31, 2026)</w:t>
      </w:r>
    </w:p>
    <w:p w14:paraId="33C8CD2D" w14:textId="77777777" w:rsidR="000E0DD6" w:rsidRDefault="000E0DD6" w:rsidP="000E0DD6">
      <w:pPr>
        <w:pStyle w:val="ActionText"/>
        <w:ind w:left="648" w:firstLine="0"/>
      </w:pPr>
      <w:r>
        <w:t>(Favorable--April 02, 2026)</w:t>
      </w:r>
    </w:p>
    <w:p w14:paraId="321DCEA2" w14:textId="77777777" w:rsidR="000E0DD6" w:rsidRPr="000E0DD6" w:rsidRDefault="000E0DD6" w:rsidP="000E0DD6">
      <w:pPr>
        <w:pStyle w:val="ActionText"/>
        <w:keepNext w:val="0"/>
        <w:ind w:left="648" w:firstLine="0"/>
      </w:pPr>
      <w:r w:rsidRPr="000E0DD6">
        <w:t>(Read second time--April 14, 2026)</w:t>
      </w:r>
    </w:p>
    <w:p w14:paraId="031521B0" w14:textId="77777777" w:rsidR="000E0DD6" w:rsidRDefault="000E0DD6" w:rsidP="000E0DD6">
      <w:pPr>
        <w:pStyle w:val="ActionText"/>
        <w:keepNext w:val="0"/>
        <w:ind w:left="0" w:firstLine="0"/>
      </w:pPr>
    </w:p>
    <w:p w14:paraId="6AC97086" w14:textId="77777777" w:rsidR="000E0DD6" w:rsidRDefault="000E0DD6" w:rsidP="000E0DD6">
      <w:pPr>
        <w:pStyle w:val="ActionText"/>
        <w:ind w:left="0" w:firstLine="0"/>
        <w:jc w:val="center"/>
        <w:rPr>
          <w:b/>
        </w:rPr>
      </w:pPr>
      <w:r>
        <w:rPr>
          <w:b/>
        </w:rPr>
        <w:t>SECOND READING STATEWIDE UNCONTESTED BILLS</w:t>
      </w:r>
    </w:p>
    <w:p w14:paraId="7AC274C9" w14:textId="77777777" w:rsidR="000E0DD6" w:rsidRDefault="000E0DD6" w:rsidP="000E0DD6">
      <w:pPr>
        <w:pStyle w:val="ActionText"/>
        <w:ind w:left="0" w:firstLine="0"/>
        <w:jc w:val="center"/>
        <w:rPr>
          <w:b/>
        </w:rPr>
      </w:pPr>
    </w:p>
    <w:p w14:paraId="68579EB2" w14:textId="77777777" w:rsidR="000E0DD6" w:rsidRPr="000E0DD6" w:rsidRDefault="000E0DD6" w:rsidP="000E0DD6">
      <w:pPr>
        <w:pStyle w:val="ActionText"/>
      </w:pPr>
      <w:r w:rsidRPr="000E0DD6">
        <w:rPr>
          <w:b/>
        </w:rPr>
        <w:t>S. 337--</w:t>
      </w:r>
      <w:r w:rsidRPr="000E0DD6">
        <w:t xml:space="preserve">Senator Reichenbach: </w:t>
      </w:r>
      <w:r w:rsidRPr="000E0DD6">
        <w:rPr>
          <w:b/>
        </w:rPr>
        <w:t>A BILL TO AMEND THE SOUTH CAROLINA CODE OF LAWS BY AMENDING SECTION 50-13-640, RELATING TO THE POSSESSION OF BLUE CATFISH, SO AS TO PROVIDE FOR A DAILY LIMIT OF SEVENTY-FIVE BLUE CATFISH IN STATE WATERWAYS OTHER THAN IN LAKE MARION, LAKE MOULTRIE, AND THE UPPER REACH OF THE SANTEE RIVER.</w:t>
      </w:r>
    </w:p>
    <w:p w14:paraId="57DEBF5B" w14:textId="77777777" w:rsidR="000E0DD6" w:rsidRDefault="000E0DD6" w:rsidP="000E0DD6">
      <w:pPr>
        <w:pStyle w:val="ActionText"/>
        <w:ind w:left="648" w:firstLine="0"/>
      </w:pPr>
      <w:r>
        <w:t>(Agri., Natl. Res. and Environ. Affrs. Com.--March 20, 2025)</w:t>
      </w:r>
    </w:p>
    <w:p w14:paraId="5889D945" w14:textId="77777777" w:rsidR="000E0DD6" w:rsidRDefault="000E0DD6" w:rsidP="000E0DD6">
      <w:pPr>
        <w:pStyle w:val="ActionText"/>
        <w:ind w:left="648" w:firstLine="0"/>
      </w:pPr>
      <w:r>
        <w:t>(Favorable--February 18, 2026)</w:t>
      </w:r>
    </w:p>
    <w:p w14:paraId="17FDBAFC" w14:textId="77777777" w:rsidR="000E0DD6" w:rsidRDefault="000E0DD6" w:rsidP="000E0DD6">
      <w:pPr>
        <w:pStyle w:val="ActionText"/>
        <w:ind w:left="648" w:firstLine="0"/>
      </w:pPr>
      <w:r>
        <w:t>(Recommitted--February 24, 2026)</w:t>
      </w:r>
    </w:p>
    <w:p w14:paraId="6B421E12" w14:textId="77777777" w:rsidR="000E0DD6" w:rsidRPr="000E0DD6" w:rsidRDefault="000E0DD6" w:rsidP="000E0DD6">
      <w:pPr>
        <w:pStyle w:val="ActionText"/>
        <w:keepNext w:val="0"/>
        <w:ind w:left="648" w:firstLine="0"/>
      </w:pPr>
      <w:r w:rsidRPr="000E0DD6">
        <w:t>(Fav. With Amdt.--April 02, 2026)</w:t>
      </w:r>
    </w:p>
    <w:p w14:paraId="2A05A90D" w14:textId="77777777" w:rsidR="000E0DD6" w:rsidRDefault="000E0DD6" w:rsidP="000E0DD6">
      <w:pPr>
        <w:pStyle w:val="ActionText"/>
        <w:keepNext w:val="0"/>
        <w:ind w:left="0" w:firstLine="0"/>
      </w:pPr>
    </w:p>
    <w:p w14:paraId="143C25E9" w14:textId="77777777" w:rsidR="000E0DD6" w:rsidRPr="000E0DD6" w:rsidRDefault="000E0DD6" w:rsidP="000E0DD6">
      <w:pPr>
        <w:pStyle w:val="ActionText"/>
      </w:pPr>
      <w:r w:rsidRPr="000E0DD6">
        <w:rPr>
          <w:b/>
        </w:rPr>
        <w:t>S. 463--</w:t>
      </w:r>
      <w:r w:rsidRPr="000E0DD6">
        <w:t xml:space="preserve">Senator Grooms: </w:t>
      </w:r>
      <w:r w:rsidRPr="000E0DD6">
        <w:rPr>
          <w:b/>
        </w:rPr>
        <w:t>A BILL TO AMEND THE SOUTH CAROLINA CODE OF LAWS BY AMENDING SECTION 50-21-125, RELATING TO RESTRICTIONS ON SWIMMING NEAR PUBLIC LANDINGS ON LAKES OR RESERVOIRS OWNED OR MAINTAINED BY AN INVESTOR-OWNED UTILITY, SO AS TO PROVIDE FOR RESTRICTIONS ON SWIMMING NEAR PUBLIC BOATING LANDINGS ON LAKES OR RESERVOIRS OWNED OR MAINTAINED BY THE SOUTH CAROLINA PUBLIC SERVICE AUTHORITY.</w:t>
      </w:r>
    </w:p>
    <w:p w14:paraId="74644987" w14:textId="77777777" w:rsidR="000E0DD6" w:rsidRDefault="000E0DD6" w:rsidP="000E0DD6">
      <w:pPr>
        <w:pStyle w:val="ActionText"/>
        <w:ind w:left="648" w:firstLine="0"/>
      </w:pPr>
      <w:r>
        <w:t>(Agri., Natl. Res. and Environ. Affrs. Com.--April 23, 2025)</w:t>
      </w:r>
    </w:p>
    <w:p w14:paraId="4493706A" w14:textId="77777777" w:rsidR="000E0DD6" w:rsidRPr="000E0DD6" w:rsidRDefault="000E0DD6" w:rsidP="000E0DD6">
      <w:pPr>
        <w:pStyle w:val="ActionText"/>
        <w:keepNext w:val="0"/>
        <w:ind w:left="648" w:firstLine="0"/>
      </w:pPr>
      <w:r w:rsidRPr="000E0DD6">
        <w:t>(Favorable--April 02, 2026)</w:t>
      </w:r>
    </w:p>
    <w:p w14:paraId="7B07B6F0" w14:textId="77777777" w:rsidR="000E0DD6" w:rsidRDefault="000E0DD6" w:rsidP="000E0DD6">
      <w:pPr>
        <w:pStyle w:val="ActionText"/>
        <w:keepNext w:val="0"/>
        <w:ind w:left="0" w:firstLine="0"/>
      </w:pPr>
    </w:p>
    <w:p w14:paraId="03E1BFE3" w14:textId="724C2161" w:rsidR="000E0DD6" w:rsidRPr="000E0DD6" w:rsidRDefault="000E0DD6" w:rsidP="001A3D9F">
      <w:pPr>
        <w:pStyle w:val="ActionText"/>
        <w:keepNext w:val="0"/>
      </w:pPr>
      <w:r w:rsidRPr="000E0DD6">
        <w:rPr>
          <w:b/>
        </w:rPr>
        <w:t>S. 32--</w:t>
      </w:r>
      <w:r w:rsidRPr="000E0DD6">
        <w:t xml:space="preserve">Senators Grooms, Leber, Rice, Reichenbach, Climer, Garrett, Jackson and Zell: </w:t>
      </w:r>
      <w:r w:rsidRPr="000E0DD6">
        <w:rPr>
          <w:b/>
        </w:rPr>
        <w:t>A BILL TO AMEND THE SOUTH CAROLINA CODE OF LAWS SO AS TO ENACT THE "PREGNANCY RESOURCE ACT"; BY ADDING SECTION 12-6-3383 SO AS TO PROVIDE FOR A TAX CREDIT FOR VOLUNTARY CASH CONTRIBUTIONS MADE TO A PREGNANCY RESOURCE CENTER OR CRISIS</w:t>
      </w:r>
      <w:r w:rsidR="001A3D9F">
        <w:rPr>
          <w:b/>
        </w:rPr>
        <w:t xml:space="preserve"> </w:t>
      </w:r>
      <w:r w:rsidRPr="000E0DD6">
        <w:rPr>
          <w:b/>
        </w:rPr>
        <w:t>PREGNANCY CENTER AND TO PROVIDE GUIDELINES FOR THE CREDIT.</w:t>
      </w:r>
    </w:p>
    <w:p w14:paraId="1E9E835E" w14:textId="77777777" w:rsidR="000E0DD6" w:rsidRDefault="000E0DD6" w:rsidP="000E0DD6">
      <w:pPr>
        <w:pStyle w:val="ActionText"/>
        <w:ind w:left="648" w:firstLine="0"/>
      </w:pPr>
      <w:r>
        <w:t>(Ways and Means Com.--April 23, 2025)</w:t>
      </w:r>
    </w:p>
    <w:p w14:paraId="3DE154C7" w14:textId="77777777" w:rsidR="000E0DD6" w:rsidRPr="000E0DD6" w:rsidRDefault="000E0DD6" w:rsidP="000E0DD6">
      <w:pPr>
        <w:pStyle w:val="ActionText"/>
        <w:keepNext w:val="0"/>
        <w:ind w:left="648" w:firstLine="0"/>
      </w:pPr>
      <w:r w:rsidRPr="000E0DD6">
        <w:t>(Favorable--April 02, 2026)</w:t>
      </w:r>
    </w:p>
    <w:p w14:paraId="6B45E2D1" w14:textId="77777777" w:rsidR="000E0DD6" w:rsidRDefault="000E0DD6" w:rsidP="000E0DD6">
      <w:pPr>
        <w:pStyle w:val="ActionText"/>
        <w:keepNext w:val="0"/>
        <w:ind w:left="0" w:firstLine="0"/>
      </w:pPr>
    </w:p>
    <w:p w14:paraId="082E40E4" w14:textId="77777777" w:rsidR="000E0DD6" w:rsidRPr="000E0DD6" w:rsidRDefault="000E0DD6" w:rsidP="000E0DD6">
      <w:pPr>
        <w:pStyle w:val="ActionText"/>
      </w:pPr>
      <w:r w:rsidRPr="000E0DD6">
        <w:rPr>
          <w:b/>
        </w:rPr>
        <w:t>H. 5057--</w:t>
      </w:r>
      <w:r w:rsidRPr="000E0DD6">
        <w:t xml:space="preserve">Reps. Ballentine, Cobb-Hunter and Taylor: </w:t>
      </w:r>
      <w:r w:rsidRPr="000E0DD6">
        <w:rPr>
          <w:b/>
        </w:rPr>
        <w:t>A BILL TO AMEND THE SOUTH CAROLINA CODE OF LAWS BY ADDING SECTION 59-150-420 SO AS TO PROVIDE THAT LOTTERY RETAILERS MAY USE CERTAIN LOTTERY TICKET VENDING MACHINES; AND BY AMENDING SECTION 12-21-2710, RELATING TO TYPES OF MACHINES AND DEVICES PROHIBITED BY LAW, SO AS TO PROVIDE FOR AN EXCEPTION.</w:t>
      </w:r>
    </w:p>
    <w:p w14:paraId="40FF8F61" w14:textId="77777777" w:rsidR="000E0DD6" w:rsidRDefault="000E0DD6" w:rsidP="000E0DD6">
      <w:pPr>
        <w:pStyle w:val="ActionText"/>
        <w:ind w:left="648" w:firstLine="0"/>
      </w:pPr>
      <w:r>
        <w:t>(Judiciary Com.--January 29, 2026)</w:t>
      </w:r>
    </w:p>
    <w:p w14:paraId="6B95C76F" w14:textId="77777777" w:rsidR="000E0DD6" w:rsidRDefault="000E0DD6" w:rsidP="000E0DD6">
      <w:pPr>
        <w:pStyle w:val="ActionText"/>
        <w:ind w:left="648" w:firstLine="0"/>
      </w:pPr>
      <w:r>
        <w:t>(Recalled and referred to Ways and Means Com.--March 24, 2026)</w:t>
      </w:r>
    </w:p>
    <w:p w14:paraId="5F10B5D3" w14:textId="77777777" w:rsidR="000E0DD6" w:rsidRPr="000E0DD6" w:rsidRDefault="000E0DD6" w:rsidP="000E0DD6">
      <w:pPr>
        <w:pStyle w:val="ActionText"/>
        <w:keepNext w:val="0"/>
        <w:ind w:left="648" w:firstLine="0"/>
      </w:pPr>
      <w:r w:rsidRPr="000E0DD6">
        <w:t>(Favorable--April 02, 2026)</w:t>
      </w:r>
    </w:p>
    <w:p w14:paraId="1BAAC7DC" w14:textId="77777777" w:rsidR="000E0DD6" w:rsidRDefault="000E0DD6" w:rsidP="000E0DD6">
      <w:pPr>
        <w:pStyle w:val="ActionText"/>
        <w:keepNext w:val="0"/>
        <w:ind w:left="0" w:firstLine="0"/>
      </w:pPr>
    </w:p>
    <w:p w14:paraId="16A048CC" w14:textId="77777777" w:rsidR="000E0DD6" w:rsidRPr="000E0DD6" w:rsidRDefault="000E0DD6" w:rsidP="000E0DD6">
      <w:pPr>
        <w:pStyle w:val="ActionText"/>
      </w:pPr>
      <w:r w:rsidRPr="000E0DD6">
        <w:rPr>
          <w:b/>
        </w:rPr>
        <w:t>H. 4611--</w:t>
      </w:r>
      <w:r w:rsidRPr="000E0DD6">
        <w:t xml:space="preserve">Reps. T. Moore, Collins, C. Mitchell, B. Newton, Pope, Clyburn, Spann-Wilder, Martin, Teeple, Schuessler, Hewitt, Willis, M. M. Smith, Erickson, Weeks, Hartnett, Bowers, Reese and Lastinger: </w:t>
      </w:r>
      <w:r w:rsidRPr="000E0DD6">
        <w:rPr>
          <w:b/>
        </w:rPr>
        <w:t>A BILL TO AMEND THE SOUTH CAROLINA CODE OF LAWS BY AMENDING SECTIONS 8-11-150 AND 8-11-151, BOTH RELATING TO PAID PARENTAL LEAVE, SO AS TO PROVIDE THAT PAID PARENTAL LEAVE APPLIES TO STILLBIRTHS.</w:t>
      </w:r>
    </w:p>
    <w:p w14:paraId="3B72531E" w14:textId="77777777" w:rsidR="000E0DD6" w:rsidRDefault="000E0DD6" w:rsidP="000E0DD6">
      <w:pPr>
        <w:pStyle w:val="ActionText"/>
        <w:ind w:left="648" w:firstLine="0"/>
      </w:pPr>
      <w:r>
        <w:t>(Prefiled--Tuesday, December 16, 2025)</w:t>
      </w:r>
    </w:p>
    <w:p w14:paraId="0134CE01" w14:textId="77777777" w:rsidR="000E0DD6" w:rsidRDefault="000E0DD6" w:rsidP="000E0DD6">
      <w:pPr>
        <w:pStyle w:val="ActionText"/>
        <w:ind w:left="648" w:firstLine="0"/>
      </w:pPr>
      <w:r>
        <w:t>(Ways and Means Com.--January 13, 2026)</w:t>
      </w:r>
    </w:p>
    <w:p w14:paraId="7837B5AA" w14:textId="77777777" w:rsidR="000E0DD6" w:rsidRPr="000E0DD6" w:rsidRDefault="000E0DD6" w:rsidP="000E0DD6">
      <w:pPr>
        <w:pStyle w:val="ActionText"/>
        <w:keepNext w:val="0"/>
        <w:ind w:left="648" w:firstLine="0"/>
      </w:pPr>
      <w:r w:rsidRPr="000E0DD6">
        <w:t>(Favorable--April 02, 2026)</w:t>
      </w:r>
    </w:p>
    <w:p w14:paraId="39EDAA3E" w14:textId="77777777" w:rsidR="000E0DD6" w:rsidRDefault="000E0DD6" w:rsidP="000E0DD6">
      <w:pPr>
        <w:pStyle w:val="ActionText"/>
        <w:keepNext w:val="0"/>
        <w:ind w:left="0" w:firstLine="0"/>
      </w:pPr>
    </w:p>
    <w:p w14:paraId="48682FAF" w14:textId="77777777" w:rsidR="000E0DD6" w:rsidRPr="000E0DD6" w:rsidRDefault="000E0DD6" w:rsidP="000E0DD6">
      <w:pPr>
        <w:pStyle w:val="ActionText"/>
      </w:pPr>
      <w:r w:rsidRPr="000E0DD6">
        <w:rPr>
          <w:b/>
        </w:rPr>
        <w:t>H. 5018--</w:t>
      </w:r>
      <w:r w:rsidRPr="000E0DD6">
        <w:t xml:space="preserve">Rep. G. M. Smith: </w:t>
      </w:r>
      <w:r w:rsidRPr="000E0DD6">
        <w:rPr>
          <w:b/>
        </w:rPr>
        <w:t>A BILL TO AMEND THE SOUTH CAROLINA CODE OF LAWS BY AMENDING SECTION 1-1-1210, RELATING TO ANNUAL SALARIES OF CERTAIN STATE OFFICERS, SO AS TO PROVIDE THAT SALARIES OF THE GOVERNOR AND THE LIEUTENANT GOVERNOR MUST BE BASED ON RECOMMENDATIONS BY THE AGENCY HEAD SALARY COMMISSION TO THE GENERAL ASSEMBLY; BY AMENDING SECTION 8-11-160, RELATING TO THE AGENCY HEAD SALARY COMMISSION AND SALARY INCREASES FOR AGENCY HEADS, SO AS TO PROVIDE THAT SALARIES OF THE GOVERNOR AND THE LIEUTENANT GOVERNOR MUST BE BASED ON RECOMMENDATIONS BY THE AGENCY HEAD SALARY COMMISSION TO THE GENERAL ASSEMBLY, AND TO REQUIRE THE COMMISSION TO AUTHORIZE A STUDY EVERY FOUR YEARS TO RECOMMEND SALARY RANGES FOR THE GOVERNOR AND LIEUTENANT GOVERNOR; AND BY AMENDING SECTION 8-11-165, RELATING TO THE AGENCY HEAD SALARY COMMISSION AND ITS DUTIES AND RESPONSIBILITIES, SO AS TO MAKE CONFORMING CHANGES.</w:t>
      </w:r>
    </w:p>
    <w:p w14:paraId="1DC27E1A" w14:textId="77777777" w:rsidR="000E0DD6" w:rsidRDefault="000E0DD6" w:rsidP="000E0DD6">
      <w:pPr>
        <w:pStyle w:val="ActionText"/>
        <w:ind w:left="648" w:firstLine="0"/>
      </w:pPr>
      <w:r>
        <w:t>(Ways and Means Com.--January 27, 2026)</w:t>
      </w:r>
    </w:p>
    <w:p w14:paraId="5D9C343E" w14:textId="77777777" w:rsidR="000E0DD6" w:rsidRPr="000E0DD6" w:rsidRDefault="000E0DD6" w:rsidP="000E0DD6">
      <w:pPr>
        <w:pStyle w:val="ActionText"/>
        <w:keepNext w:val="0"/>
        <w:ind w:left="648" w:firstLine="0"/>
      </w:pPr>
      <w:r w:rsidRPr="000E0DD6">
        <w:t>(Favorable--April 02, 2026)</w:t>
      </w:r>
    </w:p>
    <w:p w14:paraId="59A64808" w14:textId="77777777" w:rsidR="000E0DD6" w:rsidRDefault="000E0DD6" w:rsidP="000E0DD6">
      <w:pPr>
        <w:pStyle w:val="ActionText"/>
        <w:keepNext w:val="0"/>
        <w:ind w:left="0" w:firstLine="0"/>
      </w:pPr>
    </w:p>
    <w:p w14:paraId="7A99AB06" w14:textId="77777777" w:rsidR="000E0DD6" w:rsidRPr="000E0DD6" w:rsidRDefault="000E0DD6" w:rsidP="000E0DD6">
      <w:pPr>
        <w:pStyle w:val="ActionText"/>
      </w:pPr>
      <w:r w:rsidRPr="000E0DD6">
        <w:rPr>
          <w:b/>
        </w:rPr>
        <w:t>H. 5173--</w:t>
      </w:r>
      <w:r w:rsidRPr="000E0DD6">
        <w:t xml:space="preserve">Reps. Hewitt, Bannister, G. M. Smith and M. M. Smith: </w:t>
      </w:r>
      <w:r w:rsidRPr="000E0DD6">
        <w:rPr>
          <w:b/>
        </w:rPr>
        <w:t>A BILL TO AMEND THE SOUTH CAROLINA CODE OF LAWS BY AMENDING SECTION 44-7-130, RELATING TO HEALTHCARE FACILITY DEFINITIONS, SO AS TO CHANGE THE DEFINITION OF HOSPITAL.</w:t>
      </w:r>
    </w:p>
    <w:p w14:paraId="491E5EC3" w14:textId="77777777" w:rsidR="000E0DD6" w:rsidRDefault="000E0DD6" w:rsidP="000E0DD6">
      <w:pPr>
        <w:pStyle w:val="ActionText"/>
        <w:ind w:left="648" w:firstLine="0"/>
      </w:pPr>
      <w:r>
        <w:t>(Ways and Means Com.--February 11, 2026)</w:t>
      </w:r>
    </w:p>
    <w:p w14:paraId="31221CD0" w14:textId="77777777" w:rsidR="000E0DD6" w:rsidRPr="000E0DD6" w:rsidRDefault="000E0DD6" w:rsidP="000E0DD6">
      <w:pPr>
        <w:pStyle w:val="ActionText"/>
        <w:keepNext w:val="0"/>
        <w:ind w:left="648" w:firstLine="0"/>
      </w:pPr>
      <w:r w:rsidRPr="000E0DD6">
        <w:t>(Favorable--April 02, 2026)</w:t>
      </w:r>
    </w:p>
    <w:p w14:paraId="258BF949" w14:textId="77777777" w:rsidR="000E0DD6" w:rsidRDefault="000E0DD6" w:rsidP="000E0DD6">
      <w:pPr>
        <w:pStyle w:val="ActionText"/>
        <w:keepNext w:val="0"/>
        <w:ind w:left="0" w:firstLine="0"/>
      </w:pPr>
    </w:p>
    <w:p w14:paraId="58D7D80B" w14:textId="77777777" w:rsidR="000E0DD6" w:rsidRPr="000E0DD6" w:rsidRDefault="000E0DD6" w:rsidP="000E0DD6">
      <w:pPr>
        <w:pStyle w:val="ActionText"/>
      </w:pPr>
      <w:r w:rsidRPr="000E0DD6">
        <w:rPr>
          <w:b/>
        </w:rPr>
        <w:t>S. 831--</w:t>
      </w:r>
      <w:r w:rsidRPr="000E0DD6">
        <w:t xml:space="preserve">Senators Grooms, Jackson, Kimbrell, Sutton and Bennett: </w:t>
      </w:r>
      <w:r w:rsidRPr="000E0DD6">
        <w:rPr>
          <w:b/>
        </w:rPr>
        <w:t>A BILL TO AMEND THE SOUTH CAROLINA CODE OF LAWS BY ADDING SECTION 57-1-25 SO AS TO ESTABLISH A COORDINATING COUNCIL FOR TRANSPORTATION AND MOBILITY AND DEFINE ITS MEMBERSHIP, POWERS, AND RESPONSIBILITIES; BY AMENDING SECTION 57-1-360, RELATING TO THE CHIEF INTERNAL AUDITOR, SO AS TO CLARIFY QUALIFICATIONS AND SCOPE OF ACTIVITIES; BY AMENDING SECTION 57-1-370, RELATING TO THE DEVELOPMENT OF A LONG-RANGE STATEWIDE TRANSPORTATION PLAN, SO AS TO MANDATE THAT THE DEPARTMENT OF TRANSPORTATION IS RESPONSIBLE FOR DEVELOPING THE PLAN; BY AMENDING SECTION 57-3-20, RELATING TO RESPONSIBILITIES AND DUTIES OF THE DEPUTY SECRETARIES, SO AS TO PROVIDE FOR THE RESPONSIBILITIES AND DUTIES OF THE DEPUTY SECRETARIES; BY ADDING SECTION 57-3-205 SO AS TO ALLOW THE DEPARTMENT TO ENTER INTO PUBLIC-PRIVATE PARTNERSHIP AGREEMENTS; BY AMENDING SECTION 57-3-615, RELATING TO HIGHWAY TOLLS AND USAGE, SO AS TO ALLOW THE IMPOSITION OF TOLLS IN CERTAIN SITUATIONS; BY ADDING SECTION 57-3-790 SO AS TO WAIVE THE STATE'S IMMUNITY; BY ADDING SECTION 57-3-800 SO AS TO ALLOW THE DEPARTMENT OF TRANSPORTATION TO ENTER INTO RECIPROCAL AGREEMENTS WITH OTHERS TO ENFORCE TOLL VIOLATIONS; BY AMENDING SECTION 57-5-820, RELATING TO THE CONSENT OF A MUNICIPALITY TO WORK ON STATE HIGHWAYS, SO AS TO PROVIDE FOR CANCELLATION OF PROJECTS IN CERTAIN CIRCUMSTANCES; BY AMENDING SECTION 57-5-830, RELATING TO THE ASSENT OF MUNICIPALITY TO PLANS, SO AS TO PROVIDE THAT COSTS CAUSED BY AN UNREASONABLE DELAY ARE THE RESPONSIBILITY OF THE MUNICIPALITY; BY ADDING SECTION 57-5-105 SO AS TO IDENTIFY AND TRANSFER OWNERSHIP OF NON-ESSENTIAL ROADS TO THE STATE HIGHWAY SYSTEM; BY ADDING SECTION 57-5-1085 SO AS TO IMPOSE FEES ON NEW DEVELOPMENTS WITHIN THE STATE IN ORDER TO MITIGATE CONGESTION CAUSED BY ADDITIONAL TRAFFIC; BY AMENDING SECTION 57-5-1320, RELATING TO TURNPIKE PROJECT DEFINITIONS, SO AS TO INCLUDE NONTAX REVENUES OR OTHER LEGALLY AVAILABLE FUNDS AS A SOURCE FOR FUNDING TURNPIKE FACILITIES; BY AMENDING SECTION 57-5-1330, RELATING TO GENERAL POWERS OF THE DEPARTMENT OF TRANSPORTATION, SO AS TO ALLOW THE DEPARTMENT TO CONTRACT WITH OTHER POLITICAL SUBDIVISIONS IN DESIGNATING, ESTABLISHING, PLANNING, ABANDONING, FINANCING, IMPROVING, CONSTRUCTING, MAINTAINING, AND REGULATING TURNPIKE FACILITIES; BY AMENDING SECTION 57-5-1335, RELATING TO THE FEASIBILITY STUDIES, SO AS TO REQUIRE THE DEPARTMENT TO COMPLETE A FEASIBILITY STUDY PRIOR TO A BRIDGE CONSTRUCTION QUALIFYING AS TURNPIKE FACILITY; BY AMENDING SECTION 57-5-1340, RELATING TO ADDITIONAL POWERS OF THE DEPARTMENT, SO AS TO MAKE CONFORMING CHANGES; BY AMENDING SECTION 57-5-1350, RELATING TO A REQUEST FOR AN ISSUANCE OF TURNPIKE BONDS, SO AS TO MAKE CONFORMING CHANGES; BY AMENDING SECTION 57-5-1360, RELATING TO POWERS AND DUTIES OF THE STATE FISCAL ACCOUNTABILITY AUTHORITY UPON RECEIPT OF REQUEST, SO AS TO PROVIDE THAT A RESOLUTION APPROVING ANY PROPOSED TURNPIKE BONDS MAY NOT BE ADOPTED UNLESS THE STATE BOARD CONDUCTS A HEARING BEFORE APPROVAL; BY AMENDING SECTION 57-5-1380, RELATING TO TURNPIKE REVENUE PLEDGED FOR PAYMENT OF BONDS, SO AS TO CLARIFY THAT TURNPIKE BONDS ISSUED BY THIS ARTICLE DO NOT CONSTITUTE AN INDEBTEDNESS OF THE STATE; BY AMENDING SECTION 57-5-1390, RELATING TO BOND INTEREST, MATURITY, AND REDEMPTION, SO AS TO UPDATE TERMS; BY AMENDING SECTION 57-5-1400, RELATING TO THE SALE OF BONDS AND EXPENSES INCIDENT TO SALE, SO AS TO MAKE CONFORMING CHANGES; BY AMENDING SECTION 57-5-1410, RELATING TO THE EXECUTION OF BONDS, SO AS TO MAKE CONFORMING CHANGES; BY AMENDING SECTION 57-5-1420, RELATING TO THE APPLICATION OF BOND PROCEEDS, SO AS TO PROVIDE THAT THE PROCEEDS DERIVED FROM THE SALE OF TURNPIKE BONDS MUST BE APPLIED ONLY TO THE PURPOSES AUTHORIZED BY THIS ARTICLE AND PROVIDED IN THE BOND RESOLUTION; BY AMENDING SECTION 57-5-1430, RELATING TO DENOMINATIONS OF TURNPIKE BONDS, SO AS TO PROVIDE THAT TURNPIKE BONDS MUST EACH BE IN THE DENOMINATION OF ONE THOUSAND OR FIVE THOUSAND DOLLARS OR SOME MULTIPLE THEREOF OR SUCH LARGER DENOMINATIONS AS MAY BE AUTHORIZED BY THE AUTHORITY IN THE BOND RESOLUTION; BY AMENDING SECTION 57-5-1440, RELATING TO THE FORM OF BONDS, SO AS TO REMOVE THE PROVISION THAT TURNPIKE BONDS ISSUED PURSUANT TO THIS ARTICLE MAY BE IN THE FORM OF NEGOTIABLE COUPON BONDS, PAYABLE TO BEARER; BY AMENDING SECTION 57-5-1450, RELATING TO THE RESOLUTION TO ISSUE BONDS, SO AS TO PROVIDE THAT THE DEPARTMENT AND THE AUTHORITY MAY RELY ON THE WORK PRODUCT OF THIRD-PARTY PROFESSIONALS TO PROVIDE FINANCIAL, FEASIBILITY, OR PRACTICABILITY STUDIES RELATED TO THE TURNPIKE FACILITIES; BY AMENDING SECTION 57-5-1460, RELATING TO THE POWERS AND DUTIES OF THE GOVERNOR AND THE STATE TREASURER UPON RECEIPT OF THE BOND RESOLUTION, SO AS TO MAKE CONFORMING CHANGES; BY AMENDING SECTION 57-5-1480, RELATING TO THE PROVISION THAT IT IS LAWFUL FOR FIDUCIARIES AND SINKING FUND COMMISSIONS TO INVEST IN TURNPIKE BONDS; BY AMENDING SECTION 57-5-1490, RELATING TO PENALTIES FOR FAILURE TO PAY TOLLS, SO AS TO MAKE CONFORMING CHANGES; BY AMENDING SECTION 57-5-1495, RELATING TO THE COLLECTION OF TOLLS, SO AS TO CHANGE THE DEFINITION OF "ELECTRONIC TOLL COLLECTION SYSTEM" AND ADD THAT A CERTIFICATE THAT A TOLL VIOLATION HAS OCCURRED BASED UPON ELECTRONIC MEANS IS PRIMA FACIE EVIDENCE OF THE VIOLATION; BY ADDING SECTION 57-5-1710 SO AS TO ALLOW THE DEPARTMENT TO USE PHASED DESIGN-BUILD AS A PROJECT DELIVERY METHOD AND PROSCRIBE THE PROCEDURE FOR ENTERING INTO A PHASED DESIGN-BUILD CONTRACT; BY ADDING SECTION 57-5-1720 SO AS TO ALLOW THE DEPARTMENT TO AWARD HIGHWAY CONSTRUCTION CONTRACTS USING A CONSTRUCTION MANAGER/GENERAL CONTRACTOR PROCEDURE; BY AMENDING SECTION 57-11-210, RELATING TO DEFINITIONS PERTAINING TO STATE HIGHWAY BONDS, SO AS TO DEFINE "ALTERNATIVE FUEL FEES"; BY AMENDING SECTION 56-3-645, RELATING TO ALTERNATIVE FUEL FEES FOR VEHICLES POWERED BY ELECTRICITY, HYDROGEN, AND FUELS OTHER THAN MOTOR FUEL, SO AS TO INCREASE FEES, PROVIDE FOR ADJUSTMENT OF THE FEES, AND TO CREDIT THE FEES TO THE STATE HIGHWAY FUND; BY AMENDING SECTION 11-43-140, RELATING TO THE BOARD OF DIRECTORS OF THE SOUTH CAROLINA TRANSPORTATION INFRASTRUCTURE BANK, SO AS TO DESIGNATE THE SECRETARY OF TRANSPORTATION AS AN EX OFFICIO MEMBER; BY AMENDING SECTION 11-35-710, RELATING TO EXEMPTIONS IN THE SOUTH CAROLINA CONSOLIDATED PROCUREMENT CODE, SO AS TO INCLUDE AN EXEMPTION FOR THE PURCHASE AND MANAGEMENT OF INFORMATION TECHNOLOGY BY THE DEPARTMENT OF TRANSPORTATION; BY ADDING SECTION 12-28-315 SO AS TO PRESCRIBE A USER FEE ON ELECTRICITY CONSUMED WHEN USING A PUBLICLY ACCESSIBLE ELECTRIC VEHICLE CHARGING STATION; BY AMENDING SECTION 12-28-2740, RELATING TO THE DISTRIBUTION OF A GASOLINE USER FEE AMONG COUNTIES, REQUIREMENTS FOR THE EXPENDITURE OF FUNDS, AND COUNTY TRANSPORTATION COMMITTEES, SO AS TO PROVIDE FOR THE POWERS AND RESPONSIBILITIES OF THE COUNTY TRANSPORTATION COMMITTEES AND PROCEDURES FOR USING "C" FUNDS REVENUES; AND BY AMENDING SECTION 12-28-2920, RELATING TO CONSTRUCTION OF TOLL ROADS, SO AS TO DEFINE HOW FUNDS DERIVED FROM TOLLS MAY BE USED.</w:t>
      </w:r>
    </w:p>
    <w:p w14:paraId="5D0D1DF4" w14:textId="77777777" w:rsidR="000E0DD6" w:rsidRDefault="000E0DD6" w:rsidP="000E0DD6">
      <w:pPr>
        <w:pStyle w:val="ActionText"/>
        <w:ind w:left="648" w:firstLine="0"/>
      </w:pPr>
      <w:r>
        <w:t>(Ways and Means Com.--March 24, 2026)</w:t>
      </w:r>
    </w:p>
    <w:p w14:paraId="32ABC58C" w14:textId="77777777" w:rsidR="000E0DD6" w:rsidRPr="000E0DD6" w:rsidRDefault="000E0DD6" w:rsidP="000E0DD6">
      <w:pPr>
        <w:pStyle w:val="ActionText"/>
        <w:keepNext w:val="0"/>
        <w:ind w:left="648" w:firstLine="0"/>
      </w:pPr>
      <w:r w:rsidRPr="000E0DD6">
        <w:t>(Fav. With Amdt.--April 02, 2026)</w:t>
      </w:r>
    </w:p>
    <w:p w14:paraId="0D4177D8" w14:textId="77777777" w:rsidR="000E0DD6" w:rsidRDefault="000E0DD6" w:rsidP="000E0DD6">
      <w:pPr>
        <w:pStyle w:val="ActionText"/>
        <w:keepNext w:val="0"/>
        <w:ind w:left="0" w:firstLine="0"/>
      </w:pPr>
    </w:p>
    <w:p w14:paraId="6D8B5A88" w14:textId="77777777" w:rsidR="000E0DD6" w:rsidRPr="000E0DD6" w:rsidRDefault="000E0DD6" w:rsidP="000E0DD6">
      <w:pPr>
        <w:pStyle w:val="ActionText"/>
      </w:pPr>
      <w:r w:rsidRPr="000E0DD6">
        <w:rPr>
          <w:b/>
        </w:rPr>
        <w:t>H. 5071--</w:t>
      </w:r>
      <w:r w:rsidRPr="000E0DD6">
        <w:t xml:space="preserve">Reps. Erickson, Crawford, G. M. Smith, Willis, Kirby, Garvin, Hixon, Montgomery, Martin, Brewer, Teeple, Bradley, Gilliam, Robbins, Hiott, B. Newton, Rankin, Hager, Sessions, Hewitt, Landing, Bowers, Wooten, Whitmire, Guffey, Taylor, Hartz, Oremus, Forrest, Guest, Vaughan, Davis, J. E. Johnson, Bannister, W. Newton, Pope, Jordan, Haddon, Herbkersman, Brittain, M. M. Smith, Ligon, Gagnon, McGinnis, C. Mitchell, Pedalino, Stavrinakis and Chapman: </w:t>
      </w:r>
      <w:r w:rsidRPr="000E0DD6">
        <w:rPr>
          <w:b/>
        </w:rPr>
        <w:t>A BILL TO AMEND THE SOUTH CAROLINA CODE OF LAWS BY AMENDING SECTION 57-1-410, RELATING TO THE SECRETARY OF THE DEPARTMENT OF TRANSPORTATION, SO AS TO PROVIDE THAT THE GOVERNOR SHALL APPOINT THE SECRETARY INSTEAD OF THE COMMISSION OF THE DEPARTMENT OF TRANSPORTATION; BY AMENDING SECTION 1-30-10, RELATING TO THE DEPARTMENTS OF STATE GOVERNMENT AND THEIR GOVERNING BODIES, SO AS TO DELETE THE PROVISION THAT PROVIDES THAT PART OF THE GOVERNING BODY OF THE DEPARTMENT OF TRANSPORTATION IS A SEVEN-MEMBER COMMISSION; BY AMENDING SECTION 1-30-105, RELATING TO THE ESTABLISHMENT OF THE DEPARTMENT OF TRANSPORTATION, SO AS TO PROVIDE THAT THE GOVERNING AUTHORITY OF THE DEPARTMENT OF TRANSPORTATION IS THE SECRETARY OF TRANSPORTATION; BY AMENDING SECTION 11-43-140, RELATING TO THE BOARD OF DIRECTORS OF THE TRANSPORTATION INFRASTRUCTURE BANK, SO AS TO REMOVE THE CHAIRMAN OF THE DEPARTMENT OF TRANSPORTATION COMMISSION AS A DIRECTOR, AND TO PROVIDE THAT THE SECRETARY OF TRANSPORTATION IS A MEMBER OF THE BOARD; BY AMENDING SECTIONS 57-1-10, 57-1-40, 57-1-370, AND 57-1-430, ALL RELATING TO THE ESTABLISHMENT OF THE DEPARTMENT OF TRANSPORTATION, AND ITS DUTIES AND RESPONSIBILITIES, SO AS TO ELIMINATE THE DEPARTMENT OF TRANSPORTATION COMMISSION AND ITS RESPONSIBILITIES, TO ALLOW THE GOVERNOR TO APPOINT THE SECRETARY OF TRANSPORTATION AND REQUIRE THE DEPARTMENT OF TRANSPORTATION SUBMIT TO THE GENERAL ASSEMBLY AN ITEMIZED PROJECT LIST TO BE FUNDED FOR THE FISCAL YEAR IN WHICH THE GENERAL ASSEMBLY WOULD ENACT ITS ANNUAL GENERAL APPROPRIATIONS ACT; BY AMENDING SECTION 57-3-50, RELATING TO THE ESTABLISHMENT OF HIGHWAY DISTRICTS, SO AS TO SUBSTITUTE THE TERM "DEPARTMENT" FOR THE TERM "COMMISSION"; BY AMENDING SECTION 57-1-90, RELATING TO MOTORCYCLES, SO AS TO MAKE A CONFORMING CHANGE; BY AMENDING SECTION 57-3-210, RELATING TO THE DEPARTMENT OF TRANSPORTATION CONTRACTING WITH PUBLIC TRANSIT SYSTEMS, SO AS TO MAKE A CONFORMING CHANGE; BY AMENDING SECTION 57-3-700, RELATING TO THE DEPARTMENT OF TRANSPORTATION SERVING AS AN AGENT FOR COUNTIES, SO AS TO MAKE A CONFORMING CHANGE;  BY AMENDING SECTION 57-5-50, RELATING TO THE TRANSFER OF CERTAIN ROADS, SO AS TO MAKE A CONFORMING CHANGE; BY AMENDING SECTION 57-5-90, RELATING TO BELT LINES AND SPURS, SO AS TO MAKE A CONFORMING CHANGE; BY AMENDING SECTION 57-5-340, RELATING TO THE DISPOSITION OF REAL ESTATE, SO AS TO MAKE A CONFORMING CHANGE; BY AMENDING SECTIONS 57-13-10, 57-13-20, 57-13-40, AND 57-13-50, ALL RELATING TO BRIDGES, SO AS TO MAKE A CONFORMING CHANGE; BY AMENDING SECTION 57-25-120, RELATING TO DEFINITIONS, SO AS TO MAKE A CONFORMING CHANGE; BY AMENDING SECTIONS 57-25-140, 57-25-150, 57-25-170, 57-25-200, AND 57-25-210, ALL RELATING TO SIGNS ALONG THE HIGHWAYS, SO AS TO MAKE A CONFORMING CHANGE; BY AMENDING SECTIONS 57-1-310 AND 57-1-330, BOTH RELATING TO THE COMPOSITION OF THE COMMISSION OF THE DEPARTMENT OF TRANSPORTATION, SO AS TO REMOVE AT-LARGE MEMBERS; BY AMENDING ARTICLE 9, CHAPTER 5, TITLE 57, RELATING TO TURNPIKE PROJECTS, SO AS TO AUTHORIZE CERTAIN DESIGNATIONS OF TURNPIKE FACILITIES, TO PROVIDE THAT TURNPIKE BONDS ARE SPECIAL LIMITED OBLIGATIONS OF THE STATE AS SPECIFIED IN THE BOND RESOLUTION, AND TO MAKE CONFORMING CHANGES; BY ADDING SECTION 57-1-25 SO AS TO ESTABLISH THE COORDINATING COUNCIL FOR TRANSPORTATION AND MOBILITY AND TO SET FORTH ITS DUTIES AND MEMBERSHIP; BY ADDING SECTION 57-5-105 SO AS TO REQUIRE THE DEPARTMENT OF TRANSPORTATION TO TRANSFER OWNERSHIP OF CERTAIN NONESSENTIAL ROADS, TO ESTABLISH THE SYSTEM REALIGNMENT FUND TO AID IN THE TRANSFER, AND TO PROVIDE ADDITIONAL AUTHORITIES TO COUNTIES IN WHICH ALL SUCH NONESSENTIAL ROADS HAVE BEEN TRANSFERRED; BY AMENDING SECTION 57-1-360, RELATING TO THE CHIEF INTERNAL AUDITOR OF THE DEPARTMENT OF TRANSPORTATION, SO AS TO AUTHORIZE A CERTIFIED INTERNAL AUDITOR AND A CERTIFIED FRAUD EXAMINER TO HOLD THE POSITION; BY AMENDING SECTION 57-3-20, RELATING TO THE DIVISION DEPUTY DIRECTORS OF THE DEPARTMENT OF TRANSPORTATION, SO AS TO DESIGNATE SUCH OFFICIALS AS DEPUTY SECRETARIES AND TO ESTABLISH THE DEPUTY SECRETARY FOR PLANNING; BY AMENDING SECTION 11-35-710, RELATING TO CERTAIN TRANSPORTATION EXEMPTIONS TO THE PROCUREMENT CODE, SO AS TO FURTHER DEFINE THE EXEMPTIONS; BY ADDING SECTIONS 57-5-1710 AND 57-5-1720 SO AS TO PROVIDE FOR PHASED DESIGN-BUILD CONTRACTORS AND CONSTRUCTION MANAGER/GENERAL CONTRACTORS; BY ADDING SECTION 57-3-790 SO AS TO SPECIFY THE CONDITIONS IN WHICH THE STATE WAIVES ITS IMMUNITY UNDER THE ELEVENTH AMENDMENT OF THE UNITED STATES CONSTITUTION; BY AMENDING SECTIONS 57-5-820 AND 57-5-830, BOTH RELATING TO MUNICIPALITIES AND ROADWORK, SO AS TO SPECIFY PROCEDURES WHEN A MUNICIPALITY OBJECTS TO CERTAIN ROADWORK; BY AMENDING SECTION 57-3-615, RELATING TO HIGHWAY TOLLS, SO AS TO SPECIFY THE CONDITIONS UNDER WHICH A TOLL MAY BE IMPOSED ON A STATE HIGHWAY; BY ADDING SECTIONS 57-3-240 AND 57-3-250 SO AS TO AUTHORIZE THE DEPARTMENT OF TRANSPORTATION TO ENTER INTO RECIPROCAL AGREEMENTS WITH OTHER JURISDICTIONS AND PUBLIC-PRIVATE PARTNERSHIPS, AND TO SPECIFY CONDITIONS OF SUCH AGREEMENTS; BY AMENDING SECTION 12-28-2740, RELATING TO "C" FUNDS, SO AS TO INCREASE THE AMOUNT OF SUCH FUNDS, TO SPECIFY THE MEMBERSHIP AND RESPONSIBILITIES OF COUNTY TRANSPORTATION COMMITTEES, TO PROVIDE FOR BONDING OF "C" FUNDS, TO DELETE PROVISIONS, AND TO PROVIDE FOR A CRIME REGARDING UNDUE INFLUENCE ON CERTAIN OFFICIALS; BY AMENDING SECTION 12-28-2920, RELATING TO TOLLS, SO AS TO SPECIFY WHEN TOLL REVENUES MAY BE EXPENDED; BY AMENDING SECTION 56-3-645, RELATING TO A ROAD USE FEE, SO AS TO INCREASE THE AMOUNT OF THE ALTERNATE FUEL FEE AND CREDIT THE REVENUE TO THE STATE HIGHWAY FUND; BY ADDING SECTION 12-28-360 SO AS TO IMPOSE A TAX ON ELECTRICITY CONSUMED WHEN USING CERTAIN PUBLIC VEHICLE CHARGING STATIONS; AND BY AMENDING SECTION 57-11-210, RELATING TO DEFINITIONS FOR PURPOSES OF STATE HIGHWAY BONDS, SO AS TO DEFINE "ALTERNATIVE FUEL FEES".</w:t>
      </w:r>
    </w:p>
    <w:p w14:paraId="71B779BF" w14:textId="77777777" w:rsidR="000E0DD6" w:rsidRDefault="000E0DD6" w:rsidP="000E0DD6">
      <w:pPr>
        <w:pStyle w:val="ActionText"/>
        <w:ind w:left="648" w:firstLine="0"/>
      </w:pPr>
      <w:r>
        <w:t>(Ways and Means Com.--January 29, 2026)</w:t>
      </w:r>
    </w:p>
    <w:p w14:paraId="2B6494D9" w14:textId="77777777" w:rsidR="000E0DD6" w:rsidRPr="000E0DD6" w:rsidRDefault="000E0DD6" w:rsidP="000E0DD6">
      <w:pPr>
        <w:pStyle w:val="ActionText"/>
        <w:keepNext w:val="0"/>
        <w:ind w:left="648" w:firstLine="0"/>
      </w:pPr>
      <w:r w:rsidRPr="000E0DD6">
        <w:t>(Fav. With Amdt.--April 02, 2026)</w:t>
      </w:r>
    </w:p>
    <w:p w14:paraId="73792D2F" w14:textId="77777777" w:rsidR="000E0DD6" w:rsidRDefault="000E0DD6" w:rsidP="000E0DD6">
      <w:pPr>
        <w:pStyle w:val="ActionText"/>
        <w:keepNext w:val="0"/>
        <w:ind w:left="0" w:firstLine="0"/>
      </w:pPr>
    </w:p>
    <w:p w14:paraId="4A34EC96" w14:textId="77777777" w:rsidR="000E0DD6" w:rsidRPr="000E0DD6" w:rsidRDefault="000E0DD6" w:rsidP="000E0DD6">
      <w:pPr>
        <w:pStyle w:val="ActionText"/>
      </w:pPr>
      <w:r w:rsidRPr="000E0DD6">
        <w:rPr>
          <w:b/>
        </w:rPr>
        <w:t>H. 4382--</w:t>
      </w:r>
      <w:r w:rsidRPr="000E0DD6">
        <w:t xml:space="preserve">Rep. Sessions: </w:t>
      </w:r>
      <w:r w:rsidRPr="000E0DD6">
        <w:rPr>
          <w:b/>
        </w:rPr>
        <w:t>A BILL TO AMEND THE SOUTH CAROLINA CODE OF LAWS BY AMENDING SECTION 44-53-398, RELATING TO THE SALE OF PRODUCTS CONTAINING EPHEDRINE OR PSEUDOEPHEDRINE; SO AS TO REQUIRE THAT MANUFACTURERS OF THESE PRODUCTS PAY MONTHLY FEES ASSOCIATED WITH DATA COLLECTION AND TO ESTABLISH A PENALTY FOR FAILURE OF MANUFACTURERS TO COMPLY.</w:t>
      </w:r>
    </w:p>
    <w:p w14:paraId="202A734D" w14:textId="77777777" w:rsidR="000E0DD6" w:rsidRDefault="000E0DD6" w:rsidP="000E0DD6">
      <w:pPr>
        <w:pStyle w:val="ActionText"/>
        <w:ind w:left="648" w:firstLine="0"/>
      </w:pPr>
      <w:r>
        <w:t>(Labor, Com. &amp; Ind. Com.--April 23, 2025)</w:t>
      </w:r>
    </w:p>
    <w:p w14:paraId="74EA16C5" w14:textId="77777777" w:rsidR="000E0DD6" w:rsidRPr="000E0DD6" w:rsidRDefault="000E0DD6" w:rsidP="000E0DD6">
      <w:pPr>
        <w:pStyle w:val="ActionText"/>
        <w:keepNext w:val="0"/>
        <w:ind w:left="648" w:firstLine="0"/>
      </w:pPr>
      <w:r w:rsidRPr="000E0DD6">
        <w:t>(Fav. With Amdt.--April 02, 2026)</w:t>
      </w:r>
    </w:p>
    <w:p w14:paraId="4EBD8CD5" w14:textId="77777777" w:rsidR="000E0DD6" w:rsidRDefault="000E0DD6" w:rsidP="000E0DD6">
      <w:pPr>
        <w:pStyle w:val="ActionText"/>
        <w:keepNext w:val="0"/>
        <w:ind w:left="0" w:firstLine="0"/>
      </w:pPr>
    </w:p>
    <w:p w14:paraId="0A3330D9" w14:textId="77777777" w:rsidR="000E0DD6" w:rsidRPr="000E0DD6" w:rsidRDefault="000E0DD6" w:rsidP="000E0DD6">
      <w:pPr>
        <w:pStyle w:val="ActionText"/>
      </w:pPr>
      <w:r w:rsidRPr="000E0DD6">
        <w:rPr>
          <w:b/>
        </w:rPr>
        <w:t>H. 5216--</w:t>
      </w:r>
      <w:r w:rsidRPr="000E0DD6">
        <w:t xml:space="preserve">Reps. Chapman, Brewer, Sessions, Gagnon, Sanders, Hager, Vaughan and Ligon: </w:t>
      </w:r>
      <w:r w:rsidRPr="000E0DD6">
        <w:rPr>
          <w:b/>
        </w:rPr>
        <w:t>A BILL TO AMEND THE SOUTH CAROLINA CODE OF LAWS BY AMENDING SECTION 6-10-30, RELATING TO THE ADOPTION OF THE 2009 EDITION OF THE ENERGY CONSERVATION CODE, SO AS TO LIMIT ITS APPLICATION TO CONSTRUCTION FALLING WITHIN THE SCOPE OF THE INTERNATIONAL RESIDENTIAL CODE; AND BY AMENDING SECTION 6-10-40, RELATING TO APPEAL BY LOCAL JURISDICTION FOR VARIANCE TO THE SOUTH CAROLINA BUILDING CODES COUNCIL, SO AS TO REQUIRE THAT STATEWIDE MODIFICATIONS NOT FALLING WITHIN THE SCOPE OF THE INTERNATIONAL RESIDENTIAL CODE MAY BE MADE IN THE SAME MANNER AS OTHER BUILDING CODES.</w:t>
      </w:r>
    </w:p>
    <w:p w14:paraId="4B8566BE" w14:textId="77777777" w:rsidR="000E0DD6" w:rsidRDefault="000E0DD6" w:rsidP="000E0DD6">
      <w:pPr>
        <w:pStyle w:val="ActionText"/>
        <w:ind w:left="648" w:firstLine="0"/>
      </w:pPr>
      <w:r>
        <w:t>(Labor, Com. &amp; Ind. Com.--February 19, 2026)</w:t>
      </w:r>
    </w:p>
    <w:p w14:paraId="00B20A12" w14:textId="77777777" w:rsidR="000E0DD6" w:rsidRPr="000E0DD6" w:rsidRDefault="000E0DD6" w:rsidP="000E0DD6">
      <w:pPr>
        <w:pStyle w:val="ActionText"/>
        <w:keepNext w:val="0"/>
        <w:ind w:left="648" w:firstLine="0"/>
      </w:pPr>
      <w:r w:rsidRPr="000E0DD6">
        <w:t>(Fav. With Amdt.--April 02, 2026)</w:t>
      </w:r>
    </w:p>
    <w:p w14:paraId="29299354" w14:textId="77777777" w:rsidR="000E0DD6" w:rsidRDefault="000E0DD6" w:rsidP="000E0DD6">
      <w:pPr>
        <w:pStyle w:val="ActionText"/>
        <w:keepNext w:val="0"/>
        <w:ind w:left="0" w:firstLine="0"/>
      </w:pPr>
    </w:p>
    <w:p w14:paraId="41EDE1A2" w14:textId="77777777" w:rsidR="000E0DD6" w:rsidRPr="000E0DD6" w:rsidRDefault="000E0DD6" w:rsidP="000E0DD6">
      <w:pPr>
        <w:pStyle w:val="ActionText"/>
      </w:pPr>
      <w:r w:rsidRPr="000E0DD6">
        <w:rPr>
          <w:b/>
        </w:rPr>
        <w:t>H. 3771--</w:t>
      </w:r>
      <w:r w:rsidRPr="000E0DD6">
        <w:t xml:space="preserve">Reps. Hartnett, Erickson, M. M. Smith, Wetmore, Bradley, Stavrinakis, Hewitt, Hager, Lawson, Teeple, Brewer, Herbkersman, Landing, Bustos, Spann-Wilder, Kirby, Gilliard and Rivers: </w:t>
      </w:r>
      <w:r w:rsidRPr="000E0DD6">
        <w:rPr>
          <w:b/>
        </w:rPr>
        <w:t>A BILL TO AMEND THE SOUTH CAROLINA CODE OF LAWS BY ADDING SECTION 50-23-37 SO AS TO REQUIRE OWNERS OF CERTAIN BOATS ANCHORED IN THE WATERS OF THIS STATE TO MAINTAIN MARINE RECOVERY INSURANCE ON THEIR BOATS, AND TO PROVIDE PENALTIES FOR VIOLATIONS.</w:t>
      </w:r>
    </w:p>
    <w:p w14:paraId="3C1B82EA" w14:textId="77777777" w:rsidR="000E0DD6" w:rsidRDefault="000E0DD6" w:rsidP="000E0DD6">
      <w:pPr>
        <w:pStyle w:val="ActionText"/>
        <w:ind w:left="648" w:firstLine="0"/>
      </w:pPr>
      <w:r>
        <w:t>(Labor, Com. &amp; Ind. Com.--January 16, 2025)</w:t>
      </w:r>
    </w:p>
    <w:p w14:paraId="14972505" w14:textId="77777777" w:rsidR="000E0DD6" w:rsidRDefault="000E0DD6" w:rsidP="000E0DD6">
      <w:pPr>
        <w:pStyle w:val="ActionText"/>
        <w:keepNext w:val="0"/>
        <w:ind w:left="648" w:firstLine="0"/>
      </w:pPr>
      <w:r w:rsidRPr="000E0DD6">
        <w:t>(Fav. With Amdt.--April 02, 2026)</w:t>
      </w:r>
    </w:p>
    <w:p w14:paraId="776FB59F" w14:textId="77777777" w:rsidR="008E79F4" w:rsidRPr="000E0DD6" w:rsidRDefault="008E79F4" w:rsidP="000E0DD6">
      <w:pPr>
        <w:pStyle w:val="ActionText"/>
        <w:keepNext w:val="0"/>
        <w:ind w:left="648" w:firstLine="0"/>
      </w:pPr>
    </w:p>
    <w:p w14:paraId="66A26530" w14:textId="77777777" w:rsidR="000E0DD6" w:rsidRPr="000E0DD6" w:rsidRDefault="000E0DD6" w:rsidP="000E0DD6">
      <w:pPr>
        <w:pStyle w:val="ActionText"/>
      </w:pPr>
      <w:r w:rsidRPr="000E0DD6">
        <w:rPr>
          <w:b/>
        </w:rPr>
        <w:t>H. 4103--</w:t>
      </w:r>
      <w:r w:rsidRPr="000E0DD6">
        <w:t xml:space="preserve">Reps. B. J. Cox, B. Newton, Atkinson, Ballentine, Bauer, Collins, Forrest, Frank, Gagnon, Garvin, Gatch, Govan, Guest, Guffey, Hager, Hardee, Herbkersman, Holman, Hosey, Howard, J. E. Johnson, Kilmartin, Kirby, Lawson, Magnuson, McCabe, McGinnis, C. Mitchell, Montgomery, J. Moore, T. Moore, Morgan, Oremus, Rivers, Rose, Sanders, Schuessler, M. M. Smith, Taylor, White, Wooten, Bailey, Gilliam, Spann-Wilder, Calhoon, Wetmore, Bowers, Landing, Weeks, Hixon, Bernstein, Beach, Erickson, Vaughan, Chapman, Yow, Caskey, Bustos, Ligon, Wickensimer, McDaniel, Rankin, Waters, Lastinger, Grant, Brewer and Gilliard: </w:t>
      </w:r>
      <w:r w:rsidRPr="000E0DD6">
        <w:rPr>
          <w:b/>
        </w:rPr>
        <w:t>A BILL TO AMEND THE SOUTH CAROLINA CODE OF LAWS BY ADDING SECTION 40-37-35 SO AS TO PROVIDE THE STATE BOARD OF EXAMINERS IN OPTOMETRY MAY ISSUE RESTRICTED VOLUNTEER MEMBER LICENSES TO OPTOMETRISTS FROM OTHER STATES WHO MEET CERTAIN CRITERIA, AND TO PROVIDE REQUIREMENTS FOR THE SUPERVISION, DURATION, AND REGULATION OF SUCH LICENSES, AMONG OTHER THINGS; BY AMENDING SECTION 40-37-10, RELATING TO MEMBERSHIP REQUIREMENTS FOR THE SOUTH CAROLINA BOARD OF EXAMINERS IN OPTOMETRY, SO AS TO PROVIDE ADDITIONAL MEMBERSHIP REQUIREMENTS; BY AMENDING SECTION 40-37-20, RELATING TO DEFINITIONS CONCERNING THE REGULATION OF OPTOMETRISTS, SO AS TO REVISE THE DEFINITIONS; BY AMENDING SECTION 40-37-30, RELATING TO LICENSING REQUIREMENTS FOR THE  PRACTICE OF OPTOMETRY, SO AS TO PROVIDE ADDITIONAL ACTIVITIES THAT CONSTITUTE THE PRACTICE OF OPTOMETRY; BY AMENDING SECTION 40-37-40, RELATING TO POWERS AND DUTIES OF THE BOARD, SO AS TO PROVIDE THE BOARD SHALL REQUIRE LICENSED OPTOMETRISTS TO MEET EDUCATIONAL AND COMPETENCE REQUIREMENTS ESTABLISHED BY THE BOARD; BY AMENDING SECTION 40-37-245, RELATING TO EXAMINATION REQUIREMENTS FOR LICENSURE BY ENDORSEMENT, SO AS TO ALLOW EXAMINATION EQUIVALENTS AS DETERMINED BY THE BOARD; BY AMENDING SECTION 40-37-290, RELATING TO THE PURCHASING, PRESCRIBING, AND ADMINISTERING PHARMACEUTICAL AGENTS BY OPTOMETRISTS, SO AS TO REVISE THE REQUIREMENTS AND LIMIT THE PERMISSIBLE USE OF SUCH MEDICATIONS, AMONG OTHER THINGS; BY AMENDING SECTION 40-37-310, RELATING TO REFERRALS FOR TREATMENT OF EYE DISEASES, SO AS TO REMOVE PROVISIONS CONCERNING THE TREATMENT OF GLAUCOMA AND PROVISION OF SURGERY; BY AMENDING SECTION 40-37-330, RELATING TO USE OF OPTOMETRISTS' SERVICES AUTHORIZED FOR AGENCY AND SCHOOL-REQUIRED EXAMINATIONS, SO AS TO PROVIDE OPTOMETRISTS MAY PROVIDE VISION OR EYE CARE SERVICES AT A SCHOOL IF APPROVED BY THE  ADMINISTRATION OF THE INDIVIDUAL SCHOOL; BY AMENDING SECTION 40-37-420, RELATING TO PRACTICE REQUIREMENTS CONCERNING CERTAIN LICENSEES, SO AS TO DELETE THE EXISTING PROVISIONS, TO PROVIDE PERSONS LICENSED AS OPTOMETRISTS IN THIS STATE MAY CONTINUE PRACTICING UNDER CERTAIN REQUIREMENTS EXCEPT THAT SUCH PERSONS LICENSED BEFORE JANUARY 1, 2013, MUST FULFILL CREDENTIALING REQUIREMENTS TO PERFORM CERTAIN TREATMENTS; BY AMENDING SECTION 38-79-30, RELATING TO PROVISIONS LIMITING LIABILITY FOR VOLUNTEER HEALTHCARE PROVIDERS UNDER MEDICAL MALPRACTICE INSURANCE LAWS, SO AS TO REMOVE A PROVISION CONCERNING NOTICE REQUIREMENTS TO PATIENTS, AND TO INCLUDE OPTOMETRISTS AMONG THE VOLUNTEERS INCLUDED IN THESE PROVISIONS; BY AMENDING SECTION 44-30-310, RELATING TO IMMUNITY FROM LIABILITY FOR FREE HEALTHCARE SERVICES, SO AS TO INCLUDE VOLUNTEER OPTOMETRISTS; AND BY REPEALING SECTION 40-37-300 RELATING TO ESTABLISHING PHARMACIES OR SELLING PHARMACEUTICAL AGENTS, AND DISPENSING CONTACT LENSES.</w:t>
      </w:r>
    </w:p>
    <w:p w14:paraId="42A0441C" w14:textId="77777777" w:rsidR="000E0DD6" w:rsidRDefault="000E0DD6" w:rsidP="000E0DD6">
      <w:pPr>
        <w:pStyle w:val="ActionText"/>
        <w:ind w:left="648" w:firstLine="0"/>
      </w:pPr>
      <w:r>
        <w:t>(Med., Mil., Pub. &amp; Mun. Affrs. Com.--February 26, 2025)</w:t>
      </w:r>
    </w:p>
    <w:p w14:paraId="53CB5EE2" w14:textId="77777777" w:rsidR="000E0DD6" w:rsidRDefault="000E0DD6" w:rsidP="000E0DD6">
      <w:pPr>
        <w:pStyle w:val="ActionText"/>
        <w:ind w:left="648" w:firstLine="0"/>
      </w:pPr>
      <w:r>
        <w:t>(Recalled and referred to Labor, Com. &amp; Ind. Com.--January 14, 2026)</w:t>
      </w:r>
    </w:p>
    <w:p w14:paraId="7F5A0AB2" w14:textId="77777777" w:rsidR="000E0DD6" w:rsidRPr="000E0DD6" w:rsidRDefault="000E0DD6" w:rsidP="000E0DD6">
      <w:pPr>
        <w:pStyle w:val="ActionText"/>
        <w:keepNext w:val="0"/>
        <w:ind w:left="648" w:firstLine="0"/>
      </w:pPr>
      <w:r w:rsidRPr="000E0DD6">
        <w:t>(Fav. With Amdt.--April 02, 2026)</w:t>
      </w:r>
    </w:p>
    <w:p w14:paraId="4A3620C1" w14:textId="77777777" w:rsidR="000E0DD6" w:rsidRDefault="000E0DD6" w:rsidP="000E0DD6">
      <w:pPr>
        <w:pStyle w:val="ActionText"/>
        <w:keepNext w:val="0"/>
        <w:ind w:left="0" w:firstLine="0"/>
      </w:pPr>
    </w:p>
    <w:p w14:paraId="3831B2DA" w14:textId="77777777" w:rsidR="000E0DD6" w:rsidRPr="000E0DD6" w:rsidRDefault="000E0DD6" w:rsidP="000E0DD6">
      <w:pPr>
        <w:pStyle w:val="ActionText"/>
      </w:pPr>
      <w:r w:rsidRPr="000E0DD6">
        <w:rPr>
          <w:b/>
        </w:rPr>
        <w:t>H. 5309--</w:t>
      </w:r>
      <w:r w:rsidRPr="000E0DD6">
        <w:t xml:space="preserve">Reps. Erickson and Hartnett: </w:t>
      </w:r>
      <w:r w:rsidRPr="000E0DD6">
        <w:rPr>
          <w:b/>
        </w:rPr>
        <w:t>A BILL TO AMEND THE SOUTH CAROLINA CODE OF LAWS BY ADDING CHAPTER 64 TO TITLE 59 SO AS TO ENACT THE "INTERSTATE TEACHER MOBILITY COMPACT," TO PROVIDE THE STATE OF SOUTH CAROLINA HEREBY ENTERS THE COMPACT WITH ANY AND ALL STATES LEGALLY JOINING THEREIN ACCORDING TO THE TERMS OF THE COMPACT, AND TO ADOPT THE TERMS OF THE COMPACT IN ITS SUBSTANTIAL FORM.</w:t>
      </w:r>
    </w:p>
    <w:p w14:paraId="583A6FA8" w14:textId="77777777" w:rsidR="000E0DD6" w:rsidRDefault="000E0DD6" w:rsidP="000E0DD6">
      <w:pPr>
        <w:pStyle w:val="ActionText"/>
        <w:ind w:left="648" w:firstLine="0"/>
      </w:pPr>
      <w:r>
        <w:t>(Educ. &amp; Pub. Wks. Com.--March 04, 2026)</w:t>
      </w:r>
    </w:p>
    <w:p w14:paraId="5BC442FF" w14:textId="77777777" w:rsidR="000E0DD6" w:rsidRPr="000E0DD6" w:rsidRDefault="000E0DD6" w:rsidP="000E0DD6">
      <w:pPr>
        <w:pStyle w:val="ActionText"/>
        <w:keepNext w:val="0"/>
        <w:ind w:left="648" w:firstLine="0"/>
      </w:pPr>
      <w:r w:rsidRPr="000E0DD6">
        <w:t>(Favorable--April 02, 2026)</w:t>
      </w:r>
    </w:p>
    <w:p w14:paraId="42114E28" w14:textId="77777777" w:rsidR="000E0DD6" w:rsidRDefault="000E0DD6" w:rsidP="000E0DD6">
      <w:pPr>
        <w:pStyle w:val="ActionText"/>
        <w:keepNext w:val="0"/>
        <w:ind w:left="0" w:firstLine="0"/>
      </w:pPr>
    </w:p>
    <w:p w14:paraId="3DE0F630" w14:textId="77777777" w:rsidR="000E0DD6" w:rsidRPr="000E0DD6" w:rsidRDefault="000E0DD6" w:rsidP="000E0DD6">
      <w:pPr>
        <w:pStyle w:val="ActionText"/>
      </w:pPr>
      <w:r w:rsidRPr="000E0DD6">
        <w:rPr>
          <w:b/>
        </w:rPr>
        <w:t>S. 585--</w:t>
      </w:r>
      <w:r w:rsidRPr="000E0DD6">
        <w:t xml:space="preserve">Senators Tedder, Adams, Devine, Zell and Sutton: </w:t>
      </w:r>
      <w:r w:rsidRPr="000E0DD6">
        <w:rPr>
          <w:b/>
        </w:rPr>
        <w:t>A BILL TO AMEND THE SOUTH CAROLINA CODE OF LAWS BY ENACTING THE "SAFEGUARDING AMERICAN FAMILIES EVERYWHERE (SAFE) ACT" AND BY ADDING SECTION 56-3-125 SO AS TO PROVIDE APPLICATIONS FOR MOTOR VEHICLE REGISTRATIONS MUST INCLUDE LANGUAGE ALLOWING APPLICANTS TO VOLUNTARILY INDICATE THEY OR THEIR FAMILY MEMBERS HAVE BEEN DIAGNOSED WITH CERTAIN DISABILITIES OR DISORDERS, AND TO REQUIRE THE DEPARTMENT OF MOTOR VEHICLES TO INCLUDE THE DESIGNATION "SAFE" IN THE MOTOR VEHICLE'S RECORDS.</w:t>
      </w:r>
    </w:p>
    <w:p w14:paraId="1D97591E" w14:textId="77777777" w:rsidR="000E0DD6" w:rsidRDefault="000E0DD6" w:rsidP="000E0DD6">
      <w:pPr>
        <w:pStyle w:val="ActionText"/>
        <w:ind w:left="648" w:firstLine="0"/>
      </w:pPr>
      <w:r>
        <w:t>(Educ. &amp; Pub. Wks. Com.--May 08, 2025)</w:t>
      </w:r>
    </w:p>
    <w:p w14:paraId="5FE561CD" w14:textId="77777777" w:rsidR="000E0DD6" w:rsidRPr="000E0DD6" w:rsidRDefault="000E0DD6" w:rsidP="000E0DD6">
      <w:pPr>
        <w:pStyle w:val="ActionText"/>
        <w:keepNext w:val="0"/>
        <w:ind w:left="648" w:firstLine="0"/>
      </w:pPr>
      <w:r w:rsidRPr="000E0DD6">
        <w:t>(Fav. With Amdt.--April 14, 2026)</w:t>
      </w:r>
    </w:p>
    <w:p w14:paraId="75ECEF1C" w14:textId="77777777" w:rsidR="000E0DD6" w:rsidRDefault="000E0DD6" w:rsidP="000E0DD6">
      <w:pPr>
        <w:pStyle w:val="ActionText"/>
        <w:keepNext w:val="0"/>
        <w:ind w:left="0" w:firstLine="0"/>
      </w:pPr>
    </w:p>
    <w:p w14:paraId="4F83A52D" w14:textId="77777777" w:rsidR="000E0DD6" w:rsidRDefault="000E0DD6" w:rsidP="000E0DD6">
      <w:pPr>
        <w:pStyle w:val="ActionText"/>
        <w:ind w:left="0" w:firstLine="0"/>
        <w:jc w:val="center"/>
        <w:rPr>
          <w:b/>
        </w:rPr>
      </w:pPr>
      <w:r>
        <w:rPr>
          <w:b/>
        </w:rPr>
        <w:t>WITHDRAWAL OF OBJECTIONS/REQUEST FOR DEBATE</w:t>
      </w:r>
    </w:p>
    <w:p w14:paraId="16204EE5" w14:textId="77777777" w:rsidR="000E0DD6" w:rsidRDefault="000E0DD6" w:rsidP="000E0DD6">
      <w:pPr>
        <w:pStyle w:val="ActionText"/>
        <w:ind w:left="0" w:firstLine="0"/>
        <w:jc w:val="center"/>
        <w:rPr>
          <w:b/>
        </w:rPr>
      </w:pPr>
    </w:p>
    <w:p w14:paraId="61028113" w14:textId="77777777" w:rsidR="000E0DD6" w:rsidRDefault="000E0DD6" w:rsidP="000E0DD6">
      <w:pPr>
        <w:pStyle w:val="ActionText"/>
        <w:ind w:left="0" w:firstLine="0"/>
        <w:jc w:val="center"/>
        <w:rPr>
          <w:b/>
        </w:rPr>
      </w:pPr>
      <w:r>
        <w:rPr>
          <w:b/>
        </w:rPr>
        <w:t>UNANIMOUS CONSENT REQUESTS</w:t>
      </w:r>
    </w:p>
    <w:p w14:paraId="0BB60D13" w14:textId="77777777" w:rsidR="000E0DD6" w:rsidRDefault="000E0DD6" w:rsidP="000E0DD6">
      <w:pPr>
        <w:pStyle w:val="ActionText"/>
        <w:ind w:left="0" w:firstLine="0"/>
        <w:jc w:val="center"/>
        <w:rPr>
          <w:b/>
        </w:rPr>
      </w:pPr>
    </w:p>
    <w:p w14:paraId="08C2468E" w14:textId="77777777" w:rsidR="000E0DD6" w:rsidRDefault="000E0DD6" w:rsidP="000E0DD6">
      <w:pPr>
        <w:pStyle w:val="ActionText"/>
        <w:ind w:left="0" w:firstLine="0"/>
        <w:jc w:val="center"/>
        <w:rPr>
          <w:b/>
        </w:rPr>
      </w:pPr>
      <w:r>
        <w:rPr>
          <w:b/>
        </w:rPr>
        <w:t>SENATE AMENDMENTS ON</w:t>
      </w:r>
    </w:p>
    <w:p w14:paraId="0A8CD4BA" w14:textId="77777777" w:rsidR="000E0DD6" w:rsidRDefault="000E0DD6" w:rsidP="000E0DD6">
      <w:pPr>
        <w:pStyle w:val="ActionText"/>
        <w:ind w:left="0" w:firstLine="0"/>
        <w:jc w:val="center"/>
        <w:rPr>
          <w:b/>
        </w:rPr>
      </w:pPr>
    </w:p>
    <w:p w14:paraId="3EBCE562" w14:textId="77777777" w:rsidR="000E0DD6" w:rsidRPr="000E0DD6" w:rsidRDefault="000E0DD6" w:rsidP="000E0DD6">
      <w:pPr>
        <w:pStyle w:val="ActionText"/>
      </w:pPr>
      <w:r w:rsidRPr="000E0DD6">
        <w:rPr>
          <w:b/>
        </w:rPr>
        <w:t>H. 4756--</w:t>
      </w:r>
      <w:r w:rsidRPr="000E0DD6">
        <w:t xml:space="preserve">Reps. Pope, Bailey, Ballentine, Brewer, Brittain, Bustos, Caskey, Chapman, Crawford, Davis, Duncan, Forrest, Gagnon, Gatch, Gilliam, Guest, Hardee, Hartz, Herbkersman, Hewitt, Hiott, Hixon, Holman, J. E. Johnson, Lawson, Ligon, Long, Lowe, Martin, McCravy, McGinnis, C. Mitchell, T. Moore, W. Newton, Oremus, Pedalino, Rankin, Robbins, Sanders, Schuessler, Sessions, G. M. Smith, M. M. Smith, Taylor, Vaughan, Whitmire, Wickensimer, Willis, Wooten, Yow, B. Newton, Chumley, Edgerton, Magnuson, Terribile, White, D. Mitchell, Cromer, Gilreath, Huff, Landing, Lastinger, Teeple, Guffey, McCabe, Gibson and Bowers: </w:t>
      </w:r>
      <w:r w:rsidRPr="000E0DD6">
        <w:rPr>
          <w:b/>
        </w:rPr>
        <w:t>A BILL TO AMEND THE SOUTH CAROLINA CODE OF LAWS BY ENACTING THE "SOUTH CAROLINA STUDENT PHYSICAL PRIVACY ACT" BY ADDING ARTICLE 5 TO CHAPTER 23, TITLE 59 SO AS TO PROVIDE VARIOUS MEASURES TO PROMOTE AND ENSURE PRIVACY AMONG SEXES USING CERTAIN RESTROOMS AND CHANGING FACILITIES IN PUBLIC SCHOOLS AND PUBLIC INSTITUTIONS OF HIGHER LEARNING, AND TO PROVIDE PENALTIES FOR NONCOMPLIANCE, AMONG OTHER THINGS.</w:t>
      </w:r>
    </w:p>
    <w:p w14:paraId="1B8501DB" w14:textId="77777777" w:rsidR="000E0DD6" w:rsidRDefault="000E0DD6" w:rsidP="000E0DD6">
      <w:pPr>
        <w:pStyle w:val="ActionText"/>
        <w:ind w:left="648" w:firstLine="0"/>
      </w:pPr>
      <w:r>
        <w:t>(Pending question: Shall the House concur in the Senate Amendments--March 31, 2026)</w:t>
      </w:r>
    </w:p>
    <w:p w14:paraId="4BB65FF4" w14:textId="77777777" w:rsidR="000E0DD6" w:rsidRPr="000E0DD6" w:rsidRDefault="000E0DD6" w:rsidP="000E0DD6">
      <w:pPr>
        <w:pStyle w:val="ActionText"/>
        <w:keepNext w:val="0"/>
        <w:ind w:left="648" w:firstLine="0"/>
      </w:pPr>
      <w:r w:rsidRPr="000E0DD6">
        <w:t>(Debate adjourned until Tue., Apr. 14, 2026--April 01, 2026)</w:t>
      </w:r>
    </w:p>
    <w:p w14:paraId="4AA947C4" w14:textId="77777777" w:rsidR="000E0DD6" w:rsidRDefault="000E0DD6" w:rsidP="000E0DD6">
      <w:pPr>
        <w:pStyle w:val="ActionText"/>
        <w:keepNext w:val="0"/>
        <w:ind w:left="0" w:firstLine="0"/>
      </w:pPr>
    </w:p>
    <w:p w14:paraId="2A87FB49" w14:textId="77777777" w:rsidR="000E0DD6" w:rsidRPr="000E0DD6" w:rsidRDefault="000E0DD6" w:rsidP="000E0DD6">
      <w:pPr>
        <w:pStyle w:val="ActionText"/>
      </w:pPr>
      <w:r w:rsidRPr="000E0DD6">
        <w:rPr>
          <w:b/>
        </w:rPr>
        <w:t>H. 3557--</w:t>
      </w:r>
      <w:r w:rsidRPr="000E0DD6">
        <w:t xml:space="preserve">Reps. B. Newton, Pedalino, Taylor, Guest, Crawford, Schuessler and Hixon: </w:t>
      </w:r>
      <w:r w:rsidRPr="000E0DD6">
        <w:rPr>
          <w:b/>
        </w:rPr>
        <w:t>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07C2BC20" w14:textId="77777777" w:rsidR="000E0DD6" w:rsidRPr="000E0DD6" w:rsidRDefault="000E0DD6" w:rsidP="000E0DD6">
      <w:pPr>
        <w:pStyle w:val="ActionText"/>
        <w:keepNext w:val="0"/>
        <w:ind w:left="648" w:firstLine="0"/>
      </w:pPr>
      <w:r w:rsidRPr="000E0DD6">
        <w:t>(Pending question: Shall the House concur in the Senate Amendments--April 02, 2026)</w:t>
      </w:r>
    </w:p>
    <w:p w14:paraId="29D7D78B" w14:textId="77777777" w:rsidR="000E0DD6" w:rsidRDefault="000E0DD6" w:rsidP="000E0DD6">
      <w:pPr>
        <w:pStyle w:val="ActionText"/>
        <w:keepNext w:val="0"/>
        <w:ind w:left="0" w:firstLine="0"/>
      </w:pPr>
    </w:p>
    <w:p w14:paraId="0E9710E2" w14:textId="77777777" w:rsidR="000E0DD6" w:rsidRDefault="000E0DD6" w:rsidP="000E0DD6">
      <w:pPr>
        <w:pStyle w:val="ActionText"/>
        <w:ind w:left="0" w:firstLine="0"/>
        <w:jc w:val="center"/>
        <w:rPr>
          <w:b/>
        </w:rPr>
      </w:pPr>
      <w:r>
        <w:rPr>
          <w:b/>
        </w:rPr>
        <w:t>HOUSE RESOLUTION</w:t>
      </w:r>
    </w:p>
    <w:p w14:paraId="4DF1341B" w14:textId="77777777" w:rsidR="000E0DD6" w:rsidRDefault="000E0DD6" w:rsidP="000E0DD6">
      <w:pPr>
        <w:pStyle w:val="ActionText"/>
        <w:ind w:left="0" w:firstLine="0"/>
        <w:jc w:val="center"/>
        <w:rPr>
          <w:b/>
        </w:rPr>
      </w:pPr>
    </w:p>
    <w:p w14:paraId="100A8A70" w14:textId="77777777" w:rsidR="000E0DD6" w:rsidRPr="000E0DD6" w:rsidRDefault="000E0DD6" w:rsidP="000E0DD6">
      <w:pPr>
        <w:pStyle w:val="ActionText"/>
      </w:pPr>
      <w:r w:rsidRPr="000E0DD6">
        <w:rPr>
          <w:b/>
        </w:rPr>
        <w:t>H. 5155--</w:t>
      </w:r>
      <w:r w:rsidRPr="000E0DD6">
        <w:t xml:space="preserve">Reps. J. Moore, McDaniel, King, Rose, Scott, Dillard, Jones, Wetmore, Garvin, Reese, Anderson, Kirby, Rivers, Gilliard, J. L. Johnson, Grant, Waters, Hosey, Williams, Luck, Bauer, Alexander, Bannister, Henderson-Myers, Weeks, Stavrinakis and Rutherford: </w:t>
      </w:r>
      <w:r w:rsidRPr="000E0DD6">
        <w:rPr>
          <w:b/>
        </w:rPr>
        <w:t>A HOUSE RESOLUTION TO RECOGNIZE AND HONOR FORMER VICE PRESIDENT KAMALA HARRIS AS SHE CONTINUES ON HER NOTEWORTHY BOOK TOUR AND TO WELCOME HER ARRIVAL TO THE PALMETTO STATE.</w:t>
      </w:r>
    </w:p>
    <w:p w14:paraId="2EEB99CE" w14:textId="77777777" w:rsidR="000E0DD6" w:rsidRDefault="000E0DD6" w:rsidP="000E0DD6">
      <w:pPr>
        <w:pStyle w:val="ActionText"/>
        <w:ind w:left="648" w:firstLine="0"/>
      </w:pPr>
      <w:r>
        <w:t>(Invitations and Memorial Resolutions Com.--February 11, 2026)</w:t>
      </w:r>
    </w:p>
    <w:p w14:paraId="644BC2E6" w14:textId="77777777" w:rsidR="000E0DD6" w:rsidRPr="000E0DD6" w:rsidRDefault="000E0DD6" w:rsidP="000E0DD6">
      <w:pPr>
        <w:pStyle w:val="ActionText"/>
        <w:keepNext w:val="0"/>
        <w:ind w:left="648" w:firstLine="0"/>
      </w:pPr>
      <w:r w:rsidRPr="000E0DD6">
        <w:t>(Favorable--April 14, 2026)</w:t>
      </w:r>
    </w:p>
    <w:p w14:paraId="6F915622" w14:textId="77777777" w:rsidR="000E0DD6" w:rsidRDefault="000E0DD6" w:rsidP="000E0DD6">
      <w:pPr>
        <w:pStyle w:val="ActionText"/>
        <w:keepNext w:val="0"/>
        <w:ind w:left="0" w:firstLine="0"/>
      </w:pPr>
    </w:p>
    <w:p w14:paraId="2E35EA79" w14:textId="77777777" w:rsidR="000E0DD6" w:rsidRDefault="000E0DD6" w:rsidP="000E0DD6">
      <w:pPr>
        <w:pStyle w:val="ActionText"/>
        <w:ind w:left="0" w:firstLine="0"/>
        <w:jc w:val="center"/>
        <w:rPr>
          <w:b/>
        </w:rPr>
      </w:pPr>
      <w:r>
        <w:rPr>
          <w:b/>
        </w:rPr>
        <w:t>SECOND READING STATEWIDE CONTESTED BILLS</w:t>
      </w:r>
    </w:p>
    <w:p w14:paraId="3B29E841" w14:textId="77777777" w:rsidR="000E0DD6" w:rsidRDefault="000E0DD6" w:rsidP="000E0DD6">
      <w:pPr>
        <w:pStyle w:val="ActionText"/>
        <w:ind w:left="0" w:firstLine="0"/>
        <w:jc w:val="center"/>
        <w:rPr>
          <w:b/>
        </w:rPr>
      </w:pPr>
    </w:p>
    <w:p w14:paraId="6DEBC3F0" w14:textId="77777777" w:rsidR="000E0DD6" w:rsidRPr="000E0DD6" w:rsidRDefault="000E0DD6" w:rsidP="000E0DD6">
      <w:pPr>
        <w:pStyle w:val="ActionText"/>
      </w:pPr>
      <w:r w:rsidRPr="000E0DD6">
        <w:rPr>
          <w:b/>
        </w:rPr>
        <w:t>H. 4758--</w:t>
      </w:r>
      <w:r w:rsidRPr="000E0DD6">
        <w:t xml:space="preserve">Reps. W. Newton, Bradley, Brewer, Chapman, Crawford, Davis, Duncan, Erickson, Forrest, Gilliam, Guest, Hartz, Hewitt, Hiott, Hixon, Holman, Lawson, Ligon, Lowe, Martin, McGinnis, T. Moore, B. Newton, Oremus, Pedalino, Pope, Rankin, Robbins, Schuessler, G. M. Smith, Taylor, Teeple, Vaughan, Whitmire, Willis, Wooten and McCravy: </w:t>
      </w:r>
      <w:r w:rsidRPr="000E0DD6">
        <w:rPr>
          <w:b/>
        </w:rPr>
        <w:t>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17BFE564" w14:textId="77777777" w:rsidR="000E0DD6" w:rsidRDefault="000E0DD6" w:rsidP="000E0DD6">
      <w:pPr>
        <w:pStyle w:val="ActionText"/>
        <w:ind w:left="648" w:firstLine="0"/>
      </w:pPr>
      <w:r>
        <w:t>(Prefiled--Tuesday, December 16, 2025)</w:t>
      </w:r>
    </w:p>
    <w:p w14:paraId="3CB3B339" w14:textId="77777777" w:rsidR="000E0DD6" w:rsidRDefault="000E0DD6" w:rsidP="000E0DD6">
      <w:pPr>
        <w:pStyle w:val="ActionText"/>
        <w:ind w:left="648" w:firstLine="0"/>
      </w:pPr>
      <w:r>
        <w:t>(Judiciary Com.--January 13, 2026)</w:t>
      </w:r>
    </w:p>
    <w:p w14:paraId="0164FB5F" w14:textId="77777777" w:rsidR="000E0DD6" w:rsidRDefault="000E0DD6" w:rsidP="000E0DD6">
      <w:pPr>
        <w:pStyle w:val="ActionText"/>
        <w:ind w:left="648" w:firstLine="0"/>
      </w:pPr>
      <w:r>
        <w:t>(Fav. With Amdt.--January 29, 2026)</w:t>
      </w:r>
    </w:p>
    <w:p w14:paraId="5B86DEAE" w14:textId="77777777" w:rsidR="000E0DD6" w:rsidRDefault="000E0DD6" w:rsidP="000E0DD6">
      <w:pPr>
        <w:pStyle w:val="ActionText"/>
        <w:ind w:left="648" w:firstLine="0"/>
      </w:pPr>
      <w:r>
        <w:t>(Requests for debate by Reps. Anderson, Ballentine, Bauer, Bernstein, Brittain, Caskey, Cobb-Hunter, Duncan, Gilliam, Hewitt, Hiott, Jones, Kirby, Magnuson, Martin, McCravy, B. Newton, Oremus, Pope, M.M. Smith and Taylor--February 03, 2026)</w:t>
      </w:r>
    </w:p>
    <w:p w14:paraId="52CD3D07" w14:textId="77777777" w:rsidR="000E0DD6" w:rsidRPr="000E0DD6" w:rsidRDefault="000E0DD6" w:rsidP="000E0DD6">
      <w:pPr>
        <w:pStyle w:val="ActionText"/>
        <w:keepNext w:val="0"/>
        <w:ind w:left="648" w:firstLine="0"/>
      </w:pPr>
      <w:r w:rsidRPr="000E0DD6">
        <w:t>(Debate adjourned--April 01, 2026)</w:t>
      </w:r>
    </w:p>
    <w:p w14:paraId="0F8A8576" w14:textId="77777777" w:rsidR="000E0DD6" w:rsidRDefault="000E0DD6" w:rsidP="000E0DD6">
      <w:pPr>
        <w:pStyle w:val="ActionText"/>
        <w:keepNext w:val="0"/>
        <w:ind w:left="0" w:firstLine="0"/>
      </w:pPr>
    </w:p>
    <w:p w14:paraId="56E2349C" w14:textId="77777777" w:rsidR="000E0DD6" w:rsidRPr="000E0DD6" w:rsidRDefault="000E0DD6" w:rsidP="000E0DD6">
      <w:pPr>
        <w:pStyle w:val="ActionText"/>
      </w:pPr>
      <w:r w:rsidRPr="000E0DD6">
        <w:rPr>
          <w:b/>
        </w:rPr>
        <w:t>H. 4042--</w:t>
      </w:r>
      <w:r w:rsidRPr="000E0DD6">
        <w:t xml:space="preserve">Reps. Kilmartin, White, Gilreath, Cromer, Guffey, Harris, Hager, McCravy, Edgerton, Terribile, Magnuson, Lastinger, D. Mitchell, Sessions, Chapman, Brewer, Lawson, Oremus, Hartz, Vaughan, Pedalino, Teeple, Landing, Rankin, Schuessler, Ligon, Long, Sanders, Ford, T. Moore, Forrest, Chumley, Bowers, Taylor and Hixon: </w:t>
      </w:r>
      <w:r w:rsidRPr="000E0DD6">
        <w:rPr>
          <w:b/>
        </w:rPr>
        <w:t>A BILL TO AMEND THE SOUTH CAROLINA CODE OF LAWS BY ADDING SECTION 44-53-150 SO AS TO AUTHORIZE THE OVER-THE-COUNTER SALE OF IVERMECTIN TABLETS.</w:t>
      </w:r>
    </w:p>
    <w:p w14:paraId="5C735AD8" w14:textId="77777777" w:rsidR="000E0DD6" w:rsidRDefault="000E0DD6" w:rsidP="000E0DD6">
      <w:pPr>
        <w:pStyle w:val="ActionText"/>
        <w:ind w:left="648" w:firstLine="0"/>
      </w:pPr>
      <w:r>
        <w:t>(Med., Mil., Pub. &amp; Mun. Affrs. Com.--February 19, 2025)</w:t>
      </w:r>
    </w:p>
    <w:p w14:paraId="1AD05CB9" w14:textId="77777777" w:rsidR="000E0DD6" w:rsidRDefault="000E0DD6" w:rsidP="000E0DD6">
      <w:pPr>
        <w:pStyle w:val="ActionText"/>
        <w:ind w:left="648" w:firstLine="0"/>
      </w:pPr>
      <w:r>
        <w:t>(Fav. With Amdt.--March 25, 2026)</w:t>
      </w:r>
    </w:p>
    <w:p w14:paraId="7EC71EB7" w14:textId="77777777" w:rsidR="000E0DD6" w:rsidRDefault="000E0DD6" w:rsidP="000E0DD6">
      <w:pPr>
        <w:pStyle w:val="ActionText"/>
        <w:ind w:left="648" w:firstLine="0"/>
      </w:pPr>
      <w:r>
        <w:t>(Requests for debate by Reps. Bamberg, Cobb-Hunter, Grant, Hart, Henderson-Myers, Hosey, J.L. Johnson, Jones, King, Kirby, Luck, Reese, M.M. Smith, Waters and Williams--March 26, 2026)</w:t>
      </w:r>
    </w:p>
    <w:p w14:paraId="67AB261D" w14:textId="77777777" w:rsidR="000E0DD6" w:rsidRPr="000E0DD6" w:rsidRDefault="000E0DD6" w:rsidP="000E0DD6">
      <w:pPr>
        <w:pStyle w:val="ActionText"/>
        <w:keepNext w:val="0"/>
        <w:ind w:left="648" w:firstLine="0"/>
      </w:pPr>
      <w:r w:rsidRPr="000E0DD6">
        <w:t>(Debate adjourned until Thu., Apr. 02, 2026--April 01, 2026)</w:t>
      </w:r>
    </w:p>
    <w:p w14:paraId="1A9F38BF" w14:textId="77777777" w:rsidR="000E0DD6" w:rsidRDefault="000E0DD6" w:rsidP="000E0DD6">
      <w:pPr>
        <w:pStyle w:val="ActionText"/>
        <w:keepNext w:val="0"/>
        <w:ind w:left="0" w:firstLine="0"/>
      </w:pPr>
    </w:p>
    <w:p w14:paraId="4BC20FBF" w14:textId="77777777" w:rsidR="000E0DD6" w:rsidRPr="000E0DD6" w:rsidRDefault="000E0DD6" w:rsidP="000E0DD6">
      <w:pPr>
        <w:pStyle w:val="ActionText"/>
      </w:pPr>
      <w:r w:rsidRPr="000E0DD6">
        <w:rPr>
          <w:b/>
        </w:rPr>
        <w:t>H. 4737--</w:t>
      </w:r>
      <w:r w:rsidRPr="000E0DD6">
        <w:t xml:space="preserve">Reps. McGinnis and Grant: </w:t>
      </w:r>
      <w:r w:rsidRPr="000E0DD6">
        <w:rPr>
          <w:b/>
        </w:rPr>
        <w:t>A BILL TO AMEND THE SOUTH CAROLINA CODE OF LAWS BY ADDING SECTION 59-101-35 SO AS TO CREATE A MANDATORY ORIENTATION TRAINING PROGRAM FOR NEW MEMBERS OF THE BOARDS OF TRUSTEES OF THE PUBLIC INSTITUTIONS OF HIGHER LEARNING IN THIS STATE, TO PROVIDE SPECIFIC REQUIREMENTS FOR THE PROGRAM, AND TO PROVIDE RELATED DUTIES OF THE PRESIDENT AND BOARD SECRETARY OF EACH INSTITUTION.</w:t>
      </w:r>
    </w:p>
    <w:p w14:paraId="156A3DC4" w14:textId="77777777" w:rsidR="000E0DD6" w:rsidRDefault="000E0DD6" w:rsidP="000E0DD6">
      <w:pPr>
        <w:pStyle w:val="ActionText"/>
        <w:ind w:left="648" w:firstLine="0"/>
      </w:pPr>
      <w:r>
        <w:t>(Prefiled--Tuesday, December 16, 2025)</w:t>
      </w:r>
    </w:p>
    <w:p w14:paraId="7DFDEC4E" w14:textId="77777777" w:rsidR="000E0DD6" w:rsidRDefault="000E0DD6" w:rsidP="000E0DD6">
      <w:pPr>
        <w:pStyle w:val="ActionText"/>
        <w:ind w:left="648" w:firstLine="0"/>
      </w:pPr>
      <w:r>
        <w:t>(Educ. &amp; Pub. Wks. Com.--January 13, 2026)</w:t>
      </w:r>
    </w:p>
    <w:p w14:paraId="1580341F" w14:textId="77777777" w:rsidR="000E0DD6" w:rsidRDefault="000E0DD6" w:rsidP="000E0DD6">
      <w:pPr>
        <w:pStyle w:val="ActionText"/>
        <w:ind w:left="648" w:firstLine="0"/>
      </w:pPr>
      <w:r>
        <w:t>(Fav. With Amdt.--March 25, 2026)</w:t>
      </w:r>
    </w:p>
    <w:p w14:paraId="5BBD605A" w14:textId="77777777" w:rsidR="000E0DD6" w:rsidRDefault="000E0DD6" w:rsidP="000E0DD6">
      <w:pPr>
        <w:pStyle w:val="ActionText"/>
        <w:ind w:left="648" w:firstLine="0"/>
      </w:pPr>
      <w:r>
        <w:t>(Requests for debate by Reps. Anderson, Dillard, Gilliard, Govan, Hart, J.L. Johnson, Jones, King, Rivers, Waters and Weeks--March 26, 2026)</w:t>
      </w:r>
    </w:p>
    <w:p w14:paraId="54D02E63" w14:textId="77777777" w:rsidR="000E0DD6" w:rsidRPr="000E0DD6" w:rsidRDefault="000E0DD6" w:rsidP="000E0DD6">
      <w:pPr>
        <w:pStyle w:val="ActionText"/>
        <w:keepNext w:val="0"/>
        <w:ind w:left="648" w:firstLine="0"/>
      </w:pPr>
      <w:r w:rsidRPr="000E0DD6">
        <w:t>(Debate adjourned--April 01, 2026)</w:t>
      </w:r>
    </w:p>
    <w:p w14:paraId="2E504279" w14:textId="77777777" w:rsidR="000E0DD6" w:rsidRDefault="000E0DD6" w:rsidP="000E0DD6">
      <w:pPr>
        <w:pStyle w:val="ActionText"/>
        <w:keepNext w:val="0"/>
        <w:ind w:left="0" w:firstLine="0"/>
      </w:pPr>
    </w:p>
    <w:p w14:paraId="5DEAF697" w14:textId="77777777" w:rsidR="000E0DD6" w:rsidRPr="000E0DD6" w:rsidRDefault="000E0DD6" w:rsidP="000E0DD6">
      <w:pPr>
        <w:pStyle w:val="ActionText"/>
      </w:pPr>
      <w:r w:rsidRPr="000E0DD6">
        <w:rPr>
          <w:b/>
        </w:rPr>
        <w:t>H. 4270--</w:t>
      </w:r>
      <w:r w:rsidRPr="000E0DD6">
        <w:t xml:space="preserve">Reps. Schuessler, B. J. Cox, McGinnis, Yow, Jones, Vaughan, Kirby, Dillard, Wetmore, Bauer, Collins, Wickensimer, Brewer, Gilliard, Bernstein, Bannister, Willis, J. L. Johnson, Guest, King, Chapman, Herbkersman, Bradley, Brittain, Burns, Martin, Calhoon, Lowe, C. Mitchell, Oremus, Atkinson, Sessions, Haddon and Waters: </w:t>
      </w:r>
      <w:r w:rsidRPr="000E0DD6">
        <w:rPr>
          <w:b/>
        </w:rPr>
        <w:t>A BILL TO AMEND THE SOUTH CAROLINA CODE OF LAWS BY ADDING SECTION 60-2-60 SO AS TO PROVIDE FOR THE REMOVAL OF CERTAIN PUBLIC RECORDS.</w:t>
      </w:r>
    </w:p>
    <w:p w14:paraId="7B14ACC3" w14:textId="77777777" w:rsidR="000E0DD6" w:rsidRDefault="000E0DD6" w:rsidP="000E0DD6">
      <w:pPr>
        <w:pStyle w:val="ActionText"/>
        <w:ind w:left="648" w:firstLine="0"/>
      </w:pPr>
      <w:r>
        <w:t>(Judiciary Com.--March 27, 2025)</w:t>
      </w:r>
    </w:p>
    <w:p w14:paraId="784BB627" w14:textId="77777777" w:rsidR="000E0DD6" w:rsidRDefault="000E0DD6" w:rsidP="000E0DD6">
      <w:pPr>
        <w:pStyle w:val="ActionText"/>
        <w:ind w:left="648" w:firstLine="0"/>
      </w:pPr>
      <w:r>
        <w:t>(Fav. With Amdt.--March 26, 2026)</w:t>
      </w:r>
    </w:p>
    <w:p w14:paraId="5FF30AE9" w14:textId="77777777" w:rsidR="000E0DD6" w:rsidRPr="000E0DD6" w:rsidRDefault="000E0DD6" w:rsidP="000E0DD6">
      <w:pPr>
        <w:pStyle w:val="ActionText"/>
        <w:keepNext w:val="0"/>
        <w:ind w:left="648" w:firstLine="0"/>
      </w:pPr>
      <w:r w:rsidRPr="000E0DD6">
        <w:t>(Requests for debate by Reps. Beach, Cromer, Edgerton, Frank, Gilreath, Harris, Magnuson, McCabe, Pace, Terribile and White--March 31, 2026)</w:t>
      </w:r>
    </w:p>
    <w:p w14:paraId="4DC08978" w14:textId="77777777" w:rsidR="000E0DD6" w:rsidRDefault="000E0DD6" w:rsidP="000E0DD6">
      <w:pPr>
        <w:pStyle w:val="ActionText"/>
        <w:keepNext w:val="0"/>
        <w:ind w:left="0" w:firstLine="0"/>
      </w:pPr>
    </w:p>
    <w:p w14:paraId="52F3E6F4" w14:textId="77777777" w:rsidR="000E0DD6" w:rsidRPr="000E0DD6" w:rsidRDefault="000E0DD6" w:rsidP="000E0DD6">
      <w:pPr>
        <w:pStyle w:val="ActionText"/>
      </w:pPr>
      <w:r w:rsidRPr="000E0DD6">
        <w:rPr>
          <w:b/>
        </w:rPr>
        <w:t>H. 3197--</w:t>
      </w:r>
      <w:r w:rsidRPr="000E0DD6">
        <w:t xml:space="preserve">Reps. Erickson, G. M. Smith, Wooten, Pope, Martin, W. Newton, Grant, Robbins, Vaughan, Alexander, Govan, Hartnett, Henderson-Myers and Kirby: </w:t>
      </w:r>
      <w:r w:rsidRPr="000E0DD6">
        <w:rPr>
          <w:b/>
        </w:rPr>
        <w:t>A BILL 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2026-2027 SCHOOL YEAR; BY AMENDING SECTION 59-26-35, RELATING TO EDUCATOR PREPARATION PROGRAM EVALUATIONS AND THE SOUTH CAROLINA EDUCATOR PREPARATION REPORT CARD, SO AS TO TRANSFER PRIMARY RESPONSIBILITY FOR CONDUCTING THESE EVALUATIONS AND PRODUCING THIS REPORT CARD TO THE STATE DEPARTMENT OF EDUCATION, AMONG OTHER THINGS; AND BY ADDING SECTION 41-1-140 SO AS TO PROVIDE THE DEPARTMENT OF EMPLOYMENT AND WORKFORCE SHALL MAINTAIN AND PROVIDE FREE ONLINE ACCESS TO INFORMATION REGARDING THE ECONOMIC VALUE OF COLLEGE MAJORS, AMONG OTHER THINGS.</w:t>
      </w:r>
    </w:p>
    <w:p w14:paraId="1D22439C" w14:textId="77777777" w:rsidR="000E0DD6" w:rsidRDefault="000E0DD6" w:rsidP="000E0DD6">
      <w:pPr>
        <w:pStyle w:val="ActionText"/>
        <w:ind w:left="648" w:firstLine="0"/>
      </w:pPr>
      <w:r>
        <w:t>(Prefiled--Thursday, December 05, 2024)</w:t>
      </w:r>
    </w:p>
    <w:p w14:paraId="7C71CC3B" w14:textId="77777777" w:rsidR="000E0DD6" w:rsidRDefault="000E0DD6" w:rsidP="000E0DD6">
      <w:pPr>
        <w:pStyle w:val="ActionText"/>
        <w:ind w:left="648" w:firstLine="0"/>
      </w:pPr>
      <w:r>
        <w:t>(Educ. &amp; Pub. Wks. Com.--January 14, 2025)</w:t>
      </w:r>
    </w:p>
    <w:p w14:paraId="1A24E64C" w14:textId="77777777" w:rsidR="000E0DD6" w:rsidRDefault="000E0DD6" w:rsidP="000E0DD6">
      <w:pPr>
        <w:pStyle w:val="ActionText"/>
        <w:ind w:left="648" w:firstLine="0"/>
      </w:pPr>
      <w:r>
        <w:t>(Fav. With Amdt.--March 26, 2026)</w:t>
      </w:r>
    </w:p>
    <w:p w14:paraId="3E937959" w14:textId="77777777" w:rsidR="000E0DD6" w:rsidRDefault="000E0DD6" w:rsidP="000E0DD6">
      <w:pPr>
        <w:pStyle w:val="ActionText"/>
        <w:keepNext w:val="0"/>
        <w:ind w:left="648" w:firstLine="0"/>
      </w:pPr>
      <w:r w:rsidRPr="000E0DD6">
        <w:t>(Requests for debate by Reps. Beach, Cromer, Edgerton, Frank, Gilreath, Harris, Kilmartin, Magnuson, Pace, Terribile and White--March 31, 2026)</w:t>
      </w:r>
    </w:p>
    <w:p w14:paraId="6E0130AB" w14:textId="3AA32AA4" w:rsidR="000E0DD6" w:rsidRDefault="000E0DD6" w:rsidP="000E0DD6">
      <w:pPr>
        <w:pStyle w:val="ActionText"/>
        <w:keepNext w:val="0"/>
        <w:ind w:left="648" w:firstLine="0"/>
      </w:pPr>
    </w:p>
    <w:p w14:paraId="37400EDB" w14:textId="77777777" w:rsidR="000538D7" w:rsidRDefault="000538D7" w:rsidP="000E0DD6">
      <w:pPr>
        <w:pStyle w:val="ActionText"/>
        <w:keepNext w:val="0"/>
        <w:ind w:left="0" w:firstLine="0"/>
      </w:pPr>
    </w:p>
    <w:p w14:paraId="72D3FF4A" w14:textId="2130202C" w:rsidR="0011555C" w:rsidRDefault="0011555C" w:rsidP="00C51EA5">
      <w:pPr>
        <w:pStyle w:val="ActionText"/>
        <w:keepNext w:val="0"/>
        <w:ind w:left="0" w:firstLine="0"/>
      </w:pPr>
    </w:p>
    <w:p w14:paraId="38B500EC" w14:textId="77777777" w:rsidR="00C51EA5" w:rsidRDefault="00C51EA5" w:rsidP="00C51EA5">
      <w:pPr>
        <w:pStyle w:val="ActionText"/>
        <w:keepNext w:val="0"/>
        <w:ind w:left="0" w:firstLine="0"/>
      </w:pPr>
    </w:p>
    <w:p w14:paraId="346F135C" w14:textId="77777777" w:rsidR="00C51EA5" w:rsidRDefault="00C51EA5" w:rsidP="00C51EA5">
      <w:pPr>
        <w:pStyle w:val="ActionText"/>
        <w:keepNext w:val="0"/>
        <w:ind w:left="0" w:firstLine="0"/>
        <w:sectPr w:rsidR="00C51EA5" w:rsidSect="00C51EA5">
          <w:pgSz w:w="12240" w:h="15840" w:code="1"/>
          <w:pgMar w:top="1008" w:right="4694" w:bottom="3499" w:left="1224" w:header="1008" w:footer="3499" w:gutter="0"/>
          <w:cols w:space="720"/>
        </w:sectPr>
      </w:pPr>
    </w:p>
    <w:p w14:paraId="4C0D4724" w14:textId="136246B3" w:rsidR="00C51EA5" w:rsidRDefault="00C51EA5" w:rsidP="00C51EA5">
      <w:pPr>
        <w:pStyle w:val="ActionText"/>
        <w:keepNext w:val="0"/>
        <w:ind w:left="0" w:firstLine="0"/>
        <w:jc w:val="center"/>
        <w:rPr>
          <w:b/>
        </w:rPr>
      </w:pPr>
      <w:r w:rsidRPr="00C51EA5">
        <w:rPr>
          <w:b/>
        </w:rPr>
        <w:t>HOUSE CALENDAR INDEX</w:t>
      </w:r>
    </w:p>
    <w:p w14:paraId="569E5161" w14:textId="77777777" w:rsidR="00C51EA5" w:rsidRDefault="00C51EA5" w:rsidP="00C51EA5">
      <w:pPr>
        <w:pStyle w:val="ActionText"/>
        <w:keepNext w:val="0"/>
        <w:ind w:left="0" w:firstLine="0"/>
        <w:rPr>
          <w:b/>
        </w:rPr>
      </w:pPr>
    </w:p>
    <w:p w14:paraId="7E76FE79" w14:textId="77777777" w:rsidR="00C51EA5" w:rsidRDefault="00C51EA5" w:rsidP="00C51EA5">
      <w:pPr>
        <w:pStyle w:val="ActionText"/>
        <w:keepNext w:val="0"/>
        <w:ind w:left="0" w:firstLine="0"/>
        <w:rPr>
          <w:b/>
        </w:rPr>
        <w:sectPr w:rsidR="00C51EA5" w:rsidSect="00C51EA5">
          <w:pgSz w:w="12240" w:h="15840" w:code="1"/>
          <w:pgMar w:top="1008" w:right="4694" w:bottom="3499" w:left="1224" w:header="1008" w:footer="3499" w:gutter="0"/>
          <w:cols w:space="720"/>
        </w:sectPr>
      </w:pPr>
    </w:p>
    <w:p w14:paraId="5AB21FB3" w14:textId="360D701A" w:rsidR="00C51EA5" w:rsidRPr="00C51EA5" w:rsidRDefault="00C51EA5" w:rsidP="00C51EA5">
      <w:pPr>
        <w:pStyle w:val="ActionText"/>
        <w:keepNext w:val="0"/>
        <w:tabs>
          <w:tab w:val="right" w:leader="dot" w:pos="2520"/>
        </w:tabs>
        <w:ind w:left="0" w:firstLine="0"/>
      </w:pPr>
      <w:bookmarkStart w:id="2" w:name="index_start"/>
      <w:bookmarkEnd w:id="2"/>
      <w:r w:rsidRPr="00C51EA5">
        <w:t>H. 3197</w:t>
      </w:r>
      <w:r w:rsidRPr="00C51EA5">
        <w:tab/>
        <w:t>28</w:t>
      </w:r>
    </w:p>
    <w:p w14:paraId="59035258" w14:textId="6F7AEBC8" w:rsidR="00C51EA5" w:rsidRPr="00C51EA5" w:rsidRDefault="00C51EA5" w:rsidP="00C51EA5">
      <w:pPr>
        <w:pStyle w:val="ActionText"/>
        <w:keepNext w:val="0"/>
        <w:tabs>
          <w:tab w:val="right" w:leader="dot" w:pos="2520"/>
        </w:tabs>
        <w:ind w:left="0" w:firstLine="0"/>
      </w:pPr>
      <w:r w:rsidRPr="00C51EA5">
        <w:t>H. 3557</w:t>
      </w:r>
      <w:r w:rsidRPr="00C51EA5">
        <w:tab/>
        <w:t>25</w:t>
      </w:r>
    </w:p>
    <w:p w14:paraId="761A0A8F" w14:textId="60141745" w:rsidR="00C51EA5" w:rsidRPr="00C51EA5" w:rsidRDefault="00C51EA5" w:rsidP="00C51EA5">
      <w:pPr>
        <w:pStyle w:val="ActionText"/>
        <w:keepNext w:val="0"/>
        <w:tabs>
          <w:tab w:val="right" w:leader="dot" w:pos="2520"/>
        </w:tabs>
        <w:ind w:left="0" w:firstLine="0"/>
      </w:pPr>
      <w:r w:rsidRPr="00C51EA5">
        <w:t>H. 3771</w:t>
      </w:r>
      <w:r w:rsidRPr="00C51EA5">
        <w:tab/>
        <w:t>22</w:t>
      </w:r>
    </w:p>
    <w:p w14:paraId="51C211D9" w14:textId="1D339B8F" w:rsidR="00C51EA5" w:rsidRPr="00C51EA5" w:rsidRDefault="00C51EA5" w:rsidP="00C51EA5">
      <w:pPr>
        <w:pStyle w:val="ActionText"/>
        <w:keepNext w:val="0"/>
        <w:tabs>
          <w:tab w:val="right" w:leader="dot" w:pos="2520"/>
        </w:tabs>
        <w:ind w:left="0" w:firstLine="0"/>
      </w:pPr>
      <w:r w:rsidRPr="00C51EA5">
        <w:t>H. 4042</w:t>
      </w:r>
      <w:r w:rsidRPr="00C51EA5">
        <w:tab/>
        <w:t>27</w:t>
      </w:r>
    </w:p>
    <w:p w14:paraId="350EE3BE" w14:textId="1743C0F3" w:rsidR="00C51EA5" w:rsidRPr="00C51EA5" w:rsidRDefault="00C51EA5" w:rsidP="00C51EA5">
      <w:pPr>
        <w:pStyle w:val="ActionText"/>
        <w:keepNext w:val="0"/>
        <w:tabs>
          <w:tab w:val="right" w:leader="dot" w:pos="2520"/>
        </w:tabs>
        <w:ind w:left="0" w:firstLine="0"/>
      </w:pPr>
      <w:r w:rsidRPr="00C51EA5">
        <w:t>H. 4103</w:t>
      </w:r>
      <w:r w:rsidRPr="00C51EA5">
        <w:tab/>
        <w:t>22</w:t>
      </w:r>
    </w:p>
    <w:p w14:paraId="503DFB67" w14:textId="74E28CC9" w:rsidR="00C51EA5" w:rsidRPr="00C51EA5" w:rsidRDefault="00C51EA5" w:rsidP="00C51EA5">
      <w:pPr>
        <w:pStyle w:val="ActionText"/>
        <w:keepNext w:val="0"/>
        <w:tabs>
          <w:tab w:val="right" w:leader="dot" w:pos="2520"/>
        </w:tabs>
        <w:ind w:left="0" w:firstLine="0"/>
      </w:pPr>
      <w:r w:rsidRPr="00C51EA5">
        <w:t>H. 4248</w:t>
      </w:r>
      <w:r w:rsidRPr="00C51EA5">
        <w:tab/>
        <w:t>10</w:t>
      </w:r>
    </w:p>
    <w:p w14:paraId="590908BC" w14:textId="4AA0FC72" w:rsidR="00C51EA5" w:rsidRPr="00C51EA5" w:rsidRDefault="00C51EA5" w:rsidP="00C51EA5">
      <w:pPr>
        <w:pStyle w:val="ActionText"/>
        <w:keepNext w:val="0"/>
        <w:tabs>
          <w:tab w:val="right" w:leader="dot" w:pos="2520"/>
        </w:tabs>
        <w:ind w:left="0" w:firstLine="0"/>
      </w:pPr>
      <w:r w:rsidRPr="00C51EA5">
        <w:t>H. 4270</w:t>
      </w:r>
      <w:r w:rsidRPr="00C51EA5">
        <w:tab/>
        <w:t>28</w:t>
      </w:r>
    </w:p>
    <w:p w14:paraId="5FA55E78" w14:textId="66261103" w:rsidR="00C51EA5" w:rsidRPr="00C51EA5" w:rsidRDefault="00C51EA5" w:rsidP="00C51EA5">
      <w:pPr>
        <w:pStyle w:val="ActionText"/>
        <w:keepNext w:val="0"/>
        <w:tabs>
          <w:tab w:val="right" w:leader="dot" w:pos="2520"/>
        </w:tabs>
        <w:ind w:left="0" w:firstLine="0"/>
      </w:pPr>
      <w:r w:rsidRPr="00C51EA5">
        <w:t>H. 4382</w:t>
      </w:r>
      <w:r w:rsidRPr="00C51EA5">
        <w:tab/>
        <w:t>21</w:t>
      </w:r>
    </w:p>
    <w:p w14:paraId="66500A89" w14:textId="27B1172B" w:rsidR="00C51EA5" w:rsidRPr="00C51EA5" w:rsidRDefault="00C51EA5" w:rsidP="00C51EA5">
      <w:pPr>
        <w:pStyle w:val="ActionText"/>
        <w:keepNext w:val="0"/>
        <w:tabs>
          <w:tab w:val="right" w:leader="dot" w:pos="2520"/>
        </w:tabs>
        <w:ind w:left="0" w:firstLine="0"/>
      </w:pPr>
      <w:r w:rsidRPr="00C51EA5">
        <w:t>H. 4611</w:t>
      </w:r>
      <w:r w:rsidRPr="00C51EA5">
        <w:tab/>
        <w:t>13</w:t>
      </w:r>
    </w:p>
    <w:p w14:paraId="5AA883D2" w14:textId="0DD5F293" w:rsidR="00C51EA5" w:rsidRPr="00C51EA5" w:rsidRDefault="00C51EA5" w:rsidP="00C51EA5">
      <w:pPr>
        <w:pStyle w:val="ActionText"/>
        <w:keepNext w:val="0"/>
        <w:tabs>
          <w:tab w:val="right" w:leader="dot" w:pos="2520"/>
        </w:tabs>
        <w:ind w:left="0" w:firstLine="0"/>
      </w:pPr>
      <w:r w:rsidRPr="00C51EA5">
        <w:t>H. 4679</w:t>
      </w:r>
      <w:r w:rsidRPr="00C51EA5">
        <w:tab/>
        <w:t>9</w:t>
      </w:r>
    </w:p>
    <w:p w14:paraId="7B2D1301" w14:textId="0B3F0ACC" w:rsidR="00C51EA5" w:rsidRPr="00C51EA5" w:rsidRDefault="00C51EA5" w:rsidP="00C51EA5">
      <w:pPr>
        <w:pStyle w:val="ActionText"/>
        <w:keepNext w:val="0"/>
        <w:tabs>
          <w:tab w:val="right" w:leader="dot" w:pos="2520"/>
        </w:tabs>
        <w:ind w:left="0" w:firstLine="0"/>
      </w:pPr>
      <w:r w:rsidRPr="00C51EA5">
        <w:t>H. 4706</w:t>
      </w:r>
      <w:r w:rsidRPr="00C51EA5">
        <w:tab/>
        <w:t>10</w:t>
      </w:r>
    </w:p>
    <w:p w14:paraId="3B61B282" w14:textId="2E0A03B6" w:rsidR="00C51EA5" w:rsidRPr="00C51EA5" w:rsidRDefault="00C51EA5" w:rsidP="00C51EA5">
      <w:pPr>
        <w:pStyle w:val="ActionText"/>
        <w:keepNext w:val="0"/>
        <w:tabs>
          <w:tab w:val="right" w:leader="dot" w:pos="2520"/>
        </w:tabs>
        <w:ind w:left="0" w:firstLine="0"/>
      </w:pPr>
      <w:r w:rsidRPr="00C51EA5">
        <w:t>H. 4737</w:t>
      </w:r>
      <w:r w:rsidRPr="00C51EA5">
        <w:tab/>
        <w:t>27</w:t>
      </w:r>
    </w:p>
    <w:p w14:paraId="34BA0372" w14:textId="5F22EB81" w:rsidR="00C51EA5" w:rsidRPr="00C51EA5" w:rsidRDefault="00C51EA5" w:rsidP="00C51EA5">
      <w:pPr>
        <w:pStyle w:val="ActionText"/>
        <w:keepNext w:val="0"/>
        <w:tabs>
          <w:tab w:val="right" w:leader="dot" w:pos="2520"/>
        </w:tabs>
        <w:ind w:left="0" w:firstLine="0"/>
      </w:pPr>
      <w:r w:rsidRPr="00C51EA5">
        <w:t>H. 4756</w:t>
      </w:r>
      <w:r w:rsidRPr="00C51EA5">
        <w:tab/>
        <w:t>25</w:t>
      </w:r>
    </w:p>
    <w:p w14:paraId="0B3FC7F2" w14:textId="28E64A7C" w:rsidR="00C51EA5" w:rsidRPr="00C51EA5" w:rsidRDefault="00C51EA5" w:rsidP="00C51EA5">
      <w:pPr>
        <w:pStyle w:val="ActionText"/>
        <w:keepNext w:val="0"/>
        <w:tabs>
          <w:tab w:val="right" w:leader="dot" w:pos="2520"/>
        </w:tabs>
        <w:ind w:left="0" w:firstLine="0"/>
      </w:pPr>
      <w:r w:rsidRPr="00C51EA5">
        <w:t>H. 4758</w:t>
      </w:r>
      <w:r w:rsidRPr="00C51EA5">
        <w:tab/>
        <w:t>26</w:t>
      </w:r>
    </w:p>
    <w:p w14:paraId="73F32D94" w14:textId="53287D74" w:rsidR="00C51EA5" w:rsidRPr="00C51EA5" w:rsidRDefault="00C51EA5" w:rsidP="00C51EA5">
      <w:pPr>
        <w:pStyle w:val="ActionText"/>
        <w:keepNext w:val="0"/>
        <w:tabs>
          <w:tab w:val="right" w:leader="dot" w:pos="2520"/>
        </w:tabs>
        <w:ind w:left="0" w:firstLine="0"/>
      </w:pPr>
      <w:r w:rsidRPr="00C51EA5">
        <w:t>H. 5018</w:t>
      </w:r>
      <w:r w:rsidRPr="00C51EA5">
        <w:tab/>
        <w:t>13</w:t>
      </w:r>
    </w:p>
    <w:p w14:paraId="6265157A" w14:textId="5AF5D4B1" w:rsidR="00C51EA5" w:rsidRPr="00C51EA5" w:rsidRDefault="00C51EA5" w:rsidP="00C51EA5">
      <w:pPr>
        <w:pStyle w:val="ActionText"/>
        <w:keepNext w:val="0"/>
        <w:tabs>
          <w:tab w:val="right" w:leader="dot" w:pos="2520"/>
        </w:tabs>
        <w:ind w:left="0" w:firstLine="0"/>
      </w:pPr>
      <w:r w:rsidRPr="00C51EA5">
        <w:t>H. 5057</w:t>
      </w:r>
      <w:r w:rsidRPr="00C51EA5">
        <w:tab/>
        <w:t>12</w:t>
      </w:r>
    </w:p>
    <w:p w14:paraId="66D3D77A" w14:textId="6C8A0737" w:rsidR="00C51EA5" w:rsidRPr="00C51EA5" w:rsidRDefault="00C51EA5" w:rsidP="00C51EA5">
      <w:pPr>
        <w:pStyle w:val="ActionText"/>
        <w:keepNext w:val="0"/>
        <w:tabs>
          <w:tab w:val="right" w:leader="dot" w:pos="2520"/>
        </w:tabs>
        <w:ind w:left="0" w:firstLine="0"/>
      </w:pPr>
      <w:r>
        <w:br w:type="column"/>
      </w:r>
      <w:r w:rsidRPr="00C51EA5">
        <w:t>H. 5069</w:t>
      </w:r>
      <w:r w:rsidRPr="00C51EA5">
        <w:tab/>
        <w:t>10</w:t>
      </w:r>
    </w:p>
    <w:p w14:paraId="4A8AE612" w14:textId="4DA90B64" w:rsidR="00C51EA5" w:rsidRPr="00C51EA5" w:rsidRDefault="00C51EA5" w:rsidP="00C51EA5">
      <w:pPr>
        <w:pStyle w:val="ActionText"/>
        <w:keepNext w:val="0"/>
        <w:tabs>
          <w:tab w:val="right" w:leader="dot" w:pos="2520"/>
        </w:tabs>
        <w:ind w:left="0" w:firstLine="0"/>
      </w:pPr>
      <w:r w:rsidRPr="00C51EA5">
        <w:t>H. 5071</w:t>
      </w:r>
      <w:r w:rsidRPr="00C51EA5">
        <w:tab/>
        <w:t>18</w:t>
      </w:r>
    </w:p>
    <w:p w14:paraId="147025E8" w14:textId="2D6ADEF1" w:rsidR="00C51EA5" w:rsidRPr="00C51EA5" w:rsidRDefault="00C51EA5" w:rsidP="00C51EA5">
      <w:pPr>
        <w:pStyle w:val="ActionText"/>
        <w:keepNext w:val="0"/>
        <w:tabs>
          <w:tab w:val="right" w:leader="dot" w:pos="2520"/>
        </w:tabs>
        <w:ind w:left="0" w:firstLine="0"/>
      </w:pPr>
      <w:r w:rsidRPr="00C51EA5">
        <w:t>H. 5111</w:t>
      </w:r>
      <w:r w:rsidRPr="00C51EA5">
        <w:tab/>
        <w:t>11</w:t>
      </w:r>
    </w:p>
    <w:p w14:paraId="71525784" w14:textId="7EF44CF9" w:rsidR="00C51EA5" w:rsidRPr="00C51EA5" w:rsidRDefault="00C51EA5" w:rsidP="00C51EA5">
      <w:pPr>
        <w:pStyle w:val="ActionText"/>
        <w:keepNext w:val="0"/>
        <w:tabs>
          <w:tab w:val="right" w:leader="dot" w:pos="2520"/>
        </w:tabs>
        <w:ind w:left="0" w:firstLine="0"/>
      </w:pPr>
      <w:r w:rsidRPr="00C51EA5">
        <w:t>H. 5155</w:t>
      </w:r>
      <w:r w:rsidRPr="00C51EA5">
        <w:tab/>
        <w:t>26</w:t>
      </w:r>
    </w:p>
    <w:p w14:paraId="325B5F97" w14:textId="766EF932" w:rsidR="00C51EA5" w:rsidRPr="00C51EA5" w:rsidRDefault="00C51EA5" w:rsidP="00C51EA5">
      <w:pPr>
        <w:pStyle w:val="ActionText"/>
        <w:keepNext w:val="0"/>
        <w:tabs>
          <w:tab w:val="right" w:leader="dot" w:pos="2520"/>
        </w:tabs>
        <w:ind w:left="0" w:firstLine="0"/>
      </w:pPr>
      <w:r w:rsidRPr="00C51EA5">
        <w:t>H. 5173</w:t>
      </w:r>
      <w:r w:rsidRPr="00C51EA5">
        <w:tab/>
        <w:t>14</w:t>
      </w:r>
    </w:p>
    <w:p w14:paraId="2D935658" w14:textId="086433A8" w:rsidR="00C51EA5" w:rsidRPr="00C51EA5" w:rsidRDefault="00C51EA5" w:rsidP="00C51EA5">
      <w:pPr>
        <w:pStyle w:val="ActionText"/>
        <w:keepNext w:val="0"/>
        <w:tabs>
          <w:tab w:val="right" w:leader="dot" w:pos="2520"/>
        </w:tabs>
        <w:ind w:left="0" w:firstLine="0"/>
      </w:pPr>
      <w:r w:rsidRPr="00C51EA5">
        <w:t>H. 5216</w:t>
      </w:r>
      <w:r w:rsidRPr="00C51EA5">
        <w:tab/>
        <w:t>21</w:t>
      </w:r>
    </w:p>
    <w:p w14:paraId="34087CD0" w14:textId="44A91419" w:rsidR="00C51EA5" w:rsidRPr="00C51EA5" w:rsidRDefault="00C51EA5" w:rsidP="00C51EA5">
      <w:pPr>
        <w:pStyle w:val="ActionText"/>
        <w:keepNext w:val="0"/>
        <w:tabs>
          <w:tab w:val="right" w:leader="dot" w:pos="2520"/>
        </w:tabs>
        <w:ind w:left="0" w:firstLine="0"/>
      </w:pPr>
      <w:r w:rsidRPr="00C51EA5">
        <w:t>H. 5217</w:t>
      </w:r>
      <w:r w:rsidRPr="00C51EA5">
        <w:tab/>
        <w:t>11</w:t>
      </w:r>
    </w:p>
    <w:p w14:paraId="112C25D0" w14:textId="65B351E9" w:rsidR="00C51EA5" w:rsidRPr="00C51EA5" w:rsidRDefault="00C51EA5" w:rsidP="00C51EA5">
      <w:pPr>
        <w:pStyle w:val="ActionText"/>
        <w:keepNext w:val="0"/>
        <w:tabs>
          <w:tab w:val="right" w:leader="dot" w:pos="2520"/>
        </w:tabs>
        <w:ind w:left="0" w:firstLine="0"/>
      </w:pPr>
      <w:r w:rsidRPr="00C51EA5">
        <w:t>H. 5309</w:t>
      </w:r>
      <w:r w:rsidRPr="00C51EA5">
        <w:tab/>
        <w:t>24</w:t>
      </w:r>
    </w:p>
    <w:p w14:paraId="400C1DFE" w14:textId="2BE770DE" w:rsidR="00C51EA5" w:rsidRPr="00C51EA5" w:rsidRDefault="00C51EA5" w:rsidP="00C51EA5">
      <w:pPr>
        <w:pStyle w:val="ActionText"/>
        <w:keepNext w:val="0"/>
        <w:tabs>
          <w:tab w:val="right" w:leader="dot" w:pos="2520"/>
        </w:tabs>
        <w:ind w:left="0" w:firstLine="0"/>
      </w:pPr>
      <w:r w:rsidRPr="00C51EA5">
        <w:t>H. 5473</w:t>
      </w:r>
      <w:r w:rsidRPr="00C51EA5">
        <w:tab/>
        <w:t>11</w:t>
      </w:r>
    </w:p>
    <w:p w14:paraId="35ECEEED" w14:textId="77777777" w:rsidR="00C51EA5" w:rsidRPr="00C51EA5" w:rsidRDefault="00C51EA5" w:rsidP="00C51EA5">
      <w:pPr>
        <w:pStyle w:val="ActionText"/>
        <w:keepNext w:val="0"/>
        <w:tabs>
          <w:tab w:val="right" w:leader="dot" w:pos="2520"/>
        </w:tabs>
        <w:ind w:left="0" w:firstLine="0"/>
      </w:pPr>
    </w:p>
    <w:p w14:paraId="7AE0B74D" w14:textId="19E4FBA9" w:rsidR="00C51EA5" w:rsidRPr="00C51EA5" w:rsidRDefault="00C51EA5" w:rsidP="00C51EA5">
      <w:pPr>
        <w:pStyle w:val="ActionText"/>
        <w:keepNext w:val="0"/>
        <w:tabs>
          <w:tab w:val="right" w:leader="dot" w:pos="2520"/>
        </w:tabs>
        <w:ind w:left="0" w:firstLine="0"/>
      </w:pPr>
      <w:r w:rsidRPr="00C51EA5">
        <w:t>S. 32</w:t>
      </w:r>
      <w:r w:rsidRPr="00C51EA5">
        <w:tab/>
        <w:t>12</w:t>
      </w:r>
    </w:p>
    <w:p w14:paraId="481C4E17" w14:textId="00ECB3BC" w:rsidR="00C51EA5" w:rsidRPr="00C51EA5" w:rsidRDefault="00C51EA5" w:rsidP="00C51EA5">
      <w:pPr>
        <w:pStyle w:val="ActionText"/>
        <w:keepNext w:val="0"/>
        <w:tabs>
          <w:tab w:val="right" w:leader="dot" w:pos="2520"/>
        </w:tabs>
        <w:ind w:left="0" w:firstLine="0"/>
      </w:pPr>
      <w:r w:rsidRPr="00C51EA5">
        <w:t>S. 337</w:t>
      </w:r>
      <w:r w:rsidRPr="00C51EA5">
        <w:tab/>
        <w:t>12</w:t>
      </w:r>
    </w:p>
    <w:p w14:paraId="0EC166C4" w14:textId="2C901ACC" w:rsidR="00C51EA5" w:rsidRPr="00C51EA5" w:rsidRDefault="00C51EA5" w:rsidP="00C51EA5">
      <w:pPr>
        <w:pStyle w:val="ActionText"/>
        <w:keepNext w:val="0"/>
        <w:tabs>
          <w:tab w:val="right" w:leader="dot" w:pos="2520"/>
        </w:tabs>
        <w:ind w:left="0" w:firstLine="0"/>
      </w:pPr>
      <w:r w:rsidRPr="00C51EA5">
        <w:t>S. 463</w:t>
      </w:r>
      <w:r w:rsidRPr="00C51EA5">
        <w:tab/>
        <w:t>12</w:t>
      </w:r>
    </w:p>
    <w:p w14:paraId="32593313" w14:textId="23093715" w:rsidR="00C51EA5" w:rsidRPr="00C51EA5" w:rsidRDefault="00C51EA5" w:rsidP="00C51EA5">
      <w:pPr>
        <w:pStyle w:val="ActionText"/>
        <w:keepNext w:val="0"/>
        <w:tabs>
          <w:tab w:val="right" w:leader="dot" w:pos="2520"/>
        </w:tabs>
        <w:ind w:left="0" w:firstLine="0"/>
      </w:pPr>
      <w:r w:rsidRPr="00C51EA5">
        <w:t>S. 585</w:t>
      </w:r>
      <w:r w:rsidRPr="00C51EA5">
        <w:tab/>
        <w:t>24</w:t>
      </w:r>
    </w:p>
    <w:p w14:paraId="6CF9666D" w14:textId="77777777" w:rsidR="00C51EA5" w:rsidRDefault="00C51EA5" w:rsidP="00C51EA5">
      <w:pPr>
        <w:pStyle w:val="ActionText"/>
        <w:keepNext w:val="0"/>
        <w:tabs>
          <w:tab w:val="right" w:leader="dot" w:pos="2520"/>
        </w:tabs>
        <w:ind w:left="0" w:firstLine="0"/>
      </w:pPr>
      <w:r w:rsidRPr="00C51EA5">
        <w:t>S. 831</w:t>
      </w:r>
      <w:r w:rsidRPr="00C51EA5">
        <w:tab/>
        <w:t>14</w:t>
      </w:r>
    </w:p>
    <w:p w14:paraId="36DB6107" w14:textId="77777777" w:rsidR="00C51EA5" w:rsidRDefault="00C51EA5" w:rsidP="00C51EA5">
      <w:pPr>
        <w:pStyle w:val="ActionText"/>
        <w:keepNext w:val="0"/>
        <w:tabs>
          <w:tab w:val="right" w:leader="dot" w:pos="2520"/>
        </w:tabs>
        <w:ind w:left="0" w:firstLine="0"/>
        <w:sectPr w:rsidR="00C51EA5" w:rsidSect="00C51EA5">
          <w:type w:val="continuous"/>
          <w:pgSz w:w="12240" w:h="15840" w:code="1"/>
          <w:pgMar w:top="1008" w:right="4694" w:bottom="3499" w:left="1224" w:header="1008" w:footer="3499" w:gutter="0"/>
          <w:cols w:num="2" w:space="720"/>
        </w:sectPr>
      </w:pPr>
    </w:p>
    <w:p w14:paraId="27B279F0" w14:textId="0643AABA" w:rsidR="00C51EA5" w:rsidRPr="00C51EA5" w:rsidRDefault="00C51EA5" w:rsidP="00C51EA5">
      <w:pPr>
        <w:pStyle w:val="ActionText"/>
        <w:keepNext w:val="0"/>
        <w:tabs>
          <w:tab w:val="right" w:leader="dot" w:pos="2520"/>
        </w:tabs>
        <w:ind w:left="0" w:firstLine="0"/>
      </w:pPr>
    </w:p>
    <w:sectPr w:rsidR="00C51EA5" w:rsidRPr="00C51EA5" w:rsidSect="00C51EA5">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A9295" w14:textId="77777777" w:rsidR="000E0DD6" w:rsidRDefault="000E0DD6">
      <w:r>
        <w:separator/>
      </w:r>
    </w:p>
  </w:endnote>
  <w:endnote w:type="continuationSeparator" w:id="0">
    <w:p w14:paraId="7D69FD07" w14:textId="77777777" w:rsidR="000E0DD6" w:rsidRDefault="000E0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E683" w14:textId="77777777" w:rsidR="000E0DD6" w:rsidRDefault="000E0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8D9E457" w14:textId="77777777" w:rsidR="000E0DD6" w:rsidRDefault="000E0D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27979" w14:textId="0AF50652" w:rsidR="0011555C" w:rsidRDefault="0011555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6B3F4" w14:textId="77777777" w:rsidR="00C51EA5" w:rsidRDefault="00C51EA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769230"/>
      <w:docPartObj>
        <w:docPartGallery w:val="Page Numbers (Bottom of Page)"/>
        <w:docPartUnique/>
      </w:docPartObj>
    </w:sdtPr>
    <w:sdtEndPr>
      <w:rPr>
        <w:noProof/>
      </w:rPr>
    </w:sdtEndPr>
    <w:sdtContent>
      <w:p w14:paraId="64FB217E" w14:textId="7D24D79D" w:rsidR="0011555C" w:rsidRDefault="001155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7DC44" w14:textId="77777777" w:rsidR="000E0DD6" w:rsidRDefault="000E0DD6">
      <w:r>
        <w:separator/>
      </w:r>
    </w:p>
  </w:footnote>
  <w:footnote w:type="continuationSeparator" w:id="0">
    <w:p w14:paraId="7B1D3B1D" w14:textId="77777777" w:rsidR="000E0DD6" w:rsidRDefault="000E0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2F39C" w14:textId="77777777" w:rsidR="00C51EA5" w:rsidRDefault="00C51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F50D" w14:textId="77777777" w:rsidR="00C51EA5" w:rsidRDefault="00C51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6388" w14:textId="77777777" w:rsidR="00C51EA5" w:rsidRDefault="00C51E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48"/>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DD6"/>
    <w:rsid w:val="000538D7"/>
    <w:rsid w:val="000E0DD6"/>
    <w:rsid w:val="0011555C"/>
    <w:rsid w:val="00152FA7"/>
    <w:rsid w:val="00167336"/>
    <w:rsid w:val="001A3D9F"/>
    <w:rsid w:val="001E5078"/>
    <w:rsid w:val="001F5492"/>
    <w:rsid w:val="00262E30"/>
    <w:rsid w:val="004277BB"/>
    <w:rsid w:val="00676DBF"/>
    <w:rsid w:val="008E79F4"/>
    <w:rsid w:val="00985174"/>
    <w:rsid w:val="00BB01CE"/>
    <w:rsid w:val="00C51EA5"/>
    <w:rsid w:val="00E6346D"/>
    <w:rsid w:val="00EC15C8"/>
    <w:rsid w:val="00F23D15"/>
    <w:rsid w:val="00F52867"/>
    <w:rsid w:val="00F72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E019CE3"/>
  <w15:chartTrackingRefBased/>
  <w15:docId w15:val="{8495D72A-63F2-43FD-B069-8686A80A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0E0DD6"/>
    <w:pPr>
      <w:keepNext/>
      <w:ind w:left="0" w:firstLine="0"/>
      <w:outlineLvl w:val="2"/>
    </w:pPr>
    <w:rPr>
      <w:b/>
      <w:sz w:val="20"/>
    </w:rPr>
  </w:style>
  <w:style w:type="paragraph" w:styleId="Heading4">
    <w:name w:val="heading 4"/>
    <w:basedOn w:val="Normal"/>
    <w:next w:val="Normal"/>
    <w:link w:val="Heading4Char"/>
    <w:qFormat/>
    <w:rsid w:val="000E0DD6"/>
    <w:pPr>
      <w:keepNext/>
      <w:tabs>
        <w:tab w:val="center" w:pos="3168"/>
      </w:tabs>
      <w:ind w:left="0" w:firstLine="0"/>
      <w:outlineLvl w:val="3"/>
    </w:pPr>
    <w:rPr>
      <w:b/>
      <w:snapToGrid w:val="0"/>
    </w:rPr>
  </w:style>
  <w:style w:type="paragraph" w:styleId="Heading6">
    <w:name w:val="heading 6"/>
    <w:basedOn w:val="Normal"/>
    <w:next w:val="Normal"/>
    <w:link w:val="Heading6Char"/>
    <w:qFormat/>
    <w:rsid w:val="000E0DD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0E0DD6"/>
    <w:rPr>
      <w:b/>
    </w:rPr>
  </w:style>
  <w:style w:type="character" w:customStyle="1" w:styleId="Heading4Char">
    <w:name w:val="Heading 4 Char"/>
    <w:basedOn w:val="DefaultParagraphFont"/>
    <w:link w:val="Heading4"/>
    <w:rsid w:val="000E0DD6"/>
    <w:rPr>
      <w:b/>
      <w:snapToGrid w:val="0"/>
      <w:sz w:val="22"/>
    </w:rPr>
  </w:style>
  <w:style w:type="character" w:customStyle="1" w:styleId="Heading6Char">
    <w:name w:val="Heading 6 Char"/>
    <w:basedOn w:val="DefaultParagraphFont"/>
    <w:link w:val="Heading6"/>
    <w:rsid w:val="000E0DD6"/>
    <w:rPr>
      <w:b/>
      <w:snapToGrid w:val="0"/>
      <w:sz w:val="26"/>
    </w:rPr>
  </w:style>
  <w:style w:type="character" w:customStyle="1" w:styleId="HeaderChar">
    <w:name w:val="Header Char"/>
    <w:link w:val="Header"/>
    <w:semiHidden/>
    <w:rsid w:val="000E0DD6"/>
    <w:rPr>
      <w:sz w:val="22"/>
    </w:rPr>
  </w:style>
  <w:style w:type="character" w:customStyle="1" w:styleId="FooterChar">
    <w:name w:val="Footer Char"/>
    <w:link w:val="Footer"/>
    <w:uiPriority w:val="99"/>
    <w:rsid w:val="000E0DD6"/>
    <w:rPr>
      <w:sz w:val="22"/>
    </w:rPr>
  </w:style>
  <w:style w:type="paragraph" w:styleId="NormalWeb">
    <w:name w:val="Normal (Web)"/>
    <w:basedOn w:val="Normal"/>
    <w:uiPriority w:val="99"/>
    <w:semiHidden/>
    <w:unhideWhenUsed/>
    <w:rsid w:val="00167336"/>
    <w:pPr>
      <w:spacing w:before="100" w:beforeAutospacing="1" w:after="100" w:afterAutospacing="1"/>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file:///L:\H-CHAMB\TEAMGIFS\CHAPINHS.JPG"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7307</Words>
  <Characters>39180</Characters>
  <Application>Microsoft Office Word</Application>
  <DocSecurity>0</DocSecurity>
  <Lines>1222</Lines>
  <Paragraphs>313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4/15/2026 - South Carolina Legislature Online</dc:title>
  <dc:subject/>
  <dc:creator>DJuana Wilson</dc:creator>
  <cp:keywords/>
  <cp:lastModifiedBy>Olivia Mullins</cp:lastModifiedBy>
  <cp:revision>3</cp:revision>
  <dcterms:created xsi:type="dcterms:W3CDTF">2026-04-14T21:31:00Z</dcterms:created>
  <dcterms:modified xsi:type="dcterms:W3CDTF">2026-04-14T21:37:00Z</dcterms:modified>
</cp:coreProperties>
</file>