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649D" w14:textId="77777777" w:rsidR="000E532D" w:rsidRDefault="000E532D" w:rsidP="000E532D">
      <w:pPr>
        <w:ind w:firstLine="0"/>
        <w:rPr>
          <w:strike/>
        </w:rPr>
      </w:pPr>
    </w:p>
    <w:p w14:paraId="00839914" w14:textId="77777777" w:rsidR="000E532D" w:rsidRDefault="000E532D" w:rsidP="000E532D">
      <w:pPr>
        <w:ind w:firstLine="0"/>
        <w:rPr>
          <w:strike/>
        </w:rPr>
      </w:pPr>
      <w:r>
        <w:rPr>
          <w:strike/>
        </w:rPr>
        <w:t>Indicates Matter Stricken</w:t>
      </w:r>
    </w:p>
    <w:p w14:paraId="53945707" w14:textId="77777777" w:rsidR="000E532D" w:rsidRDefault="000E532D" w:rsidP="000E532D">
      <w:pPr>
        <w:ind w:firstLine="0"/>
        <w:rPr>
          <w:u w:val="single"/>
        </w:rPr>
      </w:pPr>
      <w:r>
        <w:rPr>
          <w:u w:val="single"/>
        </w:rPr>
        <w:t>Indicates New Matter</w:t>
      </w:r>
    </w:p>
    <w:p w14:paraId="7CDB7B50" w14:textId="77777777" w:rsidR="00375044" w:rsidRDefault="00375044"/>
    <w:p w14:paraId="0C1DE767" w14:textId="77777777" w:rsidR="000E532D" w:rsidRDefault="000E532D">
      <w:r>
        <w:t>The House assembled at 10:00 a.m.</w:t>
      </w:r>
    </w:p>
    <w:p w14:paraId="36BF4353" w14:textId="77777777" w:rsidR="000E532D" w:rsidRDefault="000E532D">
      <w:r>
        <w:t>Deliberations were opened with prayer by Rev. Charles E. Seastrunk Jr. as follows:</w:t>
      </w:r>
    </w:p>
    <w:p w14:paraId="75741F96" w14:textId="6286A1BD" w:rsidR="000E532D" w:rsidRDefault="000E532D"/>
    <w:p w14:paraId="5A98BCE1" w14:textId="77777777" w:rsidR="000E532D" w:rsidRPr="00783235" w:rsidRDefault="000E532D" w:rsidP="000E532D">
      <w:pPr>
        <w:tabs>
          <w:tab w:val="left" w:pos="270"/>
        </w:tabs>
        <w:ind w:firstLine="0"/>
      </w:pPr>
      <w:bookmarkStart w:id="0" w:name="file_start2"/>
      <w:bookmarkEnd w:id="0"/>
      <w:r w:rsidRPr="00783235">
        <w:tab/>
        <w:t>Our thought for today is from Micah 5:4: “He shall stand and feed his flock in the strength of the Lord.”</w:t>
      </w:r>
    </w:p>
    <w:p w14:paraId="78A69D35" w14:textId="7B36B630" w:rsidR="000E532D" w:rsidRDefault="000E532D" w:rsidP="000E532D">
      <w:pPr>
        <w:tabs>
          <w:tab w:val="left" w:pos="270"/>
        </w:tabs>
        <w:ind w:firstLine="0"/>
      </w:pPr>
      <w:r w:rsidRPr="00783235">
        <w:tab/>
        <w:t>Let us pray. Shepherding God, keep watch over Your children and draw us into Your love. Protect these men and women who strive to do the work for the people. Protect them, guide them, feed them</w:t>
      </w:r>
      <w:r w:rsidR="00E76BAC">
        <w:t>,</w:t>
      </w:r>
      <w:r w:rsidRPr="00783235">
        <w:t xml:space="preserve"> and watch over them. We thank You for Your promise of never failing us. Continue watching over us and protecting us as we go into the weekend. Bless them as they rest and prepare for another week of duty. Bless our Nation, President, State, Governor, Speaker, </w:t>
      </w:r>
      <w:r w:rsidR="00E76BAC">
        <w:t>S</w:t>
      </w:r>
      <w:r w:rsidRPr="00783235">
        <w:t>taff, and all who labor in these Halls of Government. Protect our first responders and those who defend us at home and abroad. Heal the wounds, those seen and those hidden, of our women and men who suffer and sacrifice for our freedom. Lord, in Your mercy, hear our prayers. Amen.</w:t>
      </w:r>
    </w:p>
    <w:p w14:paraId="0853E1B6" w14:textId="2AE9F297" w:rsidR="000E532D" w:rsidRDefault="000E532D" w:rsidP="000E532D">
      <w:pPr>
        <w:tabs>
          <w:tab w:val="left" w:pos="270"/>
        </w:tabs>
        <w:ind w:firstLine="0"/>
      </w:pPr>
    </w:p>
    <w:p w14:paraId="3092E18D" w14:textId="77777777" w:rsidR="000E532D" w:rsidRDefault="000E532D" w:rsidP="000E532D">
      <w:r>
        <w:t>After corrections to the Journal of the proceedings of yesterday, the SPEAKER ordered it confirmed.</w:t>
      </w:r>
    </w:p>
    <w:p w14:paraId="2335F512" w14:textId="77777777" w:rsidR="000E532D" w:rsidRDefault="000E532D" w:rsidP="000E532D"/>
    <w:p w14:paraId="7F32F42E" w14:textId="60CE975F" w:rsidR="000E532D" w:rsidRDefault="000E532D" w:rsidP="000E532D">
      <w:pPr>
        <w:keepNext/>
        <w:jc w:val="center"/>
        <w:rPr>
          <w:b/>
        </w:rPr>
      </w:pPr>
      <w:r w:rsidRPr="000E532D">
        <w:rPr>
          <w:b/>
        </w:rPr>
        <w:t>SENT TO THE SENATE</w:t>
      </w:r>
    </w:p>
    <w:p w14:paraId="2EBEA380" w14:textId="62932F74" w:rsidR="000E532D" w:rsidRDefault="000E532D" w:rsidP="000E532D">
      <w:r>
        <w:t>The following Bills were taken up, read the third time, and ordered sent to the Senate:</w:t>
      </w:r>
    </w:p>
    <w:p w14:paraId="1A34AB80" w14:textId="77777777" w:rsidR="000E532D" w:rsidRDefault="000E532D" w:rsidP="000E532D">
      <w:bookmarkStart w:id="1" w:name="include_clip_start_6"/>
      <w:bookmarkEnd w:id="1"/>
    </w:p>
    <w:p w14:paraId="521504EB" w14:textId="77777777" w:rsidR="000E532D" w:rsidRDefault="000E532D" w:rsidP="000E532D">
      <w:r>
        <w:t>H. 3489 --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12DDFF43" w14:textId="77777777" w:rsidR="000E532D" w:rsidRDefault="000E532D" w:rsidP="000E532D">
      <w:bookmarkStart w:id="2" w:name="include_clip_end_6"/>
      <w:bookmarkStart w:id="3" w:name="include_clip_start_7"/>
      <w:bookmarkEnd w:id="2"/>
      <w:bookmarkEnd w:id="3"/>
    </w:p>
    <w:p w14:paraId="0E74CACE" w14:textId="77777777" w:rsidR="000E532D" w:rsidRDefault="000E532D" w:rsidP="000E532D">
      <w:r>
        <w:t xml:space="preserve">H. 4137 -- Reps. B. J. Cox, Caskey, T. Moore, B. L. Cox, Wooten and Bustos: A BILL TO AMEND THE SOUTH CAROLINA CODE OF </w:t>
      </w:r>
      <w:r>
        <w:lastRenderedPageBreak/>
        <w:t>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A0BB722" w14:textId="77777777" w:rsidR="000E532D" w:rsidRDefault="000E532D" w:rsidP="000E532D">
      <w:bookmarkStart w:id="4" w:name="include_clip_end_7"/>
      <w:bookmarkStart w:id="5" w:name="include_clip_start_8"/>
      <w:bookmarkEnd w:id="4"/>
      <w:bookmarkEnd w:id="5"/>
    </w:p>
    <w:p w14:paraId="59DF599D" w14:textId="77777777" w:rsidR="000E532D" w:rsidRDefault="000E532D" w:rsidP="000E532D">
      <w:r>
        <w:t>H. 3514 --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3B3B3297" w14:textId="77777777" w:rsidR="000E532D" w:rsidRDefault="000E532D" w:rsidP="000E532D">
      <w:bookmarkStart w:id="6" w:name="include_clip_end_8"/>
      <w:bookmarkStart w:id="7" w:name="include_clip_start_9"/>
      <w:bookmarkEnd w:id="6"/>
      <w:bookmarkEnd w:id="7"/>
    </w:p>
    <w:p w14:paraId="2DF47D63" w14:textId="77777777" w:rsidR="000E532D" w:rsidRDefault="000E532D" w:rsidP="000E532D">
      <w:r>
        <w:t>H. 3049 --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69311FF8" w14:textId="77777777" w:rsidR="000E532D" w:rsidRDefault="000E532D" w:rsidP="000E532D">
      <w:bookmarkStart w:id="8" w:name="include_clip_end_9"/>
      <w:bookmarkStart w:id="9" w:name="include_clip_start_10"/>
      <w:bookmarkEnd w:id="8"/>
      <w:bookmarkEnd w:id="9"/>
    </w:p>
    <w:p w14:paraId="54EA738A" w14:textId="77777777" w:rsidR="000E532D" w:rsidRDefault="000E532D" w:rsidP="000E532D">
      <w:r>
        <w:t xml:space="preserve">H. 4300 --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w:t>
      </w:r>
      <w:r>
        <w:lastRenderedPageBreak/>
        <w:t>SERVICE; AND BY AMENDING SECTION 9-8-60, RELATING TO THE RETIREMENT SYSTEM FOR JUDGES' AND SOLICITORS' ALLOWANCES, SO AS TO CHANGE THE RETIREMENT AGE OF JUDGES FROM SEVENTY-TWO TO SEVENTY-FOUR.</w:t>
      </w:r>
    </w:p>
    <w:p w14:paraId="02BB5D3C" w14:textId="77777777" w:rsidR="000E532D" w:rsidRDefault="000E532D" w:rsidP="000E532D">
      <w:bookmarkStart w:id="10" w:name="include_clip_end_10"/>
      <w:bookmarkStart w:id="11" w:name="include_clip_start_11"/>
      <w:bookmarkEnd w:id="10"/>
      <w:bookmarkEnd w:id="11"/>
    </w:p>
    <w:p w14:paraId="30F62B33" w14:textId="77777777" w:rsidR="000E532D" w:rsidRDefault="000E532D" w:rsidP="000E532D">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3DD1ED25" w14:textId="77777777" w:rsidR="000E532D" w:rsidRDefault="000E532D" w:rsidP="000E532D">
      <w:bookmarkStart w:id="12" w:name="include_clip_end_11"/>
      <w:bookmarkStart w:id="13" w:name="include_clip_start_12"/>
      <w:bookmarkEnd w:id="12"/>
      <w:bookmarkEnd w:id="13"/>
    </w:p>
    <w:p w14:paraId="01C781E8" w14:textId="77777777" w:rsidR="000E532D" w:rsidRDefault="000E532D" w:rsidP="000E532D">
      <w:r>
        <w:t>H. 3335 -- Reps. Dillard, Spann-Wilder and Garvin: A BILL TO AMEND THE SOUTH CAROLINA CODE OF LAWS BY AMENDING SECTION 33-1-103, RELATING TO DESIGNATION OF REPRESENTATION IN MAGISTRATES COURT, SO AS TO INCLUDE HOUSING AUTHORITIES.</w:t>
      </w:r>
    </w:p>
    <w:p w14:paraId="73D140B8" w14:textId="77777777" w:rsidR="000E532D" w:rsidRDefault="000E532D" w:rsidP="000E532D">
      <w:bookmarkStart w:id="14" w:name="include_clip_end_12"/>
      <w:bookmarkStart w:id="15" w:name="include_clip_start_13"/>
      <w:bookmarkEnd w:id="14"/>
      <w:bookmarkEnd w:id="15"/>
    </w:p>
    <w:p w14:paraId="1E097326" w14:textId="77777777" w:rsidR="000E532D" w:rsidRDefault="000E532D" w:rsidP="000E532D">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0ACE3889" w14:textId="77777777" w:rsidR="000E532D" w:rsidRDefault="000E532D" w:rsidP="000E532D">
      <w:bookmarkStart w:id="16" w:name="include_clip_end_13"/>
      <w:bookmarkStart w:id="17" w:name="include_clip_start_14"/>
      <w:bookmarkEnd w:id="16"/>
      <w:bookmarkEnd w:id="17"/>
    </w:p>
    <w:p w14:paraId="5ABC1305" w14:textId="77777777" w:rsidR="000E532D" w:rsidRDefault="000E532D" w:rsidP="000E532D">
      <w:r>
        <w:t xml:space="preserve">H. 4000 --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w:t>
      </w:r>
      <w:r>
        <w:lastRenderedPageBreak/>
        <w:t>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387E7EB4" w14:textId="77777777" w:rsidR="000E532D" w:rsidRDefault="000E532D" w:rsidP="000E532D">
      <w:bookmarkStart w:id="18" w:name="include_clip_end_14"/>
      <w:bookmarkStart w:id="19" w:name="include_clip_start_15"/>
      <w:bookmarkEnd w:id="18"/>
      <w:bookmarkEnd w:id="19"/>
    </w:p>
    <w:p w14:paraId="0DC31138" w14:textId="77777777" w:rsidR="000E532D" w:rsidRDefault="000E532D" w:rsidP="000E532D">
      <w:r>
        <w:t xml:space="preserve">H. 4247 -- 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w:t>
      </w:r>
      <w:r>
        <w:lastRenderedPageBreak/>
        <w:t>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12A1CD39" w14:textId="77777777" w:rsidR="000E532D" w:rsidRDefault="000E532D" w:rsidP="000E532D">
      <w:bookmarkStart w:id="20" w:name="include_clip_end_15"/>
      <w:bookmarkStart w:id="21" w:name="include_clip_start_16"/>
      <w:bookmarkEnd w:id="20"/>
      <w:bookmarkEnd w:id="21"/>
    </w:p>
    <w:p w14:paraId="4A51B69A" w14:textId="77777777" w:rsidR="000E532D" w:rsidRDefault="000E532D" w:rsidP="000E532D">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4405CE87" w14:textId="77777777" w:rsidR="000E532D" w:rsidRDefault="000E532D" w:rsidP="000E532D">
      <w:bookmarkStart w:id="22" w:name="include_clip_end_16"/>
      <w:bookmarkStart w:id="23" w:name="include_clip_start_17"/>
      <w:bookmarkEnd w:id="22"/>
      <w:bookmarkEnd w:id="23"/>
    </w:p>
    <w:p w14:paraId="71EA5F1D" w14:textId="77777777" w:rsidR="000E532D" w:rsidRDefault="000E532D" w:rsidP="000E532D">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13CDD25D" w14:textId="42EF505A" w:rsidR="000E532D" w:rsidRDefault="000E532D" w:rsidP="000E532D">
      <w:bookmarkStart w:id="24" w:name="include_clip_end_17"/>
      <w:bookmarkEnd w:id="24"/>
    </w:p>
    <w:p w14:paraId="5C8E4057" w14:textId="58472012" w:rsidR="000E532D" w:rsidRDefault="000E532D" w:rsidP="000E532D">
      <w:pPr>
        <w:keepNext/>
        <w:jc w:val="center"/>
        <w:rPr>
          <w:b/>
        </w:rPr>
      </w:pPr>
      <w:r w:rsidRPr="000E532D">
        <w:rPr>
          <w:b/>
        </w:rPr>
        <w:lastRenderedPageBreak/>
        <w:t>RETURNED TO THE SENATE WITH AMENDMENTS</w:t>
      </w:r>
    </w:p>
    <w:p w14:paraId="7487EE4D" w14:textId="1DCDE3B4" w:rsidR="000E532D" w:rsidRDefault="000E532D" w:rsidP="000E532D">
      <w:r>
        <w:t>The following Bills were taken up, read the third time, and ordered returned to the Senate with amendments:</w:t>
      </w:r>
    </w:p>
    <w:p w14:paraId="5846EE29" w14:textId="77777777" w:rsidR="000E532D" w:rsidRDefault="000E532D" w:rsidP="000E532D">
      <w:bookmarkStart w:id="25" w:name="include_clip_start_20"/>
      <w:bookmarkEnd w:id="25"/>
    </w:p>
    <w:p w14:paraId="4675D436" w14:textId="77777777" w:rsidR="000E532D" w:rsidRDefault="000E532D" w:rsidP="000E532D">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8C1041A" w14:textId="77777777" w:rsidR="000E532D" w:rsidRDefault="000E532D" w:rsidP="000E532D">
      <w:bookmarkStart w:id="26" w:name="include_clip_end_20"/>
      <w:bookmarkStart w:id="27" w:name="include_clip_start_21"/>
      <w:bookmarkEnd w:id="26"/>
      <w:bookmarkEnd w:id="27"/>
    </w:p>
    <w:p w14:paraId="61CBF5A5" w14:textId="77777777" w:rsidR="000E532D" w:rsidRDefault="000E532D" w:rsidP="000E532D">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7B81F83" w14:textId="77777777" w:rsidR="000E532D" w:rsidRDefault="000E532D" w:rsidP="000E532D">
      <w:bookmarkStart w:id="28" w:name="include_clip_end_21"/>
      <w:bookmarkStart w:id="29" w:name="include_clip_start_22"/>
      <w:bookmarkEnd w:id="28"/>
      <w:bookmarkEnd w:id="29"/>
    </w:p>
    <w:p w14:paraId="62510905" w14:textId="77777777" w:rsidR="000E532D" w:rsidRDefault="000E532D" w:rsidP="000E532D">
      <w:r>
        <w:t xml:space="preserve">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w:t>
      </w:r>
      <w:r>
        <w:lastRenderedPageBreak/>
        <w:t>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337B4F62" w14:textId="77777777" w:rsidR="000E532D" w:rsidRDefault="000E532D" w:rsidP="000E532D">
      <w:bookmarkStart w:id="30" w:name="include_clip_end_22"/>
      <w:bookmarkStart w:id="31" w:name="include_clip_start_23"/>
      <w:bookmarkEnd w:id="30"/>
      <w:bookmarkEnd w:id="31"/>
    </w:p>
    <w:p w14:paraId="2FDF5D9B" w14:textId="77777777" w:rsidR="000E532D" w:rsidRDefault="000E532D" w:rsidP="000E532D">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33262CDE" w14:textId="77777777" w:rsidR="000E532D" w:rsidRDefault="000E532D" w:rsidP="000E532D">
      <w:bookmarkStart w:id="32" w:name="include_clip_end_23"/>
      <w:bookmarkStart w:id="33" w:name="include_clip_start_24"/>
      <w:bookmarkEnd w:id="32"/>
      <w:bookmarkEnd w:id="33"/>
    </w:p>
    <w:p w14:paraId="0B3D820A" w14:textId="77777777" w:rsidR="000E532D" w:rsidRDefault="000E532D" w:rsidP="000E532D">
      <w:r>
        <w:t xml:space="preserve">S. 176 -- Senator Climer: 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w:t>
      </w:r>
      <w:r>
        <w:lastRenderedPageBreak/>
        <w:t>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48077AB4" w14:textId="77777777" w:rsidR="000E532D" w:rsidRDefault="000E532D" w:rsidP="000E532D">
      <w:bookmarkStart w:id="34" w:name="include_clip_end_24"/>
      <w:bookmarkStart w:id="35" w:name="include_clip_start_25"/>
      <w:bookmarkEnd w:id="34"/>
      <w:bookmarkEnd w:id="35"/>
    </w:p>
    <w:p w14:paraId="4443BFF9" w14:textId="77777777" w:rsidR="000E532D" w:rsidRDefault="000E532D" w:rsidP="000E532D">
      <w:r>
        <w:lastRenderedPageBreak/>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0BDB78A1" w14:textId="77777777" w:rsidR="000E532D" w:rsidRDefault="000E532D" w:rsidP="000E532D">
      <w:bookmarkStart w:id="36" w:name="include_clip_end_25"/>
      <w:bookmarkStart w:id="37" w:name="include_clip_start_26"/>
      <w:bookmarkEnd w:id="36"/>
      <w:bookmarkEnd w:id="37"/>
    </w:p>
    <w:p w14:paraId="14650AD5" w14:textId="77777777" w:rsidR="000E532D" w:rsidRDefault="000E532D" w:rsidP="000E532D">
      <w:r>
        <w:t>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E932071" w14:textId="77777777" w:rsidR="000E532D" w:rsidRDefault="000E532D" w:rsidP="000E532D">
      <w:bookmarkStart w:id="38" w:name="include_clip_end_26"/>
      <w:bookmarkStart w:id="39" w:name="include_clip_start_27"/>
      <w:bookmarkEnd w:id="38"/>
      <w:bookmarkEnd w:id="39"/>
    </w:p>
    <w:p w14:paraId="131433B3" w14:textId="77777777" w:rsidR="000E532D" w:rsidRDefault="000E532D" w:rsidP="000E532D">
      <w:r>
        <w:t xml:space="preserve">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w:t>
      </w:r>
      <w:r>
        <w:lastRenderedPageBreak/>
        <w:t>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24C49AA0" w14:textId="537037A9" w:rsidR="000E532D" w:rsidRDefault="000E532D" w:rsidP="000E532D">
      <w:bookmarkStart w:id="40" w:name="include_clip_end_27"/>
      <w:bookmarkEnd w:id="40"/>
    </w:p>
    <w:p w14:paraId="4B35B941" w14:textId="6710D3CB" w:rsidR="000E532D" w:rsidRDefault="000E532D" w:rsidP="000E532D">
      <w:pPr>
        <w:keepNext/>
        <w:jc w:val="center"/>
        <w:rPr>
          <w:b/>
        </w:rPr>
      </w:pPr>
      <w:r w:rsidRPr="000E532D">
        <w:rPr>
          <w:b/>
        </w:rPr>
        <w:t>ORDERED ENROLLED FOR RATIFICATION</w:t>
      </w:r>
    </w:p>
    <w:p w14:paraId="2E77413D" w14:textId="0EAAAD9A" w:rsidR="000E532D" w:rsidRDefault="000E532D" w:rsidP="000E532D">
      <w:r>
        <w:t xml:space="preserve">The following Bills </w:t>
      </w:r>
      <w:r w:rsidR="00E76BAC">
        <w:t xml:space="preserve">and Joint Resolution </w:t>
      </w:r>
      <w:r>
        <w:t>were read the third time, passed and, having received three readings in both Houses, it was ordered that the title of each be changed to that of an Act, and that they be enrolled for ratification:</w:t>
      </w:r>
    </w:p>
    <w:p w14:paraId="0768F164" w14:textId="77777777" w:rsidR="000E532D" w:rsidRDefault="000E532D" w:rsidP="000E532D">
      <w:bookmarkStart w:id="41" w:name="include_clip_start_30"/>
      <w:bookmarkEnd w:id="41"/>
    </w:p>
    <w:p w14:paraId="67215504" w14:textId="77777777" w:rsidR="000E532D" w:rsidRDefault="000E532D" w:rsidP="000E532D">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F4FA387" w14:textId="77777777" w:rsidR="000E532D" w:rsidRDefault="000E532D" w:rsidP="000E532D">
      <w:bookmarkStart w:id="42" w:name="include_clip_end_30"/>
      <w:bookmarkStart w:id="43" w:name="include_clip_start_31"/>
      <w:bookmarkEnd w:id="42"/>
      <w:bookmarkEnd w:id="43"/>
    </w:p>
    <w:p w14:paraId="059E69D8" w14:textId="77777777" w:rsidR="000E532D" w:rsidRDefault="000E532D" w:rsidP="000E532D">
      <w:r>
        <w:t xml:space="preserve">S. 103 -- Senators Climer, Kimbrell, Verdin, Leber, Zell and Stubbs: A BILL TO AMEND THE SOUTH CAROLINA CODE OF LAWS BY AMENDING SECTION 47-17-510, RELATING TO THE PROHIBITION AGAINST MISLEADING OR DECEPTIVE PRACTICES, LABELING, OR MISREPRESENTING PRODUCT </w:t>
      </w:r>
      <w:r>
        <w:lastRenderedPageBreak/>
        <w:t>THAT IS CELL-CULTURED MEAT, SO AS TO DEFINE CELL-CULTIVATED FOOD PRODUCT AND REQUIRE THE ACCURATE LABELING OF CELL-CULTIVATED FOOD PRODUCT.</w:t>
      </w:r>
    </w:p>
    <w:p w14:paraId="5D6385F3" w14:textId="77777777" w:rsidR="000E532D" w:rsidRDefault="000E532D" w:rsidP="000E532D">
      <w:bookmarkStart w:id="44" w:name="include_clip_end_31"/>
      <w:bookmarkStart w:id="45" w:name="include_clip_start_32"/>
      <w:bookmarkEnd w:id="44"/>
      <w:bookmarkEnd w:id="45"/>
    </w:p>
    <w:p w14:paraId="72666D54" w14:textId="77777777" w:rsidR="000E532D" w:rsidRDefault="000E532D" w:rsidP="000E532D">
      <w:r>
        <w:t>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02EFFF5B" w14:textId="77777777" w:rsidR="000E532D" w:rsidRDefault="000E532D" w:rsidP="000E532D">
      <w:bookmarkStart w:id="46" w:name="include_clip_end_32"/>
      <w:bookmarkStart w:id="47" w:name="include_clip_start_33"/>
      <w:bookmarkEnd w:id="46"/>
      <w:bookmarkEnd w:id="47"/>
    </w:p>
    <w:p w14:paraId="2B5538FC" w14:textId="77777777" w:rsidR="000E532D" w:rsidRDefault="000E532D" w:rsidP="000E532D">
      <w:r>
        <w:lastRenderedPageBreak/>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564674A" w14:textId="77777777" w:rsidR="000E532D" w:rsidRDefault="000E532D" w:rsidP="000E532D">
      <w:bookmarkStart w:id="48" w:name="include_clip_end_33"/>
      <w:bookmarkStart w:id="49" w:name="include_clip_start_34"/>
      <w:bookmarkEnd w:id="48"/>
      <w:bookmarkEnd w:id="49"/>
    </w:p>
    <w:p w14:paraId="663D80F5" w14:textId="77777777" w:rsidR="000E532D" w:rsidRDefault="000E532D" w:rsidP="000E532D">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0AC461AE" w14:textId="77777777" w:rsidR="000E532D" w:rsidRDefault="000E532D" w:rsidP="000E532D">
      <w:bookmarkStart w:id="50" w:name="include_clip_end_34"/>
      <w:bookmarkStart w:id="51" w:name="include_clip_start_35"/>
      <w:bookmarkEnd w:id="50"/>
      <w:bookmarkEnd w:id="51"/>
    </w:p>
    <w:p w14:paraId="5E784E44" w14:textId="77777777" w:rsidR="000E532D" w:rsidRDefault="000E532D" w:rsidP="000E532D">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0F43B7F2" w14:textId="77777777" w:rsidR="000E532D" w:rsidRDefault="000E532D" w:rsidP="000E532D">
      <w:bookmarkStart w:id="52" w:name="include_clip_end_35"/>
      <w:bookmarkStart w:id="53" w:name="include_clip_start_36"/>
      <w:bookmarkEnd w:id="52"/>
      <w:bookmarkEnd w:id="53"/>
    </w:p>
    <w:p w14:paraId="6DF92965" w14:textId="77777777" w:rsidR="000E532D" w:rsidRDefault="000E532D" w:rsidP="000E532D">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01CA4B6E" w14:textId="77777777" w:rsidR="000E532D" w:rsidRDefault="000E532D" w:rsidP="000E532D">
      <w:bookmarkStart w:id="54" w:name="include_clip_end_36"/>
      <w:bookmarkStart w:id="55" w:name="include_clip_start_37"/>
      <w:bookmarkEnd w:id="54"/>
      <w:bookmarkEnd w:id="55"/>
    </w:p>
    <w:p w14:paraId="07532916" w14:textId="77777777" w:rsidR="000E532D" w:rsidRDefault="000E532D" w:rsidP="000E532D">
      <w:r>
        <w:t xml:space="preserve">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w:t>
      </w:r>
      <w:r>
        <w:lastRenderedPageBreak/>
        <w:t>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0AB7D405" w14:textId="77777777" w:rsidR="000E532D" w:rsidRDefault="000E532D" w:rsidP="000E532D">
      <w:bookmarkStart w:id="56" w:name="include_clip_end_37"/>
      <w:bookmarkStart w:id="57" w:name="include_clip_start_38"/>
      <w:bookmarkEnd w:id="56"/>
      <w:bookmarkEnd w:id="57"/>
    </w:p>
    <w:p w14:paraId="75B48B34" w14:textId="77777777" w:rsidR="000E532D" w:rsidRDefault="000E532D" w:rsidP="000E532D">
      <w:r>
        <w:t>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73623DFA" w14:textId="77777777" w:rsidR="000E532D" w:rsidRDefault="000E532D" w:rsidP="000E532D">
      <w:bookmarkStart w:id="58" w:name="include_clip_end_38"/>
      <w:bookmarkStart w:id="59" w:name="include_clip_start_39"/>
      <w:bookmarkEnd w:id="58"/>
      <w:bookmarkEnd w:id="59"/>
    </w:p>
    <w:p w14:paraId="3AEDBD90" w14:textId="77777777" w:rsidR="000E532D" w:rsidRDefault="000E532D" w:rsidP="000E532D">
      <w:r>
        <w:lastRenderedPageBreak/>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400C093A" w14:textId="1D03EED2" w:rsidR="000E532D" w:rsidRDefault="000E532D" w:rsidP="000E532D">
      <w:bookmarkStart w:id="60" w:name="include_clip_end_39"/>
      <w:bookmarkEnd w:id="60"/>
    </w:p>
    <w:p w14:paraId="601DB933" w14:textId="6F56BFA7" w:rsidR="000E532D" w:rsidRDefault="000E532D" w:rsidP="000E532D">
      <w:pPr>
        <w:keepNext/>
        <w:jc w:val="center"/>
        <w:rPr>
          <w:b/>
        </w:rPr>
      </w:pPr>
      <w:r w:rsidRPr="000E532D">
        <w:rPr>
          <w:b/>
        </w:rPr>
        <w:t>ADJOURNMENT</w:t>
      </w:r>
    </w:p>
    <w:p w14:paraId="11919DE6" w14:textId="3A9EF1FB" w:rsidR="000E532D" w:rsidRDefault="000E532D" w:rsidP="000E532D">
      <w:pPr>
        <w:keepNext/>
      </w:pPr>
      <w:r>
        <w:t>At 10:45 a.m. the House, in accordance with the ruling of the SPEAKER, adjourned to meet at 12:00 noon, Tuesday, May 6.</w:t>
      </w:r>
    </w:p>
    <w:p w14:paraId="3CCD21BF" w14:textId="77777777" w:rsidR="000E532D" w:rsidRDefault="000E532D" w:rsidP="000E532D">
      <w:pPr>
        <w:jc w:val="center"/>
      </w:pPr>
      <w:r>
        <w:t>***</w:t>
      </w:r>
    </w:p>
    <w:p w14:paraId="27E1EA8F" w14:textId="20F0467E" w:rsidR="000E532D" w:rsidRDefault="000E532D" w:rsidP="000E532D"/>
    <w:p w14:paraId="2B0286E9" w14:textId="77777777" w:rsidR="000E532D" w:rsidRDefault="000E532D" w:rsidP="000E532D"/>
    <w:p w14:paraId="2DABDA7E" w14:textId="76E9D09C" w:rsidR="000E532D" w:rsidRPr="000E532D" w:rsidRDefault="000E532D" w:rsidP="000E532D">
      <w:pPr>
        <w:tabs>
          <w:tab w:val="right" w:leader="dot" w:pos="2520"/>
        </w:tabs>
        <w:rPr>
          <w:sz w:val="20"/>
        </w:rPr>
      </w:pPr>
    </w:p>
    <w:sectPr w:rsidR="000E532D" w:rsidRPr="000E532D" w:rsidSect="00DD296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E6E2" w14:textId="77777777" w:rsidR="000E532D" w:rsidRDefault="000E532D">
      <w:r>
        <w:separator/>
      </w:r>
    </w:p>
  </w:endnote>
  <w:endnote w:type="continuationSeparator" w:id="0">
    <w:p w14:paraId="6CFFD5BF" w14:textId="77777777" w:rsidR="000E532D" w:rsidRDefault="000E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178614"/>
      <w:docPartObj>
        <w:docPartGallery w:val="Page Numbers (Bottom of Page)"/>
        <w:docPartUnique/>
      </w:docPartObj>
    </w:sdtPr>
    <w:sdtEndPr>
      <w:rPr>
        <w:noProof/>
      </w:rPr>
    </w:sdtEndPr>
    <w:sdtContent>
      <w:p w14:paraId="7278991F" w14:textId="4C18604B" w:rsidR="00E76BAC" w:rsidRDefault="00E76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E94B" w14:textId="77777777" w:rsidR="000E532D" w:rsidRDefault="000E53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D8C932" w14:textId="77777777" w:rsidR="000E532D" w:rsidRDefault="000E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B92C" w14:textId="77777777" w:rsidR="000E532D" w:rsidRDefault="000E532D">
      <w:r>
        <w:separator/>
      </w:r>
    </w:p>
  </w:footnote>
  <w:footnote w:type="continuationSeparator" w:id="0">
    <w:p w14:paraId="4A5BCBF1" w14:textId="77777777" w:rsidR="000E532D" w:rsidRDefault="000E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DA87" w14:textId="1F5D899D" w:rsidR="00E76BAC" w:rsidRDefault="00E76BAC" w:rsidP="00E76BAC">
    <w:pPr>
      <w:pStyle w:val="Cover3"/>
    </w:pPr>
    <w:r>
      <w:t>FRIDAY, MAY 2, 2025</w:t>
    </w:r>
  </w:p>
  <w:p w14:paraId="7B0C1A52" w14:textId="77777777" w:rsidR="00E76BAC" w:rsidRDefault="00E76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D657" w14:textId="77777777" w:rsidR="000E532D" w:rsidRDefault="000E532D">
    <w:pPr>
      <w:pStyle w:val="Header"/>
      <w:jc w:val="center"/>
      <w:rPr>
        <w:b/>
      </w:rPr>
    </w:pPr>
    <w:r>
      <w:rPr>
        <w:b/>
      </w:rPr>
      <w:t>Friday, May 2, 2025</w:t>
    </w:r>
  </w:p>
  <w:p w14:paraId="6F0CB573" w14:textId="77777777" w:rsidR="000E532D" w:rsidRDefault="000E532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731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2D"/>
    <w:rsid w:val="0001340B"/>
    <w:rsid w:val="000D404E"/>
    <w:rsid w:val="000E532D"/>
    <w:rsid w:val="00317421"/>
    <w:rsid w:val="00375044"/>
    <w:rsid w:val="006E152A"/>
    <w:rsid w:val="00C140CF"/>
    <w:rsid w:val="00C719B2"/>
    <w:rsid w:val="00CB0511"/>
    <w:rsid w:val="00DD2961"/>
    <w:rsid w:val="00E7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DB5F"/>
  <w15:chartTrackingRefBased/>
  <w15:docId w15:val="{A2A549F4-A341-41E8-B960-35F0F7EA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E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E532D"/>
    <w:rPr>
      <w:b/>
      <w:sz w:val="30"/>
    </w:rPr>
  </w:style>
  <w:style w:type="paragraph" w:customStyle="1" w:styleId="Cover1">
    <w:name w:val="Cover1"/>
    <w:basedOn w:val="Normal"/>
    <w:rsid w:val="000E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E532D"/>
    <w:pPr>
      <w:ind w:firstLine="0"/>
      <w:jc w:val="left"/>
    </w:pPr>
    <w:rPr>
      <w:sz w:val="20"/>
    </w:rPr>
  </w:style>
  <w:style w:type="paragraph" w:customStyle="1" w:styleId="Cover3">
    <w:name w:val="Cover3"/>
    <w:basedOn w:val="Normal"/>
    <w:rsid w:val="000E532D"/>
    <w:pPr>
      <w:ind w:firstLine="0"/>
      <w:jc w:val="center"/>
    </w:pPr>
    <w:rPr>
      <w:b/>
    </w:rPr>
  </w:style>
  <w:style w:type="paragraph" w:customStyle="1" w:styleId="Cover4">
    <w:name w:val="Cover4"/>
    <w:basedOn w:val="Cover1"/>
    <w:rsid w:val="000E532D"/>
    <w:pPr>
      <w:keepNext/>
    </w:pPr>
    <w:rPr>
      <w:b/>
      <w:sz w:val="20"/>
    </w:rPr>
  </w:style>
  <w:style w:type="character" w:customStyle="1" w:styleId="HeaderChar">
    <w:name w:val="Header Char"/>
    <w:basedOn w:val="DefaultParagraphFont"/>
    <w:link w:val="Header"/>
    <w:uiPriority w:val="99"/>
    <w:rsid w:val="00E76BAC"/>
    <w:rPr>
      <w:sz w:val="22"/>
    </w:rPr>
  </w:style>
  <w:style w:type="character" w:customStyle="1" w:styleId="FooterChar">
    <w:name w:val="Footer Char"/>
    <w:basedOn w:val="DefaultParagraphFont"/>
    <w:link w:val="Footer"/>
    <w:uiPriority w:val="99"/>
    <w:rsid w:val="00E76B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3</TotalTime>
  <Pages>14</Pages>
  <Words>3892</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3</cp:revision>
  <dcterms:created xsi:type="dcterms:W3CDTF">2025-07-02T18:23:00Z</dcterms:created>
  <dcterms:modified xsi:type="dcterms:W3CDTF">2025-09-12T18:27:00Z</dcterms:modified>
</cp:coreProperties>
</file>