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ED6E" w14:textId="77777777" w:rsidR="00E752C1" w:rsidRDefault="00E752C1">
      <w:pPr>
        <w:pStyle w:val="Title"/>
        <w:ind w:left="0" w:right="0"/>
      </w:pPr>
    </w:p>
    <w:p w14:paraId="2DE25879" w14:textId="77777777" w:rsidR="00E752C1" w:rsidRDefault="00E752C1">
      <w:pPr>
        <w:pStyle w:val="Title"/>
        <w:ind w:left="0" w:right="0"/>
        <w:jc w:val="right"/>
      </w:pPr>
      <w:r>
        <w:rPr>
          <w:sz w:val="24"/>
        </w:rPr>
        <w:t xml:space="preserve">NO. 19 </w:t>
      </w:r>
    </w:p>
    <w:p w14:paraId="5F68E6AF" w14:textId="77777777" w:rsidR="00E752C1" w:rsidRDefault="00E752C1">
      <w:pPr>
        <w:pStyle w:val="Title"/>
        <w:ind w:left="0" w:right="0"/>
      </w:pPr>
    </w:p>
    <w:p w14:paraId="5666A16A" w14:textId="77777777" w:rsidR="00E752C1" w:rsidRDefault="00E752C1">
      <w:pPr>
        <w:pStyle w:val="Title"/>
        <w:ind w:left="0" w:right="0"/>
      </w:pPr>
    </w:p>
    <w:p w14:paraId="3A4B312E" w14:textId="77777777" w:rsidR="00E752C1" w:rsidRDefault="00E752C1">
      <w:pPr>
        <w:pStyle w:val="Title"/>
        <w:ind w:left="0" w:right="0"/>
      </w:pPr>
      <w:r>
        <w:t>JOURNAL</w:t>
      </w:r>
    </w:p>
    <w:p w14:paraId="71AA8B19" w14:textId="77777777" w:rsidR="00E752C1" w:rsidRDefault="00E752C1">
      <w:pPr>
        <w:pStyle w:val="Title"/>
        <w:ind w:left="0" w:right="0"/>
        <w:jc w:val="left"/>
      </w:pPr>
    </w:p>
    <w:p w14:paraId="36A732AC" w14:textId="77777777" w:rsidR="00E752C1" w:rsidRDefault="00E752C1">
      <w:pPr>
        <w:pStyle w:val="Title"/>
        <w:ind w:left="0" w:right="0"/>
        <w:rPr>
          <w:sz w:val="26"/>
        </w:rPr>
      </w:pPr>
      <w:r>
        <w:rPr>
          <w:sz w:val="26"/>
        </w:rPr>
        <w:t>of the</w:t>
      </w:r>
    </w:p>
    <w:p w14:paraId="474FBC3D" w14:textId="77777777" w:rsidR="00E752C1" w:rsidRDefault="00E752C1">
      <w:pPr>
        <w:pStyle w:val="Title"/>
        <w:ind w:left="0" w:right="0"/>
        <w:jc w:val="left"/>
        <w:rPr>
          <w:sz w:val="26"/>
        </w:rPr>
      </w:pPr>
    </w:p>
    <w:p w14:paraId="58F53C23" w14:textId="77777777" w:rsidR="00E752C1" w:rsidRDefault="00E752C1">
      <w:pPr>
        <w:pStyle w:val="Title"/>
        <w:ind w:left="0" w:right="0"/>
      </w:pPr>
      <w:r>
        <w:t>HOUSE OF REPRESENTATIVES</w:t>
      </w:r>
    </w:p>
    <w:p w14:paraId="5310EB99" w14:textId="77777777" w:rsidR="00E752C1" w:rsidRDefault="00E752C1">
      <w:pPr>
        <w:pStyle w:val="Title"/>
        <w:ind w:left="0" w:right="0"/>
        <w:jc w:val="left"/>
      </w:pPr>
    </w:p>
    <w:p w14:paraId="4B2B211A" w14:textId="77777777" w:rsidR="00E752C1" w:rsidRDefault="00E752C1">
      <w:pPr>
        <w:pStyle w:val="Title"/>
        <w:ind w:left="0" w:right="0"/>
        <w:rPr>
          <w:sz w:val="26"/>
        </w:rPr>
      </w:pPr>
      <w:r>
        <w:rPr>
          <w:sz w:val="26"/>
        </w:rPr>
        <w:t>of the</w:t>
      </w:r>
    </w:p>
    <w:p w14:paraId="50A1B816" w14:textId="77777777" w:rsidR="00E752C1" w:rsidRDefault="00E752C1">
      <w:pPr>
        <w:pStyle w:val="Title"/>
        <w:ind w:left="0" w:right="0"/>
        <w:jc w:val="left"/>
      </w:pPr>
    </w:p>
    <w:p w14:paraId="6720156E" w14:textId="77777777" w:rsidR="00E752C1" w:rsidRDefault="00E752C1">
      <w:pPr>
        <w:pStyle w:val="Title"/>
        <w:ind w:left="0" w:right="0"/>
      </w:pPr>
      <w:r>
        <w:t>STATE OF SOUTH CAROLINA</w:t>
      </w:r>
    </w:p>
    <w:p w14:paraId="54E31D50" w14:textId="77777777" w:rsidR="00E752C1" w:rsidRDefault="00E752C1">
      <w:pPr>
        <w:pStyle w:val="Cover1"/>
        <w:ind w:right="0"/>
      </w:pPr>
    </w:p>
    <w:p w14:paraId="27E865AC" w14:textId="77777777" w:rsidR="00E752C1" w:rsidRDefault="00E752C1">
      <w:pPr>
        <w:pStyle w:val="Cover1"/>
        <w:ind w:right="0"/>
      </w:pPr>
    </w:p>
    <w:p w14:paraId="199148A2" w14:textId="4AA48552" w:rsidR="00E752C1" w:rsidRDefault="00E75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AF93A15" wp14:editId="307D268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59C3DD3" w14:textId="77777777" w:rsidR="00E752C1" w:rsidRDefault="00E752C1">
      <w:pPr>
        <w:pStyle w:val="Cover1"/>
        <w:ind w:right="0"/>
      </w:pPr>
    </w:p>
    <w:p w14:paraId="05FCB2BB" w14:textId="77777777" w:rsidR="00E752C1" w:rsidRDefault="00E752C1">
      <w:pPr>
        <w:pStyle w:val="Cover1"/>
        <w:ind w:right="0"/>
      </w:pPr>
    </w:p>
    <w:p w14:paraId="4A6152C6" w14:textId="77777777" w:rsidR="00E752C1" w:rsidRDefault="00E752C1">
      <w:pPr>
        <w:pStyle w:val="Cover4"/>
        <w:ind w:right="0"/>
      </w:pPr>
      <w:r>
        <w:t xml:space="preserve">REGULAR SESSION BEGINNING TUESDAY, JANUARY 14, 2025 </w:t>
      </w:r>
    </w:p>
    <w:p w14:paraId="12B16188" w14:textId="77777777" w:rsidR="00E752C1" w:rsidRDefault="00E75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9F74B97" w14:textId="77777777" w:rsidR="00E752C1" w:rsidRDefault="00E752C1">
      <w:pPr>
        <w:pStyle w:val="Cover1"/>
        <w:ind w:right="0"/>
      </w:pPr>
    </w:p>
    <w:p w14:paraId="5F1BA7A3" w14:textId="77777777" w:rsidR="00E752C1" w:rsidRDefault="00E752C1">
      <w:pPr>
        <w:pStyle w:val="Cover2"/>
      </w:pPr>
    </w:p>
    <w:p w14:paraId="42FAF281" w14:textId="77777777" w:rsidR="00E752C1" w:rsidRDefault="00E752C1">
      <w:pPr>
        <w:pStyle w:val="Cover3"/>
      </w:pPr>
      <w:r>
        <w:t>THURSDAY, FEBRUARY 12, 2026</w:t>
      </w:r>
    </w:p>
    <w:p w14:paraId="303613FC" w14:textId="77777777" w:rsidR="00E752C1" w:rsidRDefault="00E752C1">
      <w:pPr>
        <w:pStyle w:val="Cover3"/>
      </w:pPr>
      <w:r>
        <w:t>(STATEWIDE SESSION)</w:t>
      </w:r>
    </w:p>
    <w:p w14:paraId="25A96B36" w14:textId="77777777" w:rsidR="00E752C1" w:rsidRDefault="00E752C1">
      <w:pPr>
        <w:pStyle w:val="Cover2"/>
      </w:pPr>
    </w:p>
    <w:p w14:paraId="25E05160" w14:textId="77777777" w:rsidR="00E752C1" w:rsidRDefault="00E752C1" w:rsidP="00E752C1">
      <w:pPr>
        <w:ind w:firstLine="0"/>
        <w:rPr>
          <w:strike/>
        </w:rPr>
        <w:sectPr w:rsidR="00E752C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87B9A8A" w14:textId="77777777" w:rsidR="00E752C1" w:rsidRDefault="00E752C1" w:rsidP="00E752C1">
      <w:pPr>
        <w:ind w:firstLine="0"/>
        <w:rPr>
          <w:strike/>
        </w:rPr>
      </w:pPr>
    </w:p>
    <w:p w14:paraId="58E45B7A" w14:textId="77777777" w:rsidR="00E752C1" w:rsidRDefault="00E752C1" w:rsidP="00E752C1">
      <w:pPr>
        <w:ind w:firstLine="0"/>
        <w:rPr>
          <w:strike/>
        </w:rPr>
      </w:pPr>
      <w:r>
        <w:rPr>
          <w:strike/>
        </w:rPr>
        <w:t>Indicates Matter Stricken</w:t>
      </w:r>
    </w:p>
    <w:p w14:paraId="4B962BC4" w14:textId="77777777" w:rsidR="00E752C1" w:rsidRDefault="00E752C1" w:rsidP="00E752C1">
      <w:pPr>
        <w:ind w:firstLine="0"/>
        <w:rPr>
          <w:u w:val="single"/>
        </w:rPr>
      </w:pPr>
      <w:r>
        <w:rPr>
          <w:u w:val="single"/>
        </w:rPr>
        <w:t>Indicates New Matter</w:t>
      </w:r>
    </w:p>
    <w:p w14:paraId="5B19CCE0" w14:textId="77777777" w:rsidR="00375044" w:rsidRDefault="00375044"/>
    <w:p w14:paraId="56EE6151" w14:textId="77777777" w:rsidR="00E752C1" w:rsidRDefault="00E752C1">
      <w:r>
        <w:t>The House assembled at 10:00 a.m.</w:t>
      </w:r>
    </w:p>
    <w:p w14:paraId="7CE4B69E" w14:textId="77777777" w:rsidR="00E752C1" w:rsidRDefault="00E752C1">
      <w:r>
        <w:t>Deliberations were opened with prayer by Rev. Jeff Lingerfelt as follows:</w:t>
      </w:r>
    </w:p>
    <w:p w14:paraId="7765DC83" w14:textId="6D3ED244" w:rsidR="00E752C1" w:rsidRDefault="00E752C1"/>
    <w:p w14:paraId="5744DE28" w14:textId="77777777" w:rsidR="00E752C1" w:rsidRPr="00203C2D" w:rsidRDefault="00E752C1" w:rsidP="00E752C1">
      <w:pPr>
        <w:ind w:firstLine="270"/>
        <w:rPr>
          <w:szCs w:val="22"/>
        </w:rPr>
      </w:pPr>
      <w:bookmarkStart w:id="0" w:name="file_start2"/>
      <w:bookmarkEnd w:id="0"/>
      <w:r w:rsidRPr="00203C2D">
        <w:t xml:space="preserve">Our thought for today is from </w:t>
      </w:r>
      <w:r w:rsidRPr="00203C2D">
        <w:rPr>
          <w:szCs w:val="22"/>
        </w:rPr>
        <w:t>Isaiah 33:2: “O LORD, be gracious to us; we have waited for you. Be our strength every morning, Our salvation also in the time of distress.”</w:t>
      </w:r>
    </w:p>
    <w:p w14:paraId="19C97C7D" w14:textId="77777777" w:rsidR="00E752C1" w:rsidRPr="00203C2D" w:rsidRDefault="00E752C1" w:rsidP="00E752C1">
      <w:pPr>
        <w:ind w:firstLine="270"/>
        <w:rPr>
          <w:szCs w:val="22"/>
        </w:rPr>
      </w:pPr>
      <w:r w:rsidRPr="00203C2D">
        <w:rPr>
          <w:szCs w:val="22"/>
        </w:rPr>
        <w:t xml:space="preserve">Let us pray: O Lord Most High, we are needy servants in need of Your guidance. Grant exceeding grace and enduring patience as we wait.  With each new morning comes renewed strength for the task bestowed on us, Your elected and appointed servants. Oftentimes we proceed as if You do not exist, but that is the furthest from the truth. You are perfect and eternal in all Your attributes. We ask because we do not know how to ask at times. So, we beseech the God of Heaven and Earth who alone possesses immortality that You would rule through us in a manner that would bring praise to the truthfulness of who You are. The wisdom of God is a perfection of his which He knows all things, arranges all things, provides for all things, so that none of his purposes can be frustrated, or any of his plans be defeated. His every purpose, every plan, is infinitely wise. Now to the King eternal, immortal, and invisible; the only wise God be glory, honor, and praise forever and ever! </w:t>
      </w:r>
      <w:r w:rsidRPr="00203C2D">
        <w:t>Amen.</w:t>
      </w:r>
    </w:p>
    <w:p w14:paraId="07EC8C77" w14:textId="7CE7E6D3" w:rsidR="00E752C1" w:rsidRDefault="00E752C1">
      <w:bookmarkStart w:id="1" w:name="file_end2"/>
      <w:bookmarkEnd w:id="1"/>
    </w:p>
    <w:p w14:paraId="3E7B0B65" w14:textId="1170F76A" w:rsidR="00E752C1" w:rsidRDefault="00E752C1">
      <w:r>
        <w:t>Pursuant to Rule 6.3, the House of Representatives was led in the Pledge of Allegiance to the Flag of the United States of America by the SPEAKER.</w:t>
      </w:r>
    </w:p>
    <w:p w14:paraId="1294B2AC" w14:textId="77777777" w:rsidR="00E752C1" w:rsidRDefault="00E752C1"/>
    <w:p w14:paraId="5B371B6F" w14:textId="486CD008" w:rsidR="00E752C1" w:rsidRDefault="00E752C1">
      <w:r>
        <w:t>After corrections to the Journal of the proceedings of yesterday, the SPEAKER ordered it confirmed.</w:t>
      </w:r>
    </w:p>
    <w:p w14:paraId="68AC15D0" w14:textId="77777777" w:rsidR="00E752C1" w:rsidRDefault="00E752C1"/>
    <w:p w14:paraId="6E0D0EAF" w14:textId="05F93C4D" w:rsidR="00E752C1" w:rsidRDefault="00E752C1" w:rsidP="00E752C1">
      <w:pPr>
        <w:keepNext/>
        <w:jc w:val="center"/>
        <w:rPr>
          <w:b/>
        </w:rPr>
      </w:pPr>
      <w:r w:rsidRPr="00E752C1">
        <w:rPr>
          <w:b/>
        </w:rPr>
        <w:t>MOTION ADOPTED</w:t>
      </w:r>
    </w:p>
    <w:p w14:paraId="38D3EB22" w14:textId="77777777" w:rsidR="00E752C1" w:rsidRDefault="00E752C1" w:rsidP="00E752C1">
      <w:r>
        <w:t>Rep. WATERS moved that when the House adjourns, it adjourn in memory of Tammy J. McCottry, which was agreed to.</w:t>
      </w:r>
    </w:p>
    <w:p w14:paraId="28A0B4BA" w14:textId="3462D15D" w:rsidR="00E752C1" w:rsidRDefault="00E752C1" w:rsidP="00E752C1"/>
    <w:p w14:paraId="080B9B72" w14:textId="77777777" w:rsidR="00E752C1" w:rsidRPr="003974E4" w:rsidRDefault="00E752C1" w:rsidP="00E752C1">
      <w:pPr>
        <w:keepNext/>
        <w:widowControl w:val="0"/>
        <w:autoSpaceDE w:val="0"/>
        <w:autoSpaceDN w:val="0"/>
        <w:ind w:left="166" w:firstLine="0"/>
        <w:jc w:val="center"/>
        <w:rPr>
          <w:rFonts w:eastAsia="Arial"/>
          <w:b/>
          <w:bCs/>
          <w:szCs w:val="22"/>
        </w:rPr>
      </w:pPr>
      <w:bookmarkStart w:id="2" w:name="file_start7"/>
      <w:bookmarkEnd w:id="2"/>
      <w:r w:rsidRPr="003974E4">
        <w:rPr>
          <w:rFonts w:eastAsia="Arial"/>
          <w:b/>
          <w:bCs/>
          <w:w w:val="105"/>
          <w:szCs w:val="22"/>
        </w:rPr>
        <w:t>In</w:t>
      </w:r>
      <w:r w:rsidRPr="003974E4">
        <w:rPr>
          <w:rFonts w:eastAsia="Arial"/>
          <w:b/>
          <w:bCs/>
          <w:spacing w:val="-34"/>
          <w:w w:val="105"/>
          <w:szCs w:val="22"/>
        </w:rPr>
        <w:t xml:space="preserve"> </w:t>
      </w:r>
      <w:r w:rsidRPr="003974E4">
        <w:rPr>
          <w:rFonts w:eastAsia="Arial"/>
          <w:b/>
          <w:bCs/>
          <w:w w:val="105"/>
          <w:szCs w:val="22"/>
        </w:rPr>
        <w:t>Memory</w:t>
      </w:r>
      <w:r w:rsidRPr="003974E4">
        <w:rPr>
          <w:rFonts w:eastAsia="Arial"/>
          <w:b/>
          <w:bCs/>
          <w:spacing w:val="-16"/>
          <w:w w:val="105"/>
          <w:szCs w:val="22"/>
        </w:rPr>
        <w:t xml:space="preserve"> </w:t>
      </w:r>
      <w:r w:rsidRPr="003974E4">
        <w:rPr>
          <w:rFonts w:eastAsia="Arial"/>
          <w:b/>
          <w:bCs/>
          <w:w w:val="105"/>
          <w:szCs w:val="22"/>
        </w:rPr>
        <w:t>of</w:t>
      </w:r>
      <w:r w:rsidRPr="003974E4">
        <w:rPr>
          <w:rFonts w:eastAsia="Arial"/>
          <w:b/>
          <w:bCs/>
          <w:spacing w:val="-10"/>
          <w:w w:val="105"/>
          <w:szCs w:val="22"/>
        </w:rPr>
        <w:t xml:space="preserve"> </w:t>
      </w:r>
      <w:r w:rsidRPr="003974E4">
        <w:rPr>
          <w:rFonts w:eastAsia="Arial"/>
          <w:b/>
          <w:bCs/>
          <w:w w:val="105"/>
          <w:szCs w:val="22"/>
        </w:rPr>
        <w:t xml:space="preserve">Ms. Tammy </w:t>
      </w:r>
      <w:r w:rsidR="008810AB">
        <w:rPr>
          <w:rFonts w:eastAsia="Arial"/>
          <w:b/>
          <w:bCs/>
          <w:w w:val="105"/>
          <w:szCs w:val="22"/>
        </w:rPr>
        <w:t xml:space="preserve">J. </w:t>
      </w:r>
      <w:r w:rsidRPr="003974E4">
        <w:rPr>
          <w:rFonts w:eastAsia="Arial"/>
          <w:b/>
          <w:bCs/>
          <w:w w:val="105"/>
          <w:szCs w:val="22"/>
        </w:rPr>
        <w:t>McCottry</w:t>
      </w:r>
    </w:p>
    <w:p w14:paraId="38420270" w14:textId="235B7463" w:rsidR="00E752C1" w:rsidRPr="003974E4" w:rsidRDefault="008810AB" w:rsidP="00E752C1">
      <w:pPr>
        <w:widowControl w:val="0"/>
        <w:autoSpaceDE w:val="0"/>
        <w:autoSpaceDN w:val="0"/>
        <w:ind w:left="153" w:firstLine="0"/>
        <w:rPr>
          <w:rFonts w:eastAsia="Arial"/>
          <w:szCs w:val="22"/>
        </w:rPr>
      </w:pPr>
      <w:r>
        <w:rPr>
          <w:rFonts w:eastAsia="Arial"/>
          <w:szCs w:val="22"/>
        </w:rPr>
        <w:t xml:space="preserve">   </w:t>
      </w:r>
      <w:r w:rsidR="00E752C1" w:rsidRPr="003974E4">
        <w:rPr>
          <w:rFonts w:eastAsia="Arial"/>
          <w:szCs w:val="22"/>
        </w:rPr>
        <w:t xml:space="preserve">Tammy McCottry, the Media Mogul, was a native of Charleston, South Carolina, and became the CEO and Executive producer of her media and event management production, public relations and </w:t>
      </w:r>
      <w:r w:rsidR="00E752C1" w:rsidRPr="003974E4">
        <w:rPr>
          <w:rFonts w:eastAsia="Arial"/>
          <w:szCs w:val="22"/>
        </w:rPr>
        <w:lastRenderedPageBreak/>
        <w:t>consulting company Tammy Media Group (TMG).  She was a dynamic and enthusiastic motivational speaker and delivered hundreds of seminars, commencement and keynote speeches for colleges, non-profit organizations, churches, and corporations. Tammy McCottry’s philosophy and goal was to believe always in yourself, trust only in God, and make a difference in the lives of others through inspiration and knowledge.</w:t>
      </w:r>
    </w:p>
    <w:p w14:paraId="49891D73" w14:textId="77777777" w:rsidR="00E752C1" w:rsidRDefault="00E752C1" w:rsidP="008810AB">
      <w:pPr>
        <w:widowControl w:val="0"/>
        <w:autoSpaceDE w:val="0"/>
        <w:autoSpaceDN w:val="0"/>
        <w:ind w:left="369" w:firstLine="63"/>
        <w:rPr>
          <w:rFonts w:eastAsia="Arial"/>
          <w:szCs w:val="22"/>
        </w:rPr>
      </w:pPr>
      <w:r w:rsidRPr="003974E4">
        <w:rPr>
          <w:rFonts w:eastAsia="Arial"/>
          <w:w w:val="105"/>
          <w:szCs w:val="22"/>
        </w:rPr>
        <w:t>Rep. Courtney Waters</w:t>
      </w:r>
    </w:p>
    <w:p w14:paraId="435713A0" w14:textId="2C3BAF67" w:rsidR="00E752C1" w:rsidRDefault="00E752C1" w:rsidP="00E752C1">
      <w:pPr>
        <w:widowControl w:val="0"/>
        <w:autoSpaceDE w:val="0"/>
        <w:autoSpaceDN w:val="0"/>
        <w:ind w:left="153" w:firstLine="0"/>
        <w:rPr>
          <w:rFonts w:eastAsia="Arial"/>
          <w:szCs w:val="22"/>
        </w:rPr>
      </w:pPr>
    </w:p>
    <w:p w14:paraId="40572201" w14:textId="77777777" w:rsidR="00E752C1" w:rsidRDefault="00E752C1" w:rsidP="00E752C1">
      <w:pPr>
        <w:keepNext/>
        <w:jc w:val="center"/>
        <w:rPr>
          <w:b/>
        </w:rPr>
      </w:pPr>
      <w:r w:rsidRPr="00E752C1">
        <w:rPr>
          <w:b/>
        </w:rPr>
        <w:t>SILENT PRAYER</w:t>
      </w:r>
    </w:p>
    <w:p w14:paraId="533BD354" w14:textId="3927315B" w:rsidR="00E752C1" w:rsidRDefault="00E752C1" w:rsidP="00E752C1">
      <w:r>
        <w:t xml:space="preserve">The House stood in silent prayer for the family and friends of Tammy J. McCottry. </w:t>
      </w:r>
    </w:p>
    <w:p w14:paraId="3F1A9A62" w14:textId="77777777" w:rsidR="00E752C1" w:rsidRDefault="00E752C1" w:rsidP="00E752C1"/>
    <w:p w14:paraId="2087EA09" w14:textId="192A18F0" w:rsidR="00E752C1" w:rsidRDefault="00E752C1" w:rsidP="00E752C1">
      <w:pPr>
        <w:keepNext/>
        <w:jc w:val="center"/>
        <w:rPr>
          <w:b/>
        </w:rPr>
      </w:pPr>
      <w:r w:rsidRPr="00E752C1">
        <w:rPr>
          <w:b/>
        </w:rPr>
        <w:t>STATEMENT BY REP. J. L. JOHNSON</w:t>
      </w:r>
    </w:p>
    <w:p w14:paraId="75A664F7" w14:textId="3C6E7BC3" w:rsidR="00E752C1" w:rsidRDefault="00E752C1" w:rsidP="00E752C1">
      <w:r>
        <w:t xml:space="preserve">Rep. J. L. JOHNSON made a statement relative to the life and legacy of Alonzo Jacob Ransier, the first Black Lieutenant Governor of South Carolina. </w:t>
      </w:r>
    </w:p>
    <w:p w14:paraId="7EBD77FE" w14:textId="77777777" w:rsidR="00E752C1" w:rsidRDefault="00E752C1" w:rsidP="00E752C1"/>
    <w:p w14:paraId="3FBA4145" w14:textId="6766DD6A" w:rsidR="00E752C1" w:rsidRDefault="00E752C1" w:rsidP="00E752C1">
      <w:pPr>
        <w:keepNext/>
        <w:jc w:val="center"/>
        <w:rPr>
          <w:b/>
        </w:rPr>
      </w:pPr>
      <w:r w:rsidRPr="00E752C1">
        <w:rPr>
          <w:b/>
        </w:rPr>
        <w:t>REPORT RECEIVED</w:t>
      </w:r>
    </w:p>
    <w:p w14:paraId="1BC9D9BE" w14:textId="77777777" w:rsidR="00E752C1" w:rsidRDefault="00E752C1" w:rsidP="00E752C1">
      <w:pPr>
        <w:keepNext/>
      </w:pPr>
      <w:r>
        <w:t>The following was received:</w:t>
      </w:r>
    </w:p>
    <w:p w14:paraId="633EDC29" w14:textId="77777777" w:rsidR="008810AB" w:rsidRDefault="008810AB" w:rsidP="00E752C1">
      <w:pPr>
        <w:keepNext/>
      </w:pPr>
    </w:p>
    <w:p w14:paraId="29B31AC0" w14:textId="77777777" w:rsidR="00E752C1" w:rsidRPr="008B5678" w:rsidRDefault="00E752C1" w:rsidP="00E752C1">
      <w:pPr>
        <w:keepNext/>
        <w:ind w:firstLine="0"/>
        <w:jc w:val="center"/>
        <w:rPr>
          <w:b/>
          <w:i/>
          <w:szCs w:val="22"/>
        </w:rPr>
      </w:pPr>
      <w:bookmarkStart w:id="3" w:name="file_start13"/>
      <w:bookmarkEnd w:id="3"/>
      <w:r w:rsidRPr="008B5678">
        <w:rPr>
          <w:b/>
          <w:i/>
          <w:szCs w:val="22"/>
        </w:rPr>
        <w:t>State Regulation of Public Utilities Review Committee</w:t>
      </w:r>
    </w:p>
    <w:p w14:paraId="57161197" w14:textId="2A85440C" w:rsidR="00E752C1" w:rsidRPr="008B5678" w:rsidRDefault="00E752C1" w:rsidP="00E752C1">
      <w:pPr>
        <w:ind w:firstLine="0"/>
        <w:rPr>
          <w:i/>
          <w:szCs w:val="16"/>
        </w:rPr>
      </w:pPr>
      <w:r w:rsidRPr="008B5678">
        <w:rPr>
          <w:i/>
          <w:szCs w:val="16"/>
        </w:rPr>
        <w:t>Sen. Thomas C. Alexander, Chairman</w:t>
      </w:r>
      <w:r w:rsidRPr="008B5678">
        <w:rPr>
          <w:i/>
          <w:szCs w:val="16"/>
        </w:rPr>
        <w:tab/>
      </w:r>
      <w:r w:rsidRPr="008B5678">
        <w:rPr>
          <w:i/>
          <w:szCs w:val="16"/>
        </w:rPr>
        <w:tab/>
      </w:r>
      <w:r w:rsidRPr="008B5678">
        <w:rPr>
          <w:i/>
          <w:szCs w:val="16"/>
        </w:rPr>
        <w:tab/>
      </w:r>
      <w:r w:rsidR="008810AB">
        <w:rPr>
          <w:i/>
          <w:szCs w:val="16"/>
        </w:rPr>
        <w:tab/>
      </w:r>
      <w:r w:rsidR="008810AB">
        <w:rPr>
          <w:i/>
          <w:szCs w:val="16"/>
        </w:rPr>
        <w:tab/>
      </w:r>
      <w:r w:rsidR="008810AB">
        <w:rPr>
          <w:i/>
          <w:szCs w:val="16"/>
        </w:rPr>
        <w:tab/>
      </w:r>
      <w:r w:rsidRPr="008B5678">
        <w:rPr>
          <w:i/>
          <w:szCs w:val="16"/>
        </w:rPr>
        <w:t>Breeden John</w:t>
      </w:r>
    </w:p>
    <w:p w14:paraId="04AD9F88" w14:textId="77777777" w:rsidR="00E752C1" w:rsidRPr="008B5678" w:rsidRDefault="00E752C1" w:rsidP="00E752C1">
      <w:pPr>
        <w:ind w:firstLine="0"/>
        <w:rPr>
          <w:i/>
          <w:szCs w:val="16"/>
        </w:rPr>
      </w:pPr>
      <w:r w:rsidRPr="008B5678">
        <w:rPr>
          <w:i/>
          <w:szCs w:val="16"/>
        </w:rPr>
        <w:t>Rep. William G. Herbkersman, Vice Chairman</w:t>
      </w:r>
      <w:r w:rsidRPr="008B5678">
        <w:rPr>
          <w:i/>
          <w:szCs w:val="16"/>
        </w:rPr>
        <w:tab/>
      </w:r>
      <w:r w:rsidRPr="008B5678">
        <w:rPr>
          <w:i/>
          <w:szCs w:val="16"/>
        </w:rPr>
        <w:tab/>
        <w:t>Committee Counsel</w:t>
      </w:r>
    </w:p>
    <w:p w14:paraId="13CDD76F" w14:textId="729D31BD" w:rsidR="00E752C1" w:rsidRPr="008B5678" w:rsidRDefault="00E752C1" w:rsidP="00E752C1">
      <w:pPr>
        <w:ind w:firstLine="0"/>
        <w:rPr>
          <w:i/>
          <w:noProof/>
          <w:szCs w:val="16"/>
        </w:rPr>
      </w:pPr>
      <w:r>
        <w:rPr>
          <w:noProof/>
        </w:rPr>
        <w:drawing>
          <wp:anchor distT="0" distB="0" distL="114300" distR="114300" simplePos="0" relativeHeight="251659264" behindDoc="1" locked="0" layoutInCell="1" allowOverlap="1" wp14:anchorId="22B90102" wp14:editId="1A98BDFE">
            <wp:simplePos x="0" y="0"/>
            <wp:positionH relativeFrom="margin">
              <wp:align>center</wp:align>
            </wp:positionH>
            <wp:positionV relativeFrom="paragraph">
              <wp:posOffset>62230</wp:posOffset>
            </wp:positionV>
            <wp:extent cx="787400" cy="7905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740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5678">
        <w:rPr>
          <w:i/>
          <w:noProof/>
          <w:szCs w:val="16"/>
        </w:rPr>
        <w:t>Rep. Gil Gatch</w:t>
      </w:r>
    </w:p>
    <w:p w14:paraId="5ACE8B8C" w14:textId="345BB90A" w:rsidR="00E752C1" w:rsidRPr="008B5678" w:rsidRDefault="00E752C1" w:rsidP="00E752C1">
      <w:pPr>
        <w:ind w:firstLine="0"/>
        <w:rPr>
          <w:i/>
          <w:noProof/>
          <w:szCs w:val="16"/>
        </w:rPr>
      </w:pPr>
      <w:r w:rsidRPr="008B5678">
        <w:rPr>
          <w:i/>
          <w:noProof/>
          <w:szCs w:val="16"/>
        </w:rPr>
        <w:t>Sen. C. Bradley Hutto</w:t>
      </w:r>
      <w:r w:rsidRPr="008B5678">
        <w:rPr>
          <w:i/>
          <w:noProof/>
          <w:szCs w:val="16"/>
        </w:rPr>
        <w:tab/>
      </w:r>
      <w:r w:rsidRPr="008B5678">
        <w:rPr>
          <w:i/>
          <w:noProof/>
          <w:szCs w:val="16"/>
        </w:rPr>
        <w:tab/>
      </w:r>
      <w:r w:rsidRPr="008B5678">
        <w:rPr>
          <w:i/>
          <w:noProof/>
          <w:szCs w:val="16"/>
        </w:rPr>
        <w:tab/>
      </w:r>
      <w:r w:rsidR="008810AB">
        <w:rPr>
          <w:i/>
          <w:noProof/>
          <w:szCs w:val="16"/>
        </w:rPr>
        <w:tab/>
      </w:r>
      <w:r w:rsidR="008810AB">
        <w:rPr>
          <w:i/>
          <w:noProof/>
          <w:szCs w:val="16"/>
        </w:rPr>
        <w:tab/>
      </w:r>
      <w:r w:rsidR="008810AB">
        <w:rPr>
          <w:i/>
          <w:noProof/>
          <w:szCs w:val="16"/>
        </w:rPr>
        <w:tab/>
      </w:r>
      <w:r w:rsidR="008810AB">
        <w:rPr>
          <w:i/>
          <w:noProof/>
          <w:szCs w:val="16"/>
        </w:rPr>
        <w:tab/>
      </w:r>
      <w:r w:rsidR="008810AB">
        <w:rPr>
          <w:i/>
          <w:noProof/>
          <w:szCs w:val="16"/>
        </w:rPr>
        <w:tab/>
      </w:r>
      <w:r w:rsidR="008810AB">
        <w:rPr>
          <w:i/>
          <w:noProof/>
          <w:szCs w:val="16"/>
        </w:rPr>
        <w:tab/>
      </w:r>
      <w:r w:rsidR="008810AB">
        <w:rPr>
          <w:i/>
          <w:noProof/>
          <w:szCs w:val="16"/>
        </w:rPr>
        <w:tab/>
      </w:r>
      <w:r w:rsidR="008810AB">
        <w:rPr>
          <w:i/>
          <w:noProof/>
          <w:szCs w:val="16"/>
        </w:rPr>
        <w:tab/>
      </w:r>
      <w:r w:rsidRPr="008B5678">
        <w:rPr>
          <w:i/>
          <w:noProof/>
          <w:szCs w:val="16"/>
        </w:rPr>
        <w:tab/>
      </w:r>
      <w:r w:rsidRPr="008B5678">
        <w:rPr>
          <w:i/>
          <w:noProof/>
          <w:szCs w:val="16"/>
        </w:rPr>
        <w:tab/>
        <w:t>Bryan Triplett</w:t>
      </w:r>
    </w:p>
    <w:p w14:paraId="40CC6BFA" w14:textId="0F70B6D4" w:rsidR="00E752C1" w:rsidRPr="008B5678" w:rsidRDefault="00E752C1" w:rsidP="00E752C1">
      <w:pPr>
        <w:ind w:firstLine="0"/>
        <w:rPr>
          <w:i/>
          <w:noProof/>
          <w:szCs w:val="16"/>
        </w:rPr>
      </w:pPr>
      <w:r w:rsidRPr="008B5678">
        <w:rPr>
          <w:i/>
          <w:noProof/>
          <w:szCs w:val="16"/>
        </w:rPr>
        <w:t>Regina Lewis</w:t>
      </w:r>
      <w:r w:rsidRPr="008B5678">
        <w:rPr>
          <w:i/>
          <w:noProof/>
          <w:szCs w:val="16"/>
        </w:rPr>
        <w:tab/>
      </w:r>
      <w:r w:rsidRPr="008B5678">
        <w:rPr>
          <w:i/>
          <w:noProof/>
          <w:szCs w:val="16"/>
        </w:rPr>
        <w:tab/>
      </w:r>
      <w:r w:rsidRPr="008B5678">
        <w:rPr>
          <w:i/>
          <w:noProof/>
          <w:szCs w:val="16"/>
        </w:rPr>
        <w:tab/>
      </w:r>
      <w:r w:rsidRPr="008B5678">
        <w:rPr>
          <w:i/>
          <w:noProof/>
          <w:szCs w:val="16"/>
        </w:rPr>
        <w:tab/>
      </w:r>
      <w:r w:rsidRPr="008B5678">
        <w:rPr>
          <w:i/>
          <w:noProof/>
          <w:szCs w:val="16"/>
        </w:rPr>
        <w:tab/>
      </w:r>
      <w:r w:rsidR="008810AB">
        <w:rPr>
          <w:i/>
          <w:noProof/>
          <w:szCs w:val="16"/>
        </w:rPr>
        <w:tab/>
      </w:r>
      <w:r w:rsidR="008810AB">
        <w:rPr>
          <w:i/>
          <w:noProof/>
          <w:szCs w:val="16"/>
        </w:rPr>
        <w:tab/>
      </w:r>
      <w:r w:rsidR="008810AB">
        <w:rPr>
          <w:i/>
          <w:noProof/>
          <w:szCs w:val="16"/>
        </w:rPr>
        <w:tab/>
      </w:r>
      <w:r w:rsidR="008810AB">
        <w:rPr>
          <w:i/>
          <w:noProof/>
          <w:szCs w:val="16"/>
        </w:rPr>
        <w:tab/>
      </w:r>
      <w:r w:rsidR="008810AB">
        <w:rPr>
          <w:i/>
          <w:noProof/>
          <w:szCs w:val="16"/>
        </w:rPr>
        <w:tab/>
      </w:r>
      <w:r w:rsidR="008810AB">
        <w:rPr>
          <w:i/>
          <w:noProof/>
          <w:szCs w:val="16"/>
        </w:rPr>
        <w:tab/>
      </w:r>
      <w:r w:rsidR="008810AB">
        <w:rPr>
          <w:i/>
          <w:noProof/>
          <w:szCs w:val="16"/>
        </w:rPr>
        <w:tab/>
      </w:r>
      <w:r w:rsidR="008810AB">
        <w:rPr>
          <w:i/>
          <w:noProof/>
          <w:szCs w:val="16"/>
        </w:rPr>
        <w:tab/>
      </w:r>
      <w:r w:rsidR="008810AB">
        <w:rPr>
          <w:i/>
          <w:noProof/>
          <w:szCs w:val="16"/>
        </w:rPr>
        <w:tab/>
      </w:r>
      <w:r w:rsidR="008810AB">
        <w:rPr>
          <w:i/>
          <w:noProof/>
          <w:szCs w:val="16"/>
        </w:rPr>
        <w:tab/>
      </w:r>
      <w:r w:rsidR="008810AB">
        <w:rPr>
          <w:i/>
          <w:noProof/>
          <w:szCs w:val="16"/>
        </w:rPr>
        <w:tab/>
      </w:r>
      <w:r w:rsidRPr="008B5678">
        <w:rPr>
          <w:i/>
          <w:noProof/>
          <w:szCs w:val="16"/>
        </w:rPr>
        <w:t>Committee Counsel</w:t>
      </w:r>
    </w:p>
    <w:p w14:paraId="7D5721CB" w14:textId="77777777" w:rsidR="00E752C1" w:rsidRPr="008B5678" w:rsidRDefault="00E752C1" w:rsidP="00E752C1">
      <w:pPr>
        <w:ind w:firstLine="0"/>
        <w:rPr>
          <w:i/>
          <w:noProof/>
          <w:szCs w:val="16"/>
        </w:rPr>
      </w:pPr>
      <w:r w:rsidRPr="008B5678">
        <w:rPr>
          <w:i/>
          <w:noProof/>
          <w:szCs w:val="16"/>
        </w:rPr>
        <w:t>Floyd Nicholson</w:t>
      </w:r>
    </w:p>
    <w:p w14:paraId="12B86FFF" w14:textId="77777777" w:rsidR="00E752C1" w:rsidRPr="008B5678" w:rsidRDefault="00E752C1" w:rsidP="00E752C1">
      <w:pPr>
        <w:ind w:firstLine="0"/>
        <w:rPr>
          <w:i/>
          <w:noProof/>
          <w:szCs w:val="16"/>
        </w:rPr>
      </w:pPr>
      <w:r w:rsidRPr="008B5678">
        <w:rPr>
          <w:i/>
          <w:noProof/>
          <w:szCs w:val="16"/>
        </w:rPr>
        <w:t>Sen. Luke A. Rankin, Sr.</w:t>
      </w:r>
    </w:p>
    <w:p w14:paraId="48AD37DE" w14:textId="77777777" w:rsidR="00E752C1" w:rsidRPr="008B5678" w:rsidRDefault="00E752C1" w:rsidP="00E752C1">
      <w:pPr>
        <w:ind w:firstLine="0"/>
        <w:rPr>
          <w:i/>
          <w:noProof/>
          <w:szCs w:val="16"/>
        </w:rPr>
      </w:pPr>
      <w:r w:rsidRPr="008B5678">
        <w:rPr>
          <w:i/>
          <w:noProof/>
          <w:szCs w:val="16"/>
        </w:rPr>
        <w:t>Rep. J. Todd Rutherford</w:t>
      </w:r>
    </w:p>
    <w:p w14:paraId="351C8BAE" w14:textId="77777777" w:rsidR="00E752C1" w:rsidRDefault="00E752C1" w:rsidP="00E752C1">
      <w:pPr>
        <w:ind w:firstLine="0"/>
        <w:rPr>
          <w:i/>
          <w:noProof/>
          <w:szCs w:val="16"/>
        </w:rPr>
      </w:pPr>
      <w:r w:rsidRPr="008B5678">
        <w:rPr>
          <w:i/>
          <w:noProof/>
          <w:szCs w:val="16"/>
        </w:rPr>
        <w:t>Regina Lewis</w:t>
      </w:r>
    </w:p>
    <w:p w14:paraId="795E8979" w14:textId="23276B4E" w:rsidR="00E752C1" w:rsidRDefault="00E752C1" w:rsidP="00E752C1">
      <w:pPr>
        <w:ind w:firstLine="0"/>
        <w:rPr>
          <w:i/>
          <w:noProof/>
          <w:szCs w:val="16"/>
        </w:rPr>
      </w:pPr>
    </w:p>
    <w:p w14:paraId="69C0660A" w14:textId="77777777" w:rsidR="00E752C1" w:rsidRPr="008B5678" w:rsidRDefault="00E752C1" w:rsidP="00E752C1">
      <w:pPr>
        <w:ind w:firstLine="0"/>
        <w:jc w:val="center"/>
        <w:rPr>
          <w:i/>
          <w:szCs w:val="22"/>
        </w:rPr>
      </w:pPr>
      <w:r w:rsidRPr="008B5678">
        <w:rPr>
          <w:i/>
          <w:szCs w:val="22"/>
        </w:rPr>
        <w:t>Post Office Box 142</w:t>
      </w:r>
    </w:p>
    <w:p w14:paraId="3ACCE523" w14:textId="77777777" w:rsidR="00E752C1" w:rsidRPr="008B5678" w:rsidRDefault="00E752C1" w:rsidP="00E752C1">
      <w:pPr>
        <w:ind w:firstLine="0"/>
        <w:jc w:val="center"/>
        <w:rPr>
          <w:i/>
          <w:szCs w:val="22"/>
        </w:rPr>
      </w:pPr>
      <w:r w:rsidRPr="008B5678">
        <w:rPr>
          <w:i/>
          <w:szCs w:val="22"/>
        </w:rPr>
        <w:t>Columbia, South Carolina 29202</w:t>
      </w:r>
    </w:p>
    <w:p w14:paraId="617F450E" w14:textId="77777777" w:rsidR="00E752C1" w:rsidRPr="008B5678" w:rsidRDefault="00E752C1" w:rsidP="00E752C1">
      <w:pPr>
        <w:ind w:firstLine="0"/>
        <w:jc w:val="center"/>
        <w:rPr>
          <w:i/>
          <w:szCs w:val="22"/>
        </w:rPr>
      </w:pPr>
      <w:r w:rsidRPr="008B5678">
        <w:rPr>
          <w:i/>
          <w:szCs w:val="22"/>
        </w:rPr>
        <w:t>(803) 212-6216</w:t>
      </w:r>
    </w:p>
    <w:p w14:paraId="6A892604" w14:textId="77777777" w:rsidR="00E752C1" w:rsidRPr="008B5678" w:rsidRDefault="00E752C1" w:rsidP="00E752C1">
      <w:pPr>
        <w:ind w:firstLine="0"/>
        <w:rPr>
          <w:i/>
        </w:rPr>
      </w:pPr>
    </w:p>
    <w:p w14:paraId="2A8451EE" w14:textId="77777777" w:rsidR="00E752C1" w:rsidRPr="008B5678" w:rsidRDefault="00E752C1" w:rsidP="00E752C1">
      <w:pPr>
        <w:ind w:firstLine="0"/>
        <w:jc w:val="center"/>
      </w:pPr>
      <w:r w:rsidRPr="008B5678">
        <w:t>February 11, 2026</w:t>
      </w:r>
    </w:p>
    <w:p w14:paraId="3147CF35" w14:textId="77777777" w:rsidR="00E752C1" w:rsidRPr="008B5678" w:rsidRDefault="00E752C1" w:rsidP="00E752C1">
      <w:pPr>
        <w:ind w:firstLine="0"/>
        <w:jc w:val="center"/>
      </w:pPr>
    </w:p>
    <w:p w14:paraId="2AE5037D" w14:textId="77777777" w:rsidR="00E752C1" w:rsidRPr="008B5678" w:rsidRDefault="00E752C1" w:rsidP="00E752C1">
      <w:pPr>
        <w:ind w:right="-360" w:firstLine="0"/>
        <w:rPr>
          <w:iCs/>
          <w:szCs w:val="24"/>
        </w:rPr>
      </w:pPr>
      <w:r w:rsidRPr="008B5678">
        <w:rPr>
          <w:iCs/>
          <w:szCs w:val="24"/>
        </w:rPr>
        <w:t>Members of the South Carolina General Assembly</w:t>
      </w:r>
    </w:p>
    <w:p w14:paraId="2EC3A715" w14:textId="77777777" w:rsidR="00E752C1" w:rsidRPr="008B5678" w:rsidRDefault="00E752C1" w:rsidP="00E752C1">
      <w:pPr>
        <w:ind w:right="-360" w:firstLine="0"/>
        <w:rPr>
          <w:szCs w:val="24"/>
        </w:rPr>
      </w:pPr>
      <w:r w:rsidRPr="008B5678">
        <w:rPr>
          <w:szCs w:val="24"/>
        </w:rPr>
        <w:t>Columbia, South Carolina</w:t>
      </w:r>
    </w:p>
    <w:p w14:paraId="22ED8DD9" w14:textId="77777777" w:rsidR="00E752C1" w:rsidRPr="008B5678" w:rsidRDefault="00E752C1" w:rsidP="00E752C1">
      <w:pPr>
        <w:ind w:right="-360" w:firstLine="0"/>
        <w:rPr>
          <w:szCs w:val="24"/>
        </w:rPr>
      </w:pPr>
    </w:p>
    <w:p w14:paraId="0E6780AC" w14:textId="77777777" w:rsidR="00E752C1" w:rsidRPr="008B5678" w:rsidRDefault="00E752C1" w:rsidP="00E752C1">
      <w:pPr>
        <w:ind w:right="-360" w:firstLine="0"/>
        <w:rPr>
          <w:szCs w:val="24"/>
        </w:rPr>
      </w:pPr>
      <w:r w:rsidRPr="008B5678">
        <w:rPr>
          <w:szCs w:val="24"/>
        </w:rPr>
        <w:t>Dear Fellow Members:</w:t>
      </w:r>
    </w:p>
    <w:p w14:paraId="33BFFADC" w14:textId="77777777" w:rsidR="00E752C1" w:rsidRPr="008B5678" w:rsidRDefault="00E752C1" w:rsidP="00E752C1">
      <w:pPr>
        <w:ind w:left="-450" w:right="-360" w:firstLine="0"/>
        <w:rPr>
          <w:szCs w:val="24"/>
        </w:rPr>
      </w:pPr>
    </w:p>
    <w:p w14:paraId="6707A27C" w14:textId="77777777" w:rsidR="00E752C1" w:rsidRPr="008B5678" w:rsidRDefault="00E752C1" w:rsidP="00E752C1">
      <w:pPr>
        <w:ind w:firstLine="0"/>
        <w:rPr>
          <w:szCs w:val="24"/>
        </w:rPr>
      </w:pPr>
      <w:r w:rsidRPr="008B5678">
        <w:rPr>
          <w:szCs w:val="24"/>
        </w:rPr>
        <w:tab/>
        <w:t>Enclosed is the State Regulation of Public Utilities Review Committee’s Report as to Qualifications of Candidates for Seats 1, 3, 5 and 7 of the Public Service Commission (Commission). The report is designed to provide you with information on the candidates found qualified and nominated by the Review Committee. The Review Committee is charged with nominating up to three candidates for each seat on the Commission. In accordance with this mandate, the Review Committee thoroughly investigated each candidate with respect to his or her suitability for service on the Commission.</w:t>
      </w:r>
    </w:p>
    <w:p w14:paraId="2AF163B6" w14:textId="77777777" w:rsidR="00E752C1" w:rsidRPr="008B5678" w:rsidRDefault="00E752C1" w:rsidP="00E752C1">
      <w:pPr>
        <w:ind w:firstLine="0"/>
        <w:rPr>
          <w:szCs w:val="24"/>
        </w:rPr>
      </w:pPr>
    </w:p>
    <w:p w14:paraId="098B0FD7" w14:textId="77777777" w:rsidR="00E752C1" w:rsidRPr="008B5678" w:rsidRDefault="00E752C1" w:rsidP="00E752C1">
      <w:pPr>
        <w:ind w:firstLine="0"/>
        <w:rPr>
          <w:szCs w:val="24"/>
        </w:rPr>
      </w:pPr>
      <w:r w:rsidRPr="008B5678">
        <w:rPr>
          <w:szCs w:val="24"/>
        </w:rPr>
        <w:tab/>
        <w:t>The Review Committee held public hearings on December 9, 2025, to question the candidates and consider the qualifications of each candidate. The Review Committee held an additional public hearing on February 3, 2026, to further question a candidate. A transcript of the oral examination of the candidates, as well as each candidate’s edited Personal Data Questionnaire, is available for review on the Review Committee’s website at:</w:t>
      </w:r>
    </w:p>
    <w:p w14:paraId="36EB72F6" w14:textId="07887FBA" w:rsidR="00E752C1" w:rsidRPr="008B5678" w:rsidRDefault="00E752C1" w:rsidP="00E752C1">
      <w:pPr>
        <w:ind w:firstLine="0"/>
        <w:rPr>
          <w:i/>
          <w:iCs/>
          <w:szCs w:val="24"/>
        </w:rPr>
      </w:pPr>
      <w:r w:rsidRPr="001E4555">
        <w:rPr>
          <w:i/>
          <w:iCs/>
        </w:rPr>
        <w:t>https://www.scstatehouse.gov/CommitteeInfo/PublicUtilitiesReviewComm/2025PublicServiceCommissionScreeningInfo.php</w:t>
      </w:r>
      <w:r w:rsidRPr="008B5678">
        <w:rPr>
          <w:i/>
          <w:iCs/>
          <w:szCs w:val="24"/>
        </w:rPr>
        <w:t xml:space="preserve"> </w:t>
      </w:r>
    </w:p>
    <w:p w14:paraId="01A628A1" w14:textId="77777777" w:rsidR="00E752C1" w:rsidRPr="008B5678" w:rsidRDefault="00E752C1" w:rsidP="00E752C1">
      <w:pPr>
        <w:ind w:firstLine="0"/>
        <w:rPr>
          <w:szCs w:val="24"/>
        </w:rPr>
      </w:pPr>
    </w:p>
    <w:p w14:paraId="5E71531F" w14:textId="77777777" w:rsidR="00E752C1" w:rsidRPr="008B5678" w:rsidRDefault="00E752C1" w:rsidP="00E752C1">
      <w:pPr>
        <w:ind w:firstLine="0"/>
        <w:rPr>
          <w:szCs w:val="24"/>
        </w:rPr>
      </w:pPr>
      <w:r w:rsidRPr="008B5678">
        <w:rPr>
          <w:szCs w:val="24"/>
        </w:rPr>
        <w:t>The Review Committee found a total of ten candidates qualified and nominated for consideration by the General Assembly. The Review Committee’s finding that a candidate is qualified and nominated means that the candidate satisfies the constitutional and statutory criteria for service on the Commission and the Review Committee’s evaluative criteria.</w:t>
      </w:r>
    </w:p>
    <w:p w14:paraId="3C8EB3AA" w14:textId="77777777" w:rsidR="00E752C1" w:rsidRPr="008B5678" w:rsidRDefault="00E752C1" w:rsidP="00E752C1">
      <w:pPr>
        <w:ind w:firstLine="0"/>
        <w:rPr>
          <w:szCs w:val="24"/>
        </w:rPr>
      </w:pPr>
    </w:p>
    <w:p w14:paraId="498F592C" w14:textId="77777777" w:rsidR="00E752C1" w:rsidRPr="008B5678" w:rsidRDefault="00E752C1" w:rsidP="00E752C1">
      <w:pPr>
        <w:ind w:firstLine="0"/>
        <w:rPr>
          <w:szCs w:val="24"/>
        </w:rPr>
      </w:pPr>
      <w:r w:rsidRPr="008B5678">
        <w:rPr>
          <w:szCs w:val="24"/>
        </w:rPr>
        <w:tab/>
      </w:r>
      <w:r w:rsidRPr="008B5678">
        <w:rPr>
          <w:b/>
          <w:szCs w:val="24"/>
        </w:rPr>
        <w:t>Candidates are prohibited from asking for your commitment until Friday, February 13, 2026, at 12:00 p.m.</w:t>
      </w:r>
      <w:r w:rsidRPr="008B5678">
        <w:rPr>
          <w:i/>
          <w:szCs w:val="24"/>
        </w:rPr>
        <w:t xml:space="preserve"> </w:t>
      </w:r>
      <w:r w:rsidRPr="008B5678">
        <w:rPr>
          <w:szCs w:val="24"/>
        </w:rPr>
        <w:t xml:space="preserve">Members of the General Assembly are not permitted to issue letters of introduction, announcements of candidacy, or statements detailing a candidate’s qualifications on behalf of a candidate, and are not permitted to offer a pledge to vote for a candidate until 12:00 p.m. on Friday, February 13, 2026. </w:t>
      </w:r>
    </w:p>
    <w:p w14:paraId="1B5CD3B7" w14:textId="77777777" w:rsidR="00E752C1" w:rsidRPr="008B5678" w:rsidRDefault="00E752C1" w:rsidP="00E752C1">
      <w:pPr>
        <w:ind w:firstLine="0"/>
        <w:rPr>
          <w:szCs w:val="24"/>
        </w:rPr>
      </w:pPr>
    </w:p>
    <w:p w14:paraId="5332C814" w14:textId="77777777" w:rsidR="00E752C1" w:rsidRPr="008B5678" w:rsidRDefault="00E752C1" w:rsidP="00E752C1">
      <w:pPr>
        <w:ind w:firstLine="0"/>
        <w:rPr>
          <w:szCs w:val="24"/>
        </w:rPr>
      </w:pPr>
      <w:r w:rsidRPr="008B5678">
        <w:rPr>
          <w:szCs w:val="24"/>
        </w:rPr>
        <w:t>If you find a candidate violating the pledging prohibitions or if you have questions about this report, please contact Breeden John at (803) 212-6216 or Bryan Triplett at (803) 734-3015.</w:t>
      </w:r>
    </w:p>
    <w:p w14:paraId="5E3294BC" w14:textId="77777777" w:rsidR="00E752C1" w:rsidRPr="008B5678" w:rsidRDefault="00E752C1" w:rsidP="00E752C1">
      <w:pPr>
        <w:ind w:firstLine="0"/>
        <w:rPr>
          <w:szCs w:val="24"/>
        </w:rPr>
      </w:pPr>
    </w:p>
    <w:p w14:paraId="5580D899" w14:textId="77777777" w:rsidR="00E752C1" w:rsidRPr="008B5678" w:rsidRDefault="00E752C1" w:rsidP="00E752C1">
      <w:pPr>
        <w:tabs>
          <w:tab w:val="left" w:pos="4320"/>
        </w:tabs>
        <w:ind w:firstLine="0"/>
        <w:rPr>
          <w:szCs w:val="24"/>
        </w:rPr>
      </w:pPr>
      <w:r w:rsidRPr="008B5678">
        <w:rPr>
          <w:szCs w:val="24"/>
        </w:rPr>
        <w:t>Sincerely,</w:t>
      </w:r>
    </w:p>
    <w:p w14:paraId="01F530A8" w14:textId="77777777" w:rsidR="00E752C1" w:rsidRDefault="00E752C1" w:rsidP="00E752C1">
      <w:pPr>
        <w:tabs>
          <w:tab w:val="left" w:pos="4320"/>
        </w:tabs>
        <w:ind w:firstLine="0"/>
        <w:rPr>
          <w:szCs w:val="24"/>
        </w:rPr>
      </w:pPr>
      <w:r w:rsidRPr="008B5678">
        <w:rPr>
          <w:szCs w:val="24"/>
        </w:rPr>
        <w:t>Thomas C. Alexander</w:t>
      </w:r>
    </w:p>
    <w:p w14:paraId="5CEFC87D" w14:textId="36583B61" w:rsidR="00E752C1" w:rsidRDefault="00E752C1" w:rsidP="00E752C1">
      <w:pPr>
        <w:tabs>
          <w:tab w:val="left" w:pos="4320"/>
        </w:tabs>
        <w:ind w:firstLine="0"/>
        <w:rPr>
          <w:szCs w:val="24"/>
        </w:rPr>
      </w:pPr>
    </w:p>
    <w:p w14:paraId="15177A22" w14:textId="77777777" w:rsidR="00E752C1" w:rsidRPr="008B5678" w:rsidRDefault="00E752C1" w:rsidP="00E752C1">
      <w:pPr>
        <w:keepNext/>
        <w:tabs>
          <w:tab w:val="left" w:pos="4320"/>
        </w:tabs>
        <w:ind w:firstLine="0"/>
        <w:jc w:val="center"/>
        <w:rPr>
          <w:b/>
          <w:bCs/>
          <w:smallCaps/>
          <w:szCs w:val="24"/>
        </w:rPr>
      </w:pPr>
      <w:r w:rsidRPr="008B5678">
        <w:rPr>
          <w:b/>
          <w:bCs/>
          <w:smallCaps/>
          <w:szCs w:val="24"/>
        </w:rPr>
        <w:t>Review Committee Report as to the Qualifications</w:t>
      </w:r>
    </w:p>
    <w:p w14:paraId="75EB3C59" w14:textId="77777777" w:rsidR="00E752C1" w:rsidRPr="008B5678" w:rsidRDefault="00E752C1" w:rsidP="00E752C1">
      <w:pPr>
        <w:keepNext/>
        <w:ind w:firstLine="0"/>
        <w:jc w:val="center"/>
        <w:rPr>
          <w:b/>
          <w:bCs/>
          <w:smallCaps/>
          <w:szCs w:val="24"/>
        </w:rPr>
      </w:pPr>
      <w:r w:rsidRPr="008B5678">
        <w:rPr>
          <w:b/>
          <w:bCs/>
          <w:smallCaps/>
          <w:szCs w:val="24"/>
        </w:rPr>
        <w:t xml:space="preserve"> of Candidates for the Public Service Commission,</w:t>
      </w:r>
      <w:r w:rsidRPr="008B5678">
        <w:rPr>
          <w:b/>
          <w:bCs/>
          <w:smallCaps/>
          <w:szCs w:val="24"/>
        </w:rPr>
        <w:br/>
        <w:t xml:space="preserve"> Seats 1, 3, 5, and 7</w:t>
      </w:r>
    </w:p>
    <w:p w14:paraId="5C771379" w14:textId="77777777" w:rsidR="00E752C1" w:rsidRPr="008B5678" w:rsidRDefault="00E752C1" w:rsidP="00E752C1">
      <w:pPr>
        <w:ind w:firstLine="0"/>
        <w:jc w:val="center"/>
        <w:rPr>
          <w:b/>
          <w:bCs/>
          <w:smallCaps/>
          <w:szCs w:val="24"/>
        </w:rPr>
      </w:pPr>
    </w:p>
    <w:p w14:paraId="5F32ED96" w14:textId="77777777" w:rsidR="00E752C1" w:rsidRPr="008B5678" w:rsidRDefault="00E752C1" w:rsidP="00E752C1">
      <w:pPr>
        <w:keepNext/>
        <w:ind w:firstLine="0"/>
        <w:jc w:val="center"/>
        <w:rPr>
          <w:smallCaps/>
          <w:szCs w:val="24"/>
        </w:rPr>
      </w:pPr>
      <w:r w:rsidRPr="008B5678">
        <w:rPr>
          <w:b/>
          <w:bCs/>
          <w:smallCaps/>
          <w:szCs w:val="24"/>
        </w:rPr>
        <w:t>Introduction</w:t>
      </w:r>
    </w:p>
    <w:p w14:paraId="3FD16B29" w14:textId="77777777" w:rsidR="00E752C1" w:rsidRPr="008B5678" w:rsidRDefault="00E752C1" w:rsidP="00E752C1">
      <w:pPr>
        <w:ind w:firstLine="0"/>
        <w:jc w:val="center"/>
        <w:rPr>
          <w:szCs w:val="24"/>
        </w:rPr>
      </w:pPr>
    </w:p>
    <w:p w14:paraId="6008CB4D" w14:textId="77777777" w:rsidR="00E752C1" w:rsidRPr="008B5678" w:rsidRDefault="00E752C1" w:rsidP="00E752C1">
      <w:pPr>
        <w:ind w:firstLine="0"/>
        <w:rPr>
          <w:szCs w:val="24"/>
        </w:rPr>
      </w:pPr>
      <w:r w:rsidRPr="008B5678">
        <w:rPr>
          <w:szCs w:val="24"/>
        </w:rPr>
        <w:tab/>
        <w:t>Section 58-3-530(1)(a) of the South Carolina Code of Laws charges the State Regulation of Public Utilities Review Committee ("Review Committee") with the duty to nominate candidates for membership on the South Carolina Public Service Commission ("Commission"). The terms for Commission Seats 1, 3, 5, and 7 expired on June 30, 2024.</w:t>
      </w:r>
    </w:p>
    <w:p w14:paraId="4C6C26C8" w14:textId="77777777" w:rsidR="00E752C1" w:rsidRPr="008B5678" w:rsidRDefault="00E752C1" w:rsidP="00E752C1">
      <w:pPr>
        <w:ind w:firstLine="0"/>
        <w:rPr>
          <w:szCs w:val="24"/>
        </w:rPr>
      </w:pPr>
    </w:p>
    <w:p w14:paraId="6C18B061" w14:textId="77777777" w:rsidR="00E752C1" w:rsidRPr="008B5678" w:rsidRDefault="00E752C1" w:rsidP="00E752C1">
      <w:pPr>
        <w:ind w:firstLine="0"/>
        <w:rPr>
          <w:szCs w:val="24"/>
        </w:rPr>
      </w:pPr>
      <w:r w:rsidRPr="008B5678">
        <w:rPr>
          <w:szCs w:val="24"/>
        </w:rPr>
        <w:tab/>
        <w:t>The Review Committee began the screening process on October 1, 2025, with press releases regarding the positions. A total of eleven candidates submitted applications by the application deadline of October 24, 2025. One of these candidates withdrew from consideration following the Review Committee’s public hearings on December 9, 2025. After the public hearings concluded, the Review Committee found a total of ten candidates qualified and nominated for consideration by the General Assembly.</w:t>
      </w:r>
    </w:p>
    <w:p w14:paraId="0A335E65" w14:textId="77777777" w:rsidR="00E752C1" w:rsidRPr="008B5678" w:rsidRDefault="00E752C1" w:rsidP="00E752C1">
      <w:pPr>
        <w:ind w:firstLine="0"/>
        <w:rPr>
          <w:szCs w:val="24"/>
        </w:rPr>
      </w:pPr>
    </w:p>
    <w:p w14:paraId="6FB9048E" w14:textId="77777777" w:rsidR="00E752C1" w:rsidRPr="008B5678" w:rsidRDefault="00E752C1" w:rsidP="00E752C1">
      <w:pPr>
        <w:ind w:firstLine="0"/>
        <w:rPr>
          <w:szCs w:val="24"/>
        </w:rPr>
      </w:pPr>
      <w:r w:rsidRPr="008B5678">
        <w:rPr>
          <w:i/>
          <w:szCs w:val="24"/>
        </w:rPr>
        <w:tab/>
      </w:r>
      <w:r w:rsidRPr="008B5678">
        <w:rPr>
          <w:szCs w:val="24"/>
        </w:rPr>
        <w:t>The Review 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During the public hearings, each candidate was questioned and given an opportunity to make statements as to his or her qualifications and desire to serve as a Commissioner. Each candidate was also questioned and given an opportunity to discuss matters from his or her background check; matters of a private or confidential nature were discussed in executive session.</w:t>
      </w:r>
    </w:p>
    <w:p w14:paraId="27F0C0CF" w14:textId="77777777" w:rsidR="00E752C1" w:rsidRPr="008B5678" w:rsidRDefault="00E752C1" w:rsidP="00E752C1">
      <w:pPr>
        <w:ind w:firstLine="0"/>
        <w:rPr>
          <w:szCs w:val="24"/>
        </w:rPr>
      </w:pPr>
    </w:p>
    <w:p w14:paraId="5A219D8A" w14:textId="77777777" w:rsidR="00E752C1" w:rsidRPr="008B5678" w:rsidRDefault="00E752C1" w:rsidP="00E752C1">
      <w:pPr>
        <w:keepNext/>
        <w:ind w:firstLine="0"/>
        <w:jc w:val="center"/>
        <w:rPr>
          <w:b/>
          <w:bCs/>
          <w:smallCaps/>
          <w:szCs w:val="24"/>
        </w:rPr>
      </w:pPr>
      <w:r w:rsidRPr="008B5678">
        <w:rPr>
          <w:b/>
          <w:bCs/>
          <w:smallCaps/>
          <w:szCs w:val="24"/>
        </w:rPr>
        <w:t>Legal Qualifications</w:t>
      </w:r>
    </w:p>
    <w:p w14:paraId="56A596E4" w14:textId="77777777" w:rsidR="00E752C1" w:rsidRPr="008B5678" w:rsidRDefault="00E752C1" w:rsidP="00E752C1">
      <w:pPr>
        <w:ind w:firstLine="0"/>
        <w:jc w:val="center"/>
        <w:rPr>
          <w:szCs w:val="24"/>
        </w:rPr>
      </w:pPr>
    </w:p>
    <w:p w14:paraId="299A87EA" w14:textId="77777777" w:rsidR="00E752C1" w:rsidRPr="008B5678" w:rsidRDefault="00E752C1" w:rsidP="00E752C1">
      <w:pPr>
        <w:ind w:firstLine="0"/>
        <w:rPr>
          <w:szCs w:val="24"/>
        </w:rPr>
      </w:pPr>
      <w:r w:rsidRPr="008B5678">
        <w:rPr>
          <w:szCs w:val="24"/>
        </w:rPr>
        <w:tab/>
        <w:t>Pursuant to Section 58-3-20(A), members of the Commission must have the following qualifications:</w:t>
      </w:r>
    </w:p>
    <w:p w14:paraId="285CE2BE" w14:textId="77777777" w:rsidR="00E752C1" w:rsidRPr="008B5678" w:rsidRDefault="00E752C1" w:rsidP="00E752C1">
      <w:pPr>
        <w:ind w:firstLine="0"/>
        <w:rPr>
          <w:szCs w:val="24"/>
        </w:rPr>
      </w:pPr>
    </w:p>
    <w:p w14:paraId="0E73587C" w14:textId="77777777" w:rsidR="00E752C1" w:rsidRPr="008B5678" w:rsidRDefault="00E752C1" w:rsidP="00E752C1">
      <w:pPr>
        <w:ind w:firstLine="0"/>
        <w:rPr>
          <w:szCs w:val="24"/>
        </w:rPr>
      </w:pPr>
      <w:r w:rsidRPr="008B5678">
        <w:rPr>
          <w:szCs w:val="24"/>
        </w:rPr>
        <w:t>(1)</w:t>
      </w:r>
      <w:r w:rsidRPr="008B5678">
        <w:rPr>
          <w:szCs w:val="24"/>
        </w:rPr>
        <w:tab/>
        <w:t xml:space="preserve">a baccalaureate or more advanced degree; and </w:t>
      </w:r>
    </w:p>
    <w:p w14:paraId="7A164F21" w14:textId="77777777" w:rsidR="00E752C1" w:rsidRPr="008B5678" w:rsidRDefault="00E752C1" w:rsidP="00E752C1">
      <w:pPr>
        <w:ind w:firstLine="0"/>
        <w:rPr>
          <w:szCs w:val="24"/>
        </w:rPr>
      </w:pPr>
      <w:r w:rsidRPr="008B5678">
        <w:rPr>
          <w:szCs w:val="24"/>
        </w:rPr>
        <w:t>(2)</w:t>
      </w:r>
      <w:r w:rsidRPr="008B5678">
        <w:rPr>
          <w:szCs w:val="24"/>
        </w:rPr>
        <w:tab/>
        <w:t>a background of substantial duration and an expertise in at least one of the following areas:</w:t>
      </w:r>
    </w:p>
    <w:p w14:paraId="44E6AD22" w14:textId="77777777" w:rsidR="00E752C1" w:rsidRPr="008B5678" w:rsidRDefault="00E752C1" w:rsidP="00E752C1">
      <w:pPr>
        <w:ind w:firstLine="0"/>
        <w:rPr>
          <w:szCs w:val="24"/>
        </w:rPr>
      </w:pPr>
      <w:r w:rsidRPr="008B5678">
        <w:rPr>
          <w:szCs w:val="24"/>
        </w:rPr>
        <w:tab/>
      </w:r>
      <w:r w:rsidRPr="008B5678">
        <w:rPr>
          <w:szCs w:val="24"/>
        </w:rPr>
        <w:tab/>
        <w:t>(a) energy;</w:t>
      </w:r>
    </w:p>
    <w:p w14:paraId="608CCCD6" w14:textId="77777777" w:rsidR="00E752C1" w:rsidRPr="008B5678" w:rsidRDefault="00E752C1" w:rsidP="00E752C1">
      <w:pPr>
        <w:ind w:firstLine="0"/>
        <w:rPr>
          <w:szCs w:val="24"/>
        </w:rPr>
      </w:pPr>
      <w:r w:rsidRPr="008B5678">
        <w:rPr>
          <w:szCs w:val="24"/>
        </w:rPr>
        <w:tab/>
      </w:r>
      <w:r w:rsidRPr="008B5678">
        <w:rPr>
          <w:szCs w:val="24"/>
        </w:rPr>
        <w:tab/>
        <w:t>(b) telecommunications;</w:t>
      </w:r>
    </w:p>
    <w:p w14:paraId="149B25A1" w14:textId="77777777" w:rsidR="00E752C1" w:rsidRPr="008B5678" w:rsidRDefault="00E752C1" w:rsidP="00E752C1">
      <w:pPr>
        <w:ind w:firstLine="0"/>
        <w:rPr>
          <w:szCs w:val="24"/>
        </w:rPr>
      </w:pPr>
      <w:r w:rsidRPr="008B5678">
        <w:rPr>
          <w:szCs w:val="24"/>
        </w:rPr>
        <w:tab/>
      </w:r>
      <w:r w:rsidRPr="008B5678">
        <w:rPr>
          <w:szCs w:val="24"/>
        </w:rPr>
        <w:tab/>
        <w:t>(c) consumer protection and advocacy;</w:t>
      </w:r>
    </w:p>
    <w:p w14:paraId="1EFF5CF2" w14:textId="77777777" w:rsidR="00E752C1" w:rsidRPr="008B5678" w:rsidRDefault="00E752C1" w:rsidP="00E752C1">
      <w:pPr>
        <w:ind w:firstLine="0"/>
        <w:rPr>
          <w:szCs w:val="24"/>
        </w:rPr>
      </w:pPr>
      <w:r w:rsidRPr="008B5678">
        <w:rPr>
          <w:szCs w:val="24"/>
        </w:rPr>
        <w:tab/>
      </w:r>
      <w:r w:rsidRPr="008B5678">
        <w:rPr>
          <w:szCs w:val="24"/>
        </w:rPr>
        <w:tab/>
        <w:t>(d) water and wastewater;</w:t>
      </w:r>
    </w:p>
    <w:p w14:paraId="459D6005" w14:textId="77777777" w:rsidR="00E752C1" w:rsidRPr="008B5678" w:rsidRDefault="00E752C1" w:rsidP="00E752C1">
      <w:pPr>
        <w:ind w:firstLine="0"/>
        <w:rPr>
          <w:szCs w:val="24"/>
        </w:rPr>
      </w:pPr>
      <w:r w:rsidRPr="008B5678">
        <w:rPr>
          <w:szCs w:val="24"/>
        </w:rPr>
        <w:tab/>
      </w:r>
      <w:r w:rsidRPr="008B5678">
        <w:rPr>
          <w:szCs w:val="24"/>
        </w:rPr>
        <w:tab/>
        <w:t>(e) finance, economics, and statistics;</w:t>
      </w:r>
    </w:p>
    <w:p w14:paraId="41796AD2" w14:textId="77777777" w:rsidR="00E752C1" w:rsidRPr="008B5678" w:rsidRDefault="00E752C1" w:rsidP="00E752C1">
      <w:pPr>
        <w:ind w:firstLine="0"/>
        <w:rPr>
          <w:szCs w:val="24"/>
        </w:rPr>
      </w:pPr>
      <w:r w:rsidRPr="008B5678">
        <w:rPr>
          <w:szCs w:val="24"/>
        </w:rPr>
        <w:tab/>
      </w:r>
      <w:r w:rsidRPr="008B5678">
        <w:rPr>
          <w:szCs w:val="24"/>
        </w:rPr>
        <w:tab/>
        <w:t>(f) accounting;</w:t>
      </w:r>
    </w:p>
    <w:p w14:paraId="6A03CD4F" w14:textId="77777777" w:rsidR="00E752C1" w:rsidRPr="008B5678" w:rsidRDefault="00E752C1" w:rsidP="00E752C1">
      <w:pPr>
        <w:ind w:firstLine="0"/>
        <w:rPr>
          <w:szCs w:val="24"/>
        </w:rPr>
      </w:pPr>
      <w:r w:rsidRPr="008B5678">
        <w:rPr>
          <w:szCs w:val="24"/>
        </w:rPr>
        <w:tab/>
      </w:r>
      <w:r w:rsidRPr="008B5678">
        <w:rPr>
          <w:szCs w:val="24"/>
        </w:rPr>
        <w:tab/>
        <w:t>(g) engineering; or</w:t>
      </w:r>
    </w:p>
    <w:p w14:paraId="2EE8336E" w14:textId="77777777" w:rsidR="00E752C1" w:rsidRPr="008B5678" w:rsidRDefault="00E752C1" w:rsidP="00E752C1">
      <w:pPr>
        <w:ind w:firstLine="0"/>
        <w:rPr>
          <w:szCs w:val="24"/>
        </w:rPr>
      </w:pPr>
      <w:r w:rsidRPr="008B5678">
        <w:rPr>
          <w:szCs w:val="24"/>
        </w:rPr>
        <w:tab/>
      </w:r>
      <w:r w:rsidRPr="008B5678">
        <w:rPr>
          <w:szCs w:val="24"/>
        </w:rPr>
        <w:tab/>
        <w:t>(h) law.</w:t>
      </w:r>
    </w:p>
    <w:p w14:paraId="1D09D3BC" w14:textId="77777777" w:rsidR="00E752C1" w:rsidRPr="008B5678" w:rsidRDefault="00E752C1" w:rsidP="00E752C1">
      <w:pPr>
        <w:ind w:firstLine="0"/>
        <w:rPr>
          <w:szCs w:val="24"/>
        </w:rPr>
      </w:pPr>
    </w:p>
    <w:p w14:paraId="1D0CA5CC" w14:textId="77777777" w:rsidR="00E752C1" w:rsidRPr="008B5678" w:rsidRDefault="00E752C1" w:rsidP="00E752C1">
      <w:pPr>
        <w:ind w:firstLine="0"/>
        <w:rPr>
          <w:szCs w:val="24"/>
        </w:rPr>
      </w:pPr>
      <w:r w:rsidRPr="008B5678">
        <w:rPr>
          <w:szCs w:val="24"/>
        </w:rPr>
        <w:tab/>
        <w:t>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w:t>
      </w:r>
    </w:p>
    <w:p w14:paraId="09413610" w14:textId="77777777" w:rsidR="00E752C1" w:rsidRPr="008B5678" w:rsidRDefault="00E752C1" w:rsidP="00E752C1">
      <w:pPr>
        <w:ind w:firstLine="0"/>
        <w:rPr>
          <w:szCs w:val="24"/>
        </w:rPr>
      </w:pPr>
    </w:p>
    <w:p w14:paraId="25C3CB12" w14:textId="77777777" w:rsidR="00E752C1" w:rsidRPr="008B5678" w:rsidRDefault="00E752C1" w:rsidP="00E752C1">
      <w:pPr>
        <w:ind w:firstLine="0"/>
        <w:rPr>
          <w:szCs w:val="24"/>
        </w:rPr>
      </w:pPr>
      <w:r w:rsidRPr="008B5678">
        <w:rPr>
          <w:szCs w:val="24"/>
        </w:rPr>
        <w:tab/>
        <w:t>Pursuant to S.C. Code Ann. §58-3-530, the annual performance review of Commissioners seeking reelection must be made a part of the Commissioner’s record for consideration if the Commissioner seeks reelection. These performance evaluations are attached to this report as exhibits.</w:t>
      </w:r>
    </w:p>
    <w:p w14:paraId="63524169" w14:textId="77777777" w:rsidR="00E752C1" w:rsidRPr="008B5678" w:rsidRDefault="00E752C1" w:rsidP="00E752C1">
      <w:pPr>
        <w:ind w:firstLine="0"/>
        <w:rPr>
          <w:szCs w:val="24"/>
        </w:rPr>
      </w:pPr>
    </w:p>
    <w:p w14:paraId="65A44B1C" w14:textId="77777777" w:rsidR="00E752C1" w:rsidRPr="008B5678" w:rsidRDefault="00E752C1" w:rsidP="00E752C1">
      <w:pPr>
        <w:keepNext/>
        <w:ind w:firstLine="0"/>
        <w:jc w:val="center"/>
        <w:rPr>
          <w:szCs w:val="24"/>
        </w:rPr>
      </w:pPr>
      <w:r w:rsidRPr="008B5678">
        <w:rPr>
          <w:b/>
          <w:bCs/>
          <w:smallCaps/>
          <w:szCs w:val="24"/>
        </w:rPr>
        <w:t>General Qualifications</w:t>
      </w:r>
    </w:p>
    <w:p w14:paraId="6AE25593" w14:textId="77777777" w:rsidR="00E752C1" w:rsidRPr="008B5678" w:rsidRDefault="00E752C1" w:rsidP="00E752C1">
      <w:pPr>
        <w:ind w:firstLine="0"/>
        <w:rPr>
          <w:szCs w:val="24"/>
        </w:rPr>
      </w:pPr>
    </w:p>
    <w:p w14:paraId="07F9D188" w14:textId="77777777" w:rsidR="00E752C1" w:rsidRPr="008B5678" w:rsidRDefault="00E752C1" w:rsidP="00E752C1">
      <w:pPr>
        <w:ind w:firstLine="0"/>
        <w:rPr>
          <w:szCs w:val="24"/>
        </w:rPr>
      </w:pPr>
      <w:r w:rsidRPr="008B5678">
        <w:rPr>
          <w:szCs w:val="24"/>
        </w:rPr>
        <w:tab/>
        <w:t>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considered each candidate as a whole in making a determination of qualified and nominated.</w:t>
      </w:r>
    </w:p>
    <w:p w14:paraId="7FB7171E" w14:textId="77777777" w:rsidR="00E752C1" w:rsidRPr="008B5678" w:rsidRDefault="00E752C1" w:rsidP="00E752C1">
      <w:pPr>
        <w:ind w:firstLine="0"/>
        <w:jc w:val="center"/>
        <w:rPr>
          <w:szCs w:val="24"/>
          <w:u w:val="single"/>
        </w:rPr>
      </w:pPr>
      <w:r w:rsidRPr="008B5678">
        <w:rPr>
          <w:szCs w:val="24"/>
          <w:u w:val="single"/>
        </w:rPr>
        <w:t>Experience</w:t>
      </w:r>
    </w:p>
    <w:p w14:paraId="2DFECA11" w14:textId="77777777" w:rsidR="00E752C1" w:rsidRPr="008B5678" w:rsidRDefault="00E752C1" w:rsidP="00E752C1">
      <w:pPr>
        <w:ind w:firstLine="0"/>
        <w:jc w:val="center"/>
        <w:rPr>
          <w:szCs w:val="24"/>
          <w:u w:val="single"/>
        </w:rPr>
      </w:pPr>
    </w:p>
    <w:p w14:paraId="229AC4DF" w14:textId="77777777" w:rsidR="00E752C1" w:rsidRPr="008B5678" w:rsidRDefault="00E752C1" w:rsidP="00E752C1">
      <w:pPr>
        <w:ind w:firstLine="0"/>
        <w:rPr>
          <w:szCs w:val="24"/>
        </w:rPr>
      </w:pPr>
      <w:r w:rsidRPr="008B5678">
        <w:rPr>
          <w:szCs w:val="24"/>
        </w:rPr>
        <w:tab/>
        <w:t>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The Review Committee’s transcript contains each applicant’s background and employment history.</w:t>
      </w:r>
    </w:p>
    <w:p w14:paraId="267F588F" w14:textId="77777777" w:rsidR="00E752C1" w:rsidRPr="008B5678" w:rsidRDefault="00E752C1" w:rsidP="00E752C1">
      <w:pPr>
        <w:ind w:firstLine="0"/>
        <w:rPr>
          <w:szCs w:val="24"/>
        </w:rPr>
      </w:pPr>
    </w:p>
    <w:p w14:paraId="7E752C9A" w14:textId="77777777" w:rsidR="00E752C1" w:rsidRPr="008B5678" w:rsidRDefault="00E752C1" w:rsidP="00E752C1">
      <w:pPr>
        <w:keepNext/>
        <w:ind w:firstLine="0"/>
        <w:jc w:val="center"/>
        <w:rPr>
          <w:szCs w:val="24"/>
          <w:u w:val="single"/>
        </w:rPr>
      </w:pPr>
      <w:r w:rsidRPr="008B5678">
        <w:rPr>
          <w:szCs w:val="24"/>
          <w:u w:val="single"/>
        </w:rPr>
        <w:t>Temperament</w:t>
      </w:r>
    </w:p>
    <w:p w14:paraId="703D1B29" w14:textId="77777777" w:rsidR="00E752C1" w:rsidRPr="008B5678" w:rsidRDefault="00E752C1" w:rsidP="00E752C1">
      <w:pPr>
        <w:keepNext/>
        <w:ind w:firstLine="0"/>
        <w:jc w:val="center"/>
        <w:rPr>
          <w:szCs w:val="24"/>
          <w:u w:val="single"/>
        </w:rPr>
      </w:pPr>
    </w:p>
    <w:p w14:paraId="7347E09D" w14:textId="77777777" w:rsidR="00E752C1" w:rsidRPr="008B5678" w:rsidRDefault="00E752C1" w:rsidP="00E752C1">
      <w:pPr>
        <w:ind w:firstLine="0"/>
        <w:rPr>
          <w:szCs w:val="24"/>
        </w:rPr>
      </w:pPr>
      <w:r w:rsidRPr="008B5678">
        <w:rPr>
          <w:szCs w:val="24"/>
        </w:rPr>
        <w:tab/>
        <w:t>The Review Committee sought to determine whether a candidate’s sense of the role he or she is to fill on the Commission is such that his or her work will be productive, proactive, and protective of the interests of all South Carolinians.</w:t>
      </w:r>
    </w:p>
    <w:p w14:paraId="2780D675" w14:textId="77777777" w:rsidR="00E752C1" w:rsidRPr="008B5678" w:rsidRDefault="00E752C1" w:rsidP="00E752C1">
      <w:pPr>
        <w:ind w:firstLine="0"/>
        <w:rPr>
          <w:szCs w:val="24"/>
        </w:rPr>
      </w:pPr>
    </w:p>
    <w:p w14:paraId="14AFFDE1" w14:textId="77777777" w:rsidR="00E752C1" w:rsidRPr="008B5678" w:rsidRDefault="00E752C1" w:rsidP="00E752C1">
      <w:pPr>
        <w:ind w:firstLine="0"/>
        <w:jc w:val="center"/>
        <w:rPr>
          <w:szCs w:val="24"/>
          <w:u w:val="single"/>
        </w:rPr>
      </w:pPr>
      <w:r w:rsidRPr="008B5678">
        <w:rPr>
          <w:szCs w:val="24"/>
          <w:u w:val="single"/>
        </w:rPr>
        <w:t>Compliance with and Knowledge of Legal and Ethical Constraints</w:t>
      </w:r>
    </w:p>
    <w:p w14:paraId="3EAB5D22" w14:textId="77777777" w:rsidR="00E752C1" w:rsidRPr="008B5678" w:rsidRDefault="00E752C1" w:rsidP="00E752C1">
      <w:pPr>
        <w:ind w:firstLine="0"/>
        <w:jc w:val="center"/>
        <w:rPr>
          <w:szCs w:val="24"/>
        </w:rPr>
      </w:pPr>
    </w:p>
    <w:p w14:paraId="4F20A443" w14:textId="77777777" w:rsidR="00E752C1" w:rsidRPr="008B5678" w:rsidRDefault="00E752C1" w:rsidP="00E752C1">
      <w:pPr>
        <w:ind w:firstLine="0"/>
        <w:rPr>
          <w:szCs w:val="24"/>
        </w:rPr>
      </w:pPr>
      <w:r w:rsidRPr="008B5678">
        <w:rPr>
          <w:szCs w:val="24"/>
        </w:rPr>
        <w:tab/>
        <w:t>Section 58-3-30 requires that Commissioners adhere to the State Ethics Act and the Judicial Code of Conduct. The Review Committee believes that not only must the candidates be aware of the legal and ethical constraints, they must have conducted and comported themselves with the highest regard for ethics in their actions.</w:t>
      </w:r>
    </w:p>
    <w:p w14:paraId="324A800C" w14:textId="77777777" w:rsidR="00E752C1" w:rsidRPr="008B5678" w:rsidRDefault="00E752C1" w:rsidP="00E752C1">
      <w:pPr>
        <w:ind w:firstLine="0"/>
        <w:rPr>
          <w:szCs w:val="24"/>
        </w:rPr>
      </w:pPr>
    </w:p>
    <w:p w14:paraId="6F1F20CD" w14:textId="77777777" w:rsidR="00E752C1" w:rsidRPr="008B5678" w:rsidRDefault="00E752C1" w:rsidP="00E752C1">
      <w:pPr>
        <w:ind w:firstLine="0"/>
        <w:jc w:val="center"/>
        <w:rPr>
          <w:szCs w:val="24"/>
          <w:u w:val="single"/>
        </w:rPr>
      </w:pPr>
      <w:r w:rsidRPr="008B5678">
        <w:rPr>
          <w:szCs w:val="24"/>
          <w:u w:val="single"/>
        </w:rPr>
        <w:t xml:space="preserve">Potential Aptitude for Meaningful Leadership and/or </w:t>
      </w:r>
    </w:p>
    <w:p w14:paraId="183A4D83" w14:textId="77777777" w:rsidR="00E752C1" w:rsidRPr="008B5678" w:rsidRDefault="00E752C1" w:rsidP="00E752C1">
      <w:pPr>
        <w:ind w:firstLine="0"/>
        <w:jc w:val="center"/>
        <w:rPr>
          <w:szCs w:val="24"/>
          <w:u w:val="single"/>
        </w:rPr>
      </w:pPr>
      <w:r w:rsidRPr="008B5678">
        <w:rPr>
          <w:szCs w:val="24"/>
          <w:u w:val="single"/>
        </w:rPr>
        <w:t>Service at the Public Service Commission</w:t>
      </w:r>
    </w:p>
    <w:p w14:paraId="0FBC69F1" w14:textId="77777777" w:rsidR="00E752C1" w:rsidRPr="008B5678" w:rsidRDefault="00E752C1" w:rsidP="00E752C1">
      <w:pPr>
        <w:ind w:firstLine="0"/>
        <w:jc w:val="center"/>
        <w:rPr>
          <w:szCs w:val="24"/>
        </w:rPr>
      </w:pPr>
    </w:p>
    <w:p w14:paraId="4A3903BD" w14:textId="77777777" w:rsidR="00E752C1" w:rsidRPr="008B5678" w:rsidRDefault="00E752C1" w:rsidP="00E752C1">
      <w:pPr>
        <w:ind w:firstLine="0"/>
        <w:rPr>
          <w:szCs w:val="24"/>
        </w:rPr>
      </w:pPr>
      <w:r w:rsidRPr="008B5678">
        <w:rPr>
          <w:i/>
          <w:szCs w:val="24"/>
        </w:rPr>
        <w:tab/>
      </w:r>
      <w:r w:rsidRPr="008B5678">
        <w:rPr>
          <w:szCs w:val="24"/>
        </w:rPr>
        <w:t>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14:paraId="0851448D" w14:textId="77777777" w:rsidR="00E752C1" w:rsidRPr="008B5678" w:rsidRDefault="00E752C1" w:rsidP="00E752C1">
      <w:pPr>
        <w:ind w:firstLine="0"/>
        <w:rPr>
          <w:szCs w:val="24"/>
        </w:rPr>
      </w:pPr>
    </w:p>
    <w:p w14:paraId="30BF955D" w14:textId="77777777" w:rsidR="00E752C1" w:rsidRPr="008B5678" w:rsidRDefault="00E752C1" w:rsidP="008810AB">
      <w:pPr>
        <w:keepNext/>
        <w:ind w:firstLine="0"/>
        <w:jc w:val="center"/>
        <w:rPr>
          <w:szCs w:val="24"/>
          <w:u w:val="single"/>
        </w:rPr>
      </w:pPr>
      <w:r w:rsidRPr="008B5678">
        <w:rPr>
          <w:szCs w:val="24"/>
          <w:u w:val="single"/>
        </w:rPr>
        <w:t>Integrity</w:t>
      </w:r>
    </w:p>
    <w:p w14:paraId="40D1D6D8" w14:textId="77777777" w:rsidR="00E752C1" w:rsidRPr="008B5678" w:rsidRDefault="00E752C1" w:rsidP="008810AB">
      <w:pPr>
        <w:keepNext/>
        <w:ind w:firstLine="0"/>
        <w:jc w:val="center"/>
        <w:rPr>
          <w:szCs w:val="24"/>
        </w:rPr>
      </w:pPr>
    </w:p>
    <w:p w14:paraId="4D2BEFF0" w14:textId="77777777" w:rsidR="00E752C1" w:rsidRPr="008B5678" w:rsidRDefault="00E752C1" w:rsidP="008810AB">
      <w:pPr>
        <w:keepNext/>
        <w:ind w:firstLine="0"/>
        <w:rPr>
          <w:szCs w:val="24"/>
        </w:rPr>
      </w:pPr>
      <w:r w:rsidRPr="008B5678">
        <w:rPr>
          <w:szCs w:val="24"/>
        </w:rPr>
        <w:tab/>
        <w:t>Candidates must assure the Review Committee that their word is their bond. The Code of Judicial Conduct requires, among other factors, that Commissioners and candidates handle their finances in a responsible manner. The Review Committee therefore considered the way each candidate has managed his or her financial affairs.</w:t>
      </w:r>
    </w:p>
    <w:p w14:paraId="29A0B15E" w14:textId="77777777" w:rsidR="00E752C1" w:rsidRPr="008B5678" w:rsidRDefault="00E752C1" w:rsidP="00E752C1">
      <w:pPr>
        <w:ind w:firstLine="0"/>
        <w:rPr>
          <w:szCs w:val="24"/>
        </w:rPr>
      </w:pPr>
    </w:p>
    <w:p w14:paraId="14C11B33" w14:textId="77777777" w:rsidR="00E752C1" w:rsidRPr="008B5678" w:rsidRDefault="00E752C1" w:rsidP="00E752C1">
      <w:pPr>
        <w:ind w:firstLine="0"/>
        <w:jc w:val="center"/>
        <w:rPr>
          <w:szCs w:val="24"/>
          <w:u w:val="single"/>
        </w:rPr>
      </w:pPr>
      <w:r w:rsidRPr="008B5678">
        <w:rPr>
          <w:szCs w:val="24"/>
          <w:u w:val="single"/>
        </w:rPr>
        <w:t>Substantive Knowledge of Commission Operations</w:t>
      </w:r>
    </w:p>
    <w:p w14:paraId="4F3D21E8" w14:textId="77777777" w:rsidR="00E752C1" w:rsidRPr="008B5678" w:rsidRDefault="00E752C1" w:rsidP="00E752C1">
      <w:pPr>
        <w:ind w:firstLine="0"/>
        <w:jc w:val="center"/>
        <w:rPr>
          <w:szCs w:val="24"/>
          <w:u w:val="single"/>
        </w:rPr>
      </w:pPr>
    </w:p>
    <w:p w14:paraId="774AABD4" w14:textId="77777777" w:rsidR="00E752C1" w:rsidRPr="008B5678" w:rsidRDefault="00E752C1" w:rsidP="00E752C1">
      <w:pPr>
        <w:ind w:firstLine="0"/>
        <w:rPr>
          <w:szCs w:val="24"/>
        </w:rPr>
      </w:pPr>
      <w:r w:rsidRPr="008B5678">
        <w:rPr>
          <w:szCs w:val="24"/>
        </w:rPr>
        <w:tab/>
        <w:t>The Review Committee believes that every candidate, whether incumbent or non-incumbent,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or her candidacy. The findings are not necessarily indicative of a candidate’s ability to subsequently master Commission operations and the multitude of issues relating thereto.</w:t>
      </w:r>
    </w:p>
    <w:p w14:paraId="06AEC919" w14:textId="77777777" w:rsidR="00E752C1" w:rsidRPr="008B5678" w:rsidRDefault="00E752C1" w:rsidP="00E752C1">
      <w:pPr>
        <w:ind w:firstLine="0"/>
        <w:rPr>
          <w:szCs w:val="24"/>
        </w:rPr>
      </w:pPr>
    </w:p>
    <w:p w14:paraId="7A6578E7" w14:textId="77777777" w:rsidR="00E752C1" w:rsidRPr="008B5678" w:rsidRDefault="00E752C1" w:rsidP="00E752C1">
      <w:pPr>
        <w:keepNext/>
        <w:ind w:firstLine="0"/>
        <w:jc w:val="center"/>
        <w:rPr>
          <w:b/>
          <w:szCs w:val="24"/>
          <w:u w:val="single"/>
        </w:rPr>
      </w:pPr>
      <w:r w:rsidRPr="008B5678">
        <w:rPr>
          <w:b/>
          <w:szCs w:val="24"/>
          <w:u w:val="single"/>
        </w:rPr>
        <w:t>FINDINGS AS TO QUALIFICATIONS AND NOMINATIONS</w:t>
      </w:r>
    </w:p>
    <w:p w14:paraId="21DC384C" w14:textId="77777777" w:rsidR="00E752C1" w:rsidRPr="008B5678" w:rsidRDefault="00E752C1" w:rsidP="00E752C1">
      <w:pPr>
        <w:ind w:firstLine="0"/>
        <w:rPr>
          <w:szCs w:val="24"/>
        </w:rPr>
      </w:pPr>
    </w:p>
    <w:p w14:paraId="1A80D92D" w14:textId="77777777" w:rsidR="00E752C1" w:rsidRDefault="00E752C1" w:rsidP="00E752C1">
      <w:pPr>
        <w:ind w:firstLine="0"/>
        <w:rPr>
          <w:szCs w:val="24"/>
        </w:rPr>
      </w:pPr>
      <w:r w:rsidRPr="008B5678">
        <w:rPr>
          <w:szCs w:val="24"/>
        </w:rPr>
        <w:tab/>
        <w:t>The Review Committee screened a total of eleven candidates for Seats 1, 3, 5, and 7 on December 9, 2025. In accordance with Section 58-3-530(1)(a), the Review Committee may nominate up to three candidates per seat to be elected by the General Assembly. The Review Committee found the following ten candidates qualified and nominated them for election to the South Carolina Public Service Commission:</w:t>
      </w:r>
    </w:p>
    <w:p w14:paraId="49A347F0" w14:textId="5C185DD3" w:rsidR="00E752C1" w:rsidRDefault="00E752C1" w:rsidP="00E752C1">
      <w:pPr>
        <w:ind w:firstLine="0"/>
        <w:rPr>
          <w:szCs w:val="24"/>
        </w:rPr>
      </w:pPr>
    </w:p>
    <w:p w14:paraId="40B51E6D" w14:textId="77777777" w:rsidR="00E752C1" w:rsidRPr="008B5678" w:rsidRDefault="00E752C1" w:rsidP="00E752C1">
      <w:pPr>
        <w:tabs>
          <w:tab w:val="left" w:pos="720"/>
          <w:tab w:val="left" w:pos="1440"/>
          <w:tab w:val="left" w:pos="2160"/>
          <w:tab w:val="left" w:pos="3060"/>
          <w:tab w:val="left" w:pos="3600"/>
          <w:tab w:val="left" w:pos="4320"/>
          <w:tab w:val="right" w:pos="9900"/>
        </w:tabs>
        <w:ind w:firstLine="0"/>
        <w:rPr>
          <w:b/>
          <w:szCs w:val="24"/>
        </w:rPr>
      </w:pPr>
      <w:r w:rsidRPr="008B5678">
        <w:rPr>
          <w:szCs w:val="24"/>
        </w:rPr>
        <w:tab/>
      </w:r>
      <w:r w:rsidRPr="008B5678">
        <w:rPr>
          <w:szCs w:val="24"/>
        </w:rPr>
        <w:tab/>
      </w:r>
      <w:r w:rsidRPr="008B5678">
        <w:rPr>
          <w:b/>
          <w:szCs w:val="24"/>
          <w:u w:val="single"/>
        </w:rPr>
        <w:t>SEAT 1</w:t>
      </w:r>
      <w:r w:rsidRPr="008B5678">
        <w:rPr>
          <w:szCs w:val="24"/>
        </w:rPr>
        <w:tab/>
      </w:r>
      <w:r w:rsidRPr="008B5678">
        <w:rPr>
          <w:b/>
          <w:szCs w:val="24"/>
        </w:rPr>
        <w:t>Eugene Hennelly</w:t>
      </w:r>
    </w:p>
    <w:p w14:paraId="56092EC7" w14:textId="77777777" w:rsidR="00E752C1" w:rsidRDefault="00E752C1" w:rsidP="00E752C1">
      <w:pPr>
        <w:tabs>
          <w:tab w:val="left" w:pos="720"/>
          <w:tab w:val="left" w:pos="1440"/>
          <w:tab w:val="left" w:pos="2160"/>
          <w:tab w:val="left" w:pos="3060"/>
          <w:tab w:val="left" w:pos="3600"/>
          <w:tab w:val="left" w:pos="4320"/>
          <w:tab w:val="right" w:pos="9900"/>
        </w:tabs>
        <w:ind w:firstLine="0"/>
        <w:rPr>
          <w:b/>
          <w:szCs w:val="24"/>
        </w:rPr>
      </w:pPr>
      <w:r w:rsidRPr="008B5678">
        <w:rPr>
          <w:b/>
          <w:szCs w:val="24"/>
        </w:rPr>
        <w:tab/>
      </w:r>
      <w:r w:rsidRPr="008B5678">
        <w:rPr>
          <w:b/>
          <w:szCs w:val="24"/>
        </w:rPr>
        <w:tab/>
      </w:r>
      <w:r w:rsidRPr="008B5678">
        <w:rPr>
          <w:b/>
          <w:szCs w:val="24"/>
        </w:rPr>
        <w:tab/>
      </w:r>
      <w:r w:rsidRPr="008B5678">
        <w:rPr>
          <w:b/>
          <w:szCs w:val="24"/>
        </w:rPr>
        <w:tab/>
        <w:t>Carolyn L. “Carolee” Williams</w:t>
      </w:r>
    </w:p>
    <w:p w14:paraId="27496DE0" w14:textId="39547D68" w:rsidR="00E752C1" w:rsidRDefault="00E752C1" w:rsidP="00E752C1">
      <w:pPr>
        <w:tabs>
          <w:tab w:val="left" w:pos="720"/>
          <w:tab w:val="left" w:pos="1440"/>
          <w:tab w:val="left" w:pos="2160"/>
          <w:tab w:val="left" w:pos="3060"/>
          <w:tab w:val="left" w:pos="3600"/>
          <w:tab w:val="left" w:pos="4320"/>
          <w:tab w:val="right" w:pos="9900"/>
        </w:tabs>
        <w:ind w:firstLine="0"/>
        <w:rPr>
          <w:b/>
          <w:szCs w:val="24"/>
        </w:rPr>
      </w:pPr>
    </w:p>
    <w:p w14:paraId="7F5D1EA6" w14:textId="77777777" w:rsidR="00E752C1" w:rsidRPr="008B5678" w:rsidRDefault="00E752C1" w:rsidP="00E752C1">
      <w:pPr>
        <w:tabs>
          <w:tab w:val="left" w:pos="720"/>
          <w:tab w:val="left" w:pos="1440"/>
          <w:tab w:val="left" w:pos="2160"/>
          <w:tab w:val="left" w:pos="3060"/>
          <w:tab w:val="left" w:pos="3600"/>
          <w:tab w:val="left" w:pos="4320"/>
          <w:tab w:val="right" w:pos="9900"/>
        </w:tabs>
        <w:ind w:firstLine="0"/>
        <w:rPr>
          <w:b/>
          <w:szCs w:val="24"/>
        </w:rPr>
      </w:pPr>
      <w:r w:rsidRPr="008B5678">
        <w:rPr>
          <w:b/>
          <w:szCs w:val="24"/>
        </w:rPr>
        <w:tab/>
      </w:r>
      <w:r w:rsidRPr="008B5678">
        <w:rPr>
          <w:b/>
          <w:szCs w:val="24"/>
        </w:rPr>
        <w:tab/>
      </w:r>
      <w:r w:rsidRPr="008B5678">
        <w:rPr>
          <w:b/>
          <w:szCs w:val="24"/>
          <w:u w:val="single"/>
        </w:rPr>
        <w:t>SEAT 3</w:t>
      </w:r>
      <w:r w:rsidRPr="008B5678">
        <w:rPr>
          <w:szCs w:val="24"/>
        </w:rPr>
        <w:tab/>
      </w:r>
      <w:r w:rsidRPr="008B5678">
        <w:rPr>
          <w:b/>
          <w:szCs w:val="24"/>
        </w:rPr>
        <w:t>Bjorn J. Brooks</w:t>
      </w:r>
    </w:p>
    <w:p w14:paraId="530543C5" w14:textId="77777777" w:rsidR="00E752C1" w:rsidRDefault="00E752C1" w:rsidP="00E752C1">
      <w:pPr>
        <w:tabs>
          <w:tab w:val="left" w:pos="720"/>
          <w:tab w:val="left" w:pos="1440"/>
          <w:tab w:val="left" w:pos="2160"/>
          <w:tab w:val="left" w:pos="3060"/>
          <w:tab w:val="left" w:pos="3600"/>
          <w:tab w:val="left" w:pos="4320"/>
          <w:tab w:val="right" w:pos="9900"/>
        </w:tabs>
        <w:ind w:firstLine="0"/>
        <w:rPr>
          <w:b/>
          <w:szCs w:val="24"/>
        </w:rPr>
      </w:pPr>
      <w:r w:rsidRPr="008B5678">
        <w:rPr>
          <w:b/>
          <w:szCs w:val="24"/>
        </w:rPr>
        <w:tab/>
      </w:r>
      <w:r w:rsidRPr="008B5678">
        <w:rPr>
          <w:b/>
          <w:szCs w:val="24"/>
        </w:rPr>
        <w:tab/>
      </w:r>
      <w:r w:rsidRPr="008B5678">
        <w:rPr>
          <w:b/>
          <w:szCs w:val="24"/>
        </w:rPr>
        <w:tab/>
      </w:r>
      <w:r w:rsidRPr="008B5678">
        <w:rPr>
          <w:b/>
          <w:szCs w:val="24"/>
        </w:rPr>
        <w:tab/>
        <w:t>Stephen “Mike” Caston</w:t>
      </w:r>
    </w:p>
    <w:p w14:paraId="135054D3" w14:textId="0D596034" w:rsidR="00E752C1" w:rsidRPr="008B5678" w:rsidRDefault="00E752C1" w:rsidP="00E752C1">
      <w:pPr>
        <w:tabs>
          <w:tab w:val="left" w:pos="720"/>
          <w:tab w:val="left" w:pos="1440"/>
          <w:tab w:val="left" w:pos="2160"/>
          <w:tab w:val="left" w:pos="3060"/>
          <w:tab w:val="left" w:pos="3600"/>
          <w:tab w:val="left" w:pos="4320"/>
          <w:tab w:val="right" w:pos="9900"/>
        </w:tabs>
        <w:ind w:firstLine="0"/>
        <w:rPr>
          <w:b/>
          <w:szCs w:val="24"/>
        </w:rPr>
      </w:pPr>
      <w:r w:rsidRPr="008B5678">
        <w:rPr>
          <w:b/>
          <w:szCs w:val="24"/>
        </w:rPr>
        <w:tab/>
      </w:r>
      <w:r w:rsidRPr="008B5678">
        <w:rPr>
          <w:b/>
          <w:szCs w:val="24"/>
        </w:rPr>
        <w:tab/>
      </w:r>
      <w:r w:rsidRPr="008B5678">
        <w:rPr>
          <w:b/>
          <w:szCs w:val="24"/>
          <w:u w:val="single"/>
        </w:rPr>
        <w:t>SEAT 5</w:t>
      </w:r>
      <w:r w:rsidRPr="008B5678">
        <w:rPr>
          <w:szCs w:val="24"/>
        </w:rPr>
        <w:tab/>
      </w:r>
      <w:r w:rsidRPr="008B5678">
        <w:rPr>
          <w:b/>
          <w:szCs w:val="24"/>
        </w:rPr>
        <w:t>James C. “Jim” Reno</w:t>
      </w:r>
    </w:p>
    <w:p w14:paraId="0BD2E498" w14:textId="77777777" w:rsidR="00E752C1" w:rsidRPr="008B5678" w:rsidRDefault="00E752C1" w:rsidP="00E752C1">
      <w:pPr>
        <w:tabs>
          <w:tab w:val="left" w:pos="720"/>
          <w:tab w:val="left" w:pos="1440"/>
          <w:tab w:val="left" w:pos="2160"/>
          <w:tab w:val="left" w:pos="3060"/>
          <w:tab w:val="left" w:pos="3600"/>
          <w:tab w:val="left" w:pos="4320"/>
          <w:tab w:val="right" w:pos="9900"/>
        </w:tabs>
        <w:ind w:firstLine="0"/>
        <w:rPr>
          <w:b/>
          <w:szCs w:val="24"/>
        </w:rPr>
      </w:pPr>
      <w:r w:rsidRPr="008B5678">
        <w:rPr>
          <w:b/>
          <w:szCs w:val="24"/>
        </w:rPr>
        <w:tab/>
      </w:r>
      <w:r w:rsidRPr="008B5678">
        <w:rPr>
          <w:b/>
          <w:szCs w:val="24"/>
        </w:rPr>
        <w:tab/>
      </w:r>
      <w:r w:rsidRPr="008B5678">
        <w:rPr>
          <w:b/>
          <w:szCs w:val="24"/>
        </w:rPr>
        <w:tab/>
      </w:r>
      <w:r w:rsidRPr="008B5678">
        <w:rPr>
          <w:b/>
          <w:szCs w:val="24"/>
        </w:rPr>
        <w:tab/>
        <w:t>Headen B. Thomas</w:t>
      </w:r>
    </w:p>
    <w:p w14:paraId="1D555252" w14:textId="77777777" w:rsidR="00E752C1" w:rsidRDefault="00E752C1" w:rsidP="00E752C1">
      <w:pPr>
        <w:tabs>
          <w:tab w:val="left" w:pos="720"/>
          <w:tab w:val="left" w:pos="1440"/>
          <w:tab w:val="left" w:pos="2160"/>
          <w:tab w:val="left" w:pos="3060"/>
          <w:tab w:val="left" w:pos="3600"/>
          <w:tab w:val="left" w:pos="4320"/>
          <w:tab w:val="right" w:pos="9900"/>
        </w:tabs>
        <w:ind w:firstLine="0"/>
        <w:rPr>
          <w:b/>
          <w:szCs w:val="24"/>
        </w:rPr>
      </w:pPr>
      <w:r w:rsidRPr="008B5678">
        <w:rPr>
          <w:b/>
          <w:szCs w:val="24"/>
        </w:rPr>
        <w:tab/>
      </w:r>
      <w:r w:rsidRPr="008B5678">
        <w:rPr>
          <w:b/>
          <w:szCs w:val="24"/>
        </w:rPr>
        <w:tab/>
      </w:r>
      <w:r w:rsidRPr="008B5678">
        <w:rPr>
          <w:b/>
          <w:szCs w:val="24"/>
        </w:rPr>
        <w:tab/>
      </w:r>
      <w:r w:rsidRPr="008B5678">
        <w:rPr>
          <w:b/>
          <w:szCs w:val="24"/>
        </w:rPr>
        <w:tab/>
        <w:t>Swain E. Whitfield</w:t>
      </w:r>
    </w:p>
    <w:p w14:paraId="077EC4DC" w14:textId="6D43C5FD" w:rsidR="00E752C1" w:rsidRDefault="00E752C1" w:rsidP="00E752C1">
      <w:pPr>
        <w:tabs>
          <w:tab w:val="left" w:pos="720"/>
          <w:tab w:val="left" w:pos="1440"/>
          <w:tab w:val="left" w:pos="2160"/>
          <w:tab w:val="left" w:pos="3060"/>
          <w:tab w:val="left" w:pos="3600"/>
          <w:tab w:val="left" w:pos="4320"/>
          <w:tab w:val="right" w:pos="9900"/>
        </w:tabs>
        <w:ind w:firstLine="0"/>
        <w:rPr>
          <w:b/>
          <w:szCs w:val="24"/>
        </w:rPr>
      </w:pPr>
    </w:p>
    <w:p w14:paraId="326DCB74" w14:textId="77777777" w:rsidR="00E752C1" w:rsidRPr="008B5678" w:rsidRDefault="00E752C1" w:rsidP="00E752C1">
      <w:pPr>
        <w:tabs>
          <w:tab w:val="left" w:pos="720"/>
          <w:tab w:val="left" w:pos="1440"/>
          <w:tab w:val="left" w:pos="2160"/>
          <w:tab w:val="left" w:pos="3060"/>
          <w:tab w:val="left" w:pos="3600"/>
          <w:tab w:val="left" w:pos="4320"/>
          <w:tab w:val="right" w:pos="9900"/>
        </w:tabs>
        <w:ind w:firstLine="0"/>
        <w:rPr>
          <w:b/>
          <w:szCs w:val="24"/>
        </w:rPr>
      </w:pPr>
      <w:r w:rsidRPr="008B5678">
        <w:rPr>
          <w:szCs w:val="24"/>
        </w:rPr>
        <w:tab/>
      </w:r>
      <w:r w:rsidRPr="008B5678">
        <w:rPr>
          <w:szCs w:val="24"/>
        </w:rPr>
        <w:tab/>
      </w:r>
      <w:r w:rsidRPr="008B5678">
        <w:rPr>
          <w:b/>
          <w:szCs w:val="24"/>
          <w:u w:val="single"/>
        </w:rPr>
        <w:t>SEAT 7</w:t>
      </w:r>
      <w:r w:rsidRPr="008B5678">
        <w:rPr>
          <w:szCs w:val="24"/>
        </w:rPr>
        <w:tab/>
      </w:r>
      <w:r w:rsidRPr="008B5678">
        <w:rPr>
          <w:b/>
          <w:szCs w:val="24"/>
        </w:rPr>
        <w:t>Clint A. Elliott</w:t>
      </w:r>
    </w:p>
    <w:p w14:paraId="2552DE80" w14:textId="77777777" w:rsidR="00E752C1" w:rsidRPr="008B5678" w:rsidRDefault="00E752C1" w:rsidP="00E752C1">
      <w:pPr>
        <w:tabs>
          <w:tab w:val="left" w:pos="720"/>
          <w:tab w:val="left" w:pos="1440"/>
          <w:tab w:val="left" w:pos="2160"/>
          <w:tab w:val="left" w:pos="3060"/>
          <w:tab w:val="left" w:pos="3600"/>
          <w:tab w:val="left" w:pos="4320"/>
          <w:tab w:val="right" w:pos="9900"/>
        </w:tabs>
        <w:ind w:firstLine="0"/>
        <w:rPr>
          <w:b/>
          <w:szCs w:val="24"/>
        </w:rPr>
      </w:pPr>
      <w:r w:rsidRPr="008B5678">
        <w:rPr>
          <w:b/>
          <w:szCs w:val="24"/>
        </w:rPr>
        <w:tab/>
      </w:r>
      <w:r w:rsidRPr="008B5678">
        <w:rPr>
          <w:b/>
          <w:szCs w:val="24"/>
        </w:rPr>
        <w:tab/>
      </w:r>
      <w:r w:rsidRPr="008B5678">
        <w:rPr>
          <w:b/>
          <w:szCs w:val="24"/>
        </w:rPr>
        <w:tab/>
      </w:r>
      <w:r w:rsidRPr="008B5678">
        <w:rPr>
          <w:b/>
          <w:szCs w:val="24"/>
        </w:rPr>
        <w:tab/>
        <w:t>Kenneth R. Moss</w:t>
      </w:r>
    </w:p>
    <w:p w14:paraId="460BEBFA" w14:textId="77777777" w:rsidR="00E752C1" w:rsidRDefault="00E752C1" w:rsidP="00E752C1">
      <w:pPr>
        <w:tabs>
          <w:tab w:val="left" w:pos="720"/>
          <w:tab w:val="left" w:pos="1440"/>
          <w:tab w:val="left" w:pos="2160"/>
          <w:tab w:val="left" w:pos="3060"/>
          <w:tab w:val="left" w:pos="3600"/>
          <w:tab w:val="left" w:pos="4320"/>
          <w:tab w:val="right" w:pos="9900"/>
        </w:tabs>
        <w:ind w:firstLine="0"/>
        <w:rPr>
          <w:b/>
          <w:szCs w:val="24"/>
        </w:rPr>
      </w:pPr>
      <w:r w:rsidRPr="008B5678">
        <w:rPr>
          <w:b/>
          <w:szCs w:val="24"/>
        </w:rPr>
        <w:tab/>
      </w:r>
      <w:r w:rsidRPr="008B5678">
        <w:rPr>
          <w:b/>
          <w:szCs w:val="24"/>
        </w:rPr>
        <w:tab/>
      </w:r>
      <w:r w:rsidRPr="008B5678">
        <w:rPr>
          <w:b/>
          <w:szCs w:val="24"/>
        </w:rPr>
        <w:tab/>
      </w:r>
      <w:r w:rsidRPr="008B5678">
        <w:rPr>
          <w:b/>
          <w:szCs w:val="24"/>
        </w:rPr>
        <w:tab/>
        <w:t>Delton W. Powers, Jr.</w:t>
      </w:r>
    </w:p>
    <w:p w14:paraId="0DF2F573" w14:textId="5268A3F8" w:rsidR="00E752C1" w:rsidRDefault="00E752C1" w:rsidP="00E752C1">
      <w:pPr>
        <w:tabs>
          <w:tab w:val="left" w:pos="720"/>
          <w:tab w:val="left" w:pos="1440"/>
          <w:tab w:val="left" w:pos="2160"/>
          <w:tab w:val="left" w:pos="3060"/>
          <w:tab w:val="left" w:pos="3600"/>
          <w:tab w:val="left" w:pos="4320"/>
          <w:tab w:val="right" w:pos="9900"/>
        </w:tabs>
        <w:ind w:firstLine="0"/>
        <w:rPr>
          <w:b/>
          <w:szCs w:val="24"/>
        </w:rPr>
      </w:pPr>
    </w:p>
    <w:p w14:paraId="3922F270" w14:textId="18770E1D" w:rsidR="00E752C1" w:rsidRPr="008B5678" w:rsidRDefault="00E752C1" w:rsidP="00E752C1">
      <w:pPr>
        <w:tabs>
          <w:tab w:val="left" w:pos="720"/>
          <w:tab w:val="left" w:pos="1440"/>
          <w:tab w:val="left" w:pos="2160"/>
          <w:tab w:val="left" w:pos="2880"/>
          <w:tab w:val="left" w:pos="3060"/>
          <w:tab w:val="left" w:pos="3600"/>
          <w:tab w:val="left" w:pos="4320"/>
          <w:tab w:val="right" w:pos="9900"/>
        </w:tabs>
        <w:ind w:firstLine="0"/>
        <w:rPr>
          <w:b/>
          <w:bCs/>
          <w:i/>
          <w:szCs w:val="24"/>
        </w:rPr>
      </w:pPr>
      <w:r w:rsidRPr="008B5678">
        <w:rPr>
          <w:bCs/>
          <w:szCs w:val="24"/>
        </w:rPr>
        <w:t xml:space="preserve">This report provides a summary of qualifications for the candidates found qualified and nominated. More detailed information about each candidate can be found in the screening transcripts at: </w:t>
      </w:r>
      <w:r w:rsidRPr="001E4555">
        <w:rPr>
          <w:i/>
        </w:rPr>
        <w:t>https://www.scstatehouse.gov/CommitteeInfo/PublicUtilitiesReviewComm/2025PublicServiceCommissionScreeningInfo.php</w:t>
      </w:r>
    </w:p>
    <w:p w14:paraId="3CBF078E" w14:textId="77777777" w:rsidR="00E752C1" w:rsidRPr="008B5678" w:rsidRDefault="00E752C1" w:rsidP="00E752C1">
      <w:pPr>
        <w:tabs>
          <w:tab w:val="left" w:pos="720"/>
          <w:tab w:val="left" w:pos="1440"/>
          <w:tab w:val="left" w:pos="2160"/>
          <w:tab w:val="left" w:pos="2880"/>
          <w:tab w:val="left" w:pos="3060"/>
          <w:tab w:val="left" w:pos="3600"/>
          <w:tab w:val="left" w:pos="4320"/>
          <w:tab w:val="right" w:pos="9900"/>
        </w:tabs>
        <w:ind w:firstLine="0"/>
        <w:rPr>
          <w:bCs/>
          <w:szCs w:val="24"/>
        </w:rPr>
      </w:pPr>
    </w:p>
    <w:p w14:paraId="57382D32" w14:textId="77777777" w:rsidR="00E752C1" w:rsidRDefault="00E752C1" w:rsidP="00E752C1">
      <w:pPr>
        <w:keepNext/>
        <w:tabs>
          <w:tab w:val="left" w:pos="720"/>
          <w:tab w:val="left" w:pos="1440"/>
          <w:tab w:val="left" w:pos="2160"/>
          <w:tab w:val="left" w:pos="3060"/>
          <w:tab w:val="left" w:pos="3600"/>
          <w:tab w:val="left" w:pos="4320"/>
        </w:tabs>
        <w:ind w:firstLine="0"/>
        <w:jc w:val="center"/>
        <w:rPr>
          <w:b/>
          <w:bCs/>
          <w:szCs w:val="22"/>
        </w:rPr>
      </w:pPr>
      <w:r w:rsidRPr="008B5678">
        <w:rPr>
          <w:b/>
          <w:bCs/>
          <w:szCs w:val="22"/>
        </w:rPr>
        <w:t>EXHIBIT 1</w:t>
      </w:r>
    </w:p>
    <w:p w14:paraId="58E63E98" w14:textId="212ACC5B" w:rsidR="00E752C1" w:rsidRDefault="00E752C1" w:rsidP="00E752C1">
      <w:pPr>
        <w:tabs>
          <w:tab w:val="left" w:pos="720"/>
          <w:tab w:val="left" w:pos="1440"/>
          <w:tab w:val="left" w:pos="2160"/>
          <w:tab w:val="left" w:pos="3060"/>
          <w:tab w:val="left" w:pos="3600"/>
          <w:tab w:val="left" w:pos="4320"/>
        </w:tabs>
        <w:ind w:firstLine="0"/>
        <w:jc w:val="center"/>
        <w:rPr>
          <w:b/>
          <w:bCs/>
          <w:szCs w:val="22"/>
        </w:rPr>
      </w:pPr>
    </w:p>
    <w:p w14:paraId="0CBB8F9A" w14:textId="77777777" w:rsidR="00E752C1" w:rsidRPr="008B5678" w:rsidRDefault="00E752C1" w:rsidP="00E752C1">
      <w:pPr>
        <w:keepNext/>
        <w:tabs>
          <w:tab w:val="left" w:pos="720"/>
          <w:tab w:val="left" w:pos="1440"/>
          <w:tab w:val="left" w:pos="2160"/>
          <w:tab w:val="left" w:pos="3060"/>
          <w:tab w:val="left" w:pos="3600"/>
          <w:tab w:val="left" w:pos="4320"/>
        </w:tabs>
        <w:ind w:firstLine="0"/>
        <w:jc w:val="center"/>
        <w:rPr>
          <w:b/>
          <w:bCs/>
          <w:szCs w:val="22"/>
        </w:rPr>
      </w:pPr>
      <w:r w:rsidRPr="008B5678">
        <w:rPr>
          <w:b/>
          <w:bCs/>
          <w:szCs w:val="22"/>
        </w:rPr>
        <w:t xml:space="preserve">CANDIDATES FOUND </w:t>
      </w:r>
    </w:p>
    <w:p w14:paraId="13FC44F5" w14:textId="77777777" w:rsidR="00E752C1" w:rsidRPr="008B5678" w:rsidRDefault="00E752C1" w:rsidP="00E752C1">
      <w:pPr>
        <w:keepNext/>
        <w:tabs>
          <w:tab w:val="left" w:pos="720"/>
          <w:tab w:val="left" w:pos="1440"/>
          <w:tab w:val="left" w:pos="2160"/>
          <w:tab w:val="left" w:pos="3060"/>
          <w:tab w:val="left" w:pos="3600"/>
          <w:tab w:val="left" w:pos="4320"/>
        </w:tabs>
        <w:ind w:firstLine="0"/>
        <w:jc w:val="center"/>
        <w:rPr>
          <w:b/>
          <w:bCs/>
          <w:szCs w:val="22"/>
        </w:rPr>
      </w:pPr>
      <w:r w:rsidRPr="008B5678">
        <w:rPr>
          <w:b/>
          <w:bCs/>
          <w:szCs w:val="22"/>
        </w:rPr>
        <w:t>QUALIFIED AND NOMINATED</w:t>
      </w:r>
    </w:p>
    <w:p w14:paraId="4FEE2885" w14:textId="77777777" w:rsidR="00E752C1" w:rsidRPr="008B5678" w:rsidRDefault="00E752C1" w:rsidP="00E752C1">
      <w:pPr>
        <w:tabs>
          <w:tab w:val="left" w:pos="720"/>
          <w:tab w:val="left" w:pos="1440"/>
          <w:tab w:val="left" w:pos="2160"/>
          <w:tab w:val="left" w:pos="3060"/>
          <w:tab w:val="left" w:pos="3600"/>
          <w:tab w:val="left" w:pos="4320"/>
        </w:tabs>
        <w:ind w:firstLine="0"/>
        <w:jc w:val="center"/>
        <w:rPr>
          <w:b/>
          <w:bCs/>
          <w:szCs w:val="22"/>
        </w:rPr>
      </w:pPr>
    </w:p>
    <w:p w14:paraId="7E955506" w14:textId="77777777" w:rsidR="00E752C1" w:rsidRPr="008B5678" w:rsidRDefault="00E752C1" w:rsidP="00E752C1">
      <w:pPr>
        <w:keepNext/>
        <w:tabs>
          <w:tab w:val="left" w:pos="720"/>
          <w:tab w:val="left" w:pos="1440"/>
          <w:tab w:val="left" w:pos="2160"/>
          <w:tab w:val="left" w:pos="3060"/>
          <w:tab w:val="left" w:pos="3600"/>
          <w:tab w:val="left" w:pos="4320"/>
        </w:tabs>
        <w:ind w:firstLine="0"/>
        <w:jc w:val="center"/>
        <w:rPr>
          <w:b/>
          <w:bCs/>
          <w:szCs w:val="22"/>
          <w:u w:val="single"/>
        </w:rPr>
      </w:pPr>
      <w:r w:rsidRPr="008B5678">
        <w:rPr>
          <w:b/>
          <w:bCs/>
          <w:szCs w:val="22"/>
          <w:u w:val="single"/>
        </w:rPr>
        <w:t xml:space="preserve">EUGENE HENNELLY </w:t>
      </w:r>
    </w:p>
    <w:p w14:paraId="41EBB7CC" w14:textId="77777777" w:rsidR="00E752C1" w:rsidRPr="008B5678" w:rsidRDefault="00E752C1" w:rsidP="00E752C1">
      <w:pPr>
        <w:keepNext/>
        <w:tabs>
          <w:tab w:val="left" w:pos="720"/>
          <w:tab w:val="left" w:pos="1440"/>
          <w:tab w:val="left" w:pos="2160"/>
          <w:tab w:val="left" w:pos="3060"/>
          <w:tab w:val="left" w:pos="3600"/>
          <w:tab w:val="left" w:pos="4320"/>
        </w:tabs>
        <w:ind w:firstLine="0"/>
        <w:jc w:val="center"/>
        <w:rPr>
          <w:b/>
          <w:szCs w:val="22"/>
        </w:rPr>
      </w:pPr>
      <w:r w:rsidRPr="008B5678">
        <w:rPr>
          <w:b/>
          <w:szCs w:val="22"/>
        </w:rPr>
        <w:t>SEAT 1</w:t>
      </w:r>
    </w:p>
    <w:p w14:paraId="0AF6E740" w14:textId="77777777" w:rsidR="00E752C1" w:rsidRPr="008B5678" w:rsidRDefault="00E752C1" w:rsidP="00E752C1">
      <w:pPr>
        <w:autoSpaceDE w:val="0"/>
        <w:autoSpaceDN w:val="0"/>
        <w:adjustRightInd w:val="0"/>
        <w:ind w:firstLine="0"/>
        <w:rPr>
          <w:b/>
          <w:szCs w:val="22"/>
        </w:rPr>
      </w:pPr>
    </w:p>
    <w:p w14:paraId="3D12496F" w14:textId="77777777" w:rsidR="00E752C1" w:rsidRPr="008B5678" w:rsidRDefault="00E752C1" w:rsidP="00E752C1">
      <w:pPr>
        <w:autoSpaceDE w:val="0"/>
        <w:autoSpaceDN w:val="0"/>
        <w:adjustRightInd w:val="0"/>
        <w:ind w:firstLine="0"/>
        <w:rPr>
          <w:b/>
          <w:szCs w:val="22"/>
        </w:rPr>
      </w:pPr>
      <w:r w:rsidRPr="008B5678">
        <w:rPr>
          <w:b/>
          <w:szCs w:val="22"/>
          <w:u w:val="single"/>
        </w:rPr>
        <w:t>Review Committee Finding</w:t>
      </w:r>
      <w:r w:rsidRPr="008B5678">
        <w:rPr>
          <w:b/>
          <w:szCs w:val="22"/>
        </w:rPr>
        <w:t>: QUALIFIED AND NOMINATED</w:t>
      </w:r>
    </w:p>
    <w:p w14:paraId="0197F03C" w14:textId="77777777" w:rsidR="00E752C1" w:rsidRPr="008B5678" w:rsidRDefault="00E752C1" w:rsidP="00E752C1">
      <w:pPr>
        <w:autoSpaceDE w:val="0"/>
        <w:autoSpaceDN w:val="0"/>
        <w:adjustRightInd w:val="0"/>
        <w:ind w:firstLine="0"/>
        <w:rPr>
          <w:b/>
          <w:szCs w:val="22"/>
        </w:rPr>
      </w:pPr>
    </w:p>
    <w:p w14:paraId="3CE7D728" w14:textId="77777777" w:rsidR="00E752C1" w:rsidRPr="008B5678" w:rsidRDefault="00E752C1" w:rsidP="00E752C1">
      <w:pPr>
        <w:autoSpaceDE w:val="0"/>
        <w:autoSpaceDN w:val="0"/>
        <w:adjustRightInd w:val="0"/>
        <w:ind w:firstLine="0"/>
        <w:rPr>
          <w:b/>
          <w:u w:val="single"/>
        </w:rPr>
      </w:pPr>
      <w:r w:rsidRPr="008B5678">
        <w:rPr>
          <w:b/>
          <w:u w:val="single"/>
        </w:rPr>
        <w:t>Personal Information, Educational Background, and Work Experience:</w:t>
      </w:r>
    </w:p>
    <w:p w14:paraId="2535FD90" w14:textId="77777777" w:rsidR="00E752C1" w:rsidRPr="008B5678" w:rsidRDefault="00E752C1" w:rsidP="00E752C1">
      <w:pPr>
        <w:ind w:firstLine="0"/>
        <w:rPr>
          <w:szCs w:val="24"/>
        </w:rPr>
      </w:pPr>
      <w:r w:rsidRPr="008B5678">
        <w:rPr>
          <w:szCs w:val="24"/>
        </w:rPr>
        <w:t>Mr. Hennelly earned a Bachelor of Science degree in Business Administration (Finance, Economics) from the University of South Carolina in 2008.</w:t>
      </w:r>
    </w:p>
    <w:p w14:paraId="234D4F10" w14:textId="77777777" w:rsidR="00E752C1" w:rsidRPr="008B5678" w:rsidRDefault="00E752C1" w:rsidP="00E752C1">
      <w:pPr>
        <w:ind w:firstLine="0"/>
        <w:rPr>
          <w:szCs w:val="24"/>
        </w:rPr>
      </w:pPr>
    </w:p>
    <w:p w14:paraId="67DED2CE" w14:textId="77777777" w:rsidR="00E752C1" w:rsidRPr="008B5678" w:rsidRDefault="00E752C1" w:rsidP="00E752C1">
      <w:pPr>
        <w:ind w:firstLine="0"/>
        <w:rPr>
          <w:rFonts w:eastAsia="Calibri"/>
          <w:szCs w:val="24"/>
        </w:rPr>
      </w:pPr>
      <w:r w:rsidRPr="008B5678">
        <w:rPr>
          <w:szCs w:val="24"/>
        </w:rPr>
        <w:t>Mr. Hennelly co-founded Nebula Energy / Orion Digital Infrastructure in January 2023, where he currently works as Vice President of Investments. He previously worked for Schonfield Strategic Advisors as an Investment Analyst (2020-2022); Millenium Management / Fifth Set Capital as an Investment Analyst (2019-2020); Balyasny Asset Management as an Investment Analyst (2018-2019); Guggenheim Partners as Vice President of Power and Utilities Equity Research (2015-2018); and Consolidated Edison, Inc., as a Management Associate before being promoted to Senior Analyst of Strategic Planning (2008-2015).</w:t>
      </w:r>
    </w:p>
    <w:p w14:paraId="6A4A194D" w14:textId="77777777" w:rsidR="00E752C1" w:rsidRPr="008B5678" w:rsidRDefault="00E752C1" w:rsidP="00E752C1">
      <w:pPr>
        <w:pStyle w:val="ListParagraph"/>
        <w:rPr>
          <w:sz w:val="22"/>
          <w:szCs w:val="24"/>
        </w:rPr>
      </w:pPr>
    </w:p>
    <w:p w14:paraId="37B99177" w14:textId="77777777" w:rsidR="00E752C1" w:rsidRPr="008B5678" w:rsidRDefault="00E752C1" w:rsidP="00E752C1">
      <w:pPr>
        <w:autoSpaceDE w:val="0"/>
        <w:autoSpaceDN w:val="0"/>
        <w:adjustRightInd w:val="0"/>
        <w:ind w:firstLine="0"/>
        <w:rPr>
          <w:b/>
        </w:rPr>
      </w:pPr>
      <w:r w:rsidRPr="008B5678">
        <w:rPr>
          <w:b/>
        </w:rPr>
        <w:t>Test Score: 72</w:t>
      </w:r>
    </w:p>
    <w:p w14:paraId="650E4AAF" w14:textId="77777777" w:rsidR="00E752C1" w:rsidRPr="008B5678" w:rsidRDefault="00E752C1" w:rsidP="00E752C1">
      <w:pPr>
        <w:autoSpaceDE w:val="0"/>
        <w:autoSpaceDN w:val="0"/>
        <w:adjustRightInd w:val="0"/>
        <w:ind w:firstLine="0"/>
      </w:pPr>
    </w:p>
    <w:p w14:paraId="70540E36" w14:textId="77777777" w:rsidR="00E752C1" w:rsidRPr="008B5678" w:rsidRDefault="00E752C1" w:rsidP="00E752C1">
      <w:pPr>
        <w:keepNext/>
        <w:autoSpaceDE w:val="0"/>
        <w:autoSpaceDN w:val="0"/>
        <w:adjustRightInd w:val="0"/>
        <w:ind w:firstLine="0"/>
        <w:jc w:val="center"/>
        <w:rPr>
          <w:b/>
          <w:szCs w:val="24"/>
          <w:u w:val="single"/>
        </w:rPr>
      </w:pPr>
      <w:r w:rsidRPr="008B5678">
        <w:rPr>
          <w:b/>
          <w:szCs w:val="24"/>
          <w:u w:val="single"/>
        </w:rPr>
        <w:t>CAROLYN L. “CAROLEE” WILLIAMS</w:t>
      </w:r>
    </w:p>
    <w:p w14:paraId="63B22A5F" w14:textId="77777777" w:rsidR="00E752C1" w:rsidRPr="008B5678" w:rsidRDefault="00E752C1" w:rsidP="00E752C1">
      <w:pPr>
        <w:keepNext/>
        <w:autoSpaceDE w:val="0"/>
        <w:autoSpaceDN w:val="0"/>
        <w:adjustRightInd w:val="0"/>
        <w:ind w:firstLine="0"/>
        <w:jc w:val="center"/>
        <w:rPr>
          <w:b/>
          <w:szCs w:val="24"/>
        </w:rPr>
      </w:pPr>
      <w:r w:rsidRPr="008B5678">
        <w:rPr>
          <w:b/>
          <w:szCs w:val="24"/>
        </w:rPr>
        <w:t>SEAT 1</w:t>
      </w:r>
    </w:p>
    <w:p w14:paraId="451068FC" w14:textId="77777777" w:rsidR="00E752C1" w:rsidRPr="008B5678" w:rsidRDefault="00E752C1" w:rsidP="00E752C1">
      <w:pPr>
        <w:ind w:firstLine="0"/>
        <w:rPr>
          <w:szCs w:val="24"/>
        </w:rPr>
      </w:pPr>
    </w:p>
    <w:p w14:paraId="219869A9" w14:textId="77777777" w:rsidR="00E752C1" w:rsidRPr="008B5678" w:rsidRDefault="00E752C1" w:rsidP="00E752C1">
      <w:pPr>
        <w:ind w:firstLine="0"/>
        <w:rPr>
          <w:b/>
          <w:szCs w:val="24"/>
        </w:rPr>
      </w:pPr>
      <w:r w:rsidRPr="008B5678">
        <w:rPr>
          <w:b/>
          <w:szCs w:val="24"/>
          <w:u w:val="single"/>
        </w:rPr>
        <w:t>Review Committee Finding</w:t>
      </w:r>
      <w:r w:rsidRPr="008B5678">
        <w:rPr>
          <w:b/>
          <w:szCs w:val="24"/>
        </w:rPr>
        <w:t>: QUALIFIED AND NOMINATED</w:t>
      </w:r>
    </w:p>
    <w:p w14:paraId="6F1A3143" w14:textId="77777777" w:rsidR="00E752C1" w:rsidRPr="008B5678" w:rsidRDefault="00E752C1" w:rsidP="00E752C1">
      <w:pPr>
        <w:ind w:firstLine="0"/>
        <w:rPr>
          <w:szCs w:val="24"/>
        </w:rPr>
      </w:pPr>
    </w:p>
    <w:p w14:paraId="5AE0D25F" w14:textId="77777777" w:rsidR="00E752C1" w:rsidRPr="008B5678" w:rsidRDefault="00E752C1" w:rsidP="00E752C1">
      <w:pPr>
        <w:ind w:firstLine="0"/>
        <w:rPr>
          <w:b/>
          <w:szCs w:val="24"/>
          <w:u w:val="single"/>
        </w:rPr>
      </w:pPr>
      <w:r w:rsidRPr="008B5678">
        <w:rPr>
          <w:b/>
          <w:szCs w:val="24"/>
          <w:u w:val="single"/>
        </w:rPr>
        <w:t>Personal Information, Educational Background, and Work Experience:</w:t>
      </w:r>
    </w:p>
    <w:p w14:paraId="7DF36A3D" w14:textId="77777777" w:rsidR="00E752C1" w:rsidRPr="008B5678" w:rsidRDefault="00E752C1" w:rsidP="00E752C1">
      <w:pPr>
        <w:ind w:firstLine="0"/>
        <w:rPr>
          <w:szCs w:val="24"/>
        </w:rPr>
      </w:pPr>
      <w:r w:rsidRPr="008B5678">
        <w:rPr>
          <w:szCs w:val="24"/>
        </w:rPr>
        <w:t xml:space="preserve">Mrs. Williams earned a Bachelor of Arts degree in History from Wake Forest University in 1979 and a Master’s degree in Urban and Environmental Planning from the University of Virginia in 1982. </w:t>
      </w:r>
    </w:p>
    <w:p w14:paraId="7E3F9D4B" w14:textId="77777777" w:rsidR="00E752C1" w:rsidRPr="008B5678" w:rsidRDefault="00E752C1" w:rsidP="00E752C1">
      <w:pPr>
        <w:ind w:firstLine="0"/>
        <w:rPr>
          <w:szCs w:val="24"/>
        </w:rPr>
      </w:pPr>
    </w:p>
    <w:p w14:paraId="69823F41" w14:textId="77777777" w:rsidR="00E752C1" w:rsidRPr="008B5678" w:rsidRDefault="00E752C1" w:rsidP="00E752C1">
      <w:pPr>
        <w:ind w:firstLine="0"/>
        <w:rPr>
          <w:szCs w:val="24"/>
        </w:rPr>
      </w:pPr>
      <w:r w:rsidRPr="008B5678">
        <w:rPr>
          <w:szCs w:val="24"/>
        </w:rPr>
        <w:t>Mrs. Williams is the current Commissioner for District 1 on the South Carolina Public Service Commission. She was first elected in 2020 and her current term expired June 30, 2024. She was an unsuccessful candidate for District 1 on the Public Service Commission in 2013 and 2016. The Public Utilities Review Committee found Mrs. Williams qualified and nominated for consideration by the General Assembly in both 2013 and 2016.</w:t>
      </w:r>
    </w:p>
    <w:p w14:paraId="44C187F0" w14:textId="77777777" w:rsidR="00E752C1" w:rsidRPr="008B5678" w:rsidRDefault="00E752C1" w:rsidP="00E752C1">
      <w:pPr>
        <w:ind w:firstLine="0"/>
        <w:rPr>
          <w:szCs w:val="24"/>
        </w:rPr>
      </w:pPr>
    </w:p>
    <w:p w14:paraId="4F88EE88" w14:textId="77777777" w:rsidR="00E752C1" w:rsidRPr="008B5678" w:rsidRDefault="00E752C1" w:rsidP="00E752C1">
      <w:pPr>
        <w:ind w:firstLine="0"/>
        <w:rPr>
          <w:szCs w:val="24"/>
        </w:rPr>
      </w:pPr>
      <w:r w:rsidRPr="008B5678">
        <w:rPr>
          <w:szCs w:val="24"/>
        </w:rPr>
        <w:t>Mrs. Williams’s career began in 1982 working as a Planner for the Department of Planning and Urban Development for the City of Charleston, SC until 1985. She then worked as a Planner for the City Planning Department for the City of Cincinnati, OH (1985-1986); Planning Administrator for the Department of Planning and Urban Development for the City of Charleston, SC (1986-1992); Project Manager for the Department of Planning, Preservation and Sustainability for the City of Charleston, SC (1992-2017); and Lowcountry Field Director and Land and Water Program Director for the Conservation Voters of South Carolina (2017-2019).</w:t>
      </w:r>
    </w:p>
    <w:p w14:paraId="5333CA45" w14:textId="77777777" w:rsidR="00E752C1" w:rsidRPr="008B5678" w:rsidRDefault="00E752C1" w:rsidP="00E752C1">
      <w:pPr>
        <w:ind w:firstLine="0"/>
        <w:rPr>
          <w:szCs w:val="24"/>
        </w:rPr>
      </w:pPr>
    </w:p>
    <w:p w14:paraId="04E3A45E" w14:textId="77777777" w:rsidR="00E752C1" w:rsidRPr="008B5678" w:rsidRDefault="00E752C1" w:rsidP="00E752C1">
      <w:pPr>
        <w:ind w:firstLine="0"/>
        <w:rPr>
          <w:szCs w:val="24"/>
        </w:rPr>
      </w:pPr>
      <w:r w:rsidRPr="008B5678">
        <w:rPr>
          <w:szCs w:val="24"/>
        </w:rPr>
        <w:t>Mrs. Williams is a member of the American Planning Association, South Carolina Planning Association, American Institute of Certified Planners, the National Association of Regulatory Utility Commissioners, and the Southeastern Association of Regulatory Utility Commissioners.</w:t>
      </w:r>
    </w:p>
    <w:p w14:paraId="2C2561D2" w14:textId="77777777" w:rsidR="00E752C1" w:rsidRPr="008B5678" w:rsidRDefault="00E752C1" w:rsidP="00E752C1">
      <w:pPr>
        <w:ind w:firstLine="0"/>
        <w:rPr>
          <w:szCs w:val="24"/>
        </w:rPr>
      </w:pPr>
    </w:p>
    <w:p w14:paraId="31268D8E" w14:textId="77777777" w:rsidR="00E752C1" w:rsidRPr="008B5678" w:rsidRDefault="00E752C1" w:rsidP="00E752C1">
      <w:pPr>
        <w:ind w:firstLine="0"/>
        <w:rPr>
          <w:szCs w:val="24"/>
        </w:rPr>
      </w:pPr>
      <w:r w:rsidRPr="008B5678">
        <w:rPr>
          <w:szCs w:val="24"/>
        </w:rPr>
        <w:t>Mrs. Williams also has recently been a member of the Metanoia Circle, Providence Baptist Church, Leadership South Carolina, the Riley Institute as a Diversity Leadership Fellow, Habitat for Humanity, American Red Cross, Charleston Waterkeeper, and the Old Windermere Neighborhood Association Council. She also works part-time as House Manager for Spoleto Festival USA (2015-present).</w:t>
      </w:r>
    </w:p>
    <w:p w14:paraId="2F115961" w14:textId="77777777" w:rsidR="00E752C1" w:rsidRPr="008B5678" w:rsidRDefault="00E752C1" w:rsidP="00E752C1">
      <w:pPr>
        <w:ind w:firstLine="0"/>
        <w:rPr>
          <w:szCs w:val="24"/>
        </w:rPr>
      </w:pPr>
    </w:p>
    <w:p w14:paraId="479E9B14" w14:textId="77777777" w:rsidR="00E752C1" w:rsidRPr="008B5678" w:rsidRDefault="00E752C1" w:rsidP="00E752C1">
      <w:pPr>
        <w:ind w:firstLine="0"/>
        <w:rPr>
          <w:b/>
          <w:szCs w:val="24"/>
        </w:rPr>
      </w:pPr>
      <w:r w:rsidRPr="008B5678">
        <w:rPr>
          <w:b/>
          <w:szCs w:val="24"/>
        </w:rPr>
        <w:t>Test Score</w:t>
      </w:r>
      <w:r w:rsidRPr="008B5678">
        <w:rPr>
          <w:szCs w:val="24"/>
        </w:rPr>
        <w:t xml:space="preserve">: </w:t>
      </w:r>
      <w:r w:rsidRPr="008B5678">
        <w:rPr>
          <w:b/>
          <w:szCs w:val="24"/>
        </w:rPr>
        <w:t>82</w:t>
      </w:r>
    </w:p>
    <w:p w14:paraId="2AB03AFD" w14:textId="77777777" w:rsidR="00E752C1" w:rsidRPr="008B5678" w:rsidRDefault="00E752C1" w:rsidP="00E752C1">
      <w:pPr>
        <w:ind w:firstLine="0"/>
        <w:jc w:val="center"/>
        <w:rPr>
          <w:b/>
          <w:szCs w:val="24"/>
          <w:u w:val="single"/>
        </w:rPr>
      </w:pPr>
    </w:p>
    <w:p w14:paraId="45D3C4E4" w14:textId="77777777" w:rsidR="00E752C1" w:rsidRPr="008B5678" w:rsidRDefault="00E752C1" w:rsidP="00E752C1">
      <w:pPr>
        <w:keepNext/>
        <w:ind w:firstLine="0"/>
        <w:jc w:val="center"/>
        <w:rPr>
          <w:b/>
          <w:szCs w:val="24"/>
          <w:u w:val="single"/>
        </w:rPr>
      </w:pPr>
      <w:r w:rsidRPr="008B5678">
        <w:rPr>
          <w:b/>
          <w:szCs w:val="24"/>
          <w:u w:val="single"/>
        </w:rPr>
        <w:t>BJORN J. BROOKS</w:t>
      </w:r>
    </w:p>
    <w:p w14:paraId="68353585" w14:textId="77777777" w:rsidR="00E752C1" w:rsidRPr="008B5678" w:rsidRDefault="00E752C1" w:rsidP="00E752C1">
      <w:pPr>
        <w:keepNext/>
        <w:ind w:firstLine="0"/>
        <w:jc w:val="center"/>
        <w:rPr>
          <w:b/>
          <w:szCs w:val="24"/>
        </w:rPr>
      </w:pPr>
      <w:r w:rsidRPr="008B5678">
        <w:rPr>
          <w:b/>
          <w:szCs w:val="24"/>
        </w:rPr>
        <w:t>SEAT 3</w:t>
      </w:r>
    </w:p>
    <w:p w14:paraId="5C530F39" w14:textId="77777777" w:rsidR="00E752C1" w:rsidRPr="008B5678" w:rsidRDefault="00E752C1" w:rsidP="00E752C1">
      <w:pPr>
        <w:ind w:firstLine="0"/>
        <w:rPr>
          <w:szCs w:val="24"/>
        </w:rPr>
      </w:pPr>
      <w:r w:rsidRPr="008B5678">
        <w:rPr>
          <w:szCs w:val="24"/>
        </w:rPr>
        <w:t xml:space="preserve"> </w:t>
      </w:r>
    </w:p>
    <w:p w14:paraId="797BEAB9" w14:textId="77777777" w:rsidR="00E752C1" w:rsidRPr="008B5678" w:rsidRDefault="00E752C1" w:rsidP="00E752C1">
      <w:pPr>
        <w:ind w:firstLine="0"/>
        <w:rPr>
          <w:b/>
          <w:szCs w:val="24"/>
        </w:rPr>
      </w:pPr>
      <w:r w:rsidRPr="008B5678">
        <w:rPr>
          <w:b/>
          <w:szCs w:val="24"/>
          <w:u w:val="single"/>
        </w:rPr>
        <w:t>Review Committee Findings</w:t>
      </w:r>
      <w:r w:rsidRPr="008B5678">
        <w:rPr>
          <w:b/>
          <w:szCs w:val="24"/>
        </w:rPr>
        <w:t>:</w:t>
      </w:r>
      <w:r w:rsidRPr="008B5678">
        <w:rPr>
          <w:szCs w:val="24"/>
        </w:rPr>
        <w:t xml:space="preserve"> </w:t>
      </w:r>
      <w:r w:rsidRPr="008B5678">
        <w:rPr>
          <w:b/>
          <w:szCs w:val="24"/>
        </w:rPr>
        <w:t>QUALIFIED AND NOMINATED</w:t>
      </w:r>
    </w:p>
    <w:p w14:paraId="21E8C66D" w14:textId="77777777" w:rsidR="00E752C1" w:rsidRPr="008B5678" w:rsidRDefault="00E752C1" w:rsidP="00E752C1">
      <w:pPr>
        <w:ind w:firstLine="0"/>
        <w:rPr>
          <w:szCs w:val="24"/>
        </w:rPr>
      </w:pPr>
    </w:p>
    <w:p w14:paraId="7A1109F4" w14:textId="77777777" w:rsidR="00E752C1" w:rsidRPr="008B5678" w:rsidRDefault="00E752C1" w:rsidP="00E752C1">
      <w:pPr>
        <w:ind w:firstLine="0"/>
        <w:rPr>
          <w:b/>
          <w:szCs w:val="24"/>
          <w:u w:val="single"/>
        </w:rPr>
      </w:pPr>
      <w:r w:rsidRPr="008B5678">
        <w:rPr>
          <w:b/>
          <w:szCs w:val="24"/>
          <w:u w:val="single"/>
        </w:rPr>
        <w:t>Personal Information, Educational Background, and Work Experience:</w:t>
      </w:r>
    </w:p>
    <w:p w14:paraId="7AB7C4FB" w14:textId="77777777" w:rsidR="00E752C1" w:rsidRPr="008B5678" w:rsidRDefault="00E752C1" w:rsidP="00E752C1">
      <w:pPr>
        <w:ind w:firstLine="0"/>
        <w:rPr>
          <w:szCs w:val="24"/>
        </w:rPr>
      </w:pPr>
      <w:r w:rsidRPr="008B5678">
        <w:rPr>
          <w:szCs w:val="24"/>
        </w:rPr>
        <w:t>Mr. Brooks earned a Bachelor of Science degree in Biology from Iowa State University in 2000. He also earned a Master of Science degree in Paleobiology from the University of Bristol in 2002 and earned a PhD in Geology from Iowa State University in 2009.</w:t>
      </w:r>
    </w:p>
    <w:p w14:paraId="770CCE63" w14:textId="77777777" w:rsidR="00E752C1" w:rsidRPr="008B5678" w:rsidRDefault="00E752C1" w:rsidP="00E752C1">
      <w:pPr>
        <w:ind w:firstLine="0"/>
        <w:rPr>
          <w:szCs w:val="24"/>
        </w:rPr>
      </w:pPr>
    </w:p>
    <w:p w14:paraId="415699E3" w14:textId="77777777" w:rsidR="00E752C1" w:rsidRPr="008B5678" w:rsidRDefault="00E752C1" w:rsidP="00E752C1">
      <w:pPr>
        <w:ind w:firstLine="0"/>
        <w:rPr>
          <w:szCs w:val="24"/>
        </w:rPr>
      </w:pPr>
      <w:r w:rsidRPr="008B5678">
        <w:rPr>
          <w:szCs w:val="24"/>
        </w:rPr>
        <w:t>Mr. Brooks works for Carbon Solutions, LLC as a Research Scientist, where since 2023 he has led data/software analyses for decarbonization, supporting utilities and regulators on reliability, affordability, and emissions by translating technical results into actionable energy planning. He previously worked as a Postdoctoral Researcher at the University of Wisconsin-Madison (2009-2011); Postdoctoral Researcher at the University of Illinois (2011-2013); Research Fellow for the USDA Forest Service (2014-2020); Research Associate at NC State University/North Carolina Institute for Climate Studies; and as a Data Scientist for Living Carbon (2021-2023).</w:t>
      </w:r>
    </w:p>
    <w:p w14:paraId="325A5EED" w14:textId="77777777" w:rsidR="00E752C1" w:rsidRPr="008B5678" w:rsidRDefault="00E752C1" w:rsidP="00E752C1">
      <w:pPr>
        <w:ind w:firstLine="0"/>
        <w:rPr>
          <w:szCs w:val="24"/>
        </w:rPr>
      </w:pPr>
    </w:p>
    <w:p w14:paraId="4FF86C2F" w14:textId="77777777" w:rsidR="00E752C1" w:rsidRPr="008B5678" w:rsidRDefault="00E752C1" w:rsidP="00E752C1">
      <w:pPr>
        <w:ind w:firstLine="0"/>
        <w:rPr>
          <w:b/>
          <w:i/>
        </w:rPr>
      </w:pPr>
      <w:r w:rsidRPr="008B5678">
        <w:rPr>
          <w:szCs w:val="24"/>
        </w:rPr>
        <w:t>Mr. Brooks volunteers with BabyRead, an infant education and reading program in Oconee County, SC, and as a volunteer scientist at the Clemson University Science Outreach Center.</w:t>
      </w:r>
    </w:p>
    <w:p w14:paraId="085B28DC" w14:textId="77777777" w:rsidR="00E752C1" w:rsidRPr="008B5678" w:rsidRDefault="00E752C1" w:rsidP="00E752C1">
      <w:pPr>
        <w:ind w:firstLine="0"/>
        <w:rPr>
          <w:b/>
          <w:szCs w:val="24"/>
          <w:u w:val="single"/>
        </w:rPr>
      </w:pPr>
    </w:p>
    <w:p w14:paraId="2C3B34F9" w14:textId="77777777" w:rsidR="00E752C1" w:rsidRPr="008B5678" w:rsidRDefault="00E752C1" w:rsidP="00E752C1">
      <w:pPr>
        <w:ind w:firstLine="0"/>
        <w:rPr>
          <w:b/>
          <w:szCs w:val="24"/>
        </w:rPr>
      </w:pPr>
      <w:r w:rsidRPr="008B5678">
        <w:rPr>
          <w:b/>
          <w:szCs w:val="24"/>
        </w:rPr>
        <w:t>Test Score: 57</w:t>
      </w:r>
    </w:p>
    <w:p w14:paraId="766BFF02" w14:textId="77777777" w:rsidR="00E752C1" w:rsidRPr="008B5678" w:rsidRDefault="00E752C1" w:rsidP="00E752C1">
      <w:pPr>
        <w:autoSpaceDE w:val="0"/>
        <w:autoSpaceDN w:val="0"/>
        <w:adjustRightInd w:val="0"/>
        <w:ind w:firstLine="0"/>
        <w:jc w:val="center"/>
        <w:rPr>
          <w:b/>
          <w:szCs w:val="24"/>
          <w:u w:val="single"/>
        </w:rPr>
      </w:pPr>
    </w:p>
    <w:p w14:paraId="2822E5AA" w14:textId="77777777" w:rsidR="00E752C1" w:rsidRPr="008B5678" w:rsidRDefault="00E752C1" w:rsidP="00E752C1">
      <w:pPr>
        <w:keepNext/>
        <w:autoSpaceDE w:val="0"/>
        <w:autoSpaceDN w:val="0"/>
        <w:adjustRightInd w:val="0"/>
        <w:ind w:firstLine="0"/>
        <w:jc w:val="center"/>
        <w:rPr>
          <w:b/>
          <w:szCs w:val="24"/>
          <w:u w:val="single"/>
        </w:rPr>
      </w:pPr>
      <w:r w:rsidRPr="008B5678">
        <w:rPr>
          <w:b/>
          <w:szCs w:val="24"/>
          <w:u w:val="single"/>
        </w:rPr>
        <w:t>STEPHEN “MIKE” CASTON</w:t>
      </w:r>
    </w:p>
    <w:p w14:paraId="5DD18100" w14:textId="77777777" w:rsidR="00E752C1" w:rsidRPr="008B5678" w:rsidRDefault="00E752C1" w:rsidP="00E752C1">
      <w:pPr>
        <w:keepNext/>
        <w:autoSpaceDE w:val="0"/>
        <w:autoSpaceDN w:val="0"/>
        <w:adjustRightInd w:val="0"/>
        <w:ind w:firstLine="0"/>
        <w:jc w:val="center"/>
        <w:rPr>
          <w:b/>
          <w:szCs w:val="24"/>
        </w:rPr>
      </w:pPr>
      <w:r w:rsidRPr="008B5678">
        <w:rPr>
          <w:b/>
          <w:szCs w:val="24"/>
        </w:rPr>
        <w:t>SEAT 3</w:t>
      </w:r>
    </w:p>
    <w:p w14:paraId="494EB976" w14:textId="77777777" w:rsidR="00E752C1" w:rsidRPr="008B5678" w:rsidRDefault="00E752C1" w:rsidP="00E752C1">
      <w:pPr>
        <w:autoSpaceDE w:val="0"/>
        <w:autoSpaceDN w:val="0"/>
        <w:adjustRightInd w:val="0"/>
        <w:ind w:firstLine="0"/>
        <w:rPr>
          <w:b/>
          <w:szCs w:val="24"/>
          <w:u w:val="single"/>
        </w:rPr>
      </w:pPr>
    </w:p>
    <w:p w14:paraId="6C2DC340" w14:textId="77777777" w:rsidR="00E752C1" w:rsidRPr="008B5678" w:rsidRDefault="00E752C1" w:rsidP="00E752C1">
      <w:pPr>
        <w:autoSpaceDE w:val="0"/>
        <w:autoSpaceDN w:val="0"/>
        <w:adjustRightInd w:val="0"/>
        <w:ind w:firstLine="0"/>
        <w:rPr>
          <w:b/>
          <w:szCs w:val="24"/>
        </w:rPr>
      </w:pPr>
      <w:r w:rsidRPr="008B5678">
        <w:rPr>
          <w:b/>
          <w:szCs w:val="24"/>
          <w:u w:val="single"/>
        </w:rPr>
        <w:t>Review Committee Findings</w:t>
      </w:r>
      <w:r w:rsidRPr="008B5678">
        <w:rPr>
          <w:b/>
          <w:szCs w:val="24"/>
        </w:rPr>
        <w:t>: QUALIFIED AND NOMINATED</w:t>
      </w:r>
    </w:p>
    <w:p w14:paraId="32A850DB" w14:textId="77777777" w:rsidR="00E752C1" w:rsidRPr="008B5678" w:rsidRDefault="00E752C1" w:rsidP="00E752C1">
      <w:pPr>
        <w:autoSpaceDE w:val="0"/>
        <w:autoSpaceDN w:val="0"/>
        <w:adjustRightInd w:val="0"/>
        <w:ind w:firstLine="0"/>
        <w:rPr>
          <w:szCs w:val="24"/>
        </w:rPr>
      </w:pPr>
    </w:p>
    <w:p w14:paraId="7E32BCE5" w14:textId="77777777" w:rsidR="00E752C1" w:rsidRPr="008B5678" w:rsidRDefault="00E752C1" w:rsidP="00E752C1">
      <w:pPr>
        <w:autoSpaceDE w:val="0"/>
        <w:autoSpaceDN w:val="0"/>
        <w:adjustRightInd w:val="0"/>
        <w:ind w:firstLine="0"/>
        <w:rPr>
          <w:b/>
          <w:szCs w:val="24"/>
          <w:u w:val="single"/>
        </w:rPr>
      </w:pPr>
      <w:r w:rsidRPr="008B5678">
        <w:rPr>
          <w:b/>
          <w:szCs w:val="24"/>
          <w:u w:val="single"/>
        </w:rPr>
        <w:t>Personal Information, Educational Background, and Work Experience:</w:t>
      </w:r>
    </w:p>
    <w:p w14:paraId="7B858723" w14:textId="77777777" w:rsidR="00E752C1" w:rsidRPr="008B5678" w:rsidRDefault="00E752C1" w:rsidP="00E752C1">
      <w:pPr>
        <w:autoSpaceDE w:val="0"/>
        <w:autoSpaceDN w:val="0"/>
        <w:adjustRightInd w:val="0"/>
        <w:ind w:firstLine="0"/>
        <w:rPr>
          <w:szCs w:val="24"/>
        </w:rPr>
      </w:pPr>
      <w:r w:rsidRPr="008B5678">
        <w:rPr>
          <w:szCs w:val="24"/>
        </w:rPr>
        <w:t>Mr. Caston earned a Bachelor of Science Degree in Civil Engineering from Clemson University in 1978. Mr. Caston also completed 6 hours of graduate courses in Reinforced Concrete Design and Prestressed Concrete Design at Clemson University in 1979. Mr. Caston later earned a Master of Public Administration in 2004 from the Clemson University/University of South Carolina Joint Master Program.</w:t>
      </w:r>
    </w:p>
    <w:p w14:paraId="4C9E43EC" w14:textId="77777777" w:rsidR="00E752C1" w:rsidRPr="008B5678" w:rsidRDefault="00E752C1" w:rsidP="00E752C1">
      <w:pPr>
        <w:autoSpaceDE w:val="0"/>
        <w:autoSpaceDN w:val="0"/>
        <w:adjustRightInd w:val="0"/>
        <w:ind w:firstLine="0"/>
        <w:rPr>
          <w:szCs w:val="24"/>
        </w:rPr>
      </w:pPr>
    </w:p>
    <w:p w14:paraId="6EA09876" w14:textId="77777777" w:rsidR="00E752C1" w:rsidRPr="008B5678" w:rsidRDefault="00E752C1" w:rsidP="00E752C1">
      <w:pPr>
        <w:autoSpaceDE w:val="0"/>
        <w:autoSpaceDN w:val="0"/>
        <w:adjustRightInd w:val="0"/>
        <w:ind w:firstLine="0"/>
        <w:rPr>
          <w:szCs w:val="24"/>
        </w:rPr>
      </w:pPr>
      <w:r w:rsidRPr="008B5678">
        <w:rPr>
          <w:szCs w:val="24"/>
        </w:rPr>
        <w:t>Mr. Caston is the current Commissioner for District 3 on the South Carolina Public Service Commission. He was first elected in 2020 and his current term expired June 30, 2024. Mr. Caston also currently operates Mike Caston Consulting, LLC (2019-present) on a part-time basis.</w:t>
      </w:r>
    </w:p>
    <w:p w14:paraId="2205DE01" w14:textId="77777777" w:rsidR="00E752C1" w:rsidRPr="008B5678" w:rsidRDefault="00E752C1" w:rsidP="00E752C1">
      <w:pPr>
        <w:autoSpaceDE w:val="0"/>
        <w:autoSpaceDN w:val="0"/>
        <w:adjustRightInd w:val="0"/>
        <w:ind w:firstLine="0"/>
        <w:rPr>
          <w:szCs w:val="24"/>
        </w:rPr>
      </w:pPr>
    </w:p>
    <w:p w14:paraId="56229F02" w14:textId="77777777" w:rsidR="00E752C1" w:rsidRPr="008B5678" w:rsidRDefault="00E752C1" w:rsidP="00E752C1">
      <w:pPr>
        <w:autoSpaceDE w:val="0"/>
        <w:autoSpaceDN w:val="0"/>
        <w:adjustRightInd w:val="0"/>
        <w:ind w:firstLine="0"/>
        <w:rPr>
          <w:szCs w:val="24"/>
        </w:rPr>
      </w:pPr>
      <w:r w:rsidRPr="008B5678">
        <w:rPr>
          <w:szCs w:val="24"/>
        </w:rPr>
        <w:t>Mr. Caston’s career began in 1978 as an Engineer for James T. Triplet and L.R, Ryan Bridge Contractors. He then worked as a Design Engineer and Contract Construction Manager for Enwright Associates (1978-1988); Project Engineer for Black &amp; Veatch (1988-1991); District Engineer for SJWD Water District (1991-1997) before becoming SJWD Water District’s General Manager and CEO (1997-2019).</w:t>
      </w:r>
    </w:p>
    <w:p w14:paraId="093AF6FB" w14:textId="77777777" w:rsidR="00E752C1" w:rsidRPr="008B5678" w:rsidRDefault="00E752C1" w:rsidP="00E752C1">
      <w:pPr>
        <w:autoSpaceDE w:val="0"/>
        <w:autoSpaceDN w:val="0"/>
        <w:adjustRightInd w:val="0"/>
        <w:ind w:firstLine="0"/>
        <w:rPr>
          <w:szCs w:val="24"/>
        </w:rPr>
      </w:pPr>
    </w:p>
    <w:p w14:paraId="3621BA33" w14:textId="77777777" w:rsidR="00E752C1" w:rsidRPr="008B5678" w:rsidRDefault="00E752C1" w:rsidP="00E752C1">
      <w:pPr>
        <w:autoSpaceDE w:val="0"/>
        <w:autoSpaceDN w:val="0"/>
        <w:adjustRightInd w:val="0"/>
        <w:ind w:firstLine="0"/>
        <w:rPr>
          <w:szCs w:val="24"/>
        </w:rPr>
      </w:pPr>
      <w:r w:rsidRPr="008B5678">
        <w:rPr>
          <w:szCs w:val="24"/>
        </w:rPr>
        <w:t>Mr. Caston is a member of the National Association of Regulatory Utility Commissioners, the Southeastern Association of Regulatory Utility Commissioners, and is a Life Member of the Water Environment Association of South Carolina. He is also a member of NewSpring Church (Clemson Campus), the Clemson Fellowship Club, and Tiger Lettermen.</w:t>
      </w:r>
    </w:p>
    <w:p w14:paraId="46F10726" w14:textId="77777777" w:rsidR="00E752C1" w:rsidRPr="008B5678" w:rsidRDefault="00E752C1" w:rsidP="00E752C1">
      <w:pPr>
        <w:ind w:firstLine="0"/>
      </w:pPr>
    </w:p>
    <w:p w14:paraId="27AC27BB" w14:textId="77777777" w:rsidR="00E752C1" w:rsidRPr="008B5678" w:rsidRDefault="00E752C1" w:rsidP="00E752C1">
      <w:pPr>
        <w:autoSpaceDE w:val="0"/>
        <w:autoSpaceDN w:val="0"/>
        <w:adjustRightInd w:val="0"/>
        <w:ind w:firstLine="0"/>
        <w:rPr>
          <w:b/>
          <w:szCs w:val="24"/>
        </w:rPr>
      </w:pPr>
      <w:r w:rsidRPr="008B5678">
        <w:rPr>
          <w:b/>
          <w:szCs w:val="24"/>
        </w:rPr>
        <w:t>Test Score: 77</w:t>
      </w:r>
    </w:p>
    <w:p w14:paraId="127CEC21" w14:textId="77777777" w:rsidR="00E752C1" w:rsidRPr="008B5678" w:rsidRDefault="00E752C1" w:rsidP="00E752C1">
      <w:pPr>
        <w:ind w:firstLine="0"/>
        <w:rPr>
          <w:b/>
          <w:szCs w:val="24"/>
        </w:rPr>
      </w:pPr>
    </w:p>
    <w:p w14:paraId="5D7B747F" w14:textId="77777777" w:rsidR="00E752C1" w:rsidRPr="008B5678" w:rsidRDefault="00E752C1" w:rsidP="00E752C1">
      <w:pPr>
        <w:keepNext/>
        <w:ind w:firstLine="0"/>
        <w:jc w:val="center"/>
        <w:rPr>
          <w:b/>
          <w:szCs w:val="24"/>
          <w:u w:val="single"/>
        </w:rPr>
      </w:pPr>
      <w:r w:rsidRPr="008B5678">
        <w:rPr>
          <w:b/>
          <w:szCs w:val="24"/>
          <w:u w:val="single"/>
        </w:rPr>
        <w:t>JAMES C. “JIM” RENO</w:t>
      </w:r>
    </w:p>
    <w:p w14:paraId="6431030D" w14:textId="77777777" w:rsidR="00E752C1" w:rsidRPr="008B5678" w:rsidRDefault="00E752C1" w:rsidP="00E752C1">
      <w:pPr>
        <w:keepNext/>
        <w:ind w:firstLine="0"/>
        <w:jc w:val="center"/>
        <w:rPr>
          <w:b/>
          <w:szCs w:val="24"/>
        </w:rPr>
      </w:pPr>
      <w:r w:rsidRPr="008B5678">
        <w:rPr>
          <w:b/>
          <w:szCs w:val="24"/>
        </w:rPr>
        <w:t>SEAT 5</w:t>
      </w:r>
    </w:p>
    <w:p w14:paraId="474EFE89" w14:textId="77777777" w:rsidR="00E752C1" w:rsidRPr="008B5678" w:rsidRDefault="00E752C1" w:rsidP="00E752C1">
      <w:pPr>
        <w:ind w:firstLine="0"/>
        <w:rPr>
          <w:szCs w:val="24"/>
        </w:rPr>
      </w:pPr>
      <w:r w:rsidRPr="008B5678">
        <w:rPr>
          <w:szCs w:val="24"/>
        </w:rPr>
        <w:t xml:space="preserve"> </w:t>
      </w:r>
    </w:p>
    <w:p w14:paraId="3C87AE6D" w14:textId="77777777" w:rsidR="00E752C1" w:rsidRPr="008B5678" w:rsidRDefault="00E752C1" w:rsidP="00E752C1">
      <w:pPr>
        <w:ind w:firstLine="0"/>
        <w:rPr>
          <w:b/>
          <w:szCs w:val="24"/>
        </w:rPr>
      </w:pPr>
      <w:r w:rsidRPr="008B5678">
        <w:rPr>
          <w:b/>
          <w:szCs w:val="24"/>
          <w:u w:val="single"/>
        </w:rPr>
        <w:t>Review Committee Findings</w:t>
      </w:r>
      <w:r w:rsidRPr="008B5678">
        <w:rPr>
          <w:b/>
          <w:szCs w:val="24"/>
        </w:rPr>
        <w:t>:</w:t>
      </w:r>
      <w:r w:rsidRPr="008B5678">
        <w:rPr>
          <w:szCs w:val="24"/>
        </w:rPr>
        <w:t xml:space="preserve"> </w:t>
      </w:r>
      <w:r w:rsidRPr="008B5678">
        <w:rPr>
          <w:b/>
          <w:szCs w:val="24"/>
        </w:rPr>
        <w:t>QUALIFIED AND NOMINATED</w:t>
      </w:r>
    </w:p>
    <w:p w14:paraId="3C3B7193" w14:textId="77777777" w:rsidR="00E752C1" w:rsidRPr="008B5678" w:rsidRDefault="00E752C1" w:rsidP="00E752C1">
      <w:pPr>
        <w:ind w:firstLine="0"/>
        <w:rPr>
          <w:szCs w:val="24"/>
        </w:rPr>
      </w:pPr>
    </w:p>
    <w:p w14:paraId="4F80F668" w14:textId="77777777" w:rsidR="00E752C1" w:rsidRPr="008B5678" w:rsidRDefault="00E752C1" w:rsidP="00E752C1">
      <w:pPr>
        <w:ind w:firstLine="0"/>
        <w:rPr>
          <w:b/>
          <w:szCs w:val="24"/>
          <w:u w:val="single"/>
        </w:rPr>
      </w:pPr>
      <w:r w:rsidRPr="008B5678">
        <w:rPr>
          <w:b/>
          <w:szCs w:val="24"/>
          <w:u w:val="single"/>
        </w:rPr>
        <w:t>Personal Information, Educational Background, and Work Experience:</w:t>
      </w:r>
    </w:p>
    <w:p w14:paraId="2179E41A" w14:textId="77777777" w:rsidR="00E752C1" w:rsidRPr="008B5678" w:rsidRDefault="00E752C1" w:rsidP="00E752C1">
      <w:pPr>
        <w:ind w:firstLine="0"/>
        <w:rPr>
          <w:szCs w:val="24"/>
        </w:rPr>
      </w:pPr>
      <w:r w:rsidRPr="008B5678">
        <w:rPr>
          <w:szCs w:val="24"/>
        </w:rPr>
        <w:t>Mr. Reno earned a Bachelor of Science degree in Business Management (Finance) from the University of Tennessee in 1985. He earned a Juris Doctor from the University of South Carolina School of Law in 1988.</w:t>
      </w:r>
    </w:p>
    <w:p w14:paraId="5C3077A2" w14:textId="77777777" w:rsidR="00E752C1" w:rsidRPr="008B5678" w:rsidRDefault="00E752C1" w:rsidP="00E752C1">
      <w:pPr>
        <w:ind w:firstLine="0"/>
        <w:rPr>
          <w:szCs w:val="24"/>
        </w:rPr>
      </w:pPr>
    </w:p>
    <w:p w14:paraId="4A6A78EA" w14:textId="77777777" w:rsidR="00E752C1" w:rsidRPr="008B5678" w:rsidRDefault="00E752C1" w:rsidP="00E752C1">
      <w:pPr>
        <w:ind w:firstLine="0"/>
        <w:rPr>
          <w:szCs w:val="24"/>
        </w:rPr>
      </w:pPr>
      <w:r w:rsidRPr="008B5678">
        <w:rPr>
          <w:szCs w:val="24"/>
        </w:rPr>
        <w:t>Mr. Reno has been employed by First Citizens Bank and Trust Company in Rock Hill, SC as Vice President and Business Banker since 2021. In his banking career, Mr. Reno previously worked for PNC Bank as Vice-President and SBA Business Development Officer (2018-2021); Park Sterling Bank/Provident Community Bank as Vice-President/Senior Vice-President and Business Banker (2007-2017); Clover Community Bank as Vice President and Commercial Loan Officer (2006-2007); and  First Citizens Bank and Trust Company of S.C. as Assistant Vice-President and Commercial Loan Officer (2003-2006).</w:t>
      </w:r>
    </w:p>
    <w:p w14:paraId="71AD7488" w14:textId="77777777" w:rsidR="00E752C1" w:rsidRPr="008B5678" w:rsidRDefault="00E752C1" w:rsidP="00E752C1">
      <w:pPr>
        <w:ind w:firstLine="0"/>
        <w:rPr>
          <w:szCs w:val="24"/>
        </w:rPr>
      </w:pPr>
    </w:p>
    <w:p w14:paraId="265C8935" w14:textId="77777777" w:rsidR="00E752C1" w:rsidRPr="008B5678" w:rsidRDefault="00E752C1" w:rsidP="00E752C1">
      <w:pPr>
        <w:ind w:firstLine="0"/>
        <w:rPr>
          <w:szCs w:val="24"/>
        </w:rPr>
      </w:pPr>
      <w:r w:rsidRPr="008B5678">
        <w:rPr>
          <w:szCs w:val="24"/>
        </w:rPr>
        <w:t>Mr. Reno’s legal career included employment with Harper Peterson Rogers &amp; Reno. P.A. as Partner (1996-2003); Robinson Bradshaw &amp; Hinson P.A. as an Associate Attorney (1991-1996); and Roddey, Carpenter &amp; White P.A. as an Associate Attorney (1988-1991).</w:t>
      </w:r>
    </w:p>
    <w:p w14:paraId="47087D36" w14:textId="77777777" w:rsidR="00E752C1" w:rsidRPr="008B5678" w:rsidRDefault="00E752C1" w:rsidP="00E752C1">
      <w:pPr>
        <w:ind w:firstLine="0"/>
        <w:rPr>
          <w:szCs w:val="24"/>
        </w:rPr>
      </w:pPr>
    </w:p>
    <w:p w14:paraId="2BB85AFB" w14:textId="77777777" w:rsidR="00E752C1" w:rsidRPr="008B5678" w:rsidRDefault="00E752C1" w:rsidP="00E752C1">
      <w:pPr>
        <w:ind w:firstLine="0"/>
        <w:rPr>
          <w:szCs w:val="24"/>
        </w:rPr>
      </w:pPr>
      <w:r w:rsidRPr="008B5678">
        <w:rPr>
          <w:szCs w:val="24"/>
        </w:rPr>
        <w:t>Mr. Reno is a member of Rock Hill City Council where he has served since 1997. His current term ends January 2026.</w:t>
      </w:r>
    </w:p>
    <w:p w14:paraId="5A872B45" w14:textId="77777777" w:rsidR="00E752C1" w:rsidRPr="008B5678" w:rsidRDefault="00E752C1" w:rsidP="00E752C1">
      <w:pPr>
        <w:ind w:firstLine="0"/>
        <w:rPr>
          <w:szCs w:val="24"/>
        </w:rPr>
      </w:pPr>
    </w:p>
    <w:p w14:paraId="0E93D8FA" w14:textId="77777777" w:rsidR="00E752C1" w:rsidRPr="008B5678" w:rsidRDefault="00E752C1" w:rsidP="00E752C1">
      <w:pPr>
        <w:ind w:firstLine="0"/>
        <w:rPr>
          <w:b/>
          <w:i/>
        </w:rPr>
      </w:pPr>
      <w:r w:rsidRPr="008B5678">
        <w:rPr>
          <w:szCs w:val="24"/>
        </w:rPr>
        <w:t>Mr. Reno is a member of Westminster Presbyterian Church where he serves as an Elder and on the Session Leadership Team. He currently serves on the Rock Hill Economic Development Corporation as a Board Member and is a member of the Executive Council. Mr. Reno also is a Voting Member on the Rock Hill Fort Mill Area Transportation Committee and the Winthrop University Small Business Development Council Advisory Board. He also served on the Early Learning Partnership of York County Advisory Board (2022-2024).</w:t>
      </w:r>
    </w:p>
    <w:p w14:paraId="58F7994E" w14:textId="77777777" w:rsidR="00E752C1" w:rsidRPr="008B5678" w:rsidRDefault="00E752C1" w:rsidP="00E752C1">
      <w:pPr>
        <w:ind w:firstLine="0"/>
        <w:rPr>
          <w:b/>
          <w:szCs w:val="24"/>
          <w:u w:val="single"/>
        </w:rPr>
      </w:pPr>
    </w:p>
    <w:p w14:paraId="2DC11ECD" w14:textId="77777777" w:rsidR="00E752C1" w:rsidRPr="008B5678" w:rsidRDefault="00E752C1" w:rsidP="00E752C1">
      <w:pPr>
        <w:ind w:firstLine="0"/>
        <w:rPr>
          <w:b/>
          <w:szCs w:val="24"/>
        </w:rPr>
      </w:pPr>
      <w:r w:rsidRPr="008B5678">
        <w:rPr>
          <w:b/>
          <w:szCs w:val="24"/>
        </w:rPr>
        <w:t>Test Score: 70</w:t>
      </w:r>
    </w:p>
    <w:p w14:paraId="64C773AA" w14:textId="77777777" w:rsidR="00E752C1" w:rsidRPr="008B5678" w:rsidRDefault="00E752C1" w:rsidP="00E752C1">
      <w:pPr>
        <w:ind w:firstLine="0"/>
        <w:jc w:val="center"/>
        <w:rPr>
          <w:b/>
          <w:szCs w:val="24"/>
          <w:u w:val="single"/>
        </w:rPr>
      </w:pPr>
    </w:p>
    <w:p w14:paraId="52AD2EC0" w14:textId="77777777" w:rsidR="00E752C1" w:rsidRPr="008B5678" w:rsidRDefault="00E752C1" w:rsidP="00E752C1">
      <w:pPr>
        <w:keepNext/>
        <w:ind w:firstLine="0"/>
        <w:jc w:val="center"/>
        <w:rPr>
          <w:b/>
          <w:szCs w:val="24"/>
          <w:u w:val="single"/>
        </w:rPr>
      </w:pPr>
      <w:r w:rsidRPr="008B5678">
        <w:rPr>
          <w:b/>
          <w:szCs w:val="24"/>
          <w:u w:val="single"/>
        </w:rPr>
        <w:t>HEADEN B. THOMAS</w:t>
      </w:r>
    </w:p>
    <w:p w14:paraId="58E76E77" w14:textId="77777777" w:rsidR="00E752C1" w:rsidRPr="008B5678" w:rsidRDefault="00E752C1" w:rsidP="00E752C1">
      <w:pPr>
        <w:keepNext/>
        <w:ind w:firstLine="0"/>
        <w:jc w:val="center"/>
        <w:rPr>
          <w:b/>
          <w:szCs w:val="24"/>
        </w:rPr>
      </w:pPr>
      <w:r w:rsidRPr="008B5678">
        <w:rPr>
          <w:b/>
          <w:szCs w:val="24"/>
        </w:rPr>
        <w:t>SEAT 5</w:t>
      </w:r>
    </w:p>
    <w:p w14:paraId="4185A897" w14:textId="77777777" w:rsidR="00E752C1" w:rsidRPr="008B5678" w:rsidRDefault="00E752C1" w:rsidP="00E752C1">
      <w:pPr>
        <w:ind w:firstLine="0"/>
        <w:rPr>
          <w:szCs w:val="24"/>
        </w:rPr>
      </w:pPr>
      <w:r w:rsidRPr="008B5678">
        <w:rPr>
          <w:szCs w:val="24"/>
        </w:rPr>
        <w:t xml:space="preserve"> </w:t>
      </w:r>
    </w:p>
    <w:p w14:paraId="3FA18F22" w14:textId="77777777" w:rsidR="00E752C1" w:rsidRPr="008B5678" w:rsidRDefault="00E752C1" w:rsidP="00E752C1">
      <w:pPr>
        <w:ind w:firstLine="0"/>
        <w:rPr>
          <w:b/>
          <w:szCs w:val="24"/>
        </w:rPr>
      </w:pPr>
      <w:r w:rsidRPr="008B5678">
        <w:rPr>
          <w:b/>
          <w:szCs w:val="24"/>
          <w:u w:val="single"/>
        </w:rPr>
        <w:t>Review Committee Findings</w:t>
      </w:r>
      <w:r w:rsidRPr="008B5678">
        <w:rPr>
          <w:b/>
          <w:szCs w:val="24"/>
        </w:rPr>
        <w:t>:</w:t>
      </w:r>
      <w:r w:rsidRPr="008B5678">
        <w:rPr>
          <w:szCs w:val="24"/>
        </w:rPr>
        <w:t xml:space="preserve"> </w:t>
      </w:r>
      <w:r w:rsidRPr="008B5678">
        <w:rPr>
          <w:b/>
          <w:szCs w:val="24"/>
        </w:rPr>
        <w:t>QUALIFIED AND NOMINATED</w:t>
      </w:r>
    </w:p>
    <w:p w14:paraId="33FCE2DE" w14:textId="77777777" w:rsidR="00E752C1" w:rsidRPr="008B5678" w:rsidRDefault="00E752C1" w:rsidP="00E752C1">
      <w:pPr>
        <w:ind w:firstLine="0"/>
        <w:rPr>
          <w:szCs w:val="24"/>
        </w:rPr>
      </w:pPr>
    </w:p>
    <w:p w14:paraId="07983E7C" w14:textId="77777777" w:rsidR="00E752C1" w:rsidRPr="008B5678" w:rsidRDefault="00E752C1" w:rsidP="00E752C1">
      <w:pPr>
        <w:ind w:firstLine="0"/>
        <w:rPr>
          <w:b/>
          <w:szCs w:val="24"/>
          <w:u w:val="single"/>
        </w:rPr>
      </w:pPr>
      <w:r w:rsidRPr="008B5678">
        <w:rPr>
          <w:b/>
          <w:szCs w:val="24"/>
          <w:u w:val="single"/>
        </w:rPr>
        <w:t>Personal Information, Educational Background, and Work Experience:</w:t>
      </w:r>
    </w:p>
    <w:p w14:paraId="76A1DABC" w14:textId="77777777" w:rsidR="00E752C1" w:rsidRPr="008B5678" w:rsidRDefault="00E752C1" w:rsidP="00E752C1">
      <w:pPr>
        <w:ind w:firstLine="0"/>
        <w:rPr>
          <w:szCs w:val="24"/>
        </w:rPr>
      </w:pPr>
      <w:r w:rsidRPr="008B5678">
        <w:rPr>
          <w:szCs w:val="24"/>
        </w:rPr>
        <w:t>Mr. Thomas earned a Bachelor of Arts in Economics from Wofford College in 1973 and an Master of Business Administration from Winthrop College in 1979.</w:t>
      </w:r>
    </w:p>
    <w:p w14:paraId="3A514746" w14:textId="77777777" w:rsidR="00E752C1" w:rsidRPr="008B5678" w:rsidRDefault="00E752C1" w:rsidP="00E752C1">
      <w:pPr>
        <w:ind w:firstLine="0"/>
        <w:rPr>
          <w:szCs w:val="24"/>
        </w:rPr>
      </w:pPr>
    </w:p>
    <w:p w14:paraId="5B280E56" w14:textId="77777777" w:rsidR="00E752C1" w:rsidRPr="008B5678" w:rsidRDefault="00E752C1" w:rsidP="00E752C1">
      <w:pPr>
        <w:ind w:firstLine="0"/>
        <w:rPr>
          <w:szCs w:val="24"/>
        </w:rPr>
      </w:pPr>
      <w:r w:rsidRPr="008B5678">
        <w:rPr>
          <w:szCs w:val="24"/>
        </w:rPr>
        <w:t xml:space="preserve">Mr. Thomas is the current Commissioner for District 5 on the South Carolina Public Service Commission. He was first elected in 2020 and his current term expired June 30, 2024. </w:t>
      </w:r>
    </w:p>
    <w:p w14:paraId="2ABAE524" w14:textId="77777777" w:rsidR="00E752C1" w:rsidRPr="008B5678" w:rsidRDefault="00E752C1" w:rsidP="00E752C1">
      <w:pPr>
        <w:ind w:firstLine="0"/>
        <w:rPr>
          <w:szCs w:val="24"/>
        </w:rPr>
      </w:pPr>
    </w:p>
    <w:p w14:paraId="5EF55F22" w14:textId="77777777" w:rsidR="00E752C1" w:rsidRPr="008B5678" w:rsidRDefault="00E752C1" w:rsidP="00E752C1">
      <w:pPr>
        <w:ind w:firstLine="0"/>
        <w:rPr>
          <w:szCs w:val="24"/>
        </w:rPr>
      </w:pPr>
      <w:r w:rsidRPr="008B5678">
        <w:rPr>
          <w:szCs w:val="24"/>
        </w:rPr>
        <w:t>Mr. Thomas was a candidate for the Public Service Commission, District 5 in 2012 and 2013 and was found qualified but withdrew from consideration prior to the election by the General Assembly.</w:t>
      </w:r>
    </w:p>
    <w:p w14:paraId="064F7904" w14:textId="77777777" w:rsidR="00E752C1" w:rsidRPr="008B5678" w:rsidRDefault="00E752C1" w:rsidP="00E752C1">
      <w:pPr>
        <w:ind w:firstLine="0"/>
        <w:rPr>
          <w:szCs w:val="24"/>
        </w:rPr>
      </w:pPr>
    </w:p>
    <w:p w14:paraId="31E243E1" w14:textId="77777777" w:rsidR="00E752C1" w:rsidRPr="008B5678" w:rsidRDefault="00E752C1" w:rsidP="00E752C1">
      <w:pPr>
        <w:ind w:firstLine="0"/>
        <w:rPr>
          <w:szCs w:val="24"/>
        </w:rPr>
      </w:pPr>
      <w:r w:rsidRPr="008B5678">
        <w:rPr>
          <w:szCs w:val="24"/>
        </w:rPr>
        <w:t>Prior to serving on the Commission, Mr. Thomas worked for Manufacturer’s Supply Company (1973-1977); Moore, Glover, Pierce and Harrell, CPA’s (1978-1979); Deloitte Haskins &amp; Sells (1979-1982); Piedmont Natural Gas Company (1983-2006); Heritage Bluff Preserve, LLC (2007-2021 (part-time)); Moore &amp; Moore CPA’s, P.A (2009-2022 (part-time)); and Edisto Heritage Development, Inc. (2010-2021 (part time)). .</w:t>
      </w:r>
    </w:p>
    <w:p w14:paraId="5052D5C5" w14:textId="77777777" w:rsidR="00E752C1" w:rsidRPr="008B5678" w:rsidRDefault="00E752C1" w:rsidP="00E752C1">
      <w:pPr>
        <w:ind w:firstLine="0"/>
        <w:rPr>
          <w:szCs w:val="24"/>
        </w:rPr>
      </w:pPr>
    </w:p>
    <w:p w14:paraId="14DFC7E7" w14:textId="77777777" w:rsidR="00E752C1" w:rsidRPr="008B5678" w:rsidRDefault="00E752C1" w:rsidP="00E752C1">
      <w:pPr>
        <w:ind w:firstLine="0"/>
        <w:rPr>
          <w:b/>
          <w:i/>
        </w:rPr>
      </w:pPr>
      <w:r w:rsidRPr="008B5678">
        <w:rPr>
          <w:szCs w:val="24"/>
        </w:rPr>
        <w:t>Mr. Thomas is a member of the National Association of Regulatory Utility Commissioners and the Southeastern Association of Regulatory Utility Commissioners. He is also a member of Saint Johns United Methodist Church (Rock Hill, SC) and Cotillion Club (Rock Hill, SC).</w:t>
      </w:r>
    </w:p>
    <w:p w14:paraId="68049A85" w14:textId="77777777" w:rsidR="00E752C1" w:rsidRPr="008B5678" w:rsidRDefault="00E752C1" w:rsidP="00E752C1">
      <w:pPr>
        <w:ind w:firstLine="0"/>
        <w:rPr>
          <w:b/>
          <w:szCs w:val="24"/>
          <w:u w:val="single"/>
        </w:rPr>
      </w:pPr>
    </w:p>
    <w:p w14:paraId="13A8C399" w14:textId="77777777" w:rsidR="00E752C1" w:rsidRPr="008B5678" w:rsidRDefault="00E752C1" w:rsidP="00E752C1">
      <w:pPr>
        <w:ind w:firstLine="0"/>
        <w:rPr>
          <w:b/>
          <w:szCs w:val="24"/>
        </w:rPr>
      </w:pPr>
      <w:r w:rsidRPr="008B5678">
        <w:rPr>
          <w:b/>
          <w:szCs w:val="24"/>
        </w:rPr>
        <w:t>Test Score: 80</w:t>
      </w:r>
    </w:p>
    <w:p w14:paraId="4C6491E8" w14:textId="77777777" w:rsidR="00E752C1" w:rsidRPr="008B5678" w:rsidRDefault="00E752C1" w:rsidP="00E752C1">
      <w:pPr>
        <w:ind w:firstLine="0"/>
        <w:jc w:val="center"/>
        <w:rPr>
          <w:b/>
          <w:szCs w:val="24"/>
          <w:u w:val="single"/>
        </w:rPr>
      </w:pPr>
    </w:p>
    <w:p w14:paraId="493E5C81" w14:textId="77777777" w:rsidR="00E752C1" w:rsidRPr="008B5678" w:rsidRDefault="00E752C1" w:rsidP="00E752C1">
      <w:pPr>
        <w:keepNext/>
        <w:ind w:firstLine="0"/>
        <w:jc w:val="center"/>
        <w:rPr>
          <w:b/>
          <w:szCs w:val="24"/>
          <w:u w:val="single"/>
        </w:rPr>
      </w:pPr>
      <w:r w:rsidRPr="008B5678">
        <w:rPr>
          <w:b/>
          <w:szCs w:val="24"/>
          <w:u w:val="single"/>
        </w:rPr>
        <w:t>SWAIN E. WHITFIELD</w:t>
      </w:r>
    </w:p>
    <w:p w14:paraId="786F97ED" w14:textId="77777777" w:rsidR="00E752C1" w:rsidRPr="008B5678" w:rsidRDefault="00E752C1" w:rsidP="00E752C1">
      <w:pPr>
        <w:keepNext/>
        <w:ind w:firstLine="0"/>
        <w:jc w:val="center"/>
        <w:rPr>
          <w:b/>
          <w:szCs w:val="24"/>
        </w:rPr>
      </w:pPr>
      <w:r w:rsidRPr="008B5678">
        <w:rPr>
          <w:b/>
          <w:szCs w:val="24"/>
        </w:rPr>
        <w:t>SEAT 5</w:t>
      </w:r>
    </w:p>
    <w:p w14:paraId="6C2461D8" w14:textId="77777777" w:rsidR="00E752C1" w:rsidRPr="008B5678" w:rsidRDefault="00E752C1" w:rsidP="00E752C1">
      <w:pPr>
        <w:ind w:firstLine="0"/>
        <w:rPr>
          <w:szCs w:val="24"/>
        </w:rPr>
      </w:pPr>
      <w:r w:rsidRPr="008B5678">
        <w:rPr>
          <w:szCs w:val="24"/>
        </w:rPr>
        <w:t xml:space="preserve"> </w:t>
      </w:r>
    </w:p>
    <w:p w14:paraId="4ACA9A52" w14:textId="77777777" w:rsidR="00E752C1" w:rsidRPr="008B5678" w:rsidRDefault="00E752C1" w:rsidP="00E752C1">
      <w:pPr>
        <w:ind w:firstLine="0"/>
        <w:rPr>
          <w:b/>
          <w:szCs w:val="24"/>
        </w:rPr>
      </w:pPr>
      <w:r w:rsidRPr="008B5678">
        <w:rPr>
          <w:b/>
          <w:szCs w:val="24"/>
          <w:u w:val="single"/>
        </w:rPr>
        <w:t>Review Committee Findings</w:t>
      </w:r>
      <w:r w:rsidRPr="008B5678">
        <w:rPr>
          <w:b/>
          <w:szCs w:val="24"/>
        </w:rPr>
        <w:t>:</w:t>
      </w:r>
      <w:r w:rsidRPr="008B5678">
        <w:rPr>
          <w:szCs w:val="24"/>
        </w:rPr>
        <w:t xml:space="preserve"> </w:t>
      </w:r>
      <w:r w:rsidRPr="008B5678">
        <w:rPr>
          <w:b/>
          <w:szCs w:val="24"/>
        </w:rPr>
        <w:t>QUALIFIED AND NOMINATED</w:t>
      </w:r>
    </w:p>
    <w:p w14:paraId="598F298F" w14:textId="77777777" w:rsidR="00E752C1" w:rsidRPr="008B5678" w:rsidRDefault="00E752C1" w:rsidP="00E752C1">
      <w:pPr>
        <w:ind w:firstLine="0"/>
        <w:rPr>
          <w:szCs w:val="24"/>
        </w:rPr>
      </w:pPr>
    </w:p>
    <w:p w14:paraId="643A30C2" w14:textId="77777777" w:rsidR="00E752C1" w:rsidRPr="008B5678" w:rsidRDefault="00E752C1" w:rsidP="00E752C1">
      <w:pPr>
        <w:ind w:firstLine="0"/>
        <w:rPr>
          <w:b/>
          <w:szCs w:val="24"/>
          <w:u w:val="single"/>
        </w:rPr>
      </w:pPr>
      <w:r w:rsidRPr="008B5678">
        <w:rPr>
          <w:b/>
          <w:szCs w:val="24"/>
          <w:u w:val="single"/>
        </w:rPr>
        <w:t>Personal Information, Educational Background, and Work Experience:</w:t>
      </w:r>
    </w:p>
    <w:p w14:paraId="276D6C34" w14:textId="77777777" w:rsidR="00E752C1" w:rsidRPr="008B5678" w:rsidRDefault="00E752C1" w:rsidP="00E752C1">
      <w:pPr>
        <w:ind w:firstLine="0"/>
        <w:rPr>
          <w:szCs w:val="24"/>
        </w:rPr>
      </w:pPr>
      <w:r w:rsidRPr="008B5678">
        <w:rPr>
          <w:szCs w:val="24"/>
        </w:rPr>
        <w:t>Mr. Whitfield attended Erskine College for one year before transferring to Kennesaw College in 1982. He remained there for one year before transferring to the University of Georgia in 1983, where he graduated with a Bachelor of Arts in Geography in 1986.</w:t>
      </w:r>
    </w:p>
    <w:p w14:paraId="2BDCC5AF" w14:textId="77777777" w:rsidR="00E752C1" w:rsidRPr="008B5678" w:rsidRDefault="00E752C1" w:rsidP="00E752C1">
      <w:pPr>
        <w:ind w:firstLine="0"/>
        <w:rPr>
          <w:szCs w:val="24"/>
        </w:rPr>
      </w:pPr>
    </w:p>
    <w:p w14:paraId="4F98864B" w14:textId="77777777" w:rsidR="00E752C1" w:rsidRPr="008B5678" w:rsidRDefault="00E752C1" w:rsidP="00E752C1">
      <w:pPr>
        <w:ind w:firstLine="0"/>
        <w:rPr>
          <w:szCs w:val="24"/>
        </w:rPr>
      </w:pPr>
      <w:r w:rsidRPr="008B5678">
        <w:rPr>
          <w:szCs w:val="24"/>
        </w:rPr>
        <w:t>Mr. Whitfield was elected to the Public Service Commission in 2008 and was reelected in 2013 and 2016, serving as Chairman from 2016 to 2018. Mr. Whitfield was found unqualified by the Public Utilities Review Committee in 2020 and he was not nominated for consideration by the General Assembly.</w:t>
      </w:r>
    </w:p>
    <w:p w14:paraId="2964BC2C" w14:textId="77777777" w:rsidR="00E752C1" w:rsidRPr="008B5678" w:rsidRDefault="00E752C1" w:rsidP="00E752C1">
      <w:pPr>
        <w:ind w:firstLine="0"/>
        <w:rPr>
          <w:szCs w:val="24"/>
        </w:rPr>
      </w:pPr>
    </w:p>
    <w:p w14:paraId="18939E0E" w14:textId="77777777" w:rsidR="00E752C1" w:rsidRPr="008B5678" w:rsidRDefault="00E752C1" w:rsidP="00E752C1">
      <w:pPr>
        <w:ind w:firstLine="0"/>
        <w:rPr>
          <w:szCs w:val="24"/>
        </w:rPr>
      </w:pPr>
      <w:r w:rsidRPr="008B5678">
        <w:rPr>
          <w:szCs w:val="24"/>
        </w:rPr>
        <w:t>Mr. Whitfield is currently employed as an independent utility regulatory consultant with Swain Whitfield Consulting, which he founded in November 2021. Mr. Whitfield’s career began in 1986 with Laidlaw Carriers, Inc. Mr. Whitfield then worked as Operations Manager for Youmans Transportation, Inc. (1987-1990); Senn Trucking Company (1990-1991); and founded Whitfield Transportation, Inc., which he operated from 1991-2008. Following his service on the Public Service Commission, Mr. Whitfield worked as Director of Business Development for Alliance Consulting Engineers, Inc. (November 2020-November 2021) before starting his consulting business. He also is the owner of Heritage Wateree, LLC.</w:t>
      </w:r>
    </w:p>
    <w:p w14:paraId="72235028" w14:textId="77777777" w:rsidR="00E752C1" w:rsidRPr="008B5678" w:rsidRDefault="00E752C1" w:rsidP="00E752C1">
      <w:pPr>
        <w:ind w:firstLine="0"/>
        <w:rPr>
          <w:szCs w:val="24"/>
        </w:rPr>
      </w:pPr>
    </w:p>
    <w:p w14:paraId="4FC6FCE6" w14:textId="77777777" w:rsidR="00E752C1" w:rsidRPr="008B5678" w:rsidRDefault="00E752C1" w:rsidP="00E752C1">
      <w:pPr>
        <w:ind w:firstLine="0"/>
        <w:rPr>
          <w:szCs w:val="24"/>
        </w:rPr>
      </w:pPr>
      <w:r w:rsidRPr="008B5678">
        <w:rPr>
          <w:szCs w:val="24"/>
        </w:rPr>
        <w:t>Mr. Whitfield has served on Winnsboro City Council (1995-1999); Fairfield County Substance Abuse Commission (1994-1996); and John De La Howe School Board of Trustees (2006-2008). He was an unsuccessful candidate for SC House of Representatives Seat 41 (1992) and SC House of Representatives Seat 77 (2004).</w:t>
      </w:r>
    </w:p>
    <w:p w14:paraId="1FE0F2D3" w14:textId="77777777" w:rsidR="00E752C1" w:rsidRPr="008B5678" w:rsidRDefault="00E752C1" w:rsidP="00E752C1">
      <w:pPr>
        <w:ind w:firstLine="0"/>
        <w:rPr>
          <w:szCs w:val="24"/>
        </w:rPr>
      </w:pPr>
    </w:p>
    <w:p w14:paraId="13D05861" w14:textId="77777777" w:rsidR="00E752C1" w:rsidRPr="008B5678" w:rsidRDefault="00E752C1" w:rsidP="00E752C1">
      <w:pPr>
        <w:ind w:firstLine="0"/>
        <w:rPr>
          <w:szCs w:val="24"/>
        </w:rPr>
      </w:pPr>
      <w:r w:rsidRPr="008B5678">
        <w:rPr>
          <w:szCs w:val="24"/>
        </w:rPr>
        <w:t>Mr. Whitfield is a member of Fairfield County Chamber of Commerce, Association of American Geographers (former member), Southeastern Association of Regulatory Utility Commissioners, Gas Technology Institute, and the National Association of Regulatory Utility Commissioners.</w:t>
      </w:r>
    </w:p>
    <w:p w14:paraId="3ADB3EE8" w14:textId="77777777" w:rsidR="00E752C1" w:rsidRPr="008B5678" w:rsidRDefault="00E752C1" w:rsidP="00E752C1">
      <w:pPr>
        <w:ind w:firstLine="0"/>
        <w:rPr>
          <w:szCs w:val="24"/>
        </w:rPr>
      </w:pPr>
    </w:p>
    <w:p w14:paraId="08091091" w14:textId="77777777" w:rsidR="00E752C1" w:rsidRPr="008B5678" w:rsidRDefault="00E752C1" w:rsidP="00E752C1">
      <w:pPr>
        <w:ind w:firstLine="0"/>
        <w:rPr>
          <w:b/>
          <w:i/>
        </w:rPr>
      </w:pPr>
      <w:r w:rsidRPr="008B5678">
        <w:rPr>
          <w:szCs w:val="24"/>
        </w:rPr>
        <w:t>Mr. Whitfield also has recently been a member of Centennial Associate Reformed Presbyterian Church as an elder, Fairfield County Chamber of Commerce, Blackstock Young Farmers, and Phi Kappa Tau Fraternity.</w:t>
      </w:r>
    </w:p>
    <w:p w14:paraId="5ECD4CB0" w14:textId="77777777" w:rsidR="00E752C1" w:rsidRPr="008B5678" w:rsidRDefault="00E752C1" w:rsidP="00E752C1">
      <w:pPr>
        <w:ind w:firstLine="0"/>
        <w:rPr>
          <w:b/>
          <w:szCs w:val="24"/>
          <w:u w:val="single"/>
        </w:rPr>
      </w:pPr>
    </w:p>
    <w:p w14:paraId="0503D6C1" w14:textId="77777777" w:rsidR="00E752C1" w:rsidRPr="008B5678" w:rsidRDefault="00E752C1" w:rsidP="00E752C1">
      <w:pPr>
        <w:ind w:firstLine="0"/>
        <w:rPr>
          <w:b/>
          <w:szCs w:val="24"/>
        </w:rPr>
      </w:pPr>
      <w:r w:rsidRPr="008B5678">
        <w:rPr>
          <w:b/>
          <w:szCs w:val="24"/>
        </w:rPr>
        <w:t>Test Score: 90</w:t>
      </w:r>
    </w:p>
    <w:p w14:paraId="7F526348" w14:textId="77777777" w:rsidR="00E752C1" w:rsidRPr="008B5678" w:rsidRDefault="00E752C1" w:rsidP="00E752C1">
      <w:pPr>
        <w:ind w:firstLine="0"/>
        <w:jc w:val="center"/>
        <w:rPr>
          <w:b/>
          <w:szCs w:val="24"/>
          <w:u w:val="single"/>
        </w:rPr>
      </w:pPr>
    </w:p>
    <w:p w14:paraId="16B7B1B4" w14:textId="77777777" w:rsidR="00E752C1" w:rsidRPr="008B5678" w:rsidRDefault="00E752C1" w:rsidP="00E752C1">
      <w:pPr>
        <w:keepNext/>
        <w:ind w:firstLine="0"/>
        <w:jc w:val="center"/>
        <w:rPr>
          <w:b/>
          <w:szCs w:val="24"/>
          <w:u w:val="single"/>
        </w:rPr>
      </w:pPr>
      <w:r w:rsidRPr="008B5678">
        <w:rPr>
          <w:b/>
          <w:szCs w:val="24"/>
          <w:u w:val="single"/>
        </w:rPr>
        <w:t>CLINT A. ELLIOTT</w:t>
      </w:r>
    </w:p>
    <w:p w14:paraId="2028F346" w14:textId="77777777" w:rsidR="00E752C1" w:rsidRPr="008B5678" w:rsidRDefault="00E752C1" w:rsidP="00E752C1">
      <w:pPr>
        <w:keepNext/>
        <w:ind w:firstLine="0"/>
        <w:jc w:val="center"/>
        <w:rPr>
          <w:b/>
          <w:szCs w:val="24"/>
        </w:rPr>
      </w:pPr>
      <w:r w:rsidRPr="008B5678">
        <w:rPr>
          <w:b/>
          <w:szCs w:val="24"/>
        </w:rPr>
        <w:t>SEAT 7</w:t>
      </w:r>
    </w:p>
    <w:p w14:paraId="5E0996B3" w14:textId="77777777" w:rsidR="00E752C1" w:rsidRPr="008B5678" w:rsidRDefault="00E752C1" w:rsidP="00E752C1">
      <w:pPr>
        <w:ind w:firstLine="0"/>
        <w:rPr>
          <w:szCs w:val="24"/>
        </w:rPr>
      </w:pPr>
      <w:r w:rsidRPr="008B5678">
        <w:rPr>
          <w:szCs w:val="24"/>
        </w:rPr>
        <w:t xml:space="preserve"> </w:t>
      </w:r>
    </w:p>
    <w:p w14:paraId="30E73BCD" w14:textId="77777777" w:rsidR="00E752C1" w:rsidRPr="008B5678" w:rsidRDefault="00E752C1" w:rsidP="00E752C1">
      <w:pPr>
        <w:ind w:firstLine="0"/>
        <w:rPr>
          <w:b/>
          <w:szCs w:val="24"/>
        </w:rPr>
      </w:pPr>
      <w:r w:rsidRPr="008B5678">
        <w:rPr>
          <w:b/>
          <w:szCs w:val="24"/>
          <w:u w:val="single"/>
        </w:rPr>
        <w:t>Review Committee Findings</w:t>
      </w:r>
      <w:r w:rsidRPr="008B5678">
        <w:rPr>
          <w:b/>
          <w:szCs w:val="24"/>
        </w:rPr>
        <w:t>:</w:t>
      </w:r>
      <w:r w:rsidRPr="008B5678">
        <w:rPr>
          <w:szCs w:val="24"/>
        </w:rPr>
        <w:t xml:space="preserve"> </w:t>
      </w:r>
      <w:r w:rsidRPr="008B5678">
        <w:rPr>
          <w:b/>
          <w:szCs w:val="24"/>
        </w:rPr>
        <w:t>QUALIFIED AND NOMINATED</w:t>
      </w:r>
    </w:p>
    <w:p w14:paraId="31EDFB18" w14:textId="77777777" w:rsidR="00E752C1" w:rsidRPr="008B5678" w:rsidRDefault="00E752C1" w:rsidP="00E752C1">
      <w:pPr>
        <w:ind w:firstLine="0"/>
        <w:rPr>
          <w:szCs w:val="24"/>
        </w:rPr>
      </w:pPr>
    </w:p>
    <w:p w14:paraId="11C69679" w14:textId="77777777" w:rsidR="00E752C1" w:rsidRPr="008B5678" w:rsidRDefault="00E752C1" w:rsidP="00E752C1">
      <w:pPr>
        <w:ind w:firstLine="0"/>
        <w:rPr>
          <w:b/>
          <w:szCs w:val="24"/>
          <w:u w:val="single"/>
        </w:rPr>
      </w:pPr>
      <w:r w:rsidRPr="008B5678">
        <w:rPr>
          <w:b/>
          <w:szCs w:val="24"/>
          <w:u w:val="single"/>
        </w:rPr>
        <w:t>Personal Information, Educational Background, and Work Experience:</w:t>
      </w:r>
    </w:p>
    <w:p w14:paraId="0A874FC4" w14:textId="77777777" w:rsidR="00E752C1" w:rsidRPr="008B5678" w:rsidRDefault="00E752C1" w:rsidP="00E752C1">
      <w:pPr>
        <w:ind w:firstLine="0"/>
        <w:rPr>
          <w:szCs w:val="24"/>
        </w:rPr>
      </w:pPr>
      <w:r w:rsidRPr="008B5678">
        <w:rPr>
          <w:szCs w:val="24"/>
        </w:rPr>
        <w:t>Mr. Elliott earned a Bachelor of Science in Microbiology from Clemson University in 1993.</w:t>
      </w:r>
    </w:p>
    <w:p w14:paraId="040BC156" w14:textId="77777777" w:rsidR="00E752C1" w:rsidRPr="008B5678" w:rsidRDefault="00E752C1" w:rsidP="00E752C1">
      <w:pPr>
        <w:ind w:firstLine="0"/>
        <w:rPr>
          <w:szCs w:val="24"/>
        </w:rPr>
      </w:pPr>
    </w:p>
    <w:p w14:paraId="5204BD62" w14:textId="77777777" w:rsidR="00E752C1" w:rsidRPr="008B5678" w:rsidRDefault="00E752C1" w:rsidP="00E752C1">
      <w:pPr>
        <w:ind w:firstLine="0"/>
        <w:rPr>
          <w:szCs w:val="24"/>
        </w:rPr>
      </w:pPr>
      <w:r w:rsidRPr="008B5678">
        <w:rPr>
          <w:szCs w:val="24"/>
        </w:rPr>
        <w:t xml:space="preserve">Mr. Elliott currently works as a Lab Superintendent at Grand Strand Water and Sewer Authority where he has been employed since 2006. Mr. Elliott previously worked as a Chemist and Lab Supervisor for the City of Myrtle Beach Surface Water Treatment Facility (1998-2006). He has also worked at DHEC as a Microbiologist in the Analytical Services Division of Environmental Microbiology (1995-1998), and as a Microbiologist in the Newborn Screening Section Division of Analytical Chemistry (1994-1995). While attending college, Mr. Elliott worked as a Computer Technical Services Student Supervisor in the Consulting and Technical Services Department at Clemson University.  </w:t>
      </w:r>
    </w:p>
    <w:p w14:paraId="1AE23AD6" w14:textId="77777777" w:rsidR="00E752C1" w:rsidRPr="008B5678" w:rsidRDefault="00E752C1" w:rsidP="00E752C1">
      <w:pPr>
        <w:ind w:firstLine="0"/>
        <w:rPr>
          <w:szCs w:val="24"/>
        </w:rPr>
      </w:pPr>
    </w:p>
    <w:p w14:paraId="73F7DC3C" w14:textId="77777777" w:rsidR="00E752C1" w:rsidRPr="008B5678" w:rsidRDefault="00E752C1" w:rsidP="00E752C1">
      <w:pPr>
        <w:ind w:firstLine="0"/>
        <w:rPr>
          <w:b/>
          <w:i/>
        </w:rPr>
      </w:pPr>
      <w:r w:rsidRPr="008B5678">
        <w:rPr>
          <w:szCs w:val="24"/>
        </w:rPr>
        <w:t>Mr. Elliott was an unsuccessful candidate for Seat 7 on the South Carolina Public Service Commission in 2020. The Public Utilities Review Committee found Mr. Elliott Qualified and Nominated for consideration by the General Assembly.</w:t>
      </w:r>
    </w:p>
    <w:p w14:paraId="06C8E85B" w14:textId="77777777" w:rsidR="00E752C1" w:rsidRPr="008B5678" w:rsidRDefault="00E752C1" w:rsidP="00E752C1">
      <w:pPr>
        <w:ind w:firstLine="0"/>
        <w:rPr>
          <w:szCs w:val="24"/>
        </w:rPr>
      </w:pPr>
    </w:p>
    <w:p w14:paraId="64869697" w14:textId="77777777" w:rsidR="00E752C1" w:rsidRPr="008B5678" w:rsidRDefault="00E752C1" w:rsidP="00E752C1">
      <w:pPr>
        <w:ind w:firstLine="0"/>
        <w:rPr>
          <w:szCs w:val="24"/>
        </w:rPr>
      </w:pPr>
      <w:r w:rsidRPr="008B5678">
        <w:rPr>
          <w:szCs w:val="24"/>
        </w:rPr>
        <w:t>Mr. Elliott was elected to Georgetown County Council in January 2023 where he has served as Chair since January 2025. He was also appointed to the State Drought Response Committee representing the Northeast Drought Management Area for the Municipalities in 2020.</w:t>
      </w:r>
    </w:p>
    <w:p w14:paraId="1A4C0D27" w14:textId="77777777" w:rsidR="00E752C1" w:rsidRPr="008B5678" w:rsidRDefault="00E752C1" w:rsidP="00E752C1">
      <w:pPr>
        <w:ind w:firstLine="0"/>
        <w:rPr>
          <w:szCs w:val="24"/>
        </w:rPr>
      </w:pPr>
    </w:p>
    <w:p w14:paraId="72A15307" w14:textId="77777777" w:rsidR="00E752C1" w:rsidRPr="008B5678" w:rsidRDefault="00E752C1" w:rsidP="00E752C1">
      <w:pPr>
        <w:ind w:firstLine="0"/>
        <w:rPr>
          <w:szCs w:val="24"/>
        </w:rPr>
      </w:pPr>
      <w:r w:rsidRPr="008B5678">
        <w:rPr>
          <w:szCs w:val="24"/>
        </w:rPr>
        <w:t>Mr. Elliott is a Board Member of the Waccamaw Chapter of the Coastal Conservation Association. As an employee of Grand Strand Water and Sewer Authority, Mr. Elliott is considered a member of the following organizations (individual membership not obtained): American Water Works Association; Water Environment Association of South Carolina; Association of Metropolitan Water Agencies; American Water Works Association of South Carolina; South Carolina Association of Special Purpose Districts; and the South Carolina Water Quality Association.</w:t>
      </w:r>
    </w:p>
    <w:p w14:paraId="31FB26C9" w14:textId="77777777" w:rsidR="00E752C1" w:rsidRPr="008B5678" w:rsidRDefault="00E752C1" w:rsidP="00E752C1">
      <w:pPr>
        <w:ind w:firstLine="0"/>
        <w:rPr>
          <w:b/>
          <w:szCs w:val="24"/>
          <w:u w:val="single"/>
        </w:rPr>
      </w:pPr>
    </w:p>
    <w:p w14:paraId="0B0BAE96" w14:textId="77777777" w:rsidR="00E752C1" w:rsidRPr="008B5678" w:rsidRDefault="00E752C1" w:rsidP="00E752C1">
      <w:pPr>
        <w:ind w:firstLine="0"/>
        <w:rPr>
          <w:b/>
          <w:szCs w:val="24"/>
        </w:rPr>
      </w:pPr>
      <w:r w:rsidRPr="008B5678">
        <w:rPr>
          <w:b/>
          <w:szCs w:val="24"/>
        </w:rPr>
        <w:t>Test Score: 71</w:t>
      </w:r>
    </w:p>
    <w:p w14:paraId="5A35617E" w14:textId="77777777" w:rsidR="00E752C1" w:rsidRPr="008B5678" w:rsidRDefault="00E752C1" w:rsidP="00E752C1">
      <w:pPr>
        <w:ind w:firstLine="0"/>
        <w:jc w:val="center"/>
        <w:rPr>
          <w:b/>
          <w:szCs w:val="24"/>
          <w:u w:val="single"/>
        </w:rPr>
      </w:pPr>
    </w:p>
    <w:p w14:paraId="4CEA1708" w14:textId="77777777" w:rsidR="00E752C1" w:rsidRPr="008B5678" w:rsidRDefault="00E752C1" w:rsidP="00E752C1">
      <w:pPr>
        <w:keepNext/>
        <w:ind w:firstLine="0"/>
        <w:jc w:val="center"/>
        <w:rPr>
          <w:b/>
          <w:szCs w:val="24"/>
          <w:u w:val="single"/>
        </w:rPr>
      </w:pPr>
      <w:r w:rsidRPr="008B5678">
        <w:rPr>
          <w:b/>
          <w:szCs w:val="24"/>
          <w:u w:val="single"/>
        </w:rPr>
        <w:t>KENNETH R. MOSS</w:t>
      </w:r>
    </w:p>
    <w:p w14:paraId="4B827C33" w14:textId="77777777" w:rsidR="00E752C1" w:rsidRPr="008B5678" w:rsidRDefault="00E752C1" w:rsidP="00E752C1">
      <w:pPr>
        <w:keepNext/>
        <w:ind w:firstLine="0"/>
        <w:jc w:val="center"/>
        <w:rPr>
          <w:b/>
          <w:szCs w:val="24"/>
        </w:rPr>
      </w:pPr>
      <w:r w:rsidRPr="008B5678">
        <w:rPr>
          <w:b/>
          <w:szCs w:val="24"/>
        </w:rPr>
        <w:t>SEAT 7</w:t>
      </w:r>
    </w:p>
    <w:p w14:paraId="67E398C0" w14:textId="77777777" w:rsidR="00E752C1" w:rsidRPr="008B5678" w:rsidRDefault="00E752C1" w:rsidP="00E752C1">
      <w:pPr>
        <w:ind w:firstLine="0"/>
        <w:rPr>
          <w:szCs w:val="24"/>
        </w:rPr>
      </w:pPr>
      <w:r w:rsidRPr="008B5678">
        <w:rPr>
          <w:szCs w:val="24"/>
        </w:rPr>
        <w:t xml:space="preserve"> </w:t>
      </w:r>
    </w:p>
    <w:p w14:paraId="2167F0FE" w14:textId="77777777" w:rsidR="00E752C1" w:rsidRPr="008B5678" w:rsidRDefault="00E752C1" w:rsidP="00E752C1">
      <w:pPr>
        <w:ind w:firstLine="0"/>
        <w:rPr>
          <w:b/>
          <w:szCs w:val="24"/>
        </w:rPr>
      </w:pPr>
      <w:r w:rsidRPr="008B5678">
        <w:rPr>
          <w:b/>
          <w:szCs w:val="24"/>
          <w:u w:val="single"/>
        </w:rPr>
        <w:t>Review Committee Findings</w:t>
      </w:r>
      <w:r w:rsidRPr="008B5678">
        <w:rPr>
          <w:b/>
          <w:szCs w:val="24"/>
        </w:rPr>
        <w:t>:</w:t>
      </w:r>
      <w:r w:rsidRPr="008B5678">
        <w:rPr>
          <w:szCs w:val="24"/>
        </w:rPr>
        <w:t xml:space="preserve"> </w:t>
      </w:r>
      <w:r w:rsidRPr="008B5678">
        <w:rPr>
          <w:b/>
          <w:szCs w:val="24"/>
        </w:rPr>
        <w:t>QUALIFIED AND NOMINATED</w:t>
      </w:r>
    </w:p>
    <w:p w14:paraId="2B9501B0" w14:textId="77777777" w:rsidR="00E752C1" w:rsidRPr="008B5678" w:rsidRDefault="00E752C1" w:rsidP="00E752C1">
      <w:pPr>
        <w:ind w:firstLine="0"/>
        <w:rPr>
          <w:szCs w:val="24"/>
        </w:rPr>
      </w:pPr>
    </w:p>
    <w:p w14:paraId="0E6E865F" w14:textId="77777777" w:rsidR="00E752C1" w:rsidRPr="008B5678" w:rsidRDefault="00E752C1" w:rsidP="00E752C1">
      <w:pPr>
        <w:ind w:firstLine="0"/>
        <w:rPr>
          <w:b/>
          <w:szCs w:val="24"/>
          <w:u w:val="single"/>
        </w:rPr>
      </w:pPr>
      <w:r w:rsidRPr="008B5678">
        <w:rPr>
          <w:b/>
          <w:szCs w:val="24"/>
          <w:u w:val="single"/>
        </w:rPr>
        <w:t>Personal Information, Educational Background, and Work Experience:</w:t>
      </w:r>
    </w:p>
    <w:p w14:paraId="41259E4A" w14:textId="77777777" w:rsidR="00E752C1" w:rsidRPr="008B5678" w:rsidRDefault="00E752C1" w:rsidP="00E752C1">
      <w:pPr>
        <w:ind w:firstLine="0"/>
        <w:rPr>
          <w:szCs w:val="24"/>
        </w:rPr>
      </w:pPr>
      <w:r w:rsidRPr="008B5678">
        <w:rPr>
          <w:szCs w:val="24"/>
        </w:rPr>
        <w:t>Mr. Moss earned a Bachelor of Science degree in Electrical Engineering from N.C. State University in 1989. He earned a Master of Engineering in Electrical Engineering from the University of South Carolina in 1997 and a Juris Doctor from the University of South Carolina School of Law in 1997.</w:t>
      </w:r>
    </w:p>
    <w:p w14:paraId="5B364410" w14:textId="77777777" w:rsidR="00E752C1" w:rsidRPr="008B5678" w:rsidRDefault="00E752C1" w:rsidP="00E752C1">
      <w:pPr>
        <w:ind w:firstLine="0"/>
        <w:rPr>
          <w:szCs w:val="24"/>
        </w:rPr>
      </w:pPr>
    </w:p>
    <w:p w14:paraId="4BDE0915" w14:textId="77777777" w:rsidR="00E752C1" w:rsidRPr="008B5678" w:rsidRDefault="00E752C1" w:rsidP="00E752C1">
      <w:pPr>
        <w:ind w:firstLine="0"/>
        <w:rPr>
          <w:szCs w:val="24"/>
        </w:rPr>
      </w:pPr>
      <w:r w:rsidRPr="008B5678">
        <w:rPr>
          <w:szCs w:val="24"/>
        </w:rPr>
        <w:t>Mr. Moss is the Managing Partner for Wright, Worley, Pope, Ekster &amp; Moss, PLLC f/k/a The McGougan Law Firm, LLC where he has been employed since 2001. He is also General Counsel to Horry Electric Cooperative, Inc. (2019-present) where he is a registered lobbyist.</w:t>
      </w:r>
    </w:p>
    <w:p w14:paraId="200F3A5B" w14:textId="77777777" w:rsidR="00E752C1" w:rsidRPr="008B5678" w:rsidRDefault="00E752C1" w:rsidP="00E752C1">
      <w:pPr>
        <w:ind w:firstLine="0"/>
        <w:rPr>
          <w:szCs w:val="24"/>
        </w:rPr>
      </w:pPr>
    </w:p>
    <w:p w14:paraId="033E72BB" w14:textId="77777777" w:rsidR="00E752C1" w:rsidRPr="008B5678" w:rsidRDefault="00E752C1" w:rsidP="00E752C1">
      <w:pPr>
        <w:ind w:firstLine="0"/>
        <w:rPr>
          <w:szCs w:val="24"/>
        </w:rPr>
      </w:pPr>
      <w:r w:rsidRPr="008B5678">
        <w:rPr>
          <w:szCs w:val="24"/>
        </w:rPr>
        <w:t>Mr. Moss’s career began as an Associate Engineer in Power Supply Planning for Santee Cooper (1991-1997). He has also worked as Deputy County Attorney for Horry County (1997-1999); Associate Attorney for Jeffcoat, Pike, and Napier, LLC (1999-2001); Town Attorney for the Town of Surfside Beach (2010-2019); City Attorney for the City of Loris (2019-2024).</w:t>
      </w:r>
    </w:p>
    <w:p w14:paraId="0DC40FDB" w14:textId="77777777" w:rsidR="00E752C1" w:rsidRPr="008B5678" w:rsidRDefault="00E752C1" w:rsidP="00E752C1">
      <w:pPr>
        <w:ind w:firstLine="0"/>
        <w:rPr>
          <w:szCs w:val="24"/>
        </w:rPr>
      </w:pPr>
    </w:p>
    <w:p w14:paraId="35A10693" w14:textId="77777777" w:rsidR="00E752C1" w:rsidRPr="008B5678" w:rsidRDefault="00E752C1" w:rsidP="00E752C1">
      <w:pPr>
        <w:ind w:firstLine="0"/>
        <w:rPr>
          <w:szCs w:val="24"/>
        </w:rPr>
      </w:pPr>
      <w:r w:rsidRPr="008B5678">
        <w:rPr>
          <w:szCs w:val="24"/>
        </w:rPr>
        <w:t>Mr. Moss is the owner and President of Kenneth R. Moss, PC and is the sole member of North-South Title Agency, LLC, both of which are affiliated with Wright, Worley, Pope, Ekster &amp; Moss, PLLC. He is also the sole member of Gurganus Feed &amp; Grain, LLC and the sole member of Antioch Farms, LLC and its related limited liability companies McNabb Shortcutt, LLC, Edgefield, LLC, and Magnolia Ridge, LLC. He is also a Manager Member of B&amp;M Properties of the Carolinas, LLC.</w:t>
      </w:r>
    </w:p>
    <w:p w14:paraId="7D8600DA" w14:textId="77777777" w:rsidR="00E752C1" w:rsidRPr="008B5678" w:rsidRDefault="00E752C1" w:rsidP="00E752C1">
      <w:pPr>
        <w:ind w:firstLine="0"/>
        <w:rPr>
          <w:szCs w:val="24"/>
        </w:rPr>
      </w:pPr>
    </w:p>
    <w:p w14:paraId="18DBA807" w14:textId="77777777" w:rsidR="00E752C1" w:rsidRPr="008B5678" w:rsidRDefault="00E752C1" w:rsidP="00E752C1">
      <w:pPr>
        <w:ind w:firstLine="0"/>
        <w:rPr>
          <w:b/>
          <w:i/>
        </w:rPr>
      </w:pPr>
      <w:r w:rsidRPr="008B5678">
        <w:rPr>
          <w:szCs w:val="24"/>
        </w:rPr>
        <w:t>Mr. Moss currently serves as a Trustee on the Southeastern Community College Foundation Board of Trustees.</w:t>
      </w:r>
    </w:p>
    <w:p w14:paraId="3DC9DFB2" w14:textId="77777777" w:rsidR="00E752C1" w:rsidRPr="008B5678" w:rsidRDefault="00E752C1" w:rsidP="00E752C1">
      <w:pPr>
        <w:ind w:firstLine="0"/>
        <w:rPr>
          <w:b/>
          <w:szCs w:val="24"/>
          <w:u w:val="single"/>
        </w:rPr>
      </w:pPr>
    </w:p>
    <w:p w14:paraId="049790A0" w14:textId="77777777" w:rsidR="00E752C1" w:rsidRPr="008B5678" w:rsidRDefault="00E752C1" w:rsidP="00E752C1">
      <w:pPr>
        <w:ind w:firstLine="0"/>
        <w:rPr>
          <w:b/>
          <w:szCs w:val="24"/>
        </w:rPr>
      </w:pPr>
      <w:r w:rsidRPr="008B5678">
        <w:rPr>
          <w:b/>
          <w:szCs w:val="24"/>
        </w:rPr>
        <w:t>Test Score: 74</w:t>
      </w:r>
    </w:p>
    <w:p w14:paraId="4593FF40" w14:textId="77777777" w:rsidR="00E752C1" w:rsidRPr="008B5678" w:rsidRDefault="00E752C1" w:rsidP="00E752C1">
      <w:pPr>
        <w:ind w:firstLine="0"/>
        <w:jc w:val="center"/>
        <w:rPr>
          <w:b/>
          <w:szCs w:val="24"/>
          <w:u w:val="single"/>
        </w:rPr>
      </w:pPr>
    </w:p>
    <w:p w14:paraId="59B40BC5" w14:textId="77777777" w:rsidR="00E752C1" w:rsidRPr="008B5678" w:rsidRDefault="00E752C1" w:rsidP="00E752C1">
      <w:pPr>
        <w:keepNext/>
        <w:ind w:firstLine="0"/>
        <w:jc w:val="center"/>
        <w:rPr>
          <w:b/>
          <w:szCs w:val="24"/>
          <w:u w:val="single"/>
        </w:rPr>
      </w:pPr>
      <w:r w:rsidRPr="008B5678">
        <w:rPr>
          <w:b/>
          <w:szCs w:val="24"/>
          <w:u w:val="single"/>
        </w:rPr>
        <w:t>DELTON W. POWERS, JR.</w:t>
      </w:r>
    </w:p>
    <w:p w14:paraId="6B347661" w14:textId="77777777" w:rsidR="00E752C1" w:rsidRPr="008B5678" w:rsidRDefault="00E752C1" w:rsidP="00E752C1">
      <w:pPr>
        <w:keepNext/>
        <w:ind w:firstLine="0"/>
        <w:jc w:val="center"/>
        <w:rPr>
          <w:b/>
          <w:szCs w:val="24"/>
        </w:rPr>
      </w:pPr>
      <w:r w:rsidRPr="008B5678">
        <w:rPr>
          <w:b/>
          <w:szCs w:val="24"/>
        </w:rPr>
        <w:t>SEAT 7</w:t>
      </w:r>
    </w:p>
    <w:p w14:paraId="56AE6411" w14:textId="77777777" w:rsidR="00E752C1" w:rsidRPr="008B5678" w:rsidRDefault="00E752C1" w:rsidP="00E752C1">
      <w:pPr>
        <w:ind w:firstLine="0"/>
        <w:rPr>
          <w:szCs w:val="24"/>
        </w:rPr>
      </w:pPr>
      <w:r w:rsidRPr="008B5678">
        <w:rPr>
          <w:szCs w:val="24"/>
        </w:rPr>
        <w:t xml:space="preserve"> </w:t>
      </w:r>
    </w:p>
    <w:p w14:paraId="7B41D1B0" w14:textId="77777777" w:rsidR="00E752C1" w:rsidRPr="008B5678" w:rsidRDefault="00E752C1" w:rsidP="00E752C1">
      <w:pPr>
        <w:ind w:firstLine="0"/>
        <w:rPr>
          <w:b/>
          <w:szCs w:val="24"/>
        </w:rPr>
      </w:pPr>
      <w:r w:rsidRPr="008B5678">
        <w:rPr>
          <w:b/>
          <w:szCs w:val="24"/>
          <w:u w:val="single"/>
        </w:rPr>
        <w:t>Review Committee Findings</w:t>
      </w:r>
      <w:r w:rsidRPr="008B5678">
        <w:rPr>
          <w:b/>
          <w:szCs w:val="24"/>
        </w:rPr>
        <w:t>:</w:t>
      </w:r>
      <w:r w:rsidRPr="008B5678">
        <w:rPr>
          <w:szCs w:val="24"/>
        </w:rPr>
        <w:t xml:space="preserve"> </w:t>
      </w:r>
      <w:r w:rsidRPr="008B5678">
        <w:rPr>
          <w:b/>
          <w:szCs w:val="24"/>
        </w:rPr>
        <w:t>QUALIFIED AND NOMINATED</w:t>
      </w:r>
    </w:p>
    <w:p w14:paraId="27165443" w14:textId="77777777" w:rsidR="00E752C1" w:rsidRPr="008B5678" w:rsidRDefault="00E752C1" w:rsidP="00E752C1">
      <w:pPr>
        <w:ind w:firstLine="0"/>
        <w:rPr>
          <w:szCs w:val="24"/>
        </w:rPr>
      </w:pPr>
    </w:p>
    <w:p w14:paraId="1EAB439E" w14:textId="77777777" w:rsidR="00E752C1" w:rsidRPr="008B5678" w:rsidRDefault="00E752C1" w:rsidP="00E752C1">
      <w:pPr>
        <w:ind w:firstLine="0"/>
        <w:rPr>
          <w:b/>
          <w:szCs w:val="24"/>
          <w:u w:val="single"/>
        </w:rPr>
      </w:pPr>
      <w:r w:rsidRPr="008B5678">
        <w:rPr>
          <w:b/>
          <w:szCs w:val="24"/>
          <w:u w:val="single"/>
        </w:rPr>
        <w:t>Personal Information, Educational Background, and Work Experience:</w:t>
      </w:r>
    </w:p>
    <w:p w14:paraId="2B4DBD7F" w14:textId="77777777" w:rsidR="00E752C1" w:rsidRPr="008B5678" w:rsidRDefault="00E752C1" w:rsidP="00E752C1">
      <w:pPr>
        <w:ind w:firstLine="0"/>
        <w:rPr>
          <w:szCs w:val="24"/>
        </w:rPr>
      </w:pPr>
      <w:r w:rsidRPr="008B5678">
        <w:rPr>
          <w:szCs w:val="24"/>
        </w:rPr>
        <w:t>Mr. Powers earned a Bachelor of Science degree in Finance and Banking from the University of South Carolina in 1974. He earned a Juris Doctor from the University of South Carolina School of Law in 1977.</w:t>
      </w:r>
    </w:p>
    <w:p w14:paraId="606B7459" w14:textId="77777777" w:rsidR="00E752C1" w:rsidRPr="008B5678" w:rsidRDefault="00E752C1" w:rsidP="00E752C1">
      <w:pPr>
        <w:ind w:firstLine="0"/>
        <w:rPr>
          <w:szCs w:val="24"/>
        </w:rPr>
      </w:pPr>
    </w:p>
    <w:p w14:paraId="155B518D" w14:textId="77777777" w:rsidR="00E752C1" w:rsidRPr="008B5678" w:rsidRDefault="00E752C1" w:rsidP="00E752C1">
      <w:pPr>
        <w:ind w:firstLine="0"/>
        <w:rPr>
          <w:szCs w:val="24"/>
        </w:rPr>
      </w:pPr>
      <w:r w:rsidRPr="008B5678">
        <w:rPr>
          <w:szCs w:val="24"/>
        </w:rPr>
        <w:t>Mr. Powers is the current Commissioner for District 7 on the South Carolina Public Service Commission. He was first elected in 2020 and his current term expired June 30, 2024. He has served as Chairman of the Commission since 2024.</w:t>
      </w:r>
    </w:p>
    <w:p w14:paraId="6B54522E" w14:textId="77777777" w:rsidR="00E752C1" w:rsidRPr="008B5678" w:rsidRDefault="00E752C1" w:rsidP="00E752C1">
      <w:pPr>
        <w:ind w:firstLine="0"/>
        <w:rPr>
          <w:szCs w:val="24"/>
        </w:rPr>
      </w:pPr>
    </w:p>
    <w:p w14:paraId="1CE1A540" w14:textId="77777777" w:rsidR="00E752C1" w:rsidRPr="008B5678" w:rsidRDefault="00E752C1" w:rsidP="00E752C1">
      <w:pPr>
        <w:ind w:firstLine="0"/>
        <w:rPr>
          <w:szCs w:val="24"/>
        </w:rPr>
      </w:pPr>
      <w:r w:rsidRPr="008B5678">
        <w:rPr>
          <w:szCs w:val="24"/>
        </w:rPr>
        <w:t xml:space="preserve">Prior to serving on the Commission, Mr. Powers was the owner of Powers Law Firm, PC (1994-2020). From 2002 through 2008, he combined his firm with another to create Joye, Locklair, and Powers, and he handled civil, criminal, and Family Court matters. He was a mediator and handled mediations in Horry and Florence Counties. From 1992 through 1998, he was a Special Prosecutor for the Fourth Circuit and was responsible for Marlboro County criminal cases. He also served as a DSS contract attorney. </w:t>
      </w:r>
    </w:p>
    <w:p w14:paraId="178D4984" w14:textId="77777777" w:rsidR="00E752C1" w:rsidRPr="008B5678" w:rsidRDefault="00E752C1" w:rsidP="00E752C1">
      <w:pPr>
        <w:ind w:firstLine="0"/>
        <w:rPr>
          <w:szCs w:val="24"/>
        </w:rPr>
      </w:pPr>
    </w:p>
    <w:p w14:paraId="224A0873" w14:textId="77777777" w:rsidR="00E752C1" w:rsidRPr="008B5678" w:rsidRDefault="00E752C1" w:rsidP="00E752C1">
      <w:pPr>
        <w:ind w:firstLine="0"/>
        <w:rPr>
          <w:szCs w:val="24"/>
        </w:rPr>
      </w:pPr>
      <w:r w:rsidRPr="008B5678">
        <w:rPr>
          <w:szCs w:val="24"/>
        </w:rPr>
        <w:t>From 1984 to 1992 he was a partner in Rogers and Powers, PA, and practiced criminal, civil, and family law. From 1982 to 1984, Mr. Powers was the Executive Director of Legal Services of the Fourth Circuit. From 1980 to 1982, he was an associate attorney with John I. Rogers, III, in Bennettsville, SC, and from 1978 to 1980, Mr. Powers was an Assistant Solicitor in the Fourth Circuit.</w:t>
      </w:r>
    </w:p>
    <w:p w14:paraId="0D32DFCC" w14:textId="77777777" w:rsidR="00E752C1" w:rsidRPr="008B5678" w:rsidRDefault="00E752C1" w:rsidP="00E752C1">
      <w:pPr>
        <w:ind w:firstLine="0"/>
        <w:rPr>
          <w:szCs w:val="24"/>
        </w:rPr>
      </w:pPr>
    </w:p>
    <w:p w14:paraId="73C05B8A" w14:textId="77777777" w:rsidR="00E752C1" w:rsidRPr="008B5678" w:rsidRDefault="00E752C1" w:rsidP="00E752C1">
      <w:pPr>
        <w:ind w:firstLine="0"/>
        <w:rPr>
          <w:szCs w:val="24"/>
        </w:rPr>
      </w:pPr>
      <w:r w:rsidRPr="008B5678">
        <w:rPr>
          <w:szCs w:val="24"/>
        </w:rPr>
        <w:t>Mr. Powers currently serves on the Supreme Court Commission on Lawyer Conduct as appointed by the SC Supreme Court in 2007. He has previously served on the SC Bar Lawyer Fee Dispute Committee, as a Hearing Officer for the Department of Revenue on Alcoholic Beverage applications, and was appointed to serve as Magistrate in Marlboro County (2018-2019). Mr. Powers was elected by the General Assembly to serve on the South Carolina Coastal Council (1985-1993) and its successor agency, the Office of Coastal Resource Management (1997-2005).</w:t>
      </w:r>
    </w:p>
    <w:p w14:paraId="3584B372" w14:textId="77777777" w:rsidR="00E752C1" w:rsidRPr="008B5678" w:rsidRDefault="00E752C1" w:rsidP="00E752C1">
      <w:pPr>
        <w:ind w:firstLine="0"/>
        <w:rPr>
          <w:szCs w:val="24"/>
        </w:rPr>
      </w:pPr>
    </w:p>
    <w:p w14:paraId="3EE4EF0F" w14:textId="77777777" w:rsidR="00E752C1" w:rsidRPr="008B5678" w:rsidRDefault="00E752C1" w:rsidP="00E752C1">
      <w:pPr>
        <w:ind w:firstLine="0"/>
        <w:rPr>
          <w:szCs w:val="24"/>
        </w:rPr>
      </w:pPr>
      <w:r w:rsidRPr="008B5678">
        <w:rPr>
          <w:szCs w:val="24"/>
        </w:rPr>
        <w:t>Mr. Powers is a member of the South Carolina Bar Association, the Pee Dee Inn of Court, the National Association of Regulatory Utility Commissioners Board of Directors, the Southeastern Board of Utility Regulatory Commissioners, and the New Mexico State University School of Utility Finance.</w:t>
      </w:r>
    </w:p>
    <w:p w14:paraId="6FB3F9B3" w14:textId="77777777" w:rsidR="00E752C1" w:rsidRPr="008B5678" w:rsidRDefault="00E752C1" w:rsidP="00E752C1">
      <w:pPr>
        <w:ind w:firstLine="0"/>
        <w:rPr>
          <w:szCs w:val="24"/>
        </w:rPr>
      </w:pPr>
    </w:p>
    <w:p w14:paraId="667F2D67" w14:textId="77777777" w:rsidR="00E752C1" w:rsidRPr="008B5678" w:rsidRDefault="00E752C1" w:rsidP="00E752C1">
      <w:pPr>
        <w:ind w:firstLine="0"/>
        <w:rPr>
          <w:b/>
          <w:i/>
        </w:rPr>
      </w:pPr>
      <w:r w:rsidRPr="008B5678">
        <w:rPr>
          <w:szCs w:val="24"/>
        </w:rPr>
        <w:t>Mr. Powers was an unsuccessful candidate for Family Court Judgeship in 2017. He was found qualified and nominated by the Judicial Merit Selection Commission for consideration by the General Assembly.</w:t>
      </w:r>
    </w:p>
    <w:p w14:paraId="37FDBF7B" w14:textId="77777777" w:rsidR="00E752C1" w:rsidRPr="008B5678" w:rsidRDefault="00E752C1" w:rsidP="00E752C1">
      <w:pPr>
        <w:ind w:firstLine="0"/>
        <w:rPr>
          <w:b/>
          <w:szCs w:val="24"/>
          <w:u w:val="single"/>
        </w:rPr>
      </w:pPr>
    </w:p>
    <w:p w14:paraId="1CA79D37" w14:textId="77777777" w:rsidR="00E752C1" w:rsidRPr="008B5678" w:rsidRDefault="00E752C1" w:rsidP="00E752C1">
      <w:pPr>
        <w:ind w:firstLine="0"/>
      </w:pPr>
      <w:r w:rsidRPr="008B5678">
        <w:rPr>
          <w:b/>
          <w:szCs w:val="24"/>
        </w:rPr>
        <w:t>Test Score: 82</w:t>
      </w:r>
    </w:p>
    <w:p w14:paraId="3DA8B0EF" w14:textId="77777777" w:rsidR="00E752C1" w:rsidRDefault="00E752C1" w:rsidP="00E752C1">
      <w:pPr>
        <w:keepNext/>
        <w:ind w:firstLine="0"/>
      </w:pPr>
    </w:p>
    <w:p w14:paraId="3E981F66" w14:textId="0B98A7EE" w:rsidR="00E752C1" w:rsidRDefault="00E752C1" w:rsidP="00E752C1">
      <w:bookmarkStart w:id="4" w:name="file_end13"/>
      <w:bookmarkEnd w:id="4"/>
      <w:r>
        <w:t>Received as information.</w:t>
      </w:r>
    </w:p>
    <w:p w14:paraId="105AB500" w14:textId="77777777" w:rsidR="00E752C1" w:rsidRDefault="00E752C1" w:rsidP="00E752C1"/>
    <w:p w14:paraId="2D9FA18B" w14:textId="6005129C" w:rsidR="00E752C1" w:rsidRDefault="00E752C1" w:rsidP="00E752C1">
      <w:pPr>
        <w:keepNext/>
        <w:jc w:val="center"/>
        <w:rPr>
          <w:b/>
        </w:rPr>
      </w:pPr>
      <w:r w:rsidRPr="00E752C1">
        <w:rPr>
          <w:b/>
        </w:rPr>
        <w:t>ROLL CALL</w:t>
      </w:r>
    </w:p>
    <w:p w14:paraId="27EAD864" w14:textId="77777777" w:rsidR="00E752C1" w:rsidRDefault="00E752C1" w:rsidP="00E752C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752C1" w:rsidRPr="00E752C1" w14:paraId="330C81E9" w14:textId="77777777" w:rsidTr="00E752C1">
        <w:trPr>
          <w:jc w:val="right"/>
        </w:trPr>
        <w:tc>
          <w:tcPr>
            <w:tcW w:w="2179" w:type="dxa"/>
          </w:tcPr>
          <w:p w14:paraId="44D37B70" w14:textId="69F083F1" w:rsidR="00E752C1" w:rsidRPr="00E752C1" w:rsidRDefault="00E752C1" w:rsidP="00E752C1">
            <w:pPr>
              <w:keepNext/>
              <w:ind w:firstLine="0"/>
            </w:pPr>
            <w:bookmarkStart w:id="5" w:name="vote_start16"/>
            <w:bookmarkEnd w:id="5"/>
            <w:r>
              <w:t>Alexander</w:t>
            </w:r>
          </w:p>
        </w:tc>
        <w:tc>
          <w:tcPr>
            <w:tcW w:w="2179" w:type="dxa"/>
          </w:tcPr>
          <w:p w14:paraId="0033405F" w14:textId="4B02A192" w:rsidR="00E752C1" w:rsidRPr="00E752C1" w:rsidRDefault="00E752C1" w:rsidP="00E752C1">
            <w:pPr>
              <w:keepNext/>
              <w:ind w:firstLine="0"/>
            </w:pPr>
            <w:r>
              <w:t>Anderson</w:t>
            </w:r>
          </w:p>
        </w:tc>
        <w:tc>
          <w:tcPr>
            <w:tcW w:w="2180" w:type="dxa"/>
          </w:tcPr>
          <w:p w14:paraId="49393755" w14:textId="3EFD42E5" w:rsidR="00E752C1" w:rsidRPr="00E752C1" w:rsidRDefault="00E752C1" w:rsidP="00E752C1">
            <w:pPr>
              <w:keepNext/>
              <w:ind w:firstLine="0"/>
            </w:pPr>
            <w:r>
              <w:t>Atkinson</w:t>
            </w:r>
          </w:p>
        </w:tc>
      </w:tr>
      <w:tr w:rsidR="00E752C1" w:rsidRPr="00E752C1" w14:paraId="31E308FE" w14:textId="77777777" w:rsidTr="00E752C1">
        <w:tblPrEx>
          <w:jc w:val="left"/>
        </w:tblPrEx>
        <w:tc>
          <w:tcPr>
            <w:tcW w:w="2179" w:type="dxa"/>
          </w:tcPr>
          <w:p w14:paraId="01E09B32" w14:textId="14FC1167" w:rsidR="00E752C1" w:rsidRPr="00E752C1" w:rsidRDefault="00E752C1" w:rsidP="00E752C1">
            <w:pPr>
              <w:ind w:firstLine="0"/>
            </w:pPr>
            <w:r>
              <w:t>Bailey</w:t>
            </w:r>
          </w:p>
        </w:tc>
        <w:tc>
          <w:tcPr>
            <w:tcW w:w="2179" w:type="dxa"/>
          </w:tcPr>
          <w:p w14:paraId="20AE6E96" w14:textId="25345777" w:rsidR="00E752C1" w:rsidRPr="00E752C1" w:rsidRDefault="00E752C1" w:rsidP="00E752C1">
            <w:pPr>
              <w:ind w:firstLine="0"/>
            </w:pPr>
            <w:r>
              <w:t>Ballentine</w:t>
            </w:r>
          </w:p>
        </w:tc>
        <w:tc>
          <w:tcPr>
            <w:tcW w:w="2180" w:type="dxa"/>
          </w:tcPr>
          <w:p w14:paraId="5ED5246B" w14:textId="640C28CD" w:rsidR="00E752C1" w:rsidRPr="00E752C1" w:rsidRDefault="00E752C1" w:rsidP="00E752C1">
            <w:pPr>
              <w:ind w:firstLine="0"/>
            </w:pPr>
            <w:r>
              <w:t>Bamberg</w:t>
            </w:r>
          </w:p>
        </w:tc>
      </w:tr>
      <w:tr w:rsidR="00E752C1" w:rsidRPr="00E752C1" w14:paraId="3EF31931" w14:textId="77777777" w:rsidTr="00E752C1">
        <w:tblPrEx>
          <w:jc w:val="left"/>
        </w:tblPrEx>
        <w:tc>
          <w:tcPr>
            <w:tcW w:w="2179" w:type="dxa"/>
          </w:tcPr>
          <w:p w14:paraId="6DDCD63B" w14:textId="41861FA2" w:rsidR="00E752C1" w:rsidRPr="00E752C1" w:rsidRDefault="00E752C1" w:rsidP="00E752C1">
            <w:pPr>
              <w:ind w:firstLine="0"/>
            </w:pPr>
            <w:r>
              <w:t>Bannister</w:t>
            </w:r>
          </w:p>
        </w:tc>
        <w:tc>
          <w:tcPr>
            <w:tcW w:w="2179" w:type="dxa"/>
          </w:tcPr>
          <w:p w14:paraId="4C138D18" w14:textId="5178578D" w:rsidR="00E752C1" w:rsidRPr="00E752C1" w:rsidRDefault="00E752C1" w:rsidP="00E752C1">
            <w:pPr>
              <w:ind w:firstLine="0"/>
            </w:pPr>
            <w:r>
              <w:t>Bauer</w:t>
            </w:r>
          </w:p>
        </w:tc>
        <w:tc>
          <w:tcPr>
            <w:tcW w:w="2180" w:type="dxa"/>
          </w:tcPr>
          <w:p w14:paraId="2518AEB5" w14:textId="10C3A3ED" w:rsidR="00E752C1" w:rsidRPr="00E752C1" w:rsidRDefault="00E752C1" w:rsidP="00E752C1">
            <w:pPr>
              <w:ind w:firstLine="0"/>
            </w:pPr>
            <w:r>
              <w:t>Beach</w:t>
            </w:r>
          </w:p>
        </w:tc>
      </w:tr>
      <w:tr w:rsidR="00E752C1" w:rsidRPr="00E752C1" w14:paraId="1E28C68A" w14:textId="77777777" w:rsidTr="00E752C1">
        <w:tblPrEx>
          <w:jc w:val="left"/>
        </w:tblPrEx>
        <w:tc>
          <w:tcPr>
            <w:tcW w:w="2179" w:type="dxa"/>
          </w:tcPr>
          <w:p w14:paraId="0F1A3290" w14:textId="3C747D8F" w:rsidR="00E752C1" w:rsidRPr="00E752C1" w:rsidRDefault="00E752C1" w:rsidP="00E752C1">
            <w:pPr>
              <w:ind w:firstLine="0"/>
            </w:pPr>
            <w:r>
              <w:t>Bernstein</w:t>
            </w:r>
          </w:p>
        </w:tc>
        <w:tc>
          <w:tcPr>
            <w:tcW w:w="2179" w:type="dxa"/>
          </w:tcPr>
          <w:p w14:paraId="7B1275E8" w14:textId="5C01B535" w:rsidR="00E752C1" w:rsidRPr="00E752C1" w:rsidRDefault="00E752C1" w:rsidP="00E752C1">
            <w:pPr>
              <w:ind w:firstLine="0"/>
            </w:pPr>
            <w:r>
              <w:t>Bowers</w:t>
            </w:r>
          </w:p>
        </w:tc>
        <w:tc>
          <w:tcPr>
            <w:tcW w:w="2180" w:type="dxa"/>
          </w:tcPr>
          <w:p w14:paraId="0E423CF2" w14:textId="48919F6D" w:rsidR="00E752C1" w:rsidRPr="00E752C1" w:rsidRDefault="00E752C1" w:rsidP="00E752C1">
            <w:pPr>
              <w:ind w:firstLine="0"/>
            </w:pPr>
            <w:r>
              <w:t>Bradley</w:t>
            </w:r>
          </w:p>
        </w:tc>
      </w:tr>
      <w:tr w:rsidR="00E752C1" w:rsidRPr="00E752C1" w14:paraId="3B1C64FD" w14:textId="77777777" w:rsidTr="00E752C1">
        <w:tblPrEx>
          <w:jc w:val="left"/>
        </w:tblPrEx>
        <w:tc>
          <w:tcPr>
            <w:tcW w:w="2179" w:type="dxa"/>
          </w:tcPr>
          <w:p w14:paraId="1D555F92" w14:textId="159DE507" w:rsidR="00E752C1" w:rsidRPr="00E752C1" w:rsidRDefault="00E752C1" w:rsidP="00E752C1">
            <w:pPr>
              <w:ind w:firstLine="0"/>
            </w:pPr>
            <w:r>
              <w:t>Brewer</w:t>
            </w:r>
          </w:p>
        </w:tc>
        <w:tc>
          <w:tcPr>
            <w:tcW w:w="2179" w:type="dxa"/>
          </w:tcPr>
          <w:p w14:paraId="6F4029CB" w14:textId="6567FB82" w:rsidR="00E752C1" w:rsidRPr="00E752C1" w:rsidRDefault="00E752C1" w:rsidP="00E752C1">
            <w:pPr>
              <w:ind w:firstLine="0"/>
            </w:pPr>
            <w:r>
              <w:t>Brittain</w:t>
            </w:r>
          </w:p>
        </w:tc>
        <w:tc>
          <w:tcPr>
            <w:tcW w:w="2180" w:type="dxa"/>
          </w:tcPr>
          <w:p w14:paraId="0B905513" w14:textId="61288C62" w:rsidR="00E752C1" w:rsidRPr="00E752C1" w:rsidRDefault="00E752C1" w:rsidP="00E752C1">
            <w:pPr>
              <w:ind w:firstLine="0"/>
            </w:pPr>
            <w:r>
              <w:t>Burns</w:t>
            </w:r>
          </w:p>
        </w:tc>
      </w:tr>
      <w:tr w:rsidR="00E752C1" w:rsidRPr="00E752C1" w14:paraId="60CD688F" w14:textId="77777777" w:rsidTr="00E752C1">
        <w:tblPrEx>
          <w:jc w:val="left"/>
        </w:tblPrEx>
        <w:tc>
          <w:tcPr>
            <w:tcW w:w="2179" w:type="dxa"/>
          </w:tcPr>
          <w:p w14:paraId="4B5B0265" w14:textId="6B9E637D" w:rsidR="00E752C1" w:rsidRPr="00E752C1" w:rsidRDefault="00E752C1" w:rsidP="00E752C1">
            <w:pPr>
              <w:ind w:firstLine="0"/>
            </w:pPr>
            <w:r>
              <w:t>Bustos</w:t>
            </w:r>
          </w:p>
        </w:tc>
        <w:tc>
          <w:tcPr>
            <w:tcW w:w="2179" w:type="dxa"/>
          </w:tcPr>
          <w:p w14:paraId="7D77B747" w14:textId="365BB516" w:rsidR="00E752C1" w:rsidRPr="00E752C1" w:rsidRDefault="00E752C1" w:rsidP="00E752C1">
            <w:pPr>
              <w:ind w:firstLine="0"/>
            </w:pPr>
            <w:r>
              <w:t>Calhoon</w:t>
            </w:r>
          </w:p>
        </w:tc>
        <w:tc>
          <w:tcPr>
            <w:tcW w:w="2180" w:type="dxa"/>
          </w:tcPr>
          <w:p w14:paraId="74BF0FC8" w14:textId="773EDE70" w:rsidR="00E752C1" w:rsidRPr="00E752C1" w:rsidRDefault="00E752C1" w:rsidP="00E752C1">
            <w:pPr>
              <w:ind w:firstLine="0"/>
            </w:pPr>
            <w:r>
              <w:t>Caskey</w:t>
            </w:r>
          </w:p>
        </w:tc>
      </w:tr>
      <w:tr w:rsidR="00E752C1" w:rsidRPr="00E752C1" w14:paraId="37962D46" w14:textId="77777777" w:rsidTr="00E752C1">
        <w:tblPrEx>
          <w:jc w:val="left"/>
        </w:tblPrEx>
        <w:tc>
          <w:tcPr>
            <w:tcW w:w="2179" w:type="dxa"/>
          </w:tcPr>
          <w:p w14:paraId="43312E5C" w14:textId="41E85989" w:rsidR="00E752C1" w:rsidRPr="00E752C1" w:rsidRDefault="00E752C1" w:rsidP="00E752C1">
            <w:pPr>
              <w:ind w:firstLine="0"/>
            </w:pPr>
            <w:r>
              <w:t>Chapman</w:t>
            </w:r>
          </w:p>
        </w:tc>
        <w:tc>
          <w:tcPr>
            <w:tcW w:w="2179" w:type="dxa"/>
          </w:tcPr>
          <w:p w14:paraId="50CC554A" w14:textId="09BFB783" w:rsidR="00E752C1" w:rsidRPr="00E752C1" w:rsidRDefault="00E752C1" w:rsidP="00E752C1">
            <w:pPr>
              <w:ind w:firstLine="0"/>
            </w:pPr>
            <w:r>
              <w:t>Chumley</w:t>
            </w:r>
          </w:p>
        </w:tc>
        <w:tc>
          <w:tcPr>
            <w:tcW w:w="2180" w:type="dxa"/>
          </w:tcPr>
          <w:p w14:paraId="49F0D7DE" w14:textId="1AEFCECB" w:rsidR="00E752C1" w:rsidRPr="00E752C1" w:rsidRDefault="00E752C1" w:rsidP="00E752C1">
            <w:pPr>
              <w:ind w:firstLine="0"/>
            </w:pPr>
            <w:r>
              <w:t>Cobb-Hunter</w:t>
            </w:r>
          </w:p>
        </w:tc>
      </w:tr>
      <w:tr w:rsidR="00E752C1" w:rsidRPr="00E752C1" w14:paraId="60D1679A" w14:textId="77777777" w:rsidTr="00E752C1">
        <w:tblPrEx>
          <w:jc w:val="left"/>
        </w:tblPrEx>
        <w:tc>
          <w:tcPr>
            <w:tcW w:w="2179" w:type="dxa"/>
          </w:tcPr>
          <w:p w14:paraId="1753B72A" w14:textId="7CDD100B" w:rsidR="00E752C1" w:rsidRPr="00E752C1" w:rsidRDefault="00E752C1" w:rsidP="00E752C1">
            <w:pPr>
              <w:ind w:firstLine="0"/>
            </w:pPr>
            <w:r>
              <w:t>Collins</w:t>
            </w:r>
          </w:p>
        </w:tc>
        <w:tc>
          <w:tcPr>
            <w:tcW w:w="2179" w:type="dxa"/>
          </w:tcPr>
          <w:p w14:paraId="01A68CD8" w14:textId="47BD6F14" w:rsidR="00E752C1" w:rsidRPr="00E752C1" w:rsidRDefault="00E752C1" w:rsidP="00E752C1">
            <w:pPr>
              <w:ind w:firstLine="0"/>
            </w:pPr>
            <w:r>
              <w:t>Cox</w:t>
            </w:r>
          </w:p>
        </w:tc>
        <w:tc>
          <w:tcPr>
            <w:tcW w:w="2180" w:type="dxa"/>
          </w:tcPr>
          <w:p w14:paraId="6D75F1FD" w14:textId="495B407C" w:rsidR="00E752C1" w:rsidRPr="00E752C1" w:rsidRDefault="00E752C1" w:rsidP="00E752C1">
            <w:pPr>
              <w:ind w:firstLine="0"/>
            </w:pPr>
            <w:r>
              <w:t>Crawford</w:t>
            </w:r>
          </w:p>
        </w:tc>
      </w:tr>
      <w:tr w:rsidR="00E752C1" w:rsidRPr="00E752C1" w14:paraId="3C3D5238" w14:textId="77777777" w:rsidTr="00E752C1">
        <w:tblPrEx>
          <w:jc w:val="left"/>
        </w:tblPrEx>
        <w:tc>
          <w:tcPr>
            <w:tcW w:w="2179" w:type="dxa"/>
          </w:tcPr>
          <w:p w14:paraId="5C806B84" w14:textId="4CC5B64E" w:rsidR="00E752C1" w:rsidRPr="00E752C1" w:rsidRDefault="00E752C1" w:rsidP="00E752C1">
            <w:pPr>
              <w:ind w:firstLine="0"/>
            </w:pPr>
            <w:r>
              <w:t>Cromer</w:t>
            </w:r>
          </w:p>
        </w:tc>
        <w:tc>
          <w:tcPr>
            <w:tcW w:w="2179" w:type="dxa"/>
          </w:tcPr>
          <w:p w14:paraId="45A9885C" w14:textId="57EF9F55" w:rsidR="00E752C1" w:rsidRPr="00E752C1" w:rsidRDefault="00E752C1" w:rsidP="00E752C1">
            <w:pPr>
              <w:ind w:firstLine="0"/>
            </w:pPr>
            <w:r>
              <w:t>Davis</w:t>
            </w:r>
          </w:p>
        </w:tc>
        <w:tc>
          <w:tcPr>
            <w:tcW w:w="2180" w:type="dxa"/>
          </w:tcPr>
          <w:p w14:paraId="13E1105C" w14:textId="1EC06748" w:rsidR="00E752C1" w:rsidRPr="00E752C1" w:rsidRDefault="00E752C1" w:rsidP="00E752C1">
            <w:pPr>
              <w:ind w:firstLine="0"/>
            </w:pPr>
            <w:r>
              <w:t>Dillard</w:t>
            </w:r>
          </w:p>
        </w:tc>
      </w:tr>
      <w:tr w:rsidR="00E752C1" w:rsidRPr="00E752C1" w14:paraId="6EAC5BAB" w14:textId="77777777" w:rsidTr="00E752C1">
        <w:tblPrEx>
          <w:jc w:val="left"/>
        </w:tblPrEx>
        <w:tc>
          <w:tcPr>
            <w:tcW w:w="2179" w:type="dxa"/>
          </w:tcPr>
          <w:p w14:paraId="1787FC0C" w14:textId="5647021B" w:rsidR="00E752C1" w:rsidRPr="00E752C1" w:rsidRDefault="00E752C1" w:rsidP="00E752C1">
            <w:pPr>
              <w:ind w:firstLine="0"/>
            </w:pPr>
            <w:r>
              <w:t>Duncan</w:t>
            </w:r>
          </w:p>
        </w:tc>
        <w:tc>
          <w:tcPr>
            <w:tcW w:w="2179" w:type="dxa"/>
          </w:tcPr>
          <w:p w14:paraId="56DD19B2" w14:textId="7D28B48D" w:rsidR="00E752C1" w:rsidRPr="00E752C1" w:rsidRDefault="00E752C1" w:rsidP="00E752C1">
            <w:pPr>
              <w:ind w:firstLine="0"/>
            </w:pPr>
            <w:r>
              <w:t>Edgerton</w:t>
            </w:r>
          </w:p>
        </w:tc>
        <w:tc>
          <w:tcPr>
            <w:tcW w:w="2180" w:type="dxa"/>
          </w:tcPr>
          <w:p w14:paraId="7B2FAA7C" w14:textId="1DA370E6" w:rsidR="00E752C1" w:rsidRPr="00E752C1" w:rsidRDefault="00E752C1" w:rsidP="00E752C1">
            <w:pPr>
              <w:ind w:firstLine="0"/>
            </w:pPr>
            <w:r>
              <w:t>Erickson</w:t>
            </w:r>
          </w:p>
        </w:tc>
      </w:tr>
      <w:tr w:rsidR="00E752C1" w:rsidRPr="00E752C1" w14:paraId="5612F704" w14:textId="77777777" w:rsidTr="00E752C1">
        <w:tblPrEx>
          <w:jc w:val="left"/>
        </w:tblPrEx>
        <w:tc>
          <w:tcPr>
            <w:tcW w:w="2179" w:type="dxa"/>
          </w:tcPr>
          <w:p w14:paraId="65459C71" w14:textId="222EDBC8" w:rsidR="00E752C1" w:rsidRPr="00E752C1" w:rsidRDefault="00E752C1" w:rsidP="00E752C1">
            <w:pPr>
              <w:ind w:firstLine="0"/>
            </w:pPr>
            <w:r>
              <w:t>Ford</w:t>
            </w:r>
          </w:p>
        </w:tc>
        <w:tc>
          <w:tcPr>
            <w:tcW w:w="2179" w:type="dxa"/>
          </w:tcPr>
          <w:p w14:paraId="3A8F757D" w14:textId="7AB25248" w:rsidR="00E752C1" w:rsidRPr="00E752C1" w:rsidRDefault="00E752C1" w:rsidP="00E752C1">
            <w:pPr>
              <w:ind w:firstLine="0"/>
            </w:pPr>
            <w:r>
              <w:t>Forrest</w:t>
            </w:r>
          </w:p>
        </w:tc>
        <w:tc>
          <w:tcPr>
            <w:tcW w:w="2180" w:type="dxa"/>
          </w:tcPr>
          <w:p w14:paraId="2C9B1F78" w14:textId="260B9110" w:rsidR="00E752C1" w:rsidRPr="00E752C1" w:rsidRDefault="00E752C1" w:rsidP="00E752C1">
            <w:pPr>
              <w:ind w:firstLine="0"/>
            </w:pPr>
            <w:r>
              <w:t>Frank</w:t>
            </w:r>
          </w:p>
        </w:tc>
      </w:tr>
      <w:tr w:rsidR="00E752C1" w:rsidRPr="00E752C1" w14:paraId="35E8B3BF" w14:textId="77777777" w:rsidTr="00E752C1">
        <w:tblPrEx>
          <w:jc w:val="left"/>
        </w:tblPrEx>
        <w:tc>
          <w:tcPr>
            <w:tcW w:w="2179" w:type="dxa"/>
          </w:tcPr>
          <w:p w14:paraId="309B25AD" w14:textId="24C8E4DC" w:rsidR="00E752C1" w:rsidRPr="00E752C1" w:rsidRDefault="00E752C1" w:rsidP="00E752C1">
            <w:pPr>
              <w:ind w:firstLine="0"/>
            </w:pPr>
            <w:r>
              <w:t>Gagnon</w:t>
            </w:r>
          </w:p>
        </w:tc>
        <w:tc>
          <w:tcPr>
            <w:tcW w:w="2179" w:type="dxa"/>
          </w:tcPr>
          <w:p w14:paraId="4B0133CA" w14:textId="4A00A1CA" w:rsidR="00E752C1" w:rsidRPr="00E752C1" w:rsidRDefault="00E752C1" w:rsidP="00E752C1">
            <w:pPr>
              <w:ind w:firstLine="0"/>
            </w:pPr>
            <w:r>
              <w:t>Garvin</w:t>
            </w:r>
          </w:p>
        </w:tc>
        <w:tc>
          <w:tcPr>
            <w:tcW w:w="2180" w:type="dxa"/>
          </w:tcPr>
          <w:p w14:paraId="082CB357" w14:textId="154BA25E" w:rsidR="00E752C1" w:rsidRPr="00E752C1" w:rsidRDefault="00E752C1" w:rsidP="00E752C1">
            <w:pPr>
              <w:ind w:firstLine="0"/>
            </w:pPr>
            <w:r>
              <w:t>Gatch</w:t>
            </w:r>
          </w:p>
        </w:tc>
      </w:tr>
      <w:tr w:rsidR="00E752C1" w:rsidRPr="00E752C1" w14:paraId="2A697067" w14:textId="77777777" w:rsidTr="00E752C1">
        <w:tblPrEx>
          <w:jc w:val="left"/>
        </w:tblPrEx>
        <w:tc>
          <w:tcPr>
            <w:tcW w:w="2179" w:type="dxa"/>
          </w:tcPr>
          <w:p w14:paraId="3B44877F" w14:textId="11A0BDC7" w:rsidR="00E752C1" w:rsidRPr="00E752C1" w:rsidRDefault="00E752C1" w:rsidP="00E752C1">
            <w:pPr>
              <w:ind w:firstLine="0"/>
            </w:pPr>
            <w:r>
              <w:t>Gibson</w:t>
            </w:r>
          </w:p>
        </w:tc>
        <w:tc>
          <w:tcPr>
            <w:tcW w:w="2179" w:type="dxa"/>
          </w:tcPr>
          <w:p w14:paraId="4F0ED632" w14:textId="5E9D35A9" w:rsidR="00E752C1" w:rsidRPr="00E752C1" w:rsidRDefault="00E752C1" w:rsidP="00E752C1">
            <w:pPr>
              <w:ind w:firstLine="0"/>
            </w:pPr>
            <w:r>
              <w:t>Gilliam</w:t>
            </w:r>
          </w:p>
        </w:tc>
        <w:tc>
          <w:tcPr>
            <w:tcW w:w="2180" w:type="dxa"/>
          </w:tcPr>
          <w:p w14:paraId="073C2BD0" w14:textId="50208157" w:rsidR="00E752C1" w:rsidRPr="00E752C1" w:rsidRDefault="00E752C1" w:rsidP="00E752C1">
            <w:pPr>
              <w:ind w:firstLine="0"/>
            </w:pPr>
            <w:r>
              <w:t>Gilliard</w:t>
            </w:r>
          </w:p>
        </w:tc>
      </w:tr>
      <w:tr w:rsidR="00E752C1" w:rsidRPr="00E752C1" w14:paraId="32111DB5" w14:textId="77777777" w:rsidTr="00E752C1">
        <w:tblPrEx>
          <w:jc w:val="left"/>
        </w:tblPrEx>
        <w:tc>
          <w:tcPr>
            <w:tcW w:w="2179" w:type="dxa"/>
          </w:tcPr>
          <w:p w14:paraId="2A09EED8" w14:textId="0A0EC47F" w:rsidR="00E752C1" w:rsidRPr="00E752C1" w:rsidRDefault="00E752C1" w:rsidP="00E752C1">
            <w:pPr>
              <w:ind w:firstLine="0"/>
            </w:pPr>
            <w:r>
              <w:t>Gilreath</w:t>
            </w:r>
          </w:p>
        </w:tc>
        <w:tc>
          <w:tcPr>
            <w:tcW w:w="2179" w:type="dxa"/>
          </w:tcPr>
          <w:p w14:paraId="5A1C9CA0" w14:textId="7394E019" w:rsidR="00E752C1" w:rsidRPr="00E752C1" w:rsidRDefault="00E752C1" w:rsidP="00E752C1">
            <w:pPr>
              <w:ind w:firstLine="0"/>
            </w:pPr>
            <w:r>
              <w:t>Govan</w:t>
            </w:r>
          </w:p>
        </w:tc>
        <w:tc>
          <w:tcPr>
            <w:tcW w:w="2180" w:type="dxa"/>
          </w:tcPr>
          <w:p w14:paraId="16B17CE5" w14:textId="3166267B" w:rsidR="00E752C1" w:rsidRPr="00E752C1" w:rsidRDefault="00E752C1" w:rsidP="00E752C1">
            <w:pPr>
              <w:ind w:firstLine="0"/>
            </w:pPr>
            <w:r>
              <w:t>Grant</w:t>
            </w:r>
          </w:p>
        </w:tc>
      </w:tr>
      <w:tr w:rsidR="00E752C1" w:rsidRPr="00E752C1" w14:paraId="522A19A8" w14:textId="77777777" w:rsidTr="00E752C1">
        <w:tblPrEx>
          <w:jc w:val="left"/>
        </w:tblPrEx>
        <w:tc>
          <w:tcPr>
            <w:tcW w:w="2179" w:type="dxa"/>
          </w:tcPr>
          <w:p w14:paraId="55AD6B4A" w14:textId="36DEF8DA" w:rsidR="00E752C1" w:rsidRPr="00E752C1" w:rsidRDefault="00E752C1" w:rsidP="00E752C1">
            <w:pPr>
              <w:ind w:firstLine="0"/>
            </w:pPr>
            <w:r>
              <w:t>Guest</w:t>
            </w:r>
          </w:p>
        </w:tc>
        <w:tc>
          <w:tcPr>
            <w:tcW w:w="2179" w:type="dxa"/>
          </w:tcPr>
          <w:p w14:paraId="78F9DB1C" w14:textId="22FD9791" w:rsidR="00E752C1" w:rsidRPr="00E752C1" w:rsidRDefault="00E752C1" w:rsidP="00E752C1">
            <w:pPr>
              <w:ind w:firstLine="0"/>
            </w:pPr>
            <w:r>
              <w:t>Guffey</w:t>
            </w:r>
          </w:p>
        </w:tc>
        <w:tc>
          <w:tcPr>
            <w:tcW w:w="2180" w:type="dxa"/>
          </w:tcPr>
          <w:p w14:paraId="2457AA39" w14:textId="75AC5D61" w:rsidR="00E752C1" w:rsidRPr="00E752C1" w:rsidRDefault="00E752C1" w:rsidP="00E752C1">
            <w:pPr>
              <w:ind w:firstLine="0"/>
            </w:pPr>
            <w:r>
              <w:t>Haddon</w:t>
            </w:r>
          </w:p>
        </w:tc>
      </w:tr>
      <w:tr w:rsidR="00E752C1" w:rsidRPr="00E752C1" w14:paraId="6DAF6786" w14:textId="77777777" w:rsidTr="00E752C1">
        <w:tblPrEx>
          <w:jc w:val="left"/>
        </w:tblPrEx>
        <w:tc>
          <w:tcPr>
            <w:tcW w:w="2179" w:type="dxa"/>
          </w:tcPr>
          <w:p w14:paraId="342730C7" w14:textId="70874BEB" w:rsidR="00E752C1" w:rsidRPr="00E752C1" w:rsidRDefault="00E752C1" w:rsidP="00E752C1">
            <w:pPr>
              <w:ind w:firstLine="0"/>
            </w:pPr>
            <w:r>
              <w:t>Hager</w:t>
            </w:r>
          </w:p>
        </w:tc>
        <w:tc>
          <w:tcPr>
            <w:tcW w:w="2179" w:type="dxa"/>
          </w:tcPr>
          <w:p w14:paraId="5E87079A" w14:textId="117875FA" w:rsidR="00E752C1" w:rsidRPr="00E752C1" w:rsidRDefault="00E752C1" w:rsidP="00E752C1">
            <w:pPr>
              <w:ind w:firstLine="0"/>
            </w:pPr>
            <w:r>
              <w:t>Hardee</w:t>
            </w:r>
          </w:p>
        </w:tc>
        <w:tc>
          <w:tcPr>
            <w:tcW w:w="2180" w:type="dxa"/>
          </w:tcPr>
          <w:p w14:paraId="7D3B7975" w14:textId="5552B82F" w:rsidR="00E752C1" w:rsidRPr="00E752C1" w:rsidRDefault="00E752C1" w:rsidP="00E752C1">
            <w:pPr>
              <w:ind w:firstLine="0"/>
            </w:pPr>
            <w:r>
              <w:t>Harris</w:t>
            </w:r>
          </w:p>
        </w:tc>
      </w:tr>
      <w:tr w:rsidR="00E752C1" w:rsidRPr="00E752C1" w14:paraId="18EA5736" w14:textId="77777777" w:rsidTr="00E752C1">
        <w:tblPrEx>
          <w:jc w:val="left"/>
        </w:tblPrEx>
        <w:tc>
          <w:tcPr>
            <w:tcW w:w="2179" w:type="dxa"/>
          </w:tcPr>
          <w:p w14:paraId="7D2380C7" w14:textId="6170BE09" w:rsidR="00E752C1" w:rsidRPr="00E752C1" w:rsidRDefault="00E752C1" w:rsidP="00E752C1">
            <w:pPr>
              <w:ind w:firstLine="0"/>
            </w:pPr>
            <w:r>
              <w:t>Hart</w:t>
            </w:r>
          </w:p>
        </w:tc>
        <w:tc>
          <w:tcPr>
            <w:tcW w:w="2179" w:type="dxa"/>
          </w:tcPr>
          <w:p w14:paraId="5610514C" w14:textId="3D374CBE" w:rsidR="00E752C1" w:rsidRPr="00E752C1" w:rsidRDefault="00E752C1" w:rsidP="00E752C1">
            <w:pPr>
              <w:ind w:firstLine="0"/>
            </w:pPr>
            <w:r>
              <w:t>Hartnett</w:t>
            </w:r>
          </w:p>
        </w:tc>
        <w:tc>
          <w:tcPr>
            <w:tcW w:w="2180" w:type="dxa"/>
          </w:tcPr>
          <w:p w14:paraId="4B0BA5F4" w14:textId="0D87D6F7" w:rsidR="00E752C1" w:rsidRPr="00E752C1" w:rsidRDefault="00E752C1" w:rsidP="00E752C1">
            <w:pPr>
              <w:ind w:firstLine="0"/>
            </w:pPr>
            <w:r>
              <w:t>Hartz</w:t>
            </w:r>
          </w:p>
        </w:tc>
      </w:tr>
      <w:tr w:rsidR="00E752C1" w:rsidRPr="00E752C1" w14:paraId="7D878714" w14:textId="77777777" w:rsidTr="00E752C1">
        <w:tblPrEx>
          <w:jc w:val="left"/>
        </w:tblPrEx>
        <w:tc>
          <w:tcPr>
            <w:tcW w:w="2179" w:type="dxa"/>
          </w:tcPr>
          <w:p w14:paraId="712076B9" w14:textId="2F4E6F37" w:rsidR="00E752C1" w:rsidRPr="00E752C1" w:rsidRDefault="00E752C1" w:rsidP="00E752C1">
            <w:pPr>
              <w:ind w:firstLine="0"/>
            </w:pPr>
            <w:r>
              <w:t>Hayes</w:t>
            </w:r>
          </w:p>
        </w:tc>
        <w:tc>
          <w:tcPr>
            <w:tcW w:w="2179" w:type="dxa"/>
          </w:tcPr>
          <w:p w14:paraId="05779BAF" w14:textId="6F0D4E45" w:rsidR="00E752C1" w:rsidRPr="00E752C1" w:rsidRDefault="00E752C1" w:rsidP="00E752C1">
            <w:pPr>
              <w:ind w:firstLine="0"/>
            </w:pPr>
            <w:r>
              <w:t>Henderson-Myers</w:t>
            </w:r>
          </w:p>
        </w:tc>
        <w:tc>
          <w:tcPr>
            <w:tcW w:w="2180" w:type="dxa"/>
          </w:tcPr>
          <w:p w14:paraId="589C4172" w14:textId="6C809D3B" w:rsidR="00E752C1" w:rsidRPr="00E752C1" w:rsidRDefault="00E752C1" w:rsidP="00E752C1">
            <w:pPr>
              <w:ind w:firstLine="0"/>
            </w:pPr>
            <w:r>
              <w:t>Herbkersman</w:t>
            </w:r>
          </w:p>
        </w:tc>
      </w:tr>
      <w:tr w:rsidR="00E752C1" w:rsidRPr="00E752C1" w14:paraId="0AF85433" w14:textId="77777777" w:rsidTr="00E752C1">
        <w:tblPrEx>
          <w:jc w:val="left"/>
        </w:tblPrEx>
        <w:tc>
          <w:tcPr>
            <w:tcW w:w="2179" w:type="dxa"/>
          </w:tcPr>
          <w:p w14:paraId="53561435" w14:textId="1D1CDD7E" w:rsidR="00E752C1" w:rsidRPr="00E752C1" w:rsidRDefault="00E752C1" w:rsidP="00E752C1">
            <w:pPr>
              <w:ind w:firstLine="0"/>
            </w:pPr>
            <w:r>
              <w:t>Hewitt</w:t>
            </w:r>
          </w:p>
        </w:tc>
        <w:tc>
          <w:tcPr>
            <w:tcW w:w="2179" w:type="dxa"/>
          </w:tcPr>
          <w:p w14:paraId="28521E88" w14:textId="7769E464" w:rsidR="00E752C1" w:rsidRPr="00E752C1" w:rsidRDefault="00E752C1" w:rsidP="00E752C1">
            <w:pPr>
              <w:ind w:firstLine="0"/>
            </w:pPr>
            <w:r>
              <w:t>Hiott</w:t>
            </w:r>
          </w:p>
        </w:tc>
        <w:tc>
          <w:tcPr>
            <w:tcW w:w="2180" w:type="dxa"/>
          </w:tcPr>
          <w:p w14:paraId="716A02BF" w14:textId="346BC451" w:rsidR="00E752C1" w:rsidRPr="00E752C1" w:rsidRDefault="00E752C1" w:rsidP="00E752C1">
            <w:pPr>
              <w:ind w:firstLine="0"/>
            </w:pPr>
            <w:r>
              <w:t>Hixon</w:t>
            </w:r>
          </w:p>
        </w:tc>
      </w:tr>
      <w:tr w:rsidR="00E752C1" w:rsidRPr="00E752C1" w14:paraId="4D96B15A" w14:textId="77777777" w:rsidTr="00E752C1">
        <w:tblPrEx>
          <w:jc w:val="left"/>
        </w:tblPrEx>
        <w:tc>
          <w:tcPr>
            <w:tcW w:w="2179" w:type="dxa"/>
          </w:tcPr>
          <w:p w14:paraId="73C2D0E9" w14:textId="25573829" w:rsidR="00E752C1" w:rsidRPr="00E752C1" w:rsidRDefault="00E752C1" w:rsidP="00E752C1">
            <w:pPr>
              <w:ind w:firstLine="0"/>
            </w:pPr>
            <w:r>
              <w:t>Holman</w:t>
            </w:r>
          </w:p>
        </w:tc>
        <w:tc>
          <w:tcPr>
            <w:tcW w:w="2179" w:type="dxa"/>
          </w:tcPr>
          <w:p w14:paraId="13D5772E" w14:textId="1E12437B" w:rsidR="00E752C1" w:rsidRPr="00E752C1" w:rsidRDefault="00E752C1" w:rsidP="00E752C1">
            <w:pPr>
              <w:ind w:firstLine="0"/>
            </w:pPr>
            <w:r>
              <w:t>Hosey</w:t>
            </w:r>
          </w:p>
        </w:tc>
        <w:tc>
          <w:tcPr>
            <w:tcW w:w="2180" w:type="dxa"/>
          </w:tcPr>
          <w:p w14:paraId="7F49CEFD" w14:textId="3DB37D35" w:rsidR="00E752C1" w:rsidRPr="00E752C1" w:rsidRDefault="00E752C1" w:rsidP="00E752C1">
            <w:pPr>
              <w:ind w:firstLine="0"/>
            </w:pPr>
            <w:r>
              <w:t>Howard</w:t>
            </w:r>
          </w:p>
        </w:tc>
      </w:tr>
      <w:tr w:rsidR="00E752C1" w:rsidRPr="00E752C1" w14:paraId="56A5B616" w14:textId="77777777" w:rsidTr="00E752C1">
        <w:tblPrEx>
          <w:jc w:val="left"/>
        </w:tblPrEx>
        <w:tc>
          <w:tcPr>
            <w:tcW w:w="2179" w:type="dxa"/>
          </w:tcPr>
          <w:p w14:paraId="291EA3D6" w14:textId="29D72496" w:rsidR="00E752C1" w:rsidRPr="00E752C1" w:rsidRDefault="00E752C1" w:rsidP="00E752C1">
            <w:pPr>
              <w:ind w:firstLine="0"/>
            </w:pPr>
            <w:r>
              <w:t>Huff</w:t>
            </w:r>
          </w:p>
        </w:tc>
        <w:tc>
          <w:tcPr>
            <w:tcW w:w="2179" w:type="dxa"/>
          </w:tcPr>
          <w:p w14:paraId="17800FED" w14:textId="3DA34929" w:rsidR="00E752C1" w:rsidRPr="00E752C1" w:rsidRDefault="00E752C1" w:rsidP="00E752C1">
            <w:pPr>
              <w:ind w:firstLine="0"/>
            </w:pPr>
            <w:r>
              <w:t>J. E. Johnson</w:t>
            </w:r>
          </w:p>
        </w:tc>
        <w:tc>
          <w:tcPr>
            <w:tcW w:w="2180" w:type="dxa"/>
          </w:tcPr>
          <w:p w14:paraId="26EFC001" w14:textId="3C3A8C5A" w:rsidR="00E752C1" w:rsidRPr="00E752C1" w:rsidRDefault="00E752C1" w:rsidP="00E752C1">
            <w:pPr>
              <w:ind w:firstLine="0"/>
            </w:pPr>
            <w:r>
              <w:t>J. L. Johnson</w:t>
            </w:r>
          </w:p>
        </w:tc>
      </w:tr>
      <w:tr w:rsidR="00E752C1" w:rsidRPr="00E752C1" w14:paraId="0FA99257" w14:textId="77777777" w:rsidTr="00E752C1">
        <w:tblPrEx>
          <w:jc w:val="left"/>
        </w:tblPrEx>
        <w:tc>
          <w:tcPr>
            <w:tcW w:w="2179" w:type="dxa"/>
          </w:tcPr>
          <w:p w14:paraId="2E474E06" w14:textId="2D272619" w:rsidR="00E752C1" w:rsidRPr="00E752C1" w:rsidRDefault="00E752C1" w:rsidP="00E752C1">
            <w:pPr>
              <w:ind w:firstLine="0"/>
            </w:pPr>
            <w:r>
              <w:t>Jones</w:t>
            </w:r>
          </w:p>
        </w:tc>
        <w:tc>
          <w:tcPr>
            <w:tcW w:w="2179" w:type="dxa"/>
          </w:tcPr>
          <w:p w14:paraId="00890277" w14:textId="51ED58E9" w:rsidR="00E752C1" w:rsidRPr="00E752C1" w:rsidRDefault="00E752C1" w:rsidP="00E752C1">
            <w:pPr>
              <w:ind w:firstLine="0"/>
            </w:pPr>
            <w:r>
              <w:t>Jordan</w:t>
            </w:r>
          </w:p>
        </w:tc>
        <w:tc>
          <w:tcPr>
            <w:tcW w:w="2180" w:type="dxa"/>
          </w:tcPr>
          <w:p w14:paraId="2330513F" w14:textId="1978B598" w:rsidR="00E752C1" w:rsidRPr="00E752C1" w:rsidRDefault="00E752C1" w:rsidP="00E752C1">
            <w:pPr>
              <w:ind w:firstLine="0"/>
            </w:pPr>
            <w:r>
              <w:t>King</w:t>
            </w:r>
          </w:p>
        </w:tc>
      </w:tr>
      <w:tr w:rsidR="00E752C1" w:rsidRPr="00E752C1" w14:paraId="45CEDD7B" w14:textId="77777777" w:rsidTr="00E752C1">
        <w:tblPrEx>
          <w:jc w:val="left"/>
        </w:tblPrEx>
        <w:tc>
          <w:tcPr>
            <w:tcW w:w="2179" w:type="dxa"/>
          </w:tcPr>
          <w:p w14:paraId="775FD846" w14:textId="46DB3E9E" w:rsidR="00E752C1" w:rsidRPr="00E752C1" w:rsidRDefault="00E752C1" w:rsidP="00E752C1">
            <w:pPr>
              <w:ind w:firstLine="0"/>
            </w:pPr>
            <w:r>
              <w:t>Kirby</w:t>
            </w:r>
          </w:p>
        </w:tc>
        <w:tc>
          <w:tcPr>
            <w:tcW w:w="2179" w:type="dxa"/>
          </w:tcPr>
          <w:p w14:paraId="32F8F49F" w14:textId="63FE084A" w:rsidR="00E752C1" w:rsidRPr="00E752C1" w:rsidRDefault="00E752C1" w:rsidP="00E752C1">
            <w:pPr>
              <w:ind w:firstLine="0"/>
            </w:pPr>
            <w:r>
              <w:t>Landing</w:t>
            </w:r>
          </w:p>
        </w:tc>
        <w:tc>
          <w:tcPr>
            <w:tcW w:w="2180" w:type="dxa"/>
          </w:tcPr>
          <w:p w14:paraId="13CD4B4F" w14:textId="2390F75F" w:rsidR="00E752C1" w:rsidRPr="00E752C1" w:rsidRDefault="00E752C1" w:rsidP="00E752C1">
            <w:pPr>
              <w:ind w:firstLine="0"/>
            </w:pPr>
            <w:r>
              <w:t>Lastinger</w:t>
            </w:r>
          </w:p>
        </w:tc>
      </w:tr>
      <w:tr w:rsidR="00E752C1" w:rsidRPr="00E752C1" w14:paraId="497BA46F" w14:textId="77777777" w:rsidTr="00E752C1">
        <w:tblPrEx>
          <w:jc w:val="left"/>
        </w:tblPrEx>
        <w:tc>
          <w:tcPr>
            <w:tcW w:w="2179" w:type="dxa"/>
          </w:tcPr>
          <w:p w14:paraId="2C1391F9" w14:textId="0B6EADFD" w:rsidR="00E752C1" w:rsidRPr="00E752C1" w:rsidRDefault="00E752C1" w:rsidP="00E752C1">
            <w:pPr>
              <w:ind w:firstLine="0"/>
            </w:pPr>
            <w:r>
              <w:t>Lawson</w:t>
            </w:r>
          </w:p>
        </w:tc>
        <w:tc>
          <w:tcPr>
            <w:tcW w:w="2179" w:type="dxa"/>
          </w:tcPr>
          <w:p w14:paraId="05D3D294" w14:textId="30157869" w:rsidR="00E752C1" w:rsidRPr="00E752C1" w:rsidRDefault="00E752C1" w:rsidP="00E752C1">
            <w:pPr>
              <w:ind w:firstLine="0"/>
            </w:pPr>
            <w:r>
              <w:t>Ligon</w:t>
            </w:r>
          </w:p>
        </w:tc>
        <w:tc>
          <w:tcPr>
            <w:tcW w:w="2180" w:type="dxa"/>
          </w:tcPr>
          <w:p w14:paraId="2A42386E" w14:textId="42B92225" w:rsidR="00E752C1" w:rsidRPr="00E752C1" w:rsidRDefault="00E752C1" w:rsidP="00E752C1">
            <w:pPr>
              <w:ind w:firstLine="0"/>
            </w:pPr>
            <w:r>
              <w:t>Long</w:t>
            </w:r>
          </w:p>
        </w:tc>
      </w:tr>
      <w:tr w:rsidR="00E752C1" w:rsidRPr="00E752C1" w14:paraId="7CD184EF" w14:textId="77777777" w:rsidTr="00E752C1">
        <w:tblPrEx>
          <w:jc w:val="left"/>
        </w:tblPrEx>
        <w:tc>
          <w:tcPr>
            <w:tcW w:w="2179" w:type="dxa"/>
          </w:tcPr>
          <w:p w14:paraId="27601350" w14:textId="535FC2A7" w:rsidR="00E752C1" w:rsidRPr="00E752C1" w:rsidRDefault="00E752C1" w:rsidP="00E752C1">
            <w:pPr>
              <w:ind w:firstLine="0"/>
            </w:pPr>
            <w:r>
              <w:t>Lowe</w:t>
            </w:r>
          </w:p>
        </w:tc>
        <w:tc>
          <w:tcPr>
            <w:tcW w:w="2179" w:type="dxa"/>
          </w:tcPr>
          <w:p w14:paraId="2BD1A780" w14:textId="1BBB5903" w:rsidR="00E752C1" w:rsidRPr="00E752C1" w:rsidRDefault="00E752C1" w:rsidP="00E752C1">
            <w:pPr>
              <w:ind w:firstLine="0"/>
            </w:pPr>
            <w:r>
              <w:t>Luck</w:t>
            </w:r>
          </w:p>
        </w:tc>
        <w:tc>
          <w:tcPr>
            <w:tcW w:w="2180" w:type="dxa"/>
          </w:tcPr>
          <w:p w14:paraId="25139F43" w14:textId="7D52817B" w:rsidR="00E752C1" w:rsidRPr="00E752C1" w:rsidRDefault="00E752C1" w:rsidP="00E752C1">
            <w:pPr>
              <w:ind w:firstLine="0"/>
            </w:pPr>
            <w:r>
              <w:t>Magnuson</w:t>
            </w:r>
          </w:p>
        </w:tc>
      </w:tr>
      <w:tr w:rsidR="00E752C1" w:rsidRPr="00E752C1" w14:paraId="47A73F83" w14:textId="77777777" w:rsidTr="00E752C1">
        <w:tblPrEx>
          <w:jc w:val="left"/>
        </w:tblPrEx>
        <w:tc>
          <w:tcPr>
            <w:tcW w:w="2179" w:type="dxa"/>
          </w:tcPr>
          <w:p w14:paraId="0CE5BC7D" w14:textId="613E5121" w:rsidR="00E752C1" w:rsidRPr="00E752C1" w:rsidRDefault="00E752C1" w:rsidP="00E752C1">
            <w:pPr>
              <w:ind w:firstLine="0"/>
            </w:pPr>
            <w:r>
              <w:t>Martin</w:t>
            </w:r>
          </w:p>
        </w:tc>
        <w:tc>
          <w:tcPr>
            <w:tcW w:w="2179" w:type="dxa"/>
          </w:tcPr>
          <w:p w14:paraId="647CBE08" w14:textId="2EBB4C29" w:rsidR="00E752C1" w:rsidRPr="00E752C1" w:rsidRDefault="00E752C1" w:rsidP="00E752C1">
            <w:pPr>
              <w:ind w:firstLine="0"/>
            </w:pPr>
            <w:r>
              <w:t>McCabe</w:t>
            </w:r>
          </w:p>
        </w:tc>
        <w:tc>
          <w:tcPr>
            <w:tcW w:w="2180" w:type="dxa"/>
          </w:tcPr>
          <w:p w14:paraId="209322B5" w14:textId="62658D52" w:rsidR="00E752C1" w:rsidRPr="00E752C1" w:rsidRDefault="00E752C1" w:rsidP="00E752C1">
            <w:pPr>
              <w:ind w:firstLine="0"/>
            </w:pPr>
            <w:r>
              <w:t>McCravy</w:t>
            </w:r>
          </w:p>
        </w:tc>
      </w:tr>
      <w:tr w:rsidR="00E752C1" w:rsidRPr="00E752C1" w14:paraId="01331EC7" w14:textId="77777777" w:rsidTr="00E752C1">
        <w:tblPrEx>
          <w:jc w:val="left"/>
        </w:tblPrEx>
        <w:tc>
          <w:tcPr>
            <w:tcW w:w="2179" w:type="dxa"/>
          </w:tcPr>
          <w:p w14:paraId="763C628C" w14:textId="6CEB671E" w:rsidR="00E752C1" w:rsidRPr="00E752C1" w:rsidRDefault="00E752C1" w:rsidP="00E752C1">
            <w:pPr>
              <w:ind w:firstLine="0"/>
            </w:pPr>
            <w:r>
              <w:t>McDaniel</w:t>
            </w:r>
          </w:p>
        </w:tc>
        <w:tc>
          <w:tcPr>
            <w:tcW w:w="2179" w:type="dxa"/>
          </w:tcPr>
          <w:p w14:paraId="059D8C86" w14:textId="1DDFCC0F" w:rsidR="00E752C1" w:rsidRPr="00E752C1" w:rsidRDefault="00E752C1" w:rsidP="00E752C1">
            <w:pPr>
              <w:ind w:firstLine="0"/>
            </w:pPr>
            <w:r>
              <w:t>McGinnis</w:t>
            </w:r>
          </w:p>
        </w:tc>
        <w:tc>
          <w:tcPr>
            <w:tcW w:w="2180" w:type="dxa"/>
          </w:tcPr>
          <w:p w14:paraId="0824A74E" w14:textId="2DA40D21" w:rsidR="00E752C1" w:rsidRPr="00E752C1" w:rsidRDefault="00E752C1" w:rsidP="00E752C1">
            <w:pPr>
              <w:ind w:firstLine="0"/>
            </w:pPr>
            <w:r>
              <w:t>C. Mitchell</w:t>
            </w:r>
          </w:p>
        </w:tc>
      </w:tr>
      <w:tr w:rsidR="00E752C1" w:rsidRPr="00E752C1" w14:paraId="6D85844A" w14:textId="77777777" w:rsidTr="00E752C1">
        <w:tblPrEx>
          <w:jc w:val="left"/>
        </w:tblPrEx>
        <w:tc>
          <w:tcPr>
            <w:tcW w:w="2179" w:type="dxa"/>
          </w:tcPr>
          <w:p w14:paraId="213057B1" w14:textId="09986EE1" w:rsidR="00E752C1" w:rsidRPr="00E752C1" w:rsidRDefault="00E752C1" w:rsidP="00E752C1">
            <w:pPr>
              <w:ind w:firstLine="0"/>
            </w:pPr>
            <w:r>
              <w:t>D. Mitchell</w:t>
            </w:r>
          </w:p>
        </w:tc>
        <w:tc>
          <w:tcPr>
            <w:tcW w:w="2179" w:type="dxa"/>
          </w:tcPr>
          <w:p w14:paraId="56A0D8E6" w14:textId="37E25095" w:rsidR="00E752C1" w:rsidRPr="00E752C1" w:rsidRDefault="00E752C1" w:rsidP="00E752C1">
            <w:pPr>
              <w:ind w:firstLine="0"/>
            </w:pPr>
            <w:r>
              <w:t>Montgomery</w:t>
            </w:r>
          </w:p>
        </w:tc>
        <w:tc>
          <w:tcPr>
            <w:tcW w:w="2180" w:type="dxa"/>
          </w:tcPr>
          <w:p w14:paraId="73ADCC5A" w14:textId="003A295E" w:rsidR="00E752C1" w:rsidRPr="00E752C1" w:rsidRDefault="00E752C1" w:rsidP="00E752C1">
            <w:pPr>
              <w:ind w:firstLine="0"/>
            </w:pPr>
            <w:r>
              <w:t>J. Moore</w:t>
            </w:r>
          </w:p>
        </w:tc>
      </w:tr>
      <w:tr w:rsidR="00E752C1" w:rsidRPr="00E752C1" w14:paraId="3A29BBE4" w14:textId="77777777" w:rsidTr="00E752C1">
        <w:tblPrEx>
          <w:jc w:val="left"/>
        </w:tblPrEx>
        <w:tc>
          <w:tcPr>
            <w:tcW w:w="2179" w:type="dxa"/>
          </w:tcPr>
          <w:p w14:paraId="363104CB" w14:textId="5251A854" w:rsidR="00E752C1" w:rsidRPr="00E752C1" w:rsidRDefault="00E752C1" w:rsidP="00E752C1">
            <w:pPr>
              <w:ind w:firstLine="0"/>
            </w:pPr>
            <w:r>
              <w:t>Morgan</w:t>
            </w:r>
          </w:p>
        </w:tc>
        <w:tc>
          <w:tcPr>
            <w:tcW w:w="2179" w:type="dxa"/>
          </w:tcPr>
          <w:p w14:paraId="1191A79B" w14:textId="21B38CAA" w:rsidR="00E752C1" w:rsidRPr="00E752C1" w:rsidRDefault="00E752C1" w:rsidP="00E752C1">
            <w:pPr>
              <w:ind w:firstLine="0"/>
            </w:pPr>
            <w:r>
              <w:t>Moss</w:t>
            </w:r>
          </w:p>
        </w:tc>
        <w:tc>
          <w:tcPr>
            <w:tcW w:w="2180" w:type="dxa"/>
          </w:tcPr>
          <w:p w14:paraId="1BD7A034" w14:textId="00281813" w:rsidR="00E752C1" w:rsidRPr="00E752C1" w:rsidRDefault="00E752C1" w:rsidP="00E752C1">
            <w:pPr>
              <w:ind w:firstLine="0"/>
            </w:pPr>
            <w:r>
              <w:t>Neese</w:t>
            </w:r>
          </w:p>
        </w:tc>
      </w:tr>
      <w:tr w:rsidR="00E752C1" w:rsidRPr="00E752C1" w14:paraId="5954C2C5" w14:textId="77777777" w:rsidTr="00E752C1">
        <w:tblPrEx>
          <w:jc w:val="left"/>
        </w:tblPrEx>
        <w:tc>
          <w:tcPr>
            <w:tcW w:w="2179" w:type="dxa"/>
          </w:tcPr>
          <w:p w14:paraId="6E19DADD" w14:textId="1D303ADD" w:rsidR="00E752C1" w:rsidRPr="00E752C1" w:rsidRDefault="00E752C1" w:rsidP="00E752C1">
            <w:pPr>
              <w:ind w:firstLine="0"/>
            </w:pPr>
            <w:r>
              <w:t>B. Newton</w:t>
            </w:r>
          </w:p>
        </w:tc>
        <w:tc>
          <w:tcPr>
            <w:tcW w:w="2179" w:type="dxa"/>
          </w:tcPr>
          <w:p w14:paraId="70EE4399" w14:textId="5E4EFF56" w:rsidR="00E752C1" w:rsidRPr="00E752C1" w:rsidRDefault="00E752C1" w:rsidP="00E752C1">
            <w:pPr>
              <w:ind w:firstLine="0"/>
            </w:pPr>
            <w:r>
              <w:t>Oremus</w:t>
            </w:r>
          </w:p>
        </w:tc>
        <w:tc>
          <w:tcPr>
            <w:tcW w:w="2180" w:type="dxa"/>
          </w:tcPr>
          <w:p w14:paraId="7FA43366" w14:textId="17A6604F" w:rsidR="00E752C1" w:rsidRPr="00E752C1" w:rsidRDefault="00E752C1" w:rsidP="00E752C1">
            <w:pPr>
              <w:ind w:firstLine="0"/>
            </w:pPr>
            <w:r>
              <w:t>Pace</w:t>
            </w:r>
          </w:p>
        </w:tc>
      </w:tr>
      <w:tr w:rsidR="00E752C1" w:rsidRPr="00E752C1" w14:paraId="61D1C45D" w14:textId="77777777" w:rsidTr="00E752C1">
        <w:tblPrEx>
          <w:jc w:val="left"/>
        </w:tblPrEx>
        <w:tc>
          <w:tcPr>
            <w:tcW w:w="2179" w:type="dxa"/>
          </w:tcPr>
          <w:p w14:paraId="23C0DD01" w14:textId="64C976E9" w:rsidR="00E752C1" w:rsidRPr="00E752C1" w:rsidRDefault="00E752C1" w:rsidP="00E752C1">
            <w:pPr>
              <w:ind w:firstLine="0"/>
            </w:pPr>
            <w:r>
              <w:t>Pedalino</w:t>
            </w:r>
          </w:p>
        </w:tc>
        <w:tc>
          <w:tcPr>
            <w:tcW w:w="2179" w:type="dxa"/>
          </w:tcPr>
          <w:p w14:paraId="38EB363F" w14:textId="1FE3BC09" w:rsidR="00E752C1" w:rsidRPr="00E752C1" w:rsidRDefault="00E752C1" w:rsidP="00E752C1">
            <w:pPr>
              <w:ind w:firstLine="0"/>
            </w:pPr>
            <w:r>
              <w:t>Pope</w:t>
            </w:r>
          </w:p>
        </w:tc>
        <w:tc>
          <w:tcPr>
            <w:tcW w:w="2180" w:type="dxa"/>
          </w:tcPr>
          <w:p w14:paraId="328CE248" w14:textId="7EB1749D" w:rsidR="00E752C1" w:rsidRPr="00E752C1" w:rsidRDefault="00E752C1" w:rsidP="00E752C1">
            <w:pPr>
              <w:ind w:firstLine="0"/>
            </w:pPr>
            <w:r>
              <w:t>Rankin</w:t>
            </w:r>
          </w:p>
        </w:tc>
      </w:tr>
      <w:tr w:rsidR="00E752C1" w:rsidRPr="00E752C1" w14:paraId="3AC9873F" w14:textId="77777777" w:rsidTr="00E752C1">
        <w:tblPrEx>
          <w:jc w:val="left"/>
        </w:tblPrEx>
        <w:tc>
          <w:tcPr>
            <w:tcW w:w="2179" w:type="dxa"/>
          </w:tcPr>
          <w:p w14:paraId="47670651" w14:textId="78D3B8F2" w:rsidR="00E752C1" w:rsidRPr="00E752C1" w:rsidRDefault="00E752C1" w:rsidP="00E752C1">
            <w:pPr>
              <w:ind w:firstLine="0"/>
            </w:pPr>
            <w:r>
              <w:t>Rivers</w:t>
            </w:r>
          </w:p>
        </w:tc>
        <w:tc>
          <w:tcPr>
            <w:tcW w:w="2179" w:type="dxa"/>
          </w:tcPr>
          <w:p w14:paraId="566A25CB" w14:textId="6D6B1D50" w:rsidR="00E752C1" w:rsidRPr="00E752C1" w:rsidRDefault="00E752C1" w:rsidP="00E752C1">
            <w:pPr>
              <w:ind w:firstLine="0"/>
            </w:pPr>
            <w:r>
              <w:t>Robbins</w:t>
            </w:r>
          </w:p>
        </w:tc>
        <w:tc>
          <w:tcPr>
            <w:tcW w:w="2180" w:type="dxa"/>
          </w:tcPr>
          <w:p w14:paraId="4138CAD1" w14:textId="41507A94" w:rsidR="00E752C1" w:rsidRPr="00E752C1" w:rsidRDefault="00E752C1" w:rsidP="00E752C1">
            <w:pPr>
              <w:ind w:firstLine="0"/>
            </w:pPr>
            <w:r>
              <w:t>Rose</w:t>
            </w:r>
          </w:p>
        </w:tc>
      </w:tr>
      <w:tr w:rsidR="00E752C1" w:rsidRPr="00E752C1" w14:paraId="70C1B6AF" w14:textId="77777777" w:rsidTr="00E752C1">
        <w:tblPrEx>
          <w:jc w:val="left"/>
        </w:tblPrEx>
        <w:tc>
          <w:tcPr>
            <w:tcW w:w="2179" w:type="dxa"/>
          </w:tcPr>
          <w:p w14:paraId="60565520" w14:textId="477B44A0" w:rsidR="00E752C1" w:rsidRPr="00E752C1" w:rsidRDefault="00E752C1" w:rsidP="00E752C1">
            <w:pPr>
              <w:ind w:firstLine="0"/>
            </w:pPr>
            <w:r>
              <w:t>Sanders</w:t>
            </w:r>
          </w:p>
        </w:tc>
        <w:tc>
          <w:tcPr>
            <w:tcW w:w="2179" w:type="dxa"/>
          </w:tcPr>
          <w:p w14:paraId="6B0C9346" w14:textId="5F048531" w:rsidR="00E752C1" w:rsidRPr="00E752C1" w:rsidRDefault="00E752C1" w:rsidP="00E752C1">
            <w:pPr>
              <w:ind w:firstLine="0"/>
            </w:pPr>
            <w:r>
              <w:t>Schuessler</w:t>
            </w:r>
          </w:p>
        </w:tc>
        <w:tc>
          <w:tcPr>
            <w:tcW w:w="2180" w:type="dxa"/>
          </w:tcPr>
          <w:p w14:paraId="5C7ADEC9" w14:textId="4B768530" w:rsidR="00E752C1" w:rsidRPr="00E752C1" w:rsidRDefault="00E752C1" w:rsidP="00E752C1">
            <w:pPr>
              <w:ind w:firstLine="0"/>
            </w:pPr>
            <w:r>
              <w:t>Scott</w:t>
            </w:r>
          </w:p>
        </w:tc>
      </w:tr>
      <w:tr w:rsidR="00E752C1" w:rsidRPr="00E752C1" w14:paraId="3A9D0BA6" w14:textId="77777777" w:rsidTr="00E752C1">
        <w:tblPrEx>
          <w:jc w:val="left"/>
        </w:tblPrEx>
        <w:tc>
          <w:tcPr>
            <w:tcW w:w="2179" w:type="dxa"/>
          </w:tcPr>
          <w:p w14:paraId="528A4678" w14:textId="1CE05ADB" w:rsidR="00E752C1" w:rsidRPr="00E752C1" w:rsidRDefault="00E752C1" w:rsidP="00E752C1">
            <w:pPr>
              <w:ind w:firstLine="0"/>
            </w:pPr>
            <w:r>
              <w:t>Sessions</w:t>
            </w:r>
          </w:p>
        </w:tc>
        <w:tc>
          <w:tcPr>
            <w:tcW w:w="2179" w:type="dxa"/>
          </w:tcPr>
          <w:p w14:paraId="1DBE3CD7" w14:textId="660A43EC" w:rsidR="00E752C1" w:rsidRPr="00E752C1" w:rsidRDefault="00E752C1" w:rsidP="00E752C1">
            <w:pPr>
              <w:ind w:firstLine="0"/>
            </w:pPr>
            <w:r>
              <w:t>G. M. Smith</w:t>
            </w:r>
          </w:p>
        </w:tc>
        <w:tc>
          <w:tcPr>
            <w:tcW w:w="2180" w:type="dxa"/>
          </w:tcPr>
          <w:p w14:paraId="2630D661" w14:textId="32DC8FB3" w:rsidR="00E752C1" w:rsidRPr="00E752C1" w:rsidRDefault="00E752C1" w:rsidP="00E752C1">
            <w:pPr>
              <w:ind w:firstLine="0"/>
            </w:pPr>
            <w:r>
              <w:t>M. M. Smith</w:t>
            </w:r>
          </w:p>
        </w:tc>
      </w:tr>
      <w:tr w:rsidR="00E752C1" w:rsidRPr="00E752C1" w14:paraId="57BAC07E" w14:textId="77777777" w:rsidTr="00E752C1">
        <w:tblPrEx>
          <w:jc w:val="left"/>
        </w:tblPrEx>
        <w:tc>
          <w:tcPr>
            <w:tcW w:w="2179" w:type="dxa"/>
          </w:tcPr>
          <w:p w14:paraId="35D4B2ED" w14:textId="52818D22" w:rsidR="00E752C1" w:rsidRPr="00E752C1" w:rsidRDefault="00E752C1" w:rsidP="00E752C1">
            <w:pPr>
              <w:ind w:firstLine="0"/>
            </w:pPr>
            <w:r>
              <w:t>Stavrinakis</w:t>
            </w:r>
          </w:p>
        </w:tc>
        <w:tc>
          <w:tcPr>
            <w:tcW w:w="2179" w:type="dxa"/>
          </w:tcPr>
          <w:p w14:paraId="3BE0FCD9" w14:textId="4F1039A7" w:rsidR="00E752C1" w:rsidRPr="00E752C1" w:rsidRDefault="00E752C1" w:rsidP="00E752C1">
            <w:pPr>
              <w:ind w:firstLine="0"/>
            </w:pPr>
            <w:r>
              <w:t>Taylor</w:t>
            </w:r>
          </w:p>
        </w:tc>
        <w:tc>
          <w:tcPr>
            <w:tcW w:w="2180" w:type="dxa"/>
          </w:tcPr>
          <w:p w14:paraId="4150E700" w14:textId="3C808F83" w:rsidR="00E752C1" w:rsidRPr="00E752C1" w:rsidRDefault="00E752C1" w:rsidP="00E752C1">
            <w:pPr>
              <w:ind w:firstLine="0"/>
            </w:pPr>
            <w:r>
              <w:t>Teeple</w:t>
            </w:r>
          </w:p>
        </w:tc>
      </w:tr>
      <w:tr w:rsidR="00E752C1" w:rsidRPr="00E752C1" w14:paraId="12F0B7D4" w14:textId="77777777" w:rsidTr="00E752C1">
        <w:tblPrEx>
          <w:jc w:val="left"/>
        </w:tblPrEx>
        <w:tc>
          <w:tcPr>
            <w:tcW w:w="2179" w:type="dxa"/>
          </w:tcPr>
          <w:p w14:paraId="32778548" w14:textId="2B0E783F" w:rsidR="00E752C1" w:rsidRPr="00E752C1" w:rsidRDefault="00E752C1" w:rsidP="00E752C1">
            <w:pPr>
              <w:ind w:firstLine="0"/>
            </w:pPr>
            <w:r>
              <w:t>Terribile</w:t>
            </w:r>
          </w:p>
        </w:tc>
        <w:tc>
          <w:tcPr>
            <w:tcW w:w="2179" w:type="dxa"/>
          </w:tcPr>
          <w:p w14:paraId="2E40D706" w14:textId="6527D2B0" w:rsidR="00E752C1" w:rsidRPr="00E752C1" w:rsidRDefault="00E752C1" w:rsidP="00E752C1">
            <w:pPr>
              <w:ind w:firstLine="0"/>
            </w:pPr>
            <w:r>
              <w:t>Vaughan</w:t>
            </w:r>
          </w:p>
        </w:tc>
        <w:tc>
          <w:tcPr>
            <w:tcW w:w="2180" w:type="dxa"/>
          </w:tcPr>
          <w:p w14:paraId="0885E00B" w14:textId="43CAA6EB" w:rsidR="00E752C1" w:rsidRPr="00E752C1" w:rsidRDefault="00E752C1" w:rsidP="00E752C1">
            <w:pPr>
              <w:ind w:firstLine="0"/>
            </w:pPr>
            <w:r>
              <w:t>Waters</w:t>
            </w:r>
          </w:p>
        </w:tc>
      </w:tr>
      <w:tr w:rsidR="00E752C1" w:rsidRPr="00E752C1" w14:paraId="2348E75E" w14:textId="77777777" w:rsidTr="00E752C1">
        <w:tblPrEx>
          <w:jc w:val="left"/>
        </w:tblPrEx>
        <w:tc>
          <w:tcPr>
            <w:tcW w:w="2179" w:type="dxa"/>
          </w:tcPr>
          <w:p w14:paraId="37C8EB7A" w14:textId="50725E4F" w:rsidR="00E752C1" w:rsidRPr="00E752C1" w:rsidRDefault="00E752C1" w:rsidP="00E752C1">
            <w:pPr>
              <w:ind w:firstLine="0"/>
            </w:pPr>
            <w:r>
              <w:t>Weeks</w:t>
            </w:r>
          </w:p>
        </w:tc>
        <w:tc>
          <w:tcPr>
            <w:tcW w:w="2179" w:type="dxa"/>
          </w:tcPr>
          <w:p w14:paraId="31FE6849" w14:textId="4E98EDD7" w:rsidR="00E752C1" w:rsidRPr="00E752C1" w:rsidRDefault="00E752C1" w:rsidP="00E752C1">
            <w:pPr>
              <w:ind w:firstLine="0"/>
            </w:pPr>
            <w:r>
              <w:t>White</w:t>
            </w:r>
          </w:p>
        </w:tc>
        <w:tc>
          <w:tcPr>
            <w:tcW w:w="2180" w:type="dxa"/>
          </w:tcPr>
          <w:p w14:paraId="07F37E82" w14:textId="5BE93595" w:rsidR="00E752C1" w:rsidRPr="00E752C1" w:rsidRDefault="00E752C1" w:rsidP="00E752C1">
            <w:pPr>
              <w:ind w:firstLine="0"/>
            </w:pPr>
            <w:r>
              <w:t>Whitmire</w:t>
            </w:r>
          </w:p>
        </w:tc>
      </w:tr>
      <w:tr w:rsidR="00E752C1" w:rsidRPr="00E752C1" w14:paraId="7E02C1F7" w14:textId="77777777" w:rsidTr="00E752C1">
        <w:tblPrEx>
          <w:jc w:val="left"/>
        </w:tblPrEx>
        <w:tc>
          <w:tcPr>
            <w:tcW w:w="2179" w:type="dxa"/>
          </w:tcPr>
          <w:p w14:paraId="3EE0C615" w14:textId="1CB98539" w:rsidR="00E752C1" w:rsidRPr="00E752C1" w:rsidRDefault="00E752C1" w:rsidP="00E752C1">
            <w:pPr>
              <w:keepNext/>
              <w:ind w:firstLine="0"/>
            </w:pPr>
            <w:r>
              <w:t>Wickensimer</w:t>
            </w:r>
          </w:p>
        </w:tc>
        <w:tc>
          <w:tcPr>
            <w:tcW w:w="2179" w:type="dxa"/>
          </w:tcPr>
          <w:p w14:paraId="501BF1AA" w14:textId="1438AB5C" w:rsidR="00E752C1" w:rsidRPr="00E752C1" w:rsidRDefault="00E752C1" w:rsidP="00E752C1">
            <w:pPr>
              <w:keepNext/>
              <w:ind w:firstLine="0"/>
            </w:pPr>
            <w:r>
              <w:t>Williams</w:t>
            </w:r>
          </w:p>
        </w:tc>
        <w:tc>
          <w:tcPr>
            <w:tcW w:w="2180" w:type="dxa"/>
          </w:tcPr>
          <w:p w14:paraId="5B12DF06" w14:textId="5D129F1E" w:rsidR="00E752C1" w:rsidRPr="00E752C1" w:rsidRDefault="00E752C1" w:rsidP="00E752C1">
            <w:pPr>
              <w:keepNext/>
              <w:ind w:firstLine="0"/>
            </w:pPr>
            <w:r>
              <w:t>Willis</w:t>
            </w:r>
          </w:p>
        </w:tc>
      </w:tr>
      <w:tr w:rsidR="00E752C1" w:rsidRPr="00E752C1" w14:paraId="1B60C19E" w14:textId="77777777" w:rsidTr="00E752C1">
        <w:tblPrEx>
          <w:jc w:val="left"/>
        </w:tblPrEx>
        <w:tc>
          <w:tcPr>
            <w:tcW w:w="2179" w:type="dxa"/>
          </w:tcPr>
          <w:p w14:paraId="4AD82A4C" w14:textId="2E6F32AB" w:rsidR="00E752C1" w:rsidRPr="00E752C1" w:rsidRDefault="00E752C1" w:rsidP="00E752C1">
            <w:pPr>
              <w:keepNext/>
              <w:ind w:firstLine="0"/>
            </w:pPr>
            <w:r>
              <w:t>Wooten</w:t>
            </w:r>
          </w:p>
        </w:tc>
        <w:tc>
          <w:tcPr>
            <w:tcW w:w="2179" w:type="dxa"/>
          </w:tcPr>
          <w:p w14:paraId="61DB9254" w14:textId="7AF78BC1" w:rsidR="00E752C1" w:rsidRPr="00E752C1" w:rsidRDefault="00E752C1" w:rsidP="00E752C1">
            <w:pPr>
              <w:keepNext/>
              <w:ind w:firstLine="0"/>
            </w:pPr>
            <w:r>
              <w:t>Yow</w:t>
            </w:r>
          </w:p>
        </w:tc>
        <w:tc>
          <w:tcPr>
            <w:tcW w:w="2180" w:type="dxa"/>
          </w:tcPr>
          <w:p w14:paraId="3F898FDC" w14:textId="77777777" w:rsidR="00E752C1" w:rsidRPr="00E752C1" w:rsidRDefault="00E752C1" w:rsidP="00E752C1">
            <w:pPr>
              <w:keepNext/>
              <w:ind w:firstLine="0"/>
            </w:pPr>
          </w:p>
        </w:tc>
      </w:tr>
    </w:tbl>
    <w:p w14:paraId="36034C6A" w14:textId="77777777" w:rsidR="00E752C1" w:rsidRDefault="00E752C1" w:rsidP="00E752C1"/>
    <w:p w14:paraId="6ABA09C6" w14:textId="37974DC8" w:rsidR="00E752C1" w:rsidRDefault="00E752C1" w:rsidP="00E752C1">
      <w:pPr>
        <w:jc w:val="center"/>
        <w:rPr>
          <w:b/>
        </w:rPr>
      </w:pPr>
      <w:r w:rsidRPr="00E752C1">
        <w:rPr>
          <w:b/>
        </w:rPr>
        <w:t>Total Present--116</w:t>
      </w:r>
    </w:p>
    <w:p w14:paraId="22814D2C" w14:textId="77777777" w:rsidR="00E752C1" w:rsidRDefault="00E752C1" w:rsidP="00E752C1"/>
    <w:p w14:paraId="50789F54" w14:textId="3E854197" w:rsidR="00E752C1" w:rsidRDefault="00E752C1" w:rsidP="00E752C1">
      <w:pPr>
        <w:keepNext/>
        <w:jc w:val="center"/>
        <w:rPr>
          <w:b/>
        </w:rPr>
      </w:pPr>
      <w:r w:rsidRPr="00E752C1">
        <w:rPr>
          <w:b/>
        </w:rPr>
        <w:t>LEAVE OF ABSENCE</w:t>
      </w:r>
    </w:p>
    <w:p w14:paraId="337BA58D" w14:textId="4EFCB119" w:rsidR="00E752C1" w:rsidRDefault="00E752C1" w:rsidP="00E752C1">
      <w:r>
        <w:t>The SPEAKER granted Rep. SPANN-WILDER a leave of absence for the day due to medical reasons.</w:t>
      </w:r>
    </w:p>
    <w:p w14:paraId="0C3C997C" w14:textId="77777777" w:rsidR="00E752C1" w:rsidRDefault="00E752C1" w:rsidP="00E752C1"/>
    <w:p w14:paraId="17BA663F" w14:textId="64F1326F" w:rsidR="00E752C1" w:rsidRDefault="00E752C1" w:rsidP="00E752C1">
      <w:pPr>
        <w:keepNext/>
        <w:jc w:val="center"/>
        <w:rPr>
          <w:b/>
        </w:rPr>
      </w:pPr>
      <w:r w:rsidRPr="00E752C1">
        <w:rPr>
          <w:b/>
        </w:rPr>
        <w:t>LEAVE OF ABSENCE</w:t>
      </w:r>
    </w:p>
    <w:p w14:paraId="7C0D2AC8" w14:textId="4D42AF11" w:rsidR="00E752C1" w:rsidRDefault="00E752C1" w:rsidP="00E752C1">
      <w:r>
        <w:t>The SPEAKER granted Rep. T. MOORE a leave of absence for the day due to military service.</w:t>
      </w:r>
    </w:p>
    <w:p w14:paraId="2FF8AD60" w14:textId="77777777" w:rsidR="00E752C1" w:rsidRDefault="00E752C1" w:rsidP="00E752C1"/>
    <w:p w14:paraId="508CA614" w14:textId="3ECC338B" w:rsidR="00E752C1" w:rsidRDefault="00E752C1" w:rsidP="00E752C1">
      <w:pPr>
        <w:keepNext/>
        <w:jc w:val="center"/>
        <w:rPr>
          <w:b/>
        </w:rPr>
      </w:pPr>
      <w:r w:rsidRPr="00E752C1">
        <w:rPr>
          <w:b/>
        </w:rPr>
        <w:t>LEAVE OF ABSENCE</w:t>
      </w:r>
    </w:p>
    <w:p w14:paraId="12CBD9ED" w14:textId="4DE7BFFE" w:rsidR="00E752C1" w:rsidRDefault="00E752C1" w:rsidP="00E752C1">
      <w:r>
        <w:t>The SPEAKER granted Rep. CLYBURN a leave of absence for the day due to a death in the family.</w:t>
      </w:r>
    </w:p>
    <w:p w14:paraId="52046385" w14:textId="77777777" w:rsidR="00E752C1" w:rsidRDefault="00E752C1" w:rsidP="00E752C1"/>
    <w:p w14:paraId="570E26D8" w14:textId="54F50BC7" w:rsidR="00E752C1" w:rsidRDefault="00E752C1" w:rsidP="00E752C1">
      <w:pPr>
        <w:keepNext/>
        <w:jc w:val="center"/>
        <w:rPr>
          <w:b/>
        </w:rPr>
      </w:pPr>
      <w:r w:rsidRPr="00E752C1">
        <w:rPr>
          <w:b/>
        </w:rPr>
        <w:t>LEAVE OF ABSENCE</w:t>
      </w:r>
    </w:p>
    <w:p w14:paraId="21E405EC" w14:textId="4F25A821" w:rsidR="00E752C1" w:rsidRDefault="00E752C1" w:rsidP="00E752C1">
      <w:r>
        <w:t>The SPEAKER granted Rep. W. NEWTON a leave of absence for the day.</w:t>
      </w:r>
    </w:p>
    <w:p w14:paraId="60D6A13C" w14:textId="77777777" w:rsidR="00E752C1" w:rsidRDefault="00E752C1" w:rsidP="00E752C1"/>
    <w:p w14:paraId="4E70AB17" w14:textId="536073BC" w:rsidR="00E752C1" w:rsidRDefault="00E752C1" w:rsidP="00E752C1">
      <w:pPr>
        <w:keepNext/>
        <w:jc w:val="center"/>
        <w:rPr>
          <w:b/>
        </w:rPr>
      </w:pPr>
      <w:r w:rsidRPr="00E752C1">
        <w:rPr>
          <w:b/>
        </w:rPr>
        <w:t>LEAVE OF ABSENCE</w:t>
      </w:r>
    </w:p>
    <w:p w14:paraId="0B55C8AC" w14:textId="200CD896" w:rsidR="00E752C1" w:rsidRDefault="00E752C1" w:rsidP="00E752C1">
      <w:r>
        <w:t>The SPEAKER granted Rep. REESE a leave of absence for the day to attend a funeral.</w:t>
      </w:r>
    </w:p>
    <w:p w14:paraId="7F90919B" w14:textId="77777777" w:rsidR="00E752C1" w:rsidRDefault="00E752C1" w:rsidP="00E752C1"/>
    <w:p w14:paraId="672D0419" w14:textId="45032187" w:rsidR="00E752C1" w:rsidRDefault="00E752C1" w:rsidP="00E752C1">
      <w:pPr>
        <w:keepNext/>
        <w:jc w:val="center"/>
        <w:rPr>
          <w:b/>
        </w:rPr>
      </w:pPr>
      <w:r w:rsidRPr="00E752C1">
        <w:rPr>
          <w:b/>
        </w:rPr>
        <w:t>LEAVE OF ABSENCE</w:t>
      </w:r>
    </w:p>
    <w:p w14:paraId="7B7BAE1A" w14:textId="044C29EC" w:rsidR="00E752C1" w:rsidRDefault="00E752C1" w:rsidP="00E752C1">
      <w:r>
        <w:t>The SPEAKER granted Rep. KILMARTIN a leave of absence for the day due to medical reasons.</w:t>
      </w:r>
    </w:p>
    <w:p w14:paraId="4FCBDFA8" w14:textId="77777777" w:rsidR="00E752C1" w:rsidRDefault="00E752C1" w:rsidP="00E752C1"/>
    <w:p w14:paraId="2C57967E" w14:textId="0AD148AF" w:rsidR="00E752C1" w:rsidRDefault="00E752C1" w:rsidP="00E752C1">
      <w:pPr>
        <w:keepNext/>
        <w:jc w:val="center"/>
        <w:rPr>
          <w:b/>
        </w:rPr>
      </w:pPr>
      <w:r w:rsidRPr="00E752C1">
        <w:rPr>
          <w:b/>
        </w:rPr>
        <w:t>ACTING SPEAKER HIOTTIN CHAIR</w:t>
      </w:r>
    </w:p>
    <w:p w14:paraId="77B22734" w14:textId="77777777" w:rsidR="00E752C1" w:rsidRDefault="00E752C1" w:rsidP="00E752C1"/>
    <w:p w14:paraId="1F806A18" w14:textId="1C72D205" w:rsidR="00E752C1" w:rsidRDefault="00E752C1" w:rsidP="00E752C1">
      <w:pPr>
        <w:keepNext/>
        <w:jc w:val="center"/>
        <w:rPr>
          <w:b/>
        </w:rPr>
      </w:pPr>
      <w:r w:rsidRPr="00E752C1">
        <w:rPr>
          <w:b/>
        </w:rPr>
        <w:t>SPECIAL PRESENTATION</w:t>
      </w:r>
    </w:p>
    <w:p w14:paraId="3788748E" w14:textId="6C4FAB56" w:rsidR="00E752C1" w:rsidRDefault="00E752C1" w:rsidP="00E752C1">
      <w:r>
        <w:t xml:space="preserve">Rep. CALHOON presented to the House the Lexington High School "Lady Wildcats" 5-A Girls Lacrosse State Champions. </w:t>
      </w:r>
    </w:p>
    <w:p w14:paraId="37AE1315" w14:textId="77777777" w:rsidR="00E752C1" w:rsidRDefault="00E752C1" w:rsidP="00E752C1"/>
    <w:p w14:paraId="3662D373" w14:textId="0856BF8B" w:rsidR="00E752C1" w:rsidRDefault="00E752C1" w:rsidP="00E752C1">
      <w:pPr>
        <w:keepNext/>
        <w:jc w:val="center"/>
        <w:rPr>
          <w:b/>
        </w:rPr>
      </w:pPr>
      <w:r w:rsidRPr="00E752C1">
        <w:rPr>
          <w:b/>
        </w:rPr>
        <w:t>SPECIAL PRESENTATION</w:t>
      </w:r>
    </w:p>
    <w:p w14:paraId="07CB6CAB" w14:textId="0A48C414" w:rsidR="00E752C1" w:rsidRDefault="00E752C1" w:rsidP="00E752C1">
      <w:r>
        <w:t xml:space="preserve">Rep. CALHOON presented to the House the Lexington High School "Lady Wildcats" 5-A Girls Golf State Champions. </w:t>
      </w:r>
    </w:p>
    <w:p w14:paraId="4C73A4E1" w14:textId="77777777" w:rsidR="00E752C1" w:rsidRDefault="00E752C1" w:rsidP="00E752C1"/>
    <w:p w14:paraId="29496B55" w14:textId="00A76324" w:rsidR="00E752C1" w:rsidRDefault="00E752C1" w:rsidP="00E752C1">
      <w:pPr>
        <w:keepNext/>
        <w:jc w:val="center"/>
        <w:rPr>
          <w:b/>
        </w:rPr>
      </w:pPr>
      <w:r w:rsidRPr="00E752C1">
        <w:rPr>
          <w:b/>
        </w:rPr>
        <w:t>SPECIAL PRESENTATION</w:t>
      </w:r>
    </w:p>
    <w:p w14:paraId="134A3D76" w14:textId="72510A8D" w:rsidR="00E752C1" w:rsidRDefault="00E752C1" w:rsidP="00E752C1">
      <w:r>
        <w:t xml:space="preserve">Rep. BEACH presented to the House the Powdersville High School "Lady Patriots" AAA SCHSL Volleyball State Champions. </w:t>
      </w:r>
    </w:p>
    <w:p w14:paraId="1292F813" w14:textId="77777777" w:rsidR="00E752C1" w:rsidRDefault="00E752C1" w:rsidP="00E752C1"/>
    <w:p w14:paraId="5E1CC25D" w14:textId="1059596E" w:rsidR="00E752C1" w:rsidRDefault="00E752C1" w:rsidP="00E752C1">
      <w:pPr>
        <w:keepNext/>
        <w:jc w:val="center"/>
        <w:rPr>
          <w:b/>
        </w:rPr>
      </w:pPr>
      <w:r w:rsidRPr="00E752C1">
        <w:rPr>
          <w:b/>
        </w:rPr>
        <w:t>SPECIAL PRESENTATION</w:t>
      </w:r>
    </w:p>
    <w:p w14:paraId="014223B0" w14:textId="303EB4B4" w:rsidR="00E752C1" w:rsidRDefault="00E752C1" w:rsidP="00E752C1">
      <w:r>
        <w:t xml:space="preserve">Rep. BEACH presented to the House Powdersville High School "Patriots" AAA SCHSL Boys Soccer State Championship Team. </w:t>
      </w:r>
    </w:p>
    <w:p w14:paraId="57EADC08" w14:textId="77777777" w:rsidR="00E752C1" w:rsidRDefault="00E752C1" w:rsidP="00E752C1"/>
    <w:p w14:paraId="1415521D" w14:textId="10FBE97F" w:rsidR="00E752C1" w:rsidRDefault="00E752C1" w:rsidP="00E752C1">
      <w:pPr>
        <w:keepNext/>
        <w:jc w:val="center"/>
        <w:rPr>
          <w:b/>
        </w:rPr>
      </w:pPr>
      <w:r w:rsidRPr="00E752C1">
        <w:rPr>
          <w:b/>
        </w:rPr>
        <w:t>DOCTOR OF THE DAY</w:t>
      </w:r>
    </w:p>
    <w:p w14:paraId="535057CD" w14:textId="1643F817" w:rsidR="00E752C1" w:rsidRDefault="00E752C1" w:rsidP="00E752C1">
      <w:r>
        <w:t>Announcement was made that Dr. Laurie Theriot of Greenville County was the Doctor of the Day for the General Assembly.</w:t>
      </w:r>
    </w:p>
    <w:p w14:paraId="06EF86B4" w14:textId="77777777" w:rsidR="00E752C1" w:rsidRDefault="00E752C1" w:rsidP="00E752C1"/>
    <w:p w14:paraId="1B6347C0" w14:textId="4AC447BF" w:rsidR="00E752C1" w:rsidRDefault="00E752C1" w:rsidP="00E752C1">
      <w:pPr>
        <w:keepNext/>
        <w:jc w:val="center"/>
        <w:rPr>
          <w:b/>
        </w:rPr>
      </w:pPr>
      <w:r w:rsidRPr="00E752C1">
        <w:rPr>
          <w:b/>
        </w:rPr>
        <w:t>CO-SPONSORS ADDED</w:t>
      </w:r>
    </w:p>
    <w:p w14:paraId="2201489C" w14:textId="77777777" w:rsidR="00E752C1" w:rsidRDefault="00E752C1" w:rsidP="00E752C1">
      <w:r>
        <w:t>In accordance with House Rule 5.2 below:</w:t>
      </w:r>
    </w:p>
    <w:p w14:paraId="71F09EE2" w14:textId="77777777" w:rsidR="008810AB" w:rsidRDefault="008810AB" w:rsidP="00E752C1">
      <w:pPr>
        <w:ind w:firstLine="270"/>
        <w:rPr>
          <w:b/>
          <w:bCs/>
          <w:color w:val="000000"/>
          <w:szCs w:val="22"/>
          <w:lang w:val="en"/>
        </w:rPr>
      </w:pPr>
      <w:bookmarkStart w:id="6" w:name="file_start41"/>
      <w:bookmarkEnd w:id="6"/>
    </w:p>
    <w:p w14:paraId="264B4A16" w14:textId="2CD13BD1" w:rsidR="00E752C1" w:rsidRPr="00CA29CB" w:rsidRDefault="00E752C1" w:rsidP="00E752C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DCAE264" w14:textId="73FBE807" w:rsidR="00E752C1" w:rsidRDefault="00E752C1" w:rsidP="00E752C1">
      <w:bookmarkStart w:id="7" w:name="file_end41"/>
      <w:bookmarkEnd w:id="7"/>
    </w:p>
    <w:p w14:paraId="4121D264" w14:textId="49912E2E" w:rsidR="00E752C1" w:rsidRDefault="00E752C1" w:rsidP="00E752C1">
      <w:pPr>
        <w:keepNext/>
        <w:jc w:val="center"/>
        <w:rPr>
          <w:b/>
        </w:rPr>
      </w:pPr>
      <w:r w:rsidRPr="00E752C1">
        <w:rPr>
          <w:b/>
        </w:rPr>
        <w:t>CO-SPONSOR(S) ADDED</w:t>
      </w:r>
    </w:p>
    <w:tbl>
      <w:tblPr>
        <w:tblW w:w="0" w:type="auto"/>
        <w:tblLayout w:type="fixed"/>
        <w:tblLook w:val="0000" w:firstRow="0" w:lastRow="0" w:firstColumn="0" w:lastColumn="0" w:noHBand="0" w:noVBand="0"/>
      </w:tblPr>
      <w:tblGrid>
        <w:gridCol w:w="1551"/>
        <w:gridCol w:w="1581"/>
      </w:tblGrid>
      <w:tr w:rsidR="00E752C1" w:rsidRPr="00E752C1" w14:paraId="78B8668D" w14:textId="77777777" w:rsidTr="00E752C1">
        <w:tc>
          <w:tcPr>
            <w:tcW w:w="1551" w:type="dxa"/>
          </w:tcPr>
          <w:p w14:paraId="37433052" w14:textId="2A9EE774" w:rsidR="00E752C1" w:rsidRPr="00E752C1" w:rsidRDefault="00E752C1" w:rsidP="00E752C1">
            <w:pPr>
              <w:keepNext/>
              <w:ind w:firstLine="0"/>
            </w:pPr>
            <w:r w:rsidRPr="00E752C1">
              <w:t>Bill Number:</w:t>
            </w:r>
          </w:p>
        </w:tc>
        <w:tc>
          <w:tcPr>
            <w:tcW w:w="1581" w:type="dxa"/>
          </w:tcPr>
          <w:p w14:paraId="27A17954" w14:textId="2D2227BB" w:rsidR="00E752C1" w:rsidRPr="00E752C1" w:rsidRDefault="00E752C1" w:rsidP="00E752C1">
            <w:pPr>
              <w:keepNext/>
              <w:ind w:firstLine="0"/>
            </w:pPr>
            <w:r w:rsidRPr="00E752C1">
              <w:t>H. 3183</w:t>
            </w:r>
          </w:p>
        </w:tc>
      </w:tr>
      <w:tr w:rsidR="00E752C1" w:rsidRPr="00E752C1" w14:paraId="43C2115D" w14:textId="77777777" w:rsidTr="00E752C1">
        <w:tc>
          <w:tcPr>
            <w:tcW w:w="1551" w:type="dxa"/>
          </w:tcPr>
          <w:p w14:paraId="554323A9" w14:textId="125AFB91" w:rsidR="00E752C1" w:rsidRPr="00E752C1" w:rsidRDefault="00E752C1" w:rsidP="00E752C1">
            <w:pPr>
              <w:keepNext/>
              <w:ind w:firstLine="0"/>
            </w:pPr>
            <w:r w:rsidRPr="00E752C1">
              <w:t>Date:</w:t>
            </w:r>
          </w:p>
        </w:tc>
        <w:tc>
          <w:tcPr>
            <w:tcW w:w="1581" w:type="dxa"/>
          </w:tcPr>
          <w:p w14:paraId="0BBBEEBA" w14:textId="477199DB" w:rsidR="00E752C1" w:rsidRPr="00E752C1" w:rsidRDefault="00E752C1" w:rsidP="00E752C1">
            <w:pPr>
              <w:keepNext/>
              <w:ind w:firstLine="0"/>
            </w:pPr>
            <w:r w:rsidRPr="00E752C1">
              <w:t>ADD:</w:t>
            </w:r>
          </w:p>
        </w:tc>
      </w:tr>
      <w:tr w:rsidR="00E752C1" w:rsidRPr="00E752C1" w14:paraId="33038F58" w14:textId="77777777" w:rsidTr="00E752C1">
        <w:tc>
          <w:tcPr>
            <w:tcW w:w="1551" w:type="dxa"/>
          </w:tcPr>
          <w:p w14:paraId="0720F4AE" w14:textId="6C283887" w:rsidR="00E752C1" w:rsidRPr="00E752C1" w:rsidRDefault="00E752C1" w:rsidP="00E752C1">
            <w:pPr>
              <w:keepNext/>
              <w:ind w:firstLine="0"/>
            </w:pPr>
            <w:r w:rsidRPr="00E752C1">
              <w:t>02/12/26</w:t>
            </w:r>
          </w:p>
        </w:tc>
        <w:tc>
          <w:tcPr>
            <w:tcW w:w="1581" w:type="dxa"/>
          </w:tcPr>
          <w:p w14:paraId="16576D2A" w14:textId="5E0D884E" w:rsidR="00E752C1" w:rsidRPr="00E752C1" w:rsidRDefault="00E752C1" w:rsidP="00E752C1">
            <w:pPr>
              <w:keepNext/>
              <w:ind w:firstLine="0"/>
            </w:pPr>
            <w:r w:rsidRPr="00E752C1">
              <w:t>LASTINGER</w:t>
            </w:r>
          </w:p>
        </w:tc>
      </w:tr>
    </w:tbl>
    <w:p w14:paraId="220AE731" w14:textId="77777777" w:rsidR="00E752C1" w:rsidRDefault="00E752C1" w:rsidP="00E752C1"/>
    <w:p w14:paraId="670E282C" w14:textId="2528001F" w:rsidR="00E752C1" w:rsidRDefault="00E752C1" w:rsidP="00E752C1">
      <w:pPr>
        <w:keepNext/>
        <w:jc w:val="center"/>
        <w:rPr>
          <w:b/>
        </w:rPr>
      </w:pPr>
      <w:r w:rsidRPr="00E752C1">
        <w:rPr>
          <w:b/>
        </w:rPr>
        <w:t>CO-SPONSOR(S) ADDED</w:t>
      </w:r>
    </w:p>
    <w:tbl>
      <w:tblPr>
        <w:tblW w:w="0" w:type="auto"/>
        <w:tblLayout w:type="fixed"/>
        <w:tblLook w:val="0000" w:firstRow="0" w:lastRow="0" w:firstColumn="0" w:lastColumn="0" w:noHBand="0" w:noVBand="0"/>
      </w:tblPr>
      <w:tblGrid>
        <w:gridCol w:w="1551"/>
        <w:gridCol w:w="1581"/>
      </w:tblGrid>
      <w:tr w:rsidR="00E752C1" w:rsidRPr="00E752C1" w14:paraId="11F48642" w14:textId="77777777" w:rsidTr="00E752C1">
        <w:tc>
          <w:tcPr>
            <w:tcW w:w="1551" w:type="dxa"/>
          </w:tcPr>
          <w:p w14:paraId="40CD257C" w14:textId="47A9D768" w:rsidR="00E752C1" w:rsidRPr="00E752C1" w:rsidRDefault="00E752C1" w:rsidP="00E752C1">
            <w:pPr>
              <w:keepNext/>
              <w:ind w:firstLine="0"/>
            </w:pPr>
            <w:r w:rsidRPr="00E752C1">
              <w:t>Bill Number:</w:t>
            </w:r>
          </w:p>
        </w:tc>
        <w:tc>
          <w:tcPr>
            <w:tcW w:w="1581" w:type="dxa"/>
          </w:tcPr>
          <w:p w14:paraId="1923EAD4" w14:textId="59B991BD" w:rsidR="00E752C1" w:rsidRPr="00E752C1" w:rsidRDefault="00E752C1" w:rsidP="00E752C1">
            <w:pPr>
              <w:keepNext/>
              <w:ind w:firstLine="0"/>
            </w:pPr>
            <w:r w:rsidRPr="00E752C1">
              <w:t>H. 3511</w:t>
            </w:r>
          </w:p>
        </w:tc>
      </w:tr>
      <w:tr w:rsidR="00E752C1" w:rsidRPr="00E752C1" w14:paraId="134D400C" w14:textId="77777777" w:rsidTr="00E752C1">
        <w:tc>
          <w:tcPr>
            <w:tcW w:w="1551" w:type="dxa"/>
          </w:tcPr>
          <w:p w14:paraId="6CCF5124" w14:textId="3F18DB26" w:rsidR="00E752C1" w:rsidRPr="00E752C1" w:rsidRDefault="00E752C1" w:rsidP="00E752C1">
            <w:pPr>
              <w:keepNext/>
              <w:ind w:firstLine="0"/>
            </w:pPr>
            <w:r w:rsidRPr="00E752C1">
              <w:t>Date:</w:t>
            </w:r>
          </w:p>
        </w:tc>
        <w:tc>
          <w:tcPr>
            <w:tcW w:w="1581" w:type="dxa"/>
          </w:tcPr>
          <w:p w14:paraId="6868B0A3" w14:textId="379C1254" w:rsidR="00E752C1" w:rsidRPr="00E752C1" w:rsidRDefault="00E752C1" w:rsidP="00E752C1">
            <w:pPr>
              <w:keepNext/>
              <w:ind w:firstLine="0"/>
            </w:pPr>
            <w:r w:rsidRPr="00E752C1">
              <w:t>ADD:</w:t>
            </w:r>
          </w:p>
        </w:tc>
      </w:tr>
      <w:tr w:rsidR="00E752C1" w:rsidRPr="00E752C1" w14:paraId="1E01D735" w14:textId="77777777" w:rsidTr="00E752C1">
        <w:tc>
          <w:tcPr>
            <w:tcW w:w="1551" w:type="dxa"/>
          </w:tcPr>
          <w:p w14:paraId="159ED63E" w14:textId="7977EBF7" w:rsidR="00E752C1" w:rsidRPr="00E752C1" w:rsidRDefault="00E752C1" w:rsidP="00E752C1">
            <w:pPr>
              <w:keepNext/>
              <w:ind w:firstLine="0"/>
            </w:pPr>
            <w:r w:rsidRPr="00E752C1">
              <w:t>02/12/26</w:t>
            </w:r>
          </w:p>
        </w:tc>
        <w:tc>
          <w:tcPr>
            <w:tcW w:w="1581" w:type="dxa"/>
          </w:tcPr>
          <w:p w14:paraId="098DBFC0" w14:textId="08A45F91" w:rsidR="00E752C1" w:rsidRPr="00E752C1" w:rsidRDefault="00E752C1" w:rsidP="00E752C1">
            <w:pPr>
              <w:keepNext/>
              <w:ind w:firstLine="0"/>
            </w:pPr>
            <w:r w:rsidRPr="00E752C1">
              <w:t>LASTINGER</w:t>
            </w:r>
          </w:p>
        </w:tc>
      </w:tr>
    </w:tbl>
    <w:p w14:paraId="3830395C" w14:textId="77777777" w:rsidR="00E752C1" w:rsidRDefault="00E752C1" w:rsidP="00E752C1"/>
    <w:p w14:paraId="14E6D031" w14:textId="75CD9CEC" w:rsidR="00E752C1" w:rsidRDefault="00E752C1" w:rsidP="00E752C1">
      <w:pPr>
        <w:keepNext/>
        <w:jc w:val="center"/>
        <w:rPr>
          <w:b/>
        </w:rPr>
      </w:pPr>
      <w:r w:rsidRPr="00E752C1">
        <w:rPr>
          <w:b/>
        </w:rPr>
        <w:t>CO-SPONSOR(S) ADDED</w:t>
      </w:r>
    </w:p>
    <w:tbl>
      <w:tblPr>
        <w:tblW w:w="0" w:type="auto"/>
        <w:tblLayout w:type="fixed"/>
        <w:tblLook w:val="0000" w:firstRow="0" w:lastRow="0" w:firstColumn="0" w:lastColumn="0" w:noHBand="0" w:noVBand="0"/>
      </w:tblPr>
      <w:tblGrid>
        <w:gridCol w:w="1551"/>
        <w:gridCol w:w="1656"/>
      </w:tblGrid>
      <w:tr w:rsidR="00E752C1" w:rsidRPr="00E752C1" w14:paraId="733286E8" w14:textId="77777777" w:rsidTr="00E752C1">
        <w:tc>
          <w:tcPr>
            <w:tcW w:w="1551" w:type="dxa"/>
          </w:tcPr>
          <w:p w14:paraId="230F0392" w14:textId="30CB2DB5" w:rsidR="00E752C1" w:rsidRPr="00E752C1" w:rsidRDefault="00E752C1" w:rsidP="00E752C1">
            <w:pPr>
              <w:keepNext/>
              <w:ind w:firstLine="0"/>
            </w:pPr>
            <w:r w:rsidRPr="00E752C1">
              <w:t>Bill Number:</w:t>
            </w:r>
          </w:p>
        </w:tc>
        <w:tc>
          <w:tcPr>
            <w:tcW w:w="1656" w:type="dxa"/>
          </w:tcPr>
          <w:p w14:paraId="1208B5C8" w14:textId="7DA544E1" w:rsidR="00E752C1" w:rsidRPr="00E752C1" w:rsidRDefault="00E752C1" w:rsidP="00E752C1">
            <w:pPr>
              <w:keepNext/>
              <w:ind w:firstLine="0"/>
            </w:pPr>
            <w:r w:rsidRPr="00E752C1">
              <w:t>H. 4050</w:t>
            </w:r>
          </w:p>
        </w:tc>
      </w:tr>
      <w:tr w:rsidR="00E752C1" w:rsidRPr="00E752C1" w14:paraId="750372D4" w14:textId="77777777" w:rsidTr="00E752C1">
        <w:tc>
          <w:tcPr>
            <w:tcW w:w="1551" w:type="dxa"/>
          </w:tcPr>
          <w:p w14:paraId="746E5688" w14:textId="48505A8F" w:rsidR="00E752C1" w:rsidRPr="00E752C1" w:rsidRDefault="00E752C1" w:rsidP="00E752C1">
            <w:pPr>
              <w:keepNext/>
              <w:ind w:firstLine="0"/>
            </w:pPr>
            <w:r w:rsidRPr="00E752C1">
              <w:t>Date:</w:t>
            </w:r>
          </w:p>
        </w:tc>
        <w:tc>
          <w:tcPr>
            <w:tcW w:w="1656" w:type="dxa"/>
          </w:tcPr>
          <w:p w14:paraId="47FAA11B" w14:textId="4DAEEC4D" w:rsidR="00E752C1" w:rsidRPr="00E752C1" w:rsidRDefault="00E752C1" w:rsidP="00E752C1">
            <w:pPr>
              <w:keepNext/>
              <w:ind w:firstLine="0"/>
            </w:pPr>
            <w:r w:rsidRPr="00E752C1">
              <w:t>ADD:</w:t>
            </w:r>
          </w:p>
        </w:tc>
      </w:tr>
      <w:tr w:rsidR="00E752C1" w:rsidRPr="00E752C1" w14:paraId="238B4462" w14:textId="77777777" w:rsidTr="00E752C1">
        <w:tc>
          <w:tcPr>
            <w:tcW w:w="1551" w:type="dxa"/>
          </w:tcPr>
          <w:p w14:paraId="2059300B" w14:textId="4AAC2355" w:rsidR="00E752C1" w:rsidRPr="00E752C1" w:rsidRDefault="00E752C1" w:rsidP="00E752C1">
            <w:pPr>
              <w:keepNext/>
              <w:ind w:firstLine="0"/>
            </w:pPr>
            <w:r w:rsidRPr="00E752C1">
              <w:t>02/12/26</w:t>
            </w:r>
          </w:p>
        </w:tc>
        <w:tc>
          <w:tcPr>
            <w:tcW w:w="1656" w:type="dxa"/>
          </w:tcPr>
          <w:p w14:paraId="1894E7BF" w14:textId="48D45A28" w:rsidR="00E752C1" w:rsidRPr="00E752C1" w:rsidRDefault="00E752C1" w:rsidP="00E752C1">
            <w:pPr>
              <w:keepNext/>
              <w:ind w:firstLine="0"/>
            </w:pPr>
            <w:r w:rsidRPr="00E752C1">
              <w:t>M. M. SMITH</w:t>
            </w:r>
          </w:p>
        </w:tc>
      </w:tr>
    </w:tbl>
    <w:p w14:paraId="56ECFC37" w14:textId="77777777" w:rsidR="00E752C1" w:rsidRDefault="00E752C1" w:rsidP="00E752C1"/>
    <w:p w14:paraId="57D71431" w14:textId="712E81DA" w:rsidR="00E752C1" w:rsidRDefault="00E752C1" w:rsidP="00E752C1">
      <w:pPr>
        <w:keepNext/>
        <w:jc w:val="center"/>
        <w:rPr>
          <w:b/>
        </w:rPr>
      </w:pPr>
      <w:r w:rsidRPr="00E752C1">
        <w:rPr>
          <w:b/>
        </w:rPr>
        <w:t>CO-SPONSOR(S) ADDED</w:t>
      </w:r>
    </w:p>
    <w:tbl>
      <w:tblPr>
        <w:tblW w:w="0" w:type="auto"/>
        <w:tblLayout w:type="fixed"/>
        <w:tblLook w:val="0000" w:firstRow="0" w:lastRow="0" w:firstColumn="0" w:lastColumn="0" w:noHBand="0" w:noVBand="0"/>
      </w:tblPr>
      <w:tblGrid>
        <w:gridCol w:w="1551"/>
        <w:gridCol w:w="4987"/>
      </w:tblGrid>
      <w:tr w:rsidR="00E752C1" w:rsidRPr="00E752C1" w14:paraId="226ECD4F" w14:textId="77777777" w:rsidTr="00E752C1">
        <w:tc>
          <w:tcPr>
            <w:tcW w:w="1551" w:type="dxa"/>
          </w:tcPr>
          <w:p w14:paraId="79A437C8" w14:textId="35DCC574" w:rsidR="00E752C1" w:rsidRPr="00E752C1" w:rsidRDefault="00E752C1" w:rsidP="00E752C1">
            <w:pPr>
              <w:keepNext/>
              <w:ind w:firstLine="0"/>
            </w:pPr>
            <w:r w:rsidRPr="00E752C1">
              <w:t>Bill Number:</w:t>
            </w:r>
          </w:p>
        </w:tc>
        <w:tc>
          <w:tcPr>
            <w:tcW w:w="4987" w:type="dxa"/>
          </w:tcPr>
          <w:p w14:paraId="2BFCF5CF" w14:textId="718FB141" w:rsidR="00E752C1" w:rsidRPr="00E752C1" w:rsidRDefault="00E752C1" w:rsidP="00E752C1">
            <w:pPr>
              <w:keepNext/>
              <w:ind w:firstLine="0"/>
            </w:pPr>
            <w:r w:rsidRPr="00E752C1">
              <w:t>H. 4270</w:t>
            </w:r>
          </w:p>
        </w:tc>
      </w:tr>
      <w:tr w:rsidR="00E752C1" w:rsidRPr="00E752C1" w14:paraId="0917191C" w14:textId="77777777" w:rsidTr="00E752C1">
        <w:tc>
          <w:tcPr>
            <w:tcW w:w="1551" w:type="dxa"/>
          </w:tcPr>
          <w:p w14:paraId="0FC711A4" w14:textId="308FFAB5" w:rsidR="00E752C1" w:rsidRPr="00E752C1" w:rsidRDefault="00E752C1" w:rsidP="00E752C1">
            <w:pPr>
              <w:keepNext/>
              <w:ind w:firstLine="0"/>
            </w:pPr>
            <w:r w:rsidRPr="00E752C1">
              <w:t>Date:</w:t>
            </w:r>
          </w:p>
        </w:tc>
        <w:tc>
          <w:tcPr>
            <w:tcW w:w="4987" w:type="dxa"/>
          </w:tcPr>
          <w:p w14:paraId="62FC6E0F" w14:textId="1E91C168" w:rsidR="00E752C1" w:rsidRPr="00E752C1" w:rsidRDefault="00E752C1" w:rsidP="00E752C1">
            <w:pPr>
              <w:keepNext/>
              <w:ind w:firstLine="0"/>
            </w:pPr>
            <w:r w:rsidRPr="00E752C1">
              <w:t>ADD:</w:t>
            </w:r>
          </w:p>
        </w:tc>
      </w:tr>
      <w:tr w:rsidR="00E752C1" w:rsidRPr="00E752C1" w14:paraId="499D629C" w14:textId="77777777" w:rsidTr="00E752C1">
        <w:tc>
          <w:tcPr>
            <w:tcW w:w="1551" w:type="dxa"/>
          </w:tcPr>
          <w:p w14:paraId="562AEA9D" w14:textId="58B5697A" w:rsidR="00E752C1" w:rsidRPr="00E752C1" w:rsidRDefault="00E752C1" w:rsidP="00E752C1">
            <w:pPr>
              <w:keepNext/>
              <w:ind w:firstLine="0"/>
            </w:pPr>
            <w:r w:rsidRPr="00E752C1">
              <w:t>02/12/26</w:t>
            </w:r>
          </w:p>
        </w:tc>
        <w:tc>
          <w:tcPr>
            <w:tcW w:w="4987" w:type="dxa"/>
          </w:tcPr>
          <w:p w14:paraId="47775FA7" w14:textId="429C5E16" w:rsidR="00E752C1" w:rsidRPr="00E752C1" w:rsidRDefault="00E752C1" w:rsidP="00E752C1">
            <w:pPr>
              <w:keepNext/>
              <w:ind w:firstLine="0"/>
            </w:pPr>
            <w:r w:rsidRPr="00E752C1">
              <w:t>HERBKERSMAN, BRADLEY, BRITTAIN, BURNS, MARTIN, CALHOON, LOWE, C. MITCHELL, OREMUS, ATKINSON and SESSIONS</w:t>
            </w:r>
          </w:p>
        </w:tc>
      </w:tr>
    </w:tbl>
    <w:p w14:paraId="305A6AE5" w14:textId="77777777" w:rsidR="00E752C1" w:rsidRDefault="00E752C1" w:rsidP="00E752C1"/>
    <w:p w14:paraId="37D3439C" w14:textId="3ED58573" w:rsidR="00E752C1" w:rsidRDefault="00E752C1" w:rsidP="00E752C1">
      <w:pPr>
        <w:keepNext/>
        <w:jc w:val="center"/>
        <w:rPr>
          <w:b/>
        </w:rPr>
      </w:pPr>
      <w:r w:rsidRPr="00E752C1">
        <w:rPr>
          <w:b/>
        </w:rPr>
        <w:t>CO-SPONSOR(S) ADDED</w:t>
      </w:r>
    </w:p>
    <w:tbl>
      <w:tblPr>
        <w:tblW w:w="0" w:type="auto"/>
        <w:tblLayout w:type="fixed"/>
        <w:tblLook w:val="0000" w:firstRow="0" w:lastRow="0" w:firstColumn="0" w:lastColumn="0" w:noHBand="0" w:noVBand="0"/>
      </w:tblPr>
      <w:tblGrid>
        <w:gridCol w:w="1551"/>
        <w:gridCol w:w="2541"/>
      </w:tblGrid>
      <w:tr w:rsidR="00E752C1" w:rsidRPr="00E752C1" w14:paraId="7100C988" w14:textId="77777777" w:rsidTr="00E752C1">
        <w:tc>
          <w:tcPr>
            <w:tcW w:w="1551" w:type="dxa"/>
          </w:tcPr>
          <w:p w14:paraId="01A9CB59" w14:textId="10C5EDCB" w:rsidR="00E752C1" w:rsidRPr="00E752C1" w:rsidRDefault="00E752C1" w:rsidP="00E752C1">
            <w:pPr>
              <w:keepNext/>
              <w:ind w:firstLine="0"/>
            </w:pPr>
            <w:r w:rsidRPr="00E752C1">
              <w:t>Bill Number:</w:t>
            </w:r>
          </w:p>
        </w:tc>
        <w:tc>
          <w:tcPr>
            <w:tcW w:w="2541" w:type="dxa"/>
          </w:tcPr>
          <w:p w14:paraId="69EAD52B" w14:textId="14402D96" w:rsidR="00E752C1" w:rsidRPr="00E752C1" w:rsidRDefault="00E752C1" w:rsidP="00E752C1">
            <w:pPr>
              <w:keepNext/>
              <w:ind w:firstLine="0"/>
            </w:pPr>
            <w:r w:rsidRPr="00E752C1">
              <w:t>H. 4559</w:t>
            </w:r>
          </w:p>
        </w:tc>
      </w:tr>
      <w:tr w:rsidR="00E752C1" w:rsidRPr="00E752C1" w14:paraId="26F081B9" w14:textId="77777777" w:rsidTr="00E752C1">
        <w:tc>
          <w:tcPr>
            <w:tcW w:w="1551" w:type="dxa"/>
          </w:tcPr>
          <w:p w14:paraId="464055D3" w14:textId="7D2186BD" w:rsidR="00E752C1" w:rsidRPr="00E752C1" w:rsidRDefault="00E752C1" w:rsidP="00E752C1">
            <w:pPr>
              <w:keepNext/>
              <w:ind w:firstLine="0"/>
            </w:pPr>
            <w:r w:rsidRPr="00E752C1">
              <w:t>Date:</w:t>
            </w:r>
          </w:p>
        </w:tc>
        <w:tc>
          <w:tcPr>
            <w:tcW w:w="2541" w:type="dxa"/>
          </w:tcPr>
          <w:p w14:paraId="2D295D64" w14:textId="0A3B0A28" w:rsidR="00E752C1" w:rsidRPr="00E752C1" w:rsidRDefault="00E752C1" w:rsidP="00E752C1">
            <w:pPr>
              <w:keepNext/>
              <w:ind w:firstLine="0"/>
            </w:pPr>
            <w:r w:rsidRPr="00E752C1">
              <w:t>ADD:</w:t>
            </w:r>
          </w:p>
        </w:tc>
      </w:tr>
      <w:tr w:rsidR="00E752C1" w:rsidRPr="00E752C1" w14:paraId="3983CFC1" w14:textId="77777777" w:rsidTr="00E752C1">
        <w:tc>
          <w:tcPr>
            <w:tcW w:w="1551" w:type="dxa"/>
          </w:tcPr>
          <w:p w14:paraId="73AD591D" w14:textId="16016000" w:rsidR="00E752C1" w:rsidRPr="00E752C1" w:rsidRDefault="00E752C1" w:rsidP="00E752C1">
            <w:pPr>
              <w:keepNext/>
              <w:ind w:firstLine="0"/>
            </w:pPr>
            <w:r w:rsidRPr="00E752C1">
              <w:t>02/12/26</w:t>
            </w:r>
          </w:p>
        </w:tc>
        <w:tc>
          <w:tcPr>
            <w:tcW w:w="2541" w:type="dxa"/>
          </w:tcPr>
          <w:p w14:paraId="5C40B59B" w14:textId="4DCC8DB5" w:rsidR="00E752C1" w:rsidRPr="00E752C1" w:rsidRDefault="00E752C1" w:rsidP="00E752C1">
            <w:pPr>
              <w:keepNext/>
              <w:ind w:firstLine="0"/>
            </w:pPr>
            <w:r w:rsidRPr="00E752C1">
              <w:t>CHUMLEY and LONG</w:t>
            </w:r>
          </w:p>
        </w:tc>
      </w:tr>
    </w:tbl>
    <w:p w14:paraId="1D65EB56" w14:textId="77777777" w:rsidR="00E752C1" w:rsidRDefault="00E752C1" w:rsidP="00E752C1"/>
    <w:p w14:paraId="332D9015" w14:textId="75FD4D5E" w:rsidR="00E752C1" w:rsidRDefault="00E752C1" w:rsidP="00E752C1">
      <w:pPr>
        <w:keepNext/>
        <w:jc w:val="center"/>
        <w:rPr>
          <w:b/>
        </w:rPr>
      </w:pPr>
      <w:r w:rsidRPr="00E752C1">
        <w:rPr>
          <w:b/>
        </w:rPr>
        <w:t>CO-SPONSOR(S) ADDED</w:t>
      </w:r>
    </w:p>
    <w:tbl>
      <w:tblPr>
        <w:tblW w:w="0" w:type="auto"/>
        <w:tblLayout w:type="fixed"/>
        <w:tblLook w:val="0000" w:firstRow="0" w:lastRow="0" w:firstColumn="0" w:lastColumn="0" w:noHBand="0" w:noVBand="0"/>
      </w:tblPr>
      <w:tblGrid>
        <w:gridCol w:w="1551"/>
        <w:gridCol w:w="1281"/>
      </w:tblGrid>
      <w:tr w:rsidR="00E752C1" w:rsidRPr="00E752C1" w14:paraId="02535638" w14:textId="77777777" w:rsidTr="00E752C1">
        <w:tc>
          <w:tcPr>
            <w:tcW w:w="1551" w:type="dxa"/>
          </w:tcPr>
          <w:p w14:paraId="3633F620" w14:textId="333907BB" w:rsidR="00E752C1" w:rsidRPr="00E752C1" w:rsidRDefault="00E752C1" w:rsidP="00E752C1">
            <w:pPr>
              <w:keepNext/>
              <w:ind w:firstLine="0"/>
            </w:pPr>
            <w:r w:rsidRPr="00E752C1">
              <w:t>Bill Number:</w:t>
            </w:r>
          </w:p>
        </w:tc>
        <w:tc>
          <w:tcPr>
            <w:tcW w:w="1281" w:type="dxa"/>
          </w:tcPr>
          <w:p w14:paraId="0275F562" w14:textId="2DEA5A8D" w:rsidR="00E752C1" w:rsidRPr="00E752C1" w:rsidRDefault="00E752C1" w:rsidP="00E752C1">
            <w:pPr>
              <w:keepNext/>
              <w:ind w:firstLine="0"/>
            </w:pPr>
            <w:r w:rsidRPr="00E752C1">
              <w:t>H. 4564</w:t>
            </w:r>
          </w:p>
        </w:tc>
      </w:tr>
      <w:tr w:rsidR="00E752C1" w:rsidRPr="00E752C1" w14:paraId="15C624C6" w14:textId="77777777" w:rsidTr="00E752C1">
        <w:tc>
          <w:tcPr>
            <w:tcW w:w="1551" w:type="dxa"/>
          </w:tcPr>
          <w:p w14:paraId="521F5CDD" w14:textId="12A0AB9B" w:rsidR="00E752C1" w:rsidRPr="00E752C1" w:rsidRDefault="00E752C1" w:rsidP="00E752C1">
            <w:pPr>
              <w:keepNext/>
              <w:ind w:firstLine="0"/>
            </w:pPr>
            <w:r w:rsidRPr="00E752C1">
              <w:t>Date:</w:t>
            </w:r>
          </w:p>
        </w:tc>
        <w:tc>
          <w:tcPr>
            <w:tcW w:w="1281" w:type="dxa"/>
          </w:tcPr>
          <w:p w14:paraId="183A75CE" w14:textId="38E40302" w:rsidR="00E752C1" w:rsidRPr="00E752C1" w:rsidRDefault="00E752C1" w:rsidP="00E752C1">
            <w:pPr>
              <w:keepNext/>
              <w:ind w:firstLine="0"/>
            </w:pPr>
            <w:r w:rsidRPr="00E752C1">
              <w:t>ADD:</w:t>
            </w:r>
          </w:p>
        </w:tc>
      </w:tr>
      <w:tr w:rsidR="00E752C1" w:rsidRPr="00E752C1" w14:paraId="2D871B8F" w14:textId="77777777" w:rsidTr="00E752C1">
        <w:tc>
          <w:tcPr>
            <w:tcW w:w="1551" w:type="dxa"/>
          </w:tcPr>
          <w:p w14:paraId="6D7D7799" w14:textId="1E542D92" w:rsidR="00E752C1" w:rsidRPr="00E752C1" w:rsidRDefault="00E752C1" w:rsidP="00E752C1">
            <w:pPr>
              <w:keepNext/>
              <w:ind w:firstLine="0"/>
            </w:pPr>
            <w:r w:rsidRPr="00E752C1">
              <w:t>02/12/26</w:t>
            </w:r>
          </w:p>
        </w:tc>
        <w:tc>
          <w:tcPr>
            <w:tcW w:w="1281" w:type="dxa"/>
          </w:tcPr>
          <w:p w14:paraId="01622737" w14:textId="1E6500EC" w:rsidR="00E752C1" w:rsidRPr="00E752C1" w:rsidRDefault="00E752C1" w:rsidP="00E752C1">
            <w:pPr>
              <w:keepNext/>
              <w:ind w:firstLine="0"/>
            </w:pPr>
            <w:r w:rsidRPr="00E752C1">
              <w:t>CROMER</w:t>
            </w:r>
          </w:p>
        </w:tc>
      </w:tr>
    </w:tbl>
    <w:p w14:paraId="1037F54F" w14:textId="77777777" w:rsidR="00E752C1" w:rsidRDefault="00E752C1" w:rsidP="00E752C1"/>
    <w:p w14:paraId="11269F33" w14:textId="11B623B3" w:rsidR="00E752C1" w:rsidRDefault="00E752C1" w:rsidP="00E752C1">
      <w:pPr>
        <w:keepNext/>
        <w:jc w:val="center"/>
        <w:rPr>
          <w:b/>
        </w:rPr>
      </w:pPr>
      <w:r w:rsidRPr="00E752C1">
        <w:rPr>
          <w:b/>
        </w:rPr>
        <w:t>CO-SPONSOR(S) ADDED</w:t>
      </w:r>
    </w:p>
    <w:tbl>
      <w:tblPr>
        <w:tblW w:w="0" w:type="auto"/>
        <w:tblLayout w:type="fixed"/>
        <w:tblLook w:val="0000" w:firstRow="0" w:lastRow="0" w:firstColumn="0" w:lastColumn="0" w:noHBand="0" w:noVBand="0"/>
      </w:tblPr>
      <w:tblGrid>
        <w:gridCol w:w="1551"/>
        <w:gridCol w:w="1266"/>
      </w:tblGrid>
      <w:tr w:rsidR="00E752C1" w:rsidRPr="00E752C1" w14:paraId="2CD00E92" w14:textId="77777777" w:rsidTr="00E752C1">
        <w:tc>
          <w:tcPr>
            <w:tcW w:w="1551" w:type="dxa"/>
          </w:tcPr>
          <w:p w14:paraId="68CC0213" w14:textId="0815EC0C" w:rsidR="00E752C1" w:rsidRPr="00E752C1" w:rsidRDefault="00E752C1" w:rsidP="00E752C1">
            <w:pPr>
              <w:keepNext/>
              <w:ind w:firstLine="0"/>
            </w:pPr>
            <w:r w:rsidRPr="00E752C1">
              <w:t>Bill Number:</w:t>
            </w:r>
          </w:p>
        </w:tc>
        <w:tc>
          <w:tcPr>
            <w:tcW w:w="1266" w:type="dxa"/>
          </w:tcPr>
          <w:p w14:paraId="75788D42" w14:textId="4C0D4DAB" w:rsidR="00E752C1" w:rsidRPr="00E752C1" w:rsidRDefault="00E752C1" w:rsidP="00E752C1">
            <w:pPr>
              <w:keepNext/>
              <w:ind w:firstLine="0"/>
            </w:pPr>
            <w:r w:rsidRPr="00E752C1">
              <w:t>H. 4757</w:t>
            </w:r>
          </w:p>
        </w:tc>
      </w:tr>
      <w:tr w:rsidR="00E752C1" w:rsidRPr="00E752C1" w14:paraId="7ED2A5F5" w14:textId="77777777" w:rsidTr="00E752C1">
        <w:tc>
          <w:tcPr>
            <w:tcW w:w="1551" w:type="dxa"/>
          </w:tcPr>
          <w:p w14:paraId="44CBB89A" w14:textId="356973A3" w:rsidR="00E752C1" w:rsidRPr="00E752C1" w:rsidRDefault="00E752C1" w:rsidP="00E752C1">
            <w:pPr>
              <w:keepNext/>
              <w:ind w:firstLine="0"/>
            </w:pPr>
            <w:r w:rsidRPr="00E752C1">
              <w:t>Date:</w:t>
            </w:r>
          </w:p>
        </w:tc>
        <w:tc>
          <w:tcPr>
            <w:tcW w:w="1266" w:type="dxa"/>
          </w:tcPr>
          <w:p w14:paraId="5675C350" w14:textId="2985F7E0" w:rsidR="00E752C1" w:rsidRPr="00E752C1" w:rsidRDefault="00E752C1" w:rsidP="00E752C1">
            <w:pPr>
              <w:keepNext/>
              <w:ind w:firstLine="0"/>
            </w:pPr>
            <w:r w:rsidRPr="00E752C1">
              <w:t>ADD:</w:t>
            </w:r>
          </w:p>
        </w:tc>
      </w:tr>
      <w:tr w:rsidR="00E752C1" w:rsidRPr="00E752C1" w14:paraId="33F2E3B2" w14:textId="77777777" w:rsidTr="00E752C1">
        <w:tc>
          <w:tcPr>
            <w:tcW w:w="1551" w:type="dxa"/>
          </w:tcPr>
          <w:p w14:paraId="7235964C" w14:textId="1383270B" w:rsidR="00E752C1" w:rsidRPr="00E752C1" w:rsidRDefault="00E752C1" w:rsidP="00E752C1">
            <w:pPr>
              <w:keepNext/>
              <w:ind w:firstLine="0"/>
            </w:pPr>
            <w:r w:rsidRPr="00E752C1">
              <w:t>02/12/26</w:t>
            </w:r>
          </w:p>
        </w:tc>
        <w:tc>
          <w:tcPr>
            <w:tcW w:w="1266" w:type="dxa"/>
          </w:tcPr>
          <w:p w14:paraId="0CD3C9D7" w14:textId="297D7C3B" w:rsidR="00E752C1" w:rsidRPr="00E752C1" w:rsidRDefault="00E752C1" w:rsidP="00E752C1">
            <w:pPr>
              <w:keepNext/>
              <w:ind w:firstLine="0"/>
            </w:pPr>
            <w:r w:rsidRPr="00E752C1">
              <w:t>BOWERS</w:t>
            </w:r>
          </w:p>
        </w:tc>
      </w:tr>
    </w:tbl>
    <w:p w14:paraId="526678FA" w14:textId="77777777" w:rsidR="00E752C1" w:rsidRDefault="00E752C1" w:rsidP="00E752C1"/>
    <w:p w14:paraId="653464E7" w14:textId="260FE3A9" w:rsidR="00E752C1" w:rsidRDefault="00E752C1" w:rsidP="00E752C1">
      <w:pPr>
        <w:keepNext/>
        <w:jc w:val="center"/>
        <w:rPr>
          <w:b/>
        </w:rPr>
      </w:pPr>
      <w:r w:rsidRPr="00E752C1">
        <w:rPr>
          <w:b/>
        </w:rPr>
        <w:t>CO-SPONSOR(S) ADDED</w:t>
      </w:r>
    </w:p>
    <w:tbl>
      <w:tblPr>
        <w:tblW w:w="0" w:type="auto"/>
        <w:tblLayout w:type="fixed"/>
        <w:tblLook w:val="0000" w:firstRow="0" w:lastRow="0" w:firstColumn="0" w:lastColumn="0" w:noHBand="0" w:noVBand="0"/>
      </w:tblPr>
      <w:tblGrid>
        <w:gridCol w:w="1551"/>
        <w:gridCol w:w="1101"/>
      </w:tblGrid>
      <w:tr w:rsidR="00E752C1" w:rsidRPr="00E752C1" w14:paraId="54A53CCA" w14:textId="77777777" w:rsidTr="00E752C1">
        <w:tc>
          <w:tcPr>
            <w:tcW w:w="1551" w:type="dxa"/>
          </w:tcPr>
          <w:p w14:paraId="2AE76EC3" w14:textId="63B60A9C" w:rsidR="00E752C1" w:rsidRPr="00E752C1" w:rsidRDefault="00E752C1" w:rsidP="00E752C1">
            <w:pPr>
              <w:keepNext/>
              <w:ind w:firstLine="0"/>
            </w:pPr>
            <w:r w:rsidRPr="00E752C1">
              <w:t>Bill Number:</w:t>
            </w:r>
          </w:p>
        </w:tc>
        <w:tc>
          <w:tcPr>
            <w:tcW w:w="1101" w:type="dxa"/>
          </w:tcPr>
          <w:p w14:paraId="0B90FF77" w14:textId="59C1F35D" w:rsidR="00E752C1" w:rsidRPr="00E752C1" w:rsidRDefault="00E752C1" w:rsidP="00E752C1">
            <w:pPr>
              <w:keepNext/>
              <w:ind w:firstLine="0"/>
            </w:pPr>
            <w:r w:rsidRPr="00E752C1">
              <w:t>H. 4767</w:t>
            </w:r>
          </w:p>
        </w:tc>
      </w:tr>
      <w:tr w:rsidR="00E752C1" w:rsidRPr="00E752C1" w14:paraId="79B2EC5D" w14:textId="77777777" w:rsidTr="00E752C1">
        <w:tc>
          <w:tcPr>
            <w:tcW w:w="1551" w:type="dxa"/>
          </w:tcPr>
          <w:p w14:paraId="6219F2F0" w14:textId="00A217D2" w:rsidR="00E752C1" w:rsidRPr="00E752C1" w:rsidRDefault="00E752C1" w:rsidP="00E752C1">
            <w:pPr>
              <w:keepNext/>
              <w:ind w:firstLine="0"/>
            </w:pPr>
            <w:r w:rsidRPr="00E752C1">
              <w:t>Date:</w:t>
            </w:r>
          </w:p>
        </w:tc>
        <w:tc>
          <w:tcPr>
            <w:tcW w:w="1101" w:type="dxa"/>
          </w:tcPr>
          <w:p w14:paraId="1889CE10" w14:textId="65788F61" w:rsidR="00E752C1" w:rsidRPr="00E752C1" w:rsidRDefault="00E752C1" w:rsidP="00E752C1">
            <w:pPr>
              <w:keepNext/>
              <w:ind w:firstLine="0"/>
            </w:pPr>
            <w:r w:rsidRPr="00E752C1">
              <w:t>ADD:</w:t>
            </w:r>
          </w:p>
        </w:tc>
      </w:tr>
      <w:tr w:rsidR="00E752C1" w:rsidRPr="00E752C1" w14:paraId="32FE6002" w14:textId="77777777" w:rsidTr="00E752C1">
        <w:tc>
          <w:tcPr>
            <w:tcW w:w="1551" w:type="dxa"/>
          </w:tcPr>
          <w:p w14:paraId="6022A099" w14:textId="5D217001" w:rsidR="00E752C1" w:rsidRPr="00E752C1" w:rsidRDefault="00E752C1" w:rsidP="00E752C1">
            <w:pPr>
              <w:keepNext/>
              <w:ind w:firstLine="0"/>
            </w:pPr>
            <w:r w:rsidRPr="00E752C1">
              <w:t>02/12/26</w:t>
            </w:r>
          </w:p>
        </w:tc>
        <w:tc>
          <w:tcPr>
            <w:tcW w:w="1101" w:type="dxa"/>
          </w:tcPr>
          <w:p w14:paraId="2B77EE51" w14:textId="66D2ADA7" w:rsidR="00E752C1" w:rsidRPr="00E752C1" w:rsidRDefault="00E752C1" w:rsidP="00E752C1">
            <w:pPr>
              <w:keepNext/>
              <w:ind w:firstLine="0"/>
            </w:pPr>
            <w:r w:rsidRPr="00E752C1">
              <w:t>BAUER</w:t>
            </w:r>
          </w:p>
        </w:tc>
      </w:tr>
    </w:tbl>
    <w:p w14:paraId="1B25B551" w14:textId="77777777" w:rsidR="00E752C1" w:rsidRDefault="00E752C1" w:rsidP="00E752C1"/>
    <w:p w14:paraId="72C9396B" w14:textId="2CACA5B9" w:rsidR="00E752C1" w:rsidRDefault="00E752C1" w:rsidP="00E752C1">
      <w:pPr>
        <w:keepNext/>
        <w:jc w:val="center"/>
        <w:rPr>
          <w:b/>
        </w:rPr>
      </w:pPr>
      <w:r w:rsidRPr="00E752C1">
        <w:rPr>
          <w:b/>
        </w:rPr>
        <w:t>CO-SPONSOR(S) ADDED</w:t>
      </w:r>
    </w:p>
    <w:tbl>
      <w:tblPr>
        <w:tblW w:w="0" w:type="auto"/>
        <w:tblLayout w:type="fixed"/>
        <w:tblLook w:val="0000" w:firstRow="0" w:lastRow="0" w:firstColumn="0" w:lastColumn="0" w:noHBand="0" w:noVBand="0"/>
      </w:tblPr>
      <w:tblGrid>
        <w:gridCol w:w="1551"/>
        <w:gridCol w:w="1491"/>
      </w:tblGrid>
      <w:tr w:rsidR="00E752C1" w:rsidRPr="00E752C1" w14:paraId="1FC84901" w14:textId="77777777" w:rsidTr="00E752C1">
        <w:tc>
          <w:tcPr>
            <w:tcW w:w="1551" w:type="dxa"/>
          </w:tcPr>
          <w:p w14:paraId="18C37286" w14:textId="45D472B1" w:rsidR="00E752C1" w:rsidRPr="00E752C1" w:rsidRDefault="00E752C1" w:rsidP="00E752C1">
            <w:pPr>
              <w:keepNext/>
              <w:ind w:firstLine="0"/>
            </w:pPr>
            <w:r w:rsidRPr="00E752C1">
              <w:t>Bill Number:</w:t>
            </w:r>
          </w:p>
        </w:tc>
        <w:tc>
          <w:tcPr>
            <w:tcW w:w="1491" w:type="dxa"/>
          </w:tcPr>
          <w:p w14:paraId="1D0D3C20" w14:textId="0240CD71" w:rsidR="00E752C1" w:rsidRPr="00E752C1" w:rsidRDefault="00E752C1" w:rsidP="00E752C1">
            <w:pPr>
              <w:keepNext/>
              <w:ind w:firstLine="0"/>
            </w:pPr>
            <w:r w:rsidRPr="00E752C1">
              <w:t>H. 5096</w:t>
            </w:r>
          </w:p>
        </w:tc>
      </w:tr>
      <w:tr w:rsidR="00E752C1" w:rsidRPr="00E752C1" w14:paraId="31D83D6F" w14:textId="77777777" w:rsidTr="00E752C1">
        <w:tc>
          <w:tcPr>
            <w:tcW w:w="1551" w:type="dxa"/>
          </w:tcPr>
          <w:p w14:paraId="61A579BD" w14:textId="0B161310" w:rsidR="00E752C1" w:rsidRPr="00E752C1" w:rsidRDefault="00E752C1" w:rsidP="00E752C1">
            <w:pPr>
              <w:keepNext/>
              <w:ind w:firstLine="0"/>
            </w:pPr>
            <w:r w:rsidRPr="00E752C1">
              <w:t>Date:</w:t>
            </w:r>
          </w:p>
        </w:tc>
        <w:tc>
          <w:tcPr>
            <w:tcW w:w="1491" w:type="dxa"/>
          </w:tcPr>
          <w:p w14:paraId="243C215A" w14:textId="68E60A54" w:rsidR="00E752C1" w:rsidRPr="00E752C1" w:rsidRDefault="00E752C1" w:rsidP="00E752C1">
            <w:pPr>
              <w:keepNext/>
              <w:ind w:firstLine="0"/>
            </w:pPr>
            <w:r w:rsidRPr="00E752C1">
              <w:t>ADD:</w:t>
            </w:r>
          </w:p>
        </w:tc>
      </w:tr>
      <w:tr w:rsidR="00E752C1" w:rsidRPr="00E752C1" w14:paraId="49A47976" w14:textId="77777777" w:rsidTr="00E752C1">
        <w:tc>
          <w:tcPr>
            <w:tcW w:w="1551" w:type="dxa"/>
          </w:tcPr>
          <w:p w14:paraId="4FB98698" w14:textId="5C272E38" w:rsidR="00E752C1" w:rsidRPr="00E752C1" w:rsidRDefault="00E752C1" w:rsidP="00E752C1">
            <w:pPr>
              <w:keepNext/>
              <w:ind w:firstLine="0"/>
            </w:pPr>
            <w:r w:rsidRPr="00E752C1">
              <w:t>02/12/26</w:t>
            </w:r>
          </w:p>
        </w:tc>
        <w:tc>
          <w:tcPr>
            <w:tcW w:w="1491" w:type="dxa"/>
          </w:tcPr>
          <w:p w14:paraId="1B6D42B2" w14:textId="6624F29B" w:rsidR="00E752C1" w:rsidRPr="00E752C1" w:rsidRDefault="00E752C1" w:rsidP="00E752C1">
            <w:pPr>
              <w:keepNext/>
              <w:ind w:firstLine="0"/>
            </w:pPr>
            <w:r w:rsidRPr="00E752C1">
              <w:t>ATKINSON</w:t>
            </w:r>
          </w:p>
        </w:tc>
      </w:tr>
    </w:tbl>
    <w:p w14:paraId="21982212" w14:textId="77777777" w:rsidR="00E752C1" w:rsidRDefault="00E752C1" w:rsidP="00E752C1"/>
    <w:p w14:paraId="5F694912" w14:textId="65252442" w:rsidR="00E752C1" w:rsidRDefault="00E752C1" w:rsidP="00E752C1">
      <w:pPr>
        <w:keepNext/>
        <w:jc w:val="center"/>
        <w:rPr>
          <w:b/>
        </w:rPr>
      </w:pPr>
      <w:r w:rsidRPr="00E752C1">
        <w:rPr>
          <w:b/>
        </w:rPr>
        <w:t>CO-SPONSOR(S) ADDED</w:t>
      </w:r>
    </w:p>
    <w:tbl>
      <w:tblPr>
        <w:tblW w:w="0" w:type="auto"/>
        <w:tblLayout w:type="fixed"/>
        <w:tblLook w:val="0000" w:firstRow="0" w:lastRow="0" w:firstColumn="0" w:lastColumn="0" w:noHBand="0" w:noVBand="0"/>
      </w:tblPr>
      <w:tblGrid>
        <w:gridCol w:w="1551"/>
        <w:gridCol w:w="3501"/>
      </w:tblGrid>
      <w:tr w:rsidR="00E752C1" w:rsidRPr="00E752C1" w14:paraId="3345C210" w14:textId="77777777" w:rsidTr="00E752C1">
        <w:tc>
          <w:tcPr>
            <w:tcW w:w="1551" w:type="dxa"/>
          </w:tcPr>
          <w:p w14:paraId="6F08243A" w14:textId="53EE6357" w:rsidR="00E752C1" w:rsidRPr="00E752C1" w:rsidRDefault="00E752C1" w:rsidP="00E752C1">
            <w:pPr>
              <w:keepNext/>
              <w:ind w:firstLine="0"/>
            </w:pPr>
            <w:r w:rsidRPr="00E752C1">
              <w:t>Bill Number:</w:t>
            </w:r>
          </w:p>
        </w:tc>
        <w:tc>
          <w:tcPr>
            <w:tcW w:w="3501" w:type="dxa"/>
          </w:tcPr>
          <w:p w14:paraId="2662B1A5" w14:textId="7B65D93E" w:rsidR="00E752C1" w:rsidRPr="00E752C1" w:rsidRDefault="00E752C1" w:rsidP="00E752C1">
            <w:pPr>
              <w:keepNext/>
              <w:ind w:firstLine="0"/>
            </w:pPr>
            <w:r w:rsidRPr="00E752C1">
              <w:t>H. 5158</w:t>
            </w:r>
          </w:p>
        </w:tc>
      </w:tr>
      <w:tr w:rsidR="00E752C1" w:rsidRPr="00E752C1" w14:paraId="4AC66C5F" w14:textId="77777777" w:rsidTr="00E752C1">
        <w:tc>
          <w:tcPr>
            <w:tcW w:w="1551" w:type="dxa"/>
          </w:tcPr>
          <w:p w14:paraId="16329F5B" w14:textId="0D4C1B29" w:rsidR="00E752C1" w:rsidRPr="00E752C1" w:rsidRDefault="00E752C1" w:rsidP="00E752C1">
            <w:pPr>
              <w:keepNext/>
              <w:ind w:firstLine="0"/>
            </w:pPr>
            <w:r w:rsidRPr="00E752C1">
              <w:t>Date:</w:t>
            </w:r>
          </w:p>
        </w:tc>
        <w:tc>
          <w:tcPr>
            <w:tcW w:w="3501" w:type="dxa"/>
          </w:tcPr>
          <w:p w14:paraId="2F181ABC" w14:textId="3BBA9C48" w:rsidR="00E752C1" w:rsidRPr="00E752C1" w:rsidRDefault="00E752C1" w:rsidP="00E752C1">
            <w:pPr>
              <w:keepNext/>
              <w:ind w:firstLine="0"/>
            </w:pPr>
            <w:r w:rsidRPr="00E752C1">
              <w:t>ADD:</w:t>
            </w:r>
          </w:p>
        </w:tc>
      </w:tr>
      <w:tr w:rsidR="00E752C1" w:rsidRPr="00E752C1" w14:paraId="7CF4BC72" w14:textId="77777777" w:rsidTr="00E752C1">
        <w:tc>
          <w:tcPr>
            <w:tcW w:w="1551" w:type="dxa"/>
          </w:tcPr>
          <w:p w14:paraId="39385CB1" w14:textId="010A4C54" w:rsidR="00E752C1" w:rsidRPr="00E752C1" w:rsidRDefault="00E752C1" w:rsidP="00E752C1">
            <w:pPr>
              <w:keepNext/>
              <w:ind w:firstLine="0"/>
            </w:pPr>
            <w:r w:rsidRPr="00E752C1">
              <w:t>02/12/26</w:t>
            </w:r>
          </w:p>
        </w:tc>
        <w:tc>
          <w:tcPr>
            <w:tcW w:w="3501" w:type="dxa"/>
          </w:tcPr>
          <w:p w14:paraId="4248C685" w14:textId="031EE1A6" w:rsidR="00E752C1" w:rsidRPr="00E752C1" w:rsidRDefault="00E752C1" w:rsidP="00E752C1">
            <w:pPr>
              <w:keepNext/>
              <w:ind w:firstLine="0"/>
            </w:pPr>
            <w:r w:rsidRPr="00E752C1">
              <w:t>SESSIONS, DAVIS and GUFFEY</w:t>
            </w:r>
          </w:p>
        </w:tc>
      </w:tr>
    </w:tbl>
    <w:p w14:paraId="07730B7C" w14:textId="77777777" w:rsidR="00E752C1" w:rsidRDefault="00E752C1" w:rsidP="00E752C1"/>
    <w:p w14:paraId="2B71B525" w14:textId="443F22FC" w:rsidR="00E752C1" w:rsidRDefault="00E752C1" w:rsidP="00E752C1">
      <w:pPr>
        <w:keepNext/>
        <w:jc w:val="center"/>
        <w:rPr>
          <w:b/>
        </w:rPr>
      </w:pPr>
      <w:r w:rsidRPr="00E752C1">
        <w:rPr>
          <w:b/>
        </w:rPr>
        <w:t>CO-SPONSOR(S) ADDED</w:t>
      </w:r>
    </w:p>
    <w:tbl>
      <w:tblPr>
        <w:tblW w:w="0" w:type="auto"/>
        <w:tblLayout w:type="fixed"/>
        <w:tblLook w:val="0000" w:firstRow="0" w:lastRow="0" w:firstColumn="0" w:lastColumn="0" w:noHBand="0" w:noVBand="0"/>
      </w:tblPr>
      <w:tblGrid>
        <w:gridCol w:w="1551"/>
        <w:gridCol w:w="1656"/>
      </w:tblGrid>
      <w:tr w:rsidR="00E752C1" w:rsidRPr="00E752C1" w14:paraId="353CD0B2" w14:textId="77777777" w:rsidTr="00E752C1">
        <w:tc>
          <w:tcPr>
            <w:tcW w:w="1551" w:type="dxa"/>
          </w:tcPr>
          <w:p w14:paraId="474BC5C7" w14:textId="42B39DC7" w:rsidR="00E752C1" w:rsidRPr="00E752C1" w:rsidRDefault="00E752C1" w:rsidP="00E752C1">
            <w:pPr>
              <w:keepNext/>
              <w:ind w:firstLine="0"/>
            </w:pPr>
            <w:r w:rsidRPr="00E752C1">
              <w:t>Bill Number:</w:t>
            </w:r>
          </w:p>
        </w:tc>
        <w:tc>
          <w:tcPr>
            <w:tcW w:w="1656" w:type="dxa"/>
          </w:tcPr>
          <w:p w14:paraId="40EF3E7B" w14:textId="7FB8AE89" w:rsidR="00E752C1" w:rsidRPr="00E752C1" w:rsidRDefault="00E752C1" w:rsidP="00E752C1">
            <w:pPr>
              <w:keepNext/>
              <w:ind w:firstLine="0"/>
            </w:pPr>
            <w:r w:rsidRPr="00E752C1">
              <w:t>H. 5162</w:t>
            </w:r>
          </w:p>
        </w:tc>
      </w:tr>
      <w:tr w:rsidR="00E752C1" w:rsidRPr="00E752C1" w14:paraId="41CD0A3F" w14:textId="77777777" w:rsidTr="00E752C1">
        <w:tc>
          <w:tcPr>
            <w:tcW w:w="1551" w:type="dxa"/>
          </w:tcPr>
          <w:p w14:paraId="791F1899" w14:textId="6B0CB667" w:rsidR="00E752C1" w:rsidRPr="00E752C1" w:rsidRDefault="00E752C1" w:rsidP="00E752C1">
            <w:pPr>
              <w:keepNext/>
              <w:ind w:firstLine="0"/>
            </w:pPr>
            <w:r w:rsidRPr="00E752C1">
              <w:t>Date:</w:t>
            </w:r>
          </w:p>
        </w:tc>
        <w:tc>
          <w:tcPr>
            <w:tcW w:w="1656" w:type="dxa"/>
          </w:tcPr>
          <w:p w14:paraId="38FFA0EA" w14:textId="61BE7857" w:rsidR="00E752C1" w:rsidRPr="00E752C1" w:rsidRDefault="00E752C1" w:rsidP="00E752C1">
            <w:pPr>
              <w:keepNext/>
              <w:ind w:firstLine="0"/>
            </w:pPr>
            <w:r w:rsidRPr="00E752C1">
              <w:t>ADD:</w:t>
            </w:r>
          </w:p>
        </w:tc>
      </w:tr>
      <w:tr w:rsidR="00E752C1" w:rsidRPr="00E752C1" w14:paraId="5220784A" w14:textId="77777777" w:rsidTr="00E752C1">
        <w:tc>
          <w:tcPr>
            <w:tcW w:w="1551" w:type="dxa"/>
          </w:tcPr>
          <w:p w14:paraId="720EF989" w14:textId="631B833C" w:rsidR="00E752C1" w:rsidRPr="00E752C1" w:rsidRDefault="00E752C1" w:rsidP="00E752C1">
            <w:pPr>
              <w:keepNext/>
              <w:ind w:firstLine="0"/>
            </w:pPr>
            <w:r w:rsidRPr="00E752C1">
              <w:t>02/12/26</w:t>
            </w:r>
          </w:p>
        </w:tc>
        <w:tc>
          <w:tcPr>
            <w:tcW w:w="1656" w:type="dxa"/>
          </w:tcPr>
          <w:p w14:paraId="4387F721" w14:textId="318688A3" w:rsidR="00E752C1" w:rsidRPr="00E752C1" w:rsidRDefault="00E752C1" w:rsidP="00E752C1">
            <w:pPr>
              <w:keepNext/>
              <w:ind w:firstLine="0"/>
            </w:pPr>
            <w:r w:rsidRPr="00E752C1">
              <w:t>M. M. SMITH</w:t>
            </w:r>
          </w:p>
        </w:tc>
      </w:tr>
    </w:tbl>
    <w:p w14:paraId="0E4A9038" w14:textId="77777777" w:rsidR="00E752C1" w:rsidRDefault="00E752C1" w:rsidP="00E752C1"/>
    <w:p w14:paraId="2C1E49EA" w14:textId="21067325" w:rsidR="00E752C1" w:rsidRDefault="00E752C1" w:rsidP="00E752C1">
      <w:pPr>
        <w:keepNext/>
        <w:jc w:val="center"/>
        <w:rPr>
          <w:b/>
        </w:rPr>
      </w:pPr>
      <w:r w:rsidRPr="00E752C1">
        <w:rPr>
          <w:b/>
        </w:rPr>
        <w:t>CO-SPONSOR(S) ADDED</w:t>
      </w:r>
    </w:p>
    <w:tbl>
      <w:tblPr>
        <w:tblW w:w="0" w:type="auto"/>
        <w:tblLayout w:type="fixed"/>
        <w:tblLook w:val="0000" w:firstRow="0" w:lastRow="0" w:firstColumn="0" w:lastColumn="0" w:noHBand="0" w:noVBand="0"/>
      </w:tblPr>
      <w:tblGrid>
        <w:gridCol w:w="1551"/>
        <w:gridCol w:w="1656"/>
      </w:tblGrid>
      <w:tr w:rsidR="00E752C1" w:rsidRPr="00E752C1" w14:paraId="0E7373B8" w14:textId="77777777" w:rsidTr="00E752C1">
        <w:tc>
          <w:tcPr>
            <w:tcW w:w="1551" w:type="dxa"/>
          </w:tcPr>
          <w:p w14:paraId="3A865CDC" w14:textId="5B2377C5" w:rsidR="00E752C1" w:rsidRPr="00E752C1" w:rsidRDefault="00E752C1" w:rsidP="00E752C1">
            <w:pPr>
              <w:keepNext/>
              <w:ind w:firstLine="0"/>
            </w:pPr>
            <w:r w:rsidRPr="00E752C1">
              <w:t>Bill Number:</w:t>
            </w:r>
          </w:p>
        </w:tc>
        <w:tc>
          <w:tcPr>
            <w:tcW w:w="1656" w:type="dxa"/>
          </w:tcPr>
          <w:p w14:paraId="4FA52B1A" w14:textId="7AB6A57E" w:rsidR="00E752C1" w:rsidRPr="00E752C1" w:rsidRDefault="00E752C1" w:rsidP="00E752C1">
            <w:pPr>
              <w:keepNext/>
              <w:ind w:firstLine="0"/>
            </w:pPr>
            <w:r w:rsidRPr="00E752C1">
              <w:t>H. 5169</w:t>
            </w:r>
          </w:p>
        </w:tc>
      </w:tr>
      <w:tr w:rsidR="00E752C1" w:rsidRPr="00E752C1" w14:paraId="1183B518" w14:textId="77777777" w:rsidTr="00E752C1">
        <w:tc>
          <w:tcPr>
            <w:tcW w:w="1551" w:type="dxa"/>
          </w:tcPr>
          <w:p w14:paraId="7E2B0333" w14:textId="4BF7C650" w:rsidR="00E752C1" w:rsidRPr="00E752C1" w:rsidRDefault="00E752C1" w:rsidP="00E752C1">
            <w:pPr>
              <w:keepNext/>
              <w:ind w:firstLine="0"/>
            </w:pPr>
            <w:r w:rsidRPr="00E752C1">
              <w:t>Date:</w:t>
            </w:r>
          </w:p>
        </w:tc>
        <w:tc>
          <w:tcPr>
            <w:tcW w:w="1656" w:type="dxa"/>
          </w:tcPr>
          <w:p w14:paraId="5326C5EB" w14:textId="7B7FC87F" w:rsidR="00E752C1" w:rsidRPr="00E752C1" w:rsidRDefault="00E752C1" w:rsidP="00E752C1">
            <w:pPr>
              <w:keepNext/>
              <w:ind w:firstLine="0"/>
            </w:pPr>
            <w:r w:rsidRPr="00E752C1">
              <w:t>ADD:</w:t>
            </w:r>
          </w:p>
        </w:tc>
      </w:tr>
      <w:tr w:rsidR="00E752C1" w:rsidRPr="00E752C1" w14:paraId="7E1A89C0" w14:textId="77777777" w:rsidTr="00E752C1">
        <w:tc>
          <w:tcPr>
            <w:tcW w:w="1551" w:type="dxa"/>
          </w:tcPr>
          <w:p w14:paraId="04C722B4" w14:textId="703B9D61" w:rsidR="00E752C1" w:rsidRPr="00E752C1" w:rsidRDefault="00E752C1" w:rsidP="00E752C1">
            <w:pPr>
              <w:keepNext/>
              <w:ind w:firstLine="0"/>
            </w:pPr>
            <w:r w:rsidRPr="00E752C1">
              <w:t>02/12/26</w:t>
            </w:r>
          </w:p>
        </w:tc>
        <w:tc>
          <w:tcPr>
            <w:tcW w:w="1656" w:type="dxa"/>
          </w:tcPr>
          <w:p w14:paraId="668B03B8" w14:textId="3A118C26" w:rsidR="00E752C1" w:rsidRPr="00E752C1" w:rsidRDefault="00E752C1" w:rsidP="00E752C1">
            <w:pPr>
              <w:keepNext/>
              <w:ind w:firstLine="0"/>
            </w:pPr>
            <w:r w:rsidRPr="00E752C1">
              <w:t>M. M. SMITH</w:t>
            </w:r>
          </w:p>
        </w:tc>
      </w:tr>
    </w:tbl>
    <w:p w14:paraId="2876C672" w14:textId="77777777" w:rsidR="00E752C1" w:rsidRDefault="00E752C1" w:rsidP="00E752C1"/>
    <w:p w14:paraId="2EF515A7" w14:textId="77777777" w:rsidR="00E752C1" w:rsidRDefault="00E752C1" w:rsidP="00E752C1"/>
    <w:p w14:paraId="0FBDF92A" w14:textId="060C66DA" w:rsidR="00E752C1" w:rsidRDefault="00E752C1" w:rsidP="00E752C1">
      <w:pPr>
        <w:keepNext/>
        <w:jc w:val="center"/>
        <w:rPr>
          <w:b/>
        </w:rPr>
      </w:pPr>
      <w:r w:rsidRPr="00E752C1">
        <w:rPr>
          <w:b/>
        </w:rPr>
        <w:t>SPEAKER IN CHAIR</w:t>
      </w:r>
    </w:p>
    <w:p w14:paraId="3502124A" w14:textId="77777777" w:rsidR="00E752C1" w:rsidRDefault="00E752C1" w:rsidP="00E752C1"/>
    <w:p w14:paraId="147EBBB8" w14:textId="1FCDFB0A" w:rsidR="00E752C1" w:rsidRDefault="00E752C1" w:rsidP="00E752C1">
      <w:pPr>
        <w:keepNext/>
        <w:jc w:val="center"/>
        <w:rPr>
          <w:b/>
        </w:rPr>
      </w:pPr>
      <w:r w:rsidRPr="00E752C1">
        <w:rPr>
          <w:b/>
        </w:rPr>
        <w:t>H. 3530--DEBATE ADJOURNED</w:t>
      </w:r>
    </w:p>
    <w:p w14:paraId="5F77C86E" w14:textId="007D1EF5" w:rsidR="00E752C1" w:rsidRDefault="00E752C1" w:rsidP="00E752C1">
      <w:pPr>
        <w:keepNext/>
      </w:pPr>
      <w:r>
        <w:t>The following Bill was taken up:</w:t>
      </w:r>
    </w:p>
    <w:p w14:paraId="43069EE6" w14:textId="77777777" w:rsidR="00E752C1" w:rsidRDefault="00E752C1" w:rsidP="00E752C1">
      <w:pPr>
        <w:keepNext/>
      </w:pPr>
      <w:bookmarkStart w:id="8" w:name="include_clip_start_68"/>
      <w:bookmarkEnd w:id="8"/>
    </w:p>
    <w:p w14:paraId="707635FA" w14:textId="77777777" w:rsidR="00E752C1" w:rsidRDefault="00E752C1" w:rsidP="00E752C1">
      <w:r>
        <w:t>H. 3530 -- Reps. W. Newton, Pope, Spann-Wilder, Cobb-Hunter, Bernstein, Vaughan, C. Mitchell, Robbins and T. Moore: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741D5CC5" w14:textId="493424D7" w:rsidR="00E752C1" w:rsidRDefault="00E752C1" w:rsidP="00E752C1">
      <w:bookmarkStart w:id="9" w:name="include_clip_end_68"/>
      <w:bookmarkEnd w:id="9"/>
    </w:p>
    <w:p w14:paraId="1506867D" w14:textId="04053453" w:rsidR="00E752C1" w:rsidRDefault="00E752C1" w:rsidP="00E752C1">
      <w:r>
        <w:t>Rep. B. NEWTON moved to adjourn debate on the Bill until Tuesday, February 17, which was agreed to.</w:t>
      </w:r>
    </w:p>
    <w:p w14:paraId="77F893EB" w14:textId="77777777" w:rsidR="00E752C1" w:rsidRDefault="00E752C1" w:rsidP="00E752C1"/>
    <w:p w14:paraId="06E80623" w14:textId="4CF4AB69" w:rsidR="00E752C1" w:rsidRDefault="00E752C1" w:rsidP="00E752C1">
      <w:pPr>
        <w:keepNext/>
        <w:jc w:val="center"/>
        <w:rPr>
          <w:b/>
        </w:rPr>
      </w:pPr>
      <w:r w:rsidRPr="00E752C1">
        <w:rPr>
          <w:b/>
        </w:rPr>
        <w:t>H. 4813--DEBATE ADJOURNED</w:t>
      </w:r>
    </w:p>
    <w:p w14:paraId="597E7184" w14:textId="397BBAB7" w:rsidR="00E752C1" w:rsidRDefault="00E752C1" w:rsidP="00E752C1">
      <w:pPr>
        <w:keepNext/>
      </w:pPr>
      <w:r>
        <w:t>The following Bill was taken up:</w:t>
      </w:r>
    </w:p>
    <w:p w14:paraId="6B94CAD7" w14:textId="77777777" w:rsidR="00E752C1" w:rsidRDefault="00E752C1" w:rsidP="00E752C1">
      <w:pPr>
        <w:keepNext/>
      </w:pPr>
      <w:bookmarkStart w:id="10" w:name="include_clip_start_71"/>
      <w:bookmarkEnd w:id="10"/>
    </w:p>
    <w:p w14:paraId="5184140B" w14:textId="77777777" w:rsidR="00E752C1" w:rsidRDefault="00E752C1" w:rsidP="00E752C1">
      <w:r>
        <w:t>H. 4813 -- Reps. Pope, C. Mitchell, Robbins and Oremus: 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321FE446" w14:textId="354C7728" w:rsidR="00E752C1" w:rsidRDefault="00E752C1" w:rsidP="00E752C1">
      <w:bookmarkStart w:id="11" w:name="include_clip_end_71"/>
      <w:bookmarkEnd w:id="11"/>
    </w:p>
    <w:p w14:paraId="082F9E7C" w14:textId="2806021D" w:rsidR="00E752C1" w:rsidRDefault="00E752C1" w:rsidP="00E752C1">
      <w:r>
        <w:t>Rep. B. NEWTON moved to adjourn debate on the Bill until Tuesday, February 17, which was agreed to.</w:t>
      </w:r>
    </w:p>
    <w:p w14:paraId="55CD2981" w14:textId="77777777" w:rsidR="00E752C1" w:rsidRDefault="00E752C1" w:rsidP="00E752C1"/>
    <w:p w14:paraId="2D2B6258" w14:textId="69A3D8EF" w:rsidR="00E752C1" w:rsidRDefault="00E752C1" w:rsidP="00E752C1">
      <w:pPr>
        <w:keepNext/>
        <w:jc w:val="center"/>
        <w:rPr>
          <w:b/>
        </w:rPr>
      </w:pPr>
      <w:r w:rsidRPr="00E752C1">
        <w:rPr>
          <w:b/>
        </w:rPr>
        <w:t>H. 5006--SENT TO THE SENATE</w:t>
      </w:r>
    </w:p>
    <w:p w14:paraId="498DB2FE" w14:textId="0A511B66" w:rsidR="00E752C1" w:rsidRDefault="00E752C1" w:rsidP="00E752C1">
      <w:pPr>
        <w:keepNext/>
      </w:pPr>
      <w:r>
        <w:t>The following Bill was taken up:</w:t>
      </w:r>
    </w:p>
    <w:p w14:paraId="4586167E" w14:textId="77777777" w:rsidR="00E752C1" w:rsidRDefault="00E752C1" w:rsidP="00E752C1">
      <w:pPr>
        <w:keepNext/>
      </w:pPr>
      <w:bookmarkStart w:id="12" w:name="include_clip_start_74"/>
      <w:bookmarkEnd w:id="12"/>
    </w:p>
    <w:p w14:paraId="518015F9" w14:textId="77777777" w:rsidR="00E752C1" w:rsidRDefault="00E752C1" w:rsidP="00E752C1">
      <w:pPr>
        <w:keepNext/>
      </w:pPr>
      <w:r>
        <w:t>H. 5006 -- 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Wickensimer, Bamberg, King, McDaniel, J. L. Johnson, Cromer, Gilreath and Anderson: 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6B5D84D3" w14:textId="77777777" w:rsidR="008810AB" w:rsidRDefault="008810AB" w:rsidP="00E752C1">
      <w:pPr>
        <w:keepNext/>
      </w:pPr>
    </w:p>
    <w:p w14:paraId="3C454716" w14:textId="39D7DFD4" w:rsidR="00E752C1" w:rsidRDefault="00E752C1" w:rsidP="00E752C1">
      <w:bookmarkStart w:id="13" w:name="include_clip_end_74"/>
      <w:bookmarkEnd w:id="13"/>
      <w:r>
        <w:t xml:space="preserve">The Bill was read the third time and ordered sent to the Senate.  </w:t>
      </w:r>
    </w:p>
    <w:p w14:paraId="426B9D96" w14:textId="77777777" w:rsidR="00E752C1" w:rsidRDefault="00E752C1" w:rsidP="00E752C1"/>
    <w:p w14:paraId="73F35ED9" w14:textId="11C54CFE" w:rsidR="00E752C1" w:rsidRDefault="00E752C1" w:rsidP="00E752C1">
      <w:pPr>
        <w:keepNext/>
        <w:jc w:val="center"/>
        <w:rPr>
          <w:b/>
        </w:rPr>
      </w:pPr>
      <w:r w:rsidRPr="00E752C1">
        <w:rPr>
          <w:b/>
        </w:rPr>
        <w:t>H. 4755--SENT TO THE SENATE</w:t>
      </w:r>
    </w:p>
    <w:p w14:paraId="5723B3D3" w14:textId="6B0AA244" w:rsidR="00E752C1" w:rsidRDefault="00E752C1" w:rsidP="00E752C1">
      <w:pPr>
        <w:keepNext/>
      </w:pPr>
      <w:r>
        <w:t>The following Bill was taken up:</w:t>
      </w:r>
    </w:p>
    <w:p w14:paraId="0B202DC2" w14:textId="77777777" w:rsidR="00E752C1" w:rsidRDefault="00E752C1" w:rsidP="00E752C1">
      <w:pPr>
        <w:keepNext/>
      </w:pPr>
      <w:bookmarkStart w:id="14" w:name="include_clip_start_77"/>
      <w:bookmarkEnd w:id="14"/>
    </w:p>
    <w:p w14:paraId="56D44E73" w14:textId="77777777" w:rsidR="00E752C1" w:rsidRDefault="00E752C1" w:rsidP="00E752C1">
      <w:r>
        <w:t>H. 4755 -- Reps. Gatch, G. M. Smith, W. Newton, Caskey, Jordan, Bailey, Ballentine, Brewer, Brittain, Chapman, Crawford, Cromer, Davis, Duncan, Edgerton, Forrest, Gagnon, Gilliam, Guest, Guffey, Hager, Hardee, Hartz, Herbkersman, Hewitt, Hiott, Hixon, Holman, Huff, Kilmartin, Lawson, Long, Lowe, Magnuson, Martin, McCravy, McGinnis, C. Mitchell, B. Newton, Oremus, Pace, Pedalino, Pope, Rankin, Sanders, Schuessler, Sessions, M. M. Smith, Taylor, Teeple, Terribile, Vaughan, White, Whitmire, Willis, Yow, Erickson, Chumley, Ford, Lastinger, Wickensimer, Bowers, D. Mitchell and Gilreath: A BILL TO AMEND THE SOUTH CAROLINA CODE OF LAWS BY AMENDING SECTIONS 2-19-5, 2-19-20, 2-19-30, 2-19-35, 2-19-50, 2-19-60 AND 2-19-70, ALL RELATING TO THE SOUTH CAROLINA JUDICIAL MERIT SELECTION COMMISSION SCREENING AND ELECTION OF JUSTICES AND JUDGES, SO AS TO REVISE THE STAFFING AND APPOINTMENT PROCESS OF THE COMMISSION AND TRANSFER THAT AUTHORITY TO THE GOVERNOR, TO PROHIBIT SITTING MEMBERS OF THE GENERAL ASSEMBLY AND CERTAIN FAMILY MEMBERS FROM SERVING ON THE COMMISSION, TO PROHIBIT THE COMMISSION FROM CONSIDERING DIVERSITY, EQUITY, AND INCLUSION CRITERIA ALONG WITH OTHER SIMILAR CRITERIA, AND TO MAKE CONFORMING CHANGES.</w:t>
      </w:r>
    </w:p>
    <w:p w14:paraId="2259A9F3" w14:textId="2930F92F" w:rsidR="00E752C1" w:rsidRDefault="00E752C1" w:rsidP="00E752C1">
      <w:bookmarkStart w:id="15" w:name="include_clip_end_77"/>
      <w:bookmarkEnd w:id="15"/>
    </w:p>
    <w:p w14:paraId="73E90DF3" w14:textId="77777777" w:rsidR="00E752C1" w:rsidRDefault="00E752C1" w:rsidP="00E752C1">
      <w:r>
        <w:t>Rep. WOOTEN demanded the yeas and nays which were taken, resulting as follows:</w:t>
      </w:r>
    </w:p>
    <w:p w14:paraId="08719E55" w14:textId="4EC91877" w:rsidR="00E752C1" w:rsidRDefault="00E752C1" w:rsidP="00E752C1">
      <w:pPr>
        <w:jc w:val="center"/>
      </w:pPr>
      <w:bookmarkStart w:id="16" w:name="vote_start78"/>
      <w:bookmarkEnd w:id="16"/>
      <w:r>
        <w:t>Yeas 71; Nays 10</w:t>
      </w:r>
    </w:p>
    <w:p w14:paraId="3E496985" w14:textId="77777777" w:rsidR="00E752C1" w:rsidRDefault="00E752C1" w:rsidP="00E752C1">
      <w:pPr>
        <w:jc w:val="center"/>
      </w:pPr>
    </w:p>
    <w:p w14:paraId="38E2BFCD" w14:textId="77777777" w:rsidR="00E752C1" w:rsidRDefault="00E752C1" w:rsidP="00E752C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752C1" w:rsidRPr="00E752C1" w14:paraId="2F457673" w14:textId="77777777" w:rsidTr="00E752C1">
        <w:tc>
          <w:tcPr>
            <w:tcW w:w="2179" w:type="dxa"/>
          </w:tcPr>
          <w:p w14:paraId="1845D35E" w14:textId="79473ECB" w:rsidR="00E752C1" w:rsidRPr="00E752C1" w:rsidRDefault="00E752C1" w:rsidP="00E752C1">
            <w:pPr>
              <w:keepNext/>
              <w:ind w:firstLine="0"/>
            </w:pPr>
            <w:r>
              <w:t>Atkinson</w:t>
            </w:r>
          </w:p>
        </w:tc>
        <w:tc>
          <w:tcPr>
            <w:tcW w:w="2179" w:type="dxa"/>
          </w:tcPr>
          <w:p w14:paraId="49CA69CE" w14:textId="3D40E92F" w:rsidR="00E752C1" w:rsidRPr="00E752C1" w:rsidRDefault="00E752C1" w:rsidP="00E752C1">
            <w:pPr>
              <w:keepNext/>
              <w:ind w:firstLine="0"/>
            </w:pPr>
            <w:r>
              <w:t>Bailey</w:t>
            </w:r>
          </w:p>
        </w:tc>
        <w:tc>
          <w:tcPr>
            <w:tcW w:w="2180" w:type="dxa"/>
          </w:tcPr>
          <w:p w14:paraId="7549E790" w14:textId="7E3E783A" w:rsidR="00E752C1" w:rsidRPr="00E752C1" w:rsidRDefault="00E752C1" w:rsidP="00E752C1">
            <w:pPr>
              <w:keepNext/>
              <w:ind w:firstLine="0"/>
            </w:pPr>
            <w:r>
              <w:t>Ballentine</w:t>
            </w:r>
          </w:p>
        </w:tc>
      </w:tr>
      <w:tr w:rsidR="00E752C1" w:rsidRPr="00E752C1" w14:paraId="25725A39" w14:textId="77777777" w:rsidTr="00E752C1">
        <w:tc>
          <w:tcPr>
            <w:tcW w:w="2179" w:type="dxa"/>
          </w:tcPr>
          <w:p w14:paraId="16DDEC6D" w14:textId="3D974633" w:rsidR="00E752C1" w:rsidRPr="00E752C1" w:rsidRDefault="00E752C1" w:rsidP="00E752C1">
            <w:pPr>
              <w:ind w:firstLine="0"/>
            </w:pPr>
            <w:r>
              <w:t>Bauer</w:t>
            </w:r>
          </w:p>
        </w:tc>
        <w:tc>
          <w:tcPr>
            <w:tcW w:w="2179" w:type="dxa"/>
          </w:tcPr>
          <w:p w14:paraId="5AC3D27C" w14:textId="6F6CF98D" w:rsidR="00E752C1" w:rsidRPr="00E752C1" w:rsidRDefault="00E752C1" w:rsidP="00E752C1">
            <w:pPr>
              <w:ind w:firstLine="0"/>
            </w:pPr>
            <w:r>
              <w:t>Beach</w:t>
            </w:r>
          </w:p>
        </w:tc>
        <w:tc>
          <w:tcPr>
            <w:tcW w:w="2180" w:type="dxa"/>
          </w:tcPr>
          <w:p w14:paraId="256EC46D" w14:textId="42AE8D0F" w:rsidR="00E752C1" w:rsidRPr="00E752C1" w:rsidRDefault="00E752C1" w:rsidP="00E752C1">
            <w:pPr>
              <w:ind w:firstLine="0"/>
            </w:pPr>
            <w:r>
              <w:t>Bowers</w:t>
            </w:r>
          </w:p>
        </w:tc>
      </w:tr>
      <w:tr w:rsidR="00E752C1" w:rsidRPr="00E752C1" w14:paraId="2F7212C0" w14:textId="77777777" w:rsidTr="00E752C1">
        <w:tc>
          <w:tcPr>
            <w:tcW w:w="2179" w:type="dxa"/>
          </w:tcPr>
          <w:p w14:paraId="2EFC0145" w14:textId="3D665596" w:rsidR="00E752C1" w:rsidRPr="00E752C1" w:rsidRDefault="00E752C1" w:rsidP="00E752C1">
            <w:pPr>
              <w:ind w:firstLine="0"/>
            </w:pPr>
            <w:r>
              <w:t>Bradley</w:t>
            </w:r>
          </w:p>
        </w:tc>
        <w:tc>
          <w:tcPr>
            <w:tcW w:w="2179" w:type="dxa"/>
          </w:tcPr>
          <w:p w14:paraId="14C96F43" w14:textId="19EE2CDE" w:rsidR="00E752C1" w:rsidRPr="00E752C1" w:rsidRDefault="00E752C1" w:rsidP="00E752C1">
            <w:pPr>
              <w:ind w:firstLine="0"/>
            </w:pPr>
            <w:r>
              <w:t>Brewer</w:t>
            </w:r>
          </w:p>
        </w:tc>
        <w:tc>
          <w:tcPr>
            <w:tcW w:w="2180" w:type="dxa"/>
          </w:tcPr>
          <w:p w14:paraId="0EBE23DA" w14:textId="613BFE2A" w:rsidR="00E752C1" w:rsidRPr="00E752C1" w:rsidRDefault="00E752C1" w:rsidP="00E752C1">
            <w:pPr>
              <w:ind w:firstLine="0"/>
            </w:pPr>
            <w:r>
              <w:t>Burns</w:t>
            </w:r>
          </w:p>
        </w:tc>
      </w:tr>
      <w:tr w:rsidR="00E752C1" w:rsidRPr="00E752C1" w14:paraId="6C2F64BA" w14:textId="77777777" w:rsidTr="00E752C1">
        <w:tc>
          <w:tcPr>
            <w:tcW w:w="2179" w:type="dxa"/>
          </w:tcPr>
          <w:p w14:paraId="46461E33" w14:textId="55926FF7" w:rsidR="00E752C1" w:rsidRPr="00E752C1" w:rsidRDefault="00E752C1" w:rsidP="00E752C1">
            <w:pPr>
              <w:ind w:firstLine="0"/>
            </w:pPr>
            <w:r>
              <w:t>Bustos</w:t>
            </w:r>
          </w:p>
        </w:tc>
        <w:tc>
          <w:tcPr>
            <w:tcW w:w="2179" w:type="dxa"/>
          </w:tcPr>
          <w:p w14:paraId="0B016B30" w14:textId="6DDE4758" w:rsidR="00E752C1" w:rsidRPr="00E752C1" w:rsidRDefault="00E752C1" w:rsidP="00E752C1">
            <w:pPr>
              <w:ind w:firstLine="0"/>
            </w:pPr>
            <w:r>
              <w:t>Calhoon</w:t>
            </w:r>
          </w:p>
        </w:tc>
        <w:tc>
          <w:tcPr>
            <w:tcW w:w="2180" w:type="dxa"/>
          </w:tcPr>
          <w:p w14:paraId="5079D00D" w14:textId="0363FB66" w:rsidR="00E752C1" w:rsidRPr="00E752C1" w:rsidRDefault="00E752C1" w:rsidP="00E752C1">
            <w:pPr>
              <w:ind w:firstLine="0"/>
            </w:pPr>
            <w:r>
              <w:t>Caskey</w:t>
            </w:r>
          </w:p>
        </w:tc>
      </w:tr>
      <w:tr w:rsidR="00E752C1" w:rsidRPr="00E752C1" w14:paraId="1C01CD3F" w14:textId="77777777" w:rsidTr="00E752C1">
        <w:tc>
          <w:tcPr>
            <w:tcW w:w="2179" w:type="dxa"/>
          </w:tcPr>
          <w:p w14:paraId="713823E3" w14:textId="2DB0386B" w:rsidR="00E752C1" w:rsidRPr="00E752C1" w:rsidRDefault="00E752C1" w:rsidP="00E752C1">
            <w:pPr>
              <w:ind w:firstLine="0"/>
            </w:pPr>
            <w:r>
              <w:t>Chapman</w:t>
            </w:r>
          </w:p>
        </w:tc>
        <w:tc>
          <w:tcPr>
            <w:tcW w:w="2179" w:type="dxa"/>
          </w:tcPr>
          <w:p w14:paraId="11C5A019" w14:textId="5C713BD5" w:rsidR="00E752C1" w:rsidRPr="00E752C1" w:rsidRDefault="00E752C1" w:rsidP="00E752C1">
            <w:pPr>
              <w:ind w:firstLine="0"/>
            </w:pPr>
            <w:r>
              <w:t>Chumley</w:t>
            </w:r>
          </w:p>
        </w:tc>
        <w:tc>
          <w:tcPr>
            <w:tcW w:w="2180" w:type="dxa"/>
          </w:tcPr>
          <w:p w14:paraId="659B9075" w14:textId="7F1147D8" w:rsidR="00E752C1" w:rsidRPr="00E752C1" w:rsidRDefault="00E752C1" w:rsidP="00E752C1">
            <w:pPr>
              <w:ind w:firstLine="0"/>
            </w:pPr>
            <w:r>
              <w:t>Cox</w:t>
            </w:r>
          </w:p>
        </w:tc>
      </w:tr>
      <w:tr w:rsidR="00E752C1" w:rsidRPr="00E752C1" w14:paraId="2F065604" w14:textId="77777777" w:rsidTr="00E752C1">
        <w:tc>
          <w:tcPr>
            <w:tcW w:w="2179" w:type="dxa"/>
          </w:tcPr>
          <w:p w14:paraId="0C2B9D37" w14:textId="54FE3822" w:rsidR="00E752C1" w:rsidRPr="00E752C1" w:rsidRDefault="00E752C1" w:rsidP="00E752C1">
            <w:pPr>
              <w:ind w:firstLine="0"/>
            </w:pPr>
            <w:r>
              <w:t>Crawford</w:t>
            </w:r>
          </w:p>
        </w:tc>
        <w:tc>
          <w:tcPr>
            <w:tcW w:w="2179" w:type="dxa"/>
          </w:tcPr>
          <w:p w14:paraId="003B0AB8" w14:textId="37BC4432" w:rsidR="00E752C1" w:rsidRPr="00E752C1" w:rsidRDefault="00E752C1" w:rsidP="00E752C1">
            <w:pPr>
              <w:ind w:firstLine="0"/>
            </w:pPr>
            <w:r>
              <w:t>Cromer</w:t>
            </w:r>
          </w:p>
        </w:tc>
        <w:tc>
          <w:tcPr>
            <w:tcW w:w="2180" w:type="dxa"/>
          </w:tcPr>
          <w:p w14:paraId="7416F01C" w14:textId="4C9115D1" w:rsidR="00E752C1" w:rsidRPr="00E752C1" w:rsidRDefault="00E752C1" w:rsidP="00E752C1">
            <w:pPr>
              <w:ind w:firstLine="0"/>
            </w:pPr>
            <w:r>
              <w:t>Davis</w:t>
            </w:r>
          </w:p>
        </w:tc>
      </w:tr>
      <w:tr w:rsidR="00E752C1" w:rsidRPr="00E752C1" w14:paraId="45B0961F" w14:textId="77777777" w:rsidTr="00E752C1">
        <w:tc>
          <w:tcPr>
            <w:tcW w:w="2179" w:type="dxa"/>
          </w:tcPr>
          <w:p w14:paraId="211E9246" w14:textId="74FEE317" w:rsidR="00E752C1" w:rsidRPr="00E752C1" w:rsidRDefault="00E752C1" w:rsidP="00E752C1">
            <w:pPr>
              <w:ind w:firstLine="0"/>
            </w:pPr>
            <w:r>
              <w:t>Duncan</w:t>
            </w:r>
          </w:p>
        </w:tc>
        <w:tc>
          <w:tcPr>
            <w:tcW w:w="2179" w:type="dxa"/>
          </w:tcPr>
          <w:p w14:paraId="2CDE5176" w14:textId="715AE655" w:rsidR="00E752C1" w:rsidRPr="00E752C1" w:rsidRDefault="00E752C1" w:rsidP="00E752C1">
            <w:pPr>
              <w:ind w:firstLine="0"/>
            </w:pPr>
            <w:r>
              <w:t>Edgerton</w:t>
            </w:r>
          </w:p>
        </w:tc>
        <w:tc>
          <w:tcPr>
            <w:tcW w:w="2180" w:type="dxa"/>
          </w:tcPr>
          <w:p w14:paraId="67E7E106" w14:textId="47434A2F" w:rsidR="00E752C1" w:rsidRPr="00E752C1" w:rsidRDefault="00E752C1" w:rsidP="00E752C1">
            <w:pPr>
              <w:ind w:firstLine="0"/>
            </w:pPr>
            <w:r>
              <w:t>Erickson</w:t>
            </w:r>
          </w:p>
        </w:tc>
      </w:tr>
      <w:tr w:rsidR="00E752C1" w:rsidRPr="00E752C1" w14:paraId="4F513765" w14:textId="77777777" w:rsidTr="00E752C1">
        <w:tc>
          <w:tcPr>
            <w:tcW w:w="2179" w:type="dxa"/>
          </w:tcPr>
          <w:p w14:paraId="227BEF2B" w14:textId="7B81B7ED" w:rsidR="00E752C1" w:rsidRPr="00E752C1" w:rsidRDefault="00E752C1" w:rsidP="00E752C1">
            <w:pPr>
              <w:ind w:firstLine="0"/>
            </w:pPr>
            <w:r>
              <w:t>Ford</w:t>
            </w:r>
          </w:p>
        </w:tc>
        <w:tc>
          <w:tcPr>
            <w:tcW w:w="2179" w:type="dxa"/>
          </w:tcPr>
          <w:p w14:paraId="0792F82D" w14:textId="3A79EA8C" w:rsidR="00E752C1" w:rsidRPr="00E752C1" w:rsidRDefault="00E752C1" w:rsidP="00E752C1">
            <w:pPr>
              <w:ind w:firstLine="0"/>
            </w:pPr>
            <w:r>
              <w:t>Frank</w:t>
            </w:r>
          </w:p>
        </w:tc>
        <w:tc>
          <w:tcPr>
            <w:tcW w:w="2180" w:type="dxa"/>
          </w:tcPr>
          <w:p w14:paraId="2C4788A0" w14:textId="7227C29D" w:rsidR="00E752C1" w:rsidRPr="00E752C1" w:rsidRDefault="00E752C1" w:rsidP="00E752C1">
            <w:pPr>
              <w:ind w:firstLine="0"/>
            </w:pPr>
            <w:r>
              <w:t>Gagnon</w:t>
            </w:r>
          </w:p>
        </w:tc>
      </w:tr>
      <w:tr w:rsidR="00E752C1" w:rsidRPr="00E752C1" w14:paraId="1ED352D8" w14:textId="77777777" w:rsidTr="00E752C1">
        <w:tc>
          <w:tcPr>
            <w:tcW w:w="2179" w:type="dxa"/>
          </w:tcPr>
          <w:p w14:paraId="79C6EC4A" w14:textId="7A62055B" w:rsidR="00E752C1" w:rsidRPr="00E752C1" w:rsidRDefault="00E752C1" w:rsidP="00E752C1">
            <w:pPr>
              <w:ind w:firstLine="0"/>
            </w:pPr>
            <w:r>
              <w:t>Gibson</w:t>
            </w:r>
          </w:p>
        </w:tc>
        <w:tc>
          <w:tcPr>
            <w:tcW w:w="2179" w:type="dxa"/>
          </w:tcPr>
          <w:p w14:paraId="5F63C17A" w14:textId="1D746BDF" w:rsidR="00E752C1" w:rsidRPr="00E752C1" w:rsidRDefault="00E752C1" w:rsidP="00E752C1">
            <w:pPr>
              <w:ind w:firstLine="0"/>
            </w:pPr>
            <w:r>
              <w:t>Gilliam</w:t>
            </w:r>
          </w:p>
        </w:tc>
        <w:tc>
          <w:tcPr>
            <w:tcW w:w="2180" w:type="dxa"/>
          </w:tcPr>
          <w:p w14:paraId="1102430F" w14:textId="165B0E93" w:rsidR="00E752C1" w:rsidRPr="00E752C1" w:rsidRDefault="00E752C1" w:rsidP="00E752C1">
            <w:pPr>
              <w:ind w:firstLine="0"/>
            </w:pPr>
            <w:r>
              <w:t>Gilreath</w:t>
            </w:r>
          </w:p>
        </w:tc>
      </w:tr>
      <w:tr w:rsidR="00E752C1" w:rsidRPr="00E752C1" w14:paraId="4E762119" w14:textId="77777777" w:rsidTr="00E752C1">
        <w:tc>
          <w:tcPr>
            <w:tcW w:w="2179" w:type="dxa"/>
          </w:tcPr>
          <w:p w14:paraId="2C1DEB62" w14:textId="3E4AD899" w:rsidR="00E752C1" w:rsidRPr="00E752C1" w:rsidRDefault="00E752C1" w:rsidP="00E752C1">
            <w:pPr>
              <w:ind w:firstLine="0"/>
            </w:pPr>
            <w:r>
              <w:t>Guffey</w:t>
            </w:r>
          </w:p>
        </w:tc>
        <w:tc>
          <w:tcPr>
            <w:tcW w:w="2179" w:type="dxa"/>
          </w:tcPr>
          <w:p w14:paraId="12DBC9F3" w14:textId="58642C17" w:rsidR="00E752C1" w:rsidRPr="00E752C1" w:rsidRDefault="00E752C1" w:rsidP="00E752C1">
            <w:pPr>
              <w:ind w:firstLine="0"/>
            </w:pPr>
            <w:r>
              <w:t>Haddon</w:t>
            </w:r>
          </w:p>
        </w:tc>
        <w:tc>
          <w:tcPr>
            <w:tcW w:w="2180" w:type="dxa"/>
          </w:tcPr>
          <w:p w14:paraId="14DF1D5C" w14:textId="15FC4546" w:rsidR="00E752C1" w:rsidRPr="00E752C1" w:rsidRDefault="00E752C1" w:rsidP="00E752C1">
            <w:pPr>
              <w:ind w:firstLine="0"/>
            </w:pPr>
            <w:r>
              <w:t>Hager</w:t>
            </w:r>
          </w:p>
        </w:tc>
      </w:tr>
      <w:tr w:rsidR="00E752C1" w:rsidRPr="00E752C1" w14:paraId="50E00C6A" w14:textId="77777777" w:rsidTr="00E752C1">
        <w:tc>
          <w:tcPr>
            <w:tcW w:w="2179" w:type="dxa"/>
          </w:tcPr>
          <w:p w14:paraId="24E08B49" w14:textId="09FA5CE2" w:rsidR="00E752C1" w:rsidRPr="00E752C1" w:rsidRDefault="00E752C1" w:rsidP="00E752C1">
            <w:pPr>
              <w:ind w:firstLine="0"/>
            </w:pPr>
            <w:r>
              <w:t>Harris</w:t>
            </w:r>
          </w:p>
        </w:tc>
        <w:tc>
          <w:tcPr>
            <w:tcW w:w="2179" w:type="dxa"/>
          </w:tcPr>
          <w:p w14:paraId="554C22C5" w14:textId="64CA0465" w:rsidR="00E752C1" w:rsidRPr="00E752C1" w:rsidRDefault="00E752C1" w:rsidP="00E752C1">
            <w:pPr>
              <w:ind w:firstLine="0"/>
            </w:pPr>
            <w:r>
              <w:t>Hartnett</w:t>
            </w:r>
          </w:p>
        </w:tc>
        <w:tc>
          <w:tcPr>
            <w:tcW w:w="2180" w:type="dxa"/>
          </w:tcPr>
          <w:p w14:paraId="64DEC2B2" w14:textId="35177CAB" w:rsidR="00E752C1" w:rsidRPr="00E752C1" w:rsidRDefault="00E752C1" w:rsidP="00E752C1">
            <w:pPr>
              <w:ind w:firstLine="0"/>
            </w:pPr>
            <w:r>
              <w:t>Herbkersman</w:t>
            </w:r>
          </w:p>
        </w:tc>
      </w:tr>
      <w:tr w:rsidR="00E752C1" w:rsidRPr="00E752C1" w14:paraId="4DEE62AF" w14:textId="77777777" w:rsidTr="00E752C1">
        <w:tc>
          <w:tcPr>
            <w:tcW w:w="2179" w:type="dxa"/>
          </w:tcPr>
          <w:p w14:paraId="3E4931F9" w14:textId="61168E20" w:rsidR="00E752C1" w:rsidRPr="00E752C1" w:rsidRDefault="00E752C1" w:rsidP="00E752C1">
            <w:pPr>
              <w:ind w:firstLine="0"/>
            </w:pPr>
            <w:r>
              <w:t>Hewitt</w:t>
            </w:r>
          </w:p>
        </w:tc>
        <w:tc>
          <w:tcPr>
            <w:tcW w:w="2179" w:type="dxa"/>
          </w:tcPr>
          <w:p w14:paraId="190EF3C7" w14:textId="395751F1" w:rsidR="00E752C1" w:rsidRPr="00E752C1" w:rsidRDefault="00E752C1" w:rsidP="00E752C1">
            <w:pPr>
              <w:ind w:firstLine="0"/>
            </w:pPr>
            <w:r>
              <w:t>Hiott</w:t>
            </w:r>
          </w:p>
        </w:tc>
        <w:tc>
          <w:tcPr>
            <w:tcW w:w="2180" w:type="dxa"/>
          </w:tcPr>
          <w:p w14:paraId="6DAAD65B" w14:textId="65EF6F1A" w:rsidR="00E752C1" w:rsidRPr="00E752C1" w:rsidRDefault="00E752C1" w:rsidP="00E752C1">
            <w:pPr>
              <w:ind w:firstLine="0"/>
            </w:pPr>
            <w:r>
              <w:t>Hixon</w:t>
            </w:r>
          </w:p>
        </w:tc>
      </w:tr>
      <w:tr w:rsidR="00E752C1" w:rsidRPr="00E752C1" w14:paraId="3F7C47D0" w14:textId="77777777" w:rsidTr="00E752C1">
        <w:tc>
          <w:tcPr>
            <w:tcW w:w="2179" w:type="dxa"/>
          </w:tcPr>
          <w:p w14:paraId="4D4CB6B4" w14:textId="2D862F82" w:rsidR="00E752C1" w:rsidRPr="00E752C1" w:rsidRDefault="00E752C1" w:rsidP="00E752C1">
            <w:pPr>
              <w:ind w:firstLine="0"/>
            </w:pPr>
            <w:r>
              <w:t>Holman</w:t>
            </w:r>
          </w:p>
        </w:tc>
        <w:tc>
          <w:tcPr>
            <w:tcW w:w="2179" w:type="dxa"/>
          </w:tcPr>
          <w:p w14:paraId="1309FD25" w14:textId="0FD959C2" w:rsidR="00E752C1" w:rsidRPr="00E752C1" w:rsidRDefault="00E752C1" w:rsidP="00E752C1">
            <w:pPr>
              <w:ind w:firstLine="0"/>
            </w:pPr>
            <w:r>
              <w:t>Huff</w:t>
            </w:r>
          </w:p>
        </w:tc>
        <w:tc>
          <w:tcPr>
            <w:tcW w:w="2180" w:type="dxa"/>
          </w:tcPr>
          <w:p w14:paraId="0141418C" w14:textId="20551E8D" w:rsidR="00E752C1" w:rsidRPr="00E752C1" w:rsidRDefault="00E752C1" w:rsidP="00E752C1">
            <w:pPr>
              <w:ind w:firstLine="0"/>
            </w:pPr>
            <w:r>
              <w:t>Landing</w:t>
            </w:r>
          </w:p>
        </w:tc>
      </w:tr>
      <w:tr w:rsidR="00E752C1" w:rsidRPr="00E752C1" w14:paraId="4D6B28D6" w14:textId="77777777" w:rsidTr="00E752C1">
        <w:tc>
          <w:tcPr>
            <w:tcW w:w="2179" w:type="dxa"/>
          </w:tcPr>
          <w:p w14:paraId="1DDBD9FF" w14:textId="7C81CE1A" w:rsidR="00E752C1" w:rsidRPr="00E752C1" w:rsidRDefault="00E752C1" w:rsidP="00E752C1">
            <w:pPr>
              <w:ind w:firstLine="0"/>
            </w:pPr>
            <w:r>
              <w:t>Lastinger</w:t>
            </w:r>
          </w:p>
        </w:tc>
        <w:tc>
          <w:tcPr>
            <w:tcW w:w="2179" w:type="dxa"/>
          </w:tcPr>
          <w:p w14:paraId="1646CC01" w14:textId="1ACCB535" w:rsidR="00E752C1" w:rsidRPr="00E752C1" w:rsidRDefault="00E752C1" w:rsidP="00E752C1">
            <w:pPr>
              <w:ind w:firstLine="0"/>
            </w:pPr>
            <w:r>
              <w:t>Lawson</w:t>
            </w:r>
          </w:p>
        </w:tc>
        <w:tc>
          <w:tcPr>
            <w:tcW w:w="2180" w:type="dxa"/>
          </w:tcPr>
          <w:p w14:paraId="350CF6F7" w14:textId="3A506C2D" w:rsidR="00E752C1" w:rsidRPr="00E752C1" w:rsidRDefault="00E752C1" w:rsidP="00E752C1">
            <w:pPr>
              <w:ind w:firstLine="0"/>
            </w:pPr>
            <w:r>
              <w:t>Ligon</w:t>
            </w:r>
          </w:p>
        </w:tc>
      </w:tr>
      <w:tr w:rsidR="00E752C1" w:rsidRPr="00E752C1" w14:paraId="6C055CA4" w14:textId="77777777" w:rsidTr="00E752C1">
        <w:tc>
          <w:tcPr>
            <w:tcW w:w="2179" w:type="dxa"/>
          </w:tcPr>
          <w:p w14:paraId="230A820B" w14:textId="3A52BD7C" w:rsidR="00E752C1" w:rsidRPr="00E752C1" w:rsidRDefault="00E752C1" w:rsidP="00E752C1">
            <w:pPr>
              <w:ind w:firstLine="0"/>
            </w:pPr>
            <w:r>
              <w:t>Long</w:t>
            </w:r>
          </w:p>
        </w:tc>
        <w:tc>
          <w:tcPr>
            <w:tcW w:w="2179" w:type="dxa"/>
          </w:tcPr>
          <w:p w14:paraId="652BB3D7" w14:textId="133C0E4C" w:rsidR="00E752C1" w:rsidRPr="00E752C1" w:rsidRDefault="00E752C1" w:rsidP="00E752C1">
            <w:pPr>
              <w:ind w:firstLine="0"/>
            </w:pPr>
            <w:r>
              <w:t>Magnuson</w:t>
            </w:r>
          </w:p>
        </w:tc>
        <w:tc>
          <w:tcPr>
            <w:tcW w:w="2180" w:type="dxa"/>
          </w:tcPr>
          <w:p w14:paraId="589F22C2" w14:textId="01FD41B2" w:rsidR="00E752C1" w:rsidRPr="00E752C1" w:rsidRDefault="00E752C1" w:rsidP="00E752C1">
            <w:pPr>
              <w:ind w:firstLine="0"/>
            </w:pPr>
            <w:r>
              <w:t>Martin</w:t>
            </w:r>
          </w:p>
        </w:tc>
      </w:tr>
      <w:tr w:rsidR="00E752C1" w:rsidRPr="00E752C1" w14:paraId="31C801F0" w14:textId="77777777" w:rsidTr="00E752C1">
        <w:tc>
          <w:tcPr>
            <w:tcW w:w="2179" w:type="dxa"/>
          </w:tcPr>
          <w:p w14:paraId="24BFFC8F" w14:textId="6BCDF319" w:rsidR="00E752C1" w:rsidRPr="00E752C1" w:rsidRDefault="00E752C1" w:rsidP="00E752C1">
            <w:pPr>
              <w:ind w:firstLine="0"/>
            </w:pPr>
            <w:r>
              <w:t>McCabe</w:t>
            </w:r>
          </w:p>
        </w:tc>
        <w:tc>
          <w:tcPr>
            <w:tcW w:w="2179" w:type="dxa"/>
          </w:tcPr>
          <w:p w14:paraId="7448D2E3" w14:textId="56F3F115" w:rsidR="00E752C1" w:rsidRPr="00E752C1" w:rsidRDefault="00E752C1" w:rsidP="00E752C1">
            <w:pPr>
              <w:ind w:firstLine="0"/>
            </w:pPr>
            <w:r>
              <w:t>McCravy</w:t>
            </w:r>
          </w:p>
        </w:tc>
        <w:tc>
          <w:tcPr>
            <w:tcW w:w="2180" w:type="dxa"/>
          </w:tcPr>
          <w:p w14:paraId="28CF3F9C" w14:textId="67748BDE" w:rsidR="00E752C1" w:rsidRPr="00E752C1" w:rsidRDefault="00E752C1" w:rsidP="00E752C1">
            <w:pPr>
              <w:ind w:firstLine="0"/>
            </w:pPr>
            <w:r>
              <w:t>C. Mitchell</w:t>
            </w:r>
          </w:p>
        </w:tc>
      </w:tr>
      <w:tr w:rsidR="00E752C1" w:rsidRPr="00E752C1" w14:paraId="7B3E83DA" w14:textId="77777777" w:rsidTr="00E752C1">
        <w:tc>
          <w:tcPr>
            <w:tcW w:w="2179" w:type="dxa"/>
          </w:tcPr>
          <w:p w14:paraId="60FF2BDA" w14:textId="7D26AA4C" w:rsidR="00E752C1" w:rsidRPr="00E752C1" w:rsidRDefault="00E752C1" w:rsidP="00E752C1">
            <w:pPr>
              <w:ind w:firstLine="0"/>
            </w:pPr>
            <w:r>
              <w:t>D. Mitchell</w:t>
            </w:r>
          </w:p>
        </w:tc>
        <w:tc>
          <w:tcPr>
            <w:tcW w:w="2179" w:type="dxa"/>
          </w:tcPr>
          <w:p w14:paraId="384237F7" w14:textId="4F601FF7" w:rsidR="00E752C1" w:rsidRPr="00E752C1" w:rsidRDefault="00E752C1" w:rsidP="00E752C1">
            <w:pPr>
              <w:ind w:firstLine="0"/>
            </w:pPr>
            <w:r>
              <w:t>Montgomery</w:t>
            </w:r>
          </w:p>
        </w:tc>
        <w:tc>
          <w:tcPr>
            <w:tcW w:w="2180" w:type="dxa"/>
          </w:tcPr>
          <w:p w14:paraId="5F69DC8A" w14:textId="35B73866" w:rsidR="00E752C1" w:rsidRPr="00E752C1" w:rsidRDefault="00E752C1" w:rsidP="00E752C1">
            <w:pPr>
              <w:ind w:firstLine="0"/>
            </w:pPr>
            <w:r>
              <w:t>Morgan</w:t>
            </w:r>
          </w:p>
        </w:tc>
      </w:tr>
      <w:tr w:rsidR="00E752C1" w:rsidRPr="00E752C1" w14:paraId="0C595A25" w14:textId="77777777" w:rsidTr="00E752C1">
        <w:tc>
          <w:tcPr>
            <w:tcW w:w="2179" w:type="dxa"/>
          </w:tcPr>
          <w:p w14:paraId="28554DB7" w14:textId="50FB6996" w:rsidR="00E752C1" w:rsidRPr="00E752C1" w:rsidRDefault="00E752C1" w:rsidP="00E752C1">
            <w:pPr>
              <w:ind w:firstLine="0"/>
            </w:pPr>
            <w:r>
              <w:t>Moss</w:t>
            </w:r>
          </w:p>
        </w:tc>
        <w:tc>
          <w:tcPr>
            <w:tcW w:w="2179" w:type="dxa"/>
          </w:tcPr>
          <w:p w14:paraId="6B932159" w14:textId="580E72BD" w:rsidR="00E752C1" w:rsidRPr="00E752C1" w:rsidRDefault="00E752C1" w:rsidP="00E752C1">
            <w:pPr>
              <w:ind w:firstLine="0"/>
            </w:pPr>
            <w:r>
              <w:t>Neese</w:t>
            </w:r>
          </w:p>
        </w:tc>
        <w:tc>
          <w:tcPr>
            <w:tcW w:w="2180" w:type="dxa"/>
          </w:tcPr>
          <w:p w14:paraId="06733232" w14:textId="3D548EEF" w:rsidR="00E752C1" w:rsidRPr="00E752C1" w:rsidRDefault="00E752C1" w:rsidP="00E752C1">
            <w:pPr>
              <w:ind w:firstLine="0"/>
            </w:pPr>
            <w:r>
              <w:t>B. Newton</w:t>
            </w:r>
          </w:p>
        </w:tc>
      </w:tr>
      <w:tr w:rsidR="00E752C1" w:rsidRPr="00E752C1" w14:paraId="4B164835" w14:textId="77777777" w:rsidTr="00E752C1">
        <w:tc>
          <w:tcPr>
            <w:tcW w:w="2179" w:type="dxa"/>
          </w:tcPr>
          <w:p w14:paraId="5AE3F6D6" w14:textId="6FFC2B3B" w:rsidR="00E752C1" w:rsidRPr="00E752C1" w:rsidRDefault="00E752C1" w:rsidP="00E752C1">
            <w:pPr>
              <w:ind w:firstLine="0"/>
            </w:pPr>
            <w:r>
              <w:t>Pace</w:t>
            </w:r>
          </w:p>
        </w:tc>
        <w:tc>
          <w:tcPr>
            <w:tcW w:w="2179" w:type="dxa"/>
          </w:tcPr>
          <w:p w14:paraId="76814ED3" w14:textId="3813706B" w:rsidR="00E752C1" w:rsidRPr="00E752C1" w:rsidRDefault="00E752C1" w:rsidP="00E752C1">
            <w:pPr>
              <w:ind w:firstLine="0"/>
            </w:pPr>
            <w:r>
              <w:t>Pedalino</w:t>
            </w:r>
          </w:p>
        </w:tc>
        <w:tc>
          <w:tcPr>
            <w:tcW w:w="2180" w:type="dxa"/>
          </w:tcPr>
          <w:p w14:paraId="59B9E1BF" w14:textId="5CCC879F" w:rsidR="00E752C1" w:rsidRPr="00E752C1" w:rsidRDefault="00E752C1" w:rsidP="00E752C1">
            <w:pPr>
              <w:ind w:firstLine="0"/>
            </w:pPr>
            <w:r>
              <w:t>Pope</w:t>
            </w:r>
          </w:p>
        </w:tc>
      </w:tr>
      <w:tr w:rsidR="00E752C1" w:rsidRPr="00E752C1" w14:paraId="6851D29B" w14:textId="77777777" w:rsidTr="00E752C1">
        <w:tc>
          <w:tcPr>
            <w:tcW w:w="2179" w:type="dxa"/>
          </w:tcPr>
          <w:p w14:paraId="30DD01B5" w14:textId="2D7BB4EE" w:rsidR="00E752C1" w:rsidRPr="00E752C1" w:rsidRDefault="00E752C1" w:rsidP="00E752C1">
            <w:pPr>
              <w:ind w:firstLine="0"/>
            </w:pPr>
            <w:r>
              <w:t>Rankin</w:t>
            </w:r>
          </w:p>
        </w:tc>
        <w:tc>
          <w:tcPr>
            <w:tcW w:w="2179" w:type="dxa"/>
          </w:tcPr>
          <w:p w14:paraId="2997382C" w14:textId="7DD8E3F3" w:rsidR="00E752C1" w:rsidRPr="00E752C1" w:rsidRDefault="00E752C1" w:rsidP="00E752C1">
            <w:pPr>
              <w:ind w:firstLine="0"/>
            </w:pPr>
            <w:r>
              <w:t>Robbins</w:t>
            </w:r>
          </w:p>
        </w:tc>
        <w:tc>
          <w:tcPr>
            <w:tcW w:w="2180" w:type="dxa"/>
          </w:tcPr>
          <w:p w14:paraId="2952CB66" w14:textId="04ADEB26" w:rsidR="00E752C1" w:rsidRPr="00E752C1" w:rsidRDefault="00E752C1" w:rsidP="00E752C1">
            <w:pPr>
              <w:ind w:firstLine="0"/>
            </w:pPr>
            <w:r>
              <w:t>Sanders</w:t>
            </w:r>
          </w:p>
        </w:tc>
      </w:tr>
      <w:tr w:rsidR="00E752C1" w:rsidRPr="00E752C1" w14:paraId="1C053E62" w14:textId="77777777" w:rsidTr="00E752C1">
        <w:tc>
          <w:tcPr>
            <w:tcW w:w="2179" w:type="dxa"/>
          </w:tcPr>
          <w:p w14:paraId="26097A3F" w14:textId="1F22CCAD" w:rsidR="00E752C1" w:rsidRPr="00E752C1" w:rsidRDefault="00E752C1" w:rsidP="00E752C1">
            <w:pPr>
              <w:ind w:firstLine="0"/>
            </w:pPr>
            <w:r>
              <w:t>Schuessler</w:t>
            </w:r>
          </w:p>
        </w:tc>
        <w:tc>
          <w:tcPr>
            <w:tcW w:w="2179" w:type="dxa"/>
          </w:tcPr>
          <w:p w14:paraId="54A398FA" w14:textId="1512C159" w:rsidR="00E752C1" w:rsidRPr="00E752C1" w:rsidRDefault="00E752C1" w:rsidP="00E752C1">
            <w:pPr>
              <w:ind w:firstLine="0"/>
            </w:pPr>
            <w:r>
              <w:t>G. M. Smith</w:t>
            </w:r>
          </w:p>
        </w:tc>
        <w:tc>
          <w:tcPr>
            <w:tcW w:w="2180" w:type="dxa"/>
          </w:tcPr>
          <w:p w14:paraId="2330A3B6" w14:textId="0B90252A" w:rsidR="00E752C1" w:rsidRPr="00E752C1" w:rsidRDefault="00E752C1" w:rsidP="00E752C1">
            <w:pPr>
              <w:ind w:firstLine="0"/>
            </w:pPr>
            <w:r>
              <w:t>M. M. Smith</w:t>
            </w:r>
          </w:p>
        </w:tc>
      </w:tr>
      <w:tr w:rsidR="00E752C1" w:rsidRPr="00E752C1" w14:paraId="79B8EEAF" w14:textId="77777777" w:rsidTr="00E752C1">
        <w:tc>
          <w:tcPr>
            <w:tcW w:w="2179" w:type="dxa"/>
          </w:tcPr>
          <w:p w14:paraId="1036F119" w14:textId="33EE67B8" w:rsidR="00E752C1" w:rsidRPr="00E752C1" w:rsidRDefault="00E752C1" w:rsidP="00E752C1">
            <w:pPr>
              <w:ind w:firstLine="0"/>
            </w:pPr>
            <w:r>
              <w:t>Taylor</w:t>
            </w:r>
          </w:p>
        </w:tc>
        <w:tc>
          <w:tcPr>
            <w:tcW w:w="2179" w:type="dxa"/>
          </w:tcPr>
          <w:p w14:paraId="26CC081A" w14:textId="5C0DBECE" w:rsidR="00E752C1" w:rsidRPr="00E752C1" w:rsidRDefault="00E752C1" w:rsidP="00E752C1">
            <w:pPr>
              <w:ind w:firstLine="0"/>
            </w:pPr>
            <w:r>
              <w:t>Terribile</w:t>
            </w:r>
          </w:p>
        </w:tc>
        <w:tc>
          <w:tcPr>
            <w:tcW w:w="2180" w:type="dxa"/>
          </w:tcPr>
          <w:p w14:paraId="7C5F93E0" w14:textId="165DD12F" w:rsidR="00E752C1" w:rsidRPr="00E752C1" w:rsidRDefault="00E752C1" w:rsidP="00E752C1">
            <w:pPr>
              <w:ind w:firstLine="0"/>
            </w:pPr>
            <w:r>
              <w:t>White</w:t>
            </w:r>
          </w:p>
        </w:tc>
      </w:tr>
      <w:tr w:rsidR="00E752C1" w:rsidRPr="00E752C1" w14:paraId="2F7E7910" w14:textId="77777777" w:rsidTr="00E752C1">
        <w:tc>
          <w:tcPr>
            <w:tcW w:w="2179" w:type="dxa"/>
          </w:tcPr>
          <w:p w14:paraId="46A9A895" w14:textId="282EC494" w:rsidR="00E752C1" w:rsidRPr="00E752C1" w:rsidRDefault="00E752C1" w:rsidP="00E752C1">
            <w:pPr>
              <w:keepNext/>
              <w:ind w:firstLine="0"/>
            </w:pPr>
            <w:r>
              <w:t>Whitmire</w:t>
            </w:r>
          </w:p>
        </w:tc>
        <w:tc>
          <w:tcPr>
            <w:tcW w:w="2179" w:type="dxa"/>
          </w:tcPr>
          <w:p w14:paraId="75B54374" w14:textId="253826B4" w:rsidR="00E752C1" w:rsidRPr="00E752C1" w:rsidRDefault="00E752C1" w:rsidP="00E752C1">
            <w:pPr>
              <w:keepNext/>
              <w:ind w:firstLine="0"/>
            </w:pPr>
            <w:r>
              <w:t>Wickensimer</w:t>
            </w:r>
          </w:p>
        </w:tc>
        <w:tc>
          <w:tcPr>
            <w:tcW w:w="2180" w:type="dxa"/>
          </w:tcPr>
          <w:p w14:paraId="45E9A57D" w14:textId="76317F0F" w:rsidR="00E752C1" w:rsidRPr="00E752C1" w:rsidRDefault="00E752C1" w:rsidP="00E752C1">
            <w:pPr>
              <w:keepNext/>
              <w:ind w:firstLine="0"/>
            </w:pPr>
            <w:r>
              <w:t>Willis</w:t>
            </w:r>
          </w:p>
        </w:tc>
      </w:tr>
      <w:tr w:rsidR="00E752C1" w:rsidRPr="00E752C1" w14:paraId="280F9802" w14:textId="77777777" w:rsidTr="00E752C1">
        <w:tc>
          <w:tcPr>
            <w:tcW w:w="2179" w:type="dxa"/>
          </w:tcPr>
          <w:p w14:paraId="21F72DAF" w14:textId="63E46114" w:rsidR="00E752C1" w:rsidRPr="00E752C1" w:rsidRDefault="00E752C1" w:rsidP="00E752C1">
            <w:pPr>
              <w:keepNext/>
              <w:ind w:firstLine="0"/>
            </w:pPr>
            <w:r>
              <w:t>Wooten</w:t>
            </w:r>
          </w:p>
        </w:tc>
        <w:tc>
          <w:tcPr>
            <w:tcW w:w="2179" w:type="dxa"/>
          </w:tcPr>
          <w:p w14:paraId="22A0685F" w14:textId="4B6D1535" w:rsidR="00E752C1" w:rsidRPr="00E752C1" w:rsidRDefault="00E752C1" w:rsidP="00E752C1">
            <w:pPr>
              <w:keepNext/>
              <w:ind w:firstLine="0"/>
            </w:pPr>
            <w:r>
              <w:t>Yow</w:t>
            </w:r>
          </w:p>
        </w:tc>
        <w:tc>
          <w:tcPr>
            <w:tcW w:w="2180" w:type="dxa"/>
          </w:tcPr>
          <w:p w14:paraId="7ED0B729" w14:textId="77777777" w:rsidR="00E752C1" w:rsidRPr="00E752C1" w:rsidRDefault="00E752C1" w:rsidP="00E752C1">
            <w:pPr>
              <w:keepNext/>
              <w:ind w:firstLine="0"/>
            </w:pPr>
          </w:p>
        </w:tc>
      </w:tr>
    </w:tbl>
    <w:p w14:paraId="71A4E062" w14:textId="77777777" w:rsidR="00E752C1" w:rsidRDefault="00E752C1" w:rsidP="00E752C1"/>
    <w:p w14:paraId="465517E0" w14:textId="5D40FFB1" w:rsidR="00E752C1" w:rsidRDefault="00E752C1" w:rsidP="00E752C1">
      <w:pPr>
        <w:jc w:val="center"/>
        <w:rPr>
          <w:b/>
        </w:rPr>
      </w:pPr>
      <w:r w:rsidRPr="00E752C1">
        <w:rPr>
          <w:b/>
        </w:rPr>
        <w:t>Total--71</w:t>
      </w:r>
    </w:p>
    <w:p w14:paraId="4A241D20" w14:textId="77777777" w:rsidR="00E752C1" w:rsidRDefault="00E752C1" w:rsidP="00E752C1">
      <w:pPr>
        <w:jc w:val="center"/>
        <w:rPr>
          <w:b/>
        </w:rPr>
      </w:pPr>
    </w:p>
    <w:p w14:paraId="6EFCD0D6" w14:textId="77777777" w:rsidR="00E752C1" w:rsidRDefault="00E752C1" w:rsidP="00E752C1">
      <w:pPr>
        <w:ind w:firstLine="0"/>
      </w:pPr>
      <w:r w:rsidRPr="00E752C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752C1" w:rsidRPr="00E752C1" w14:paraId="4F56D790" w14:textId="77777777" w:rsidTr="00E752C1">
        <w:tc>
          <w:tcPr>
            <w:tcW w:w="2179" w:type="dxa"/>
          </w:tcPr>
          <w:p w14:paraId="503B5AC8" w14:textId="1E4D09EE" w:rsidR="00E752C1" w:rsidRPr="00E752C1" w:rsidRDefault="00E752C1" w:rsidP="00E752C1">
            <w:pPr>
              <w:keepNext/>
              <w:ind w:firstLine="0"/>
            </w:pPr>
            <w:r>
              <w:t>Alexander</w:t>
            </w:r>
          </w:p>
        </w:tc>
        <w:tc>
          <w:tcPr>
            <w:tcW w:w="2179" w:type="dxa"/>
          </w:tcPr>
          <w:p w14:paraId="10168CBE" w14:textId="0C82ADBB" w:rsidR="00E752C1" w:rsidRPr="00E752C1" w:rsidRDefault="00E752C1" w:rsidP="00E752C1">
            <w:pPr>
              <w:keepNext/>
              <w:ind w:firstLine="0"/>
            </w:pPr>
            <w:r>
              <w:t>Bamberg</w:t>
            </w:r>
          </w:p>
        </w:tc>
        <w:tc>
          <w:tcPr>
            <w:tcW w:w="2180" w:type="dxa"/>
          </w:tcPr>
          <w:p w14:paraId="4C21FF95" w14:textId="0C4F903D" w:rsidR="00E752C1" w:rsidRPr="00E752C1" w:rsidRDefault="00E752C1" w:rsidP="00E752C1">
            <w:pPr>
              <w:keepNext/>
              <w:ind w:firstLine="0"/>
            </w:pPr>
            <w:r>
              <w:t>Bernstein</w:t>
            </w:r>
          </w:p>
        </w:tc>
      </w:tr>
      <w:tr w:rsidR="00E752C1" w:rsidRPr="00E752C1" w14:paraId="7692B9A3" w14:textId="77777777" w:rsidTr="00E752C1">
        <w:tc>
          <w:tcPr>
            <w:tcW w:w="2179" w:type="dxa"/>
          </w:tcPr>
          <w:p w14:paraId="51988062" w14:textId="635D3B91" w:rsidR="00E752C1" w:rsidRPr="00E752C1" w:rsidRDefault="00E752C1" w:rsidP="00E752C1">
            <w:pPr>
              <w:keepNext/>
              <w:ind w:firstLine="0"/>
            </w:pPr>
            <w:r>
              <w:t>Howard</w:t>
            </w:r>
          </w:p>
        </w:tc>
        <w:tc>
          <w:tcPr>
            <w:tcW w:w="2179" w:type="dxa"/>
          </w:tcPr>
          <w:p w14:paraId="62821DF8" w14:textId="0AC3077D" w:rsidR="00E752C1" w:rsidRPr="00E752C1" w:rsidRDefault="00E752C1" w:rsidP="00E752C1">
            <w:pPr>
              <w:keepNext/>
              <w:ind w:firstLine="0"/>
            </w:pPr>
            <w:r>
              <w:t>King</w:t>
            </w:r>
          </w:p>
        </w:tc>
        <w:tc>
          <w:tcPr>
            <w:tcW w:w="2180" w:type="dxa"/>
          </w:tcPr>
          <w:p w14:paraId="34C4A24A" w14:textId="770309C5" w:rsidR="00E752C1" w:rsidRPr="00E752C1" w:rsidRDefault="00E752C1" w:rsidP="00E752C1">
            <w:pPr>
              <w:keepNext/>
              <w:ind w:firstLine="0"/>
            </w:pPr>
            <w:r>
              <w:t>Kirby</w:t>
            </w:r>
          </w:p>
        </w:tc>
      </w:tr>
      <w:tr w:rsidR="00E752C1" w:rsidRPr="00E752C1" w14:paraId="7EAC2253" w14:textId="77777777" w:rsidTr="00E752C1">
        <w:tc>
          <w:tcPr>
            <w:tcW w:w="2179" w:type="dxa"/>
          </w:tcPr>
          <w:p w14:paraId="75E88A5D" w14:textId="4A9AAFB8" w:rsidR="00E752C1" w:rsidRPr="00E752C1" w:rsidRDefault="00E752C1" w:rsidP="00E752C1">
            <w:pPr>
              <w:keepNext/>
              <w:ind w:firstLine="0"/>
            </w:pPr>
            <w:r>
              <w:t>Luck</w:t>
            </w:r>
          </w:p>
        </w:tc>
        <w:tc>
          <w:tcPr>
            <w:tcW w:w="2179" w:type="dxa"/>
          </w:tcPr>
          <w:p w14:paraId="7510FE34" w14:textId="2B540814" w:rsidR="00E752C1" w:rsidRPr="00E752C1" w:rsidRDefault="00E752C1" w:rsidP="00E752C1">
            <w:pPr>
              <w:keepNext/>
              <w:ind w:firstLine="0"/>
            </w:pPr>
            <w:r>
              <w:t>McDaniel</w:t>
            </w:r>
          </w:p>
        </w:tc>
        <w:tc>
          <w:tcPr>
            <w:tcW w:w="2180" w:type="dxa"/>
          </w:tcPr>
          <w:p w14:paraId="27F50ACD" w14:textId="51C69FC3" w:rsidR="00E752C1" w:rsidRPr="00E752C1" w:rsidRDefault="00E752C1" w:rsidP="00E752C1">
            <w:pPr>
              <w:keepNext/>
              <w:ind w:firstLine="0"/>
            </w:pPr>
            <w:r>
              <w:t>J. Moore</w:t>
            </w:r>
          </w:p>
        </w:tc>
      </w:tr>
      <w:tr w:rsidR="00E752C1" w:rsidRPr="00E752C1" w14:paraId="2BBA1F3C" w14:textId="77777777" w:rsidTr="00E752C1">
        <w:tc>
          <w:tcPr>
            <w:tcW w:w="2179" w:type="dxa"/>
          </w:tcPr>
          <w:p w14:paraId="2CADD1C6" w14:textId="4BEBD408" w:rsidR="00E752C1" w:rsidRPr="00E752C1" w:rsidRDefault="00E752C1" w:rsidP="00E752C1">
            <w:pPr>
              <w:keepNext/>
              <w:ind w:firstLine="0"/>
            </w:pPr>
            <w:r>
              <w:t>Rose</w:t>
            </w:r>
          </w:p>
        </w:tc>
        <w:tc>
          <w:tcPr>
            <w:tcW w:w="2179" w:type="dxa"/>
          </w:tcPr>
          <w:p w14:paraId="23556A14" w14:textId="77777777" w:rsidR="00E752C1" w:rsidRPr="00E752C1" w:rsidRDefault="00E752C1" w:rsidP="00E752C1">
            <w:pPr>
              <w:keepNext/>
              <w:ind w:firstLine="0"/>
            </w:pPr>
          </w:p>
        </w:tc>
        <w:tc>
          <w:tcPr>
            <w:tcW w:w="2180" w:type="dxa"/>
          </w:tcPr>
          <w:p w14:paraId="1ED3503E" w14:textId="77777777" w:rsidR="00E752C1" w:rsidRPr="00E752C1" w:rsidRDefault="00E752C1" w:rsidP="00E752C1">
            <w:pPr>
              <w:keepNext/>
              <w:ind w:firstLine="0"/>
            </w:pPr>
          </w:p>
        </w:tc>
      </w:tr>
    </w:tbl>
    <w:p w14:paraId="6785AEE5" w14:textId="77777777" w:rsidR="00E752C1" w:rsidRDefault="00E752C1" w:rsidP="00E752C1"/>
    <w:p w14:paraId="342B3DC1" w14:textId="77777777" w:rsidR="00E752C1" w:rsidRDefault="00E752C1" w:rsidP="00E752C1">
      <w:pPr>
        <w:jc w:val="center"/>
        <w:rPr>
          <w:b/>
        </w:rPr>
      </w:pPr>
      <w:r w:rsidRPr="00E752C1">
        <w:rPr>
          <w:b/>
        </w:rPr>
        <w:t>Total--10</w:t>
      </w:r>
    </w:p>
    <w:p w14:paraId="613B682D" w14:textId="79ECD2A1" w:rsidR="00E752C1" w:rsidRDefault="00E752C1" w:rsidP="00E752C1">
      <w:pPr>
        <w:jc w:val="center"/>
        <w:rPr>
          <w:b/>
        </w:rPr>
      </w:pPr>
    </w:p>
    <w:p w14:paraId="1280C36A" w14:textId="77777777" w:rsidR="00E752C1" w:rsidRDefault="00E752C1" w:rsidP="00E752C1">
      <w:r>
        <w:t xml:space="preserve">So, the Bill was read the third time and ordered sent to the Senate.  </w:t>
      </w:r>
    </w:p>
    <w:p w14:paraId="201BBF03" w14:textId="77777777" w:rsidR="00E752C1" w:rsidRDefault="00E752C1" w:rsidP="00E752C1"/>
    <w:p w14:paraId="164226E0" w14:textId="04B893DC" w:rsidR="00E752C1" w:rsidRDefault="00E752C1" w:rsidP="00E752C1">
      <w:pPr>
        <w:keepNext/>
        <w:jc w:val="center"/>
        <w:rPr>
          <w:b/>
        </w:rPr>
      </w:pPr>
      <w:r w:rsidRPr="00E752C1">
        <w:rPr>
          <w:b/>
        </w:rPr>
        <w:t>H. 5045--ADOPTED AND SENT TO SENATE</w:t>
      </w:r>
    </w:p>
    <w:p w14:paraId="69AA0EA8" w14:textId="3C013034" w:rsidR="00E752C1" w:rsidRDefault="00E752C1" w:rsidP="00E752C1">
      <w:r>
        <w:t xml:space="preserve">The following Concurrent Resolution was taken up:  </w:t>
      </w:r>
    </w:p>
    <w:p w14:paraId="3153A6F5" w14:textId="77777777" w:rsidR="00E752C1" w:rsidRDefault="00E752C1" w:rsidP="00E752C1">
      <w:bookmarkStart w:id="17" w:name="include_clip_start_81"/>
      <w:bookmarkEnd w:id="17"/>
    </w:p>
    <w:p w14:paraId="58830CC0" w14:textId="77777777" w:rsidR="00E752C1" w:rsidRDefault="00E752C1" w:rsidP="00E752C1">
      <w:pPr>
        <w:keepNext/>
      </w:pPr>
      <w:r>
        <w:t>H. 5045 -- Rep. King: A CONCURRENT RESOLUTION TO REQUEST THE DEPARTMENT OF TRANSPORTATION NAME THE PORTION OF SQUIRE ROAD IN THE CITY OF ROCK HILL IN YORK COUNTY FROM ITS INTERSECTION WITH OGDEN ROAD TO ITS INTERSECTION WITH FALLS ROAD "ARCHBISHOP B.R. WILSON MEMORIAL ROAD" AND ERECT APPROPRIATE MARKERS OR SIGNS AT THIS LOCATION CONTAINING THESE WORDS.</w:t>
      </w:r>
    </w:p>
    <w:p w14:paraId="695C33E6" w14:textId="77777777" w:rsidR="008810AB" w:rsidRDefault="008810AB" w:rsidP="00E752C1">
      <w:pPr>
        <w:keepNext/>
      </w:pPr>
    </w:p>
    <w:p w14:paraId="4D5C92C1" w14:textId="368CFCB7" w:rsidR="00E752C1" w:rsidRDefault="00E752C1" w:rsidP="00E752C1">
      <w:bookmarkStart w:id="18" w:name="include_clip_end_81"/>
      <w:bookmarkEnd w:id="18"/>
      <w:r>
        <w:t>The Concurrent Resolution was adopted and sent to the Senate.</w:t>
      </w:r>
    </w:p>
    <w:p w14:paraId="5F0DC5CA" w14:textId="77777777" w:rsidR="00E752C1" w:rsidRDefault="00E752C1" w:rsidP="00E752C1"/>
    <w:p w14:paraId="2C741483" w14:textId="4BAC8C4F" w:rsidR="00E752C1" w:rsidRDefault="00E752C1" w:rsidP="00E752C1">
      <w:pPr>
        <w:keepNext/>
        <w:jc w:val="center"/>
        <w:rPr>
          <w:b/>
        </w:rPr>
      </w:pPr>
      <w:r w:rsidRPr="00E752C1">
        <w:rPr>
          <w:b/>
        </w:rPr>
        <w:t>H. 5046--ADOPTED AND SENT TO SENATE</w:t>
      </w:r>
    </w:p>
    <w:p w14:paraId="5EECDD5B" w14:textId="3FF4D08A" w:rsidR="00E752C1" w:rsidRDefault="00E752C1" w:rsidP="00E752C1">
      <w:r>
        <w:t xml:space="preserve">The following Concurrent Resolution was taken up:  </w:t>
      </w:r>
    </w:p>
    <w:p w14:paraId="3FC0DFDE" w14:textId="77777777" w:rsidR="00E752C1" w:rsidRDefault="00E752C1" w:rsidP="00E752C1">
      <w:bookmarkStart w:id="19" w:name="include_clip_start_84"/>
      <w:bookmarkEnd w:id="19"/>
    </w:p>
    <w:p w14:paraId="0DC84E5B" w14:textId="77777777" w:rsidR="00E752C1" w:rsidRDefault="00E752C1" w:rsidP="00E752C1">
      <w:pPr>
        <w:keepNext/>
      </w:pPr>
      <w:r>
        <w:t>H. 5046 -- Rep. Pedalino: A CONCURRENT RESOLUTION TO REQUEST THE DEPARTMENT OF TRANSPORTATION NAME THE PORTION OF UNITED STATES HIGHWAY 521 IN CLARENDON COUNTY FROM ITS INTERSECTION WITH HILL STREET TRAVELING NORTH TO THE MANNING CITY LIMIT "DAVID ARNOLD MCCABE SR. MEMORIAL HIGHWAY" AND ERECT APPROPRIATE SIGNS OR MARKERS AT THIS LOCATION CONTAINING THESE WORDS.</w:t>
      </w:r>
    </w:p>
    <w:p w14:paraId="59FE651F" w14:textId="77777777" w:rsidR="008810AB" w:rsidRDefault="008810AB" w:rsidP="00E752C1">
      <w:pPr>
        <w:keepNext/>
      </w:pPr>
    </w:p>
    <w:p w14:paraId="12C778F0" w14:textId="5872C15D" w:rsidR="00E752C1" w:rsidRDefault="00E752C1" w:rsidP="00E752C1">
      <w:bookmarkStart w:id="20" w:name="include_clip_end_84"/>
      <w:bookmarkEnd w:id="20"/>
      <w:r>
        <w:t>The Concurrent Resolution was adopted and sent to the Senate.</w:t>
      </w:r>
    </w:p>
    <w:p w14:paraId="18ED270C" w14:textId="77777777" w:rsidR="00E752C1" w:rsidRDefault="00E752C1" w:rsidP="00E752C1"/>
    <w:p w14:paraId="59A82A20" w14:textId="72EADC90" w:rsidR="00E752C1" w:rsidRDefault="00E752C1" w:rsidP="00E752C1">
      <w:pPr>
        <w:keepNext/>
        <w:jc w:val="center"/>
        <w:rPr>
          <w:b/>
        </w:rPr>
      </w:pPr>
      <w:r w:rsidRPr="00E752C1">
        <w:rPr>
          <w:b/>
        </w:rPr>
        <w:t>H. 5055--ADOPTED AND SENT TO SENATE</w:t>
      </w:r>
    </w:p>
    <w:p w14:paraId="573F6A88" w14:textId="36E6B77A" w:rsidR="00E752C1" w:rsidRDefault="00E752C1" w:rsidP="00E752C1">
      <w:r>
        <w:t xml:space="preserve">The following Concurrent Resolution was taken up:  </w:t>
      </w:r>
    </w:p>
    <w:p w14:paraId="79D860B7" w14:textId="77777777" w:rsidR="00E752C1" w:rsidRDefault="00E752C1" w:rsidP="00E752C1">
      <w:bookmarkStart w:id="21" w:name="include_clip_start_87"/>
      <w:bookmarkEnd w:id="21"/>
    </w:p>
    <w:p w14:paraId="32100171" w14:textId="77777777" w:rsidR="00E752C1" w:rsidRDefault="00E752C1" w:rsidP="00E752C1">
      <w:pPr>
        <w:keepNext/>
      </w:pPr>
      <w:r>
        <w:t>H. 5055 -- Reps. Kirby, Cox, Holman, Davis, M. M. Smith, J. Moore, Anderson and Pace: A CONCURRENT RESOLUTION TO REQUEST THE DEPARTMENT OF TRANSPORTATION NAME THE PORTION OF HARRISTOWN ROAD FROM ITS INTERSECTION WITH MENDELL RIVERS ROAD TO ITS INTERSECTION WITH HARRIS LANE IN THE TOWN OF ST. STEPHEN IN BERKELEY COUNTY "J.B. HARRIS MEMORIAL HIGHWAY" AND ERECT APPROPRIATE SIGNS OR MARKERS AT THIS LOCATION CONTAINING THESE WORDS.</w:t>
      </w:r>
    </w:p>
    <w:p w14:paraId="5D6BE8ED" w14:textId="77777777" w:rsidR="008810AB" w:rsidRDefault="008810AB" w:rsidP="00E752C1">
      <w:pPr>
        <w:keepNext/>
      </w:pPr>
    </w:p>
    <w:p w14:paraId="0C89CCC3" w14:textId="2B141C61" w:rsidR="00E752C1" w:rsidRDefault="00E752C1" w:rsidP="00E752C1">
      <w:bookmarkStart w:id="22" w:name="include_clip_end_87"/>
      <w:bookmarkEnd w:id="22"/>
      <w:r>
        <w:t>The Concurrent Resolution was adopted and sent to the Senate.</w:t>
      </w:r>
    </w:p>
    <w:p w14:paraId="103F9113" w14:textId="77777777" w:rsidR="00E752C1" w:rsidRDefault="00E752C1" w:rsidP="00E752C1"/>
    <w:p w14:paraId="203F503A" w14:textId="6261C40B" w:rsidR="00E752C1" w:rsidRDefault="00E752C1" w:rsidP="00E752C1">
      <w:pPr>
        <w:keepNext/>
        <w:jc w:val="center"/>
        <w:rPr>
          <w:b/>
        </w:rPr>
      </w:pPr>
      <w:r w:rsidRPr="00E752C1">
        <w:rPr>
          <w:b/>
        </w:rPr>
        <w:t>H. 5086--ADOPTED AND SENT TO SENATE</w:t>
      </w:r>
    </w:p>
    <w:p w14:paraId="3EF5A816" w14:textId="713E2FED" w:rsidR="00E752C1" w:rsidRDefault="00E752C1" w:rsidP="00E752C1">
      <w:r>
        <w:t xml:space="preserve">The following Concurrent Resolution was taken up:  </w:t>
      </w:r>
    </w:p>
    <w:p w14:paraId="4BCFAE93" w14:textId="77777777" w:rsidR="00E752C1" w:rsidRDefault="00E752C1" w:rsidP="00E752C1">
      <w:bookmarkStart w:id="23" w:name="include_clip_start_90"/>
      <w:bookmarkEnd w:id="23"/>
    </w:p>
    <w:p w14:paraId="28D2F1E9" w14:textId="77777777" w:rsidR="00E752C1" w:rsidRDefault="00E752C1" w:rsidP="00E752C1">
      <w:pPr>
        <w:keepNext/>
      </w:pPr>
      <w:r>
        <w:t>H. 5086 -- Reps. Robbins, Gatch, Holman, Brewer and Ford: A CONCURRENT RESOLUTION TO REQUEST THE DEPARTMENT OF TRANSPORTATION NAME THE INTERSECTION OF UNITED STATES HIGHWAY 78 AND MALLARD ROAD IN THE TOWN OF JEDBURG IN DORCHESTER COUNTY "HERMAN ELROY MUCKENFUSS MEMORIAL INTERSECTION" AND ERECT APPROPRIATE SIGNS OR MARKERS AT THIS LOCATION CONTAINING THESE WORDS.</w:t>
      </w:r>
    </w:p>
    <w:p w14:paraId="48661945" w14:textId="77777777" w:rsidR="008810AB" w:rsidRDefault="008810AB" w:rsidP="00E752C1">
      <w:pPr>
        <w:keepNext/>
      </w:pPr>
    </w:p>
    <w:p w14:paraId="121B5F34" w14:textId="3F9734F0" w:rsidR="00E752C1" w:rsidRDefault="00E752C1" w:rsidP="00E752C1">
      <w:bookmarkStart w:id="24" w:name="include_clip_end_90"/>
      <w:bookmarkEnd w:id="24"/>
      <w:r>
        <w:t>The Concurrent Resolution was adopted and sent to the Senate.</w:t>
      </w:r>
    </w:p>
    <w:p w14:paraId="13847AE5" w14:textId="77777777" w:rsidR="00E752C1" w:rsidRDefault="00E752C1" w:rsidP="00E752C1"/>
    <w:p w14:paraId="1CC63159" w14:textId="4B58C282" w:rsidR="00E752C1" w:rsidRDefault="00E752C1" w:rsidP="008810AB">
      <w:pPr>
        <w:keepNext/>
        <w:jc w:val="center"/>
        <w:rPr>
          <w:b/>
        </w:rPr>
      </w:pPr>
      <w:r w:rsidRPr="00E752C1">
        <w:rPr>
          <w:b/>
        </w:rPr>
        <w:t>S. 691--ADOPTED AND RETURNED TO SENATE WITH CONCURRENCE</w:t>
      </w:r>
    </w:p>
    <w:p w14:paraId="2ECFA270" w14:textId="6E976D17" w:rsidR="00E752C1" w:rsidRDefault="00E752C1" w:rsidP="008810AB">
      <w:pPr>
        <w:keepNext/>
      </w:pPr>
      <w:r>
        <w:t xml:space="preserve">The following Concurrent Resolution was taken up:  </w:t>
      </w:r>
    </w:p>
    <w:p w14:paraId="040DFBE7" w14:textId="77777777" w:rsidR="00E752C1" w:rsidRDefault="00E752C1" w:rsidP="008810AB">
      <w:pPr>
        <w:keepNext/>
      </w:pPr>
      <w:bookmarkStart w:id="25" w:name="include_clip_start_93"/>
      <w:bookmarkEnd w:id="25"/>
    </w:p>
    <w:p w14:paraId="27ADE753" w14:textId="77777777" w:rsidR="00E752C1" w:rsidRDefault="00E752C1" w:rsidP="008810AB">
      <w:pPr>
        <w:keepNext/>
      </w:pPr>
      <w:r>
        <w:t>S. 691 -- Senator Martin: A CONCURRENT RESOLUTION TO REQUEST THAT THE DEPARTMENT OF TRANSPORTATION NAME THE INTERSECTION OF WHITESTONE GLENDALE ROAD AND BETHESDA ROAD IN SPARTANBURG COUNTY "CHIEF ROBERT E. BROWN SR. MEMORIAL INTERSECTION" AND ERECT APPROPRIATE MARKERS OR SIGNS AT THIS LOCATION CONTAINING THE DESIGNATION.</w:t>
      </w:r>
    </w:p>
    <w:p w14:paraId="50C4C865" w14:textId="493C419C" w:rsidR="00E752C1" w:rsidRDefault="00E752C1" w:rsidP="00E752C1">
      <w:bookmarkStart w:id="26" w:name="include_clip_end_93"/>
      <w:bookmarkEnd w:id="26"/>
    </w:p>
    <w:p w14:paraId="1334C0AA" w14:textId="69CFE3F1" w:rsidR="00E752C1" w:rsidRDefault="00E752C1" w:rsidP="00E752C1">
      <w:r>
        <w:t>The Concurrent Resolution was adopted and returned to the Senate with concurrence.</w:t>
      </w:r>
    </w:p>
    <w:p w14:paraId="2DE3D28B" w14:textId="77777777" w:rsidR="00E752C1" w:rsidRDefault="00E752C1" w:rsidP="00E752C1"/>
    <w:p w14:paraId="5B1FCEED" w14:textId="6400DFF3" w:rsidR="00E752C1" w:rsidRDefault="00E752C1" w:rsidP="00E752C1">
      <w:pPr>
        <w:keepNext/>
        <w:jc w:val="center"/>
        <w:rPr>
          <w:b/>
        </w:rPr>
      </w:pPr>
      <w:r w:rsidRPr="00E752C1">
        <w:rPr>
          <w:b/>
        </w:rPr>
        <w:t>S. 881--ADOPTED AND RETURNED TO SENATE WITH CONCURRENCE</w:t>
      </w:r>
    </w:p>
    <w:p w14:paraId="5AD92819" w14:textId="57E429E9" w:rsidR="00E752C1" w:rsidRDefault="00E752C1" w:rsidP="00E752C1">
      <w:r>
        <w:t xml:space="preserve">The following Concurrent Resolution was taken up:  </w:t>
      </w:r>
    </w:p>
    <w:p w14:paraId="79B717A5" w14:textId="77777777" w:rsidR="00E752C1" w:rsidRDefault="00E752C1" w:rsidP="00E752C1">
      <w:bookmarkStart w:id="27" w:name="include_clip_start_96"/>
      <w:bookmarkEnd w:id="27"/>
    </w:p>
    <w:p w14:paraId="672E8347" w14:textId="77777777" w:rsidR="00E752C1" w:rsidRDefault="00E752C1" w:rsidP="00E752C1">
      <w:r>
        <w:t>S. 881 -- Senators Alexander and Young: 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2156450D" w14:textId="783011F9" w:rsidR="00E752C1" w:rsidRDefault="00E752C1" w:rsidP="00E752C1">
      <w:bookmarkStart w:id="28" w:name="include_clip_end_96"/>
      <w:bookmarkEnd w:id="28"/>
    </w:p>
    <w:p w14:paraId="0AE3E993" w14:textId="648452FD" w:rsidR="00E752C1" w:rsidRDefault="00E752C1" w:rsidP="00E752C1">
      <w:r>
        <w:t>The Concurrent Resolution was adopted and returned to the Senate with concurrence.</w:t>
      </w:r>
    </w:p>
    <w:p w14:paraId="531CCC57" w14:textId="77777777" w:rsidR="00E752C1" w:rsidRDefault="00E752C1" w:rsidP="00E752C1"/>
    <w:p w14:paraId="038968ED" w14:textId="749B1AA6" w:rsidR="00E752C1" w:rsidRDefault="00E752C1" w:rsidP="00E752C1">
      <w:pPr>
        <w:keepNext/>
        <w:jc w:val="center"/>
        <w:rPr>
          <w:b/>
        </w:rPr>
      </w:pPr>
      <w:r w:rsidRPr="00E752C1">
        <w:rPr>
          <w:b/>
        </w:rPr>
        <w:t>H. 5043--ADOPTED AND SENT TO SENATE</w:t>
      </w:r>
    </w:p>
    <w:p w14:paraId="0BFF83B5" w14:textId="646C5BD7" w:rsidR="00E752C1" w:rsidRDefault="00E752C1" w:rsidP="00E752C1">
      <w:r>
        <w:t xml:space="preserve">The following Concurrent Resolution was taken up:  </w:t>
      </w:r>
    </w:p>
    <w:p w14:paraId="2FD33F05" w14:textId="77777777" w:rsidR="00E752C1" w:rsidRDefault="00E752C1" w:rsidP="00E752C1">
      <w:bookmarkStart w:id="29" w:name="include_clip_start_99"/>
      <w:bookmarkEnd w:id="29"/>
    </w:p>
    <w:p w14:paraId="155DF607" w14:textId="77777777" w:rsidR="00E752C1" w:rsidRDefault="00E752C1" w:rsidP="00E752C1">
      <w:r>
        <w:t xml:space="preserve">H. 5043 -- Reps. Wetmore and Stavrinakis: A CONCURRENT RESOLUTION TO REQUEST THE DEPARTMENT OF TRANSPORTATION ERECT APPROPRIATE MARKERS OR SIGNS AT THE TRAFFIC CIRCLE LOCATED AT THE INTERSECTION OF CAMP ROAD AND FORT JOHNSON ROAD ON JAMES ISLAND IN CHARLESTON COUNTY THAT </w:t>
      </w:r>
      <w:r>
        <w:br/>
      </w:r>
    </w:p>
    <w:p w14:paraId="505B6802" w14:textId="38CC6C27" w:rsidR="00E752C1" w:rsidRDefault="00E752C1" w:rsidP="00E752C1">
      <w:pPr>
        <w:keepNext/>
        <w:ind w:firstLine="0"/>
      </w:pPr>
      <w:r>
        <w:t>CONTAIN THE WORDS "IN MEMORY OF SGT. FIRST CLASS ISAAC GETHERS JR."</w:t>
      </w:r>
    </w:p>
    <w:p w14:paraId="5877C86D" w14:textId="77777777" w:rsidR="008810AB" w:rsidRDefault="008810AB" w:rsidP="00E752C1">
      <w:pPr>
        <w:keepNext/>
        <w:ind w:firstLine="0"/>
      </w:pPr>
    </w:p>
    <w:p w14:paraId="6D971930" w14:textId="5DB20258" w:rsidR="00E752C1" w:rsidRDefault="00E752C1" w:rsidP="00E752C1">
      <w:bookmarkStart w:id="30" w:name="include_clip_end_99"/>
      <w:bookmarkEnd w:id="30"/>
      <w:r>
        <w:t>The Concurrent Resolution was adopted and sent to the Senate.</w:t>
      </w:r>
    </w:p>
    <w:p w14:paraId="4F761CDB" w14:textId="77777777" w:rsidR="00E752C1" w:rsidRDefault="00E752C1" w:rsidP="00E752C1"/>
    <w:p w14:paraId="3E12837E" w14:textId="4EC458A5" w:rsidR="00E752C1" w:rsidRDefault="00E752C1" w:rsidP="00E752C1">
      <w:pPr>
        <w:keepNext/>
        <w:jc w:val="center"/>
        <w:rPr>
          <w:b/>
        </w:rPr>
      </w:pPr>
      <w:r w:rsidRPr="00E752C1">
        <w:rPr>
          <w:b/>
        </w:rPr>
        <w:t>H. 5044--ADOPTED AND SENT TO SENATE</w:t>
      </w:r>
    </w:p>
    <w:p w14:paraId="03876985" w14:textId="7CE7B601" w:rsidR="00E752C1" w:rsidRDefault="00E752C1" w:rsidP="00E752C1">
      <w:r>
        <w:t xml:space="preserve">The following Concurrent Resolution was taken up:  </w:t>
      </w:r>
    </w:p>
    <w:p w14:paraId="3139A88E" w14:textId="77777777" w:rsidR="00E752C1" w:rsidRDefault="00E752C1" w:rsidP="00E752C1">
      <w:bookmarkStart w:id="31" w:name="include_clip_start_102"/>
      <w:bookmarkEnd w:id="31"/>
    </w:p>
    <w:p w14:paraId="6AE15818" w14:textId="77777777" w:rsidR="00E752C1" w:rsidRDefault="00E752C1" w:rsidP="00E752C1">
      <w:pPr>
        <w:keepNext/>
      </w:pPr>
      <w:r>
        <w:t>H. 5044 -- Reps. Wetmore, Stavrinakis and Teeple: A CONCURRENT RESOLUTION TO REQUEST THE DEPARTMENT OF TRANSPORTATION NAME THE INTERSECTION OF RIVER ROAD AND MAYBANK HIGHWAY ON JOHNS ISLAND IN CHARLESTON COUNTY "JANIE BLIGEN HUNTER '1984 NATIONAL HERITAGE FELLOW' INTERSECTION" AND ERECT APPROPRIATE SIGNS OR MARKERS AT THIS LOCATION CONTAINING THESE WORDS.</w:t>
      </w:r>
    </w:p>
    <w:p w14:paraId="69A74FDA" w14:textId="77777777" w:rsidR="008810AB" w:rsidRDefault="008810AB" w:rsidP="00E752C1">
      <w:pPr>
        <w:keepNext/>
      </w:pPr>
    </w:p>
    <w:p w14:paraId="506BD9E7" w14:textId="61FD7FB0" w:rsidR="00E752C1" w:rsidRDefault="00E752C1" w:rsidP="00E752C1">
      <w:bookmarkStart w:id="32" w:name="include_clip_end_102"/>
      <w:bookmarkEnd w:id="32"/>
      <w:r>
        <w:t>The Concurrent Resolution was adopted and sent to the Senate.</w:t>
      </w:r>
    </w:p>
    <w:p w14:paraId="22BD4F31" w14:textId="77777777" w:rsidR="00E752C1" w:rsidRDefault="00E752C1" w:rsidP="00E752C1"/>
    <w:p w14:paraId="67F164B4" w14:textId="32B12A61" w:rsidR="00E752C1" w:rsidRDefault="00E752C1" w:rsidP="00E752C1">
      <w:pPr>
        <w:keepNext/>
        <w:jc w:val="center"/>
        <w:rPr>
          <w:b/>
        </w:rPr>
      </w:pPr>
      <w:r w:rsidRPr="00E752C1">
        <w:rPr>
          <w:b/>
        </w:rPr>
        <w:t>RECURRENCE TO THE MORNING HOUR</w:t>
      </w:r>
    </w:p>
    <w:p w14:paraId="7075489A" w14:textId="6D016883" w:rsidR="00E752C1" w:rsidRDefault="00E752C1" w:rsidP="00E752C1">
      <w:r>
        <w:t>Rep. B. NEWTON moved that the House recur to the morning hour, which was agreed to.</w:t>
      </w:r>
    </w:p>
    <w:p w14:paraId="029B276E" w14:textId="77777777" w:rsidR="00E752C1" w:rsidRDefault="00E752C1" w:rsidP="00E752C1"/>
    <w:p w14:paraId="7A1D6E8F" w14:textId="56274DAC" w:rsidR="00E752C1" w:rsidRDefault="00E752C1" w:rsidP="00E752C1">
      <w:pPr>
        <w:keepNext/>
        <w:jc w:val="center"/>
        <w:rPr>
          <w:b/>
        </w:rPr>
      </w:pPr>
      <w:r w:rsidRPr="00E752C1">
        <w:rPr>
          <w:b/>
        </w:rPr>
        <w:t>REPORT OF STANDING COMMITTEE</w:t>
      </w:r>
    </w:p>
    <w:p w14:paraId="514AC32A" w14:textId="3F6394A0" w:rsidR="00E752C1" w:rsidRDefault="00E752C1" w:rsidP="00E752C1">
      <w:pPr>
        <w:keepNext/>
      </w:pPr>
      <w:r>
        <w:t>Rep. W. NEWTON, from the Committee on Judiciary, submitted a favorable report with amendments on:</w:t>
      </w:r>
    </w:p>
    <w:p w14:paraId="22B3E278" w14:textId="77777777" w:rsidR="00E752C1" w:rsidRDefault="00E752C1" w:rsidP="00E752C1">
      <w:pPr>
        <w:keepNext/>
      </w:pPr>
      <w:bookmarkStart w:id="33" w:name="include_clip_start_107"/>
      <w:bookmarkEnd w:id="33"/>
    </w:p>
    <w:p w14:paraId="18006B34" w14:textId="77777777" w:rsidR="00E752C1" w:rsidRDefault="00E752C1" w:rsidP="00E752C1">
      <w:pPr>
        <w:keepNext/>
      </w:pPr>
      <w:r>
        <w:t>H. 4762 -- Reps. Long, Bailey, Brewer, Caskey, Chapman, Crawford, Davis, Forrest, Gatch, Gilliam, Guest, Haddon, Hiott, Hixon, Holman, Lawson, Ligon, Lowe, McCravy, C. Mitchell, T. Moore, W. Newton, Oremus, Pedalino, Pope, Rankin, Robbins, Sanders, Schuessler, Sessions, G. M. Smith, M. M. Smith, Taylor, Vaughan, Whitmire, Willis, Wooten, Yow, B. Newton, Chumley, Edgerton, Magnuson and White: A BILL TO AMEND THE SOUTH CAROLINA CODE OF LAWS BY ADDING SECTION 59-1-335 SO AS TO AUTHORIZE SCHOOL DISTRICTS AND CHARTER SCHOOLS TO IMPLEMENT CERTAIN VOLUNTEER SCHOOL CHAPLAIN POLICIES; AND BY ADDING SECTION 59-1-485 SO AS TO PROVIDE FOR THE DISPLAY OF THE TEN COMMANDMENTS AND OTHER HISTORICAL DOCUMENTS IN PUBLIC SCHOOL AND POSTSECONDARY CLASSROOMS.</w:t>
      </w:r>
    </w:p>
    <w:p w14:paraId="22130A87" w14:textId="631D6B9A" w:rsidR="00E752C1" w:rsidRDefault="00E752C1" w:rsidP="00E752C1">
      <w:bookmarkStart w:id="34" w:name="include_clip_end_107"/>
      <w:bookmarkEnd w:id="34"/>
      <w:r>
        <w:t>Ordered for consideration tomorrow.</w:t>
      </w:r>
    </w:p>
    <w:p w14:paraId="2EEF1504" w14:textId="77777777" w:rsidR="00E752C1" w:rsidRDefault="00E752C1" w:rsidP="00E752C1"/>
    <w:p w14:paraId="7522D478" w14:textId="543DE412" w:rsidR="00E752C1" w:rsidRDefault="00E752C1" w:rsidP="00E752C1">
      <w:pPr>
        <w:keepNext/>
        <w:jc w:val="center"/>
        <w:rPr>
          <w:b/>
        </w:rPr>
      </w:pPr>
      <w:r w:rsidRPr="00E752C1">
        <w:rPr>
          <w:b/>
        </w:rPr>
        <w:t>HOUSE RESOLUTION</w:t>
      </w:r>
    </w:p>
    <w:p w14:paraId="33CDD45F" w14:textId="7A591973" w:rsidR="00E752C1" w:rsidRDefault="00E752C1" w:rsidP="00E752C1">
      <w:pPr>
        <w:keepNext/>
      </w:pPr>
      <w:r>
        <w:t>The following was introduced:</w:t>
      </w:r>
    </w:p>
    <w:p w14:paraId="51EFC3AD" w14:textId="77777777" w:rsidR="00E752C1" w:rsidRDefault="00E752C1" w:rsidP="00E752C1">
      <w:pPr>
        <w:keepNext/>
      </w:pPr>
      <w:bookmarkStart w:id="35" w:name="include_clip_start_110"/>
      <w:bookmarkEnd w:id="35"/>
    </w:p>
    <w:p w14:paraId="72568A96" w14:textId="77777777" w:rsidR="00E752C1" w:rsidRDefault="00E752C1" w:rsidP="00E752C1">
      <w:r>
        <w:t>H. 5174 -- Reps. Garvin, Alexander, Anderson, Atkinson, Bailey, Ballentine, Bamberg,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KINDRED HEARTS OF SOUTH CAROLINA FOR THEIR WORK SUPPORTING KINSHIP CAREGIVERS IN A COMPREHENSIVE MANNER AND HELPING KINSHIP CAREGIVERS IDENTIFY AND NAVIGATE NEEDED RESOURCES TO ENSURE SAFE AND HEALTHY LIVING ENVIRONMENTS FOR FELLOW SOUTH CAROLINIANS.</w:t>
      </w:r>
    </w:p>
    <w:p w14:paraId="6E17B8FF" w14:textId="6E69F7DB" w:rsidR="00E752C1" w:rsidRDefault="00E752C1" w:rsidP="00E752C1">
      <w:bookmarkStart w:id="36" w:name="include_clip_end_110"/>
      <w:bookmarkEnd w:id="36"/>
    </w:p>
    <w:p w14:paraId="583DC9F7" w14:textId="5579F141" w:rsidR="00E752C1" w:rsidRDefault="00E752C1" w:rsidP="00E752C1">
      <w:r>
        <w:t>The Resolution was adopted.</w:t>
      </w:r>
    </w:p>
    <w:p w14:paraId="41A44E14" w14:textId="77777777" w:rsidR="00E752C1" w:rsidRDefault="00E752C1" w:rsidP="00E752C1"/>
    <w:p w14:paraId="5163EA37" w14:textId="011D27D6" w:rsidR="00E752C1" w:rsidRDefault="00E752C1" w:rsidP="00E752C1">
      <w:pPr>
        <w:keepNext/>
        <w:jc w:val="center"/>
        <w:rPr>
          <w:b/>
        </w:rPr>
      </w:pPr>
      <w:r w:rsidRPr="00E752C1">
        <w:rPr>
          <w:b/>
        </w:rPr>
        <w:t>HOUSE RESOLUTION</w:t>
      </w:r>
    </w:p>
    <w:p w14:paraId="1CDB3650" w14:textId="20BF6E16" w:rsidR="00E752C1" w:rsidRDefault="00E752C1" w:rsidP="00E752C1">
      <w:pPr>
        <w:keepNext/>
      </w:pPr>
      <w:r>
        <w:t>The following was introduced:</w:t>
      </w:r>
    </w:p>
    <w:p w14:paraId="41E4E187" w14:textId="77777777" w:rsidR="00E752C1" w:rsidRDefault="00E752C1" w:rsidP="00E752C1">
      <w:pPr>
        <w:keepNext/>
      </w:pPr>
      <w:bookmarkStart w:id="37" w:name="include_clip_start_113"/>
      <w:bookmarkEnd w:id="37"/>
    </w:p>
    <w:p w14:paraId="3370A86D" w14:textId="77777777" w:rsidR="00E752C1" w:rsidRDefault="00E752C1" w:rsidP="00E752C1">
      <w:r>
        <w:t>H. 5175 --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CONGRATULATE LUCILLE DUKES VIRGIL OF DARLINGTON COUNTY ON THE OCCASION OF HER ONE HUNDREDTH BIRTHDAY AND TO WISH HER A JOYOUS BIRTHDAY CELEBRATION AND MANY YEARS OF CONTINUED HEALTH AND HAPPINESS.</w:t>
      </w:r>
    </w:p>
    <w:p w14:paraId="6DC73D31" w14:textId="333FD8E5" w:rsidR="00E752C1" w:rsidRDefault="00E752C1" w:rsidP="00E752C1">
      <w:bookmarkStart w:id="38" w:name="include_clip_end_113"/>
      <w:bookmarkEnd w:id="38"/>
    </w:p>
    <w:p w14:paraId="30673E49" w14:textId="03CD395C" w:rsidR="00E752C1" w:rsidRDefault="00E752C1" w:rsidP="00E752C1">
      <w:r>
        <w:t>The Resolution was adopted.</w:t>
      </w:r>
    </w:p>
    <w:p w14:paraId="688F94AC" w14:textId="77777777" w:rsidR="00E752C1" w:rsidRDefault="00E752C1" w:rsidP="00E752C1"/>
    <w:p w14:paraId="3CEB6744" w14:textId="2DE581AF" w:rsidR="00E752C1" w:rsidRDefault="00E752C1" w:rsidP="00E752C1">
      <w:pPr>
        <w:keepNext/>
        <w:jc w:val="center"/>
        <w:rPr>
          <w:b/>
        </w:rPr>
      </w:pPr>
      <w:r w:rsidRPr="00E752C1">
        <w:rPr>
          <w:b/>
        </w:rPr>
        <w:t>CONCURRENT RESOLUTION</w:t>
      </w:r>
    </w:p>
    <w:p w14:paraId="7909784B" w14:textId="7B58E029" w:rsidR="00E752C1" w:rsidRDefault="00E752C1" w:rsidP="00E752C1">
      <w:pPr>
        <w:keepNext/>
      </w:pPr>
      <w:r>
        <w:t>The following was introduced:</w:t>
      </w:r>
    </w:p>
    <w:p w14:paraId="6A532EA5" w14:textId="77777777" w:rsidR="00E752C1" w:rsidRDefault="00E752C1" w:rsidP="00E752C1">
      <w:pPr>
        <w:keepNext/>
      </w:pPr>
      <w:bookmarkStart w:id="39" w:name="include_clip_start_116"/>
      <w:bookmarkEnd w:id="39"/>
    </w:p>
    <w:p w14:paraId="32E9880F" w14:textId="77777777" w:rsidR="00E752C1" w:rsidRDefault="00E752C1" w:rsidP="00E752C1">
      <w:pPr>
        <w:keepNext/>
      </w:pPr>
      <w:r>
        <w:t>H. 5176 -- Rep. Willis: A CONCURRENT RESOLUTION TO REQUEST THE DEPARTMENT OF TRANSPORTATION NAME THE PORTION OF UNITED STATES HIGHWAY 76 (HILLCREST DRIVE) IN THE CITY OF LAURENS IN LAURENS COUNTY FROM THE INTERSECTION OF NORTH HARPER STREET TO HILLCREST SQUARE "JUDGE JOSEPH WILSON MCGOWAN III MEMORIAL HIGHWAY" AND ERECT APPROPRIATE SIGNS OR MARKERS AT THIS LOCATION CONTAINING THESE WORDS.</w:t>
      </w:r>
    </w:p>
    <w:p w14:paraId="5D51F159" w14:textId="441580D7" w:rsidR="00E752C1" w:rsidRDefault="00E752C1" w:rsidP="00E752C1">
      <w:bookmarkStart w:id="40" w:name="include_clip_end_116"/>
      <w:bookmarkEnd w:id="40"/>
      <w:r>
        <w:t>The Concurrent Resolution was ordered referred to the Committee on Invitations and Memorial Resolutions.</w:t>
      </w:r>
    </w:p>
    <w:p w14:paraId="7DBA36A1" w14:textId="77777777" w:rsidR="00E752C1" w:rsidRDefault="00E752C1" w:rsidP="00E752C1"/>
    <w:p w14:paraId="7362960C" w14:textId="687DFB45" w:rsidR="00E752C1" w:rsidRDefault="00E752C1" w:rsidP="00E752C1">
      <w:pPr>
        <w:keepNext/>
        <w:jc w:val="center"/>
        <w:rPr>
          <w:b/>
        </w:rPr>
      </w:pPr>
      <w:r w:rsidRPr="00E752C1">
        <w:rPr>
          <w:b/>
        </w:rPr>
        <w:t>S. 921--ADOPTED AND RETURNED TO SENATE WITH CONCURRENCE</w:t>
      </w:r>
    </w:p>
    <w:p w14:paraId="3A088A02" w14:textId="371B14BD" w:rsidR="00E752C1" w:rsidRDefault="00E752C1" w:rsidP="00E752C1">
      <w:r>
        <w:t xml:space="preserve">On motion of Rep. HERBKERSMAN, with unanimous consent, the following Concurrent Resolution was taken up for immediate consideration:  </w:t>
      </w:r>
    </w:p>
    <w:p w14:paraId="0F7826BB" w14:textId="77777777" w:rsidR="00E752C1" w:rsidRDefault="00E752C1" w:rsidP="00E752C1">
      <w:bookmarkStart w:id="41" w:name="include_clip_start_119"/>
      <w:bookmarkEnd w:id="41"/>
    </w:p>
    <w:p w14:paraId="486622F9" w14:textId="77777777" w:rsidR="00E752C1" w:rsidRDefault="00E752C1" w:rsidP="00E752C1">
      <w:r>
        <w:t>S. 921 -- Senators Alexander, Rankin and Hutto: A CONCURRENT RESOLUTION 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3FAFDDB2" w14:textId="095CCE61" w:rsidR="00E752C1" w:rsidRDefault="00E752C1" w:rsidP="00E752C1">
      <w:bookmarkStart w:id="42" w:name="include_clip_end_119"/>
      <w:bookmarkEnd w:id="42"/>
    </w:p>
    <w:p w14:paraId="0D031BD6" w14:textId="4B4F8D2D" w:rsidR="00E752C1" w:rsidRDefault="00E752C1" w:rsidP="00E752C1">
      <w:r>
        <w:t>The Concurrent Resolution was adopted and returned to the Senate with concurrence.</w:t>
      </w:r>
    </w:p>
    <w:p w14:paraId="67AA631E" w14:textId="77777777" w:rsidR="00E752C1" w:rsidRDefault="00E752C1" w:rsidP="00E752C1"/>
    <w:p w14:paraId="14DFC3BC" w14:textId="6764BBA4" w:rsidR="00E752C1" w:rsidRDefault="00E752C1" w:rsidP="00E752C1">
      <w:pPr>
        <w:keepNext/>
        <w:jc w:val="center"/>
        <w:rPr>
          <w:b/>
        </w:rPr>
      </w:pPr>
      <w:r w:rsidRPr="00E752C1">
        <w:rPr>
          <w:b/>
        </w:rPr>
        <w:t xml:space="preserve">INTRODUCTION OF BILLS  </w:t>
      </w:r>
    </w:p>
    <w:p w14:paraId="1A731F3B" w14:textId="4D81DAA6" w:rsidR="00E752C1" w:rsidRDefault="00E752C1" w:rsidP="00E752C1">
      <w:r>
        <w:t>The following Bills and Joint Resolution were introduced, read the first time, and referred to appropriate committees:</w:t>
      </w:r>
    </w:p>
    <w:p w14:paraId="6E5D8F3A" w14:textId="77777777" w:rsidR="00E752C1" w:rsidRDefault="00E752C1" w:rsidP="00E752C1"/>
    <w:p w14:paraId="3A5D2454" w14:textId="77777777" w:rsidR="00E752C1" w:rsidRDefault="00E752C1" w:rsidP="00E752C1">
      <w:pPr>
        <w:keepNext/>
      </w:pPr>
      <w:bookmarkStart w:id="43" w:name="include_clip_start_123"/>
      <w:bookmarkEnd w:id="43"/>
      <w:r>
        <w:t>H. 5177 -- Reps. G. M. Smith, Stavrinakis, Brewer, Cox, Hartnett, M. M. Smith, Cobb-Hunter, Wetmore, Anderson and Bannister: A BILL TO AMEND THE SOUTH CAROLINA CODE OF LAWS BY AMENDING SECTION 59-103-15, RELATING TO THE MISSIONS AND FOCUSES OF INSTITUTIONS OF HIGHER LEARNING, SO AS TO AUTHORIZE AN APPLIED BACCALAUREATE IN CULINARY ARTS MANAGEMENT DEGREE AT TRIDENT TECHNICAL COLLEGE APPROVED FIRST BY THE BOARD FOR TECHNICAL AND COMPREHENSIVE EDUCATION AND THEN THE COMMISSION ON HIGHER EDUCATION, AND TO PROVIDE THE DEGREE PROGRAM IS ALLOWED SO LONG AS NEW STATE GENERAL FUNDS ARE NOT APPROPRIATED FOR THE OPERATIONS OF THE DEGREE PROGRAM.</w:t>
      </w:r>
    </w:p>
    <w:p w14:paraId="11952DCE" w14:textId="22478615" w:rsidR="00E752C1" w:rsidRDefault="00E752C1" w:rsidP="00E752C1">
      <w:bookmarkStart w:id="44" w:name="include_clip_end_123"/>
      <w:bookmarkEnd w:id="44"/>
      <w:r>
        <w:t>Referred to Committee on Ways and Means</w:t>
      </w:r>
    </w:p>
    <w:p w14:paraId="7BEB2ACE" w14:textId="77777777" w:rsidR="00E752C1" w:rsidRDefault="00E752C1" w:rsidP="00E752C1"/>
    <w:p w14:paraId="3DDAF74E" w14:textId="2BD3CB97" w:rsidR="00E752C1" w:rsidRDefault="00E752C1" w:rsidP="008810AB">
      <w:bookmarkStart w:id="45" w:name="include_clip_start_125"/>
      <w:bookmarkEnd w:id="45"/>
      <w:r>
        <w:t>H. 5178 -- Rep. Bauer: A BILL TO AMEND THE SOUTH CAROLINA CODE OF LAWS BY AMENDING SECTION 12-6-40, RELATING TO THE APPLICATION OF FEDERAL INTERNAL REVENUE CODE TO STATE TAX LAWS, SO AS TO UPDATE THE REFERENCE TO THE INTERNAL REVENUE CODE TO THE YEAR 2025 AND TO PROVIDE THAT IF THE INTERNAL REVENUE CODE SECTIONS ADOPTED BY THIS STATE ARE EXTENDED, THEN THESE SECTIONS ALSO ARE EXTENDED FOR SOUTH CAROLINA INCOME TAX PURPOSES.</w:t>
      </w:r>
    </w:p>
    <w:p w14:paraId="3C4B538E" w14:textId="144E4660" w:rsidR="00E752C1" w:rsidRDefault="00E752C1" w:rsidP="00E752C1">
      <w:bookmarkStart w:id="46" w:name="include_clip_end_125"/>
      <w:bookmarkEnd w:id="46"/>
      <w:r>
        <w:t>Referred to Committee on Ways and Means</w:t>
      </w:r>
    </w:p>
    <w:p w14:paraId="7254B474" w14:textId="77777777" w:rsidR="00E752C1" w:rsidRDefault="00E752C1" w:rsidP="00E752C1"/>
    <w:p w14:paraId="43159A7E" w14:textId="77777777" w:rsidR="00E752C1" w:rsidRDefault="00E752C1" w:rsidP="00E752C1">
      <w:pPr>
        <w:keepNext/>
      </w:pPr>
      <w:bookmarkStart w:id="47" w:name="include_clip_start_127"/>
      <w:bookmarkEnd w:id="47"/>
      <w:r>
        <w:t>H. 5179 -- Reps. Erickson, McGinnis, Garvin, Grant, Yow, C. Mitchell and Wooten: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103D5958" w14:textId="2ED49B42" w:rsidR="00E752C1" w:rsidRDefault="00E752C1" w:rsidP="00E752C1">
      <w:bookmarkStart w:id="48" w:name="include_clip_end_127"/>
      <w:bookmarkEnd w:id="48"/>
      <w:r>
        <w:t>Referred to Committee on Education and Public Works</w:t>
      </w:r>
    </w:p>
    <w:p w14:paraId="2EBD6EEF" w14:textId="77777777" w:rsidR="00E752C1" w:rsidRDefault="00E752C1" w:rsidP="00E752C1"/>
    <w:p w14:paraId="2230A203" w14:textId="77777777" w:rsidR="00E752C1" w:rsidRDefault="00E752C1" w:rsidP="00E752C1">
      <w:pPr>
        <w:keepNext/>
      </w:pPr>
      <w:bookmarkStart w:id="49" w:name="include_clip_start_129"/>
      <w:bookmarkEnd w:id="49"/>
      <w:r>
        <w:t>H. 5180 -- Reps. Haddon, Oremus, Duncan, Whitmire, D. Mitchell, Reese, McDaniel, Gilliam, Forrest, Pedalino, Cobb-Hunter, M. M. Smith, Davis, Hartnett, Terribile, Teeple, Chapman, Herbkersman, Bustos, Grant, Ligon, Brewer, Ford, Clyburn, Rankin, Burns, J. E. Johnson, Guffey, J. L. Johnson, Chumley, Lastinger, Calhoon, Wickensimer, Guest, Williams, Vaughan, Waters, Luck, Caskey, T. Moore, Montgomery, Lawson, Bowers, Sanders, Robbins, Garvin, Gatch, Hartz, Hager, Ballentine, Gagnon, Hart, Hixon, Long, Moss, Scott, Taylor, Weeks, White and Willis: A BILL TO AMEND THE SOUTH CAROLINA CODE OF LAWS BY ADDING SECTION 12-6-1155 SO AS TO ALLOW A DEDUCTION FOR A FARMER WHO SELLS OR LEASES FARMLAND TO A BEGINNING FARMER OR ENTERS INTO A CROP-SHARE AGREEMENT WITH AN EXISTING FARMER, AND TO SET FORTH THE LIMITATIONS ON THE DEDUCTION.</w:t>
      </w:r>
    </w:p>
    <w:p w14:paraId="50021978" w14:textId="3EC41878" w:rsidR="00E752C1" w:rsidRDefault="00E752C1" w:rsidP="00E752C1">
      <w:bookmarkStart w:id="50" w:name="include_clip_end_129"/>
      <w:bookmarkEnd w:id="50"/>
      <w:r>
        <w:t>Referred to Committee on Ways and Means</w:t>
      </w:r>
    </w:p>
    <w:p w14:paraId="7D10FED7" w14:textId="77777777" w:rsidR="00E752C1" w:rsidRDefault="00E752C1" w:rsidP="00E752C1"/>
    <w:p w14:paraId="098B82B8" w14:textId="77777777" w:rsidR="00E752C1" w:rsidRDefault="00E752C1" w:rsidP="00E752C1">
      <w:pPr>
        <w:keepNext/>
      </w:pPr>
      <w:bookmarkStart w:id="51" w:name="include_clip_start_131"/>
      <w:bookmarkEnd w:id="51"/>
      <w:r>
        <w:t>H. 5181 -- Rep. Jones: A BILL TO AMEND THE SOUTH CAROLINA CODE OF LAWS BY AMENDING SECTION 16-3-5, RELATING TO THE PROHIBITION AGAINST PROSECUTING PERSONS FOR HOMICIDE WHO CAUSE INJURIES WHICH RESULT IN DEATH THREE OR MORE YEARS LATER, SO AS TO EXTEND THE INTERVENING TIME PERIOD BETWEEN INJURY AND DEATH TO TEN OR MORE YEARS.</w:t>
      </w:r>
    </w:p>
    <w:p w14:paraId="6F9F7ADC" w14:textId="48227C46" w:rsidR="00E752C1" w:rsidRDefault="00E752C1" w:rsidP="00E752C1">
      <w:bookmarkStart w:id="52" w:name="include_clip_end_131"/>
      <w:bookmarkEnd w:id="52"/>
      <w:r>
        <w:t>Referred to Committee on Judiciary</w:t>
      </w:r>
    </w:p>
    <w:p w14:paraId="05FB812A" w14:textId="77777777" w:rsidR="00E752C1" w:rsidRDefault="00E752C1" w:rsidP="00E752C1"/>
    <w:p w14:paraId="66B05FA7" w14:textId="77777777" w:rsidR="00E752C1" w:rsidRDefault="00E752C1" w:rsidP="00E752C1">
      <w:pPr>
        <w:keepNext/>
      </w:pPr>
      <w:bookmarkStart w:id="53" w:name="include_clip_start_133"/>
      <w:bookmarkEnd w:id="53"/>
      <w:r>
        <w:t>H. 5182 -- Reps. Hager and Erickson: A BILL 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p w14:paraId="63758196" w14:textId="175271D2" w:rsidR="00E752C1" w:rsidRDefault="00E752C1" w:rsidP="00E752C1">
      <w:bookmarkStart w:id="54" w:name="include_clip_end_133"/>
      <w:bookmarkEnd w:id="54"/>
      <w:r>
        <w:t>Referred to Jasper Delegation</w:t>
      </w:r>
    </w:p>
    <w:p w14:paraId="0782A911" w14:textId="77777777" w:rsidR="00E752C1" w:rsidRDefault="00E752C1" w:rsidP="00E752C1"/>
    <w:p w14:paraId="59B2232C" w14:textId="7661728F" w:rsidR="00E752C1" w:rsidRDefault="00E752C1" w:rsidP="008810AB">
      <w:pPr>
        <w:keepNext/>
      </w:pPr>
      <w:bookmarkStart w:id="55" w:name="include_clip_start_135"/>
      <w:bookmarkEnd w:id="55"/>
      <w:r>
        <w:t>H. 5183 -- Reps. Burns, Chumley, Pace, Gatch, Duncan, Terribile, McCravy, Teeple, Sanders, Whitmire, D. Mitchell, Cromer, Gilreath, Magnuson, Kilmartin, Beach, Edgerton, White, Harris, Huff, Frank, Bowers, Wickensimer, M. M. Smith, Ford, Rankin, Landing, Long, McCabe and Willis: A BILL 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p w14:paraId="23E18950" w14:textId="21FC25FA" w:rsidR="00E752C1" w:rsidRDefault="00E752C1" w:rsidP="008810AB">
      <w:pPr>
        <w:keepNext/>
      </w:pPr>
      <w:bookmarkStart w:id="56" w:name="include_clip_end_135"/>
      <w:bookmarkEnd w:id="56"/>
      <w:r>
        <w:t>Referred to Committee on Judiciary</w:t>
      </w:r>
    </w:p>
    <w:p w14:paraId="64EDA9B2" w14:textId="77777777" w:rsidR="00E752C1" w:rsidRDefault="00E752C1" w:rsidP="00E752C1"/>
    <w:p w14:paraId="0464F8A4" w14:textId="77777777" w:rsidR="00E752C1" w:rsidRDefault="00E752C1" w:rsidP="00E752C1">
      <w:pPr>
        <w:keepNext/>
      </w:pPr>
      <w:bookmarkStart w:id="57" w:name="include_clip_start_137"/>
      <w:bookmarkEnd w:id="57"/>
      <w:r>
        <w:t>S. 880 -- Senators Massey and Rankin: A JOINT RESOLUTION TO PROVIDE THAT IF A MEMBER OF THE GENERAL ASSEMBLY SUBMITS AN IRREVOCABLE RESIGNATION PURSUANT TO SECTION 8-1-145 ON OR BEFORE MARCH 1, 2026, THEN THE ELECTION TO FILL THE VACANCY SHALL BE CONDUCTED CONCURRENTLY WITH THE CANDIDACY FILING AND ELECTION SCHEDULE APPLICABLE TO THE 2026 ELECTION FOR MEMBERS OF THE HOUSE OF REPRESENTATIVES.</w:t>
      </w:r>
    </w:p>
    <w:p w14:paraId="239E8FF1" w14:textId="30A35CF5" w:rsidR="00E752C1" w:rsidRDefault="00E752C1" w:rsidP="00E752C1">
      <w:bookmarkStart w:id="58" w:name="include_clip_end_137"/>
      <w:bookmarkEnd w:id="58"/>
      <w:r>
        <w:t>Referred to Committee on Judiciary</w:t>
      </w:r>
    </w:p>
    <w:p w14:paraId="4505EFED" w14:textId="77777777" w:rsidR="00E752C1" w:rsidRDefault="00E752C1" w:rsidP="00E752C1"/>
    <w:p w14:paraId="101BFCCD" w14:textId="3D03AC4A" w:rsidR="00E752C1" w:rsidRDefault="00E752C1" w:rsidP="00E752C1">
      <w:r>
        <w:t>Rep. MOSS moved that the House do now adjourn, which was agreed to.</w:t>
      </w:r>
    </w:p>
    <w:p w14:paraId="70B239E3" w14:textId="77777777" w:rsidR="00E752C1" w:rsidRDefault="00E752C1" w:rsidP="00E752C1"/>
    <w:p w14:paraId="0B91D58F" w14:textId="74BA953B" w:rsidR="00E752C1" w:rsidRDefault="00E752C1" w:rsidP="00E752C1">
      <w:pPr>
        <w:keepNext/>
        <w:jc w:val="center"/>
        <w:rPr>
          <w:b/>
        </w:rPr>
      </w:pPr>
      <w:r w:rsidRPr="00E752C1">
        <w:rPr>
          <w:b/>
        </w:rPr>
        <w:t>RETURNED WITH CONCURRENCE</w:t>
      </w:r>
    </w:p>
    <w:p w14:paraId="4013CB3F" w14:textId="5268FC50" w:rsidR="00E752C1" w:rsidRDefault="00E752C1" w:rsidP="00E752C1">
      <w:r>
        <w:t>The Senate returned to the House with concurrence the following:</w:t>
      </w:r>
    </w:p>
    <w:p w14:paraId="0CC87E81" w14:textId="77777777" w:rsidR="00E752C1" w:rsidRDefault="00E752C1" w:rsidP="00E752C1">
      <w:bookmarkStart w:id="59" w:name="include_clip_start_142"/>
      <w:bookmarkEnd w:id="59"/>
    </w:p>
    <w:p w14:paraId="08B1FBB2" w14:textId="77777777" w:rsidR="00E752C1" w:rsidRDefault="00E752C1" w:rsidP="00E752C1">
      <w:r>
        <w:t>H. 5078 -- Reps. Collins, Alexander, Anderson, Atkinson, Bailey, Ballentine, Bamberg, Bannister, Bauer, Beach, Bernstein, Bowers, Bradley, Brewer, Brittain, Burns, Bustos, Calhoon, Caskey, Chapman, Chumley, Clyburn, Cobb-Hunter,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THE 250TH ANNIVERSARY ERA OF THE AMERICAN REVOLUTION AND SOUTH CAROLINA'S HISTORIC RELATIONSHIP WITH THE UNITED KINGDOM.</w:t>
      </w:r>
    </w:p>
    <w:p w14:paraId="5F05777C" w14:textId="6FED9675" w:rsidR="00E752C1" w:rsidRDefault="00E752C1" w:rsidP="00E752C1">
      <w:bookmarkStart w:id="60" w:name="include_clip_end_142"/>
      <w:bookmarkEnd w:id="60"/>
    </w:p>
    <w:p w14:paraId="502BA40F" w14:textId="3541B754" w:rsidR="00E752C1" w:rsidRDefault="00E752C1" w:rsidP="00E752C1">
      <w:pPr>
        <w:keepNext/>
        <w:pBdr>
          <w:top w:val="single" w:sz="4" w:space="1" w:color="auto"/>
          <w:left w:val="single" w:sz="4" w:space="4" w:color="auto"/>
          <w:right w:val="single" w:sz="4" w:space="4" w:color="auto"/>
          <w:between w:val="single" w:sz="4" w:space="1" w:color="auto"/>
          <w:bar w:val="single" w:sz="4" w:color="auto"/>
        </w:pBdr>
        <w:jc w:val="center"/>
        <w:rPr>
          <w:b/>
        </w:rPr>
      </w:pPr>
      <w:r w:rsidRPr="00E752C1">
        <w:rPr>
          <w:b/>
        </w:rPr>
        <w:t>ADJOURNMENT</w:t>
      </w:r>
    </w:p>
    <w:p w14:paraId="1866AB54" w14:textId="4601BE2C" w:rsidR="00E752C1" w:rsidRDefault="00E752C1" w:rsidP="00E752C1">
      <w:pPr>
        <w:keepNext/>
        <w:pBdr>
          <w:left w:val="single" w:sz="4" w:space="4" w:color="auto"/>
          <w:right w:val="single" w:sz="4" w:space="4" w:color="auto"/>
          <w:between w:val="single" w:sz="4" w:space="1" w:color="auto"/>
          <w:bar w:val="single" w:sz="4" w:color="auto"/>
        </w:pBdr>
      </w:pPr>
      <w:r>
        <w:t>At 11:13 a.m. the House, in accordance with the motion of Rep. WATERS, adjourned in memory of Tammy J. McCottry, to meet at 10:00 a.m. tomorrow.</w:t>
      </w:r>
    </w:p>
    <w:p w14:paraId="0C6ECD90" w14:textId="77777777" w:rsidR="00E752C1" w:rsidRDefault="00E752C1" w:rsidP="00E752C1">
      <w:pPr>
        <w:pBdr>
          <w:left w:val="single" w:sz="4" w:space="4" w:color="auto"/>
          <w:bottom w:val="single" w:sz="4" w:space="1" w:color="auto"/>
          <w:right w:val="single" w:sz="4" w:space="4" w:color="auto"/>
          <w:between w:val="single" w:sz="4" w:space="1" w:color="auto"/>
          <w:bar w:val="single" w:sz="4" w:color="auto"/>
        </w:pBdr>
        <w:jc w:val="center"/>
      </w:pPr>
      <w:r>
        <w:t>***</w:t>
      </w:r>
    </w:p>
    <w:p w14:paraId="4F65E603" w14:textId="77777777" w:rsidR="002B5C96" w:rsidRDefault="002B5C96" w:rsidP="002B5C96">
      <w:pPr>
        <w:jc w:val="center"/>
      </w:pPr>
    </w:p>
    <w:p w14:paraId="53A54D7C" w14:textId="77777777" w:rsidR="002B5C96" w:rsidRDefault="002B5C96" w:rsidP="002B5C96">
      <w:pPr>
        <w:jc w:val="center"/>
        <w:sectPr w:rsidR="002B5C96">
          <w:headerReference w:type="first" r:id="rId15"/>
          <w:footerReference w:type="first" r:id="rId16"/>
          <w:pgSz w:w="12240" w:h="15840" w:code="1"/>
          <w:pgMar w:top="1008" w:right="4694" w:bottom="3499" w:left="1224" w:header="1008" w:footer="3499" w:gutter="0"/>
          <w:pgNumType w:start="1"/>
          <w:cols w:space="720"/>
          <w:titlePg/>
        </w:sectPr>
      </w:pPr>
    </w:p>
    <w:p w14:paraId="14A0E830" w14:textId="079A79B9" w:rsidR="002B5C96" w:rsidRPr="002B5C96" w:rsidRDefault="002B5C96" w:rsidP="002B5C96">
      <w:pPr>
        <w:tabs>
          <w:tab w:val="right" w:leader="dot" w:pos="2520"/>
        </w:tabs>
        <w:rPr>
          <w:sz w:val="20"/>
        </w:rPr>
      </w:pPr>
      <w:bookmarkStart w:id="61" w:name="index_start"/>
      <w:bookmarkEnd w:id="61"/>
      <w:r w:rsidRPr="002B5C96">
        <w:rPr>
          <w:sz w:val="20"/>
        </w:rPr>
        <w:t>H. 3183</w:t>
      </w:r>
      <w:r w:rsidRPr="002B5C96">
        <w:rPr>
          <w:sz w:val="20"/>
        </w:rPr>
        <w:tab/>
        <w:t>20</w:t>
      </w:r>
    </w:p>
    <w:p w14:paraId="43962715" w14:textId="72662B4A" w:rsidR="002B5C96" w:rsidRPr="002B5C96" w:rsidRDefault="002B5C96" w:rsidP="002B5C96">
      <w:pPr>
        <w:tabs>
          <w:tab w:val="right" w:leader="dot" w:pos="2520"/>
        </w:tabs>
        <w:rPr>
          <w:sz w:val="20"/>
        </w:rPr>
      </w:pPr>
      <w:r w:rsidRPr="002B5C96">
        <w:rPr>
          <w:sz w:val="20"/>
        </w:rPr>
        <w:t>H. 3511</w:t>
      </w:r>
      <w:r w:rsidRPr="002B5C96">
        <w:rPr>
          <w:sz w:val="20"/>
        </w:rPr>
        <w:tab/>
        <w:t>21</w:t>
      </w:r>
    </w:p>
    <w:p w14:paraId="59F509F7" w14:textId="288C220C" w:rsidR="002B5C96" w:rsidRPr="002B5C96" w:rsidRDefault="002B5C96" w:rsidP="002B5C96">
      <w:pPr>
        <w:tabs>
          <w:tab w:val="right" w:leader="dot" w:pos="2520"/>
        </w:tabs>
        <w:rPr>
          <w:sz w:val="20"/>
        </w:rPr>
      </w:pPr>
      <w:r w:rsidRPr="002B5C96">
        <w:rPr>
          <w:sz w:val="20"/>
        </w:rPr>
        <w:t>H. 3530</w:t>
      </w:r>
      <w:r w:rsidRPr="002B5C96">
        <w:rPr>
          <w:sz w:val="20"/>
        </w:rPr>
        <w:tab/>
        <w:t>22</w:t>
      </w:r>
    </w:p>
    <w:p w14:paraId="42629646" w14:textId="5B2BC708" w:rsidR="002B5C96" w:rsidRPr="002B5C96" w:rsidRDefault="002B5C96" w:rsidP="002B5C96">
      <w:pPr>
        <w:tabs>
          <w:tab w:val="right" w:leader="dot" w:pos="2520"/>
        </w:tabs>
        <w:rPr>
          <w:sz w:val="20"/>
        </w:rPr>
      </w:pPr>
      <w:r w:rsidRPr="002B5C96">
        <w:rPr>
          <w:sz w:val="20"/>
        </w:rPr>
        <w:t>H. 4050</w:t>
      </w:r>
      <w:r w:rsidRPr="002B5C96">
        <w:rPr>
          <w:sz w:val="20"/>
        </w:rPr>
        <w:tab/>
        <w:t>21</w:t>
      </w:r>
    </w:p>
    <w:p w14:paraId="66EB59D2" w14:textId="6DE1C76B" w:rsidR="002B5C96" w:rsidRPr="002B5C96" w:rsidRDefault="002B5C96" w:rsidP="002B5C96">
      <w:pPr>
        <w:tabs>
          <w:tab w:val="right" w:leader="dot" w:pos="2520"/>
        </w:tabs>
        <w:rPr>
          <w:sz w:val="20"/>
        </w:rPr>
      </w:pPr>
      <w:r w:rsidRPr="002B5C96">
        <w:rPr>
          <w:sz w:val="20"/>
        </w:rPr>
        <w:t>H. 4270</w:t>
      </w:r>
      <w:r w:rsidRPr="002B5C96">
        <w:rPr>
          <w:sz w:val="20"/>
        </w:rPr>
        <w:tab/>
        <w:t>21</w:t>
      </w:r>
    </w:p>
    <w:p w14:paraId="338F69BC" w14:textId="1FD82E83" w:rsidR="002B5C96" w:rsidRPr="002B5C96" w:rsidRDefault="002B5C96" w:rsidP="002B5C96">
      <w:pPr>
        <w:tabs>
          <w:tab w:val="right" w:leader="dot" w:pos="2520"/>
        </w:tabs>
        <w:rPr>
          <w:sz w:val="20"/>
        </w:rPr>
      </w:pPr>
      <w:r w:rsidRPr="002B5C96">
        <w:rPr>
          <w:sz w:val="20"/>
        </w:rPr>
        <w:t>H. 4559</w:t>
      </w:r>
      <w:r w:rsidRPr="002B5C96">
        <w:rPr>
          <w:sz w:val="20"/>
        </w:rPr>
        <w:tab/>
        <w:t>21</w:t>
      </w:r>
    </w:p>
    <w:p w14:paraId="2EE4DF6F" w14:textId="1D5C8469" w:rsidR="002B5C96" w:rsidRPr="002B5C96" w:rsidRDefault="002B5C96" w:rsidP="002B5C96">
      <w:pPr>
        <w:tabs>
          <w:tab w:val="right" w:leader="dot" w:pos="2520"/>
        </w:tabs>
        <w:rPr>
          <w:sz w:val="20"/>
        </w:rPr>
      </w:pPr>
      <w:r w:rsidRPr="002B5C96">
        <w:rPr>
          <w:sz w:val="20"/>
        </w:rPr>
        <w:t>H. 4564</w:t>
      </w:r>
      <w:r w:rsidRPr="002B5C96">
        <w:rPr>
          <w:sz w:val="20"/>
        </w:rPr>
        <w:tab/>
        <w:t>21</w:t>
      </w:r>
    </w:p>
    <w:p w14:paraId="06ED5B33" w14:textId="5AD0759D" w:rsidR="002B5C96" w:rsidRPr="002B5C96" w:rsidRDefault="002B5C96" w:rsidP="002B5C96">
      <w:pPr>
        <w:tabs>
          <w:tab w:val="right" w:leader="dot" w:pos="2520"/>
        </w:tabs>
        <w:rPr>
          <w:sz w:val="20"/>
        </w:rPr>
      </w:pPr>
      <w:r w:rsidRPr="002B5C96">
        <w:rPr>
          <w:sz w:val="20"/>
        </w:rPr>
        <w:t>H. 4755</w:t>
      </w:r>
      <w:r w:rsidRPr="002B5C96">
        <w:rPr>
          <w:sz w:val="20"/>
        </w:rPr>
        <w:tab/>
        <w:t>24</w:t>
      </w:r>
    </w:p>
    <w:p w14:paraId="5F9C0E86" w14:textId="00E60C51" w:rsidR="002B5C96" w:rsidRPr="002B5C96" w:rsidRDefault="002B5C96" w:rsidP="002B5C96">
      <w:pPr>
        <w:tabs>
          <w:tab w:val="right" w:leader="dot" w:pos="2520"/>
        </w:tabs>
        <w:rPr>
          <w:sz w:val="20"/>
        </w:rPr>
      </w:pPr>
      <w:r w:rsidRPr="002B5C96">
        <w:rPr>
          <w:sz w:val="20"/>
        </w:rPr>
        <w:t>H. 4757</w:t>
      </w:r>
      <w:r w:rsidRPr="002B5C96">
        <w:rPr>
          <w:sz w:val="20"/>
        </w:rPr>
        <w:tab/>
        <w:t>21</w:t>
      </w:r>
    </w:p>
    <w:p w14:paraId="209A4EEF" w14:textId="5AD2DAC9" w:rsidR="002B5C96" w:rsidRPr="002B5C96" w:rsidRDefault="002B5C96" w:rsidP="002B5C96">
      <w:pPr>
        <w:tabs>
          <w:tab w:val="right" w:leader="dot" w:pos="2520"/>
        </w:tabs>
        <w:rPr>
          <w:sz w:val="20"/>
        </w:rPr>
      </w:pPr>
      <w:r w:rsidRPr="002B5C96">
        <w:rPr>
          <w:sz w:val="20"/>
        </w:rPr>
        <w:t>H. 4762</w:t>
      </w:r>
      <w:r w:rsidRPr="002B5C96">
        <w:rPr>
          <w:sz w:val="20"/>
        </w:rPr>
        <w:tab/>
        <w:t>29</w:t>
      </w:r>
    </w:p>
    <w:p w14:paraId="7DC97CA7" w14:textId="35C0205C" w:rsidR="002B5C96" w:rsidRPr="002B5C96" w:rsidRDefault="002B5C96" w:rsidP="002B5C96">
      <w:pPr>
        <w:tabs>
          <w:tab w:val="right" w:leader="dot" w:pos="2520"/>
        </w:tabs>
        <w:rPr>
          <w:sz w:val="20"/>
        </w:rPr>
      </w:pPr>
      <w:r w:rsidRPr="002B5C96">
        <w:rPr>
          <w:sz w:val="20"/>
        </w:rPr>
        <w:t>H. 4767</w:t>
      </w:r>
      <w:r w:rsidRPr="002B5C96">
        <w:rPr>
          <w:sz w:val="20"/>
        </w:rPr>
        <w:tab/>
        <w:t>21</w:t>
      </w:r>
    </w:p>
    <w:p w14:paraId="50785527" w14:textId="3367A058" w:rsidR="002B5C96" w:rsidRPr="002B5C96" w:rsidRDefault="002B5C96" w:rsidP="002B5C96">
      <w:pPr>
        <w:tabs>
          <w:tab w:val="right" w:leader="dot" w:pos="2520"/>
        </w:tabs>
        <w:rPr>
          <w:sz w:val="20"/>
        </w:rPr>
      </w:pPr>
      <w:r w:rsidRPr="002B5C96">
        <w:rPr>
          <w:sz w:val="20"/>
        </w:rPr>
        <w:t>H. 4813</w:t>
      </w:r>
      <w:r w:rsidRPr="002B5C96">
        <w:rPr>
          <w:sz w:val="20"/>
        </w:rPr>
        <w:tab/>
        <w:t>23</w:t>
      </w:r>
    </w:p>
    <w:p w14:paraId="0F2313FC" w14:textId="4FC26EBB" w:rsidR="002B5C96" w:rsidRPr="002B5C96" w:rsidRDefault="002B5C96" w:rsidP="002B5C96">
      <w:pPr>
        <w:tabs>
          <w:tab w:val="right" w:leader="dot" w:pos="2520"/>
        </w:tabs>
        <w:rPr>
          <w:sz w:val="20"/>
        </w:rPr>
      </w:pPr>
      <w:r w:rsidRPr="002B5C96">
        <w:rPr>
          <w:sz w:val="20"/>
        </w:rPr>
        <w:t>H. 5006</w:t>
      </w:r>
      <w:r w:rsidRPr="002B5C96">
        <w:rPr>
          <w:sz w:val="20"/>
        </w:rPr>
        <w:tab/>
        <w:t>23</w:t>
      </w:r>
    </w:p>
    <w:p w14:paraId="48AB0B34" w14:textId="64D99EEF" w:rsidR="002B5C96" w:rsidRPr="002B5C96" w:rsidRDefault="002B5C96" w:rsidP="002B5C96">
      <w:pPr>
        <w:tabs>
          <w:tab w:val="right" w:leader="dot" w:pos="2520"/>
        </w:tabs>
        <w:rPr>
          <w:sz w:val="20"/>
        </w:rPr>
      </w:pPr>
      <w:r w:rsidRPr="002B5C96">
        <w:rPr>
          <w:sz w:val="20"/>
        </w:rPr>
        <w:t>H. 5043</w:t>
      </w:r>
      <w:r w:rsidRPr="002B5C96">
        <w:rPr>
          <w:sz w:val="20"/>
        </w:rPr>
        <w:tab/>
        <w:t>28</w:t>
      </w:r>
    </w:p>
    <w:p w14:paraId="7081B0B1" w14:textId="3A647947" w:rsidR="002B5C96" w:rsidRPr="002B5C96" w:rsidRDefault="002B5C96" w:rsidP="002B5C96">
      <w:pPr>
        <w:tabs>
          <w:tab w:val="right" w:leader="dot" w:pos="2520"/>
        </w:tabs>
        <w:rPr>
          <w:sz w:val="20"/>
        </w:rPr>
      </w:pPr>
      <w:r w:rsidRPr="002B5C96">
        <w:rPr>
          <w:sz w:val="20"/>
        </w:rPr>
        <w:t>H. 5044</w:t>
      </w:r>
      <w:r w:rsidRPr="002B5C96">
        <w:rPr>
          <w:sz w:val="20"/>
        </w:rPr>
        <w:tab/>
        <w:t>29</w:t>
      </w:r>
    </w:p>
    <w:p w14:paraId="399F231D" w14:textId="2912EBA0" w:rsidR="002B5C96" w:rsidRPr="002B5C96" w:rsidRDefault="002B5C96" w:rsidP="002B5C96">
      <w:pPr>
        <w:tabs>
          <w:tab w:val="right" w:leader="dot" w:pos="2520"/>
        </w:tabs>
        <w:rPr>
          <w:sz w:val="20"/>
        </w:rPr>
      </w:pPr>
      <w:r w:rsidRPr="002B5C96">
        <w:rPr>
          <w:sz w:val="20"/>
        </w:rPr>
        <w:t>H. 5045</w:t>
      </w:r>
      <w:r w:rsidRPr="002B5C96">
        <w:rPr>
          <w:sz w:val="20"/>
        </w:rPr>
        <w:tab/>
        <w:t>26</w:t>
      </w:r>
    </w:p>
    <w:p w14:paraId="76DA11F7" w14:textId="26F0308F" w:rsidR="002B5C96" w:rsidRPr="002B5C96" w:rsidRDefault="002B5C96" w:rsidP="002B5C96">
      <w:pPr>
        <w:tabs>
          <w:tab w:val="right" w:leader="dot" w:pos="2520"/>
        </w:tabs>
        <w:rPr>
          <w:sz w:val="20"/>
        </w:rPr>
      </w:pPr>
      <w:r w:rsidRPr="002B5C96">
        <w:rPr>
          <w:sz w:val="20"/>
        </w:rPr>
        <w:t>H. 5046</w:t>
      </w:r>
      <w:r w:rsidRPr="002B5C96">
        <w:rPr>
          <w:sz w:val="20"/>
        </w:rPr>
        <w:tab/>
        <w:t>26</w:t>
      </w:r>
    </w:p>
    <w:p w14:paraId="428219D0" w14:textId="14252B0A" w:rsidR="002B5C96" w:rsidRPr="002B5C96" w:rsidRDefault="002B5C96" w:rsidP="002B5C96">
      <w:pPr>
        <w:tabs>
          <w:tab w:val="right" w:leader="dot" w:pos="2520"/>
        </w:tabs>
        <w:rPr>
          <w:sz w:val="20"/>
        </w:rPr>
      </w:pPr>
      <w:r w:rsidRPr="002B5C96">
        <w:rPr>
          <w:sz w:val="20"/>
        </w:rPr>
        <w:t>H. 5055</w:t>
      </w:r>
      <w:r w:rsidRPr="002B5C96">
        <w:rPr>
          <w:sz w:val="20"/>
        </w:rPr>
        <w:tab/>
        <w:t>27</w:t>
      </w:r>
    </w:p>
    <w:p w14:paraId="625D2678" w14:textId="2A99C4B4" w:rsidR="002B5C96" w:rsidRPr="002B5C96" w:rsidRDefault="002B5C96" w:rsidP="002B5C96">
      <w:pPr>
        <w:tabs>
          <w:tab w:val="right" w:leader="dot" w:pos="2520"/>
        </w:tabs>
        <w:rPr>
          <w:sz w:val="20"/>
        </w:rPr>
      </w:pPr>
      <w:r w:rsidRPr="002B5C96">
        <w:rPr>
          <w:sz w:val="20"/>
        </w:rPr>
        <w:t>H. 5078</w:t>
      </w:r>
      <w:r w:rsidRPr="002B5C96">
        <w:rPr>
          <w:sz w:val="20"/>
        </w:rPr>
        <w:tab/>
        <w:t>35</w:t>
      </w:r>
    </w:p>
    <w:p w14:paraId="130F797C" w14:textId="53B43ECC" w:rsidR="002B5C96" w:rsidRPr="002B5C96" w:rsidRDefault="002B5C96" w:rsidP="002B5C96">
      <w:pPr>
        <w:tabs>
          <w:tab w:val="right" w:leader="dot" w:pos="2520"/>
        </w:tabs>
        <w:rPr>
          <w:sz w:val="20"/>
        </w:rPr>
      </w:pPr>
      <w:r w:rsidRPr="002B5C96">
        <w:rPr>
          <w:sz w:val="20"/>
        </w:rPr>
        <w:t>H. 5086</w:t>
      </w:r>
      <w:r w:rsidRPr="002B5C96">
        <w:rPr>
          <w:sz w:val="20"/>
        </w:rPr>
        <w:tab/>
        <w:t>27</w:t>
      </w:r>
    </w:p>
    <w:p w14:paraId="776BD139" w14:textId="10634887" w:rsidR="002B5C96" w:rsidRPr="002B5C96" w:rsidRDefault="002B5C96" w:rsidP="002B5C96">
      <w:pPr>
        <w:tabs>
          <w:tab w:val="right" w:leader="dot" w:pos="2520"/>
        </w:tabs>
        <w:rPr>
          <w:sz w:val="20"/>
        </w:rPr>
      </w:pPr>
      <w:r>
        <w:rPr>
          <w:sz w:val="20"/>
        </w:rPr>
        <w:br w:type="column"/>
      </w:r>
      <w:r w:rsidRPr="002B5C96">
        <w:rPr>
          <w:sz w:val="20"/>
        </w:rPr>
        <w:t>H. 5096</w:t>
      </w:r>
      <w:r w:rsidRPr="002B5C96">
        <w:rPr>
          <w:sz w:val="20"/>
        </w:rPr>
        <w:tab/>
        <w:t>22</w:t>
      </w:r>
    </w:p>
    <w:p w14:paraId="5E48A36A" w14:textId="23B1F6CC" w:rsidR="002B5C96" w:rsidRPr="002B5C96" w:rsidRDefault="002B5C96" w:rsidP="002B5C96">
      <w:pPr>
        <w:tabs>
          <w:tab w:val="right" w:leader="dot" w:pos="2520"/>
        </w:tabs>
        <w:rPr>
          <w:sz w:val="20"/>
        </w:rPr>
      </w:pPr>
      <w:r w:rsidRPr="002B5C96">
        <w:rPr>
          <w:sz w:val="20"/>
        </w:rPr>
        <w:t>H. 5158</w:t>
      </w:r>
      <w:r w:rsidRPr="002B5C96">
        <w:rPr>
          <w:sz w:val="20"/>
        </w:rPr>
        <w:tab/>
        <w:t>22</w:t>
      </w:r>
    </w:p>
    <w:p w14:paraId="5A4359B9" w14:textId="64D5EDBD" w:rsidR="002B5C96" w:rsidRPr="002B5C96" w:rsidRDefault="002B5C96" w:rsidP="002B5C96">
      <w:pPr>
        <w:tabs>
          <w:tab w:val="right" w:leader="dot" w:pos="2520"/>
        </w:tabs>
        <w:rPr>
          <w:sz w:val="20"/>
        </w:rPr>
      </w:pPr>
      <w:r w:rsidRPr="002B5C96">
        <w:rPr>
          <w:sz w:val="20"/>
        </w:rPr>
        <w:t>H. 5162</w:t>
      </w:r>
      <w:r w:rsidRPr="002B5C96">
        <w:rPr>
          <w:sz w:val="20"/>
        </w:rPr>
        <w:tab/>
        <w:t>22</w:t>
      </w:r>
    </w:p>
    <w:p w14:paraId="07F409FD" w14:textId="382FF352" w:rsidR="002B5C96" w:rsidRPr="002B5C96" w:rsidRDefault="002B5C96" w:rsidP="002B5C96">
      <w:pPr>
        <w:tabs>
          <w:tab w:val="right" w:leader="dot" w:pos="2520"/>
        </w:tabs>
        <w:rPr>
          <w:sz w:val="20"/>
        </w:rPr>
      </w:pPr>
      <w:r w:rsidRPr="002B5C96">
        <w:rPr>
          <w:sz w:val="20"/>
        </w:rPr>
        <w:t>H. 5169</w:t>
      </w:r>
      <w:r w:rsidRPr="002B5C96">
        <w:rPr>
          <w:sz w:val="20"/>
        </w:rPr>
        <w:tab/>
        <w:t>22</w:t>
      </w:r>
    </w:p>
    <w:p w14:paraId="7E96DEE4" w14:textId="7CF1CD5B" w:rsidR="002B5C96" w:rsidRPr="002B5C96" w:rsidRDefault="002B5C96" w:rsidP="002B5C96">
      <w:pPr>
        <w:tabs>
          <w:tab w:val="right" w:leader="dot" w:pos="2520"/>
        </w:tabs>
        <w:rPr>
          <w:sz w:val="20"/>
        </w:rPr>
      </w:pPr>
      <w:r w:rsidRPr="002B5C96">
        <w:rPr>
          <w:sz w:val="20"/>
        </w:rPr>
        <w:t>H. 5174</w:t>
      </w:r>
      <w:r w:rsidRPr="002B5C96">
        <w:rPr>
          <w:sz w:val="20"/>
        </w:rPr>
        <w:tab/>
        <w:t>30</w:t>
      </w:r>
    </w:p>
    <w:p w14:paraId="78880F53" w14:textId="16C0EA7A" w:rsidR="002B5C96" w:rsidRPr="002B5C96" w:rsidRDefault="002B5C96" w:rsidP="002B5C96">
      <w:pPr>
        <w:tabs>
          <w:tab w:val="right" w:leader="dot" w:pos="2520"/>
        </w:tabs>
        <w:rPr>
          <w:sz w:val="20"/>
        </w:rPr>
      </w:pPr>
      <w:r w:rsidRPr="002B5C96">
        <w:rPr>
          <w:sz w:val="20"/>
        </w:rPr>
        <w:t>H. 5175</w:t>
      </w:r>
      <w:r w:rsidRPr="002B5C96">
        <w:rPr>
          <w:sz w:val="20"/>
        </w:rPr>
        <w:tab/>
        <w:t>30</w:t>
      </w:r>
    </w:p>
    <w:p w14:paraId="6F2D49AD" w14:textId="37705B6D" w:rsidR="002B5C96" w:rsidRPr="002B5C96" w:rsidRDefault="002B5C96" w:rsidP="002B5C96">
      <w:pPr>
        <w:tabs>
          <w:tab w:val="right" w:leader="dot" w:pos="2520"/>
        </w:tabs>
        <w:rPr>
          <w:sz w:val="20"/>
        </w:rPr>
      </w:pPr>
      <w:r w:rsidRPr="002B5C96">
        <w:rPr>
          <w:sz w:val="20"/>
        </w:rPr>
        <w:t>H. 5176</w:t>
      </w:r>
      <w:r w:rsidRPr="002B5C96">
        <w:rPr>
          <w:sz w:val="20"/>
        </w:rPr>
        <w:tab/>
        <w:t>31</w:t>
      </w:r>
    </w:p>
    <w:p w14:paraId="26663F66" w14:textId="3B9AFD34" w:rsidR="002B5C96" w:rsidRPr="002B5C96" w:rsidRDefault="002B5C96" w:rsidP="002B5C96">
      <w:pPr>
        <w:tabs>
          <w:tab w:val="right" w:leader="dot" w:pos="2520"/>
        </w:tabs>
        <w:rPr>
          <w:sz w:val="20"/>
        </w:rPr>
      </w:pPr>
      <w:r w:rsidRPr="002B5C96">
        <w:rPr>
          <w:sz w:val="20"/>
        </w:rPr>
        <w:t>H. 5177</w:t>
      </w:r>
      <w:r w:rsidRPr="002B5C96">
        <w:rPr>
          <w:sz w:val="20"/>
        </w:rPr>
        <w:tab/>
        <w:t>32</w:t>
      </w:r>
    </w:p>
    <w:p w14:paraId="7CD9435B" w14:textId="35F9E98E" w:rsidR="002B5C96" w:rsidRPr="002B5C96" w:rsidRDefault="002B5C96" w:rsidP="002B5C96">
      <w:pPr>
        <w:tabs>
          <w:tab w:val="right" w:leader="dot" w:pos="2520"/>
        </w:tabs>
        <w:rPr>
          <w:sz w:val="20"/>
        </w:rPr>
      </w:pPr>
      <w:r w:rsidRPr="002B5C96">
        <w:rPr>
          <w:sz w:val="20"/>
        </w:rPr>
        <w:t>H. 5178</w:t>
      </w:r>
      <w:r w:rsidRPr="002B5C96">
        <w:rPr>
          <w:sz w:val="20"/>
        </w:rPr>
        <w:tab/>
        <w:t>32</w:t>
      </w:r>
    </w:p>
    <w:p w14:paraId="3C8444DD" w14:textId="395299B1" w:rsidR="002B5C96" w:rsidRPr="002B5C96" w:rsidRDefault="002B5C96" w:rsidP="002B5C96">
      <w:pPr>
        <w:tabs>
          <w:tab w:val="right" w:leader="dot" w:pos="2520"/>
        </w:tabs>
        <w:rPr>
          <w:sz w:val="20"/>
        </w:rPr>
      </w:pPr>
      <w:r w:rsidRPr="002B5C96">
        <w:rPr>
          <w:sz w:val="20"/>
        </w:rPr>
        <w:t>H. 5179</w:t>
      </w:r>
      <w:r w:rsidRPr="002B5C96">
        <w:rPr>
          <w:sz w:val="20"/>
        </w:rPr>
        <w:tab/>
        <w:t>33</w:t>
      </w:r>
    </w:p>
    <w:p w14:paraId="750790E5" w14:textId="3E4E8658" w:rsidR="002B5C96" w:rsidRPr="002B5C96" w:rsidRDefault="002B5C96" w:rsidP="002B5C96">
      <w:pPr>
        <w:tabs>
          <w:tab w:val="right" w:leader="dot" w:pos="2520"/>
        </w:tabs>
        <w:rPr>
          <w:sz w:val="20"/>
        </w:rPr>
      </w:pPr>
      <w:r w:rsidRPr="002B5C96">
        <w:rPr>
          <w:sz w:val="20"/>
        </w:rPr>
        <w:t>H. 5180</w:t>
      </w:r>
      <w:r w:rsidRPr="002B5C96">
        <w:rPr>
          <w:sz w:val="20"/>
        </w:rPr>
        <w:tab/>
        <w:t>33</w:t>
      </w:r>
    </w:p>
    <w:p w14:paraId="30CE4363" w14:textId="73FC0527" w:rsidR="002B5C96" w:rsidRPr="002B5C96" w:rsidRDefault="002B5C96" w:rsidP="002B5C96">
      <w:pPr>
        <w:tabs>
          <w:tab w:val="right" w:leader="dot" w:pos="2520"/>
        </w:tabs>
        <w:rPr>
          <w:sz w:val="20"/>
        </w:rPr>
      </w:pPr>
      <w:r w:rsidRPr="002B5C96">
        <w:rPr>
          <w:sz w:val="20"/>
        </w:rPr>
        <w:t>H. 5181</w:t>
      </w:r>
      <w:r w:rsidRPr="002B5C96">
        <w:rPr>
          <w:sz w:val="20"/>
        </w:rPr>
        <w:tab/>
        <w:t>33</w:t>
      </w:r>
    </w:p>
    <w:p w14:paraId="1760E106" w14:textId="7AA56929" w:rsidR="002B5C96" w:rsidRPr="002B5C96" w:rsidRDefault="002B5C96" w:rsidP="002B5C96">
      <w:pPr>
        <w:tabs>
          <w:tab w:val="right" w:leader="dot" w:pos="2520"/>
        </w:tabs>
        <w:rPr>
          <w:sz w:val="20"/>
        </w:rPr>
      </w:pPr>
      <w:r w:rsidRPr="002B5C96">
        <w:rPr>
          <w:sz w:val="20"/>
        </w:rPr>
        <w:t>H. 5182</w:t>
      </w:r>
      <w:r w:rsidRPr="002B5C96">
        <w:rPr>
          <w:sz w:val="20"/>
        </w:rPr>
        <w:tab/>
        <w:t>34</w:t>
      </w:r>
    </w:p>
    <w:p w14:paraId="07E7C9DA" w14:textId="62376ED5" w:rsidR="002B5C96" w:rsidRPr="002B5C96" w:rsidRDefault="002B5C96" w:rsidP="002B5C96">
      <w:pPr>
        <w:tabs>
          <w:tab w:val="right" w:leader="dot" w:pos="2520"/>
        </w:tabs>
        <w:rPr>
          <w:sz w:val="20"/>
        </w:rPr>
      </w:pPr>
      <w:r w:rsidRPr="002B5C96">
        <w:rPr>
          <w:sz w:val="20"/>
        </w:rPr>
        <w:t>H. 5183</w:t>
      </w:r>
      <w:r w:rsidRPr="002B5C96">
        <w:rPr>
          <w:sz w:val="20"/>
        </w:rPr>
        <w:tab/>
        <w:t>34</w:t>
      </w:r>
    </w:p>
    <w:p w14:paraId="40376CA1" w14:textId="77777777" w:rsidR="002B5C96" w:rsidRPr="002B5C96" w:rsidRDefault="002B5C96" w:rsidP="002B5C96">
      <w:pPr>
        <w:tabs>
          <w:tab w:val="right" w:leader="dot" w:pos="2520"/>
        </w:tabs>
        <w:rPr>
          <w:sz w:val="20"/>
        </w:rPr>
      </w:pPr>
    </w:p>
    <w:p w14:paraId="5FC43C19" w14:textId="06427C4D" w:rsidR="002B5C96" w:rsidRPr="002B5C96" w:rsidRDefault="002B5C96" w:rsidP="002B5C96">
      <w:pPr>
        <w:tabs>
          <w:tab w:val="right" w:leader="dot" w:pos="2520"/>
        </w:tabs>
        <w:rPr>
          <w:sz w:val="20"/>
        </w:rPr>
      </w:pPr>
      <w:r w:rsidRPr="002B5C96">
        <w:rPr>
          <w:sz w:val="20"/>
        </w:rPr>
        <w:t>S. 691</w:t>
      </w:r>
      <w:r w:rsidRPr="002B5C96">
        <w:rPr>
          <w:sz w:val="20"/>
        </w:rPr>
        <w:tab/>
        <w:t>28</w:t>
      </w:r>
    </w:p>
    <w:p w14:paraId="125D1410" w14:textId="17D7537A" w:rsidR="002B5C96" w:rsidRPr="002B5C96" w:rsidRDefault="002B5C96" w:rsidP="002B5C96">
      <w:pPr>
        <w:tabs>
          <w:tab w:val="right" w:leader="dot" w:pos="2520"/>
        </w:tabs>
        <w:rPr>
          <w:sz w:val="20"/>
        </w:rPr>
      </w:pPr>
      <w:r w:rsidRPr="002B5C96">
        <w:rPr>
          <w:sz w:val="20"/>
        </w:rPr>
        <w:t>S. 880</w:t>
      </w:r>
      <w:r w:rsidRPr="002B5C96">
        <w:rPr>
          <w:sz w:val="20"/>
        </w:rPr>
        <w:tab/>
        <w:t>35</w:t>
      </w:r>
    </w:p>
    <w:p w14:paraId="2BFA3E4D" w14:textId="3A34D37C" w:rsidR="002B5C96" w:rsidRPr="002B5C96" w:rsidRDefault="002B5C96" w:rsidP="002B5C96">
      <w:pPr>
        <w:tabs>
          <w:tab w:val="right" w:leader="dot" w:pos="2520"/>
        </w:tabs>
        <w:rPr>
          <w:sz w:val="20"/>
        </w:rPr>
      </w:pPr>
      <w:r w:rsidRPr="002B5C96">
        <w:rPr>
          <w:sz w:val="20"/>
        </w:rPr>
        <w:t>S. 881</w:t>
      </w:r>
      <w:r w:rsidRPr="002B5C96">
        <w:rPr>
          <w:sz w:val="20"/>
        </w:rPr>
        <w:tab/>
        <w:t>28</w:t>
      </w:r>
    </w:p>
    <w:p w14:paraId="3A75AA46" w14:textId="77777777" w:rsidR="002B5C96" w:rsidRDefault="002B5C96" w:rsidP="002B5C96">
      <w:pPr>
        <w:tabs>
          <w:tab w:val="right" w:leader="dot" w:pos="2520"/>
        </w:tabs>
        <w:rPr>
          <w:sz w:val="20"/>
        </w:rPr>
      </w:pPr>
      <w:r w:rsidRPr="002B5C96">
        <w:rPr>
          <w:sz w:val="20"/>
        </w:rPr>
        <w:t>S. 921</w:t>
      </w:r>
      <w:r w:rsidRPr="002B5C96">
        <w:rPr>
          <w:sz w:val="20"/>
        </w:rPr>
        <w:tab/>
        <w:t>31, 32</w:t>
      </w:r>
    </w:p>
    <w:p w14:paraId="3E376DC5" w14:textId="4BE20F66" w:rsidR="002B5C96" w:rsidRPr="002B5C96" w:rsidRDefault="002B5C96" w:rsidP="002B5C96">
      <w:pPr>
        <w:tabs>
          <w:tab w:val="right" w:leader="dot" w:pos="2520"/>
        </w:tabs>
        <w:rPr>
          <w:sz w:val="20"/>
        </w:rPr>
      </w:pPr>
    </w:p>
    <w:sectPr w:rsidR="002B5C96" w:rsidRPr="002B5C96" w:rsidSect="002B5C9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5BF4D" w14:textId="77777777" w:rsidR="00E752C1" w:rsidRDefault="00E752C1">
      <w:r>
        <w:separator/>
      </w:r>
    </w:p>
  </w:endnote>
  <w:endnote w:type="continuationSeparator" w:id="0">
    <w:p w14:paraId="44837752" w14:textId="77777777" w:rsidR="00E752C1" w:rsidRDefault="00E7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C25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F5EBDA"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1F6C"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B046AD"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8555"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83DA" w14:textId="77777777" w:rsidR="00E752C1" w:rsidRDefault="00E752C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A02805" w14:textId="77777777" w:rsidR="00E752C1" w:rsidRDefault="00E75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77A24" w14:textId="77777777" w:rsidR="00E752C1" w:rsidRDefault="00E752C1">
      <w:r>
        <w:separator/>
      </w:r>
    </w:p>
  </w:footnote>
  <w:footnote w:type="continuationSeparator" w:id="0">
    <w:p w14:paraId="652A1BC6" w14:textId="77777777" w:rsidR="00E752C1" w:rsidRDefault="00E7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800A" w14:textId="77777777" w:rsidR="00E752C1" w:rsidRDefault="00E75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7756" w14:textId="77777777" w:rsidR="00E752C1" w:rsidRDefault="00E752C1">
    <w:pPr>
      <w:pStyle w:val="Header"/>
      <w:jc w:val="center"/>
      <w:rPr>
        <w:b/>
      </w:rPr>
    </w:pPr>
    <w:r>
      <w:rPr>
        <w:b/>
      </w:rPr>
      <w:t>THURSDAY, FEBRUARY 12, 2026</w:t>
    </w:r>
  </w:p>
  <w:p w14:paraId="5177F911" w14:textId="53994D6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86AA" w14:textId="612C423F"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3585" w14:textId="77777777" w:rsidR="00E752C1" w:rsidRDefault="00E752C1">
    <w:pPr>
      <w:pStyle w:val="Header"/>
      <w:jc w:val="center"/>
      <w:rPr>
        <w:b/>
      </w:rPr>
    </w:pPr>
    <w:r>
      <w:rPr>
        <w:b/>
      </w:rPr>
      <w:t>Thursday, February 12, 2026</w:t>
    </w:r>
  </w:p>
  <w:p w14:paraId="2898216F" w14:textId="77777777" w:rsidR="00E752C1" w:rsidRDefault="00E752C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408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C1"/>
    <w:rsid w:val="0001340B"/>
    <w:rsid w:val="001E4555"/>
    <w:rsid w:val="002B5C96"/>
    <w:rsid w:val="00375044"/>
    <w:rsid w:val="006E152A"/>
    <w:rsid w:val="008810AB"/>
    <w:rsid w:val="008C1B26"/>
    <w:rsid w:val="00B962E0"/>
    <w:rsid w:val="00C140CF"/>
    <w:rsid w:val="00C719B2"/>
    <w:rsid w:val="00E7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F2C54"/>
  <w15:chartTrackingRefBased/>
  <w15:docId w15:val="{1D665FBE-ED37-4A60-8D7D-6FEB1B64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ListParagraph">
    <w:name w:val="List Paragraph"/>
    <w:basedOn w:val="Normal"/>
    <w:uiPriority w:val="34"/>
    <w:qFormat/>
    <w:rsid w:val="00E752C1"/>
    <w:pPr>
      <w:ind w:left="720" w:firstLine="0"/>
      <w:contextualSpacing/>
      <w:jc w:val="left"/>
    </w:pPr>
    <w:rPr>
      <w:rFonts w:eastAsia="Calibri"/>
      <w:sz w:val="24"/>
      <w:lang w:eastAsia="zh-TW"/>
    </w:rPr>
  </w:style>
  <w:style w:type="character" w:styleId="Hyperlink">
    <w:name w:val="Hyperlink"/>
    <w:uiPriority w:val="99"/>
    <w:unhideWhenUsed/>
    <w:rsid w:val="00E752C1"/>
    <w:rPr>
      <w:color w:val="0000FF"/>
      <w:u w:val="single"/>
    </w:rPr>
  </w:style>
  <w:style w:type="paragraph" w:styleId="Title">
    <w:name w:val="Title"/>
    <w:basedOn w:val="Normal"/>
    <w:link w:val="TitleChar"/>
    <w:qFormat/>
    <w:rsid w:val="00E75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752C1"/>
    <w:rPr>
      <w:b/>
      <w:sz w:val="30"/>
    </w:rPr>
  </w:style>
  <w:style w:type="paragraph" w:customStyle="1" w:styleId="Cover1">
    <w:name w:val="Cover1"/>
    <w:basedOn w:val="Normal"/>
    <w:rsid w:val="00E75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752C1"/>
    <w:pPr>
      <w:ind w:firstLine="0"/>
      <w:jc w:val="left"/>
    </w:pPr>
    <w:rPr>
      <w:sz w:val="20"/>
    </w:rPr>
  </w:style>
  <w:style w:type="paragraph" w:customStyle="1" w:styleId="Cover3">
    <w:name w:val="Cover3"/>
    <w:basedOn w:val="Normal"/>
    <w:rsid w:val="00E752C1"/>
    <w:pPr>
      <w:ind w:firstLine="0"/>
      <w:jc w:val="center"/>
    </w:pPr>
    <w:rPr>
      <w:b/>
    </w:rPr>
  </w:style>
  <w:style w:type="paragraph" w:customStyle="1" w:styleId="Cover4">
    <w:name w:val="Cover4"/>
    <w:basedOn w:val="Cover1"/>
    <w:rsid w:val="00E752C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8938</Words>
  <Characters>49698</Characters>
  <Application>Microsoft Office Word</Application>
  <DocSecurity>0</DocSecurity>
  <Lines>1713</Lines>
  <Paragraphs>771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2/12/2026 - South Carolina Legislature Online</dc:title>
  <dc:subject/>
  <dc:creator>Olivia Mullins</dc:creator>
  <cp:keywords/>
  <dc:description/>
  <cp:lastModifiedBy>Olivia Mullins</cp:lastModifiedBy>
  <cp:revision>3</cp:revision>
  <dcterms:created xsi:type="dcterms:W3CDTF">2026-02-12T18:11:00Z</dcterms:created>
  <dcterms:modified xsi:type="dcterms:W3CDTF">2026-02-12T18:26:00Z</dcterms:modified>
</cp:coreProperties>
</file>