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3B1C" w14:textId="77777777" w:rsidR="00B9020A" w:rsidRDefault="00B9020A">
      <w:pPr>
        <w:pStyle w:val="Title"/>
      </w:pPr>
    </w:p>
    <w:p w14:paraId="24ED6E20" w14:textId="77777777" w:rsidR="00B9020A" w:rsidRDefault="00B9020A">
      <w:pPr>
        <w:pStyle w:val="Title"/>
        <w:jc w:val="right"/>
      </w:pPr>
      <w:r>
        <w:rPr>
          <w:sz w:val="24"/>
        </w:rPr>
        <w:t xml:space="preserve">NO. 53 </w:t>
      </w:r>
    </w:p>
    <w:p w14:paraId="43A68A01" w14:textId="77777777" w:rsidR="00B9020A" w:rsidRDefault="00B9020A">
      <w:pPr>
        <w:pStyle w:val="Title"/>
      </w:pPr>
    </w:p>
    <w:p w14:paraId="67093408" w14:textId="77777777" w:rsidR="00B9020A" w:rsidRDefault="00B9020A">
      <w:pPr>
        <w:pStyle w:val="Title"/>
      </w:pPr>
    </w:p>
    <w:p w14:paraId="671E17C8" w14:textId="77777777" w:rsidR="00B9020A" w:rsidRDefault="00B9020A">
      <w:pPr>
        <w:pStyle w:val="Title"/>
      </w:pPr>
      <w:r>
        <w:t>JOURNAL</w:t>
      </w:r>
    </w:p>
    <w:p w14:paraId="08833DAF" w14:textId="77777777" w:rsidR="00B9020A" w:rsidRDefault="00B9020A">
      <w:pPr>
        <w:pStyle w:val="Title"/>
        <w:jc w:val="left"/>
      </w:pPr>
    </w:p>
    <w:p w14:paraId="2DE216E0" w14:textId="77777777" w:rsidR="00B9020A" w:rsidRDefault="00B9020A">
      <w:pPr>
        <w:pStyle w:val="Title"/>
        <w:rPr>
          <w:sz w:val="26"/>
        </w:rPr>
      </w:pPr>
      <w:r>
        <w:rPr>
          <w:sz w:val="26"/>
        </w:rPr>
        <w:t>of the</w:t>
      </w:r>
    </w:p>
    <w:p w14:paraId="559460F9" w14:textId="77777777" w:rsidR="00B9020A" w:rsidRDefault="00B9020A">
      <w:pPr>
        <w:pStyle w:val="Title"/>
        <w:jc w:val="left"/>
        <w:rPr>
          <w:sz w:val="26"/>
        </w:rPr>
      </w:pPr>
    </w:p>
    <w:p w14:paraId="385902E1" w14:textId="77777777" w:rsidR="00B9020A" w:rsidRDefault="00B9020A">
      <w:pPr>
        <w:pStyle w:val="Title"/>
      </w:pPr>
      <w:r>
        <w:t>HOUSE OF REPRESENTATIVES</w:t>
      </w:r>
    </w:p>
    <w:p w14:paraId="49D04416" w14:textId="77777777" w:rsidR="00B9020A" w:rsidRDefault="00B9020A">
      <w:pPr>
        <w:pStyle w:val="Title"/>
        <w:jc w:val="left"/>
      </w:pPr>
    </w:p>
    <w:p w14:paraId="55D0CB5E" w14:textId="77777777" w:rsidR="00B9020A" w:rsidRDefault="00B9020A">
      <w:pPr>
        <w:pStyle w:val="Title"/>
        <w:rPr>
          <w:sz w:val="26"/>
        </w:rPr>
      </w:pPr>
      <w:r>
        <w:rPr>
          <w:sz w:val="26"/>
        </w:rPr>
        <w:t>of the</w:t>
      </w:r>
    </w:p>
    <w:p w14:paraId="4616CB03" w14:textId="77777777" w:rsidR="00B9020A" w:rsidRDefault="00B9020A">
      <w:pPr>
        <w:pStyle w:val="Title"/>
        <w:jc w:val="left"/>
      </w:pPr>
    </w:p>
    <w:p w14:paraId="73770136" w14:textId="77777777" w:rsidR="00B9020A" w:rsidRDefault="00B9020A">
      <w:pPr>
        <w:pStyle w:val="Title"/>
      </w:pPr>
      <w:r>
        <w:t>STATE OF SOUTH CAROLINA</w:t>
      </w:r>
    </w:p>
    <w:p w14:paraId="37766DA1" w14:textId="77777777" w:rsidR="00B9020A" w:rsidRDefault="00B9020A">
      <w:pPr>
        <w:pStyle w:val="Cover1"/>
        <w:ind w:right="0"/>
      </w:pPr>
    </w:p>
    <w:p w14:paraId="55587A73" w14:textId="77777777" w:rsidR="00B9020A" w:rsidRDefault="00B9020A">
      <w:pPr>
        <w:pStyle w:val="Cover1"/>
        <w:ind w:right="0"/>
      </w:pPr>
    </w:p>
    <w:p w14:paraId="3E5E7A20" w14:textId="0BBDE35A" w:rsidR="00B9020A" w:rsidRDefault="00AC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4945D3A" wp14:editId="0EC7B81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97FEA20" w14:textId="77777777" w:rsidR="00B9020A" w:rsidRDefault="00B9020A">
      <w:pPr>
        <w:pStyle w:val="Cover1"/>
        <w:ind w:right="0"/>
      </w:pPr>
    </w:p>
    <w:p w14:paraId="4B45B8EC" w14:textId="77777777" w:rsidR="00B9020A" w:rsidRDefault="00B9020A">
      <w:pPr>
        <w:pStyle w:val="Cover1"/>
        <w:ind w:right="0"/>
      </w:pPr>
    </w:p>
    <w:p w14:paraId="4CD413C5" w14:textId="77777777" w:rsidR="00B9020A" w:rsidRDefault="00B9020A">
      <w:pPr>
        <w:pStyle w:val="Cover4"/>
        <w:ind w:right="0"/>
      </w:pPr>
      <w:r>
        <w:t xml:space="preserve">REGULAR SESSION BEGINNING TUESDAY, JANUARY 14, 2025 </w:t>
      </w:r>
    </w:p>
    <w:p w14:paraId="7F0744D4" w14:textId="77777777" w:rsidR="00B9020A" w:rsidRDefault="00B90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4E8782B" w14:textId="77777777" w:rsidR="00B9020A" w:rsidRDefault="00B9020A">
      <w:pPr>
        <w:pStyle w:val="Cover1"/>
        <w:ind w:right="0"/>
      </w:pPr>
    </w:p>
    <w:p w14:paraId="7556ECE6" w14:textId="77777777" w:rsidR="00B9020A" w:rsidRDefault="00B9020A">
      <w:pPr>
        <w:pStyle w:val="Cover2"/>
      </w:pPr>
    </w:p>
    <w:p w14:paraId="22CB273F" w14:textId="77777777" w:rsidR="00B9020A" w:rsidRDefault="00B9020A">
      <w:pPr>
        <w:pStyle w:val="Cover3"/>
      </w:pPr>
      <w:r>
        <w:t>WEDNESDAY, APRIL 29, 2026</w:t>
      </w:r>
    </w:p>
    <w:p w14:paraId="66AD60BE" w14:textId="77777777" w:rsidR="00B9020A" w:rsidRDefault="00B9020A">
      <w:pPr>
        <w:pStyle w:val="Cover3"/>
      </w:pPr>
      <w:r>
        <w:t>(STATEWIDE SESSION)</w:t>
      </w:r>
    </w:p>
    <w:p w14:paraId="24655675" w14:textId="77777777" w:rsidR="00B9020A" w:rsidRDefault="00B9020A">
      <w:pPr>
        <w:pStyle w:val="Cover2"/>
      </w:pPr>
    </w:p>
    <w:p w14:paraId="4FF00EA8" w14:textId="77777777" w:rsidR="00B9020A" w:rsidRDefault="00B9020A" w:rsidP="00B9020A">
      <w:pPr>
        <w:ind w:firstLine="0"/>
        <w:rPr>
          <w:strike/>
        </w:rPr>
        <w:sectPr w:rsidR="00B9020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F9A806D" w14:textId="77777777" w:rsidR="00B9020A" w:rsidRDefault="00B9020A" w:rsidP="00B9020A">
      <w:pPr>
        <w:ind w:firstLine="0"/>
        <w:rPr>
          <w:strike/>
        </w:rPr>
      </w:pPr>
    </w:p>
    <w:p w14:paraId="653DE2E9" w14:textId="77777777" w:rsidR="00B9020A" w:rsidRDefault="00B9020A" w:rsidP="00B9020A">
      <w:pPr>
        <w:ind w:firstLine="0"/>
        <w:rPr>
          <w:strike/>
        </w:rPr>
      </w:pPr>
      <w:r>
        <w:rPr>
          <w:strike/>
        </w:rPr>
        <w:t>Indicates Matter Stricken</w:t>
      </w:r>
    </w:p>
    <w:p w14:paraId="49467B54" w14:textId="77777777" w:rsidR="00B9020A" w:rsidRDefault="00B9020A" w:rsidP="00B9020A">
      <w:pPr>
        <w:ind w:firstLine="0"/>
        <w:rPr>
          <w:u w:val="single"/>
        </w:rPr>
      </w:pPr>
      <w:r>
        <w:rPr>
          <w:u w:val="single"/>
        </w:rPr>
        <w:t>Indicates New Matter</w:t>
      </w:r>
    </w:p>
    <w:p w14:paraId="1236F4AA" w14:textId="315948B1" w:rsidR="00375044" w:rsidRDefault="00375044"/>
    <w:p w14:paraId="4FCBBD55" w14:textId="77777777" w:rsidR="00B9020A" w:rsidRDefault="00B9020A">
      <w:r>
        <w:t>The House assembled at 10:00 a.m.</w:t>
      </w:r>
    </w:p>
    <w:p w14:paraId="0B0AFEA1" w14:textId="77777777" w:rsidR="00B9020A" w:rsidRDefault="00B9020A">
      <w:r>
        <w:t>Deliberations were opened with prayer by Rev. Jeff Lingerfelt as follows:</w:t>
      </w:r>
    </w:p>
    <w:p w14:paraId="700DCEB7" w14:textId="3FD72BA6" w:rsidR="00B9020A" w:rsidRDefault="00B9020A"/>
    <w:p w14:paraId="2B37FDBA" w14:textId="77777777" w:rsidR="00B9020A" w:rsidRPr="00BA76CF" w:rsidRDefault="00B9020A" w:rsidP="00B9020A">
      <w:pPr>
        <w:ind w:firstLine="180"/>
        <w:rPr>
          <w:szCs w:val="22"/>
        </w:rPr>
      </w:pPr>
      <w:bookmarkStart w:id="0" w:name="file_start2"/>
      <w:bookmarkEnd w:id="0"/>
      <w:r w:rsidRPr="00BA76CF">
        <w:rPr>
          <w:szCs w:val="22"/>
        </w:rPr>
        <w:t>Our thought for today is from Psalm 33:15: “He who fashions the hearts of all the inhabitants of the earth, He alone understands all their works.”</w:t>
      </w:r>
    </w:p>
    <w:p w14:paraId="5CC03887" w14:textId="77777777" w:rsidR="00B9020A" w:rsidRPr="00BA76CF" w:rsidRDefault="00B9020A" w:rsidP="00B9020A">
      <w:pPr>
        <w:ind w:firstLine="180"/>
        <w:rPr>
          <w:szCs w:val="22"/>
        </w:rPr>
      </w:pPr>
      <w:r w:rsidRPr="00BA76CF">
        <w:rPr>
          <w:szCs w:val="22"/>
        </w:rPr>
        <w:t xml:space="preserve">Let us pray: </w:t>
      </w:r>
    </w:p>
    <w:p w14:paraId="554586CE" w14:textId="77777777" w:rsidR="00B9020A" w:rsidRPr="00BA76CF" w:rsidRDefault="00B9020A" w:rsidP="00B9020A">
      <w:pPr>
        <w:ind w:firstLine="180"/>
        <w:rPr>
          <w:szCs w:val="22"/>
        </w:rPr>
      </w:pPr>
      <w:r w:rsidRPr="00BA76CF">
        <w:rPr>
          <w:szCs w:val="22"/>
        </w:rPr>
        <w:t>O Lord and our Father, You are our creator; we are the clay, and You are the potter; we are all the work of Your hand. The rich and the poor have this in common: the Lord is the maker of them all.  You fashioned us in Your image, so that we may be your Image bearer on this earth. Not only did You make us, but you also understand all the inhabitants of the cosmos. You made Your image-bearers upright, but man has distorted Your Perfection, so much so, that You saw that the wickedness of man was great upon the earth, and that every inclination of the thoughts of his heart was altogether evil all the time. Lord as fallen creatures, we, Your eternal creatures stand in need of divine grace. Lead, guide and direct Your appointed leaders, so that we might govern as You would have us do this day. As the Potter who fashioned us for this day, help us to glorify You in all we seek to accomplish by Your Omnipotent, all-powerful hand. Now to the King eternal, immortal, and invisible, the only God, be honor and glory forever and ever. Amen.</w:t>
      </w:r>
    </w:p>
    <w:p w14:paraId="0E8B49D7" w14:textId="01973335" w:rsidR="00B9020A" w:rsidRDefault="00B9020A">
      <w:bookmarkStart w:id="1" w:name="file_end2"/>
      <w:bookmarkEnd w:id="1"/>
    </w:p>
    <w:p w14:paraId="2747DC35" w14:textId="0AD7A138" w:rsidR="00B9020A" w:rsidRDefault="00B9020A">
      <w:r>
        <w:t>Pursuant to Rule 6.3, the House of Representatives was led in the Pledge of Allegiance to the Flag of the United States of America by the SPEAKER.</w:t>
      </w:r>
    </w:p>
    <w:p w14:paraId="65F73EA4" w14:textId="77777777" w:rsidR="00B9020A" w:rsidRDefault="00B9020A"/>
    <w:p w14:paraId="64A5C98B" w14:textId="5B743C7D" w:rsidR="00B9020A" w:rsidRDefault="00B9020A">
      <w:r>
        <w:t>After corrections to the Journal of the proceedings of yesterday, the SPEAKER ordered it confirmed.</w:t>
      </w:r>
    </w:p>
    <w:p w14:paraId="07930D8E" w14:textId="77777777" w:rsidR="00B9020A" w:rsidRDefault="00B9020A"/>
    <w:p w14:paraId="3997A5E3" w14:textId="09C3D12E" w:rsidR="00B9020A" w:rsidRDefault="00B9020A" w:rsidP="00B9020A">
      <w:pPr>
        <w:keepNext/>
        <w:jc w:val="center"/>
        <w:rPr>
          <w:b/>
        </w:rPr>
      </w:pPr>
      <w:r w:rsidRPr="00B9020A">
        <w:rPr>
          <w:b/>
        </w:rPr>
        <w:t>MOTION ADOPTED</w:t>
      </w:r>
    </w:p>
    <w:p w14:paraId="1F15E902" w14:textId="77777777" w:rsidR="00B9020A" w:rsidRDefault="00B9020A" w:rsidP="00B9020A">
      <w:r>
        <w:t>Rep. KING moved that when the House adjourns, it adjourn in memory of Dorothy F. Cobb, which was agreed to.</w:t>
      </w:r>
    </w:p>
    <w:p w14:paraId="50E66C48" w14:textId="2698A547" w:rsidR="00B9020A" w:rsidRDefault="00B9020A" w:rsidP="00B9020A"/>
    <w:p w14:paraId="1E0D820B" w14:textId="77777777" w:rsidR="00B9020A" w:rsidRPr="00E125E1" w:rsidRDefault="00B9020A" w:rsidP="00BD22F6">
      <w:pPr>
        <w:keepNext/>
        <w:widowControl w:val="0"/>
        <w:autoSpaceDE w:val="0"/>
        <w:autoSpaceDN w:val="0"/>
        <w:spacing w:before="75"/>
        <w:ind w:left="166" w:firstLine="0"/>
        <w:jc w:val="center"/>
        <w:rPr>
          <w:rFonts w:eastAsia="Arial"/>
          <w:b/>
          <w:bCs/>
          <w:szCs w:val="22"/>
        </w:rPr>
      </w:pPr>
      <w:bookmarkStart w:id="2" w:name="file_start7"/>
      <w:bookmarkEnd w:id="2"/>
      <w:r w:rsidRPr="00E125E1">
        <w:rPr>
          <w:rFonts w:eastAsia="Arial"/>
          <w:b/>
          <w:bCs/>
          <w:w w:val="105"/>
          <w:szCs w:val="22"/>
        </w:rPr>
        <w:lastRenderedPageBreak/>
        <w:t>In</w:t>
      </w:r>
      <w:r w:rsidRPr="00E125E1">
        <w:rPr>
          <w:rFonts w:eastAsia="Arial"/>
          <w:b/>
          <w:bCs/>
          <w:spacing w:val="-34"/>
          <w:w w:val="105"/>
          <w:szCs w:val="22"/>
        </w:rPr>
        <w:t xml:space="preserve"> </w:t>
      </w:r>
      <w:r w:rsidRPr="00E125E1">
        <w:rPr>
          <w:rFonts w:eastAsia="Arial"/>
          <w:b/>
          <w:bCs/>
          <w:w w:val="105"/>
          <w:szCs w:val="22"/>
        </w:rPr>
        <w:t>Memory</w:t>
      </w:r>
      <w:r w:rsidRPr="00E125E1">
        <w:rPr>
          <w:rFonts w:eastAsia="Arial"/>
          <w:b/>
          <w:bCs/>
          <w:spacing w:val="-16"/>
          <w:w w:val="105"/>
          <w:szCs w:val="22"/>
        </w:rPr>
        <w:t xml:space="preserve"> </w:t>
      </w:r>
      <w:r w:rsidRPr="00E125E1">
        <w:rPr>
          <w:rFonts w:eastAsia="Arial"/>
          <w:b/>
          <w:bCs/>
          <w:w w:val="105"/>
          <w:szCs w:val="22"/>
        </w:rPr>
        <w:t>of</w:t>
      </w:r>
      <w:r w:rsidRPr="00E125E1">
        <w:rPr>
          <w:rFonts w:eastAsia="Arial"/>
          <w:b/>
          <w:bCs/>
          <w:spacing w:val="-10"/>
          <w:w w:val="105"/>
          <w:szCs w:val="22"/>
        </w:rPr>
        <w:t xml:space="preserve"> </w:t>
      </w:r>
      <w:r w:rsidRPr="00E125E1">
        <w:rPr>
          <w:rFonts w:eastAsia="Arial"/>
          <w:b/>
          <w:bCs/>
          <w:w w:val="105"/>
          <w:szCs w:val="22"/>
        </w:rPr>
        <w:t>Mrs. Dorothy "Dot" Cobb</w:t>
      </w:r>
    </w:p>
    <w:p w14:paraId="32D4DE93" w14:textId="1F8CDD3D" w:rsidR="00B9020A" w:rsidRPr="00E125E1" w:rsidRDefault="00B9020A" w:rsidP="00BD22F6">
      <w:pPr>
        <w:keepNext/>
        <w:widowControl w:val="0"/>
        <w:autoSpaceDE w:val="0"/>
        <w:autoSpaceDN w:val="0"/>
        <w:ind w:firstLine="180"/>
        <w:rPr>
          <w:rFonts w:eastAsia="Arial"/>
          <w:szCs w:val="22"/>
        </w:rPr>
      </w:pPr>
      <w:r w:rsidRPr="00E125E1">
        <w:rPr>
          <w:rFonts w:eastAsia="Arial"/>
          <w:szCs w:val="22"/>
        </w:rPr>
        <w:t>Mr. Speaker and Members,</w:t>
      </w:r>
    </w:p>
    <w:p w14:paraId="2B6B6DC4" w14:textId="77777777" w:rsidR="00B9020A" w:rsidRPr="00E125E1" w:rsidRDefault="00B9020A" w:rsidP="00BD22F6">
      <w:pPr>
        <w:keepNext/>
        <w:widowControl w:val="0"/>
        <w:autoSpaceDE w:val="0"/>
        <w:autoSpaceDN w:val="0"/>
        <w:ind w:firstLine="180"/>
        <w:rPr>
          <w:rFonts w:eastAsia="Arial"/>
          <w:szCs w:val="22"/>
        </w:rPr>
      </w:pPr>
      <w:r w:rsidRPr="00E125E1">
        <w:rPr>
          <w:rFonts w:eastAsia="Arial"/>
          <w:szCs w:val="22"/>
        </w:rPr>
        <w:t>Today, I rise with a heavy heart but deep gratitude as we honor the life of Mrs. Dorothy "Dot" Cobb of York County.</w:t>
      </w:r>
    </w:p>
    <w:p w14:paraId="535ED32A"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Mrs. Cobb was a devoted educator who served the York School District for more than thirty years. She shaped young minds, instilled discipline, and impacted generations. Her classroom, affectionately known as "Cobb County," reflected the respect she commanded and the care she showed every student.</w:t>
      </w:r>
    </w:p>
    <w:p w14:paraId="77D7DFBA"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Her service extended beyond education. A woman of strong faith, she served faithfully in her church, giving her time to the usher board, the choir, and Pastor Aide with humility and love.</w:t>
      </w:r>
    </w:p>
    <w:p w14:paraId="2FAECADF"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Mrs. Cobb was also deeply committed to her community. Through her work with the NAACP and other organizations, she remained a steady and respected presence, known for her wisdom, strength, and kindness.</w:t>
      </w:r>
    </w:p>
    <w:p w14:paraId="5FA9A0DB"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Above all, she was devoted to her family-a loving grandmother, great-grandmother, and great-great-grandmother whose legacy will live on through them.</w:t>
      </w:r>
    </w:p>
    <w:p w14:paraId="098CD538"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Today, we honor her life, her service, and her impact.</w:t>
      </w:r>
    </w:p>
    <w:p w14:paraId="7ADC68C8" w14:textId="77777777" w:rsidR="00B9020A" w:rsidRPr="00E125E1" w:rsidRDefault="00B9020A" w:rsidP="00BD22F6">
      <w:pPr>
        <w:widowControl w:val="0"/>
        <w:autoSpaceDE w:val="0"/>
        <w:autoSpaceDN w:val="0"/>
        <w:ind w:firstLine="180"/>
        <w:rPr>
          <w:rFonts w:eastAsia="Arial"/>
          <w:szCs w:val="22"/>
        </w:rPr>
      </w:pPr>
      <w:r w:rsidRPr="00E125E1">
        <w:rPr>
          <w:rFonts w:eastAsia="Arial"/>
          <w:szCs w:val="22"/>
        </w:rPr>
        <w:t>Mr. Speaker, I ask that when we adjourn, we do so in loving memory of Mrs. Dorothy "Dot" Cobb.</w:t>
      </w:r>
    </w:p>
    <w:p w14:paraId="09B81099" w14:textId="77777777" w:rsidR="00B9020A" w:rsidRDefault="00B9020A" w:rsidP="00BD22F6">
      <w:pPr>
        <w:widowControl w:val="0"/>
        <w:autoSpaceDE w:val="0"/>
        <w:autoSpaceDN w:val="0"/>
        <w:ind w:firstLine="180"/>
        <w:rPr>
          <w:szCs w:val="22"/>
        </w:rPr>
      </w:pPr>
      <w:r w:rsidRPr="00E125E1">
        <w:rPr>
          <w:szCs w:val="22"/>
        </w:rPr>
        <w:t>Rep. John Richard C. King</w:t>
      </w:r>
    </w:p>
    <w:p w14:paraId="771C1905" w14:textId="756165D1" w:rsidR="00B9020A" w:rsidRDefault="00B9020A" w:rsidP="00B9020A">
      <w:pPr>
        <w:widowControl w:val="0"/>
        <w:autoSpaceDE w:val="0"/>
        <w:autoSpaceDN w:val="0"/>
        <w:ind w:left="153" w:firstLine="0"/>
        <w:rPr>
          <w:szCs w:val="22"/>
        </w:rPr>
      </w:pPr>
    </w:p>
    <w:p w14:paraId="07429FB0" w14:textId="77777777" w:rsidR="00B9020A" w:rsidRDefault="00B9020A" w:rsidP="00B9020A">
      <w:pPr>
        <w:keepNext/>
        <w:jc w:val="center"/>
        <w:rPr>
          <w:b/>
        </w:rPr>
      </w:pPr>
      <w:r w:rsidRPr="00B9020A">
        <w:rPr>
          <w:b/>
        </w:rPr>
        <w:t>MESSAGE FROM THE SENATE</w:t>
      </w:r>
    </w:p>
    <w:p w14:paraId="119B9F40" w14:textId="77777777" w:rsidR="00B9020A" w:rsidRDefault="00B9020A" w:rsidP="00B9020A">
      <w:pPr>
        <w:keepNext/>
      </w:pPr>
      <w:r>
        <w:t>The following was received:</w:t>
      </w:r>
    </w:p>
    <w:p w14:paraId="3AFF74FE" w14:textId="77777777" w:rsidR="00BD22F6" w:rsidRDefault="00BD22F6" w:rsidP="00B9020A">
      <w:pPr>
        <w:keepNext/>
      </w:pPr>
    </w:p>
    <w:p w14:paraId="1A390928" w14:textId="77777777" w:rsidR="00B9020A" w:rsidRPr="00A54312" w:rsidRDefault="00B9020A" w:rsidP="00B9020A">
      <w:pPr>
        <w:keepLines/>
        <w:tabs>
          <w:tab w:val="left" w:pos="216"/>
        </w:tabs>
        <w:ind w:firstLine="0"/>
      </w:pPr>
      <w:bookmarkStart w:id="3" w:name="file_start9"/>
      <w:bookmarkEnd w:id="3"/>
      <w:r w:rsidRPr="00A54312">
        <w:t>Columbia, S.C., April 28, 2026</w:t>
      </w:r>
    </w:p>
    <w:p w14:paraId="19211222" w14:textId="77777777" w:rsidR="00B9020A" w:rsidRPr="00A54312" w:rsidRDefault="00B9020A" w:rsidP="00B9020A">
      <w:pPr>
        <w:keepLines/>
        <w:tabs>
          <w:tab w:val="left" w:pos="216"/>
        </w:tabs>
        <w:ind w:firstLine="0"/>
      </w:pPr>
      <w:r w:rsidRPr="00A54312">
        <w:t>Mr. Speaker and Members of the House of Representatives:</w:t>
      </w:r>
    </w:p>
    <w:p w14:paraId="24C16A96" w14:textId="77777777" w:rsidR="00B9020A" w:rsidRPr="00A54312" w:rsidRDefault="00B9020A" w:rsidP="00B9020A">
      <w:pPr>
        <w:keepLines/>
        <w:tabs>
          <w:tab w:val="left" w:pos="216"/>
        </w:tabs>
        <w:ind w:firstLine="0"/>
      </w:pPr>
    </w:p>
    <w:p w14:paraId="2B22B3DE" w14:textId="77777777" w:rsidR="00B9020A" w:rsidRPr="00A54312" w:rsidRDefault="00B9020A" w:rsidP="00B9020A">
      <w:pPr>
        <w:keepLines/>
        <w:tabs>
          <w:tab w:val="left" w:pos="216"/>
        </w:tabs>
        <w:ind w:firstLine="0"/>
      </w:pPr>
      <w:r w:rsidRPr="00A54312">
        <w:tab/>
        <w:t>The Senate respectfully informs your Honorable Body that it has confirmed the Governor’s reappointment of:</w:t>
      </w:r>
    </w:p>
    <w:p w14:paraId="6D5B080A" w14:textId="77777777" w:rsidR="00B9020A" w:rsidRPr="00A54312" w:rsidRDefault="00B9020A" w:rsidP="00B9020A">
      <w:pPr>
        <w:keepLines/>
        <w:tabs>
          <w:tab w:val="left" w:pos="216"/>
        </w:tabs>
        <w:ind w:firstLine="0"/>
      </w:pPr>
    </w:p>
    <w:p w14:paraId="585050E8" w14:textId="77777777" w:rsidR="00B9020A" w:rsidRPr="00A54312" w:rsidRDefault="00B9020A" w:rsidP="00B9020A">
      <w:pPr>
        <w:keepLines/>
        <w:tabs>
          <w:tab w:val="left" w:pos="216"/>
        </w:tabs>
        <w:ind w:firstLine="0"/>
      </w:pPr>
      <w:r w:rsidRPr="00A54312">
        <w:t>LOCAL REAPPOINTMENT</w:t>
      </w:r>
    </w:p>
    <w:p w14:paraId="1C3CB611" w14:textId="77777777" w:rsidR="00B9020A" w:rsidRPr="00A54312" w:rsidRDefault="00B9020A" w:rsidP="00B9020A">
      <w:pPr>
        <w:keepLines/>
        <w:tabs>
          <w:tab w:val="left" w:pos="216"/>
        </w:tabs>
        <w:ind w:firstLine="0"/>
      </w:pPr>
      <w:r w:rsidRPr="00A54312">
        <w:t>Berkeley County Master-in-Equity</w:t>
      </w:r>
    </w:p>
    <w:p w14:paraId="60215F39" w14:textId="77777777" w:rsidR="00B9020A" w:rsidRPr="00A54312" w:rsidRDefault="00B9020A" w:rsidP="00B9020A">
      <w:pPr>
        <w:keepLines/>
        <w:tabs>
          <w:tab w:val="left" w:pos="216"/>
        </w:tabs>
        <w:ind w:firstLine="0"/>
      </w:pPr>
      <w:r w:rsidRPr="00A54312">
        <w:t>Term Commencing: November 7, 2026</w:t>
      </w:r>
    </w:p>
    <w:p w14:paraId="7B4EFE9F" w14:textId="77777777" w:rsidR="00B9020A" w:rsidRPr="00A54312" w:rsidRDefault="00B9020A" w:rsidP="00B9020A">
      <w:pPr>
        <w:keepLines/>
        <w:tabs>
          <w:tab w:val="left" w:pos="216"/>
        </w:tabs>
        <w:ind w:firstLine="0"/>
      </w:pPr>
      <w:r w:rsidRPr="00A54312">
        <w:t>Term Expiring: November 7, 2032</w:t>
      </w:r>
    </w:p>
    <w:p w14:paraId="208B0FB3" w14:textId="77777777" w:rsidR="00B9020A" w:rsidRPr="00A54312" w:rsidRDefault="00B9020A" w:rsidP="00B9020A">
      <w:pPr>
        <w:keepLines/>
        <w:tabs>
          <w:tab w:val="left" w:pos="216"/>
        </w:tabs>
        <w:ind w:firstLine="0"/>
      </w:pPr>
      <w:r w:rsidRPr="00A54312">
        <w:t>Type: Reappointment</w:t>
      </w:r>
    </w:p>
    <w:p w14:paraId="11E61C46" w14:textId="77777777" w:rsidR="00B9020A" w:rsidRPr="00A54312" w:rsidRDefault="00B9020A" w:rsidP="00B9020A">
      <w:pPr>
        <w:keepLines/>
        <w:tabs>
          <w:tab w:val="left" w:pos="216"/>
        </w:tabs>
        <w:ind w:firstLine="0"/>
      </w:pPr>
      <w:r w:rsidRPr="00A54312">
        <w:t>Vice: Self</w:t>
      </w:r>
    </w:p>
    <w:p w14:paraId="43D75F87" w14:textId="77777777" w:rsidR="00B9020A" w:rsidRPr="00A54312" w:rsidRDefault="00B9020A" w:rsidP="00B9020A">
      <w:pPr>
        <w:keepLines/>
        <w:tabs>
          <w:tab w:val="left" w:pos="216"/>
        </w:tabs>
        <w:ind w:firstLine="0"/>
      </w:pPr>
    </w:p>
    <w:p w14:paraId="38789D6D" w14:textId="77777777" w:rsidR="00B9020A" w:rsidRPr="00A54312" w:rsidRDefault="00B9020A" w:rsidP="00B9020A">
      <w:pPr>
        <w:keepLines/>
        <w:tabs>
          <w:tab w:val="left" w:pos="216"/>
        </w:tabs>
        <w:ind w:firstLine="0"/>
      </w:pPr>
      <w:r w:rsidRPr="00A54312">
        <w:t>Hon. J. Camden West</w:t>
      </w:r>
    </w:p>
    <w:p w14:paraId="063C4135" w14:textId="77777777" w:rsidR="00B9020A" w:rsidRPr="00A54312" w:rsidRDefault="00B9020A" w:rsidP="00B9020A">
      <w:pPr>
        <w:keepLines/>
        <w:tabs>
          <w:tab w:val="left" w:pos="216"/>
        </w:tabs>
        <w:ind w:firstLine="0"/>
      </w:pPr>
      <w:r w:rsidRPr="00A54312">
        <w:t>Post Office Box 609</w:t>
      </w:r>
    </w:p>
    <w:p w14:paraId="509E433A" w14:textId="77777777" w:rsidR="00B9020A" w:rsidRPr="00A54312" w:rsidRDefault="00B9020A" w:rsidP="00B9020A">
      <w:pPr>
        <w:keepLines/>
        <w:tabs>
          <w:tab w:val="left" w:pos="216"/>
        </w:tabs>
        <w:ind w:firstLine="0"/>
      </w:pPr>
      <w:r w:rsidRPr="00A54312">
        <w:t>Moncks Corner, South Carolina 29461</w:t>
      </w:r>
    </w:p>
    <w:p w14:paraId="6285F204" w14:textId="77777777" w:rsidR="00B9020A" w:rsidRPr="00A54312" w:rsidRDefault="00B9020A" w:rsidP="00B9020A">
      <w:pPr>
        <w:keepLines/>
        <w:tabs>
          <w:tab w:val="left" w:pos="216"/>
        </w:tabs>
        <w:ind w:firstLine="0"/>
      </w:pPr>
    </w:p>
    <w:p w14:paraId="47A27D83" w14:textId="77777777" w:rsidR="00B9020A" w:rsidRPr="00A54312" w:rsidRDefault="00B9020A" w:rsidP="00B9020A">
      <w:pPr>
        <w:keepLines/>
        <w:tabs>
          <w:tab w:val="left" w:pos="216"/>
        </w:tabs>
        <w:ind w:firstLine="0"/>
      </w:pPr>
      <w:r w:rsidRPr="00A54312">
        <w:t>Very Respectfully,</w:t>
      </w:r>
    </w:p>
    <w:p w14:paraId="3FB5E04F" w14:textId="77777777" w:rsidR="00B9020A" w:rsidRPr="00A54312" w:rsidRDefault="00B9020A" w:rsidP="00B9020A">
      <w:pPr>
        <w:keepLines/>
        <w:tabs>
          <w:tab w:val="left" w:pos="216"/>
        </w:tabs>
        <w:ind w:firstLine="0"/>
      </w:pPr>
      <w:r w:rsidRPr="00A54312">
        <w:t>President of the Senate</w:t>
      </w:r>
    </w:p>
    <w:p w14:paraId="055A65B3" w14:textId="29B825D8" w:rsidR="00B9020A" w:rsidRDefault="00B9020A" w:rsidP="00BD22F6">
      <w:pPr>
        <w:ind w:firstLine="0"/>
      </w:pPr>
      <w:bookmarkStart w:id="4" w:name="file_end9"/>
      <w:bookmarkEnd w:id="4"/>
      <w:r>
        <w:t>Received as information.</w:t>
      </w:r>
    </w:p>
    <w:p w14:paraId="7D3B35B8" w14:textId="77777777" w:rsidR="00B9020A" w:rsidRDefault="00B9020A" w:rsidP="00B9020A"/>
    <w:p w14:paraId="106182F5" w14:textId="07E9B5F1" w:rsidR="00B9020A" w:rsidRDefault="00B9020A" w:rsidP="00B9020A">
      <w:pPr>
        <w:keepNext/>
        <w:jc w:val="center"/>
        <w:rPr>
          <w:b/>
        </w:rPr>
      </w:pPr>
      <w:r w:rsidRPr="00B9020A">
        <w:rPr>
          <w:b/>
        </w:rPr>
        <w:t>REPORT OF STANDING COMMITTEE</w:t>
      </w:r>
    </w:p>
    <w:p w14:paraId="0790E0FA" w14:textId="4511EC52" w:rsidR="00B9020A" w:rsidRDefault="00B9020A" w:rsidP="00B9020A">
      <w:pPr>
        <w:keepNext/>
      </w:pPr>
      <w:r>
        <w:t>Rep. LONG, from the Spartanburg Delegation, submitted a favorable report on:</w:t>
      </w:r>
    </w:p>
    <w:p w14:paraId="2CFD5C16" w14:textId="77777777" w:rsidR="00B9020A" w:rsidRDefault="00B9020A" w:rsidP="00B9020A">
      <w:pPr>
        <w:keepNext/>
      </w:pPr>
      <w:bookmarkStart w:id="5" w:name="include_clip_start_12"/>
      <w:bookmarkEnd w:id="5"/>
    </w:p>
    <w:p w14:paraId="59198D48" w14:textId="77777777" w:rsidR="00B9020A" w:rsidRDefault="00B9020A" w:rsidP="00B9020A">
      <w:pPr>
        <w:keepNext/>
      </w:pPr>
      <w:r>
        <w:t>H. 5573 -- Reps. Long, Chumley, Edgerton, Magnuson, Lawson and Moss: A BILL TO AMEND ACT 813 OF 1946, AS AMENDED, RELATING TO THE CREATION OF THE SPARTANBURG MEMORIAL AUDITORIUM COMMISSION SO AS TO CHANGE THE COMPOSITION OF THE COMMISSION.</w:t>
      </w:r>
    </w:p>
    <w:p w14:paraId="39598E91" w14:textId="444DF6D8" w:rsidR="00B9020A" w:rsidRDefault="00B9020A" w:rsidP="00B9020A">
      <w:bookmarkStart w:id="6" w:name="include_clip_end_12"/>
      <w:bookmarkEnd w:id="6"/>
      <w:r>
        <w:t>Ordered for consideration tomorrow.</w:t>
      </w:r>
    </w:p>
    <w:p w14:paraId="6D45085D" w14:textId="77777777" w:rsidR="00B9020A" w:rsidRDefault="00B9020A" w:rsidP="00B9020A"/>
    <w:p w14:paraId="2DF85201" w14:textId="2A6EAF74" w:rsidR="00B9020A" w:rsidRDefault="00B9020A" w:rsidP="00B9020A">
      <w:pPr>
        <w:keepNext/>
        <w:jc w:val="center"/>
        <w:rPr>
          <w:b/>
        </w:rPr>
      </w:pPr>
      <w:r w:rsidRPr="00B9020A">
        <w:rPr>
          <w:b/>
        </w:rPr>
        <w:t>HOUSE RESOLUTION</w:t>
      </w:r>
    </w:p>
    <w:p w14:paraId="0AB408BD" w14:textId="37BFF63B" w:rsidR="00B9020A" w:rsidRDefault="00B9020A" w:rsidP="00B9020A">
      <w:pPr>
        <w:keepNext/>
      </w:pPr>
      <w:r>
        <w:t>The following was introduced:</w:t>
      </w:r>
    </w:p>
    <w:p w14:paraId="4690AA20" w14:textId="77777777" w:rsidR="00B9020A" w:rsidRDefault="00B9020A" w:rsidP="00B9020A">
      <w:pPr>
        <w:keepNext/>
      </w:pPr>
      <w:bookmarkStart w:id="7" w:name="include_clip_start_15"/>
      <w:bookmarkEnd w:id="7"/>
    </w:p>
    <w:p w14:paraId="7E4876F8" w14:textId="77777777" w:rsidR="00B9020A" w:rsidRDefault="00B9020A" w:rsidP="00B9020A">
      <w:r>
        <w:t>H. 5601 -- Reps. Oremus, Clyburn, Taylor, Hixon and Hartz: A HOUSE RESOLUTION TO RECOGNIZE AND HONOR DR. CHRISTIE PALLADINO, A TEACHER AT AIKEN COUNTY'S CAREER AND TECHNOLOGY CENTER WHERE SHE LEADS THE BIOMEDICAL SCIENCE PROGRAM, AND TO CONGRATULATE HER FOR BEING NAMED THE 2027 SOUTH CAROLINA TEACHER OF THE YEAR.</w:t>
      </w:r>
    </w:p>
    <w:p w14:paraId="2F28098C" w14:textId="17FDCA59" w:rsidR="00B9020A" w:rsidRDefault="00B9020A" w:rsidP="00B9020A">
      <w:bookmarkStart w:id="8" w:name="include_clip_end_15"/>
      <w:bookmarkEnd w:id="8"/>
    </w:p>
    <w:p w14:paraId="1DB5A730" w14:textId="5CDB9CB9" w:rsidR="00B9020A" w:rsidRDefault="00B9020A" w:rsidP="00B9020A">
      <w:r>
        <w:t>The Resolution was adopted.</w:t>
      </w:r>
    </w:p>
    <w:p w14:paraId="721708E7" w14:textId="77777777" w:rsidR="00B9020A" w:rsidRDefault="00B9020A" w:rsidP="00B9020A"/>
    <w:p w14:paraId="162BCEEA" w14:textId="29AD9996" w:rsidR="00B9020A" w:rsidRDefault="00B9020A" w:rsidP="00B9020A">
      <w:pPr>
        <w:keepNext/>
        <w:jc w:val="center"/>
        <w:rPr>
          <w:b/>
        </w:rPr>
      </w:pPr>
      <w:r w:rsidRPr="00B9020A">
        <w:rPr>
          <w:b/>
        </w:rPr>
        <w:t>HOUSE RESOLUTION</w:t>
      </w:r>
    </w:p>
    <w:p w14:paraId="3D676D8C" w14:textId="43E25D97" w:rsidR="00B9020A" w:rsidRDefault="00B9020A" w:rsidP="00B9020A">
      <w:pPr>
        <w:keepNext/>
      </w:pPr>
      <w:r>
        <w:t>The following was introduced:</w:t>
      </w:r>
    </w:p>
    <w:p w14:paraId="6D1E027F" w14:textId="77777777" w:rsidR="00B9020A" w:rsidRDefault="00B9020A" w:rsidP="00B9020A">
      <w:pPr>
        <w:keepNext/>
      </w:pPr>
      <w:bookmarkStart w:id="9" w:name="include_clip_start_18"/>
      <w:bookmarkEnd w:id="9"/>
    </w:p>
    <w:p w14:paraId="5944FEEB" w14:textId="77777777" w:rsidR="00B9020A" w:rsidRDefault="00B9020A" w:rsidP="00B9020A">
      <w:r>
        <w:t>H. 5602 --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FOOTHILLS PLAYHOUSE OF EASLEY UPON THE OCCASION OF ITS FORTY-FIFTH ANNIVERSARY AND TO COMMEND THE THEATER FOR ITS MANY YEARS OF OUTSTANDING PERFORMANCES AND SERVICE TO THE PEOPLE AND THE STATE OF SOUTH CAROLINA.</w:t>
      </w:r>
    </w:p>
    <w:p w14:paraId="0803E6EE" w14:textId="546C494D" w:rsidR="00B9020A" w:rsidRDefault="00B9020A" w:rsidP="00B9020A">
      <w:bookmarkStart w:id="10" w:name="include_clip_end_18"/>
      <w:bookmarkEnd w:id="10"/>
    </w:p>
    <w:p w14:paraId="2697663B" w14:textId="1939AFEA" w:rsidR="00B9020A" w:rsidRDefault="00B9020A" w:rsidP="00B9020A">
      <w:r>
        <w:t>The Resolution was adopted.</w:t>
      </w:r>
    </w:p>
    <w:p w14:paraId="0B399D41" w14:textId="77777777" w:rsidR="00B9020A" w:rsidRDefault="00B9020A" w:rsidP="00B9020A"/>
    <w:p w14:paraId="41622A34" w14:textId="6DF9DCFD" w:rsidR="00B9020A" w:rsidRDefault="00B9020A" w:rsidP="00B9020A">
      <w:pPr>
        <w:keepNext/>
        <w:jc w:val="center"/>
        <w:rPr>
          <w:b/>
        </w:rPr>
      </w:pPr>
      <w:r w:rsidRPr="00B9020A">
        <w:rPr>
          <w:b/>
        </w:rPr>
        <w:t>HOUSE RESOLUTION</w:t>
      </w:r>
    </w:p>
    <w:p w14:paraId="7B25FEE9" w14:textId="7BB11AE4" w:rsidR="00B9020A" w:rsidRDefault="00B9020A" w:rsidP="00B9020A">
      <w:pPr>
        <w:keepNext/>
      </w:pPr>
      <w:r>
        <w:t>The following was introduced:</w:t>
      </w:r>
    </w:p>
    <w:p w14:paraId="250D0A0A" w14:textId="77777777" w:rsidR="00B9020A" w:rsidRDefault="00B9020A" w:rsidP="00B9020A">
      <w:pPr>
        <w:keepNext/>
      </w:pPr>
      <w:bookmarkStart w:id="11" w:name="include_clip_start_21"/>
      <w:bookmarkEnd w:id="11"/>
    </w:p>
    <w:p w14:paraId="0272C12D" w14:textId="77777777" w:rsidR="00B9020A" w:rsidRDefault="00B9020A" w:rsidP="00B9020A">
      <w:r>
        <w:t>H. 5603 --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MS. RUTH BARTLEY BROWN OF ORANGEBURG COUNTY ON THE OCCASION OF HER ONE HUNDREDTH BIRTHDAY AND TO WISH HER A JOYOUS BIRTHDAY CELEBRATION AND MANY YEARS OF CONTINUED HEALTH AND HAPPINESS.</w:t>
      </w:r>
    </w:p>
    <w:p w14:paraId="3D59AA1B" w14:textId="20A559CD" w:rsidR="00B9020A" w:rsidRDefault="00B9020A" w:rsidP="00B9020A">
      <w:bookmarkStart w:id="12" w:name="include_clip_end_21"/>
      <w:bookmarkEnd w:id="12"/>
    </w:p>
    <w:p w14:paraId="7981B057" w14:textId="7F56DFF2" w:rsidR="00B9020A" w:rsidRDefault="00B9020A" w:rsidP="00B9020A">
      <w:r>
        <w:t>The Resolution was adopted.</w:t>
      </w:r>
    </w:p>
    <w:p w14:paraId="4954ADC0" w14:textId="77777777" w:rsidR="00B9020A" w:rsidRDefault="00B9020A" w:rsidP="00B9020A"/>
    <w:p w14:paraId="52449CB0" w14:textId="2D3BF8BC" w:rsidR="00B9020A" w:rsidRDefault="00B9020A" w:rsidP="00B9020A">
      <w:pPr>
        <w:keepNext/>
        <w:jc w:val="center"/>
        <w:rPr>
          <w:b/>
        </w:rPr>
      </w:pPr>
      <w:r w:rsidRPr="00B9020A">
        <w:rPr>
          <w:b/>
        </w:rPr>
        <w:t>HOUSE RESOLUTION</w:t>
      </w:r>
    </w:p>
    <w:p w14:paraId="608F8775" w14:textId="7D4C73EF" w:rsidR="00B9020A" w:rsidRDefault="00B9020A" w:rsidP="00B9020A">
      <w:pPr>
        <w:keepNext/>
      </w:pPr>
      <w:r>
        <w:t>The following was introduced:</w:t>
      </w:r>
    </w:p>
    <w:p w14:paraId="6691B7AA" w14:textId="77777777" w:rsidR="00B9020A" w:rsidRDefault="00B9020A" w:rsidP="00B9020A">
      <w:pPr>
        <w:keepNext/>
      </w:pPr>
      <w:bookmarkStart w:id="13" w:name="include_clip_start_24"/>
      <w:bookmarkEnd w:id="13"/>
    </w:p>
    <w:p w14:paraId="643D2746" w14:textId="77777777" w:rsidR="00B9020A" w:rsidRDefault="00B9020A" w:rsidP="00B9020A">
      <w:r>
        <w:t>H. 5604 --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FEARLESS INDIVIDUALS REACHING EXCELLENCE YOUTH COALITION FOR BEING NAMED THE 2026 NATIONAL GROUP YOUTH ADVOCATES OF THE YEAR BY THE CAMPAIGN FOR TOBACCO-FREE KIDS.</w:t>
      </w:r>
    </w:p>
    <w:p w14:paraId="586CC57F" w14:textId="1676BCFE" w:rsidR="00B9020A" w:rsidRDefault="00B9020A" w:rsidP="00B9020A">
      <w:bookmarkStart w:id="14" w:name="include_clip_end_24"/>
      <w:bookmarkEnd w:id="14"/>
    </w:p>
    <w:p w14:paraId="61048C4A" w14:textId="0686EA06" w:rsidR="00B9020A" w:rsidRDefault="00B9020A" w:rsidP="00B9020A">
      <w:r>
        <w:t>The Resolution was adopted.</w:t>
      </w:r>
    </w:p>
    <w:p w14:paraId="43629A61" w14:textId="77777777" w:rsidR="00B9020A" w:rsidRDefault="00B9020A" w:rsidP="00B9020A"/>
    <w:p w14:paraId="1C08DD7A" w14:textId="1B2554E9" w:rsidR="00B9020A" w:rsidRDefault="00B9020A" w:rsidP="00B9020A">
      <w:pPr>
        <w:keepNext/>
        <w:jc w:val="center"/>
        <w:rPr>
          <w:b/>
        </w:rPr>
      </w:pPr>
      <w:r w:rsidRPr="00B9020A">
        <w:rPr>
          <w:b/>
        </w:rPr>
        <w:t>HOUSE RESOLUTION</w:t>
      </w:r>
    </w:p>
    <w:p w14:paraId="17391B8B" w14:textId="04E24F30" w:rsidR="00B9020A" w:rsidRDefault="00B9020A" w:rsidP="00B9020A">
      <w:pPr>
        <w:keepNext/>
      </w:pPr>
      <w:r>
        <w:t>The following was introduced:</w:t>
      </w:r>
    </w:p>
    <w:p w14:paraId="24E82EDC" w14:textId="77777777" w:rsidR="00B9020A" w:rsidRDefault="00B9020A" w:rsidP="00B9020A">
      <w:pPr>
        <w:keepNext/>
      </w:pPr>
      <w:bookmarkStart w:id="15" w:name="include_clip_start_27"/>
      <w:bookmarkEnd w:id="15"/>
    </w:p>
    <w:p w14:paraId="3381D478" w14:textId="77777777" w:rsidR="00B9020A" w:rsidRDefault="00B9020A" w:rsidP="00B9020A">
      <w:r>
        <w:t>H. 5605 --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SENIOR CORPORAL DANIEL DINKINS AND SENIOR CORPORAL ZACHARY RUTAN OF THE SUMTER COUNTY SHERIFF'S OFFICE FOR THEIR EXTRAORDINARY COURAGE, PROFESSIONALISM, AND DEVOTION TO DUTY IN THE FACE OF GRAVE PERSONAL DANGER, TO COMMEND THEM FOR THEIR HEROIC SERVICE IN A LINE OF DUTY THAT EXEMPLIFIES THE HIGHEST STANDARDS OF LAW ENFORCEMENT AND PUBLIC SERVICE, AND TO CONGRATULATE THEM UPON RECEIVING THE SOUTH CAROLINA SHERIFFS' ASSOCIATION MEDAL OF VALOR.</w:t>
      </w:r>
    </w:p>
    <w:p w14:paraId="3D5F1F0C" w14:textId="563B142D" w:rsidR="00B9020A" w:rsidRDefault="00B9020A" w:rsidP="00B9020A">
      <w:bookmarkStart w:id="16" w:name="include_clip_end_27"/>
      <w:bookmarkEnd w:id="16"/>
    </w:p>
    <w:p w14:paraId="7FD543D2" w14:textId="3397C3A7" w:rsidR="00B9020A" w:rsidRDefault="00B9020A" w:rsidP="00B9020A">
      <w:r>
        <w:t>The Resolution was adopted.</w:t>
      </w:r>
    </w:p>
    <w:p w14:paraId="21C601F4" w14:textId="77777777" w:rsidR="00B9020A" w:rsidRDefault="00B9020A" w:rsidP="00B9020A"/>
    <w:p w14:paraId="3E87CA78" w14:textId="7A6F20CD" w:rsidR="00B9020A" w:rsidRDefault="00B9020A" w:rsidP="00B9020A">
      <w:pPr>
        <w:keepNext/>
        <w:jc w:val="center"/>
        <w:rPr>
          <w:b/>
        </w:rPr>
      </w:pPr>
      <w:r w:rsidRPr="00B9020A">
        <w:rPr>
          <w:b/>
        </w:rPr>
        <w:t>HOUSE RESOLUTION</w:t>
      </w:r>
    </w:p>
    <w:p w14:paraId="02D41B0D" w14:textId="1E1E6B89" w:rsidR="00B9020A" w:rsidRDefault="00B9020A" w:rsidP="00B9020A">
      <w:pPr>
        <w:keepNext/>
      </w:pPr>
      <w:r>
        <w:t>The following was introduced:</w:t>
      </w:r>
    </w:p>
    <w:p w14:paraId="679DF82A" w14:textId="77777777" w:rsidR="00B9020A" w:rsidRDefault="00B9020A" w:rsidP="00B9020A">
      <w:pPr>
        <w:keepNext/>
      </w:pPr>
      <w:bookmarkStart w:id="17" w:name="include_clip_start_30"/>
      <w:bookmarkEnd w:id="17"/>
    </w:p>
    <w:p w14:paraId="27EDC2A3" w14:textId="77777777" w:rsidR="00B9020A" w:rsidRDefault="00B9020A" w:rsidP="00B9020A">
      <w:r>
        <w:t>H. 5606 --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 M. Smith, M. M. Smith, Spann-Wilder, Stavrinakis, Taylor, Teeple, Terribile, Vaughan, Waters, Weeks, Wetmore, White, Whitmire, Wickensimer, Williams, Willis, Wooten and Yow: A HOUSE RESOLUTION TO RECOGNIZE AND HONOR THE DORCHESTER ACADEMY JUNIOR VARSITY CHEER SQUAD, ITS COACH, AND SCHOOL OFFICIALS FOR A SUPERB SEASON AND TO CONGRATULATE THEM ON WINNING THE 2025 SOUTH CAROLINA INDEPENDENT SCHOOL ASSOCIATION JV GAME DAY STATE CHAMPIONSHIP TITLE FOR THE CLASS 1A/2A DIVISION.</w:t>
      </w:r>
    </w:p>
    <w:p w14:paraId="56D6F406" w14:textId="22335FC5" w:rsidR="00B9020A" w:rsidRDefault="00B9020A" w:rsidP="00B9020A">
      <w:bookmarkStart w:id="18" w:name="include_clip_end_30"/>
      <w:bookmarkEnd w:id="18"/>
    </w:p>
    <w:p w14:paraId="1EBAB6E4" w14:textId="7C0711A8" w:rsidR="00B9020A" w:rsidRDefault="00B9020A" w:rsidP="00B9020A">
      <w:r>
        <w:t>The Resolution was adopted.</w:t>
      </w:r>
    </w:p>
    <w:p w14:paraId="682C1F07" w14:textId="77777777" w:rsidR="00B9020A" w:rsidRDefault="00B9020A" w:rsidP="00B9020A"/>
    <w:p w14:paraId="01A1DA70" w14:textId="39459DD4" w:rsidR="00B9020A" w:rsidRDefault="00B9020A" w:rsidP="00B9020A">
      <w:pPr>
        <w:keepNext/>
        <w:jc w:val="center"/>
        <w:rPr>
          <w:b/>
        </w:rPr>
      </w:pPr>
      <w:r w:rsidRPr="00B9020A">
        <w:rPr>
          <w:b/>
        </w:rPr>
        <w:t>HOUSE RESOLUTION</w:t>
      </w:r>
    </w:p>
    <w:p w14:paraId="1A7F2D27" w14:textId="1BF3F26F" w:rsidR="00B9020A" w:rsidRDefault="00B9020A" w:rsidP="00B9020A">
      <w:pPr>
        <w:keepNext/>
      </w:pPr>
      <w:r>
        <w:t>The following was introduced:</w:t>
      </w:r>
    </w:p>
    <w:p w14:paraId="362E083F" w14:textId="77777777" w:rsidR="00B9020A" w:rsidRDefault="00B9020A" w:rsidP="00B9020A">
      <w:pPr>
        <w:keepNext/>
      </w:pPr>
      <w:bookmarkStart w:id="19" w:name="include_clip_start_33"/>
      <w:bookmarkEnd w:id="19"/>
    </w:p>
    <w:p w14:paraId="3BE49374" w14:textId="77777777" w:rsidR="00B9020A" w:rsidRDefault="00B9020A" w:rsidP="00B9020A">
      <w:r>
        <w:t>H. 5607 --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CLEMSON LIVESTOCK POULTRY HEALTH ON THE OCCASION OF ITS ONE HUNDRED TWENTY-FIFTH ANNIVERSARY AND CONGRATULATE AND HONOR THE LIVESTOCK POULTRY HEALTH COMMISSION AND ITS PERSONNEL FOR THEIR YEARS OF DEDICATED SERVICE TO THE STATE OF SOUTH CAROLINA.</w:t>
      </w:r>
    </w:p>
    <w:p w14:paraId="6AD7FF4E" w14:textId="461F5AA0" w:rsidR="00B9020A" w:rsidRDefault="00B9020A" w:rsidP="00B9020A">
      <w:bookmarkStart w:id="20" w:name="include_clip_end_33"/>
      <w:bookmarkEnd w:id="20"/>
    </w:p>
    <w:p w14:paraId="62F48B20" w14:textId="5A8A35EC" w:rsidR="00B9020A" w:rsidRDefault="00B9020A" w:rsidP="00B9020A">
      <w:r>
        <w:t>The Resolution was adopted.</w:t>
      </w:r>
    </w:p>
    <w:p w14:paraId="4F1669D5" w14:textId="77777777" w:rsidR="00B9020A" w:rsidRDefault="00B9020A" w:rsidP="00B9020A"/>
    <w:p w14:paraId="1A8C10D5" w14:textId="0A6E78AD" w:rsidR="00B9020A" w:rsidRDefault="00B9020A" w:rsidP="00B9020A">
      <w:pPr>
        <w:keepNext/>
        <w:jc w:val="center"/>
        <w:rPr>
          <w:b/>
        </w:rPr>
      </w:pPr>
      <w:r w:rsidRPr="00B9020A">
        <w:rPr>
          <w:b/>
        </w:rPr>
        <w:t>HOUSE RESOLUTION</w:t>
      </w:r>
    </w:p>
    <w:p w14:paraId="78CE757F" w14:textId="237E8871" w:rsidR="00B9020A" w:rsidRDefault="00B9020A" w:rsidP="00B9020A">
      <w:pPr>
        <w:keepNext/>
      </w:pPr>
      <w:r>
        <w:t>The following was introduced:</w:t>
      </w:r>
    </w:p>
    <w:p w14:paraId="3606A780" w14:textId="77777777" w:rsidR="00B9020A" w:rsidRDefault="00B9020A" w:rsidP="00B9020A">
      <w:pPr>
        <w:keepNext/>
      </w:pPr>
      <w:bookmarkStart w:id="21" w:name="include_clip_start_36"/>
      <w:bookmarkEnd w:id="21"/>
    </w:p>
    <w:p w14:paraId="1202D500" w14:textId="77777777" w:rsidR="00B9020A" w:rsidRDefault="00B9020A" w:rsidP="00B9020A">
      <w:r>
        <w:t>H. 5608 -- Reps. Bailey, Alexander, Anderson, Atkinson,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JUNE 15-21, 2026, AS "WASTE AND RECYCLING WORKERS WEEK" IN SOUTH CAROLINA.</w:t>
      </w:r>
    </w:p>
    <w:p w14:paraId="1F32865E" w14:textId="557F5C40" w:rsidR="00B9020A" w:rsidRDefault="00B9020A" w:rsidP="00B9020A">
      <w:bookmarkStart w:id="22" w:name="include_clip_end_36"/>
      <w:bookmarkEnd w:id="22"/>
    </w:p>
    <w:p w14:paraId="78C272BD" w14:textId="56B8AF26" w:rsidR="00B9020A" w:rsidRDefault="00B9020A" w:rsidP="00B9020A">
      <w:r>
        <w:t>The Resolution was adopted.</w:t>
      </w:r>
    </w:p>
    <w:p w14:paraId="35DD4D67" w14:textId="77777777" w:rsidR="00B9020A" w:rsidRDefault="00B9020A" w:rsidP="00B9020A"/>
    <w:p w14:paraId="46497599" w14:textId="0B3145BA" w:rsidR="00B9020A" w:rsidRDefault="00B9020A" w:rsidP="00B9020A">
      <w:pPr>
        <w:keepNext/>
        <w:jc w:val="center"/>
        <w:rPr>
          <w:b/>
        </w:rPr>
      </w:pPr>
      <w:r w:rsidRPr="00B9020A">
        <w:rPr>
          <w:b/>
        </w:rPr>
        <w:t>HOUSE RESOLUTION</w:t>
      </w:r>
    </w:p>
    <w:p w14:paraId="24AB419C" w14:textId="5900BE7C" w:rsidR="00B9020A" w:rsidRDefault="00B9020A" w:rsidP="00B9020A">
      <w:pPr>
        <w:keepNext/>
      </w:pPr>
      <w:r>
        <w:t>The following was introduced:</w:t>
      </w:r>
    </w:p>
    <w:p w14:paraId="74C0F866" w14:textId="77777777" w:rsidR="00B9020A" w:rsidRDefault="00B9020A" w:rsidP="00B9020A">
      <w:pPr>
        <w:keepNext/>
      </w:pPr>
      <w:bookmarkStart w:id="23" w:name="include_clip_start_39"/>
      <w:bookmarkEnd w:id="23"/>
    </w:p>
    <w:p w14:paraId="77BD590C" w14:textId="77777777" w:rsidR="00B9020A" w:rsidRDefault="00B9020A" w:rsidP="00B9020A">
      <w:r>
        <w:t>H. 5609 -- Reps. Crawford, Guest, Alexander, Anderson, Atkinson, Bailey, Ballentine, Bamberg, Bannister, Bauer, Beach, Bernstein, Bowers, Bradley, Brewer, Brittain, Burns, Bustos, Calhoon, Caskey, Chapman, Chumley, Clyburn, Cobb-Hunter, Collins, Cox, Cromer, Davis, Dillard, Duncan, Edgerton, Erickson, Ford, Forrest, Frank, Gagnon, Garvin, Gatch, Gibson, Gilliam, Gilliard, Gilreath, Govan, Grant,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AUTHORIZE THE SOUTH CAROLINA SILVER-HAIRED LEGISLATURE TO USE THE BLATT BUILDING AND THE CHAMBER OF THE SOUTH CAROLINA HOUSE OF REPRESENTATIVES ON WEDNESDAY, SEPTEMBER 9, 2026, UNLESS THE HOUSE IS IN SESSION OR THE CHAMBER IS OTHERWISE UNAVAILABLE, AND TO PROVIDE FOR THE USE OF THE HOUSE CHAMBER ON AN ALTERNATE DATE AND TIME AS MAY BE SELECTED BY THE SPEAKER.</w:t>
      </w:r>
    </w:p>
    <w:p w14:paraId="473CA1A5" w14:textId="360E2A7B" w:rsidR="00B9020A" w:rsidRDefault="00B9020A" w:rsidP="00B9020A"/>
    <w:p w14:paraId="21F4E58D" w14:textId="77777777" w:rsidR="00B9020A" w:rsidRPr="00040E43" w:rsidRDefault="00B9020A" w:rsidP="00BD22F6">
      <w:pPr>
        <w:pStyle w:val="scresolutionbody"/>
        <w:spacing w:line="240" w:lineRule="auto"/>
      </w:pPr>
      <w:bookmarkStart w:id="24" w:name="up_104734157"/>
      <w:r w:rsidRPr="00040E43">
        <w:t>B</w:t>
      </w:r>
      <w:bookmarkEnd w:id="24"/>
      <w:r w:rsidRPr="00040E43">
        <w:t>e it resolved by the</w:t>
      </w:r>
      <w:r w:rsidRPr="00FF12FD">
        <w:rPr>
          <w:rStyle w:val="scresolutionbody1"/>
        </w:rPr>
        <w:t xml:space="preserve"> </w:t>
      </w:r>
      <w:r>
        <w:rPr>
          <w:rStyle w:val="scresolutionbody1"/>
        </w:rPr>
        <w:t>House of Representatives</w:t>
      </w:r>
      <w:r w:rsidRPr="00040E43">
        <w:t>:</w:t>
      </w:r>
    </w:p>
    <w:p w14:paraId="7C12113A" w14:textId="77777777" w:rsidR="00B9020A" w:rsidRPr="00040E43" w:rsidRDefault="00B9020A" w:rsidP="00BD22F6">
      <w:pPr>
        <w:pStyle w:val="scresolutionbody"/>
        <w:spacing w:line="240" w:lineRule="auto"/>
      </w:pPr>
    </w:p>
    <w:p w14:paraId="5C2BD98D" w14:textId="77777777" w:rsidR="00B9020A" w:rsidRPr="00040E43" w:rsidRDefault="00B9020A" w:rsidP="00BD22F6">
      <w:pPr>
        <w:pStyle w:val="scresolutionmembers"/>
        <w:spacing w:line="240" w:lineRule="auto"/>
      </w:pPr>
      <w:bookmarkStart w:id="25" w:name="up_592e9ec6e"/>
      <w:r w:rsidRPr="00E02ECA">
        <w:rPr>
          <w:rStyle w:val="scresolutionbody1"/>
        </w:rPr>
        <w:t>T</w:t>
      </w:r>
      <w:bookmarkEnd w:id="25"/>
      <w:r w:rsidRPr="00E02ECA">
        <w:rPr>
          <w:rStyle w:val="scresolutionbody1"/>
        </w:rPr>
        <w:t xml:space="preserve">hat the South Carolina Silver-Haired Legislature is authorized to </w:t>
      </w:r>
      <w:r>
        <w:rPr>
          <w:rStyle w:val="scresolutionbody1"/>
        </w:rPr>
        <w:t xml:space="preserve">use </w:t>
      </w:r>
      <w:r w:rsidRPr="00922EB6">
        <w:rPr>
          <w:rStyle w:val="scresolutionbody1"/>
        </w:rPr>
        <w:t>the Blatt Building</w:t>
      </w:r>
      <w:r>
        <w:rPr>
          <w:rStyle w:val="scresolutionbody1"/>
        </w:rPr>
        <w:t xml:space="preserve"> and </w:t>
      </w:r>
      <w:r w:rsidRPr="00E02ECA">
        <w:rPr>
          <w:rStyle w:val="scresolutionbody1"/>
        </w:rPr>
        <w:t xml:space="preserve">the chamber of the South Carolina House of Representatives on </w:t>
      </w:r>
      <w:r>
        <w:rPr>
          <w:rStyle w:val="scresolutionbody1"/>
        </w:rPr>
        <w:t>Wednesday</w:t>
      </w:r>
      <w:r w:rsidRPr="00E02ECA">
        <w:rPr>
          <w:rStyle w:val="scresolutionbody1"/>
        </w:rPr>
        <w:t xml:space="preserve">, September </w:t>
      </w:r>
      <w:r>
        <w:rPr>
          <w:rStyle w:val="scresolutionbody1"/>
        </w:rPr>
        <w:t>9</w:t>
      </w:r>
      <w:r w:rsidRPr="00E02ECA">
        <w:rPr>
          <w:rStyle w:val="scresolutionbody1"/>
        </w:rPr>
        <w:t>, 20</w:t>
      </w:r>
      <w:r>
        <w:rPr>
          <w:rStyle w:val="scresolutionbody1"/>
        </w:rPr>
        <w:t>26</w:t>
      </w:r>
      <w:r w:rsidRPr="00E02ECA">
        <w:rPr>
          <w:rStyle w:val="scresolutionbody1"/>
        </w:rPr>
        <w:t>, provided the House of Representatives is not in session on that date. If the House of Representatives is in statewide session or the chamber is otherwise unavailable, the House chamber may not be used on that date but may be used by the South Carolina Silver-Haired Legislature on an alternate date and time as may be selected by the Speaker.</w:t>
      </w:r>
    </w:p>
    <w:p w14:paraId="1945DD40" w14:textId="77777777" w:rsidR="00B9020A" w:rsidRPr="00040E43" w:rsidRDefault="00B9020A" w:rsidP="00BD22F6">
      <w:pPr>
        <w:pStyle w:val="scresolutionbody"/>
        <w:spacing w:line="240" w:lineRule="auto"/>
      </w:pPr>
    </w:p>
    <w:p w14:paraId="5D9D8BC6" w14:textId="77777777" w:rsidR="00B9020A" w:rsidRDefault="00B9020A" w:rsidP="00BD22F6">
      <w:pPr>
        <w:pStyle w:val="scresolutionbody"/>
        <w:spacing w:line="240" w:lineRule="auto"/>
      </w:pPr>
      <w:bookmarkStart w:id="26" w:name="up_3be170d92"/>
      <w:r w:rsidRPr="00040E43">
        <w:t>B</w:t>
      </w:r>
      <w:bookmarkEnd w:id="26"/>
      <w:r w:rsidRPr="00040E43">
        <w:t xml:space="preserve">e it further resolved </w:t>
      </w:r>
      <w:r w:rsidRPr="00E02ECA">
        <w:t xml:space="preserve">that the use of </w:t>
      </w:r>
      <w:r w:rsidRPr="00922EB6">
        <w:t xml:space="preserve">the Blatt Building </w:t>
      </w:r>
      <w:r>
        <w:t xml:space="preserve">and </w:t>
      </w:r>
      <w:r w:rsidRPr="00E02ECA">
        <w:t>the chamber of the South Carolina House of Representatives by the South Carolina Silver-Haired Legislature must be in accordance with the policies and Rules of the South Carolina House of Representatives.</w:t>
      </w:r>
    </w:p>
    <w:p w14:paraId="0807F93A" w14:textId="00081029" w:rsidR="00B9020A" w:rsidRDefault="00B9020A" w:rsidP="00BD22F6">
      <w:pPr>
        <w:pStyle w:val="scresolutionbody"/>
        <w:spacing w:line="240" w:lineRule="auto"/>
      </w:pPr>
    </w:p>
    <w:p w14:paraId="4B17180E" w14:textId="77777777" w:rsidR="00B9020A" w:rsidRDefault="00B9020A" w:rsidP="00BD22F6">
      <w:r>
        <w:t>The Resolution was adopted.</w:t>
      </w:r>
    </w:p>
    <w:p w14:paraId="58871608" w14:textId="77777777" w:rsidR="00B9020A" w:rsidRDefault="00B9020A" w:rsidP="00BD22F6"/>
    <w:p w14:paraId="2E98F932" w14:textId="3D9CB9F9" w:rsidR="00B9020A" w:rsidRDefault="00B9020A" w:rsidP="00B9020A">
      <w:pPr>
        <w:keepNext/>
        <w:jc w:val="center"/>
        <w:rPr>
          <w:b/>
        </w:rPr>
      </w:pPr>
      <w:r w:rsidRPr="00B9020A">
        <w:rPr>
          <w:b/>
        </w:rPr>
        <w:t>HOUSE RESOLUTION</w:t>
      </w:r>
    </w:p>
    <w:p w14:paraId="082D2F6F" w14:textId="4881711E" w:rsidR="00B9020A" w:rsidRDefault="00B9020A" w:rsidP="00B9020A">
      <w:pPr>
        <w:keepNext/>
      </w:pPr>
      <w:r>
        <w:t>The following was introduced:</w:t>
      </w:r>
    </w:p>
    <w:p w14:paraId="7B02BB04" w14:textId="77777777" w:rsidR="00B9020A" w:rsidRDefault="00B9020A" w:rsidP="00B9020A">
      <w:pPr>
        <w:keepNext/>
      </w:pPr>
      <w:bookmarkStart w:id="27" w:name="include_clip_start_42"/>
      <w:bookmarkEnd w:id="27"/>
    </w:p>
    <w:p w14:paraId="1AE0FD46" w14:textId="77777777" w:rsidR="00B9020A" w:rsidRDefault="00B9020A" w:rsidP="00B9020A">
      <w:r>
        <w:t>H. 5610 --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MAY 11 THROUGH MAY 17, 2026, AS "POLICE WEEK IN SOUTH CAROLINA" AND TO HONOR THE SERVICE AND SACRIFICE OF LAW ENFORCEMENT OFFICERS KILLED IN THE LINE OF DUTY WHILE PROTECTING OUR COMMUNITIES AND SAFEGUARDING DEMOCRACY.</w:t>
      </w:r>
    </w:p>
    <w:p w14:paraId="504A18B2" w14:textId="3ACE640C" w:rsidR="00B9020A" w:rsidRDefault="00B9020A" w:rsidP="00B9020A">
      <w:bookmarkStart w:id="28" w:name="include_clip_end_42"/>
      <w:bookmarkEnd w:id="28"/>
    </w:p>
    <w:p w14:paraId="5D849B6F" w14:textId="434BCEE9" w:rsidR="00B9020A" w:rsidRDefault="00B9020A" w:rsidP="00B9020A">
      <w:r>
        <w:t>The Resolution was adopted.</w:t>
      </w:r>
    </w:p>
    <w:p w14:paraId="116BC163" w14:textId="77777777" w:rsidR="00B9020A" w:rsidRDefault="00B9020A" w:rsidP="00B9020A"/>
    <w:p w14:paraId="459D2270" w14:textId="383EF449" w:rsidR="00B9020A" w:rsidRDefault="00B9020A" w:rsidP="00B9020A">
      <w:pPr>
        <w:keepNext/>
        <w:jc w:val="center"/>
        <w:rPr>
          <w:b/>
        </w:rPr>
      </w:pPr>
      <w:r w:rsidRPr="00B9020A">
        <w:rPr>
          <w:b/>
        </w:rPr>
        <w:t>HOUSE RESOLUTION</w:t>
      </w:r>
    </w:p>
    <w:p w14:paraId="292FFDE6" w14:textId="312C2BEF" w:rsidR="00B9020A" w:rsidRDefault="00B9020A" w:rsidP="00B9020A">
      <w:pPr>
        <w:keepNext/>
      </w:pPr>
      <w:r>
        <w:t>The following was introduced:</w:t>
      </w:r>
    </w:p>
    <w:p w14:paraId="08CC4004" w14:textId="77777777" w:rsidR="00B9020A" w:rsidRDefault="00B9020A" w:rsidP="00B9020A">
      <w:pPr>
        <w:keepNext/>
      </w:pPr>
      <w:bookmarkStart w:id="29" w:name="include_clip_start_45"/>
      <w:bookmarkEnd w:id="29"/>
    </w:p>
    <w:p w14:paraId="3FCD91B7" w14:textId="77777777" w:rsidR="00B9020A" w:rsidRDefault="00B9020A" w:rsidP="00B9020A">
      <w:r>
        <w:t>H. 5611 --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SENIOR INVESTIGATOR EDWARD M. BOYLES OF THE SUMTER COUNTY SHERIFF'S OFFICE FOR HIS EXTRAORDINARY COURAGE, SWIFT ACTIONS, AND EXCEPTIONAL DEDICATION TO PROTECTING THE LIVES OF OTHERS AND TO COMMEND HIS HEROIC SERVICE IN THE LINE OF DUTY AS DESERVING OF THE SOUTH CAROLINA SHERIFFS' ASSOCIATION MEDAL OF VALOR.</w:t>
      </w:r>
    </w:p>
    <w:p w14:paraId="7FF02246" w14:textId="4F8BC33B" w:rsidR="00B9020A" w:rsidRDefault="00B9020A" w:rsidP="00B9020A">
      <w:bookmarkStart w:id="30" w:name="include_clip_end_45"/>
      <w:bookmarkEnd w:id="30"/>
    </w:p>
    <w:p w14:paraId="7CB2580E" w14:textId="60E90E84" w:rsidR="00B9020A" w:rsidRDefault="00B9020A" w:rsidP="00B9020A">
      <w:r>
        <w:t>The Resolution was adopted.</w:t>
      </w:r>
    </w:p>
    <w:p w14:paraId="66A533C3" w14:textId="77777777" w:rsidR="00B9020A" w:rsidRDefault="00B9020A" w:rsidP="00B9020A"/>
    <w:p w14:paraId="5429B1DD" w14:textId="5E9951B6" w:rsidR="00B9020A" w:rsidRDefault="00B9020A" w:rsidP="00B9020A">
      <w:pPr>
        <w:keepNext/>
        <w:jc w:val="center"/>
        <w:rPr>
          <w:b/>
        </w:rPr>
      </w:pPr>
      <w:r w:rsidRPr="00B9020A">
        <w:rPr>
          <w:b/>
        </w:rPr>
        <w:t>HOUSE RESOLUTION</w:t>
      </w:r>
    </w:p>
    <w:p w14:paraId="5549F0A1" w14:textId="10A1374B" w:rsidR="00B9020A" w:rsidRDefault="00B9020A" w:rsidP="00B9020A">
      <w:pPr>
        <w:keepNext/>
      </w:pPr>
      <w:r>
        <w:t>The following was introduced:</w:t>
      </w:r>
    </w:p>
    <w:p w14:paraId="5B21341C" w14:textId="77777777" w:rsidR="00B9020A" w:rsidRDefault="00B9020A" w:rsidP="00B9020A">
      <w:pPr>
        <w:keepNext/>
      </w:pPr>
      <w:bookmarkStart w:id="31" w:name="include_clip_start_48"/>
      <w:bookmarkEnd w:id="31"/>
    </w:p>
    <w:p w14:paraId="1FDB1E19" w14:textId="77777777" w:rsidR="00B9020A" w:rsidRDefault="00B9020A" w:rsidP="00B9020A">
      <w:r>
        <w:t>H. 5612 --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HONOR CORPORAL KRISTIAN GOING, DEPUTY WANDA ALEXANDER, DEPUTY SANDRA STINSON, AND DEPUTY RICHARD GRIFFIN OF THE CHESTER COUNTY SHERIFF'S OFFICE FOR EXCEPTIONAL COURAGE AND DECISIVE ACTION IN RESPONDING TO A DANGEROUS HOSTAGE SITUATION, COMMEND THEM FOR THEIR HEROIC SERVICE IN THE LINE OF DUTY, AND CONGRATULATE THEM UPON RECEIVING THE SOUTH CAROLINA SHERIFFS' ASSOCIATION MEDAL OF VALOR.</w:t>
      </w:r>
    </w:p>
    <w:p w14:paraId="1EE05BEA" w14:textId="72682187" w:rsidR="00B9020A" w:rsidRDefault="00B9020A" w:rsidP="00B9020A">
      <w:bookmarkStart w:id="32" w:name="include_clip_end_48"/>
      <w:bookmarkEnd w:id="32"/>
    </w:p>
    <w:p w14:paraId="0D829D3E" w14:textId="66D709D8" w:rsidR="00B9020A" w:rsidRDefault="00B9020A" w:rsidP="00B9020A">
      <w:r>
        <w:t>The Resolution was adopted.</w:t>
      </w:r>
    </w:p>
    <w:p w14:paraId="6C47C3B7" w14:textId="77777777" w:rsidR="00B9020A" w:rsidRDefault="00B9020A" w:rsidP="00B9020A"/>
    <w:p w14:paraId="7591FDDE" w14:textId="7CC51E30" w:rsidR="00B9020A" w:rsidRDefault="00B9020A" w:rsidP="00B9020A">
      <w:pPr>
        <w:keepNext/>
        <w:jc w:val="center"/>
        <w:rPr>
          <w:b/>
        </w:rPr>
      </w:pPr>
      <w:r w:rsidRPr="00B9020A">
        <w:rPr>
          <w:b/>
        </w:rPr>
        <w:t>HOUSE RESOLUTION</w:t>
      </w:r>
    </w:p>
    <w:p w14:paraId="4FAECBB4" w14:textId="7FC9AA21" w:rsidR="00B9020A" w:rsidRDefault="00B9020A" w:rsidP="00B9020A">
      <w:pPr>
        <w:keepNext/>
      </w:pPr>
      <w:r>
        <w:t>The following was introduced:</w:t>
      </w:r>
    </w:p>
    <w:p w14:paraId="2B501657" w14:textId="77777777" w:rsidR="00B9020A" w:rsidRDefault="00B9020A" w:rsidP="00B9020A">
      <w:pPr>
        <w:keepNext/>
      </w:pPr>
      <w:bookmarkStart w:id="33" w:name="include_clip_start_51"/>
      <w:bookmarkEnd w:id="33"/>
    </w:p>
    <w:p w14:paraId="77AD4D3A" w14:textId="77777777" w:rsidR="00B9020A" w:rsidRDefault="00B9020A" w:rsidP="00B9020A">
      <w:r>
        <w:t>H. 5613 --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DEPUTY W. H. BROWN AND CORPORAL T. FLOYD OF THE LANCASTER COUNTY SHERIFF'S OFFICE FOR EXTRAORDINARY COURAGE, COMPOSURE, AND DEVOTION OF DUTY IN THE FACE OF DEADLY DANGER, TO COMMEND THEM FOR THEIR HEROIC SERVICE IN THE LINE OF DUTY, AND TO CONGRATULATE THEM UPON RECEIVING THE SOUTH CAROLINA SHERIFFS' ASSOCIATION MEDAL OF VALOR.</w:t>
      </w:r>
    </w:p>
    <w:p w14:paraId="26D0DF65" w14:textId="588EC1CA" w:rsidR="00B9020A" w:rsidRDefault="00B9020A" w:rsidP="00B9020A">
      <w:bookmarkStart w:id="34" w:name="include_clip_end_51"/>
      <w:bookmarkEnd w:id="34"/>
    </w:p>
    <w:p w14:paraId="0645CFE3" w14:textId="3F44EE9D" w:rsidR="00B9020A" w:rsidRDefault="00B9020A" w:rsidP="00B9020A">
      <w:r>
        <w:t>The Resolution was adopted.</w:t>
      </w:r>
    </w:p>
    <w:p w14:paraId="7EAE35BC" w14:textId="77777777" w:rsidR="00B9020A" w:rsidRDefault="00B9020A" w:rsidP="00B9020A"/>
    <w:p w14:paraId="35884D9C" w14:textId="4916207B" w:rsidR="00B9020A" w:rsidRDefault="00B9020A" w:rsidP="00B9020A">
      <w:pPr>
        <w:keepNext/>
        <w:jc w:val="center"/>
        <w:rPr>
          <w:b/>
        </w:rPr>
      </w:pPr>
      <w:r w:rsidRPr="00B9020A">
        <w:rPr>
          <w:b/>
        </w:rPr>
        <w:t>HOUSE RESOLUTION</w:t>
      </w:r>
    </w:p>
    <w:p w14:paraId="302AA581" w14:textId="6F1C01BA" w:rsidR="00B9020A" w:rsidRDefault="00B9020A" w:rsidP="00B9020A">
      <w:pPr>
        <w:keepNext/>
      </w:pPr>
      <w:r>
        <w:t>The following was introduced:</w:t>
      </w:r>
    </w:p>
    <w:p w14:paraId="58C7ECD5" w14:textId="77777777" w:rsidR="00B9020A" w:rsidRDefault="00B9020A" w:rsidP="00B9020A">
      <w:pPr>
        <w:keepNext/>
      </w:pPr>
      <w:bookmarkStart w:id="35" w:name="include_clip_start_54"/>
      <w:bookmarkEnd w:id="35"/>
    </w:p>
    <w:p w14:paraId="53970E69" w14:textId="77777777" w:rsidR="00B9020A" w:rsidRDefault="00B9020A" w:rsidP="00B9020A">
      <w:r>
        <w:t>H. 5614 --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DEPUTY ELIJAH PIERCE OF THE ANDERSON COUNTY SHERIFF'S OFFICE FOR HIS EXTRAORDINARY COURAGE, SELFLESSNESS, AND DECISIVE ACTIONS DURING THE LIFE-THREATENING RESCUE OF THREE-YEAR-OLD BENNETT DORNELLAS ON MAY 8, 2024, AND TO COMMEND HIM FOR HIS HEROIC ACTIONS IN THE LINE OF DUTY AS DESERVING OF THE SOUTH CAROLINA SHERIFFS' ASSOCIATION MEDAL OF VALOR.</w:t>
      </w:r>
    </w:p>
    <w:p w14:paraId="3397E116" w14:textId="10A2E0CF" w:rsidR="00B9020A" w:rsidRDefault="00B9020A" w:rsidP="00B9020A">
      <w:bookmarkStart w:id="36" w:name="include_clip_end_54"/>
      <w:bookmarkEnd w:id="36"/>
    </w:p>
    <w:p w14:paraId="4B12FAAF" w14:textId="3227F334" w:rsidR="00B9020A" w:rsidRDefault="00B9020A" w:rsidP="00B9020A">
      <w:r>
        <w:t>The Resolution was adopted.</w:t>
      </w:r>
    </w:p>
    <w:p w14:paraId="2A390AFC" w14:textId="77777777" w:rsidR="00B9020A" w:rsidRDefault="00B9020A" w:rsidP="00B9020A"/>
    <w:p w14:paraId="360F0C22" w14:textId="7A5146EB" w:rsidR="00B9020A" w:rsidRDefault="00B9020A" w:rsidP="00B9020A">
      <w:pPr>
        <w:keepNext/>
        <w:jc w:val="center"/>
        <w:rPr>
          <w:b/>
        </w:rPr>
      </w:pPr>
      <w:r w:rsidRPr="00B9020A">
        <w:rPr>
          <w:b/>
        </w:rPr>
        <w:t>HOUSE RESOLUTION</w:t>
      </w:r>
    </w:p>
    <w:p w14:paraId="6945FF06" w14:textId="3D5586C3" w:rsidR="00B9020A" w:rsidRDefault="00B9020A" w:rsidP="00B9020A">
      <w:pPr>
        <w:keepNext/>
      </w:pPr>
      <w:r>
        <w:t>The following was introduced:</w:t>
      </w:r>
    </w:p>
    <w:p w14:paraId="42B273DE" w14:textId="77777777" w:rsidR="00B9020A" w:rsidRDefault="00B9020A" w:rsidP="00B9020A">
      <w:pPr>
        <w:keepNext/>
      </w:pPr>
      <w:bookmarkStart w:id="37" w:name="include_clip_start_57"/>
      <w:bookmarkEnd w:id="37"/>
    </w:p>
    <w:p w14:paraId="085CA356" w14:textId="77777777" w:rsidR="00B9020A" w:rsidRDefault="00B9020A" w:rsidP="00B9020A">
      <w:r>
        <w:t>H. 5615 -- Reps. Kirby,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KINGSTREE FEDERAL SAVINGS AND LOAN ON THE CELEBRATION OF ONE HUNDRED YEARS OF SERVICE TO KINGSTREE AND WILLIAMSBURG COUNTY AND TO EXTEND BEST WISHES FOR CONTINUED SUCCESS IN THE YEARS AHEAD.</w:t>
      </w:r>
    </w:p>
    <w:p w14:paraId="7AE84AA5" w14:textId="75603EF8" w:rsidR="00B9020A" w:rsidRDefault="00B9020A" w:rsidP="00B9020A">
      <w:bookmarkStart w:id="38" w:name="include_clip_end_57"/>
      <w:bookmarkEnd w:id="38"/>
    </w:p>
    <w:p w14:paraId="53E74534" w14:textId="6A56ADC9" w:rsidR="00B9020A" w:rsidRDefault="00B9020A" w:rsidP="00B9020A">
      <w:r>
        <w:t>The Resolution was adopted.</w:t>
      </w:r>
    </w:p>
    <w:p w14:paraId="6C717349" w14:textId="77777777" w:rsidR="00B9020A" w:rsidRDefault="00B9020A" w:rsidP="00B9020A"/>
    <w:p w14:paraId="3283BC67" w14:textId="02DF92CA" w:rsidR="00B9020A" w:rsidRDefault="00B9020A" w:rsidP="00B9020A">
      <w:pPr>
        <w:keepNext/>
        <w:jc w:val="center"/>
        <w:rPr>
          <w:b/>
        </w:rPr>
      </w:pPr>
      <w:r w:rsidRPr="00B9020A">
        <w:rPr>
          <w:b/>
        </w:rPr>
        <w:t>CONCURRENT RESOLUTION</w:t>
      </w:r>
    </w:p>
    <w:p w14:paraId="17BCD14F" w14:textId="41B67633" w:rsidR="00B9020A" w:rsidRDefault="00B9020A" w:rsidP="00B9020A">
      <w:r>
        <w:t>The Senate sent to the House the following:</w:t>
      </w:r>
    </w:p>
    <w:p w14:paraId="0E33C5A4" w14:textId="77777777" w:rsidR="00B9020A" w:rsidRDefault="00B9020A" w:rsidP="00B9020A">
      <w:bookmarkStart w:id="39" w:name="include_clip_start_60"/>
      <w:bookmarkEnd w:id="39"/>
    </w:p>
    <w:p w14:paraId="08630F1A" w14:textId="77777777" w:rsidR="00B9020A" w:rsidRDefault="00B9020A" w:rsidP="00B9020A">
      <w:r>
        <w:t>S. 1125 -- 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5613F7A0" w14:textId="5DCC79A1" w:rsidR="00B9020A" w:rsidRDefault="00B9020A" w:rsidP="00B9020A">
      <w:bookmarkStart w:id="40" w:name="include_clip_end_60"/>
      <w:bookmarkEnd w:id="40"/>
    </w:p>
    <w:p w14:paraId="4E7EDB78" w14:textId="73B65E36" w:rsidR="00B9020A" w:rsidRDefault="00B9020A" w:rsidP="00B9020A">
      <w:r>
        <w:t>The Concurrent Resolution was ordered referred to the Committee on Invitations and Memorial Resolutions.</w:t>
      </w:r>
    </w:p>
    <w:p w14:paraId="312C062D" w14:textId="77777777" w:rsidR="00B9020A" w:rsidRDefault="00B9020A" w:rsidP="00B9020A"/>
    <w:p w14:paraId="70258C95" w14:textId="6B8F12BC" w:rsidR="00B9020A" w:rsidRDefault="00B9020A" w:rsidP="00B9020A">
      <w:pPr>
        <w:keepNext/>
        <w:jc w:val="center"/>
        <w:rPr>
          <w:b/>
        </w:rPr>
      </w:pPr>
      <w:r w:rsidRPr="00B9020A">
        <w:rPr>
          <w:b/>
        </w:rPr>
        <w:t xml:space="preserve">INTRODUCTION OF BILLS  </w:t>
      </w:r>
    </w:p>
    <w:p w14:paraId="137089F6" w14:textId="5F696846" w:rsidR="00B9020A" w:rsidRDefault="00B9020A" w:rsidP="00B9020A">
      <w:r>
        <w:t>The following Bills were introduced, read the first time, and referred to appropriate committees:</w:t>
      </w:r>
    </w:p>
    <w:p w14:paraId="3FBB2C92" w14:textId="77777777" w:rsidR="00B9020A" w:rsidRDefault="00B9020A" w:rsidP="00B9020A"/>
    <w:p w14:paraId="54220B35" w14:textId="77777777" w:rsidR="00B9020A" w:rsidRDefault="00B9020A" w:rsidP="00B9020A">
      <w:pPr>
        <w:keepNext/>
      </w:pPr>
      <w:bookmarkStart w:id="41" w:name="include_clip_start_64"/>
      <w:bookmarkEnd w:id="41"/>
      <w:r>
        <w:t>H. 5616 -- Rep. Duncan: A BILL TO AMEND THE SOUTH CAROLINA CODE OF LAWS BY AMENDING SECTION 56-19-210, RELATING TO THE CERTIFICATE OF TITLE REQUIRED TO SELL OR MORTGAGE A VEHICLE, SO AS TO AUTHORIZE A SOUTH CAROLINA MOTOR VEHICLE DEALER TO SELL A MOTOR VEHICLE THROUGH CONSIGNMENT.</w:t>
      </w:r>
    </w:p>
    <w:p w14:paraId="2C6C40D1" w14:textId="3914D389" w:rsidR="00B9020A" w:rsidRDefault="00B9020A" w:rsidP="00B9020A">
      <w:bookmarkStart w:id="42" w:name="include_clip_end_64"/>
      <w:bookmarkEnd w:id="42"/>
      <w:r>
        <w:t>Referred to Committee on Labor, Commerce and Industry</w:t>
      </w:r>
    </w:p>
    <w:p w14:paraId="06EB0FF2" w14:textId="77777777" w:rsidR="00B9020A" w:rsidRDefault="00B9020A" w:rsidP="00B9020A"/>
    <w:p w14:paraId="52CC956D" w14:textId="77777777" w:rsidR="00B9020A" w:rsidRDefault="00B9020A" w:rsidP="00B9020A">
      <w:pPr>
        <w:keepNext/>
      </w:pPr>
      <w:bookmarkStart w:id="43" w:name="include_clip_start_66"/>
      <w:bookmarkEnd w:id="43"/>
      <w:r>
        <w:t>H. 5617 -- Rep. Bowers: A BILL TO AMEND THE SOUTH CAROLINA CODE OF LAWS BY AMENDING SECTION 17-13-150, RELATING TO THE FURNISHING OF COPIES OF WARRANTS TO PERSONS SUBJECT TO SEARCH WARRANTS, SO AS TO REMOVE PROVISIONS REQUIRING A COPY OF THE AFFIDAVIT AND REQUIRE A COPY OF THE INVENTORY BE PROVIDED IF DEMANDED BY THE PERSON WHOSE PROPERTY IS TAKEN SUBJECT TO A SEARCH WARRANT.</w:t>
      </w:r>
    </w:p>
    <w:p w14:paraId="69C9D4A7" w14:textId="0D8D5742" w:rsidR="00B9020A" w:rsidRDefault="00B9020A" w:rsidP="00B9020A">
      <w:bookmarkStart w:id="44" w:name="include_clip_end_66"/>
      <w:bookmarkEnd w:id="44"/>
      <w:r>
        <w:t>Referred to Committee on Judiciary</w:t>
      </w:r>
    </w:p>
    <w:p w14:paraId="34C308DD" w14:textId="77777777" w:rsidR="00B9020A" w:rsidRDefault="00B9020A" w:rsidP="00B9020A"/>
    <w:p w14:paraId="5D70FCD8" w14:textId="77777777" w:rsidR="00B9020A" w:rsidRDefault="00B9020A" w:rsidP="00B9020A">
      <w:pPr>
        <w:keepNext/>
      </w:pPr>
      <w:bookmarkStart w:id="45" w:name="include_clip_start_68"/>
      <w:bookmarkEnd w:id="45"/>
      <w:r>
        <w:t>S. 903 -- 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2D3CAFB8" w14:textId="52A0D0BF" w:rsidR="00B9020A" w:rsidRDefault="00B9020A" w:rsidP="00B9020A">
      <w:bookmarkStart w:id="46" w:name="include_clip_end_68"/>
      <w:bookmarkEnd w:id="46"/>
      <w:r>
        <w:t>Referred to Committee on Labor, Commerce and Industry</w:t>
      </w:r>
    </w:p>
    <w:p w14:paraId="6A96ABC0" w14:textId="77777777" w:rsidR="00B9020A" w:rsidRDefault="00B9020A" w:rsidP="00B9020A"/>
    <w:p w14:paraId="2A3EE352" w14:textId="49A38280" w:rsidR="00B9020A" w:rsidRDefault="00B9020A" w:rsidP="00B9020A">
      <w:pPr>
        <w:keepNext/>
        <w:jc w:val="center"/>
        <w:rPr>
          <w:b/>
        </w:rPr>
      </w:pPr>
      <w:r w:rsidRPr="00B9020A">
        <w:rPr>
          <w:b/>
        </w:rPr>
        <w:t>ROLL CALL</w:t>
      </w:r>
    </w:p>
    <w:p w14:paraId="786D6E52" w14:textId="77777777" w:rsidR="00B9020A" w:rsidRDefault="00B9020A" w:rsidP="00B9020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020A" w:rsidRPr="00B9020A" w14:paraId="1BF2B46A" w14:textId="77777777" w:rsidTr="00B9020A">
        <w:trPr>
          <w:jc w:val="right"/>
        </w:trPr>
        <w:tc>
          <w:tcPr>
            <w:tcW w:w="2179" w:type="dxa"/>
          </w:tcPr>
          <w:p w14:paraId="56198ADF" w14:textId="7F811DA4" w:rsidR="00B9020A" w:rsidRPr="00B9020A" w:rsidRDefault="00B9020A" w:rsidP="00B9020A">
            <w:pPr>
              <w:keepNext/>
              <w:ind w:firstLine="0"/>
            </w:pPr>
            <w:bookmarkStart w:id="47" w:name="vote_start71"/>
            <w:bookmarkEnd w:id="47"/>
            <w:r>
              <w:t>Alexander</w:t>
            </w:r>
          </w:p>
        </w:tc>
        <w:tc>
          <w:tcPr>
            <w:tcW w:w="2179" w:type="dxa"/>
          </w:tcPr>
          <w:p w14:paraId="2CF163DB" w14:textId="175B1B49" w:rsidR="00B9020A" w:rsidRPr="00B9020A" w:rsidRDefault="00B9020A" w:rsidP="00B9020A">
            <w:pPr>
              <w:keepNext/>
              <w:ind w:firstLine="0"/>
            </w:pPr>
            <w:r>
              <w:t>Anderson</w:t>
            </w:r>
          </w:p>
        </w:tc>
        <w:tc>
          <w:tcPr>
            <w:tcW w:w="2180" w:type="dxa"/>
          </w:tcPr>
          <w:p w14:paraId="4390900A" w14:textId="1D3278FE" w:rsidR="00B9020A" w:rsidRPr="00B9020A" w:rsidRDefault="00B9020A" w:rsidP="00B9020A">
            <w:pPr>
              <w:keepNext/>
              <w:ind w:firstLine="0"/>
            </w:pPr>
            <w:r>
              <w:t>Atkinson</w:t>
            </w:r>
          </w:p>
        </w:tc>
      </w:tr>
      <w:tr w:rsidR="00B9020A" w:rsidRPr="00B9020A" w14:paraId="1EFB2D5C" w14:textId="77777777" w:rsidTr="00B9020A">
        <w:tblPrEx>
          <w:jc w:val="left"/>
        </w:tblPrEx>
        <w:tc>
          <w:tcPr>
            <w:tcW w:w="2179" w:type="dxa"/>
          </w:tcPr>
          <w:p w14:paraId="490005BF" w14:textId="345867F7" w:rsidR="00B9020A" w:rsidRPr="00B9020A" w:rsidRDefault="00B9020A" w:rsidP="00B9020A">
            <w:pPr>
              <w:ind w:firstLine="0"/>
            </w:pPr>
            <w:r>
              <w:t>Bailey</w:t>
            </w:r>
          </w:p>
        </w:tc>
        <w:tc>
          <w:tcPr>
            <w:tcW w:w="2179" w:type="dxa"/>
          </w:tcPr>
          <w:p w14:paraId="20E955EB" w14:textId="3E993158" w:rsidR="00B9020A" w:rsidRPr="00B9020A" w:rsidRDefault="00B9020A" w:rsidP="00B9020A">
            <w:pPr>
              <w:ind w:firstLine="0"/>
            </w:pPr>
            <w:r>
              <w:t>Ballentine</w:t>
            </w:r>
          </w:p>
        </w:tc>
        <w:tc>
          <w:tcPr>
            <w:tcW w:w="2180" w:type="dxa"/>
          </w:tcPr>
          <w:p w14:paraId="3291D092" w14:textId="1606C2CE" w:rsidR="00B9020A" w:rsidRPr="00B9020A" w:rsidRDefault="00B9020A" w:rsidP="00B9020A">
            <w:pPr>
              <w:ind w:firstLine="0"/>
            </w:pPr>
            <w:r>
              <w:t>Bamberg</w:t>
            </w:r>
          </w:p>
        </w:tc>
      </w:tr>
      <w:tr w:rsidR="00B9020A" w:rsidRPr="00B9020A" w14:paraId="37B18001" w14:textId="77777777" w:rsidTr="00B9020A">
        <w:tblPrEx>
          <w:jc w:val="left"/>
        </w:tblPrEx>
        <w:tc>
          <w:tcPr>
            <w:tcW w:w="2179" w:type="dxa"/>
          </w:tcPr>
          <w:p w14:paraId="2507DE5E" w14:textId="1C6C1767" w:rsidR="00B9020A" w:rsidRPr="00B9020A" w:rsidRDefault="00B9020A" w:rsidP="00B9020A">
            <w:pPr>
              <w:ind w:firstLine="0"/>
            </w:pPr>
            <w:r>
              <w:t>Bannister</w:t>
            </w:r>
          </w:p>
        </w:tc>
        <w:tc>
          <w:tcPr>
            <w:tcW w:w="2179" w:type="dxa"/>
          </w:tcPr>
          <w:p w14:paraId="39EA7B9D" w14:textId="79CA9797" w:rsidR="00B9020A" w:rsidRPr="00B9020A" w:rsidRDefault="00B9020A" w:rsidP="00B9020A">
            <w:pPr>
              <w:ind w:firstLine="0"/>
            </w:pPr>
            <w:r>
              <w:t>Bauer</w:t>
            </w:r>
          </w:p>
        </w:tc>
        <w:tc>
          <w:tcPr>
            <w:tcW w:w="2180" w:type="dxa"/>
          </w:tcPr>
          <w:p w14:paraId="73950A1A" w14:textId="6C267F81" w:rsidR="00B9020A" w:rsidRPr="00B9020A" w:rsidRDefault="00B9020A" w:rsidP="00B9020A">
            <w:pPr>
              <w:ind w:firstLine="0"/>
            </w:pPr>
            <w:r>
              <w:t>Beach</w:t>
            </w:r>
          </w:p>
        </w:tc>
      </w:tr>
      <w:tr w:rsidR="00B9020A" w:rsidRPr="00B9020A" w14:paraId="3CCE57C9" w14:textId="77777777" w:rsidTr="00B9020A">
        <w:tblPrEx>
          <w:jc w:val="left"/>
        </w:tblPrEx>
        <w:tc>
          <w:tcPr>
            <w:tcW w:w="2179" w:type="dxa"/>
          </w:tcPr>
          <w:p w14:paraId="2F888A3E" w14:textId="1BF65740" w:rsidR="00B9020A" w:rsidRPr="00B9020A" w:rsidRDefault="00B9020A" w:rsidP="00B9020A">
            <w:pPr>
              <w:ind w:firstLine="0"/>
            </w:pPr>
            <w:r>
              <w:t>Bernstein</w:t>
            </w:r>
          </w:p>
        </w:tc>
        <w:tc>
          <w:tcPr>
            <w:tcW w:w="2179" w:type="dxa"/>
          </w:tcPr>
          <w:p w14:paraId="242C4B3C" w14:textId="547DEE91" w:rsidR="00B9020A" w:rsidRPr="00B9020A" w:rsidRDefault="00B9020A" w:rsidP="00B9020A">
            <w:pPr>
              <w:ind w:firstLine="0"/>
            </w:pPr>
            <w:r>
              <w:t>Bowers</w:t>
            </w:r>
          </w:p>
        </w:tc>
        <w:tc>
          <w:tcPr>
            <w:tcW w:w="2180" w:type="dxa"/>
          </w:tcPr>
          <w:p w14:paraId="524F070D" w14:textId="7E3612FA" w:rsidR="00B9020A" w:rsidRPr="00B9020A" w:rsidRDefault="00B9020A" w:rsidP="00B9020A">
            <w:pPr>
              <w:ind w:firstLine="0"/>
            </w:pPr>
            <w:r>
              <w:t>Bradley</w:t>
            </w:r>
          </w:p>
        </w:tc>
      </w:tr>
      <w:tr w:rsidR="00B9020A" w:rsidRPr="00B9020A" w14:paraId="17E7415F" w14:textId="77777777" w:rsidTr="00B9020A">
        <w:tblPrEx>
          <w:jc w:val="left"/>
        </w:tblPrEx>
        <w:tc>
          <w:tcPr>
            <w:tcW w:w="2179" w:type="dxa"/>
          </w:tcPr>
          <w:p w14:paraId="530AA098" w14:textId="7B830D02" w:rsidR="00B9020A" w:rsidRPr="00B9020A" w:rsidRDefault="00B9020A" w:rsidP="00B9020A">
            <w:pPr>
              <w:ind w:firstLine="0"/>
            </w:pPr>
            <w:r>
              <w:t>Brewer</w:t>
            </w:r>
          </w:p>
        </w:tc>
        <w:tc>
          <w:tcPr>
            <w:tcW w:w="2179" w:type="dxa"/>
          </w:tcPr>
          <w:p w14:paraId="59BFDA9B" w14:textId="6D97003B" w:rsidR="00B9020A" w:rsidRPr="00B9020A" w:rsidRDefault="00B9020A" w:rsidP="00B9020A">
            <w:pPr>
              <w:ind w:firstLine="0"/>
            </w:pPr>
            <w:r>
              <w:t>Brittain</w:t>
            </w:r>
          </w:p>
        </w:tc>
        <w:tc>
          <w:tcPr>
            <w:tcW w:w="2180" w:type="dxa"/>
          </w:tcPr>
          <w:p w14:paraId="30326206" w14:textId="54F0D709" w:rsidR="00B9020A" w:rsidRPr="00B9020A" w:rsidRDefault="00B9020A" w:rsidP="00B9020A">
            <w:pPr>
              <w:ind w:firstLine="0"/>
            </w:pPr>
            <w:r>
              <w:t>Burns</w:t>
            </w:r>
          </w:p>
        </w:tc>
      </w:tr>
      <w:tr w:rsidR="00B9020A" w:rsidRPr="00B9020A" w14:paraId="6FD80774" w14:textId="77777777" w:rsidTr="00B9020A">
        <w:tblPrEx>
          <w:jc w:val="left"/>
        </w:tblPrEx>
        <w:tc>
          <w:tcPr>
            <w:tcW w:w="2179" w:type="dxa"/>
          </w:tcPr>
          <w:p w14:paraId="1DC38E0A" w14:textId="36765AFF" w:rsidR="00B9020A" w:rsidRPr="00B9020A" w:rsidRDefault="00B9020A" w:rsidP="00B9020A">
            <w:pPr>
              <w:ind w:firstLine="0"/>
            </w:pPr>
            <w:r>
              <w:t>Bustos</w:t>
            </w:r>
          </w:p>
        </w:tc>
        <w:tc>
          <w:tcPr>
            <w:tcW w:w="2179" w:type="dxa"/>
          </w:tcPr>
          <w:p w14:paraId="722CD5C5" w14:textId="758DC399" w:rsidR="00B9020A" w:rsidRPr="00B9020A" w:rsidRDefault="00B9020A" w:rsidP="00B9020A">
            <w:pPr>
              <w:ind w:firstLine="0"/>
            </w:pPr>
            <w:r>
              <w:t>Calhoon</w:t>
            </w:r>
          </w:p>
        </w:tc>
        <w:tc>
          <w:tcPr>
            <w:tcW w:w="2180" w:type="dxa"/>
          </w:tcPr>
          <w:p w14:paraId="3D11D2FD" w14:textId="5A95B20D" w:rsidR="00B9020A" w:rsidRPr="00B9020A" w:rsidRDefault="00B9020A" w:rsidP="00B9020A">
            <w:pPr>
              <w:ind w:firstLine="0"/>
            </w:pPr>
            <w:r>
              <w:t>Caskey</w:t>
            </w:r>
          </w:p>
        </w:tc>
      </w:tr>
      <w:tr w:rsidR="00B9020A" w:rsidRPr="00B9020A" w14:paraId="2505F163" w14:textId="77777777" w:rsidTr="00B9020A">
        <w:tblPrEx>
          <w:jc w:val="left"/>
        </w:tblPrEx>
        <w:tc>
          <w:tcPr>
            <w:tcW w:w="2179" w:type="dxa"/>
          </w:tcPr>
          <w:p w14:paraId="4DA2DB49" w14:textId="3BDC8519" w:rsidR="00B9020A" w:rsidRPr="00B9020A" w:rsidRDefault="00B9020A" w:rsidP="00B9020A">
            <w:pPr>
              <w:ind w:firstLine="0"/>
            </w:pPr>
            <w:r>
              <w:t>Chapman</w:t>
            </w:r>
          </w:p>
        </w:tc>
        <w:tc>
          <w:tcPr>
            <w:tcW w:w="2179" w:type="dxa"/>
          </w:tcPr>
          <w:p w14:paraId="7BC359F4" w14:textId="15EAEAE6" w:rsidR="00B9020A" w:rsidRPr="00B9020A" w:rsidRDefault="00B9020A" w:rsidP="00B9020A">
            <w:pPr>
              <w:ind w:firstLine="0"/>
            </w:pPr>
            <w:r>
              <w:t>Chumley</w:t>
            </w:r>
          </w:p>
        </w:tc>
        <w:tc>
          <w:tcPr>
            <w:tcW w:w="2180" w:type="dxa"/>
          </w:tcPr>
          <w:p w14:paraId="105EEF10" w14:textId="704232B9" w:rsidR="00B9020A" w:rsidRPr="00B9020A" w:rsidRDefault="00B9020A" w:rsidP="00B9020A">
            <w:pPr>
              <w:ind w:firstLine="0"/>
            </w:pPr>
            <w:r>
              <w:t>Clyburn</w:t>
            </w:r>
          </w:p>
        </w:tc>
      </w:tr>
      <w:tr w:rsidR="00B9020A" w:rsidRPr="00B9020A" w14:paraId="1D381214" w14:textId="77777777" w:rsidTr="00B9020A">
        <w:tblPrEx>
          <w:jc w:val="left"/>
        </w:tblPrEx>
        <w:tc>
          <w:tcPr>
            <w:tcW w:w="2179" w:type="dxa"/>
          </w:tcPr>
          <w:p w14:paraId="700A1BC2" w14:textId="36A0D3C0" w:rsidR="00B9020A" w:rsidRPr="00B9020A" w:rsidRDefault="00B9020A" w:rsidP="00B9020A">
            <w:pPr>
              <w:ind w:firstLine="0"/>
            </w:pPr>
            <w:r>
              <w:t>Cobb-Hunter</w:t>
            </w:r>
          </w:p>
        </w:tc>
        <w:tc>
          <w:tcPr>
            <w:tcW w:w="2179" w:type="dxa"/>
          </w:tcPr>
          <w:p w14:paraId="4ED7D58A" w14:textId="52E83FFF" w:rsidR="00B9020A" w:rsidRPr="00B9020A" w:rsidRDefault="00B9020A" w:rsidP="00B9020A">
            <w:pPr>
              <w:ind w:firstLine="0"/>
            </w:pPr>
            <w:r>
              <w:t>Collins</w:t>
            </w:r>
          </w:p>
        </w:tc>
        <w:tc>
          <w:tcPr>
            <w:tcW w:w="2180" w:type="dxa"/>
          </w:tcPr>
          <w:p w14:paraId="4927F6E9" w14:textId="32EBEBE9" w:rsidR="00B9020A" w:rsidRPr="00B9020A" w:rsidRDefault="00B9020A" w:rsidP="00B9020A">
            <w:pPr>
              <w:ind w:firstLine="0"/>
            </w:pPr>
            <w:r>
              <w:t>Cox</w:t>
            </w:r>
          </w:p>
        </w:tc>
      </w:tr>
      <w:tr w:rsidR="00B9020A" w:rsidRPr="00B9020A" w14:paraId="12F01C20" w14:textId="77777777" w:rsidTr="00B9020A">
        <w:tblPrEx>
          <w:jc w:val="left"/>
        </w:tblPrEx>
        <w:tc>
          <w:tcPr>
            <w:tcW w:w="2179" w:type="dxa"/>
          </w:tcPr>
          <w:p w14:paraId="0B1A3D0B" w14:textId="1FC60E0E" w:rsidR="00B9020A" w:rsidRPr="00B9020A" w:rsidRDefault="00B9020A" w:rsidP="00B9020A">
            <w:pPr>
              <w:ind w:firstLine="0"/>
            </w:pPr>
            <w:r>
              <w:t>Crawford</w:t>
            </w:r>
          </w:p>
        </w:tc>
        <w:tc>
          <w:tcPr>
            <w:tcW w:w="2179" w:type="dxa"/>
          </w:tcPr>
          <w:p w14:paraId="08A4962F" w14:textId="0C1602B6" w:rsidR="00B9020A" w:rsidRPr="00B9020A" w:rsidRDefault="00B9020A" w:rsidP="00B9020A">
            <w:pPr>
              <w:ind w:firstLine="0"/>
            </w:pPr>
            <w:r>
              <w:t>Cromer</w:t>
            </w:r>
          </w:p>
        </w:tc>
        <w:tc>
          <w:tcPr>
            <w:tcW w:w="2180" w:type="dxa"/>
          </w:tcPr>
          <w:p w14:paraId="2D222B9E" w14:textId="4372A881" w:rsidR="00B9020A" w:rsidRPr="00B9020A" w:rsidRDefault="00B9020A" w:rsidP="00B9020A">
            <w:pPr>
              <w:ind w:firstLine="0"/>
            </w:pPr>
            <w:r>
              <w:t>Davis</w:t>
            </w:r>
          </w:p>
        </w:tc>
      </w:tr>
      <w:tr w:rsidR="00B9020A" w:rsidRPr="00B9020A" w14:paraId="55147EAF" w14:textId="77777777" w:rsidTr="00B9020A">
        <w:tblPrEx>
          <w:jc w:val="left"/>
        </w:tblPrEx>
        <w:tc>
          <w:tcPr>
            <w:tcW w:w="2179" w:type="dxa"/>
          </w:tcPr>
          <w:p w14:paraId="2073B54B" w14:textId="20B73308" w:rsidR="00B9020A" w:rsidRPr="00B9020A" w:rsidRDefault="00B9020A" w:rsidP="00B9020A">
            <w:pPr>
              <w:ind w:firstLine="0"/>
            </w:pPr>
            <w:r>
              <w:t>Dillard</w:t>
            </w:r>
          </w:p>
        </w:tc>
        <w:tc>
          <w:tcPr>
            <w:tcW w:w="2179" w:type="dxa"/>
          </w:tcPr>
          <w:p w14:paraId="11FEC488" w14:textId="2F2D8F67" w:rsidR="00B9020A" w:rsidRPr="00B9020A" w:rsidRDefault="00B9020A" w:rsidP="00B9020A">
            <w:pPr>
              <w:ind w:firstLine="0"/>
            </w:pPr>
            <w:r>
              <w:t>Duncan</w:t>
            </w:r>
          </w:p>
        </w:tc>
        <w:tc>
          <w:tcPr>
            <w:tcW w:w="2180" w:type="dxa"/>
          </w:tcPr>
          <w:p w14:paraId="75C6576A" w14:textId="01E31F90" w:rsidR="00B9020A" w:rsidRPr="00B9020A" w:rsidRDefault="00B9020A" w:rsidP="00B9020A">
            <w:pPr>
              <w:ind w:firstLine="0"/>
            </w:pPr>
            <w:r>
              <w:t>Edgerton</w:t>
            </w:r>
          </w:p>
        </w:tc>
      </w:tr>
      <w:tr w:rsidR="00B9020A" w:rsidRPr="00B9020A" w14:paraId="4C8E1A15" w14:textId="77777777" w:rsidTr="00B9020A">
        <w:tblPrEx>
          <w:jc w:val="left"/>
        </w:tblPrEx>
        <w:tc>
          <w:tcPr>
            <w:tcW w:w="2179" w:type="dxa"/>
          </w:tcPr>
          <w:p w14:paraId="0E4CDF1C" w14:textId="013E932F" w:rsidR="00B9020A" w:rsidRPr="00B9020A" w:rsidRDefault="00B9020A" w:rsidP="00B9020A">
            <w:pPr>
              <w:ind w:firstLine="0"/>
            </w:pPr>
            <w:r>
              <w:t>Ford</w:t>
            </w:r>
          </w:p>
        </w:tc>
        <w:tc>
          <w:tcPr>
            <w:tcW w:w="2179" w:type="dxa"/>
          </w:tcPr>
          <w:p w14:paraId="3617FF5A" w14:textId="58A12A92" w:rsidR="00B9020A" w:rsidRPr="00B9020A" w:rsidRDefault="00B9020A" w:rsidP="00B9020A">
            <w:pPr>
              <w:ind w:firstLine="0"/>
            </w:pPr>
            <w:r>
              <w:t>Forrest</w:t>
            </w:r>
          </w:p>
        </w:tc>
        <w:tc>
          <w:tcPr>
            <w:tcW w:w="2180" w:type="dxa"/>
          </w:tcPr>
          <w:p w14:paraId="51ABF2CA" w14:textId="39EB123A" w:rsidR="00B9020A" w:rsidRPr="00B9020A" w:rsidRDefault="00B9020A" w:rsidP="00B9020A">
            <w:pPr>
              <w:ind w:firstLine="0"/>
            </w:pPr>
            <w:r>
              <w:t>Frank</w:t>
            </w:r>
          </w:p>
        </w:tc>
      </w:tr>
      <w:tr w:rsidR="00B9020A" w:rsidRPr="00B9020A" w14:paraId="34FD2643" w14:textId="77777777" w:rsidTr="00B9020A">
        <w:tblPrEx>
          <w:jc w:val="left"/>
        </w:tblPrEx>
        <w:tc>
          <w:tcPr>
            <w:tcW w:w="2179" w:type="dxa"/>
          </w:tcPr>
          <w:p w14:paraId="028B6449" w14:textId="0A271716" w:rsidR="00B9020A" w:rsidRPr="00B9020A" w:rsidRDefault="00B9020A" w:rsidP="00B9020A">
            <w:pPr>
              <w:ind w:firstLine="0"/>
            </w:pPr>
            <w:r>
              <w:t>Gagnon</w:t>
            </w:r>
          </w:p>
        </w:tc>
        <w:tc>
          <w:tcPr>
            <w:tcW w:w="2179" w:type="dxa"/>
          </w:tcPr>
          <w:p w14:paraId="3892F107" w14:textId="18AD5C92" w:rsidR="00B9020A" w:rsidRPr="00B9020A" w:rsidRDefault="00B9020A" w:rsidP="00B9020A">
            <w:pPr>
              <w:ind w:firstLine="0"/>
            </w:pPr>
            <w:r>
              <w:t>Garvin</w:t>
            </w:r>
          </w:p>
        </w:tc>
        <w:tc>
          <w:tcPr>
            <w:tcW w:w="2180" w:type="dxa"/>
          </w:tcPr>
          <w:p w14:paraId="78356F56" w14:textId="4DC4FBA5" w:rsidR="00B9020A" w:rsidRPr="00B9020A" w:rsidRDefault="00B9020A" w:rsidP="00B9020A">
            <w:pPr>
              <w:ind w:firstLine="0"/>
            </w:pPr>
            <w:r>
              <w:t>Gatch</w:t>
            </w:r>
          </w:p>
        </w:tc>
      </w:tr>
      <w:tr w:rsidR="00B9020A" w:rsidRPr="00B9020A" w14:paraId="66D1F802" w14:textId="77777777" w:rsidTr="00B9020A">
        <w:tblPrEx>
          <w:jc w:val="left"/>
        </w:tblPrEx>
        <w:tc>
          <w:tcPr>
            <w:tcW w:w="2179" w:type="dxa"/>
          </w:tcPr>
          <w:p w14:paraId="6EB1A118" w14:textId="18F6C209" w:rsidR="00B9020A" w:rsidRPr="00B9020A" w:rsidRDefault="00B9020A" w:rsidP="00B9020A">
            <w:pPr>
              <w:ind w:firstLine="0"/>
            </w:pPr>
            <w:r>
              <w:t>Gibson</w:t>
            </w:r>
          </w:p>
        </w:tc>
        <w:tc>
          <w:tcPr>
            <w:tcW w:w="2179" w:type="dxa"/>
          </w:tcPr>
          <w:p w14:paraId="2F7DFDDF" w14:textId="4D7E859F" w:rsidR="00B9020A" w:rsidRPr="00B9020A" w:rsidRDefault="00B9020A" w:rsidP="00B9020A">
            <w:pPr>
              <w:ind w:firstLine="0"/>
            </w:pPr>
            <w:r>
              <w:t>Gilliam</w:t>
            </w:r>
          </w:p>
        </w:tc>
        <w:tc>
          <w:tcPr>
            <w:tcW w:w="2180" w:type="dxa"/>
          </w:tcPr>
          <w:p w14:paraId="0F811A13" w14:textId="09D90101" w:rsidR="00B9020A" w:rsidRPr="00B9020A" w:rsidRDefault="00B9020A" w:rsidP="00B9020A">
            <w:pPr>
              <w:ind w:firstLine="0"/>
            </w:pPr>
            <w:r>
              <w:t>Gilliard</w:t>
            </w:r>
          </w:p>
        </w:tc>
      </w:tr>
      <w:tr w:rsidR="00B9020A" w:rsidRPr="00B9020A" w14:paraId="70568086" w14:textId="77777777" w:rsidTr="00B9020A">
        <w:tblPrEx>
          <w:jc w:val="left"/>
        </w:tblPrEx>
        <w:tc>
          <w:tcPr>
            <w:tcW w:w="2179" w:type="dxa"/>
          </w:tcPr>
          <w:p w14:paraId="20244BE8" w14:textId="6508277A" w:rsidR="00B9020A" w:rsidRPr="00B9020A" w:rsidRDefault="00B9020A" w:rsidP="00B9020A">
            <w:pPr>
              <w:ind w:firstLine="0"/>
            </w:pPr>
            <w:r>
              <w:t>Gilreath</w:t>
            </w:r>
          </w:p>
        </w:tc>
        <w:tc>
          <w:tcPr>
            <w:tcW w:w="2179" w:type="dxa"/>
          </w:tcPr>
          <w:p w14:paraId="2B80BB54" w14:textId="04DF624B" w:rsidR="00B9020A" w:rsidRPr="00B9020A" w:rsidRDefault="00B9020A" w:rsidP="00B9020A">
            <w:pPr>
              <w:ind w:firstLine="0"/>
            </w:pPr>
            <w:r>
              <w:t>Govan</w:t>
            </w:r>
          </w:p>
        </w:tc>
        <w:tc>
          <w:tcPr>
            <w:tcW w:w="2180" w:type="dxa"/>
          </w:tcPr>
          <w:p w14:paraId="049F5A43" w14:textId="08CA8B1A" w:rsidR="00B9020A" w:rsidRPr="00B9020A" w:rsidRDefault="00B9020A" w:rsidP="00B9020A">
            <w:pPr>
              <w:ind w:firstLine="0"/>
            </w:pPr>
            <w:r>
              <w:t>Grant</w:t>
            </w:r>
          </w:p>
        </w:tc>
      </w:tr>
      <w:tr w:rsidR="00B9020A" w:rsidRPr="00B9020A" w14:paraId="4CE4B481" w14:textId="77777777" w:rsidTr="00B9020A">
        <w:tblPrEx>
          <w:jc w:val="left"/>
        </w:tblPrEx>
        <w:tc>
          <w:tcPr>
            <w:tcW w:w="2179" w:type="dxa"/>
          </w:tcPr>
          <w:p w14:paraId="418D79C2" w14:textId="5D470C3B" w:rsidR="00B9020A" w:rsidRPr="00B9020A" w:rsidRDefault="00B9020A" w:rsidP="00B9020A">
            <w:pPr>
              <w:ind w:firstLine="0"/>
            </w:pPr>
            <w:r>
              <w:t>Guest</w:t>
            </w:r>
          </w:p>
        </w:tc>
        <w:tc>
          <w:tcPr>
            <w:tcW w:w="2179" w:type="dxa"/>
          </w:tcPr>
          <w:p w14:paraId="6B84E2A9" w14:textId="09AD1E96" w:rsidR="00B9020A" w:rsidRPr="00B9020A" w:rsidRDefault="00B9020A" w:rsidP="00B9020A">
            <w:pPr>
              <w:ind w:firstLine="0"/>
            </w:pPr>
            <w:r>
              <w:t>Haddon</w:t>
            </w:r>
          </w:p>
        </w:tc>
        <w:tc>
          <w:tcPr>
            <w:tcW w:w="2180" w:type="dxa"/>
          </w:tcPr>
          <w:p w14:paraId="63F86FC5" w14:textId="517B0A3A" w:rsidR="00B9020A" w:rsidRPr="00B9020A" w:rsidRDefault="00B9020A" w:rsidP="00B9020A">
            <w:pPr>
              <w:ind w:firstLine="0"/>
            </w:pPr>
            <w:r>
              <w:t>Hager</w:t>
            </w:r>
          </w:p>
        </w:tc>
      </w:tr>
      <w:tr w:rsidR="00B9020A" w:rsidRPr="00B9020A" w14:paraId="656C3BCE" w14:textId="77777777" w:rsidTr="00B9020A">
        <w:tblPrEx>
          <w:jc w:val="left"/>
        </w:tblPrEx>
        <w:tc>
          <w:tcPr>
            <w:tcW w:w="2179" w:type="dxa"/>
          </w:tcPr>
          <w:p w14:paraId="7CED8DD4" w14:textId="78443393" w:rsidR="00B9020A" w:rsidRPr="00B9020A" w:rsidRDefault="00B9020A" w:rsidP="00B9020A">
            <w:pPr>
              <w:ind w:firstLine="0"/>
            </w:pPr>
            <w:r>
              <w:t>Hardee</w:t>
            </w:r>
          </w:p>
        </w:tc>
        <w:tc>
          <w:tcPr>
            <w:tcW w:w="2179" w:type="dxa"/>
          </w:tcPr>
          <w:p w14:paraId="4066FD78" w14:textId="6B7B8CCE" w:rsidR="00B9020A" w:rsidRPr="00B9020A" w:rsidRDefault="00B9020A" w:rsidP="00B9020A">
            <w:pPr>
              <w:ind w:firstLine="0"/>
            </w:pPr>
            <w:r>
              <w:t>Harris</w:t>
            </w:r>
          </w:p>
        </w:tc>
        <w:tc>
          <w:tcPr>
            <w:tcW w:w="2180" w:type="dxa"/>
          </w:tcPr>
          <w:p w14:paraId="4A16BD62" w14:textId="7DD5A528" w:rsidR="00B9020A" w:rsidRPr="00B9020A" w:rsidRDefault="00B9020A" w:rsidP="00B9020A">
            <w:pPr>
              <w:ind w:firstLine="0"/>
            </w:pPr>
            <w:r>
              <w:t>Hart</w:t>
            </w:r>
          </w:p>
        </w:tc>
      </w:tr>
      <w:tr w:rsidR="00B9020A" w:rsidRPr="00B9020A" w14:paraId="511E1D13" w14:textId="77777777" w:rsidTr="00B9020A">
        <w:tblPrEx>
          <w:jc w:val="left"/>
        </w:tblPrEx>
        <w:tc>
          <w:tcPr>
            <w:tcW w:w="2179" w:type="dxa"/>
          </w:tcPr>
          <w:p w14:paraId="043F3A90" w14:textId="082DE625" w:rsidR="00B9020A" w:rsidRPr="00B9020A" w:rsidRDefault="00B9020A" w:rsidP="00B9020A">
            <w:pPr>
              <w:ind w:firstLine="0"/>
            </w:pPr>
            <w:r>
              <w:t>Hartnett</w:t>
            </w:r>
          </w:p>
        </w:tc>
        <w:tc>
          <w:tcPr>
            <w:tcW w:w="2179" w:type="dxa"/>
          </w:tcPr>
          <w:p w14:paraId="08B648EF" w14:textId="63E2E198" w:rsidR="00B9020A" w:rsidRPr="00B9020A" w:rsidRDefault="00B9020A" w:rsidP="00B9020A">
            <w:pPr>
              <w:ind w:firstLine="0"/>
            </w:pPr>
            <w:r>
              <w:t>Hayes</w:t>
            </w:r>
          </w:p>
        </w:tc>
        <w:tc>
          <w:tcPr>
            <w:tcW w:w="2180" w:type="dxa"/>
          </w:tcPr>
          <w:p w14:paraId="5418A927" w14:textId="11F5815A" w:rsidR="00B9020A" w:rsidRPr="00B9020A" w:rsidRDefault="00B9020A" w:rsidP="00B9020A">
            <w:pPr>
              <w:ind w:firstLine="0"/>
            </w:pPr>
            <w:r>
              <w:t>Henderson-Myers</w:t>
            </w:r>
          </w:p>
        </w:tc>
      </w:tr>
      <w:tr w:rsidR="00B9020A" w:rsidRPr="00B9020A" w14:paraId="1F4B0A39" w14:textId="77777777" w:rsidTr="00B9020A">
        <w:tblPrEx>
          <w:jc w:val="left"/>
        </w:tblPrEx>
        <w:tc>
          <w:tcPr>
            <w:tcW w:w="2179" w:type="dxa"/>
          </w:tcPr>
          <w:p w14:paraId="0B4E4EED" w14:textId="12701A36" w:rsidR="00B9020A" w:rsidRPr="00B9020A" w:rsidRDefault="00B9020A" w:rsidP="00B9020A">
            <w:pPr>
              <w:ind w:firstLine="0"/>
            </w:pPr>
            <w:r>
              <w:t>Herbkersman</w:t>
            </w:r>
          </w:p>
        </w:tc>
        <w:tc>
          <w:tcPr>
            <w:tcW w:w="2179" w:type="dxa"/>
          </w:tcPr>
          <w:p w14:paraId="56369896" w14:textId="71AA4C27" w:rsidR="00B9020A" w:rsidRPr="00B9020A" w:rsidRDefault="00B9020A" w:rsidP="00B9020A">
            <w:pPr>
              <w:ind w:firstLine="0"/>
            </w:pPr>
            <w:r>
              <w:t>Hewitt</w:t>
            </w:r>
          </w:p>
        </w:tc>
        <w:tc>
          <w:tcPr>
            <w:tcW w:w="2180" w:type="dxa"/>
          </w:tcPr>
          <w:p w14:paraId="07889F11" w14:textId="2D385966" w:rsidR="00B9020A" w:rsidRPr="00B9020A" w:rsidRDefault="00B9020A" w:rsidP="00B9020A">
            <w:pPr>
              <w:ind w:firstLine="0"/>
            </w:pPr>
            <w:r>
              <w:t>Hiott</w:t>
            </w:r>
          </w:p>
        </w:tc>
      </w:tr>
      <w:tr w:rsidR="00B9020A" w:rsidRPr="00B9020A" w14:paraId="4877A24E" w14:textId="77777777" w:rsidTr="00B9020A">
        <w:tblPrEx>
          <w:jc w:val="left"/>
        </w:tblPrEx>
        <w:tc>
          <w:tcPr>
            <w:tcW w:w="2179" w:type="dxa"/>
          </w:tcPr>
          <w:p w14:paraId="1CD3E548" w14:textId="65CA60D0" w:rsidR="00B9020A" w:rsidRPr="00B9020A" w:rsidRDefault="00B9020A" w:rsidP="00B9020A">
            <w:pPr>
              <w:ind w:firstLine="0"/>
            </w:pPr>
            <w:r>
              <w:t>Hixon</w:t>
            </w:r>
          </w:p>
        </w:tc>
        <w:tc>
          <w:tcPr>
            <w:tcW w:w="2179" w:type="dxa"/>
          </w:tcPr>
          <w:p w14:paraId="080FB3F5" w14:textId="1FF105B3" w:rsidR="00B9020A" w:rsidRPr="00B9020A" w:rsidRDefault="00B9020A" w:rsidP="00B9020A">
            <w:pPr>
              <w:ind w:firstLine="0"/>
            </w:pPr>
            <w:r>
              <w:t>Holman</w:t>
            </w:r>
          </w:p>
        </w:tc>
        <w:tc>
          <w:tcPr>
            <w:tcW w:w="2180" w:type="dxa"/>
          </w:tcPr>
          <w:p w14:paraId="5D776557" w14:textId="7C745A59" w:rsidR="00B9020A" w:rsidRPr="00B9020A" w:rsidRDefault="00B9020A" w:rsidP="00B9020A">
            <w:pPr>
              <w:ind w:firstLine="0"/>
            </w:pPr>
            <w:r>
              <w:t>Hosey</w:t>
            </w:r>
          </w:p>
        </w:tc>
      </w:tr>
      <w:tr w:rsidR="00B9020A" w:rsidRPr="00B9020A" w14:paraId="282A0109" w14:textId="77777777" w:rsidTr="00B9020A">
        <w:tblPrEx>
          <w:jc w:val="left"/>
        </w:tblPrEx>
        <w:tc>
          <w:tcPr>
            <w:tcW w:w="2179" w:type="dxa"/>
          </w:tcPr>
          <w:p w14:paraId="309A7329" w14:textId="16BAFCA0" w:rsidR="00B9020A" w:rsidRPr="00B9020A" w:rsidRDefault="00B9020A" w:rsidP="00B9020A">
            <w:pPr>
              <w:ind w:firstLine="0"/>
            </w:pPr>
            <w:r>
              <w:t>Howard</w:t>
            </w:r>
          </w:p>
        </w:tc>
        <w:tc>
          <w:tcPr>
            <w:tcW w:w="2179" w:type="dxa"/>
          </w:tcPr>
          <w:p w14:paraId="3040CA28" w14:textId="1E7A3602" w:rsidR="00B9020A" w:rsidRPr="00B9020A" w:rsidRDefault="00B9020A" w:rsidP="00B9020A">
            <w:pPr>
              <w:ind w:firstLine="0"/>
            </w:pPr>
            <w:r>
              <w:t>Huff</w:t>
            </w:r>
          </w:p>
        </w:tc>
        <w:tc>
          <w:tcPr>
            <w:tcW w:w="2180" w:type="dxa"/>
          </w:tcPr>
          <w:p w14:paraId="40982757" w14:textId="5176A0D3" w:rsidR="00B9020A" w:rsidRPr="00B9020A" w:rsidRDefault="00B9020A" w:rsidP="00B9020A">
            <w:pPr>
              <w:ind w:firstLine="0"/>
            </w:pPr>
            <w:r>
              <w:t>J. E. Johnson</w:t>
            </w:r>
          </w:p>
        </w:tc>
      </w:tr>
      <w:tr w:rsidR="00B9020A" w:rsidRPr="00B9020A" w14:paraId="6B492075" w14:textId="77777777" w:rsidTr="00B9020A">
        <w:tblPrEx>
          <w:jc w:val="left"/>
        </w:tblPrEx>
        <w:tc>
          <w:tcPr>
            <w:tcW w:w="2179" w:type="dxa"/>
          </w:tcPr>
          <w:p w14:paraId="6E76743C" w14:textId="4F049E09" w:rsidR="00B9020A" w:rsidRPr="00B9020A" w:rsidRDefault="00B9020A" w:rsidP="00B9020A">
            <w:pPr>
              <w:ind w:firstLine="0"/>
            </w:pPr>
            <w:r>
              <w:t>J. L. Johnson</w:t>
            </w:r>
          </w:p>
        </w:tc>
        <w:tc>
          <w:tcPr>
            <w:tcW w:w="2179" w:type="dxa"/>
          </w:tcPr>
          <w:p w14:paraId="515603F4" w14:textId="7F2FA1DF" w:rsidR="00B9020A" w:rsidRPr="00B9020A" w:rsidRDefault="00B9020A" w:rsidP="00B9020A">
            <w:pPr>
              <w:ind w:firstLine="0"/>
            </w:pPr>
            <w:r>
              <w:t>Jones</w:t>
            </w:r>
          </w:p>
        </w:tc>
        <w:tc>
          <w:tcPr>
            <w:tcW w:w="2180" w:type="dxa"/>
          </w:tcPr>
          <w:p w14:paraId="6BE27FAE" w14:textId="6161E9B6" w:rsidR="00B9020A" w:rsidRPr="00B9020A" w:rsidRDefault="00B9020A" w:rsidP="00B9020A">
            <w:pPr>
              <w:ind w:firstLine="0"/>
            </w:pPr>
            <w:r>
              <w:t>Jordan</w:t>
            </w:r>
          </w:p>
        </w:tc>
      </w:tr>
      <w:tr w:rsidR="00B9020A" w:rsidRPr="00B9020A" w14:paraId="7D09CC49" w14:textId="77777777" w:rsidTr="00B9020A">
        <w:tblPrEx>
          <w:jc w:val="left"/>
        </w:tblPrEx>
        <w:tc>
          <w:tcPr>
            <w:tcW w:w="2179" w:type="dxa"/>
          </w:tcPr>
          <w:p w14:paraId="6F6F1838" w14:textId="044FD525" w:rsidR="00B9020A" w:rsidRPr="00B9020A" w:rsidRDefault="00B9020A" w:rsidP="00B9020A">
            <w:pPr>
              <w:ind w:firstLine="0"/>
            </w:pPr>
            <w:r>
              <w:t>Kilmartin</w:t>
            </w:r>
          </w:p>
        </w:tc>
        <w:tc>
          <w:tcPr>
            <w:tcW w:w="2179" w:type="dxa"/>
          </w:tcPr>
          <w:p w14:paraId="140115F5" w14:textId="05B0A0BF" w:rsidR="00B9020A" w:rsidRPr="00B9020A" w:rsidRDefault="00B9020A" w:rsidP="00B9020A">
            <w:pPr>
              <w:ind w:firstLine="0"/>
            </w:pPr>
            <w:r>
              <w:t>King</w:t>
            </w:r>
          </w:p>
        </w:tc>
        <w:tc>
          <w:tcPr>
            <w:tcW w:w="2180" w:type="dxa"/>
          </w:tcPr>
          <w:p w14:paraId="08B403FE" w14:textId="64136A9E" w:rsidR="00B9020A" w:rsidRPr="00B9020A" w:rsidRDefault="00B9020A" w:rsidP="00B9020A">
            <w:pPr>
              <w:ind w:firstLine="0"/>
            </w:pPr>
            <w:r>
              <w:t>Kirby</w:t>
            </w:r>
          </w:p>
        </w:tc>
      </w:tr>
      <w:tr w:rsidR="00B9020A" w:rsidRPr="00B9020A" w14:paraId="536A10FE" w14:textId="77777777" w:rsidTr="00B9020A">
        <w:tblPrEx>
          <w:jc w:val="left"/>
        </w:tblPrEx>
        <w:tc>
          <w:tcPr>
            <w:tcW w:w="2179" w:type="dxa"/>
          </w:tcPr>
          <w:p w14:paraId="7BEF0261" w14:textId="57EE282F" w:rsidR="00B9020A" w:rsidRPr="00B9020A" w:rsidRDefault="00B9020A" w:rsidP="00B9020A">
            <w:pPr>
              <w:ind w:firstLine="0"/>
            </w:pPr>
            <w:r>
              <w:t>Landing</w:t>
            </w:r>
          </w:p>
        </w:tc>
        <w:tc>
          <w:tcPr>
            <w:tcW w:w="2179" w:type="dxa"/>
          </w:tcPr>
          <w:p w14:paraId="1B3B38CE" w14:textId="6688656B" w:rsidR="00B9020A" w:rsidRPr="00B9020A" w:rsidRDefault="00B9020A" w:rsidP="00B9020A">
            <w:pPr>
              <w:ind w:firstLine="0"/>
            </w:pPr>
            <w:r>
              <w:t>Lastinger</w:t>
            </w:r>
          </w:p>
        </w:tc>
        <w:tc>
          <w:tcPr>
            <w:tcW w:w="2180" w:type="dxa"/>
          </w:tcPr>
          <w:p w14:paraId="49FEEA29" w14:textId="19A7AB9D" w:rsidR="00B9020A" w:rsidRPr="00B9020A" w:rsidRDefault="00B9020A" w:rsidP="00B9020A">
            <w:pPr>
              <w:ind w:firstLine="0"/>
            </w:pPr>
            <w:r>
              <w:t>Lawson</w:t>
            </w:r>
          </w:p>
        </w:tc>
      </w:tr>
      <w:tr w:rsidR="00B9020A" w:rsidRPr="00B9020A" w14:paraId="14011B42" w14:textId="77777777" w:rsidTr="00B9020A">
        <w:tblPrEx>
          <w:jc w:val="left"/>
        </w:tblPrEx>
        <w:tc>
          <w:tcPr>
            <w:tcW w:w="2179" w:type="dxa"/>
          </w:tcPr>
          <w:p w14:paraId="271AC1E8" w14:textId="506F7589" w:rsidR="00B9020A" w:rsidRPr="00B9020A" w:rsidRDefault="00B9020A" w:rsidP="00B9020A">
            <w:pPr>
              <w:ind w:firstLine="0"/>
            </w:pPr>
            <w:r>
              <w:t>Ligon</w:t>
            </w:r>
          </w:p>
        </w:tc>
        <w:tc>
          <w:tcPr>
            <w:tcW w:w="2179" w:type="dxa"/>
          </w:tcPr>
          <w:p w14:paraId="488DAEC2" w14:textId="5EFCD7E4" w:rsidR="00B9020A" w:rsidRPr="00B9020A" w:rsidRDefault="00B9020A" w:rsidP="00B9020A">
            <w:pPr>
              <w:ind w:firstLine="0"/>
            </w:pPr>
            <w:r>
              <w:t>Long</w:t>
            </w:r>
          </w:p>
        </w:tc>
        <w:tc>
          <w:tcPr>
            <w:tcW w:w="2180" w:type="dxa"/>
          </w:tcPr>
          <w:p w14:paraId="7E761B45" w14:textId="24F33ED7" w:rsidR="00B9020A" w:rsidRPr="00B9020A" w:rsidRDefault="00B9020A" w:rsidP="00B9020A">
            <w:pPr>
              <w:ind w:firstLine="0"/>
            </w:pPr>
            <w:r>
              <w:t>Lowe</w:t>
            </w:r>
          </w:p>
        </w:tc>
      </w:tr>
      <w:tr w:rsidR="00B9020A" w:rsidRPr="00B9020A" w14:paraId="006EA4DE" w14:textId="77777777" w:rsidTr="00B9020A">
        <w:tblPrEx>
          <w:jc w:val="left"/>
        </w:tblPrEx>
        <w:tc>
          <w:tcPr>
            <w:tcW w:w="2179" w:type="dxa"/>
          </w:tcPr>
          <w:p w14:paraId="097F69C1" w14:textId="22BE7EFF" w:rsidR="00B9020A" w:rsidRPr="00B9020A" w:rsidRDefault="00B9020A" w:rsidP="00B9020A">
            <w:pPr>
              <w:ind w:firstLine="0"/>
            </w:pPr>
            <w:r>
              <w:t>Luck</w:t>
            </w:r>
          </w:p>
        </w:tc>
        <w:tc>
          <w:tcPr>
            <w:tcW w:w="2179" w:type="dxa"/>
          </w:tcPr>
          <w:p w14:paraId="7808BC1E" w14:textId="011ABBA8" w:rsidR="00B9020A" w:rsidRPr="00B9020A" w:rsidRDefault="00B9020A" w:rsidP="00B9020A">
            <w:pPr>
              <w:ind w:firstLine="0"/>
            </w:pPr>
            <w:r>
              <w:t>Magnuson</w:t>
            </w:r>
          </w:p>
        </w:tc>
        <w:tc>
          <w:tcPr>
            <w:tcW w:w="2180" w:type="dxa"/>
          </w:tcPr>
          <w:p w14:paraId="0225D525" w14:textId="799DC64A" w:rsidR="00B9020A" w:rsidRPr="00B9020A" w:rsidRDefault="00B9020A" w:rsidP="00B9020A">
            <w:pPr>
              <w:ind w:firstLine="0"/>
            </w:pPr>
            <w:r>
              <w:t>Martin</w:t>
            </w:r>
          </w:p>
        </w:tc>
      </w:tr>
      <w:tr w:rsidR="00B9020A" w:rsidRPr="00B9020A" w14:paraId="6326C099" w14:textId="77777777" w:rsidTr="00B9020A">
        <w:tblPrEx>
          <w:jc w:val="left"/>
        </w:tblPrEx>
        <w:tc>
          <w:tcPr>
            <w:tcW w:w="2179" w:type="dxa"/>
          </w:tcPr>
          <w:p w14:paraId="2FB78383" w14:textId="34CCEFCF" w:rsidR="00B9020A" w:rsidRPr="00B9020A" w:rsidRDefault="00B9020A" w:rsidP="00B9020A">
            <w:pPr>
              <w:ind w:firstLine="0"/>
            </w:pPr>
            <w:r>
              <w:t>McCabe</w:t>
            </w:r>
          </w:p>
        </w:tc>
        <w:tc>
          <w:tcPr>
            <w:tcW w:w="2179" w:type="dxa"/>
          </w:tcPr>
          <w:p w14:paraId="2E3CFF2B" w14:textId="35189F02" w:rsidR="00B9020A" w:rsidRPr="00B9020A" w:rsidRDefault="00B9020A" w:rsidP="00B9020A">
            <w:pPr>
              <w:ind w:firstLine="0"/>
            </w:pPr>
            <w:r>
              <w:t>McCravy</w:t>
            </w:r>
          </w:p>
        </w:tc>
        <w:tc>
          <w:tcPr>
            <w:tcW w:w="2180" w:type="dxa"/>
          </w:tcPr>
          <w:p w14:paraId="7515DF5C" w14:textId="0C98DC28" w:rsidR="00B9020A" w:rsidRPr="00B9020A" w:rsidRDefault="00B9020A" w:rsidP="00B9020A">
            <w:pPr>
              <w:ind w:firstLine="0"/>
            </w:pPr>
            <w:r>
              <w:t>McDaniel</w:t>
            </w:r>
          </w:p>
        </w:tc>
      </w:tr>
      <w:tr w:rsidR="00B9020A" w:rsidRPr="00B9020A" w14:paraId="30712EFB" w14:textId="77777777" w:rsidTr="00B9020A">
        <w:tblPrEx>
          <w:jc w:val="left"/>
        </w:tblPrEx>
        <w:tc>
          <w:tcPr>
            <w:tcW w:w="2179" w:type="dxa"/>
          </w:tcPr>
          <w:p w14:paraId="60B78CAA" w14:textId="5F42A87F" w:rsidR="00B9020A" w:rsidRPr="00B9020A" w:rsidRDefault="00B9020A" w:rsidP="00B9020A">
            <w:pPr>
              <w:ind w:firstLine="0"/>
            </w:pPr>
            <w:r>
              <w:t>McGinnis</w:t>
            </w:r>
          </w:p>
        </w:tc>
        <w:tc>
          <w:tcPr>
            <w:tcW w:w="2179" w:type="dxa"/>
          </w:tcPr>
          <w:p w14:paraId="7C9C42DA" w14:textId="1B46F24C" w:rsidR="00B9020A" w:rsidRPr="00B9020A" w:rsidRDefault="00B9020A" w:rsidP="00B9020A">
            <w:pPr>
              <w:ind w:firstLine="0"/>
            </w:pPr>
            <w:r>
              <w:t>C. Mitchell</w:t>
            </w:r>
          </w:p>
        </w:tc>
        <w:tc>
          <w:tcPr>
            <w:tcW w:w="2180" w:type="dxa"/>
          </w:tcPr>
          <w:p w14:paraId="11BD9105" w14:textId="0BC9FF24" w:rsidR="00B9020A" w:rsidRPr="00B9020A" w:rsidRDefault="00B9020A" w:rsidP="00B9020A">
            <w:pPr>
              <w:ind w:firstLine="0"/>
            </w:pPr>
            <w:r>
              <w:t>D. Mitchell</w:t>
            </w:r>
          </w:p>
        </w:tc>
      </w:tr>
      <w:tr w:rsidR="00B9020A" w:rsidRPr="00B9020A" w14:paraId="7AB2C8B6" w14:textId="77777777" w:rsidTr="00B9020A">
        <w:tblPrEx>
          <w:jc w:val="left"/>
        </w:tblPrEx>
        <w:tc>
          <w:tcPr>
            <w:tcW w:w="2179" w:type="dxa"/>
          </w:tcPr>
          <w:p w14:paraId="01241593" w14:textId="5F4DBE06" w:rsidR="00B9020A" w:rsidRPr="00B9020A" w:rsidRDefault="00B9020A" w:rsidP="00B9020A">
            <w:pPr>
              <w:ind w:firstLine="0"/>
            </w:pPr>
            <w:r>
              <w:t>Montgomery</w:t>
            </w:r>
          </w:p>
        </w:tc>
        <w:tc>
          <w:tcPr>
            <w:tcW w:w="2179" w:type="dxa"/>
          </w:tcPr>
          <w:p w14:paraId="605C5954" w14:textId="447FE3FD" w:rsidR="00B9020A" w:rsidRPr="00B9020A" w:rsidRDefault="00B9020A" w:rsidP="00B9020A">
            <w:pPr>
              <w:ind w:firstLine="0"/>
            </w:pPr>
            <w:r>
              <w:t>J. Moore</w:t>
            </w:r>
          </w:p>
        </w:tc>
        <w:tc>
          <w:tcPr>
            <w:tcW w:w="2180" w:type="dxa"/>
          </w:tcPr>
          <w:p w14:paraId="51DBDCCF" w14:textId="795A4BC1" w:rsidR="00B9020A" w:rsidRPr="00B9020A" w:rsidRDefault="00B9020A" w:rsidP="00B9020A">
            <w:pPr>
              <w:ind w:firstLine="0"/>
            </w:pPr>
            <w:r>
              <w:t>T. Moore</w:t>
            </w:r>
          </w:p>
        </w:tc>
      </w:tr>
      <w:tr w:rsidR="00B9020A" w:rsidRPr="00B9020A" w14:paraId="33096D51" w14:textId="77777777" w:rsidTr="00B9020A">
        <w:tblPrEx>
          <w:jc w:val="left"/>
        </w:tblPrEx>
        <w:tc>
          <w:tcPr>
            <w:tcW w:w="2179" w:type="dxa"/>
          </w:tcPr>
          <w:p w14:paraId="37CAF451" w14:textId="18192C11" w:rsidR="00B9020A" w:rsidRPr="00B9020A" w:rsidRDefault="00B9020A" w:rsidP="00B9020A">
            <w:pPr>
              <w:ind w:firstLine="0"/>
            </w:pPr>
            <w:r>
              <w:t>Morgan</w:t>
            </w:r>
          </w:p>
        </w:tc>
        <w:tc>
          <w:tcPr>
            <w:tcW w:w="2179" w:type="dxa"/>
          </w:tcPr>
          <w:p w14:paraId="000B8732" w14:textId="18BC52E2" w:rsidR="00B9020A" w:rsidRPr="00B9020A" w:rsidRDefault="00B9020A" w:rsidP="00B9020A">
            <w:pPr>
              <w:ind w:firstLine="0"/>
            </w:pPr>
            <w:r>
              <w:t>Moss</w:t>
            </w:r>
          </w:p>
        </w:tc>
        <w:tc>
          <w:tcPr>
            <w:tcW w:w="2180" w:type="dxa"/>
          </w:tcPr>
          <w:p w14:paraId="554E2C61" w14:textId="0BC45F41" w:rsidR="00B9020A" w:rsidRPr="00B9020A" w:rsidRDefault="00B9020A" w:rsidP="00B9020A">
            <w:pPr>
              <w:ind w:firstLine="0"/>
            </w:pPr>
            <w:r>
              <w:t>Neese</w:t>
            </w:r>
          </w:p>
        </w:tc>
      </w:tr>
      <w:tr w:rsidR="00B9020A" w:rsidRPr="00B9020A" w14:paraId="205CD70B" w14:textId="77777777" w:rsidTr="00B9020A">
        <w:tblPrEx>
          <w:jc w:val="left"/>
        </w:tblPrEx>
        <w:tc>
          <w:tcPr>
            <w:tcW w:w="2179" w:type="dxa"/>
          </w:tcPr>
          <w:p w14:paraId="0BB38902" w14:textId="0786E81B" w:rsidR="00B9020A" w:rsidRPr="00B9020A" w:rsidRDefault="00B9020A" w:rsidP="00B9020A">
            <w:pPr>
              <w:ind w:firstLine="0"/>
            </w:pPr>
            <w:r>
              <w:t>B. Newton</w:t>
            </w:r>
          </w:p>
        </w:tc>
        <w:tc>
          <w:tcPr>
            <w:tcW w:w="2179" w:type="dxa"/>
          </w:tcPr>
          <w:p w14:paraId="019BB745" w14:textId="5D82FCB8" w:rsidR="00B9020A" w:rsidRPr="00B9020A" w:rsidRDefault="00B9020A" w:rsidP="00B9020A">
            <w:pPr>
              <w:ind w:firstLine="0"/>
            </w:pPr>
            <w:r>
              <w:t>W. Newton</w:t>
            </w:r>
          </w:p>
        </w:tc>
        <w:tc>
          <w:tcPr>
            <w:tcW w:w="2180" w:type="dxa"/>
          </w:tcPr>
          <w:p w14:paraId="4DD2859E" w14:textId="0525FF6E" w:rsidR="00B9020A" w:rsidRPr="00B9020A" w:rsidRDefault="00B9020A" w:rsidP="00B9020A">
            <w:pPr>
              <w:ind w:firstLine="0"/>
            </w:pPr>
            <w:r>
              <w:t>Oremus</w:t>
            </w:r>
          </w:p>
        </w:tc>
      </w:tr>
      <w:tr w:rsidR="00B9020A" w:rsidRPr="00B9020A" w14:paraId="53CFDCB1" w14:textId="77777777" w:rsidTr="00B9020A">
        <w:tblPrEx>
          <w:jc w:val="left"/>
        </w:tblPrEx>
        <w:tc>
          <w:tcPr>
            <w:tcW w:w="2179" w:type="dxa"/>
          </w:tcPr>
          <w:p w14:paraId="24B27B5E" w14:textId="1DC4D79C" w:rsidR="00B9020A" w:rsidRPr="00B9020A" w:rsidRDefault="00B9020A" w:rsidP="00B9020A">
            <w:pPr>
              <w:ind w:firstLine="0"/>
            </w:pPr>
            <w:r>
              <w:t>Pace</w:t>
            </w:r>
          </w:p>
        </w:tc>
        <w:tc>
          <w:tcPr>
            <w:tcW w:w="2179" w:type="dxa"/>
          </w:tcPr>
          <w:p w14:paraId="6E338BBA" w14:textId="23903B70" w:rsidR="00B9020A" w:rsidRPr="00B9020A" w:rsidRDefault="00B9020A" w:rsidP="00B9020A">
            <w:pPr>
              <w:ind w:firstLine="0"/>
            </w:pPr>
            <w:r>
              <w:t>Pedalino</w:t>
            </w:r>
          </w:p>
        </w:tc>
        <w:tc>
          <w:tcPr>
            <w:tcW w:w="2180" w:type="dxa"/>
          </w:tcPr>
          <w:p w14:paraId="4A8462D2" w14:textId="6F450144" w:rsidR="00B9020A" w:rsidRPr="00B9020A" w:rsidRDefault="00B9020A" w:rsidP="00B9020A">
            <w:pPr>
              <w:ind w:firstLine="0"/>
            </w:pPr>
            <w:r>
              <w:t>Pope</w:t>
            </w:r>
          </w:p>
        </w:tc>
      </w:tr>
      <w:tr w:rsidR="00B9020A" w:rsidRPr="00B9020A" w14:paraId="0C480EA1" w14:textId="77777777" w:rsidTr="00B9020A">
        <w:tblPrEx>
          <w:jc w:val="left"/>
        </w:tblPrEx>
        <w:tc>
          <w:tcPr>
            <w:tcW w:w="2179" w:type="dxa"/>
          </w:tcPr>
          <w:p w14:paraId="68525A4D" w14:textId="454E75C7" w:rsidR="00B9020A" w:rsidRPr="00B9020A" w:rsidRDefault="00B9020A" w:rsidP="00B9020A">
            <w:pPr>
              <w:ind w:firstLine="0"/>
            </w:pPr>
            <w:r>
              <w:t>Rankin</w:t>
            </w:r>
          </w:p>
        </w:tc>
        <w:tc>
          <w:tcPr>
            <w:tcW w:w="2179" w:type="dxa"/>
          </w:tcPr>
          <w:p w14:paraId="3A5F1A4F" w14:textId="6E0938AB" w:rsidR="00B9020A" w:rsidRPr="00B9020A" w:rsidRDefault="00B9020A" w:rsidP="00B9020A">
            <w:pPr>
              <w:ind w:firstLine="0"/>
            </w:pPr>
            <w:r>
              <w:t>Reese</w:t>
            </w:r>
          </w:p>
        </w:tc>
        <w:tc>
          <w:tcPr>
            <w:tcW w:w="2180" w:type="dxa"/>
          </w:tcPr>
          <w:p w14:paraId="6D811679" w14:textId="72CFEF1B" w:rsidR="00B9020A" w:rsidRPr="00B9020A" w:rsidRDefault="00B9020A" w:rsidP="00B9020A">
            <w:pPr>
              <w:ind w:firstLine="0"/>
            </w:pPr>
            <w:r>
              <w:t>Rivers</w:t>
            </w:r>
          </w:p>
        </w:tc>
      </w:tr>
      <w:tr w:rsidR="00B9020A" w:rsidRPr="00B9020A" w14:paraId="120E8308" w14:textId="77777777" w:rsidTr="00B9020A">
        <w:tblPrEx>
          <w:jc w:val="left"/>
        </w:tblPrEx>
        <w:tc>
          <w:tcPr>
            <w:tcW w:w="2179" w:type="dxa"/>
          </w:tcPr>
          <w:p w14:paraId="4365F4E7" w14:textId="2E14C9BC" w:rsidR="00B9020A" w:rsidRPr="00B9020A" w:rsidRDefault="00B9020A" w:rsidP="00B9020A">
            <w:pPr>
              <w:ind w:firstLine="0"/>
            </w:pPr>
            <w:r>
              <w:t>Robbins</w:t>
            </w:r>
          </w:p>
        </w:tc>
        <w:tc>
          <w:tcPr>
            <w:tcW w:w="2179" w:type="dxa"/>
          </w:tcPr>
          <w:p w14:paraId="39712785" w14:textId="6E8BEC90" w:rsidR="00B9020A" w:rsidRPr="00B9020A" w:rsidRDefault="00B9020A" w:rsidP="00B9020A">
            <w:pPr>
              <w:ind w:firstLine="0"/>
            </w:pPr>
            <w:r>
              <w:t>Rose</w:t>
            </w:r>
          </w:p>
        </w:tc>
        <w:tc>
          <w:tcPr>
            <w:tcW w:w="2180" w:type="dxa"/>
          </w:tcPr>
          <w:p w14:paraId="4505FED8" w14:textId="08FF4428" w:rsidR="00B9020A" w:rsidRPr="00B9020A" w:rsidRDefault="00B9020A" w:rsidP="00B9020A">
            <w:pPr>
              <w:ind w:firstLine="0"/>
            </w:pPr>
            <w:r>
              <w:t>Rutherford</w:t>
            </w:r>
          </w:p>
        </w:tc>
      </w:tr>
      <w:tr w:rsidR="00B9020A" w:rsidRPr="00B9020A" w14:paraId="2DF03671" w14:textId="77777777" w:rsidTr="00B9020A">
        <w:tblPrEx>
          <w:jc w:val="left"/>
        </w:tblPrEx>
        <w:tc>
          <w:tcPr>
            <w:tcW w:w="2179" w:type="dxa"/>
          </w:tcPr>
          <w:p w14:paraId="51C58639" w14:textId="43E65F1D" w:rsidR="00B9020A" w:rsidRPr="00B9020A" w:rsidRDefault="00B9020A" w:rsidP="00B9020A">
            <w:pPr>
              <w:ind w:firstLine="0"/>
            </w:pPr>
            <w:r>
              <w:t>Sanders</w:t>
            </w:r>
          </w:p>
        </w:tc>
        <w:tc>
          <w:tcPr>
            <w:tcW w:w="2179" w:type="dxa"/>
          </w:tcPr>
          <w:p w14:paraId="21BB1B04" w14:textId="77DBB84B" w:rsidR="00B9020A" w:rsidRPr="00B9020A" w:rsidRDefault="00B9020A" w:rsidP="00B9020A">
            <w:pPr>
              <w:ind w:firstLine="0"/>
            </w:pPr>
            <w:r>
              <w:t>Schuessler</w:t>
            </w:r>
          </w:p>
        </w:tc>
        <w:tc>
          <w:tcPr>
            <w:tcW w:w="2180" w:type="dxa"/>
          </w:tcPr>
          <w:p w14:paraId="220827EB" w14:textId="433A1081" w:rsidR="00B9020A" w:rsidRPr="00B9020A" w:rsidRDefault="00B9020A" w:rsidP="00B9020A">
            <w:pPr>
              <w:ind w:firstLine="0"/>
            </w:pPr>
            <w:r>
              <w:t>Scott</w:t>
            </w:r>
          </w:p>
        </w:tc>
      </w:tr>
      <w:tr w:rsidR="00B9020A" w:rsidRPr="00B9020A" w14:paraId="7D0E695E" w14:textId="77777777" w:rsidTr="00B9020A">
        <w:tblPrEx>
          <w:jc w:val="left"/>
        </w:tblPrEx>
        <w:tc>
          <w:tcPr>
            <w:tcW w:w="2179" w:type="dxa"/>
          </w:tcPr>
          <w:p w14:paraId="73655F3F" w14:textId="2597F710" w:rsidR="00B9020A" w:rsidRPr="00B9020A" w:rsidRDefault="00B9020A" w:rsidP="00B9020A">
            <w:pPr>
              <w:ind w:firstLine="0"/>
            </w:pPr>
            <w:r>
              <w:t>Sessions</w:t>
            </w:r>
          </w:p>
        </w:tc>
        <w:tc>
          <w:tcPr>
            <w:tcW w:w="2179" w:type="dxa"/>
          </w:tcPr>
          <w:p w14:paraId="1303D7B2" w14:textId="51EDDE41" w:rsidR="00B9020A" w:rsidRPr="00B9020A" w:rsidRDefault="00B9020A" w:rsidP="00B9020A">
            <w:pPr>
              <w:ind w:firstLine="0"/>
            </w:pPr>
            <w:r>
              <w:t>G. M. Smith</w:t>
            </w:r>
          </w:p>
        </w:tc>
        <w:tc>
          <w:tcPr>
            <w:tcW w:w="2180" w:type="dxa"/>
          </w:tcPr>
          <w:p w14:paraId="1576790B" w14:textId="2D743B5B" w:rsidR="00B9020A" w:rsidRPr="00B9020A" w:rsidRDefault="00B9020A" w:rsidP="00B9020A">
            <w:pPr>
              <w:ind w:firstLine="0"/>
            </w:pPr>
            <w:r>
              <w:t>Stavrinakis</w:t>
            </w:r>
          </w:p>
        </w:tc>
      </w:tr>
      <w:tr w:rsidR="00B9020A" w:rsidRPr="00B9020A" w14:paraId="18097DD9" w14:textId="77777777" w:rsidTr="00B9020A">
        <w:tblPrEx>
          <w:jc w:val="left"/>
        </w:tblPrEx>
        <w:tc>
          <w:tcPr>
            <w:tcW w:w="2179" w:type="dxa"/>
          </w:tcPr>
          <w:p w14:paraId="2CED3B34" w14:textId="5F15E06F" w:rsidR="00B9020A" w:rsidRPr="00B9020A" w:rsidRDefault="00B9020A" w:rsidP="00B9020A">
            <w:pPr>
              <w:ind w:firstLine="0"/>
            </w:pPr>
            <w:r>
              <w:t>Taylor</w:t>
            </w:r>
          </w:p>
        </w:tc>
        <w:tc>
          <w:tcPr>
            <w:tcW w:w="2179" w:type="dxa"/>
          </w:tcPr>
          <w:p w14:paraId="2404FDB4" w14:textId="654FDC03" w:rsidR="00B9020A" w:rsidRPr="00B9020A" w:rsidRDefault="00B9020A" w:rsidP="00B9020A">
            <w:pPr>
              <w:ind w:firstLine="0"/>
            </w:pPr>
            <w:r>
              <w:t>Teeple</w:t>
            </w:r>
          </w:p>
        </w:tc>
        <w:tc>
          <w:tcPr>
            <w:tcW w:w="2180" w:type="dxa"/>
          </w:tcPr>
          <w:p w14:paraId="6E85A4A0" w14:textId="43B84930" w:rsidR="00B9020A" w:rsidRPr="00B9020A" w:rsidRDefault="00B9020A" w:rsidP="00B9020A">
            <w:pPr>
              <w:ind w:firstLine="0"/>
            </w:pPr>
            <w:r>
              <w:t>Terribile</w:t>
            </w:r>
          </w:p>
        </w:tc>
      </w:tr>
      <w:tr w:rsidR="00B9020A" w:rsidRPr="00B9020A" w14:paraId="3DF8884D" w14:textId="77777777" w:rsidTr="00B9020A">
        <w:tblPrEx>
          <w:jc w:val="left"/>
        </w:tblPrEx>
        <w:tc>
          <w:tcPr>
            <w:tcW w:w="2179" w:type="dxa"/>
          </w:tcPr>
          <w:p w14:paraId="3F2D9AB7" w14:textId="0FDC9813" w:rsidR="00B9020A" w:rsidRPr="00B9020A" w:rsidRDefault="00B9020A" w:rsidP="00B9020A">
            <w:pPr>
              <w:ind w:firstLine="0"/>
            </w:pPr>
            <w:r>
              <w:t>Vaughan</w:t>
            </w:r>
          </w:p>
        </w:tc>
        <w:tc>
          <w:tcPr>
            <w:tcW w:w="2179" w:type="dxa"/>
          </w:tcPr>
          <w:p w14:paraId="539530C0" w14:textId="1CC2B804" w:rsidR="00B9020A" w:rsidRPr="00B9020A" w:rsidRDefault="00B9020A" w:rsidP="00B9020A">
            <w:pPr>
              <w:ind w:firstLine="0"/>
            </w:pPr>
            <w:r>
              <w:t>Waters</w:t>
            </w:r>
          </w:p>
        </w:tc>
        <w:tc>
          <w:tcPr>
            <w:tcW w:w="2180" w:type="dxa"/>
          </w:tcPr>
          <w:p w14:paraId="1D7C2086" w14:textId="751A443F" w:rsidR="00B9020A" w:rsidRPr="00B9020A" w:rsidRDefault="00B9020A" w:rsidP="00B9020A">
            <w:pPr>
              <w:ind w:firstLine="0"/>
            </w:pPr>
            <w:r>
              <w:t>Weeks</w:t>
            </w:r>
          </w:p>
        </w:tc>
      </w:tr>
      <w:tr w:rsidR="00B9020A" w:rsidRPr="00B9020A" w14:paraId="1E926FA9" w14:textId="77777777" w:rsidTr="00B9020A">
        <w:tblPrEx>
          <w:jc w:val="left"/>
        </w:tblPrEx>
        <w:tc>
          <w:tcPr>
            <w:tcW w:w="2179" w:type="dxa"/>
          </w:tcPr>
          <w:p w14:paraId="0291C0BA" w14:textId="0BB91A14" w:rsidR="00B9020A" w:rsidRPr="00B9020A" w:rsidRDefault="00B9020A" w:rsidP="00B9020A">
            <w:pPr>
              <w:ind w:firstLine="0"/>
            </w:pPr>
            <w:r>
              <w:t>Wetmore</w:t>
            </w:r>
          </w:p>
        </w:tc>
        <w:tc>
          <w:tcPr>
            <w:tcW w:w="2179" w:type="dxa"/>
          </w:tcPr>
          <w:p w14:paraId="2C9B4F60" w14:textId="572A280A" w:rsidR="00B9020A" w:rsidRPr="00B9020A" w:rsidRDefault="00B9020A" w:rsidP="00B9020A">
            <w:pPr>
              <w:ind w:firstLine="0"/>
            </w:pPr>
            <w:r>
              <w:t>White</w:t>
            </w:r>
          </w:p>
        </w:tc>
        <w:tc>
          <w:tcPr>
            <w:tcW w:w="2180" w:type="dxa"/>
          </w:tcPr>
          <w:p w14:paraId="5D40EB5E" w14:textId="074ED902" w:rsidR="00B9020A" w:rsidRPr="00B9020A" w:rsidRDefault="00B9020A" w:rsidP="00B9020A">
            <w:pPr>
              <w:ind w:firstLine="0"/>
            </w:pPr>
            <w:r>
              <w:t>Whitmire</w:t>
            </w:r>
          </w:p>
        </w:tc>
      </w:tr>
      <w:tr w:rsidR="00B9020A" w:rsidRPr="00B9020A" w14:paraId="53A04300" w14:textId="77777777" w:rsidTr="00B9020A">
        <w:tblPrEx>
          <w:jc w:val="left"/>
        </w:tblPrEx>
        <w:tc>
          <w:tcPr>
            <w:tcW w:w="2179" w:type="dxa"/>
          </w:tcPr>
          <w:p w14:paraId="72D25931" w14:textId="76E7DF3D" w:rsidR="00B9020A" w:rsidRPr="00B9020A" w:rsidRDefault="00B9020A" w:rsidP="00B9020A">
            <w:pPr>
              <w:keepNext/>
              <w:ind w:firstLine="0"/>
            </w:pPr>
            <w:r>
              <w:t>Wickensimer</w:t>
            </w:r>
          </w:p>
        </w:tc>
        <w:tc>
          <w:tcPr>
            <w:tcW w:w="2179" w:type="dxa"/>
          </w:tcPr>
          <w:p w14:paraId="0AB4B2DA" w14:textId="386C2C3C" w:rsidR="00B9020A" w:rsidRPr="00B9020A" w:rsidRDefault="00B9020A" w:rsidP="00B9020A">
            <w:pPr>
              <w:keepNext/>
              <w:ind w:firstLine="0"/>
            </w:pPr>
            <w:r>
              <w:t>Williams</w:t>
            </w:r>
          </w:p>
        </w:tc>
        <w:tc>
          <w:tcPr>
            <w:tcW w:w="2180" w:type="dxa"/>
          </w:tcPr>
          <w:p w14:paraId="513E0706" w14:textId="28E9C40D" w:rsidR="00B9020A" w:rsidRPr="00B9020A" w:rsidRDefault="00B9020A" w:rsidP="00B9020A">
            <w:pPr>
              <w:keepNext/>
              <w:ind w:firstLine="0"/>
            </w:pPr>
            <w:r>
              <w:t>Willis</w:t>
            </w:r>
          </w:p>
        </w:tc>
      </w:tr>
      <w:tr w:rsidR="00B9020A" w:rsidRPr="00B9020A" w14:paraId="7A468C4B" w14:textId="77777777" w:rsidTr="00B9020A">
        <w:tblPrEx>
          <w:jc w:val="left"/>
        </w:tblPrEx>
        <w:tc>
          <w:tcPr>
            <w:tcW w:w="2179" w:type="dxa"/>
          </w:tcPr>
          <w:p w14:paraId="46373E53" w14:textId="2B1300CA" w:rsidR="00B9020A" w:rsidRPr="00B9020A" w:rsidRDefault="00B9020A" w:rsidP="00B9020A">
            <w:pPr>
              <w:keepNext/>
              <w:ind w:firstLine="0"/>
            </w:pPr>
            <w:r>
              <w:t>Wooten</w:t>
            </w:r>
          </w:p>
        </w:tc>
        <w:tc>
          <w:tcPr>
            <w:tcW w:w="2179" w:type="dxa"/>
          </w:tcPr>
          <w:p w14:paraId="505EE27F" w14:textId="13120599" w:rsidR="00B9020A" w:rsidRPr="00B9020A" w:rsidRDefault="00B9020A" w:rsidP="00B9020A">
            <w:pPr>
              <w:keepNext/>
              <w:ind w:firstLine="0"/>
            </w:pPr>
            <w:r>
              <w:t>Yow</w:t>
            </w:r>
          </w:p>
        </w:tc>
        <w:tc>
          <w:tcPr>
            <w:tcW w:w="2180" w:type="dxa"/>
          </w:tcPr>
          <w:p w14:paraId="63241500" w14:textId="77777777" w:rsidR="00B9020A" w:rsidRPr="00B9020A" w:rsidRDefault="00B9020A" w:rsidP="00B9020A">
            <w:pPr>
              <w:keepNext/>
              <w:ind w:firstLine="0"/>
            </w:pPr>
          </w:p>
        </w:tc>
      </w:tr>
    </w:tbl>
    <w:p w14:paraId="4691AF05" w14:textId="77777777" w:rsidR="00B9020A" w:rsidRDefault="00B9020A" w:rsidP="00B9020A"/>
    <w:p w14:paraId="3EFFA17E" w14:textId="5DF43A5E" w:rsidR="00B9020A" w:rsidRDefault="00B9020A" w:rsidP="00B9020A">
      <w:pPr>
        <w:jc w:val="center"/>
        <w:rPr>
          <w:b/>
        </w:rPr>
      </w:pPr>
      <w:r w:rsidRPr="00B9020A">
        <w:rPr>
          <w:b/>
        </w:rPr>
        <w:t>Total Present--119</w:t>
      </w:r>
    </w:p>
    <w:p w14:paraId="4D3156C5" w14:textId="77777777" w:rsidR="00B9020A" w:rsidRDefault="00B9020A" w:rsidP="00B9020A"/>
    <w:p w14:paraId="789E5061" w14:textId="6C7E8090" w:rsidR="00B9020A" w:rsidRDefault="00B9020A" w:rsidP="00B9020A">
      <w:pPr>
        <w:keepNext/>
        <w:jc w:val="center"/>
        <w:rPr>
          <w:b/>
        </w:rPr>
      </w:pPr>
      <w:r w:rsidRPr="00B9020A">
        <w:rPr>
          <w:b/>
        </w:rPr>
        <w:t>LEAVE OF ABSENCE</w:t>
      </w:r>
    </w:p>
    <w:p w14:paraId="2983FFD8" w14:textId="7B077689" w:rsidR="00B9020A" w:rsidRDefault="00B9020A" w:rsidP="00B9020A">
      <w:r>
        <w:t>The SPEAKER granted Rep. SPANN-WILDER a leave of absence for the day due to medical reasons.</w:t>
      </w:r>
    </w:p>
    <w:p w14:paraId="14AEBB48" w14:textId="77777777" w:rsidR="00B9020A" w:rsidRDefault="00B9020A" w:rsidP="00B9020A"/>
    <w:p w14:paraId="301404B1" w14:textId="0B04BDBD" w:rsidR="00B9020A" w:rsidRDefault="00B9020A" w:rsidP="00B9020A">
      <w:pPr>
        <w:keepNext/>
        <w:jc w:val="center"/>
        <w:rPr>
          <w:b/>
        </w:rPr>
      </w:pPr>
      <w:r w:rsidRPr="00B9020A">
        <w:rPr>
          <w:b/>
        </w:rPr>
        <w:t>LEAVE OF ABSENCE</w:t>
      </w:r>
    </w:p>
    <w:p w14:paraId="3BDC03D5" w14:textId="494470C2" w:rsidR="00B9020A" w:rsidRDefault="00B9020A" w:rsidP="00B9020A">
      <w:r>
        <w:t>The SPEAKER granted Rep. GUFFEY a leave of absence for the day.</w:t>
      </w:r>
    </w:p>
    <w:p w14:paraId="5120A895" w14:textId="77777777" w:rsidR="00B9020A" w:rsidRDefault="00B9020A" w:rsidP="00B9020A"/>
    <w:p w14:paraId="558725F2" w14:textId="3CC7A66E" w:rsidR="00B9020A" w:rsidRDefault="00B9020A" w:rsidP="00B9020A">
      <w:pPr>
        <w:keepNext/>
        <w:jc w:val="center"/>
        <w:rPr>
          <w:b/>
        </w:rPr>
      </w:pPr>
      <w:r w:rsidRPr="00B9020A">
        <w:rPr>
          <w:b/>
        </w:rPr>
        <w:t>LEAVE OF ABSENCE</w:t>
      </w:r>
    </w:p>
    <w:p w14:paraId="48D1D4DC" w14:textId="08D959DF" w:rsidR="00B9020A" w:rsidRDefault="00B9020A" w:rsidP="00B9020A">
      <w:r>
        <w:t>The SPEAKER granted Rep. HARTZ a leave of absence for the day.</w:t>
      </w:r>
    </w:p>
    <w:p w14:paraId="232EF9E7" w14:textId="77777777" w:rsidR="00B9020A" w:rsidRDefault="00B9020A" w:rsidP="00B9020A"/>
    <w:p w14:paraId="1AC30BEB" w14:textId="47AD0725" w:rsidR="00B9020A" w:rsidRDefault="00B9020A" w:rsidP="00B9020A">
      <w:pPr>
        <w:keepNext/>
        <w:jc w:val="center"/>
        <w:rPr>
          <w:b/>
        </w:rPr>
      </w:pPr>
      <w:r w:rsidRPr="00B9020A">
        <w:rPr>
          <w:b/>
        </w:rPr>
        <w:t>LEAVE OF ABSENCE</w:t>
      </w:r>
    </w:p>
    <w:p w14:paraId="68B01880" w14:textId="55DE7922" w:rsidR="00B9020A" w:rsidRDefault="00B9020A" w:rsidP="00B9020A">
      <w:r>
        <w:t>The SPEAKER granted Rep. ERICKSON a leave of absence for the day due to family medical reasons.</w:t>
      </w:r>
    </w:p>
    <w:p w14:paraId="1024AAD5" w14:textId="77777777" w:rsidR="00B9020A" w:rsidRDefault="00B9020A" w:rsidP="00B9020A"/>
    <w:p w14:paraId="306CE8D9" w14:textId="5D2DA984" w:rsidR="00B9020A" w:rsidRDefault="00B9020A" w:rsidP="00B9020A">
      <w:pPr>
        <w:keepNext/>
        <w:jc w:val="center"/>
        <w:rPr>
          <w:b/>
        </w:rPr>
      </w:pPr>
      <w:r w:rsidRPr="00B9020A">
        <w:rPr>
          <w:b/>
        </w:rPr>
        <w:t xml:space="preserve">SPEAKER </w:t>
      </w:r>
      <w:r w:rsidRPr="00B9020A">
        <w:rPr>
          <w:b/>
          <w:i/>
        </w:rPr>
        <w:t>PRO TEMPORE</w:t>
      </w:r>
      <w:r w:rsidRPr="00B9020A">
        <w:rPr>
          <w:b/>
        </w:rPr>
        <w:t xml:space="preserve"> IN CHAIR</w:t>
      </w:r>
    </w:p>
    <w:p w14:paraId="47811DC4" w14:textId="77777777" w:rsidR="00B9020A" w:rsidRDefault="00B9020A" w:rsidP="00B9020A"/>
    <w:p w14:paraId="58088D24" w14:textId="5B1B80AF" w:rsidR="00B9020A" w:rsidRDefault="00B9020A" w:rsidP="00B9020A">
      <w:pPr>
        <w:keepNext/>
        <w:jc w:val="center"/>
        <w:rPr>
          <w:b/>
        </w:rPr>
      </w:pPr>
      <w:r w:rsidRPr="00B9020A">
        <w:rPr>
          <w:b/>
        </w:rPr>
        <w:t>SPECIAL PRESENTATION</w:t>
      </w:r>
    </w:p>
    <w:p w14:paraId="1B719898" w14:textId="116330BB" w:rsidR="00B9020A" w:rsidRDefault="00B9020A" w:rsidP="00B9020A">
      <w:r>
        <w:t xml:space="preserve">Rep. BAMBERG presented to the House the Bamberg-Ehrhardt High School "Red Raiders" 1A State Football Champions. </w:t>
      </w:r>
    </w:p>
    <w:p w14:paraId="34838044" w14:textId="77777777" w:rsidR="00B9020A" w:rsidRDefault="00B9020A" w:rsidP="00B9020A"/>
    <w:p w14:paraId="2FA77D91" w14:textId="4788DE0B" w:rsidR="00B9020A" w:rsidRDefault="00B9020A" w:rsidP="00B9020A">
      <w:pPr>
        <w:keepNext/>
        <w:jc w:val="center"/>
        <w:rPr>
          <w:b/>
        </w:rPr>
      </w:pPr>
      <w:r w:rsidRPr="00B9020A">
        <w:rPr>
          <w:b/>
        </w:rPr>
        <w:t>SPECIAL PRESENTATION</w:t>
      </w:r>
    </w:p>
    <w:p w14:paraId="7184536F" w14:textId="17CA0C7D" w:rsidR="00B9020A" w:rsidRDefault="00B9020A" w:rsidP="00B9020A">
      <w:r>
        <w:t xml:space="preserve">Rep. GOVAN presented to the House the Calhoun County High School "Saints" Marching Band State Champions. </w:t>
      </w:r>
    </w:p>
    <w:p w14:paraId="6DBAA922" w14:textId="77777777" w:rsidR="00B9020A" w:rsidRDefault="00B9020A" w:rsidP="00B9020A"/>
    <w:p w14:paraId="2AE0E1A2" w14:textId="103CBDB3" w:rsidR="00B9020A" w:rsidRDefault="00B9020A" w:rsidP="00B9020A">
      <w:pPr>
        <w:keepNext/>
        <w:jc w:val="center"/>
        <w:rPr>
          <w:b/>
        </w:rPr>
      </w:pPr>
      <w:r w:rsidRPr="00B9020A">
        <w:rPr>
          <w:b/>
        </w:rPr>
        <w:t>SPECIAL PRESENTATION</w:t>
      </w:r>
    </w:p>
    <w:p w14:paraId="71E6AA88" w14:textId="779048B6" w:rsidR="00B9020A" w:rsidRDefault="00B9020A" w:rsidP="00B9020A">
      <w:r>
        <w:t xml:space="preserve">Rep. ATKINSON presented to the House the Pee Dee Academy "Golden Eagles" 3A 2025 SCISA Softball State Champions. </w:t>
      </w:r>
    </w:p>
    <w:p w14:paraId="11836679" w14:textId="77777777" w:rsidR="00B9020A" w:rsidRDefault="00B9020A" w:rsidP="00B9020A"/>
    <w:p w14:paraId="6498F44E" w14:textId="0FE295EA" w:rsidR="00B9020A" w:rsidRDefault="00B9020A" w:rsidP="00B9020A">
      <w:pPr>
        <w:keepNext/>
        <w:jc w:val="center"/>
        <w:rPr>
          <w:b/>
        </w:rPr>
      </w:pPr>
      <w:r w:rsidRPr="00B9020A">
        <w:rPr>
          <w:b/>
        </w:rPr>
        <w:t>ACTING SPEAKER HIOTTIN CHAIR</w:t>
      </w:r>
    </w:p>
    <w:p w14:paraId="7EA1D5E8" w14:textId="77777777" w:rsidR="00B9020A" w:rsidRDefault="00B9020A" w:rsidP="00B9020A"/>
    <w:p w14:paraId="61EC10DD" w14:textId="384FCC65" w:rsidR="00B9020A" w:rsidRDefault="00B9020A" w:rsidP="00B9020A">
      <w:pPr>
        <w:keepNext/>
        <w:jc w:val="center"/>
        <w:rPr>
          <w:b/>
        </w:rPr>
      </w:pPr>
      <w:r w:rsidRPr="00B9020A">
        <w:rPr>
          <w:b/>
        </w:rPr>
        <w:t>SPECIAL PRESENTATION</w:t>
      </w:r>
    </w:p>
    <w:p w14:paraId="70C5E1C4" w14:textId="40CB84EE" w:rsidR="00B9020A" w:rsidRDefault="00B9020A" w:rsidP="00B9020A">
      <w:r>
        <w:t xml:space="preserve">Rep. POPE presented to the House the Clover High School "Blue Eagles" AAAAA Wrestling State Championship Team. </w:t>
      </w:r>
    </w:p>
    <w:p w14:paraId="4CBFA5EF" w14:textId="77777777" w:rsidR="00B9020A" w:rsidRDefault="00B9020A" w:rsidP="00B9020A"/>
    <w:p w14:paraId="12CEF29A" w14:textId="283DADD4" w:rsidR="00B9020A" w:rsidRDefault="00B9020A" w:rsidP="00B9020A">
      <w:pPr>
        <w:keepNext/>
        <w:jc w:val="center"/>
        <w:rPr>
          <w:b/>
        </w:rPr>
      </w:pPr>
      <w:r w:rsidRPr="00B9020A">
        <w:rPr>
          <w:b/>
        </w:rPr>
        <w:t>SPECIAL PRESENTATION</w:t>
      </w:r>
    </w:p>
    <w:p w14:paraId="48A1BBEB" w14:textId="126C3A29" w:rsidR="00B9020A" w:rsidRDefault="00B9020A" w:rsidP="00B9020A">
      <w:r>
        <w:t xml:space="preserve">Rep. POPE presented to the House the Clover High School "Lady Blue Eagles" AAAAA Girls Cross Country State Championship Team. </w:t>
      </w:r>
    </w:p>
    <w:p w14:paraId="633BF43F" w14:textId="77777777" w:rsidR="00B9020A" w:rsidRDefault="00B9020A" w:rsidP="00B9020A"/>
    <w:p w14:paraId="7EF7B340" w14:textId="7FA496F5" w:rsidR="00B9020A" w:rsidRDefault="00B9020A" w:rsidP="00B9020A">
      <w:pPr>
        <w:keepNext/>
        <w:jc w:val="center"/>
        <w:rPr>
          <w:b/>
        </w:rPr>
      </w:pPr>
      <w:r w:rsidRPr="00B9020A">
        <w:rPr>
          <w:b/>
        </w:rPr>
        <w:t>DOCTOR OF THE DAY</w:t>
      </w:r>
    </w:p>
    <w:p w14:paraId="001E1CD6" w14:textId="54B8F098" w:rsidR="00B9020A" w:rsidRDefault="00B9020A" w:rsidP="00B9020A">
      <w:r>
        <w:t>Announcement was made that Dr. Victoria Pollard of Inman was the Doctor of the Day for the General Assembly.</w:t>
      </w:r>
    </w:p>
    <w:p w14:paraId="62FCB392" w14:textId="77777777" w:rsidR="00B9020A" w:rsidRDefault="00B9020A" w:rsidP="00B9020A"/>
    <w:p w14:paraId="77AF1B9A" w14:textId="13C2CD59" w:rsidR="00B9020A" w:rsidRDefault="00B9020A" w:rsidP="00B9020A">
      <w:pPr>
        <w:keepNext/>
        <w:jc w:val="center"/>
        <w:rPr>
          <w:b/>
        </w:rPr>
      </w:pPr>
      <w:r w:rsidRPr="00B9020A">
        <w:rPr>
          <w:b/>
        </w:rPr>
        <w:t>CO-SPONSORS ADDED</w:t>
      </w:r>
    </w:p>
    <w:p w14:paraId="683C37FB" w14:textId="77777777" w:rsidR="00B9020A" w:rsidRDefault="00B9020A" w:rsidP="00B9020A">
      <w:r>
        <w:t>In accordance with House Rule 5.2 below:</w:t>
      </w:r>
    </w:p>
    <w:p w14:paraId="75A4B168" w14:textId="77777777" w:rsidR="00BD22F6" w:rsidRDefault="00BD22F6" w:rsidP="00B9020A">
      <w:pPr>
        <w:ind w:firstLine="270"/>
        <w:rPr>
          <w:b/>
          <w:bCs/>
          <w:color w:val="000000"/>
          <w:szCs w:val="22"/>
          <w:lang w:val="en"/>
        </w:rPr>
      </w:pPr>
      <w:bookmarkStart w:id="48" w:name="file_start95"/>
      <w:bookmarkEnd w:id="48"/>
    </w:p>
    <w:p w14:paraId="693C7CBC" w14:textId="03913B83" w:rsidR="00B9020A" w:rsidRPr="00CA29CB" w:rsidRDefault="00B9020A" w:rsidP="00B9020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ABF3A58" w14:textId="498757B3" w:rsidR="00B9020A" w:rsidRDefault="00B9020A" w:rsidP="00B9020A">
      <w:bookmarkStart w:id="49" w:name="file_end95"/>
      <w:bookmarkEnd w:id="49"/>
    </w:p>
    <w:p w14:paraId="49873D25" w14:textId="64418896"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3191BB28" w14:textId="77777777" w:rsidTr="00B9020A">
        <w:tc>
          <w:tcPr>
            <w:tcW w:w="1551" w:type="dxa"/>
          </w:tcPr>
          <w:p w14:paraId="511DB0C5" w14:textId="5B28AFE7" w:rsidR="00B9020A" w:rsidRPr="00B9020A" w:rsidRDefault="00B9020A" w:rsidP="00B9020A">
            <w:pPr>
              <w:keepNext/>
              <w:ind w:firstLine="0"/>
            </w:pPr>
            <w:r w:rsidRPr="00B9020A">
              <w:t>Bill Number:</w:t>
            </w:r>
          </w:p>
        </w:tc>
        <w:tc>
          <w:tcPr>
            <w:tcW w:w="1611" w:type="dxa"/>
          </w:tcPr>
          <w:p w14:paraId="7B136189" w14:textId="42F12582" w:rsidR="00B9020A" w:rsidRPr="00B9020A" w:rsidRDefault="00B9020A" w:rsidP="00B9020A">
            <w:pPr>
              <w:keepNext/>
              <w:ind w:firstLine="0"/>
            </w:pPr>
            <w:r w:rsidRPr="00B9020A">
              <w:t>H. 3030</w:t>
            </w:r>
          </w:p>
        </w:tc>
      </w:tr>
      <w:tr w:rsidR="00B9020A" w:rsidRPr="00B9020A" w14:paraId="051691E8" w14:textId="77777777" w:rsidTr="00B9020A">
        <w:tc>
          <w:tcPr>
            <w:tcW w:w="1551" w:type="dxa"/>
          </w:tcPr>
          <w:p w14:paraId="3EC5C712" w14:textId="3838B7FB" w:rsidR="00B9020A" w:rsidRPr="00B9020A" w:rsidRDefault="00B9020A" w:rsidP="00B9020A">
            <w:pPr>
              <w:keepNext/>
              <w:ind w:firstLine="0"/>
            </w:pPr>
            <w:r w:rsidRPr="00B9020A">
              <w:t>Date:</w:t>
            </w:r>
          </w:p>
        </w:tc>
        <w:tc>
          <w:tcPr>
            <w:tcW w:w="1611" w:type="dxa"/>
          </w:tcPr>
          <w:p w14:paraId="4472D9B3" w14:textId="72F6E428" w:rsidR="00B9020A" w:rsidRPr="00B9020A" w:rsidRDefault="00B9020A" w:rsidP="00B9020A">
            <w:pPr>
              <w:keepNext/>
              <w:ind w:firstLine="0"/>
            </w:pPr>
            <w:r w:rsidRPr="00B9020A">
              <w:t>ADD:</w:t>
            </w:r>
          </w:p>
        </w:tc>
      </w:tr>
      <w:tr w:rsidR="00B9020A" w:rsidRPr="00B9020A" w14:paraId="38D84054" w14:textId="77777777" w:rsidTr="00B9020A">
        <w:tc>
          <w:tcPr>
            <w:tcW w:w="1551" w:type="dxa"/>
          </w:tcPr>
          <w:p w14:paraId="4DE817A5" w14:textId="049BD9C8" w:rsidR="00B9020A" w:rsidRPr="00B9020A" w:rsidRDefault="00B9020A" w:rsidP="00B9020A">
            <w:pPr>
              <w:keepNext/>
              <w:ind w:firstLine="0"/>
            </w:pPr>
            <w:r w:rsidRPr="00B9020A">
              <w:t>04/29/26</w:t>
            </w:r>
          </w:p>
        </w:tc>
        <w:tc>
          <w:tcPr>
            <w:tcW w:w="1611" w:type="dxa"/>
          </w:tcPr>
          <w:p w14:paraId="5BDFEEC7" w14:textId="69FE7BE3" w:rsidR="00B9020A" w:rsidRPr="00B9020A" w:rsidRDefault="00B9020A" w:rsidP="00B9020A">
            <w:pPr>
              <w:keepNext/>
              <w:ind w:firstLine="0"/>
            </w:pPr>
            <w:r w:rsidRPr="00B9020A">
              <w:t>CRAWFORD</w:t>
            </w:r>
          </w:p>
        </w:tc>
      </w:tr>
    </w:tbl>
    <w:p w14:paraId="4628FBB7" w14:textId="77777777" w:rsidR="00B9020A" w:rsidRDefault="00B9020A" w:rsidP="00B9020A"/>
    <w:p w14:paraId="4F1B1639" w14:textId="5D306312"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300B818E" w14:textId="77777777" w:rsidTr="00B9020A">
        <w:tc>
          <w:tcPr>
            <w:tcW w:w="1551" w:type="dxa"/>
          </w:tcPr>
          <w:p w14:paraId="2D7CB4D5" w14:textId="47FEC118" w:rsidR="00B9020A" w:rsidRPr="00B9020A" w:rsidRDefault="00B9020A" w:rsidP="00B9020A">
            <w:pPr>
              <w:keepNext/>
              <w:ind w:firstLine="0"/>
            </w:pPr>
            <w:r w:rsidRPr="00B9020A">
              <w:t>Bill Number:</w:t>
            </w:r>
          </w:p>
        </w:tc>
        <w:tc>
          <w:tcPr>
            <w:tcW w:w="1611" w:type="dxa"/>
          </w:tcPr>
          <w:p w14:paraId="243212E4" w14:textId="134286DF" w:rsidR="00B9020A" w:rsidRPr="00B9020A" w:rsidRDefault="00B9020A" w:rsidP="00B9020A">
            <w:pPr>
              <w:keepNext/>
              <w:ind w:firstLine="0"/>
            </w:pPr>
            <w:r w:rsidRPr="00B9020A">
              <w:t>H. 3310</w:t>
            </w:r>
          </w:p>
        </w:tc>
      </w:tr>
      <w:tr w:rsidR="00B9020A" w:rsidRPr="00B9020A" w14:paraId="27A2C975" w14:textId="77777777" w:rsidTr="00B9020A">
        <w:tc>
          <w:tcPr>
            <w:tcW w:w="1551" w:type="dxa"/>
          </w:tcPr>
          <w:p w14:paraId="4475FE6D" w14:textId="7A3CC19F" w:rsidR="00B9020A" w:rsidRPr="00B9020A" w:rsidRDefault="00B9020A" w:rsidP="00B9020A">
            <w:pPr>
              <w:keepNext/>
              <w:ind w:firstLine="0"/>
            </w:pPr>
            <w:r w:rsidRPr="00B9020A">
              <w:t>Date:</w:t>
            </w:r>
          </w:p>
        </w:tc>
        <w:tc>
          <w:tcPr>
            <w:tcW w:w="1611" w:type="dxa"/>
          </w:tcPr>
          <w:p w14:paraId="7DAE6D44" w14:textId="07DCDBD7" w:rsidR="00B9020A" w:rsidRPr="00B9020A" w:rsidRDefault="00B9020A" w:rsidP="00B9020A">
            <w:pPr>
              <w:keepNext/>
              <w:ind w:firstLine="0"/>
            </w:pPr>
            <w:r w:rsidRPr="00B9020A">
              <w:t>ADD:</w:t>
            </w:r>
          </w:p>
        </w:tc>
      </w:tr>
      <w:tr w:rsidR="00B9020A" w:rsidRPr="00B9020A" w14:paraId="6ECCF5CE" w14:textId="77777777" w:rsidTr="00B9020A">
        <w:tc>
          <w:tcPr>
            <w:tcW w:w="1551" w:type="dxa"/>
          </w:tcPr>
          <w:p w14:paraId="2B175BCE" w14:textId="3EEA69F3" w:rsidR="00B9020A" w:rsidRPr="00B9020A" w:rsidRDefault="00B9020A" w:rsidP="00B9020A">
            <w:pPr>
              <w:keepNext/>
              <w:ind w:firstLine="0"/>
            </w:pPr>
            <w:r w:rsidRPr="00B9020A">
              <w:t>04/29/26</w:t>
            </w:r>
          </w:p>
        </w:tc>
        <w:tc>
          <w:tcPr>
            <w:tcW w:w="1611" w:type="dxa"/>
          </w:tcPr>
          <w:p w14:paraId="3A29C08F" w14:textId="41EF5483" w:rsidR="00B9020A" w:rsidRPr="00B9020A" w:rsidRDefault="00B9020A" w:rsidP="00B9020A">
            <w:pPr>
              <w:keepNext/>
              <w:ind w:firstLine="0"/>
            </w:pPr>
            <w:r w:rsidRPr="00B9020A">
              <w:t>CRAWFORD</w:t>
            </w:r>
          </w:p>
        </w:tc>
      </w:tr>
    </w:tbl>
    <w:p w14:paraId="7FF42E07" w14:textId="77777777" w:rsidR="00B9020A" w:rsidRDefault="00B9020A" w:rsidP="00B9020A"/>
    <w:p w14:paraId="69277B7E" w14:textId="2AB9916D"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568AAF58" w14:textId="77777777" w:rsidTr="00B9020A">
        <w:tc>
          <w:tcPr>
            <w:tcW w:w="1551" w:type="dxa"/>
          </w:tcPr>
          <w:p w14:paraId="67F055F6" w14:textId="0372775F" w:rsidR="00B9020A" w:rsidRPr="00B9020A" w:rsidRDefault="00B9020A" w:rsidP="00B9020A">
            <w:pPr>
              <w:keepNext/>
              <w:ind w:firstLine="0"/>
            </w:pPr>
            <w:r w:rsidRPr="00B9020A">
              <w:t>Bill Number:</w:t>
            </w:r>
          </w:p>
        </w:tc>
        <w:tc>
          <w:tcPr>
            <w:tcW w:w="1611" w:type="dxa"/>
          </w:tcPr>
          <w:p w14:paraId="0A1EB176" w14:textId="595A1E8C" w:rsidR="00B9020A" w:rsidRPr="00B9020A" w:rsidRDefault="00B9020A" w:rsidP="00B9020A">
            <w:pPr>
              <w:keepNext/>
              <w:ind w:firstLine="0"/>
            </w:pPr>
            <w:r w:rsidRPr="00B9020A">
              <w:t>H. 3526</w:t>
            </w:r>
          </w:p>
        </w:tc>
      </w:tr>
      <w:tr w:rsidR="00B9020A" w:rsidRPr="00B9020A" w14:paraId="05676853" w14:textId="77777777" w:rsidTr="00B9020A">
        <w:tc>
          <w:tcPr>
            <w:tcW w:w="1551" w:type="dxa"/>
          </w:tcPr>
          <w:p w14:paraId="217594A5" w14:textId="7152D30C" w:rsidR="00B9020A" w:rsidRPr="00B9020A" w:rsidRDefault="00B9020A" w:rsidP="00B9020A">
            <w:pPr>
              <w:keepNext/>
              <w:ind w:firstLine="0"/>
            </w:pPr>
            <w:r w:rsidRPr="00B9020A">
              <w:t>Date:</w:t>
            </w:r>
          </w:p>
        </w:tc>
        <w:tc>
          <w:tcPr>
            <w:tcW w:w="1611" w:type="dxa"/>
          </w:tcPr>
          <w:p w14:paraId="36D430F8" w14:textId="11776CAC" w:rsidR="00B9020A" w:rsidRPr="00B9020A" w:rsidRDefault="00B9020A" w:rsidP="00B9020A">
            <w:pPr>
              <w:keepNext/>
              <w:ind w:firstLine="0"/>
            </w:pPr>
            <w:r w:rsidRPr="00B9020A">
              <w:t>ADD:</w:t>
            </w:r>
          </w:p>
        </w:tc>
      </w:tr>
      <w:tr w:rsidR="00B9020A" w:rsidRPr="00B9020A" w14:paraId="068DA7FE" w14:textId="77777777" w:rsidTr="00B9020A">
        <w:tc>
          <w:tcPr>
            <w:tcW w:w="1551" w:type="dxa"/>
          </w:tcPr>
          <w:p w14:paraId="6B19DD8A" w14:textId="2D90B8F5" w:rsidR="00B9020A" w:rsidRPr="00B9020A" w:rsidRDefault="00B9020A" w:rsidP="00B9020A">
            <w:pPr>
              <w:keepNext/>
              <w:ind w:firstLine="0"/>
            </w:pPr>
            <w:r w:rsidRPr="00B9020A">
              <w:t>04/29/26</w:t>
            </w:r>
          </w:p>
        </w:tc>
        <w:tc>
          <w:tcPr>
            <w:tcW w:w="1611" w:type="dxa"/>
          </w:tcPr>
          <w:p w14:paraId="5A54E979" w14:textId="24146ADE" w:rsidR="00B9020A" w:rsidRPr="00B9020A" w:rsidRDefault="00B9020A" w:rsidP="00B9020A">
            <w:pPr>
              <w:keepNext/>
              <w:ind w:firstLine="0"/>
            </w:pPr>
            <w:r w:rsidRPr="00B9020A">
              <w:t>CRAWFORD</w:t>
            </w:r>
          </w:p>
        </w:tc>
      </w:tr>
    </w:tbl>
    <w:p w14:paraId="03BC6E83" w14:textId="77777777" w:rsidR="00B9020A" w:rsidRDefault="00B9020A" w:rsidP="00B9020A"/>
    <w:p w14:paraId="4DD78184" w14:textId="5F907D4B"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5331B698" w14:textId="77777777" w:rsidTr="00B9020A">
        <w:tc>
          <w:tcPr>
            <w:tcW w:w="1551" w:type="dxa"/>
          </w:tcPr>
          <w:p w14:paraId="043B30D0" w14:textId="252A1049" w:rsidR="00B9020A" w:rsidRPr="00B9020A" w:rsidRDefault="00B9020A" w:rsidP="00B9020A">
            <w:pPr>
              <w:keepNext/>
              <w:ind w:firstLine="0"/>
            </w:pPr>
            <w:r w:rsidRPr="00B9020A">
              <w:t>Bill Number:</w:t>
            </w:r>
          </w:p>
        </w:tc>
        <w:tc>
          <w:tcPr>
            <w:tcW w:w="1611" w:type="dxa"/>
          </w:tcPr>
          <w:p w14:paraId="6DCC56FA" w14:textId="59BF86F3" w:rsidR="00B9020A" w:rsidRPr="00B9020A" w:rsidRDefault="00B9020A" w:rsidP="00B9020A">
            <w:pPr>
              <w:keepNext/>
              <w:ind w:firstLine="0"/>
            </w:pPr>
            <w:r w:rsidRPr="00B9020A">
              <w:t>H. 3849</w:t>
            </w:r>
          </w:p>
        </w:tc>
      </w:tr>
      <w:tr w:rsidR="00B9020A" w:rsidRPr="00B9020A" w14:paraId="0CC708FB" w14:textId="77777777" w:rsidTr="00B9020A">
        <w:tc>
          <w:tcPr>
            <w:tcW w:w="1551" w:type="dxa"/>
          </w:tcPr>
          <w:p w14:paraId="3536D623" w14:textId="23A90E97" w:rsidR="00B9020A" w:rsidRPr="00B9020A" w:rsidRDefault="00B9020A" w:rsidP="00B9020A">
            <w:pPr>
              <w:keepNext/>
              <w:ind w:firstLine="0"/>
            </w:pPr>
            <w:r w:rsidRPr="00B9020A">
              <w:t>Date:</w:t>
            </w:r>
          </w:p>
        </w:tc>
        <w:tc>
          <w:tcPr>
            <w:tcW w:w="1611" w:type="dxa"/>
          </w:tcPr>
          <w:p w14:paraId="13C1CC4B" w14:textId="27A1896E" w:rsidR="00B9020A" w:rsidRPr="00B9020A" w:rsidRDefault="00B9020A" w:rsidP="00B9020A">
            <w:pPr>
              <w:keepNext/>
              <w:ind w:firstLine="0"/>
            </w:pPr>
            <w:r w:rsidRPr="00B9020A">
              <w:t>ADD:</w:t>
            </w:r>
          </w:p>
        </w:tc>
      </w:tr>
      <w:tr w:rsidR="00B9020A" w:rsidRPr="00B9020A" w14:paraId="1B945914" w14:textId="77777777" w:rsidTr="00B9020A">
        <w:tc>
          <w:tcPr>
            <w:tcW w:w="1551" w:type="dxa"/>
          </w:tcPr>
          <w:p w14:paraId="4AB02D58" w14:textId="7B21FAE1" w:rsidR="00B9020A" w:rsidRPr="00B9020A" w:rsidRDefault="00B9020A" w:rsidP="00B9020A">
            <w:pPr>
              <w:keepNext/>
              <w:ind w:firstLine="0"/>
            </w:pPr>
            <w:r w:rsidRPr="00B9020A">
              <w:t>04/29/26</w:t>
            </w:r>
          </w:p>
        </w:tc>
        <w:tc>
          <w:tcPr>
            <w:tcW w:w="1611" w:type="dxa"/>
          </w:tcPr>
          <w:p w14:paraId="63C87098" w14:textId="61A2733C" w:rsidR="00B9020A" w:rsidRPr="00B9020A" w:rsidRDefault="00B9020A" w:rsidP="00B9020A">
            <w:pPr>
              <w:keepNext/>
              <w:ind w:firstLine="0"/>
            </w:pPr>
            <w:r w:rsidRPr="00B9020A">
              <w:t>CRAWFORD</w:t>
            </w:r>
          </w:p>
        </w:tc>
      </w:tr>
    </w:tbl>
    <w:p w14:paraId="7ED8B372" w14:textId="77777777" w:rsidR="00B9020A" w:rsidRDefault="00B9020A" w:rsidP="00B9020A"/>
    <w:p w14:paraId="18C1733A" w14:textId="506E47DE"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311"/>
      </w:tblGrid>
      <w:tr w:rsidR="00B9020A" w:rsidRPr="00B9020A" w14:paraId="798F48D2" w14:textId="77777777" w:rsidTr="00B9020A">
        <w:tc>
          <w:tcPr>
            <w:tcW w:w="1551" w:type="dxa"/>
          </w:tcPr>
          <w:p w14:paraId="477BE040" w14:textId="50D9444E" w:rsidR="00B9020A" w:rsidRPr="00B9020A" w:rsidRDefault="00B9020A" w:rsidP="00B9020A">
            <w:pPr>
              <w:keepNext/>
              <w:ind w:firstLine="0"/>
            </w:pPr>
            <w:r w:rsidRPr="00B9020A">
              <w:t>Bill Number:</w:t>
            </w:r>
          </w:p>
        </w:tc>
        <w:tc>
          <w:tcPr>
            <w:tcW w:w="1311" w:type="dxa"/>
          </w:tcPr>
          <w:p w14:paraId="7656C34D" w14:textId="3A1E376F" w:rsidR="00B9020A" w:rsidRPr="00B9020A" w:rsidRDefault="00B9020A" w:rsidP="00B9020A">
            <w:pPr>
              <w:keepNext/>
              <w:ind w:firstLine="0"/>
            </w:pPr>
            <w:r w:rsidRPr="00B9020A">
              <w:t>H. 4042</w:t>
            </w:r>
          </w:p>
        </w:tc>
      </w:tr>
      <w:tr w:rsidR="00B9020A" w:rsidRPr="00B9020A" w14:paraId="1AAA2B3C" w14:textId="77777777" w:rsidTr="00B9020A">
        <w:tc>
          <w:tcPr>
            <w:tcW w:w="1551" w:type="dxa"/>
          </w:tcPr>
          <w:p w14:paraId="08E99734" w14:textId="344161A9" w:rsidR="00B9020A" w:rsidRPr="00B9020A" w:rsidRDefault="00B9020A" w:rsidP="00B9020A">
            <w:pPr>
              <w:keepNext/>
              <w:ind w:firstLine="0"/>
            </w:pPr>
            <w:r w:rsidRPr="00B9020A">
              <w:t>Date:</w:t>
            </w:r>
          </w:p>
        </w:tc>
        <w:tc>
          <w:tcPr>
            <w:tcW w:w="1311" w:type="dxa"/>
          </w:tcPr>
          <w:p w14:paraId="045A6390" w14:textId="4B4C5D0C" w:rsidR="00B9020A" w:rsidRPr="00B9020A" w:rsidRDefault="00B9020A" w:rsidP="00B9020A">
            <w:pPr>
              <w:keepNext/>
              <w:ind w:firstLine="0"/>
            </w:pPr>
            <w:r w:rsidRPr="00B9020A">
              <w:t>ADD:</w:t>
            </w:r>
          </w:p>
        </w:tc>
      </w:tr>
      <w:tr w:rsidR="00B9020A" w:rsidRPr="00B9020A" w14:paraId="383E80A0" w14:textId="77777777" w:rsidTr="00B9020A">
        <w:tc>
          <w:tcPr>
            <w:tcW w:w="1551" w:type="dxa"/>
          </w:tcPr>
          <w:p w14:paraId="0D495ED0" w14:textId="4B9A683B" w:rsidR="00B9020A" w:rsidRPr="00B9020A" w:rsidRDefault="00B9020A" w:rsidP="00B9020A">
            <w:pPr>
              <w:keepNext/>
              <w:ind w:firstLine="0"/>
            </w:pPr>
            <w:r w:rsidRPr="00B9020A">
              <w:t>04/29/26</w:t>
            </w:r>
          </w:p>
        </w:tc>
        <w:tc>
          <w:tcPr>
            <w:tcW w:w="1311" w:type="dxa"/>
          </w:tcPr>
          <w:p w14:paraId="52C70603" w14:textId="7D9D7539" w:rsidR="00B9020A" w:rsidRPr="00B9020A" w:rsidRDefault="00B9020A" w:rsidP="00B9020A">
            <w:pPr>
              <w:keepNext/>
              <w:ind w:firstLine="0"/>
            </w:pPr>
            <w:r w:rsidRPr="00B9020A">
              <w:t>DUNCAN</w:t>
            </w:r>
          </w:p>
        </w:tc>
      </w:tr>
    </w:tbl>
    <w:p w14:paraId="5FE77477" w14:textId="77777777" w:rsidR="00B9020A" w:rsidRDefault="00B9020A" w:rsidP="00B9020A"/>
    <w:p w14:paraId="4F611CBD" w14:textId="5B985F04"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716"/>
      </w:tblGrid>
      <w:tr w:rsidR="00B9020A" w:rsidRPr="00B9020A" w14:paraId="2312B438" w14:textId="77777777" w:rsidTr="00B9020A">
        <w:tc>
          <w:tcPr>
            <w:tcW w:w="1551" w:type="dxa"/>
          </w:tcPr>
          <w:p w14:paraId="4C24A05D" w14:textId="61B7135E" w:rsidR="00B9020A" w:rsidRPr="00B9020A" w:rsidRDefault="00B9020A" w:rsidP="00B9020A">
            <w:pPr>
              <w:keepNext/>
              <w:ind w:firstLine="0"/>
            </w:pPr>
            <w:r w:rsidRPr="00B9020A">
              <w:t>Bill Number:</w:t>
            </w:r>
          </w:p>
        </w:tc>
        <w:tc>
          <w:tcPr>
            <w:tcW w:w="1716" w:type="dxa"/>
          </w:tcPr>
          <w:p w14:paraId="3428FA2F" w14:textId="476EECDE" w:rsidR="00B9020A" w:rsidRPr="00B9020A" w:rsidRDefault="00B9020A" w:rsidP="00B9020A">
            <w:pPr>
              <w:keepNext/>
              <w:ind w:firstLine="0"/>
            </w:pPr>
            <w:r w:rsidRPr="00B9020A">
              <w:t>H. 4622</w:t>
            </w:r>
          </w:p>
        </w:tc>
      </w:tr>
      <w:tr w:rsidR="00B9020A" w:rsidRPr="00B9020A" w14:paraId="689456DE" w14:textId="77777777" w:rsidTr="00B9020A">
        <w:tc>
          <w:tcPr>
            <w:tcW w:w="1551" w:type="dxa"/>
          </w:tcPr>
          <w:p w14:paraId="1F988556" w14:textId="0581D3D3" w:rsidR="00B9020A" w:rsidRPr="00B9020A" w:rsidRDefault="00B9020A" w:rsidP="00B9020A">
            <w:pPr>
              <w:keepNext/>
              <w:ind w:firstLine="0"/>
            </w:pPr>
            <w:r w:rsidRPr="00B9020A">
              <w:t>Date:</w:t>
            </w:r>
          </w:p>
        </w:tc>
        <w:tc>
          <w:tcPr>
            <w:tcW w:w="1716" w:type="dxa"/>
          </w:tcPr>
          <w:p w14:paraId="3940088A" w14:textId="60A7EA97" w:rsidR="00B9020A" w:rsidRPr="00B9020A" w:rsidRDefault="00B9020A" w:rsidP="00B9020A">
            <w:pPr>
              <w:keepNext/>
              <w:ind w:firstLine="0"/>
            </w:pPr>
            <w:r w:rsidRPr="00B9020A">
              <w:t>ADD:</w:t>
            </w:r>
          </w:p>
        </w:tc>
      </w:tr>
      <w:tr w:rsidR="00B9020A" w:rsidRPr="00B9020A" w14:paraId="7DEBFF89" w14:textId="77777777" w:rsidTr="00B9020A">
        <w:tc>
          <w:tcPr>
            <w:tcW w:w="1551" w:type="dxa"/>
          </w:tcPr>
          <w:p w14:paraId="1DD58075" w14:textId="24DF91C0" w:rsidR="00B9020A" w:rsidRPr="00B9020A" w:rsidRDefault="00B9020A" w:rsidP="00B9020A">
            <w:pPr>
              <w:keepNext/>
              <w:ind w:firstLine="0"/>
            </w:pPr>
            <w:r w:rsidRPr="00B9020A">
              <w:t>04/29/26</w:t>
            </w:r>
          </w:p>
        </w:tc>
        <w:tc>
          <w:tcPr>
            <w:tcW w:w="1716" w:type="dxa"/>
          </w:tcPr>
          <w:p w14:paraId="22ADBB02" w14:textId="2FE745FF" w:rsidR="00B9020A" w:rsidRPr="00B9020A" w:rsidRDefault="00B9020A" w:rsidP="00B9020A">
            <w:pPr>
              <w:keepNext/>
              <w:ind w:firstLine="0"/>
            </w:pPr>
            <w:r w:rsidRPr="00B9020A">
              <w:t>ALEXANDER</w:t>
            </w:r>
          </w:p>
        </w:tc>
      </w:tr>
    </w:tbl>
    <w:p w14:paraId="3B3685DD" w14:textId="77777777" w:rsidR="00B9020A" w:rsidRDefault="00B9020A" w:rsidP="00B9020A"/>
    <w:p w14:paraId="656FC40D" w14:textId="0BC120B6"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731"/>
      </w:tblGrid>
      <w:tr w:rsidR="00B9020A" w:rsidRPr="00B9020A" w14:paraId="0136713C" w14:textId="77777777" w:rsidTr="00B9020A">
        <w:tc>
          <w:tcPr>
            <w:tcW w:w="1551" w:type="dxa"/>
          </w:tcPr>
          <w:p w14:paraId="40B1592E" w14:textId="0464DAE9" w:rsidR="00B9020A" w:rsidRPr="00B9020A" w:rsidRDefault="00B9020A" w:rsidP="00B9020A">
            <w:pPr>
              <w:keepNext/>
              <w:ind w:firstLine="0"/>
            </w:pPr>
            <w:r w:rsidRPr="00B9020A">
              <w:t>Bill Number:</w:t>
            </w:r>
          </w:p>
        </w:tc>
        <w:tc>
          <w:tcPr>
            <w:tcW w:w="1731" w:type="dxa"/>
          </w:tcPr>
          <w:p w14:paraId="6EB71891" w14:textId="2C2EBF56" w:rsidR="00B9020A" w:rsidRPr="00B9020A" w:rsidRDefault="00B9020A" w:rsidP="00B9020A">
            <w:pPr>
              <w:keepNext/>
              <w:ind w:firstLine="0"/>
            </w:pPr>
            <w:r w:rsidRPr="00B9020A">
              <w:t>H. 4641</w:t>
            </w:r>
          </w:p>
        </w:tc>
      </w:tr>
      <w:tr w:rsidR="00B9020A" w:rsidRPr="00B9020A" w14:paraId="4727D2ED" w14:textId="77777777" w:rsidTr="00B9020A">
        <w:tc>
          <w:tcPr>
            <w:tcW w:w="1551" w:type="dxa"/>
          </w:tcPr>
          <w:p w14:paraId="20A2B655" w14:textId="186F23E8" w:rsidR="00B9020A" w:rsidRPr="00B9020A" w:rsidRDefault="00B9020A" w:rsidP="00B9020A">
            <w:pPr>
              <w:keepNext/>
              <w:ind w:firstLine="0"/>
            </w:pPr>
            <w:r w:rsidRPr="00B9020A">
              <w:t>Date:</w:t>
            </w:r>
          </w:p>
        </w:tc>
        <w:tc>
          <w:tcPr>
            <w:tcW w:w="1731" w:type="dxa"/>
          </w:tcPr>
          <w:p w14:paraId="1D39A2D0" w14:textId="7AC130B4" w:rsidR="00B9020A" w:rsidRPr="00B9020A" w:rsidRDefault="00B9020A" w:rsidP="00B9020A">
            <w:pPr>
              <w:keepNext/>
              <w:ind w:firstLine="0"/>
            </w:pPr>
            <w:r w:rsidRPr="00B9020A">
              <w:t>ADD:</w:t>
            </w:r>
          </w:p>
        </w:tc>
      </w:tr>
      <w:tr w:rsidR="00B9020A" w:rsidRPr="00B9020A" w14:paraId="713E76EA" w14:textId="77777777" w:rsidTr="00B9020A">
        <w:tc>
          <w:tcPr>
            <w:tcW w:w="1551" w:type="dxa"/>
          </w:tcPr>
          <w:p w14:paraId="5DD3A99F" w14:textId="607656C9" w:rsidR="00B9020A" w:rsidRPr="00B9020A" w:rsidRDefault="00B9020A" w:rsidP="00B9020A">
            <w:pPr>
              <w:keepNext/>
              <w:ind w:firstLine="0"/>
            </w:pPr>
            <w:r w:rsidRPr="00B9020A">
              <w:t>04/29/26</w:t>
            </w:r>
          </w:p>
        </w:tc>
        <w:tc>
          <w:tcPr>
            <w:tcW w:w="1731" w:type="dxa"/>
          </w:tcPr>
          <w:p w14:paraId="1C1F20EA" w14:textId="36EC3E5A" w:rsidR="00B9020A" w:rsidRPr="00B9020A" w:rsidRDefault="00B9020A" w:rsidP="00B9020A">
            <w:pPr>
              <w:keepNext/>
              <w:ind w:firstLine="0"/>
            </w:pPr>
            <w:r w:rsidRPr="00B9020A">
              <w:t>BALLENTINE</w:t>
            </w:r>
          </w:p>
        </w:tc>
      </w:tr>
    </w:tbl>
    <w:p w14:paraId="1537C109" w14:textId="77777777" w:rsidR="00B9020A" w:rsidRDefault="00B9020A" w:rsidP="00B9020A"/>
    <w:p w14:paraId="277168AD" w14:textId="44C9822C"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2991"/>
      </w:tblGrid>
      <w:tr w:rsidR="00B9020A" w:rsidRPr="00B9020A" w14:paraId="456645DD" w14:textId="77777777" w:rsidTr="00B9020A">
        <w:tc>
          <w:tcPr>
            <w:tcW w:w="1551" w:type="dxa"/>
          </w:tcPr>
          <w:p w14:paraId="0361E4AE" w14:textId="1F26B15A" w:rsidR="00B9020A" w:rsidRPr="00B9020A" w:rsidRDefault="00B9020A" w:rsidP="00B9020A">
            <w:pPr>
              <w:keepNext/>
              <w:ind w:firstLine="0"/>
            </w:pPr>
            <w:r w:rsidRPr="00B9020A">
              <w:t>Bill Number:</w:t>
            </w:r>
          </w:p>
        </w:tc>
        <w:tc>
          <w:tcPr>
            <w:tcW w:w="2991" w:type="dxa"/>
          </w:tcPr>
          <w:p w14:paraId="5D8EABEB" w14:textId="2A6E97C6" w:rsidR="00B9020A" w:rsidRPr="00B9020A" w:rsidRDefault="00B9020A" w:rsidP="00B9020A">
            <w:pPr>
              <w:keepNext/>
              <w:ind w:firstLine="0"/>
            </w:pPr>
            <w:r w:rsidRPr="00B9020A">
              <w:t>H. 4790</w:t>
            </w:r>
          </w:p>
        </w:tc>
      </w:tr>
      <w:tr w:rsidR="00B9020A" w:rsidRPr="00B9020A" w14:paraId="047EE768" w14:textId="77777777" w:rsidTr="00B9020A">
        <w:tc>
          <w:tcPr>
            <w:tcW w:w="1551" w:type="dxa"/>
          </w:tcPr>
          <w:p w14:paraId="7F9313E9" w14:textId="6FC144BE" w:rsidR="00B9020A" w:rsidRPr="00B9020A" w:rsidRDefault="00B9020A" w:rsidP="00B9020A">
            <w:pPr>
              <w:keepNext/>
              <w:ind w:firstLine="0"/>
            </w:pPr>
            <w:r w:rsidRPr="00B9020A">
              <w:t>Date:</w:t>
            </w:r>
          </w:p>
        </w:tc>
        <w:tc>
          <w:tcPr>
            <w:tcW w:w="2991" w:type="dxa"/>
          </w:tcPr>
          <w:p w14:paraId="486FCFAC" w14:textId="6477279B" w:rsidR="00B9020A" w:rsidRPr="00B9020A" w:rsidRDefault="00B9020A" w:rsidP="00B9020A">
            <w:pPr>
              <w:keepNext/>
              <w:ind w:firstLine="0"/>
            </w:pPr>
            <w:r w:rsidRPr="00B9020A">
              <w:t>ADD:</w:t>
            </w:r>
          </w:p>
        </w:tc>
      </w:tr>
      <w:tr w:rsidR="00B9020A" w:rsidRPr="00B9020A" w14:paraId="070D2A91" w14:textId="77777777" w:rsidTr="00B9020A">
        <w:tc>
          <w:tcPr>
            <w:tcW w:w="1551" w:type="dxa"/>
          </w:tcPr>
          <w:p w14:paraId="1380462B" w14:textId="4A374571" w:rsidR="00B9020A" w:rsidRPr="00B9020A" w:rsidRDefault="00B9020A" w:rsidP="00B9020A">
            <w:pPr>
              <w:keepNext/>
              <w:ind w:firstLine="0"/>
            </w:pPr>
            <w:r w:rsidRPr="00B9020A">
              <w:t>04/29/26</w:t>
            </w:r>
          </w:p>
        </w:tc>
        <w:tc>
          <w:tcPr>
            <w:tcW w:w="2991" w:type="dxa"/>
          </w:tcPr>
          <w:p w14:paraId="3B109ABD" w14:textId="456FDB9D" w:rsidR="00B9020A" w:rsidRPr="00B9020A" w:rsidRDefault="00B9020A" w:rsidP="00B9020A">
            <w:pPr>
              <w:keepNext/>
              <w:ind w:firstLine="0"/>
            </w:pPr>
            <w:r w:rsidRPr="00B9020A">
              <w:t>CRAWFORD and HARDEE</w:t>
            </w:r>
          </w:p>
        </w:tc>
      </w:tr>
    </w:tbl>
    <w:p w14:paraId="1BCE7153" w14:textId="77777777" w:rsidR="00B9020A" w:rsidRDefault="00B9020A" w:rsidP="00B9020A"/>
    <w:p w14:paraId="5BF37860" w14:textId="265DD1B8"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2826"/>
      </w:tblGrid>
      <w:tr w:rsidR="00B9020A" w:rsidRPr="00B9020A" w14:paraId="6AF4EC03" w14:textId="77777777" w:rsidTr="00B9020A">
        <w:tc>
          <w:tcPr>
            <w:tcW w:w="1551" w:type="dxa"/>
          </w:tcPr>
          <w:p w14:paraId="741E3C0E" w14:textId="3B096207" w:rsidR="00B9020A" w:rsidRPr="00B9020A" w:rsidRDefault="00B9020A" w:rsidP="00B9020A">
            <w:pPr>
              <w:keepNext/>
              <w:ind w:firstLine="0"/>
            </w:pPr>
            <w:r w:rsidRPr="00B9020A">
              <w:t>Bill Number:</w:t>
            </w:r>
          </w:p>
        </w:tc>
        <w:tc>
          <w:tcPr>
            <w:tcW w:w="2826" w:type="dxa"/>
          </w:tcPr>
          <w:p w14:paraId="46F2C824" w14:textId="72028ADF" w:rsidR="00B9020A" w:rsidRPr="00B9020A" w:rsidRDefault="00B9020A" w:rsidP="00B9020A">
            <w:pPr>
              <w:keepNext/>
              <w:ind w:firstLine="0"/>
            </w:pPr>
            <w:r w:rsidRPr="00B9020A">
              <w:t>H. 4791</w:t>
            </w:r>
          </w:p>
        </w:tc>
      </w:tr>
      <w:tr w:rsidR="00B9020A" w:rsidRPr="00B9020A" w14:paraId="795963B7" w14:textId="77777777" w:rsidTr="00B9020A">
        <w:tc>
          <w:tcPr>
            <w:tcW w:w="1551" w:type="dxa"/>
          </w:tcPr>
          <w:p w14:paraId="510F0E40" w14:textId="66966F2A" w:rsidR="00B9020A" w:rsidRPr="00B9020A" w:rsidRDefault="00B9020A" w:rsidP="00B9020A">
            <w:pPr>
              <w:keepNext/>
              <w:ind w:firstLine="0"/>
            </w:pPr>
            <w:r w:rsidRPr="00B9020A">
              <w:t>Date:</w:t>
            </w:r>
          </w:p>
        </w:tc>
        <w:tc>
          <w:tcPr>
            <w:tcW w:w="2826" w:type="dxa"/>
          </w:tcPr>
          <w:p w14:paraId="49A27B1A" w14:textId="34339CAA" w:rsidR="00B9020A" w:rsidRPr="00B9020A" w:rsidRDefault="00B9020A" w:rsidP="00B9020A">
            <w:pPr>
              <w:keepNext/>
              <w:ind w:firstLine="0"/>
            </w:pPr>
            <w:r w:rsidRPr="00B9020A">
              <w:t>ADD:</w:t>
            </w:r>
          </w:p>
        </w:tc>
      </w:tr>
      <w:tr w:rsidR="00B9020A" w:rsidRPr="00B9020A" w14:paraId="143B1E62" w14:textId="77777777" w:rsidTr="00B9020A">
        <w:tc>
          <w:tcPr>
            <w:tcW w:w="1551" w:type="dxa"/>
          </w:tcPr>
          <w:p w14:paraId="75536A6C" w14:textId="3B0DE9A5" w:rsidR="00B9020A" w:rsidRPr="00B9020A" w:rsidRDefault="00B9020A" w:rsidP="00B9020A">
            <w:pPr>
              <w:keepNext/>
              <w:ind w:firstLine="0"/>
            </w:pPr>
            <w:r w:rsidRPr="00B9020A">
              <w:t>04/29/26</w:t>
            </w:r>
          </w:p>
        </w:tc>
        <w:tc>
          <w:tcPr>
            <w:tcW w:w="2826" w:type="dxa"/>
          </w:tcPr>
          <w:p w14:paraId="1C26B6AF" w14:textId="1FC92826" w:rsidR="00B9020A" w:rsidRPr="00B9020A" w:rsidRDefault="00B9020A" w:rsidP="00B9020A">
            <w:pPr>
              <w:keepNext/>
              <w:ind w:firstLine="0"/>
            </w:pPr>
            <w:r w:rsidRPr="00B9020A">
              <w:t>HARDEE and CALHOON</w:t>
            </w:r>
          </w:p>
        </w:tc>
      </w:tr>
    </w:tbl>
    <w:p w14:paraId="48141FEE" w14:textId="77777777" w:rsidR="00B9020A" w:rsidRDefault="00B9020A" w:rsidP="00B9020A"/>
    <w:p w14:paraId="7DE5F62D" w14:textId="7A220A7E"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74A7AFFB" w14:textId="77777777" w:rsidTr="00B9020A">
        <w:tc>
          <w:tcPr>
            <w:tcW w:w="1551" w:type="dxa"/>
          </w:tcPr>
          <w:p w14:paraId="054860F2" w14:textId="4F14048B" w:rsidR="00B9020A" w:rsidRPr="00B9020A" w:rsidRDefault="00B9020A" w:rsidP="00B9020A">
            <w:pPr>
              <w:keepNext/>
              <w:ind w:firstLine="0"/>
            </w:pPr>
            <w:r w:rsidRPr="00B9020A">
              <w:t>Bill Number:</w:t>
            </w:r>
          </w:p>
        </w:tc>
        <w:tc>
          <w:tcPr>
            <w:tcW w:w="1611" w:type="dxa"/>
          </w:tcPr>
          <w:p w14:paraId="44BBD358" w14:textId="4DFF2DB9" w:rsidR="00B9020A" w:rsidRPr="00B9020A" w:rsidRDefault="00B9020A" w:rsidP="00B9020A">
            <w:pPr>
              <w:keepNext/>
              <w:ind w:firstLine="0"/>
            </w:pPr>
            <w:r w:rsidRPr="00B9020A">
              <w:t>H. 4795</w:t>
            </w:r>
          </w:p>
        </w:tc>
      </w:tr>
      <w:tr w:rsidR="00B9020A" w:rsidRPr="00B9020A" w14:paraId="69EDD548" w14:textId="77777777" w:rsidTr="00B9020A">
        <w:tc>
          <w:tcPr>
            <w:tcW w:w="1551" w:type="dxa"/>
          </w:tcPr>
          <w:p w14:paraId="6017284B" w14:textId="5189FB41" w:rsidR="00B9020A" w:rsidRPr="00B9020A" w:rsidRDefault="00B9020A" w:rsidP="00B9020A">
            <w:pPr>
              <w:keepNext/>
              <w:ind w:firstLine="0"/>
            </w:pPr>
            <w:r w:rsidRPr="00B9020A">
              <w:t>Date:</w:t>
            </w:r>
          </w:p>
        </w:tc>
        <w:tc>
          <w:tcPr>
            <w:tcW w:w="1611" w:type="dxa"/>
          </w:tcPr>
          <w:p w14:paraId="7371A5AD" w14:textId="3578DFC7" w:rsidR="00B9020A" w:rsidRPr="00B9020A" w:rsidRDefault="00B9020A" w:rsidP="00B9020A">
            <w:pPr>
              <w:keepNext/>
              <w:ind w:firstLine="0"/>
            </w:pPr>
            <w:r w:rsidRPr="00B9020A">
              <w:t>ADD:</w:t>
            </w:r>
          </w:p>
        </w:tc>
      </w:tr>
      <w:tr w:rsidR="00B9020A" w:rsidRPr="00B9020A" w14:paraId="38AFE5EA" w14:textId="77777777" w:rsidTr="00B9020A">
        <w:tc>
          <w:tcPr>
            <w:tcW w:w="1551" w:type="dxa"/>
          </w:tcPr>
          <w:p w14:paraId="641C19AC" w14:textId="792DB619" w:rsidR="00B9020A" w:rsidRPr="00B9020A" w:rsidRDefault="00B9020A" w:rsidP="00B9020A">
            <w:pPr>
              <w:keepNext/>
              <w:ind w:firstLine="0"/>
            </w:pPr>
            <w:r w:rsidRPr="00B9020A">
              <w:t>04/29/26</w:t>
            </w:r>
          </w:p>
        </w:tc>
        <w:tc>
          <w:tcPr>
            <w:tcW w:w="1611" w:type="dxa"/>
          </w:tcPr>
          <w:p w14:paraId="2511D89E" w14:textId="69AFD0FE" w:rsidR="00B9020A" w:rsidRPr="00B9020A" w:rsidRDefault="00B9020A" w:rsidP="00B9020A">
            <w:pPr>
              <w:keepNext/>
              <w:ind w:firstLine="0"/>
            </w:pPr>
            <w:r w:rsidRPr="00B9020A">
              <w:t>CRAWFORD</w:t>
            </w:r>
          </w:p>
        </w:tc>
      </w:tr>
    </w:tbl>
    <w:p w14:paraId="2B0FB92D" w14:textId="77777777" w:rsidR="00B9020A" w:rsidRDefault="00B9020A" w:rsidP="00B9020A"/>
    <w:p w14:paraId="08A639FF" w14:textId="6C0B9EA9"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611"/>
      </w:tblGrid>
      <w:tr w:rsidR="00B9020A" w:rsidRPr="00B9020A" w14:paraId="32FF2A8B" w14:textId="77777777" w:rsidTr="00B9020A">
        <w:tc>
          <w:tcPr>
            <w:tcW w:w="1551" w:type="dxa"/>
          </w:tcPr>
          <w:p w14:paraId="3D4DBD3B" w14:textId="57CC4174" w:rsidR="00B9020A" w:rsidRPr="00B9020A" w:rsidRDefault="00B9020A" w:rsidP="00B9020A">
            <w:pPr>
              <w:keepNext/>
              <w:ind w:firstLine="0"/>
            </w:pPr>
            <w:r w:rsidRPr="00B9020A">
              <w:t>Bill Number:</w:t>
            </w:r>
          </w:p>
        </w:tc>
        <w:tc>
          <w:tcPr>
            <w:tcW w:w="1611" w:type="dxa"/>
          </w:tcPr>
          <w:p w14:paraId="6A6154CD" w14:textId="51F7F06E" w:rsidR="00B9020A" w:rsidRPr="00B9020A" w:rsidRDefault="00B9020A" w:rsidP="00B9020A">
            <w:pPr>
              <w:keepNext/>
              <w:ind w:firstLine="0"/>
            </w:pPr>
            <w:r w:rsidRPr="00B9020A">
              <w:t>H. 5285</w:t>
            </w:r>
          </w:p>
        </w:tc>
      </w:tr>
      <w:tr w:rsidR="00B9020A" w:rsidRPr="00B9020A" w14:paraId="3D03C1EA" w14:textId="77777777" w:rsidTr="00B9020A">
        <w:tc>
          <w:tcPr>
            <w:tcW w:w="1551" w:type="dxa"/>
          </w:tcPr>
          <w:p w14:paraId="020FE9D2" w14:textId="2FCF9E61" w:rsidR="00B9020A" w:rsidRPr="00B9020A" w:rsidRDefault="00B9020A" w:rsidP="00B9020A">
            <w:pPr>
              <w:keepNext/>
              <w:ind w:firstLine="0"/>
            </w:pPr>
            <w:r w:rsidRPr="00B9020A">
              <w:t>Date:</w:t>
            </w:r>
          </w:p>
        </w:tc>
        <w:tc>
          <w:tcPr>
            <w:tcW w:w="1611" w:type="dxa"/>
          </w:tcPr>
          <w:p w14:paraId="3789D02B" w14:textId="4AFBB0BA" w:rsidR="00B9020A" w:rsidRPr="00B9020A" w:rsidRDefault="00B9020A" w:rsidP="00B9020A">
            <w:pPr>
              <w:keepNext/>
              <w:ind w:firstLine="0"/>
            </w:pPr>
            <w:r w:rsidRPr="00B9020A">
              <w:t>ADD:</w:t>
            </w:r>
          </w:p>
        </w:tc>
      </w:tr>
      <w:tr w:rsidR="00B9020A" w:rsidRPr="00B9020A" w14:paraId="4EC0DC32" w14:textId="77777777" w:rsidTr="00B9020A">
        <w:tc>
          <w:tcPr>
            <w:tcW w:w="1551" w:type="dxa"/>
          </w:tcPr>
          <w:p w14:paraId="5432F2A4" w14:textId="34B79FF8" w:rsidR="00B9020A" w:rsidRPr="00B9020A" w:rsidRDefault="00B9020A" w:rsidP="00B9020A">
            <w:pPr>
              <w:keepNext/>
              <w:ind w:firstLine="0"/>
            </w:pPr>
            <w:r w:rsidRPr="00B9020A">
              <w:t>04/29/26</w:t>
            </w:r>
          </w:p>
        </w:tc>
        <w:tc>
          <w:tcPr>
            <w:tcW w:w="1611" w:type="dxa"/>
          </w:tcPr>
          <w:p w14:paraId="4193661A" w14:textId="0380C31E" w:rsidR="00B9020A" w:rsidRPr="00B9020A" w:rsidRDefault="00B9020A" w:rsidP="00B9020A">
            <w:pPr>
              <w:keepNext/>
              <w:ind w:firstLine="0"/>
            </w:pPr>
            <w:r w:rsidRPr="00B9020A">
              <w:t>CRAWFORD</w:t>
            </w:r>
          </w:p>
        </w:tc>
      </w:tr>
    </w:tbl>
    <w:p w14:paraId="7169684C" w14:textId="77777777" w:rsidR="00B9020A" w:rsidRDefault="00B9020A" w:rsidP="00B9020A"/>
    <w:p w14:paraId="4819191A" w14:textId="05E4DC15" w:rsidR="00B9020A" w:rsidRDefault="00B9020A" w:rsidP="00B9020A">
      <w:pPr>
        <w:keepNext/>
        <w:jc w:val="center"/>
        <w:rPr>
          <w:b/>
        </w:rPr>
      </w:pPr>
      <w:r w:rsidRPr="00B9020A">
        <w:rPr>
          <w:b/>
        </w:rPr>
        <w:t>CO-SPONSOR(S) ADDED</w:t>
      </w:r>
    </w:p>
    <w:tbl>
      <w:tblPr>
        <w:tblW w:w="0" w:type="auto"/>
        <w:tblLayout w:type="fixed"/>
        <w:tblLook w:val="0000" w:firstRow="0" w:lastRow="0" w:firstColumn="0" w:lastColumn="0" w:noHBand="0" w:noVBand="0"/>
      </w:tblPr>
      <w:tblGrid>
        <w:gridCol w:w="1551"/>
        <w:gridCol w:w="1566"/>
      </w:tblGrid>
      <w:tr w:rsidR="00B9020A" w:rsidRPr="00B9020A" w14:paraId="05875AD6" w14:textId="77777777" w:rsidTr="00B9020A">
        <w:tc>
          <w:tcPr>
            <w:tcW w:w="1551" w:type="dxa"/>
          </w:tcPr>
          <w:p w14:paraId="1A435DDD" w14:textId="74BDB652" w:rsidR="00B9020A" w:rsidRPr="00B9020A" w:rsidRDefault="00B9020A" w:rsidP="00B9020A">
            <w:pPr>
              <w:keepNext/>
              <w:ind w:firstLine="0"/>
            </w:pPr>
            <w:r w:rsidRPr="00B9020A">
              <w:t>Bill Number:</w:t>
            </w:r>
          </w:p>
        </w:tc>
        <w:tc>
          <w:tcPr>
            <w:tcW w:w="1566" w:type="dxa"/>
          </w:tcPr>
          <w:p w14:paraId="25749BBD" w14:textId="2D086046" w:rsidR="00B9020A" w:rsidRPr="00B9020A" w:rsidRDefault="00B9020A" w:rsidP="00B9020A">
            <w:pPr>
              <w:keepNext/>
              <w:ind w:firstLine="0"/>
            </w:pPr>
            <w:r w:rsidRPr="00B9020A">
              <w:t>H. 5504</w:t>
            </w:r>
          </w:p>
        </w:tc>
      </w:tr>
      <w:tr w:rsidR="00B9020A" w:rsidRPr="00B9020A" w14:paraId="76D60CB1" w14:textId="77777777" w:rsidTr="00B9020A">
        <w:tc>
          <w:tcPr>
            <w:tcW w:w="1551" w:type="dxa"/>
          </w:tcPr>
          <w:p w14:paraId="34B4678F" w14:textId="35623A44" w:rsidR="00B9020A" w:rsidRPr="00B9020A" w:rsidRDefault="00B9020A" w:rsidP="00B9020A">
            <w:pPr>
              <w:keepNext/>
              <w:ind w:firstLine="0"/>
            </w:pPr>
            <w:r w:rsidRPr="00B9020A">
              <w:t>Date:</w:t>
            </w:r>
          </w:p>
        </w:tc>
        <w:tc>
          <w:tcPr>
            <w:tcW w:w="1566" w:type="dxa"/>
          </w:tcPr>
          <w:p w14:paraId="07F5AC0C" w14:textId="14621E91" w:rsidR="00B9020A" w:rsidRPr="00B9020A" w:rsidRDefault="00B9020A" w:rsidP="00B9020A">
            <w:pPr>
              <w:keepNext/>
              <w:ind w:firstLine="0"/>
            </w:pPr>
            <w:r w:rsidRPr="00B9020A">
              <w:t>ADD:</w:t>
            </w:r>
          </w:p>
        </w:tc>
      </w:tr>
      <w:tr w:rsidR="00B9020A" w:rsidRPr="00B9020A" w14:paraId="5491B446" w14:textId="77777777" w:rsidTr="00B9020A">
        <w:tc>
          <w:tcPr>
            <w:tcW w:w="1551" w:type="dxa"/>
          </w:tcPr>
          <w:p w14:paraId="0CB1D552" w14:textId="133B6EAE" w:rsidR="00B9020A" w:rsidRPr="00B9020A" w:rsidRDefault="00B9020A" w:rsidP="00B9020A">
            <w:pPr>
              <w:keepNext/>
              <w:ind w:firstLine="0"/>
            </w:pPr>
            <w:r w:rsidRPr="00B9020A">
              <w:t>04/29/26</w:t>
            </w:r>
          </w:p>
        </w:tc>
        <w:tc>
          <w:tcPr>
            <w:tcW w:w="1566" w:type="dxa"/>
          </w:tcPr>
          <w:p w14:paraId="1D515760" w14:textId="6A11C00E" w:rsidR="00B9020A" w:rsidRPr="00B9020A" w:rsidRDefault="00B9020A" w:rsidP="00B9020A">
            <w:pPr>
              <w:keepNext/>
              <w:ind w:firstLine="0"/>
            </w:pPr>
            <w:r w:rsidRPr="00B9020A">
              <w:t>BERNSTEIN</w:t>
            </w:r>
          </w:p>
        </w:tc>
      </w:tr>
    </w:tbl>
    <w:p w14:paraId="034B23D3" w14:textId="77777777" w:rsidR="00B9020A" w:rsidRDefault="00B9020A" w:rsidP="00B9020A"/>
    <w:p w14:paraId="4FC04024" w14:textId="77777777" w:rsidR="00B9020A" w:rsidRDefault="00B9020A" w:rsidP="00B9020A"/>
    <w:p w14:paraId="740005FD" w14:textId="3FF2A6BB" w:rsidR="00B9020A" w:rsidRDefault="00B9020A" w:rsidP="00B9020A">
      <w:pPr>
        <w:keepNext/>
        <w:jc w:val="center"/>
        <w:rPr>
          <w:b/>
        </w:rPr>
      </w:pPr>
      <w:r w:rsidRPr="00B9020A">
        <w:rPr>
          <w:b/>
        </w:rPr>
        <w:t xml:space="preserve">SPEAKER </w:t>
      </w:r>
      <w:r w:rsidRPr="00B9020A">
        <w:rPr>
          <w:b/>
          <w:i/>
        </w:rPr>
        <w:t>PRO TEMPORE</w:t>
      </w:r>
      <w:r w:rsidRPr="00B9020A">
        <w:rPr>
          <w:b/>
        </w:rPr>
        <w:t xml:space="preserve"> IN CHAIR</w:t>
      </w:r>
    </w:p>
    <w:p w14:paraId="40633D41" w14:textId="77777777" w:rsidR="00B9020A" w:rsidRDefault="00B9020A" w:rsidP="00B9020A"/>
    <w:p w14:paraId="214F3836" w14:textId="772C3BAB" w:rsidR="00B9020A" w:rsidRDefault="00B9020A" w:rsidP="00B9020A">
      <w:pPr>
        <w:keepNext/>
        <w:jc w:val="center"/>
        <w:rPr>
          <w:b/>
        </w:rPr>
      </w:pPr>
      <w:r w:rsidRPr="00B9020A">
        <w:rPr>
          <w:b/>
        </w:rPr>
        <w:t>LEAVE OF ABSENCE</w:t>
      </w:r>
    </w:p>
    <w:p w14:paraId="6E847F01" w14:textId="371F420D" w:rsidR="00B9020A" w:rsidRDefault="00B9020A" w:rsidP="00B9020A">
      <w:r>
        <w:t xml:space="preserve">The SPEAKER </w:t>
      </w:r>
      <w:r w:rsidRPr="00B9020A">
        <w:rPr>
          <w:i/>
        </w:rPr>
        <w:t>PRO TEMPORE</w:t>
      </w:r>
      <w:r>
        <w:t xml:space="preserve"> granted Rep. KING a leave of absence for the remainder of the day. </w:t>
      </w:r>
    </w:p>
    <w:p w14:paraId="388B70F4" w14:textId="77777777" w:rsidR="00B9020A" w:rsidRDefault="00B9020A" w:rsidP="00B9020A"/>
    <w:p w14:paraId="39446EFE" w14:textId="4A36D20D" w:rsidR="00B9020A" w:rsidRDefault="00B9020A" w:rsidP="00B9020A">
      <w:pPr>
        <w:keepNext/>
        <w:jc w:val="center"/>
        <w:rPr>
          <w:b/>
        </w:rPr>
      </w:pPr>
      <w:r w:rsidRPr="00B9020A">
        <w:rPr>
          <w:b/>
        </w:rPr>
        <w:t>ACTING SPEAKER HIOTT</w:t>
      </w:r>
      <w:r w:rsidR="00BD22F6">
        <w:rPr>
          <w:b/>
        </w:rPr>
        <w:t xml:space="preserve"> </w:t>
      </w:r>
      <w:r w:rsidRPr="00B9020A">
        <w:rPr>
          <w:b/>
        </w:rPr>
        <w:t>IN CHAIR</w:t>
      </w:r>
    </w:p>
    <w:p w14:paraId="49E89871" w14:textId="77777777" w:rsidR="00B9020A" w:rsidRDefault="00B9020A" w:rsidP="00B9020A"/>
    <w:p w14:paraId="0B22DE80" w14:textId="4FDACED6" w:rsidR="00B9020A" w:rsidRDefault="00B9020A" w:rsidP="00B9020A">
      <w:pPr>
        <w:keepNext/>
        <w:jc w:val="center"/>
        <w:rPr>
          <w:b/>
        </w:rPr>
      </w:pPr>
      <w:r w:rsidRPr="00B9020A">
        <w:rPr>
          <w:b/>
        </w:rPr>
        <w:t>S. 416--DEBATE ADJOURNED</w:t>
      </w:r>
    </w:p>
    <w:p w14:paraId="14EA7AC9" w14:textId="53B67539" w:rsidR="00B9020A" w:rsidRDefault="00B9020A" w:rsidP="00B9020A">
      <w:pPr>
        <w:keepNext/>
      </w:pPr>
      <w:r>
        <w:t>The following Bill was taken up:</w:t>
      </w:r>
    </w:p>
    <w:p w14:paraId="7B0810D8" w14:textId="77777777" w:rsidR="00B9020A" w:rsidRDefault="00B9020A" w:rsidP="00B9020A">
      <w:pPr>
        <w:keepNext/>
      </w:pPr>
      <w:bookmarkStart w:id="50" w:name="include_clip_start_125"/>
      <w:bookmarkEnd w:id="50"/>
    </w:p>
    <w:p w14:paraId="0FA02266" w14:textId="77777777" w:rsidR="00B9020A" w:rsidRDefault="00B9020A" w:rsidP="00B9020A">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80601AB" w14:textId="4E864209" w:rsidR="00B9020A" w:rsidRDefault="00B9020A" w:rsidP="00B9020A">
      <w:bookmarkStart w:id="51" w:name="include_clip_end_125"/>
      <w:bookmarkEnd w:id="51"/>
    </w:p>
    <w:p w14:paraId="76747D7E" w14:textId="49B1C840" w:rsidR="00B9020A" w:rsidRDefault="00B9020A" w:rsidP="00B9020A">
      <w:r>
        <w:t>Rep. HEWITT moved to adjourn debate on the Bill, which was agreed to.</w:t>
      </w:r>
    </w:p>
    <w:p w14:paraId="35DD2DD8" w14:textId="56673003" w:rsidR="00B9020A" w:rsidRDefault="00B9020A" w:rsidP="00B9020A">
      <w:pPr>
        <w:keepNext/>
        <w:jc w:val="center"/>
        <w:rPr>
          <w:b/>
        </w:rPr>
      </w:pPr>
      <w:r w:rsidRPr="00B9020A">
        <w:rPr>
          <w:b/>
        </w:rPr>
        <w:t>S. 718--DEBATE ADJOURNED</w:t>
      </w:r>
    </w:p>
    <w:p w14:paraId="3E6E4BD6" w14:textId="5FF9B82A" w:rsidR="00B9020A" w:rsidRDefault="00B9020A" w:rsidP="00B9020A">
      <w:pPr>
        <w:keepNext/>
      </w:pPr>
      <w:r>
        <w:t>The following Bill was taken up:</w:t>
      </w:r>
    </w:p>
    <w:p w14:paraId="52159B35" w14:textId="77777777" w:rsidR="00B9020A" w:rsidRDefault="00B9020A" w:rsidP="00B9020A">
      <w:pPr>
        <w:keepNext/>
      </w:pPr>
      <w:bookmarkStart w:id="52" w:name="include_clip_start_128"/>
      <w:bookmarkEnd w:id="52"/>
    </w:p>
    <w:p w14:paraId="657C13E4" w14:textId="77777777" w:rsidR="00B9020A" w:rsidRDefault="00B9020A" w:rsidP="00B9020A">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A88E171" w14:textId="154DD1F3" w:rsidR="00B9020A" w:rsidRDefault="00B9020A" w:rsidP="00B9020A">
      <w:bookmarkStart w:id="53" w:name="include_clip_end_128"/>
      <w:bookmarkEnd w:id="53"/>
    </w:p>
    <w:p w14:paraId="70B6F211" w14:textId="3A074802" w:rsidR="00B9020A" w:rsidRDefault="00B9020A" w:rsidP="00B9020A">
      <w:r>
        <w:t>Rep. HEWITT moved to adjourn debate on the Bill, which was agreed to.</w:t>
      </w:r>
    </w:p>
    <w:p w14:paraId="09FFA744" w14:textId="77777777" w:rsidR="00B9020A" w:rsidRDefault="00B9020A" w:rsidP="00B9020A"/>
    <w:p w14:paraId="09A924BB" w14:textId="56713ECC" w:rsidR="00B9020A" w:rsidRDefault="00B9020A" w:rsidP="00B9020A">
      <w:pPr>
        <w:keepNext/>
        <w:jc w:val="center"/>
        <w:rPr>
          <w:b/>
        </w:rPr>
      </w:pPr>
      <w:r w:rsidRPr="00B9020A">
        <w:rPr>
          <w:b/>
        </w:rPr>
        <w:t>S. 851--DEBATE ADJOURNED</w:t>
      </w:r>
    </w:p>
    <w:p w14:paraId="296BB339" w14:textId="3501F114" w:rsidR="00B9020A" w:rsidRDefault="00B9020A" w:rsidP="00B9020A">
      <w:pPr>
        <w:keepNext/>
      </w:pPr>
      <w:r>
        <w:t>The following Bill was taken up:</w:t>
      </w:r>
    </w:p>
    <w:p w14:paraId="34FBC449" w14:textId="77777777" w:rsidR="00B9020A" w:rsidRDefault="00B9020A" w:rsidP="00B9020A">
      <w:pPr>
        <w:keepNext/>
      </w:pPr>
      <w:bookmarkStart w:id="54" w:name="include_clip_start_131"/>
      <w:bookmarkEnd w:id="54"/>
    </w:p>
    <w:p w14:paraId="4E9B01C6" w14:textId="77777777" w:rsidR="00B9020A" w:rsidRDefault="00B9020A" w:rsidP="00B9020A">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230F32ED" w14:textId="2DFC998A" w:rsidR="00B9020A" w:rsidRDefault="00B9020A" w:rsidP="00B9020A">
      <w:bookmarkStart w:id="55" w:name="include_clip_end_131"/>
      <w:bookmarkEnd w:id="55"/>
    </w:p>
    <w:p w14:paraId="2EF0FB12" w14:textId="4D79C47C" w:rsidR="00B9020A" w:rsidRDefault="00B9020A" w:rsidP="00B9020A">
      <w:r>
        <w:t>Rep. HEWITT moved to adjourn debate on the Bill, which was agreed to.</w:t>
      </w:r>
    </w:p>
    <w:p w14:paraId="18E031BF" w14:textId="77777777" w:rsidR="00B9020A" w:rsidRDefault="00B9020A" w:rsidP="00B9020A"/>
    <w:p w14:paraId="3AD761AF" w14:textId="5A34C00A" w:rsidR="00B9020A" w:rsidRDefault="00B9020A" w:rsidP="00B9020A">
      <w:pPr>
        <w:keepNext/>
        <w:jc w:val="center"/>
        <w:rPr>
          <w:b/>
        </w:rPr>
      </w:pPr>
      <w:r w:rsidRPr="00B9020A">
        <w:rPr>
          <w:b/>
        </w:rPr>
        <w:t>S. 196--DEBATE ADJOURNED</w:t>
      </w:r>
    </w:p>
    <w:p w14:paraId="18E663E7" w14:textId="5AEFB647" w:rsidR="00B9020A" w:rsidRDefault="00B9020A" w:rsidP="00B9020A">
      <w:pPr>
        <w:keepNext/>
      </w:pPr>
      <w:r>
        <w:t>The following Bill was taken up:</w:t>
      </w:r>
    </w:p>
    <w:p w14:paraId="7470D01A" w14:textId="77777777" w:rsidR="00B9020A" w:rsidRDefault="00B9020A" w:rsidP="00B9020A">
      <w:pPr>
        <w:keepNext/>
      </w:pPr>
      <w:bookmarkStart w:id="56" w:name="include_clip_start_134"/>
      <w:bookmarkEnd w:id="56"/>
    </w:p>
    <w:p w14:paraId="0359BD68" w14:textId="77777777" w:rsidR="00B9020A" w:rsidRDefault="00B9020A" w:rsidP="00B9020A">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196200EE" w14:textId="1EA0368F" w:rsidR="00B9020A" w:rsidRDefault="00B9020A" w:rsidP="00B9020A">
      <w:bookmarkStart w:id="57" w:name="include_clip_end_134"/>
      <w:bookmarkEnd w:id="57"/>
    </w:p>
    <w:p w14:paraId="0B852769" w14:textId="06532A72" w:rsidR="00B9020A" w:rsidRDefault="00B9020A" w:rsidP="00B9020A">
      <w:r>
        <w:t>Rep. HEWITT moved to adjourn debate on the Bill, which was agreed to.</w:t>
      </w:r>
    </w:p>
    <w:p w14:paraId="1338476D" w14:textId="77777777" w:rsidR="00B9020A" w:rsidRDefault="00B9020A" w:rsidP="00B9020A"/>
    <w:p w14:paraId="62D9F410" w14:textId="45205169" w:rsidR="00B9020A" w:rsidRDefault="00B9020A" w:rsidP="00B9020A">
      <w:pPr>
        <w:keepNext/>
        <w:jc w:val="center"/>
        <w:rPr>
          <w:b/>
        </w:rPr>
      </w:pPr>
      <w:r w:rsidRPr="00B9020A">
        <w:rPr>
          <w:b/>
        </w:rPr>
        <w:t>S. 150--DEBATE ADJOURNED</w:t>
      </w:r>
    </w:p>
    <w:p w14:paraId="4230229E" w14:textId="06ABF116" w:rsidR="00B9020A" w:rsidRDefault="00B9020A" w:rsidP="00B9020A">
      <w:pPr>
        <w:keepNext/>
      </w:pPr>
      <w:r>
        <w:t>The following Bill was taken up:</w:t>
      </w:r>
    </w:p>
    <w:p w14:paraId="279E9F3C" w14:textId="77777777" w:rsidR="00B9020A" w:rsidRDefault="00B9020A" w:rsidP="00B9020A">
      <w:pPr>
        <w:keepNext/>
      </w:pPr>
      <w:bookmarkStart w:id="58" w:name="include_clip_start_137"/>
      <w:bookmarkEnd w:id="58"/>
    </w:p>
    <w:p w14:paraId="4DFEA82D" w14:textId="77777777" w:rsidR="00B9020A" w:rsidRDefault="00B9020A" w:rsidP="00B9020A">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4DE37BB0" w14:textId="4049102F" w:rsidR="00B9020A" w:rsidRDefault="00B9020A" w:rsidP="00B9020A">
      <w:bookmarkStart w:id="59" w:name="include_clip_end_137"/>
      <w:bookmarkEnd w:id="59"/>
    </w:p>
    <w:p w14:paraId="7035092F" w14:textId="6C2E9B48" w:rsidR="00B9020A" w:rsidRDefault="00B9020A" w:rsidP="00B9020A">
      <w:r>
        <w:t>Rep. HEWITT moved to adjourn debate on the Bill, which was agreed to.</w:t>
      </w:r>
    </w:p>
    <w:p w14:paraId="76D90627" w14:textId="77777777" w:rsidR="00B9020A" w:rsidRDefault="00B9020A" w:rsidP="00B9020A"/>
    <w:p w14:paraId="3D92C1D1" w14:textId="39BE4852" w:rsidR="00B9020A" w:rsidRDefault="00B9020A" w:rsidP="00B9020A">
      <w:pPr>
        <w:keepNext/>
        <w:jc w:val="center"/>
        <w:rPr>
          <w:b/>
        </w:rPr>
      </w:pPr>
      <w:r w:rsidRPr="00B9020A">
        <w:rPr>
          <w:b/>
        </w:rPr>
        <w:t>S. 697--DEBATE ADJOURNED</w:t>
      </w:r>
    </w:p>
    <w:p w14:paraId="3965E162" w14:textId="047F7729" w:rsidR="00B9020A" w:rsidRDefault="00B9020A" w:rsidP="00B9020A">
      <w:pPr>
        <w:keepNext/>
      </w:pPr>
      <w:r>
        <w:t>The following Bill was taken up:</w:t>
      </w:r>
    </w:p>
    <w:p w14:paraId="71D1B003" w14:textId="77777777" w:rsidR="00B9020A" w:rsidRDefault="00B9020A" w:rsidP="00B9020A">
      <w:pPr>
        <w:keepNext/>
      </w:pPr>
      <w:bookmarkStart w:id="60" w:name="include_clip_start_140"/>
      <w:bookmarkEnd w:id="60"/>
    </w:p>
    <w:p w14:paraId="599EE553" w14:textId="77777777" w:rsidR="00B9020A" w:rsidRDefault="00B9020A" w:rsidP="00B9020A">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2996CDD0" w14:textId="672D8D9E" w:rsidR="00B9020A" w:rsidRDefault="00B9020A" w:rsidP="00B9020A">
      <w:bookmarkStart w:id="61" w:name="include_clip_end_140"/>
      <w:bookmarkEnd w:id="61"/>
    </w:p>
    <w:p w14:paraId="401045A6" w14:textId="0EB2182B" w:rsidR="00B9020A" w:rsidRDefault="00B9020A" w:rsidP="00B9020A">
      <w:r>
        <w:t>Rep. HEWITT moved to adjourn debate on the Bill, which was agreed to.</w:t>
      </w:r>
    </w:p>
    <w:p w14:paraId="38182259" w14:textId="77777777" w:rsidR="00B9020A" w:rsidRDefault="00B9020A" w:rsidP="00B9020A"/>
    <w:p w14:paraId="0E25C9CB" w14:textId="58834F37" w:rsidR="00B9020A" w:rsidRDefault="00B9020A" w:rsidP="00B9020A">
      <w:pPr>
        <w:keepNext/>
        <w:jc w:val="center"/>
        <w:rPr>
          <w:b/>
        </w:rPr>
      </w:pPr>
      <w:r w:rsidRPr="00B9020A">
        <w:rPr>
          <w:b/>
        </w:rPr>
        <w:t>S. 715--DEBATE ADJOURNED</w:t>
      </w:r>
    </w:p>
    <w:p w14:paraId="74CB4A89" w14:textId="26DFA334" w:rsidR="00B9020A" w:rsidRDefault="00B9020A" w:rsidP="00B9020A">
      <w:pPr>
        <w:keepNext/>
      </w:pPr>
      <w:r>
        <w:t>The following Bill was taken up:</w:t>
      </w:r>
    </w:p>
    <w:p w14:paraId="5F0BC26B" w14:textId="77777777" w:rsidR="00B9020A" w:rsidRDefault="00B9020A" w:rsidP="00B9020A">
      <w:pPr>
        <w:keepNext/>
      </w:pPr>
      <w:bookmarkStart w:id="62" w:name="include_clip_start_143"/>
      <w:bookmarkEnd w:id="62"/>
    </w:p>
    <w:p w14:paraId="794A2C41" w14:textId="77777777" w:rsidR="00B9020A" w:rsidRDefault="00B9020A" w:rsidP="00B9020A">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E677832" w14:textId="7D2E6E4B" w:rsidR="00B9020A" w:rsidRDefault="00B9020A" w:rsidP="00B9020A">
      <w:bookmarkStart w:id="63" w:name="include_clip_end_143"/>
      <w:bookmarkEnd w:id="63"/>
    </w:p>
    <w:p w14:paraId="207B039C" w14:textId="33941B06" w:rsidR="00B9020A" w:rsidRDefault="00B9020A" w:rsidP="00B9020A">
      <w:r>
        <w:t>Rep. HEWITT moved to adjourn debate on the Bill, which was agreed to.</w:t>
      </w:r>
    </w:p>
    <w:p w14:paraId="75010D48" w14:textId="77777777" w:rsidR="00B9020A" w:rsidRDefault="00B9020A" w:rsidP="00B9020A"/>
    <w:p w14:paraId="4E16A0FC" w14:textId="6403ACE2" w:rsidR="00B9020A" w:rsidRDefault="00B9020A" w:rsidP="00B9020A">
      <w:pPr>
        <w:keepNext/>
        <w:jc w:val="center"/>
        <w:rPr>
          <w:b/>
        </w:rPr>
      </w:pPr>
      <w:r w:rsidRPr="00B9020A">
        <w:rPr>
          <w:b/>
        </w:rPr>
        <w:t>S. 325--DEBATE ADJOURNED</w:t>
      </w:r>
    </w:p>
    <w:p w14:paraId="00365C6B" w14:textId="5EEF33AB" w:rsidR="00B9020A" w:rsidRDefault="00B9020A" w:rsidP="00B9020A">
      <w:pPr>
        <w:keepNext/>
      </w:pPr>
      <w:r>
        <w:t>The following Bill was taken up:</w:t>
      </w:r>
    </w:p>
    <w:p w14:paraId="793F4D9E" w14:textId="77777777" w:rsidR="00B9020A" w:rsidRDefault="00B9020A" w:rsidP="00B9020A">
      <w:pPr>
        <w:keepNext/>
      </w:pPr>
      <w:bookmarkStart w:id="64" w:name="include_clip_start_146"/>
      <w:bookmarkEnd w:id="64"/>
    </w:p>
    <w:p w14:paraId="3A43BC75" w14:textId="77777777" w:rsidR="00B9020A" w:rsidRDefault="00B9020A" w:rsidP="00B9020A">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6018B233" w14:textId="5666A138" w:rsidR="00B9020A" w:rsidRDefault="00B9020A" w:rsidP="00B9020A">
      <w:bookmarkStart w:id="65" w:name="include_clip_end_146"/>
      <w:bookmarkEnd w:id="65"/>
    </w:p>
    <w:p w14:paraId="7BF23FEA" w14:textId="034614CD" w:rsidR="00B9020A" w:rsidRDefault="00B9020A" w:rsidP="00B9020A">
      <w:r>
        <w:t>Rep. HEWITT moved to adjourn debate on the Bill, which was agreed to.</w:t>
      </w:r>
    </w:p>
    <w:p w14:paraId="2618D529" w14:textId="77777777" w:rsidR="00B9020A" w:rsidRDefault="00B9020A" w:rsidP="00B9020A"/>
    <w:p w14:paraId="6B0AF1E8" w14:textId="016EEFDD" w:rsidR="00B9020A" w:rsidRDefault="00B9020A" w:rsidP="00B9020A">
      <w:pPr>
        <w:keepNext/>
        <w:jc w:val="center"/>
        <w:rPr>
          <w:b/>
        </w:rPr>
      </w:pPr>
      <w:r w:rsidRPr="00B9020A">
        <w:rPr>
          <w:b/>
        </w:rPr>
        <w:t>S. 163--DEBATE ADJOURNED</w:t>
      </w:r>
    </w:p>
    <w:p w14:paraId="1F813D18" w14:textId="475B0636" w:rsidR="00B9020A" w:rsidRDefault="00B9020A" w:rsidP="00B9020A">
      <w:pPr>
        <w:keepNext/>
      </w:pPr>
      <w:r>
        <w:t>The following Bill was taken up:</w:t>
      </w:r>
    </w:p>
    <w:p w14:paraId="2AF56E3B" w14:textId="77777777" w:rsidR="00B9020A" w:rsidRDefault="00B9020A" w:rsidP="00B9020A">
      <w:pPr>
        <w:keepNext/>
      </w:pPr>
      <w:bookmarkStart w:id="66" w:name="include_clip_start_149"/>
      <w:bookmarkEnd w:id="66"/>
    </w:p>
    <w:p w14:paraId="50AA4442" w14:textId="77777777" w:rsidR="00B9020A" w:rsidRDefault="00B9020A" w:rsidP="00B9020A">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405D2913" w14:textId="3386AD11" w:rsidR="00B9020A" w:rsidRDefault="00B9020A" w:rsidP="00B9020A">
      <w:bookmarkStart w:id="67" w:name="include_clip_end_149"/>
      <w:bookmarkEnd w:id="67"/>
    </w:p>
    <w:p w14:paraId="1B42EF5D" w14:textId="35ED873C" w:rsidR="00B9020A" w:rsidRDefault="00B9020A" w:rsidP="00B9020A">
      <w:r>
        <w:t>Rep. HEWITT moved to adjourn debate on the Bill, which was agreed to.</w:t>
      </w:r>
    </w:p>
    <w:p w14:paraId="0C5E3551" w14:textId="77777777" w:rsidR="00BD22F6" w:rsidRDefault="00BD22F6" w:rsidP="00B9020A"/>
    <w:p w14:paraId="57931A25" w14:textId="7291C77E" w:rsidR="00B9020A" w:rsidRDefault="00B9020A" w:rsidP="00B9020A">
      <w:pPr>
        <w:keepNext/>
        <w:jc w:val="center"/>
        <w:rPr>
          <w:b/>
        </w:rPr>
      </w:pPr>
      <w:r w:rsidRPr="00B9020A">
        <w:rPr>
          <w:b/>
        </w:rPr>
        <w:t>H. 3371--DEBATE ADJOURNED</w:t>
      </w:r>
    </w:p>
    <w:p w14:paraId="3CAA5A4B" w14:textId="505F9716" w:rsidR="00B9020A" w:rsidRDefault="00B9020A" w:rsidP="00B9020A">
      <w:pPr>
        <w:keepNext/>
      </w:pPr>
      <w:r>
        <w:t>The following Bill was taken up:</w:t>
      </w:r>
    </w:p>
    <w:p w14:paraId="5ABF93C7" w14:textId="77777777" w:rsidR="00B9020A" w:rsidRDefault="00B9020A" w:rsidP="00B9020A">
      <w:pPr>
        <w:keepNext/>
      </w:pPr>
      <w:bookmarkStart w:id="68" w:name="include_clip_start_152"/>
      <w:bookmarkEnd w:id="68"/>
    </w:p>
    <w:p w14:paraId="2D987F2E" w14:textId="77777777" w:rsidR="00B9020A" w:rsidRDefault="00B9020A" w:rsidP="00B9020A">
      <w:r>
        <w:t>H. 3371 -- Rep. Hixon: A BILL TO AMEND THE SOUTH CAROLINA CODE OF LAWS BY AMENDING SECTION 12-21-2420, RELATING TO ADMISSIONS TAX, SO AS TO EXEMPT ADMISSIONS CHARGED BY CERTAIN NONPROFIT BUSINESS LEAGUES AND CHAMBERS OF COMMERCE.</w:t>
      </w:r>
    </w:p>
    <w:p w14:paraId="2BDA1F82" w14:textId="02951D7A" w:rsidR="00B9020A" w:rsidRDefault="00B9020A" w:rsidP="00B9020A">
      <w:bookmarkStart w:id="69" w:name="include_clip_end_152"/>
      <w:bookmarkEnd w:id="69"/>
    </w:p>
    <w:p w14:paraId="7E327E3F" w14:textId="624B4A34" w:rsidR="00B9020A" w:rsidRDefault="00B9020A" w:rsidP="00B9020A">
      <w:r>
        <w:t>Rep. HEWITT moved to adjourn debate on the Bill, which was agreed to.</w:t>
      </w:r>
    </w:p>
    <w:p w14:paraId="7DBF0312" w14:textId="77777777" w:rsidR="00B9020A" w:rsidRPr="00BD22F6" w:rsidRDefault="00B9020A" w:rsidP="00B9020A">
      <w:pPr>
        <w:rPr>
          <w:sz w:val="16"/>
          <w:szCs w:val="16"/>
        </w:rPr>
      </w:pPr>
    </w:p>
    <w:p w14:paraId="433F7B56" w14:textId="3640863D" w:rsidR="00B9020A" w:rsidRDefault="00B9020A" w:rsidP="00B9020A">
      <w:pPr>
        <w:keepNext/>
        <w:jc w:val="center"/>
        <w:rPr>
          <w:b/>
        </w:rPr>
      </w:pPr>
      <w:r w:rsidRPr="00B9020A">
        <w:rPr>
          <w:b/>
        </w:rPr>
        <w:t>H. 5488--DEBATE ADJOURNED</w:t>
      </w:r>
    </w:p>
    <w:p w14:paraId="6C24445C" w14:textId="63DE2D22" w:rsidR="00B9020A" w:rsidRDefault="00B9020A" w:rsidP="00B9020A">
      <w:pPr>
        <w:keepNext/>
      </w:pPr>
      <w:r>
        <w:t>The following Bill was taken up:</w:t>
      </w:r>
    </w:p>
    <w:p w14:paraId="04C7D4C7" w14:textId="77777777" w:rsidR="00B9020A" w:rsidRDefault="00B9020A" w:rsidP="00B9020A">
      <w:pPr>
        <w:keepNext/>
      </w:pPr>
      <w:bookmarkStart w:id="70" w:name="include_clip_start_155"/>
      <w:bookmarkEnd w:id="70"/>
    </w:p>
    <w:p w14:paraId="119773FF" w14:textId="77777777" w:rsidR="00B9020A" w:rsidRDefault="00B9020A" w:rsidP="00B9020A">
      <w:r>
        <w:t>H. 5488 -- Reps. B. Newton and M. M. Smith: A BILL TO AMEND THE SOUTH CAROLINA CODE OF LAWS BY AMENDING SECTION 12-65-20, RELATING TO DEFINITIONS FOR THE SOUTH CAROLINA TEXTILES COMMUNITIES REVITALIZATION ACT, SO AS TO SPECIFY QUALIFYING REQUIREMENTS FOR CERTAIN REHABILITATION EXPENSES.</w:t>
      </w:r>
    </w:p>
    <w:p w14:paraId="23202F92" w14:textId="3F288C34" w:rsidR="00B9020A" w:rsidRDefault="00B9020A" w:rsidP="00B9020A">
      <w:bookmarkStart w:id="71" w:name="include_clip_end_155"/>
      <w:bookmarkEnd w:id="71"/>
    </w:p>
    <w:p w14:paraId="794D297F" w14:textId="457C9F5C" w:rsidR="00B9020A" w:rsidRDefault="00B9020A" w:rsidP="00B9020A">
      <w:r>
        <w:t>Rep. HEWITT moved to adjourn debate on the Bill, which was agreed to.</w:t>
      </w:r>
    </w:p>
    <w:p w14:paraId="16E1D01F" w14:textId="77777777" w:rsidR="00B9020A" w:rsidRDefault="00B9020A" w:rsidP="00B9020A"/>
    <w:p w14:paraId="60DB5269" w14:textId="58A995A2" w:rsidR="00B9020A" w:rsidRDefault="00B9020A" w:rsidP="00B9020A">
      <w:pPr>
        <w:keepNext/>
        <w:jc w:val="center"/>
        <w:rPr>
          <w:b/>
        </w:rPr>
      </w:pPr>
      <w:r w:rsidRPr="00B9020A">
        <w:rPr>
          <w:b/>
        </w:rPr>
        <w:t>H. 5122--DEBATE ADJOURNED</w:t>
      </w:r>
    </w:p>
    <w:p w14:paraId="749F3F93" w14:textId="05540AD2" w:rsidR="00B9020A" w:rsidRDefault="00B9020A" w:rsidP="00B9020A">
      <w:pPr>
        <w:keepNext/>
      </w:pPr>
      <w:r>
        <w:t>The following Bill was taken up:</w:t>
      </w:r>
    </w:p>
    <w:p w14:paraId="3D6D143A" w14:textId="77777777" w:rsidR="00B9020A" w:rsidRDefault="00B9020A" w:rsidP="00B9020A">
      <w:pPr>
        <w:keepNext/>
      </w:pPr>
      <w:bookmarkStart w:id="72" w:name="include_clip_start_158"/>
      <w:bookmarkEnd w:id="72"/>
    </w:p>
    <w:p w14:paraId="32D5BEB7" w14:textId="77777777" w:rsidR="00B9020A" w:rsidRDefault="00B9020A" w:rsidP="00B9020A">
      <w:r>
        <w:t>H. 5122 -- Reps. B. Newton, Bannister, Herbkersman, Yow, C. Mitchell, Rose, Cobb-Hunter, Lawson, Brewer, Kirby, Ballentine, Rutherford, Hiott, Gagnon, Guest, M. M. Smith, Howard, Pope, Grant, Anderson, Schuessler, G. M. Smith, Caskey and Davis: A BILL TO AMEND THE SOUTH CAROLINA CODE OF LAWS BY ADDING ARTICLE 31 TO CHAPTER 9, TITLE 58 SO AS TO PERMIT CERTAIN ITEMS SOLD TO OR USED BY INTERNET ACCESS SERVICE PROVIDERS AND COMMUNICATIONS SERVICE PROVIDERS TO BE EXEMPT FROM SALES TAX.</w:t>
      </w:r>
    </w:p>
    <w:p w14:paraId="36830612" w14:textId="50DC69DA" w:rsidR="00B9020A" w:rsidRDefault="00B9020A" w:rsidP="00B9020A">
      <w:bookmarkStart w:id="73" w:name="include_clip_end_158"/>
      <w:bookmarkEnd w:id="73"/>
    </w:p>
    <w:p w14:paraId="6BC0DCC3" w14:textId="3F671D84" w:rsidR="00B9020A" w:rsidRDefault="00B9020A" w:rsidP="00B9020A">
      <w:r>
        <w:t>Rep. TEEPLE moved to adjourn debate on the Bill, which was agreed to.</w:t>
      </w:r>
    </w:p>
    <w:p w14:paraId="575655EB" w14:textId="77777777" w:rsidR="00B9020A" w:rsidRDefault="00B9020A" w:rsidP="00B9020A"/>
    <w:p w14:paraId="5C832648" w14:textId="487D2D38" w:rsidR="00B9020A" w:rsidRDefault="00B9020A" w:rsidP="00B9020A">
      <w:pPr>
        <w:keepNext/>
        <w:jc w:val="center"/>
        <w:rPr>
          <w:b/>
        </w:rPr>
      </w:pPr>
      <w:r w:rsidRPr="00B9020A">
        <w:rPr>
          <w:b/>
        </w:rPr>
        <w:t>S. 11--DEBATE ADJOURNED</w:t>
      </w:r>
    </w:p>
    <w:p w14:paraId="7EB4CC6F" w14:textId="087BE9FB" w:rsidR="00B9020A" w:rsidRDefault="00B9020A" w:rsidP="00B9020A">
      <w:pPr>
        <w:keepNext/>
      </w:pPr>
      <w:r>
        <w:t>The following Bill was taken up:</w:t>
      </w:r>
    </w:p>
    <w:p w14:paraId="2E03FBC2" w14:textId="77777777" w:rsidR="00B9020A" w:rsidRDefault="00B9020A" w:rsidP="00B9020A">
      <w:pPr>
        <w:keepNext/>
      </w:pPr>
      <w:bookmarkStart w:id="74" w:name="include_clip_start_161"/>
      <w:bookmarkEnd w:id="74"/>
    </w:p>
    <w:p w14:paraId="058089FE" w14:textId="77777777" w:rsidR="00B9020A" w:rsidRDefault="00B9020A" w:rsidP="00B9020A">
      <w:r>
        <w:t>S. 11 -- Senators Jackson and Davis: A BILL TO AMEND THE SOUTH CAROLINA CODE OF LAWS BY AMENDING SECTION 8-11-150(A), RELATING TO PAID PARENTAL LEAVE, SO AS TO AMEND THE DEFINITION OF "ELIGIBLE STATE EMPLOYEE."</w:t>
      </w:r>
    </w:p>
    <w:p w14:paraId="6D999D37" w14:textId="69DE055C" w:rsidR="00B9020A" w:rsidRDefault="00B9020A" w:rsidP="00B9020A">
      <w:bookmarkStart w:id="75" w:name="include_clip_end_161"/>
      <w:bookmarkEnd w:id="75"/>
    </w:p>
    <w:p w14:paraId="764640C5" w14:textId="571055A4" w:rsidR="00B9020A" w:rsidRDefault="00B9020A" w:rsidP="00B9020A">
      <w:r>
        <w:t>Rep. TEEPLE moved to adjourn debate on the Bill, which was agreed to.</w:t>
      </w:r>
    </w:p>
    <w:p w14:paraId="5E5CCF2D" w14:textId="77777777" w:rsidR="00B9020A" w:rsidRDefault="00B9020A" w:rsidP="00B9020A"/>
    <w:p w14:paraId="68063000" w14:textId="6ACE8FEC" w:rsidR="00B9020A" w:rsidRDefault="00B9020A" w:rsidP="00B9020A">
      <w:pPr>
        <w:keepNext/>
        <w:jc w:val="center"/>
        <w:rPr>
          <w:b/>
        </w:rPr>
      </w:pPr>
      <w:r w:rsidRPr="00B9020A">
        <w:rPr>
          <w:b/>
        </w:rPr>
        <w:t>S. 853--DEBATE ADJOURNED</w:t>
      </w:r>
    </w:p>
    <w:p w14:paraId="350FE76B" w14:textId="5FC90982" w:rsidR="00B9020A" w:rsidRDefault="00B9020A" w:rsidP="00B9020A">
      <w:pPr>
        <w:keepNext/>
      </w:pPr>
      <w:r>
        <w:t>The following Bill was taken up:</w:t>
      </w:r>
    </w:p>
    <w:p w14:paraId="62574EED" w14:textId="77777777" w:rsidR="00B9020A" w:rsidRDefault="00B9020A" w:rsidP="00B9020A">
      <w:pPr>
        <w:keepNext/>
      </w:pPr>
      <w:bookmarkStart w:id="76" w:name="include_clip_start_164"/>
      <w:bookmarkEnd w:id="76"/>
    </w:p>
    <w:p w14:paraId="6F342855" w14:textId="77777777" w:rsidR="00B9020A" w:rsidRDefault="00B9020A" w:rsidP="00B9020A">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DF4214B" w14:textId="5B693C1E" w:rsidR="00B9020A" w:rsidRDefault="00B9020A" w:rsidP="00B9020A">
      <w:bookmarkStart w:id="77" w:name="include_clip_end_164"/>
      <w:bookmarkEnd w:id="77"/>
    </w:p>
    <w:p w14:paraId="6C1BC92B" w14:textId="2ADDAFA3" w:rsidR="00B9020A" w:rsidRDefault="00B9020A" w:rsidP="00B9020A">
      <w:r>
        <w:t>Rep. TEEPLE moved to adjourn debate on the Bill, which was agreed to.</w:t>
      </w:r>
    </w:p>
    <w:p w14:paraId="601C5295" w14:textId="77777777" w:rsidR="00B9020A" w:rsidRDefault="00B9020A" w:rsidP="00B9020A"/>
    <w:p w14:paraId="41A7CA9A" w14:textId="6FB2DEC6" w:rsidR="00B9020A" w:rsidRDefault="00B9020A" w:rsidP="00B9020A">
      <w:pPr>
        <w:keepNext/>
        <w:jc w:val="center"/>
        <w:rPr>
          <w:b/>
        </w:rPr>
      </w:pPr>
      <w:r w:rsidRPr="00B9020A">
        <w:rPr>
          <w:b/>
        </w:rPr>
        <w:t>S. 439--DEBATE ADJOURNED</w:t>
      </w:r>
    </w:p>
    <w:p w14:paraId="31E6BA4F" w14:textId="2B6FF906" w:rsidR="00B9020A" w:rsidRDefault="00B9020A" w:rsidP="00B9020A">
      <w:pPr>
        <w:keepNext/>
      </w:pPr>
      <w:r>
        <w:t>The following Bill was taken up:</w:t>
      </w:r>
    </w:p>
    <w:p w14:paraId="035BA0CD" w14:textId="77777777" w:rsidR="00B9020A" w:rsidRDefault="00B9020A" w:rsidP="00B9020A">
      <w:pPr>
        <w:keepNext/>
      </w:pPr>
      <w:bookmarkStart w:id="78" w:name="include_clip_start_167"/>
      <w:bookmarkEnd w:id="78"/>
    </w:p>
    <w:p w14:paraId="4F90833C" w14:textId="77777777" w:rsidR="00B9020A" w:rsidRDefault="00B9020A" w:rsidP="00B9020A">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37A52F4" w14:textId="14244C51" w:rsidR="00B9020A" w:rsidRDefault="00B9020A" w:rsidP="00B9020A">
      <w:bookmarkStart w:id="79" w:name="include_clip_end_167"/>
      <w:bookmarkEnd w:id="79"/>
    </w:p>
    <w:p w14:paraId="18627B6A" w14:textId="6FD55C5A" w:rsidR="00B9020A" w:rsidRDefault="00B9020A" w:rsidP="00B9020A">
      <w:r>
        <w:t>Rep. TEEPLE moved to adjourn debate on the Bill, which was agreed to.</w:t>
      </w:r>
    </w:p>
    <w:p w14:paraId="58B8FBF6" w14:textId="77777777" w:rsidR="00B9020A" w:rsidRDefault="00B9020A" w:rsidP="00B9020A"/>
    <w:p w14:paraId="5C4D7743" w14:textId="4C5CC8B3" w:rsidR="00B9020A" w:rsidRDefault="00B9020A" w:rsidP="00B9020A">
      <w:pPr>
        <w:keepNext/>
        <w:jc w:val="center"/>
        <w:rPr>
          <w:b/>
        </w:rPr>
      </w:pPr>
      <w:r w:rsidRPr="00B9020A">
        <w:rPr>
          <w:b/>
        </w:rPr>
        <w:t>S. 863--DEBATE ADJOURNED</w:t>
      </w:r>
    </w:p>
    <w:p w14:paraId="096131A9" w14:textId="1DE347BD" w:rsidR="00B9020A" w:rsidRDefault="00B9020A" w:rsidP="00B9020A">
      <w:pPr>
        <w:keepNext/>
      </w:pPr>
      <w:r>
        <w:t>The following Bill was taken up:</w:t>
      </w:r>
    </w:p>
    <w:p w14:paraId="56066FDD" w14:textId="77777777" w:rsidR="00B9020A" w:rsidRDefault="00B9020A" w:rsidP="00B9020A">
      <w:pPr>
        <w:keepNext/>
      </w:pPr>
      <w:bookmarkStart w:id="80" w:name="include_clip_start_170"/>
      <w:bookmarkEnd w:id="80"/>
    </w:p>
    <w:p w14:paraId="5BAF9071" w14:textId="77777777" w:rsidR="00B9020A" w:rsidRDefault="00B9020A" w:rsidP="00B9020A">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5086662A" w14:textId="1E2A669E" w:rsidR="00B9020A" w:rsidRDefault="00B9020A" w:rsidP="00B9020A">
      <w:bookmarkStart w:id="81" w:name="include_clip_end_170"/>
      <w:bookmarkEnd w:id="81"/>
    </w:p>
    <w:p w14:paraId="6BC749C3" w14:textId="71B07A39" w:rsidR="00B9020A" w:rsidRDefault="00B9020A" w:rsidP="00B9020A">
      <w:r>
        <w:t>Rep. HEWITT moved to adjourn debate on the Bill, which was agreed to.</w:t>
      </w:r>
    </w:p>
    <w:p w14:paraId="37E72AFB" w14:textId="77777777" w:rsidR="00B9020A" w:rsidRDefault="00B9020A" w:rsidP="00B9020A"/>
    <w:p w14:paraId="5AA3B9FC" w14:textId="5622E4BE" w:rsidR="00B9020A" w:rsidRDefault="00B9020A" w:rsidP="00B9020A">
      <w:pPr>
        <w:keepNext/>
        <w:jc w:val="center"/>
        <w:rPr>
          <w:b/>
        </w:rPr>
      </w:pPr>
      <w:r w:rsidRPr="00B9020A">
        <w:rPr>
          <w:b/>
        </w:rPr>
        <w:t>OBJECTION TO RECALL</w:t>
      </w:r>
    </w:p>
    <w:p w14:paraId="0C387AB1" w14:textId="77777777" w:rsidR="00B9020A" w:rsidRDefault="00B9020A" w:rsidP="00B9020A">
      <w:r>
        <w:t>Rep. PACE asked unanimous consent to recall H. 4717 from the Committee on Judiciary.</w:t>
      </w:r>
    </w:p>
    <w:p w14:paraId="1CBF2AD2" w14:textId="1AE5877E" w:rsidR="00B9020A" w:rsidRDefault="00B9020A" w:rsidP="00B9020A">
      <w:r>
        <w:t>Rep. GARVIN objected.</w:t>
      </w:r>
    </w:p>
    <w:p w14:paraId="75DF5742" w14:textId="77777777" w:rsidR="00B9020A" w:rsidRDefault="00B9020A" w:rsidP="00B9020A"/>
    <w:p w14:paraId="2F576A88" w14:textId="479EA44B" w:rsidR="00B9020A" w:rsidRDefault="00B9020A" w:rsidP="00B9020A">
      <w:pPr>
        <w:keepNext/>
        <w:jc w:val="center"/>
        <w:rPr>
          <w:b/>
        </w:rPr>
      </w:pPr>
      <w:r w:rsidRPr="00B9020A">
        <w:rPr>
          <w:b/>
        </w:rPr>
        <w:t>OBJECTION TO RECALL</w:t>
      </w:r>
    </w:p>
    <w:p w14:paraId="4978352E" w14:textId="77777777" w:rsidR="00B9020A" w:rsidRDefault="00B9020A" w:rsidP="00B9020A">
      <w:r>
        <w:t>Rep. EDGERTON asked unanimous consent to recall H. 4671 from the Committee on Judiciary.</w:t>
      </w:r>
    </w:p>
    <w:p w14:paraId="3E97E8C0" w14:textId="5A0A2A20" w:rsidR="00B9020A" w:rsidRDefault="00B9020A" w:rsidP="00B9020A">
      <w:r>
        <w:t>Rep. GARVIN objected.</w:t>
      </w:r>
    </w:p>
    <w:p w14:paraId="193BE3CF" w14:textId="77777777" w:rsidR="00B9020A" w:rsidRDefault="00B9020A" w:rsidP="00B9020A"/>
    <w:p w14:paraId="5C8FDF06" w14:textId="166BDB13" w:rsidR="00B9020A" w:rsidRDefault="00B9020A" w:rsidP="00B9020A">
      <w:pPr>
        <w:keepNext/>
        <w:jc w:val="center"/>
        <w:rPr>
          <w:b/>
        </w:rPr>
      </w:pPr>
      <w:r w:rsidRPr="00B9020A">
        <w:rPr>
          <w:b/>
        </w:rPr>
        <w:t>OBJECTION TO RECALL</w:t>
      </w:r>
    </w:p>
    <w:p w14:paraId="60206C00" w14:textId="77777777" w:rsidR="00B9020A" w:rsidRDefault="00B9020A" w:rsidP="00B9020A">
      <w:r>
        <w:t>Rep. KILMARTIN asked unanimous consent to recall H. 5183 from the Committee on Judiciary.</w:t>
      </w:r>
    </w:p>
    <w:p w14:paraId="5F7123B3" w14:textId="58663AED" w:rsidR="00B9020A" w:rsidRDefault="00B9020A" w:rsidP="00B9020A">
      <w:r>
        <w:t>Rep. GOVAN objected.</w:t>
      </w:r>
    </w:p>
    <w:p w14:paraId="520A8BD2" w14:textId="77777777" w:rsidR="00B9020A" w:rsidRDefault="00B9020A" w:rsidP="00B9020A"/>
    <w:p w14:paraId="7A14C46D" w14:textId="09C09365" w:rsidR="00B9020A" w:rsidRDefault="00B9020A" w:rsidP="00B9020A">
      <w:pPr>
        <w:keepNext/>
        <w:jc w:val="center"/>
        <w:rPr>
          <w:b/>
        </w:rPr>
      </w:pPr>
      <w:r w:rsidRPr="00B9020A">
        <w:rPr>
          <w:b/>
        </w:rPr>
        <w:t>OBJECTION TO RECALL</w:t>
      </w:r>
    </w:p>
    <w:p w14:paraId="4FACF489" w14:textId="77777777" w:rsidR="00B9020A" w:rsidRDefault="00B9020A" w:rsidP="00B9020A">
      <w:r>
        <w:t>Rep. BEACH asked unanimous consent to recall H. 5398 from the Committee on Ways and Means.</w:t>
      </w:r>
    </w:p>
    <w:p w14:paraId="17E7E9B6" w14:textId="33C5786D" w:rsidR="00B9020A" w:rsidRDefault="00B9020A" w:rsidP="00B9020A">
      <w:r>
        <w:t>Rep. BANNISTER objected.</w:t>
      </w:r>
    </w:p>
    <w:p w14:paraId="3E722699" w14:textId="77777777" w:rsidR="00B9020A" w:rsidRDefault="00B9020A" w:rsidP="00B9020A"/>
    <w:p w14:paraId="6C011CAD" w14:textId="01B5FB4F" w:rsidR="00B9020A" w:rsidRDefault="00B9020A" w:rsidP="00B9020A">
      <w:pPr>
        <w:keepNext/>
        <w:jc w:val="center"/>
        <w:rPr>
          <w:b/>
        </w:rPr>
      </w:pPr>
      <w:r w:rsidRPr="00B9020A">
        <w:rPr>
          <w:b/>
        </w:rPr>
        <w:t>OBJECTION TO RECALL</w:t>
      </w:r>
    </w:p>
    <w:p w14:paraId="4CDD9A55" w14:textId="77777777" w:rsidR="00B9020A" w:rsidRDefault="00B9020A" w:rsidP="00B9020A">
      <w:r>
        <w:t>Rep. CROMER asked unanimous consent to recall H. 4522 from the Committee on Judiciary.</w:t>
      </w:r>
    </w:p>
    <w:p w14:paraId="0CD35A3C" w14:textId="1A900AB5" w:rsidR="00B9020A" w:rsidRDefault="00B9020A" w:rsidP="00B9020A">
      <w:r>
        <w:t>Rep. GILLIARD objected.</w:t>
      </w:r>
    </w:p>
    <w:p w14:paraId="0D220A09" w14:textId="77777777" w:rsidR="00B9020A" w:rsidRDefault="00B9020A" w:rsidP="00B9020A"/>
    <w:p w14:paraId="6E275009" w14:textId="42B5A180" w:rsidR="00B9020A" w:rsidRDefault="00B9020A" w:rsidP="00B9020A">
      <w:pPr>
        <w:keepNext/>
        <w:jc w:val="center"/>
        <w:rPr>
          <w:b/>
        </w:rPr>
      </w:pPr>
      <w:r w:rsidRPr="00B9020A">
        <w:rPr>
          <w:b/>
        </w:rPr>
        <w:t>H. 3768--DEBATE ADJOURNED</w:t>
      </w:r>
    </w:p>
    <w:p w14:paraId="4B62CEF0" w14:textId="0E31D7F6" w:rsidR="00B9020A" w:rsidRDefault="00B9020A" w:rsidP="00B9020A">
      <w:r>
        <w:t xml:space="preserve">The Senate Amendments to the following Bill were taken up for consideration: </w:t>
      </w:r>
    </w:p>
    <w:p w14:paraId="294CEF27" w14:textId="77777777" w:rsidR="00B9020A" w:rsidRDefault="00B9020A" w:rsidP="00B9020A">
      <w:bookmarkStart w:id="82" w:name="include_clip_start_183"/>
      <w:bookmarkEnd w:id="82"/>
    </w:p>
    <w:p w14:paraId="3FEB08BF" w14:textId="77777777" w:rsidR="00B9020A" w:rsidRDefault="00B9020A" w:rsidP="00B9020A">
      <w:r>
        <w:t>H. 3768 -- Reps. Brewer, Gatch, Robbins, Schuessler and Sessions: A BILL TO AMEND THE SOUTH CAROLINA CODE OF LAWS BY AMENDING ACT 36 OF 2019, RELATING TO HIGHWAY SYSTEM CONSTRUCTION, SO AS TO CHANGE THE SUNSET EXPIRATION PROVISION TO JULY 1, 2031.</w:t>
      </w:r>
    </w:p>
    <w:p w14:paraId="32C43F9F" w14:textId="077F7653" w:rsidR="00B9020A" w:rsidRDefault="00B9020A" w:rsidP="00B9020A">
      <w:bookmarkStart w:id="83" w:name="include_clip_end_183"/>
      <w:bookmarkEnd w:id="83"/>
    </w:p>
    <w:p w14:paraId="4DCCFCE5" w14:textId="6F285631" w:rsidR="00B9020A" w:rsidRDefault="00B9020A" w:rsidP="00B9020A">
      <w:r>
        <w:t xml:space="preserve">Rep. HEWITT moved to adjourn debate on the Senate Amendments, which was agreed to.  </w:t>
      </w:r>
    </w:p>
    <w:p w14:paraId="2C714FB8" w14:textId="77777777" w:rsidR="00B9020A" w:rsidRDefault="00B9020A" w:rsidP="00B9020A"/>
    <w:p w14:paraId="72F2333B" w14:textId="4B25F81A" w:rsidR="00B9020A" w:rsidRDefault="00B9020A" w:rsidP="00B9020A">
      <w:pPr>
        <w:keepNext/>
        <w:jc w:val="center"/>
        <w:rPr>
          <w:b/>
        </w:rPr>
      </w:pPr>
      <w:r w:rsidRPr="00B9020A">
        <w:rPr>
          <w:b/>
        </w:rPr>
        <w:t>H. 4042--DEBATE ADJOURNED</w:t>
      </w:r>
    </w:p>
    <w:p w14:paraId="7DD378A9" w14:textId="47DAE236" w:rsidR="00B9020A" w:rsidRDefault="00B9020A" w:rsidP="00B9020A">
      <w:pPr>
        <w:keepNext/>
      </w:pPr>
      <w:r>
        <w:t>The following Bill was taken up:</w:t>
      </w:r>
    </w:p>
    <w:p w14:paraId="25D72C43" w14:textId="77777777" w:rsidR="00B9020A" w:rsidRDefault="00B9020A" w:rsidP="00B9020A">
      <w:pPr>
        <w:keepNext/>
      </w:pPr>
      <w:bookmarkStart w:id="84" w:name="include_clip_start_186"/>
      <w:bookmarkEnd w:id="84"/>
    </w:p>
    <w:p w14:paraId="06E3AA02" w14:textId="77777777" w:rsidR="00B9020A" w:rsidRDefault="00B9020A" w:rsidP="00B9020A">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2E49A3C8" w14:textId="38D60DFE" w:rsidR="00B9020A" w:rsidRDefault="00B9020A" w:rsidP="00B9020A">
      <w:bookmarkStart w:id="85" w:name="include_clip_end_186"/>
      <w:bookmarkEnd w:id="85"/>
    </w:p>
    <w:p w14:paraId="32ED1596" w14:textId="29594E3F" w:rsidR="00B9020A" w:rsidRDefault="00B9020A" w:rsidP="00B9020A">
      <w:r>
        <w:t>Rep. HEWITT moved to adjourn debate on the Bill, which was agreed to.</w:t>
      </w:r>
    </w:p>
    <w:p w14:paraId="5714A6B6" w14:textId="77777777" w:rsidR="00B9020A" w:rsidRDefault="00B9020A" w:rsidP="00B9020A"/>
    <w:p w14:paraId="641AAD92" w14:textId="0114F6BC" w:rsidR="00B9020A" w:rsidRDefault="00B9020A" w:rsidP="00B9020A">
      <w:pPr>
        <w:keepNext/>
        <w:jc w:val="center"/>
        <w:rPr>
          <w:b/>
        </w:rPr>
      </w:pPr>
      <w:r w:rsidRPr="00B9020A">
        <w:rPr>
          <w:b/>
        </w:rPr>
        <w:t>H. 4737--DEBATE ADJOURNED</w:t>
      </w:r>
    </w:p>
    <w:p w14:paraId="67A3A16D" w14:textId="6BE6FC41" w:rsidR="00B9020A" w:rsidRDefault="00B9020A" w:rsidP="00B9020A">
      <w:pPr>
        <w:keepNext/>
      </w:pPr>
      <w:r>
        <w:t>The following Bill was taken up:</w:t>
      </w:r>
    </w:p>
    <w:p w14:paraId="6CE5C2CD" w14:textId="77777777" w:rsidR="00B9020A" w:rsidRDefault="00B9020A" w:rsidP="00B9020A">
      <w:pPr>
        <w:keepNext/>
      </w:pPr>
      <w:bookmarkStart w:id="86" w:name="include_clip_start_189"/>
      <w:bookmarkEnd w:id="86"/>
    </w:p>
    <w:p w14:paraId="2C7FDB59" w14:textId="77777777" w:rsidR="00B9020A" w:rsidRDefault="00B9020A" w:rsidP="00B9020A">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17774228" w14:textId="55CCCA75" w:rsidR="00B9020A" w:rsidRDefault="00B9020A" w:rsidP="00B9020A">
      <w:bookmarkStart w:id="87" w:name="include_clip_end_189"/>
      <w:bookmarkEnd w:id="87"/>
    </w:p>
    <w:p w14:paraId="0E33AA68" w14:textId="024796E8" w:rsidR="00B9020A" w:rsidRDefault="00B9020A" w:rsidP="00B9020A">
      <w:r>
        <w:t>Rep. HEWITT moved to adjourn debate on the Bill, which was agreed to.</w:t>
      </w:r>
    </w:p>
    <w:p w14:paraId="125BA3CE" w14:textId="77777777" w:rsidR="00B9020A" w:rsidRDefault="00B9020A" w:rsidP="00B9020A"/>
    <w:p w14:paraId="2027D0A2" w14:textId="4AD22F07" w:rsidR="00B9020A" w:rsidRDefault="00B9020A" w:rsidP="00B9020A">
      <w:pPr>
        <w:keepNext/>
        <w:jc w:val="center"/>
        <w:rPr>
          <w:b/>
        </w:rPr>
      </w:pPr>
      <w:r w:rsidRPr="00B9020A">
        <w:rPr>
          <w:b/>
        </w:rPr>
        <w:t>H. 3197--DEBATE ADJOURNED</w:t>
      </w:r>
    </w:p>
    <w:p w14:paraId="7E7E59D1" w14:textId="1B811E8A" w:rsidR="00B9020A" w:rsidRDefault="00B9020A" w:rsidP="00B9020A">
      <w:pPr>
        <w:keepNext/>
      </w:pPr>
      <w:r>
        <w:t>The following Bill was taken up:</w:t>
      </w:r>
    </w:p>
    <w:p w14:paraId="6A2B89CB" w14:textId="77777777" w:rsidR="00B9020A" w:rsidRDefault="00B9020A" w:rsidP="00B9020A">
      <w:pPr>
        <w:keepNext/>
      </w:pPr>
      <w:bookmarkStart w:id="88" w:name="include_clip_start_192"/>
      <w:bookmarkEnd w:id="88"/>
    </w:p>
    <w:p w14:paraId="7E4365B7" w14:textId="77777777" w:rsidR="00B9020A" w:rsidRDefault="00B9020A" w:rsidP="00B9020A">
      <w:r>
        <w:t>H. 3197 -- Reps. Erickson, G. M. Smith, Wooten, Pope, Martin, W. Newton, Grant, Robbins, Vaughan, Alexander, Govan, Hartnett, Henderson-Myers, Kirby, Gilliard, Rivers and Waters: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3A6A23BD" w14:textId="50559509" w:rsidR="00B9020A" w:rsidRDefault="00B9020A" w:rsidP="00B9020A">
      <w:bookmarkStart w:id="89" w:name="include_clip_end_192"/>
      <w:bookmarkEnd w:id="89"/>
    </w:p>
    <w:p w14:paraId="3551773D" w14:textId="61EF8808" w:rsidR="00B9020A" w:rsidRDefault="00B9020A" w:rsidP="00B9020A">
      <w:r>
        <w:t>Rep. HEWITT moved to adjourn debate on the Bill, which was agreed to.</w:t>
      </w:r>
    </w:p>
    <w:p w14:paraId="3CD59A5F" w14:textId="77777777" w:rsidR="00B9020A" w:rsidRDefault="00B9020A" w:rsidP="00B9020A"/>
    <w:p w14:paraId="5621706B" w14:textId="1E681EB0" w:rsidR="00B9020A" w:rsidRDefault="00B9020A" w:rsidP="00B9020A">
      <w:pPr>
        <w:keepNext/>
        <w:jc w:val="center"/>
        <w:rPr>
          <w:b/>
        </w:rPr>
      </w:pPr>
      <w:r w:rsidRPr="00B9020A">
        <w:rPr>
          <w:b/>
        </w:rPr>
        <w:t>H. 5057--DEBATE ADJOURNED</w:t>
      </w:r>
    </w:p>
    <w:p w14:paraId="6761CE05" w14:textId="06A73FBB" w:rsidR="00B9020A" w:rsidRDefault="00B9020A" w:rsidP="00B9020A">
      <w:pPr>
        <w:keepNext/>
      </w:pPr>
      <w:r>
        <w:t>The following Bill was taken up:</w:t>
      </w:r>
    </w:p>
    <w:p w14:paraId="00B491A3" w14:textId="77777777" w:rsidR="00B9020A" w:rsidRDefault="00B9020A" w:rsidP="00B9020A">
      <w:pPr>
        <w:keepNext/>
      </w:pPr>
      <w:bookmarkStart w:id="90" w:name="include_clip_start_195"/>
      <w:bookmarkEnd w:id="90"/>
    </w:p>
    <w:p w14:paraId="15C15DCD" w14:textId="77777777" w:rsidR="00B9020A" w:rsidRDefault="00B9020A" w:rsidP="00B9020A">
      <w:r>
        <w:t>H. 5057 -- Reps. Ballentine, Cobb-Hunter, Taylor, Gilliard, Rivers and Waters: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374E2409" w14:textId="058D389C" w:rsidR="00B9020A" w:rsidRDefault="00B9020A" w:rsidP="00B9020A">
      <w:bookmarkStart w:id="91" w:name="include_clip_end_195"/>
      <w:bookmarkEnd w:id="91"/>
    </w:p>
    <w:p w14:paraId="28384EA6" w14:textId="550ABAA8" w:rsidR="00B9020A" w:rsidRDefault="00B9020A" w:rsidP="00B9020A">
      <w:r>
        <w:t>Rep. HEWITT moved to adjourn debate on the Bill, which was agreed to.</w:t>
      </w:r>
    </w:p>
    <w:p w14:paraId="12A38011" w14:textId="77777777" w:rsidR="00B9020A" w:rsidRDefault="00B9020A" w:rsidP="00B9020A"/>
    <w:p w14:paraId="0D72DE1E" w14:textId="7B333FAF" w:rsidR="00B9020A" w:rsidRDefault="00B9020A" w:rsidP="00B9020A">
      <w:pPr>
        <w:keepNext/>
        <w:jc w:val="center"/>
        <w:rPr>
          <w:b/>
        </w:rPr>
      </w:pPr>
      <w:r w:rsidRPr="00B9020A">
        <w:rPr>
          <w:b/>
        </w:rPr>
        <w:t>S. 831--AMENDED AND ORDERED TO THIRD READING</w:t>
      </w:r>
    </w:p>
    <w:p w14:paraId="5BF9178A" w14:textId="4BD0CCDB" w:rsidR="00B9020A" w:rsidRDefault="00B9020A" w:rsidP="00B9020A">
      <w:pPr>
        <w:keepNext/>
      </w:pPr>
      <w:r>
        <w:t>The following Bill was taken up:</w:t>
      </w:r>
    </w:p>
    <w:p w14:paraId="152B2262" w14:textId="77777777" w:rsidR="00B9020A" w:rsidRDefault="00B9020A" w:rsidP="00B9020A">
      <w:pPr>
        <w:keepNext/>
      </w:pPr>
      <w:bookmarkStart w:id="92" w:name="include_clip_start_198"/>
      <w:bookmarkEnd w:id="92"/>
    </w:p>
    <w:p w14:paraId="421B4430" w14:textId="77777777" w:rsidR="00B9020A" w:rsidRDefault="00B9020A" w:rsidP="00B9020A">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21F51900" w14:textId="5AF9F43A" w:rsidR="00B9020A" w:rsidRDefault="00B9020A" w:rsidP="00B9020A">
      <w:bookmarkStart w:id="93" w:name="include_clip_end_198"/>
      <w:bookmarkEnd w:id="93"/>
    </w:p>
    <w:p w14:paraId="31C2DFC4" w14:textId="1C0F27BD" w:rsidR="00B9020A" w:rsidRDefault="00B9020A" w:rsidP="00B9020A">
      <w:pPr>
        <w:keepNext/>
        <w:jc w:val="center"/>
        <w:rPr>
          <w:b/>
        </w:rPr>
      </w:pPr>
      <w:r w:rsidRPr="00B9020A">
        <w:rPr>
          <w:b/>
        </w:rPr>
        <w:t>POINT OF ORDER</w:t>
      </w:r>
    </w:p>
    <w:p w14:paraId="74D86B76" w14:textId="77777777" w:rsidR="00B9020A" w:rsidRDefault="00B9020A" w:rsidP="00B9020A">
      <w:r>
        <w:t>Rep. PACE raised the Point of Order, under Article III, Section 15, of the SC Constitution, that S. 831 was a Senate bill that levied taxes and raised revenue.</w:t>
      </w:r>
    </w:p>
    <w:p w14:paraId="58CA4BF2" w14:textId="77777777" w:rsidR="00B9020A" w:rsidRDefault="00B9020A" w:rsidP="00B9020A">
      <w:r>
        <w:t xml:space="preserve">Rep. CASKEY argued contra. </w:t>
      </w:r>
    </w:p>
    <w:p w14:paraId="4DED2DFB" w14:textId="77777777" w:rsidR="00B9020A" w:rsidRDefault="00B9020A" w:rsidP="00B9020A">
      <w:r>
        <w:t xml:space="preserve">Rep. PACE argued in favor of the Point of Order. </w:t>
      </w:r>
    </w:p>
    <w:p w14:paraId="14768F9A" w14:textId="77777777" w:rsidR="00B9020A" w:rsidRDefault="00B9020A" w:rsidP="00B9020A">
      <w:r>
        <w:t>Rep. BANNISTER argued contra and stated that the bill, as passed by the Senate, did not levy a tax but, instead, levy some user fees.  He stated that a user fee was not a tax, and that the bill did not violate Article III, Section 15.</w:t>
      </w:r>
    </w:p>
    <w:p w14:paraId="05C1B13D" w14:textId="77777777" w:rsidR="00B9020A" w:rsidRDefault="00B9020A" w:rsidP="00B9020A">
      <w:r>
        <w:t>ACTING SPEAKER HIOTT overruled the Point of Order.  He cited the 1936 SC Supreme Court Case of Coleman v. Lewis as stating that user fees were not taxes and that a Senate bill implementing or increasing user fees was not in violation of Article III, Section 15.</w:t>
      </w:r>
    </w:p>
    <w:p w14:paraId="48FEF0C8" w14:textId="72B92575" w:rsidR="00B9020A" w:rsidRDefault="00B9020A" w:rsidP="00B9020A"/>
    <w:p w14:paraId="5002B604" w14:textId="77777777" w:rsidR="00B9020A" w:rsidRPr="00740F07" w:rsidRDefault="00B9020A" w:rsidP="00B9020A">
      <w:pPr>
        <w:pStyle w:val="scamendsponsorline"/>
        <w:ind w:firstLine="216"/>
        <w:jc w:val="both"/>
        <w:rPr>
          <w:sz w:val="22"/>
        </w:rPr>
      </w:pPr>
      <w:r w:rsidRPr="00740F07">
        <w:rPr>
          <w:sz w:val="22"/>
        </w:rPr>
        <w:t>The Committee on Ways and Means proposed the following Amendment No. 1 to S. 831 (LC-831.DG0003H), which was tabled:</w:t>
      </w:r>
    </w:p>
    <w:p w14:paraId="77680950" w14:textId="77777777" w:rsidR="00B9020A" w:rsidRPr="00740F07" w:rsidRDefault="00B9020A" w:rsidP="00B9020A">
      <w:pPr>
        <w:pStyle w:val="scamendlanginstruction"/>
        <w:spacing w:before="0" w:after="0"/>
        <w:ind w:firstLine="216"/>
        <w:jc w:val="both"/>
        <w:rPr>
          <w:sz w:val="22"/>
        </w:rPr>
      </w:pPr>
      <w:r w:rsidRPr="00740F07">
        <w:rPr>
          <w:sz w:val="22"/>
        </w:rPr>
        <w:t>Amend the bill, as and if amended, by striking all after the enacting words and inserting:</w:t>
      </w:r>
    </w:p>
    <w:p w14:paraId="6D3A280A" w14:textId="1A412892"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w:t>
      </w:r>
      <w:r w:rsidRPr="00740F07">
        <w:rPr>
          <w:rFonts w:cs="Times New Roman"/>
          <w:sz w:val="22"/>
        </w:rPr>
        <w:tab/>
        <w:t>Section 57-1-410 of the S.C. Code is amended to read:</w:t>
      </w:r>
    </w:p>
    <w:p w14:paraId="6B1EE9B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57-1-410.</w:t>
      </w:r>
      <w:r w:rsidRPr="00740F07">
        <w:rPr>
          <w:rFonts w:cs="Times New Roman"/>
          <w:sz w:val="22"/>
        </w:rPr>
        <w:tab/>
        <w:t xml:space="preserve">The </w:t>
      </w:r>
      <w:r w:rsidRPr="00740F07">
        <w:rPr>
          <w:rStyle w:val="scstrikered"/>
          <w:rFonts w:cs="Times New Roman"/>
          <w:sz w:val="22"/>
        </w:rPr>
        <w:t xml:space="preserve">commission </w:t>
      </w:r>
      <w:r w:rsidRPr="00740F07">
        <w:rPr>
          <w:rStyle w:val="scinsertblue"/>
          <w:rFonts w:cs="Times New Roman"/>
          <w:sz w:val="22"/>
        </w:rPr>
        <w:t xml:space="preserve">Governor </w:t>
      </w:r>
      <w:r w:rsidRPr="00740F07">
        <w:rPr>
          <w:rFonts w:cs="Times New Roman"/>
          <w:sz w:val="22"/>
        </w:rPr>
        <w:t xml:space="preserve">shall appoint, with the advice and consent of the Senate, a Secretary of Transportation who shall serve at the pleasure of the </w:t>
      </w:r>
      <w:r w:rsidRPr="00740F07">
        <w:rPr>
          <w:rStyle w:val="scstrikered"/>
          <w:rFonts w:cs="Times New Roman"/>
          <w:sz w:val="22"/>
        </w:rPr>
        <w:t>commission</w:t>
      </w:r>
      <w:r w:rsidRPr="00740F07">
        <w:rPr>
          <w:rStyle w:val="scinsertblue"/>
          <w:rFonts w:cs="Times New Roman"/>
          <w:sz w:val="22"/>
        </w:rPr>
        <w:t>Governor</w:t>
      </w:r>
      <w:r w:rsidRPr="00740F07">
        <w:rPr>
          <w:rFonts w:cs="Times New Roman"/>
          <w:sz w:val="22"/>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14:paraId="1BF8E27B"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w:t>
      </w:r>
      <w:r w:rsidRPr="00740F07">
        <w:rPr>
          <w:rFonts w:cs="Times New Roman"/>
          <w:sz w:val="22"/>
        </w:rPr>
        <w:tab/>
        <w:t>Section 1‑30‑10(B)(1)(iv) of the S.C. Code is amended to read:</w:t>
      </w:r>
    </w:p>
    <w:p w14:paraId="361549C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(iv) in the case of the Department of Transportation, a </w:t>
      </w:r>
      <w:r w:rsidRPr="00740F07">
        <w:rPr>
          <w:rStyle w:val="scstrike"/>
          <w:rFonts w:cs="Times New Roman"/>
          <w:sz w:val="22"/>
        </w:rPr>
        <w:t xml:space="preserve">seven member commission constituted in a manner provided by law, and a </w:t>
      </w:r>
      <w:r w:rsidRPr="00740F07">
        <w:rPr>
          <w:rFonts w:cs="Times New Roman"/>
          <w:sz w:val="22"/>
        </w:rPr>
        <w:t>Secretary of Transportation appointed by and serving at the pleasure of the Governor.</w:t>
      </w:r>
    </w:p>
    <w:p w14:paraId="69BCEB07"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3.</w:t>
      </w:r>
      <w:r w:rsidRPr="00740F07">
        <w:rPr>
          <w:rFonts w:cs="Times New Roman"/>
          <w:sz w:val="22"/>
        </w:rPr>
        <w:tab/>
        <w:t>Section 57-1-310(A) and (B) of the S.C. Code is amended to read:</w:t>
      </w:r>
    </w:p>
    <w:p w14:paraId="0F91562B" w14:textId="77777777" w:rsidR="00B9020A" w:rsidRPr="00740F07" w:rsidDel="002B54CD"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Fonts w:cs="Times New Roman"/>
          <w:sz w:val="22"/>
        </w:rPr>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sidRPr="00740F07">
        <w:rPr>
          <w:rStyle w:val="scstrikered"/>
          <w:rFonts w:cs="Times New Roman"/>
          <w:sz w:val="22"/>
        </w:rPr>
        <w:t>:</w:t>
      </w:r>
    </w:p>
    <w:p w14:paraId="55A3754E" w14:textId="77777777" w:rsidR="00B9020A" w:rsidRPr="00740F07" w:rsidDel="002B54CD"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red"/>
          <w:rFonts w:cs="Times New Roman"/>
          <w:sz w:val="22"/>
        </w:rPr>
        <w:tab/>
      </w:r>
      <w:r w:rsidRPr="00740F07">
        <w:rPr>
          <w:rStyle w:val="scstrikered"/>
          <w:rFonts w:cs="Times New Roman"/>
          <w:sz w:val="22"/>
        </w:rPr>
        <w:tab/>
        <w:t xml:space="preserve">(1) </w:t>
      </w:r>
      <w:r w:rsidRPr="00740F07">
        <w:rPr>
          <w:rFonts w:cs="Times New Roman"/>
          <w:sz w:val="22"/>
        </w:rPr>
        <w:t>one member from each transportation district, all appointed by the Governor, subject to the provisions of Section 57-1-325</w:t>
      </w:r>
      <w:r w:rsidRPr="00740F07">
        <w:rPr>
          <w:rStyle w:val="scinsertblue"/>
          <w:rFonts w:cs="Times New Roman"/>
          <w:sz w:val="22"/>
        </w:rPr>
        <w:t>.</w:t>
      </w:r>
      <w:r w:rsidRPr="00740F07">
        <w:rPr>
          <w:rStyle w:val="scstrikered"/>
          <w:rFonts w:cs="Times New Roman"/>
          <w:sz w:val="22"/>
        </w:rPr>
        <w:t>;  and</w:t>
      </w:r>
    </w:p>
    <w:p w14:paraId="7AD8085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strikered"/>
          <w:rFonts w:cs="Times New Roman"/>
          <w:sz w:val="22"/>
        </w:rPr>
        <w:tab/>
      </w:r>
      <w:r w:rsidRPr="00740F07">
        <w:rPr>
          <w:rStyle w:val="scstrikered"/>
          <w:rFonts w:cs="Times New Roman"/>
          <w:sz w:val="22"/>
        </w:rPr>
        <w:tab/>
        <w:t>(2) two members from the State at large, both appointed by the Governor, upon the advice and consent of the General Assembly. Each house must hold a separate confirmation vote.</w:t>
      </w:r>
    </w:p>
    <w:p w14:paraId="4CC453E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14:paraId="22D4D45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(B) </w:t>
      </w:r>
      <w:r w:rsidRPr="00740F07">
        <w:rPr>
          <w:rStyle w:val="scstrikered"/>
          <w:rFonts w:cs="Times New Roman"/>
          <w:sz w:val="22"/>
        </w:rPr>
        <w:t>The at-large appointments made by the Governor must be transmitted to the Senate and the House of Representatives for confirmation</w:t>
      </w:r>
      <w:r w:rsidRPr="00740F07">
        <w:rPr>
          <w:rStyle w:val="scinsertblue"/>
          <w:rFonts w:cs="Times New Roman"/>
          <w:sz w:val="22"/>
        </w:rPr>
        <w:t>Reserved</w:t>
      </w:r>
      <w:r w:rsidRPr="00740F07">
        <w:rPr>
          <w:rFonts w:cs="Times New Roman"/>
          <w:sz w:val="22"/>
        </w:rPr>
        <w:t>.</w:t>
      </w:r>
    </w:p>
    <w:p w14:paraId="59E3B3C6"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4.</w:t>
      </w:r>
      <w:r w:rsidRPr="00740F07">
        <w:rPr>
          <w:rFonts w:cs="Times New Roman"/>
          <w:sz w:val="22"/>
        </w:rPr>
        <w:tab/>
        <w:t>Section 57-1-330 of the S.C. Code is amended to read:</w:t>
      </w:r>
    </w:p>
    <w:p w14:paraId="0F74916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57-1-330.</w:t>
      </w:r>
      <w:r w:rsidRPr="00740F07">
        <w:rPr>
          <w:rFonts w:cs="Times New Roman"/>
          <w:sz w:val="22"/>
        </w:rPr>
        <w:tab/>
        <w:t xml:space="preserve">(A)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hold-over capacity for a period not to exceed six months. Any vacancy occurring in the office of commissioner shall be filled by appointment in the manner provided in this article for the unexpired term only. </w:t>
      </w:r>
      <w:r w:rsidRPr="00740F07">
        <w:rPr>
          <w:rStyle w:val="scstrikered"/>
          <w:rFonts w:cs="Times New Roman"/>
          <w:sz w:val="22"/>
        </w:rPr>
        <w:t>Except for the at-large member, a</w:t>
      </w:r>
      <w:r w:rsidRPr="00740F07">
        <w:rPr>
          <w:rStyle w:val="scinsertblue"/>
          <w:rFonts w:cs="Times New Roman"/>
          <w:sz w:val="22"/>
        </w:rPr>
        <w:t>A</w:t>
      </w:r>
      <w:r w:rsidRPr="00740F07">
        <w:rPr>
          <w:rFonts w:cs="Times New Roman"/>
          <w:sz w:val="22"/>
        </w:rPr>
        <w:t xml:space="preserve">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14:paraId="05FB6B39" w14:textId="77777777" w:rsidR="00B9020A" w:rsidRPr="00740F07" w:rsidDel="00F62315"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red"/>
          <w:rFonts w:cs="Times New Roman"/>
          <w:sz w:val="22"/>
        </w:rPr>
        <w:tab/>
        <w:t>(B) An at-large commission member may be appointed from any county in the State unless another commission member is serving from that county. Failure by an at-large commission member to maintain residence in the State shall result in a forfeiture of his office.</w:t>
      </w:r>
    </w:p>
    <w:p w14:paraId="194D29C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insertblue"/>
          <w:rFonts w:cs="Times New Roman"/>
          <w:sz w:val="22"/>
        </w:rPr>
        <w:t xml:space="preserve">(B) </w:t>
      </w:r>
      <w:r w:rsidRPr="00740F07">
        <w:rPr>
          <w:rFonts w:cs="Times New Roman"/>
          <w:sz w:val="22"/>
        </w:rPr>
        <w:t>Commission members may be removed from office at the discretion of the Governor.</w:t>
      </w:r>
    </w:p>
    <w:p w14:paraId="40485005" w14:textId="77777777" w:rsidR="00B9020A" w:rsidRPr="00740F07"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SECTION 5.</w:t>
      </w:r>
      <w:r w:rsidRPr="00740F07">
        <w:rPr>
          <w:rFonts w:cs="Times New Roman"/>
          <w:sz w:val="22"/>
        </w:rPr>
        <w:tab/>
        <w:t>Notwithstanding the general effective date of this act, at‑large members of the Commission of the Department of Transportation serving on the effective date of this act, shall continue to serve until their terms expire. If a vacancy occurs, another at‑large member must be appointed to fill the unexpired term in the manner provided by law.</w:t>
      </w:r>
    </w:p>
    <w:p w14:paraId="3132A769"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6.</w:t>
      </w:r>
      <w:r w:rsidRPr="00740F07">
        <w:rPr>
          <w:rFonts w:cs="Times New Roman"/>
          <w:sz w:val="22"/>
        </w:rPr>
        <w:tab/>
        <w:t>Sections 57‑1‑360(B) through Section 57-1-370 of the S.C. Code are amended to read:</w:t>
      </w:r>
    </w:p>
    <w:p w14:paraId="7F4D279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57‑1‑360.</w:t>
      </w:r>
      <w:r w:rsidRPr="00740F07">
        <w:rPr>
          <w:rFonts w:cs="Times New Roman"/>
          <w:sz w:val="22"/>
        </w:rPr>
        <w:tab/>
        <w:t xml:space="preserve">(B)(1) The chief internal auditor must be a </w:t>
      </w:r>
      <w:r w:rsidRPr="00740F07">
        <w:rPr>
          <w:rStyle w:val="scinsert"/>
          <w:rFonts w:cs="Times New Roman"/>
          <w:sz w:val="22"/>
        </w:rPr>
        <w:t>certified public accountant</w:t>
      </w:r>
      <w:r w:rsidRPr="00740F07">
        <w:rPr>
          <w:rStyle w:val="scstrike"/>
          <w:rFonts w:cs="Times New Roman"/>
          <w:sz w:val="22"/>
        </w:rPr>
        <w:t>Certified Public Accountant</w:t>
      </w:r>
      <w:r w:rsidRPr="00740F07">
        <w:rPr>
          <w:rStyle w:val="scinsert"/>
          <w:rFonts w:cs="Times New Roman"/>
          <w:sz w:val="22"/>
        </w:rPr>
        <w:t>, a certified internal auditor, or a certified fraud examiner,</w:t>
      </w:r>
      <w:r w:rsidRPr="00740F07">
        <w:rPr>
          <w:rFonts w:cs="Times New Roman"/>
          <w:sz w:val="22"/>
        </w:rPr>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14:paraId="4DF4610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The audits performed by the chief internal auditor must comply with recognized governmental auditing standards.</w:t>
      </w:r>
      <w:r w:rsidRPr="00740F07">
        <w:rPr>
          <w:rStyle w:val="scinsert"/>
          <w:rFonts w:cs="Times New Roman"/>
          <w:sz w:val="22"/>
        </w:rPr>
        <w:t xml:space="preserve"> The scope of internal audit services shall cover the entire department, including all the department’s activities, assets, and personnel. The scope of internal audit activities also encompasses all, but is not limited to, objective examinations of evidence to provide independent assurance on the adequacy, effectiveness, and efficiency of governance, risk management, control processes, and compliance for the department.</w:t>
      </w:r>
      <w:r w:rsidRPr="00740F07">
        <w:rPr>
          <w:rFonts w:cs="Times New Roman"/>
          <w:sz w:val="22"/>
        </w:rPr>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Pr="00740F07">
        <w:rPr>
          <w:rStyle w:val="scinsert"/>
          <w:rFonts w:cs="Times New Roman"/>
          <w:sz w:val="22"/>
        </w:rPr>
        <w:t xml:space="preserve"> secretary, the</w:t>
      </w:r>
      <w:r w:rsidRPr="00740F07">
        <w:rPr>
          <w:rFonts w:cs="Times New Roman"/>
          <w:sz w:val="22"/>
        </w:rPr>
        <w:t xml:space="preserv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14:paraId="333C65E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(3) The State Auditor is vested with the exclusive management and control of the chief internal auditor.</w:t>
      </w:r>
    </w:p>
    <w:p w14:paraId="2F1D0BA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57‑1‑370.</w:t>
      </w:r>
      <w:r w:rsidRPr="00740F07">
        <w:rPr>
          <w:rFonts w:cs="Times New Roman"/>
          <w:sz w:val="22"/>
        </w:rPr>
        <w:tab/>
        <w:t xml:space="preserve">(A) The </w:t>
      </w:r>
      <w:r w:rsidRPr="00740F07">
        <w:rPr>
          <w:rStyle w:val="scstrike"/>
          <w:rFonts w:cs="Times New Roman"/>
          <w:sz w:val="22"/>
        </w:rPr>
        <w:t xml:space="preserve">commission </w:t>
      </w:r>
      <w:r w:rsidRPr="00740F07">
        <w:rPr>
          <w:rStyle w:val="scinsert"/>
          <w:rFonts w:cs="Times New Roman"/>
          <w:sz w:val="22"/>
        </w:rPr>
        <w:t xml:space="preserve">department </w:t>
      </w:r>
      <w:r w:rsidRPr="00740F07">
        <w:rPr>
          <w:rFonts w:cs="Times New Roman"/>
          <w:sz w:val="22"/>
        </w:rPr>
        <w:t>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14:paraId="0854F83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(B) Concerning the development, content, and implementation of the Statewide Transportation Improvement Program, the </w:t>
      </w:r>
      <w:r w:rsidRPr="00740F07">
        <w:rPr>
          <w:rStyle w:val="scstrike"/>
          <w:rFonts w:cs="Times New Roman"/>
          <w:sz w:val="22"/>
        </w:rPr>
        <w:t xml:space="preserve">commission </w:t>
      </w:r>
      <w:r w:rsidRPr="00740F07">
        <w:rPr>
          <w:rStyle w:val="scinsert"/>
          <w:rFonts w:cs="Times New Roman"/>
          <w:sz w:val="22"/>
        </w:rPr>
        <w:t xml:space="preserve">department </w:t>
      </w:r>
      <w:r w:rsidRPr="00740F07">
        <w:rPr>
          <w:rFonts w:cs="Times New Roman"/>
          <w:sz w:val="22"/>
        </w:rPr>
        <w:t>must:</w:t>
      </w:r>
    </w:p>
    <w:p w14:paraId="3EC3E53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14:paraId="7C3D83D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14:paraId="5EF88C0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(3) develop and revise the transportation plan for inclusion in the Statewide Transportation Improvement Program, for each nonmetropolitan planning area in consultation with local officials with responsibility for transportation</w:t>
      </w:r>
      <w:r w:rsidRPr="00740F07">
        <w:rPr>
          <w:rStyle w:val="scinsert"/>
          <w:rFonts w:cs="Times New Roman"/>
          <w:sz w:val="22"/>
        </w:rPr>
        <w:t xml:space="preserve"> described in Section 57-1-25</w:t>
      </w:r>
      <w:r w:rsidRPr="00740F07">
        <w:rPr>
          <w:rFonts w:cs="Times New Roman"/>
          <w:sz w:val="22"/>
        </w:rPr>
        <w:t>;</w:t>
      </w:r>
    </w:p>
    <w:p w14:paraId="0021B5C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(4) work in consultation with each metropolitan planning organization to develop and revise a transportation improvement program for each metropolitan planning area;</w:t>
      </w:r>
    </w:p>
    <w:p w14:paraId="2846573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(5) select from the approved Statewide Transportation Improvement Program the transportation projects undertaken in nonmetropolitan areas in consultation with the affected nonmetropolitan local officials with responsibility for transportation;</w:t>
      </w:r>
    </w:p>
    <w:p w14:paraId="2D8D02B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14:paraId="15AD387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14:paraId="315CD46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w:t>
      </w:r>
      <w:r w:rsidRPr="00740F07">
        <w:rPr>
          <w:rStyle w:val="scstrike"/>
          <w:rFonts w:cs="Times New Roman"/>
          <w:sz w:val="22"/>
        </w:rPr>
        <w:t xml:space="preserve"> commission</w:t>
      </w:r>
      <w:r w:rsidRPr="00740F07">
        <w:rPr>
          <w:rFonts w:cs="Times New Roman"/>
          <w:sz w:val="22"/>
        </w:rPr>
        <w:t xml:space="preserve"> </w:t>
      </w:r>
      <w:r w:rsidRPr="00740F07">
        <w:rPr>
          <w:rStyle w:val="scinsert"/>
          <w:rFonts w:cs="Times New Roman"/>
          <w:sz w:val="22"/>
        </w:rPr>
        <w:t xml:space="preserve">department </w:t>
      </w:r>
      <w:r w:rsidRPr="00740F07">
        <w:rPr>
          <w:rFonts w:cs="Times New Roman"/>
          <w:sz w:val="22"/>
        </w:rPr>
        <w:t>shall establish a priority list of projects to the extent permitted by federal laws or regulations, taking into consideration at least the following criteria:</w:t>
      </w:r>
    </w:p>
    <w:p w14:paraId="514C2CD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(a) financial viability including a life cycle analysis of estimated maintenance and repair costs over the expected life of the project;</w:t>
      </w:r>
    </w:p>
    <w:p w14:paraId="7261C06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(b) public safety;</w:t>
      </w:r>
    </w:p>
    <w:p w14:paraId="2B1FDA8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(c) potential for economic development;</w:t>
      </w:r>
    </w:p>
    <w:p w14:paraId="000F717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(d) traffic volume and congestion;</w:t>
      </w:r>
    </w:p>
    <w:p w14:paraId="6B7FD45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(e) truck traffic;</w:t>
      </w:r>
    </w:p>
    <w:p w14:paraId="2201003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(f) the pavement quality index;</w:t>
      </w:r>
    </w:p>
    <w:p w14:paraId="1B722EE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(g) environmental impact;</w:t>
      </w:r>
    </w:p>
    <w:p w14:paraId="067DFD2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(h) alternative transportation solutions;  and</w:t>
      </w:r>
    </w:p>
    <w:p w14:paraId="2A64B11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Fonts w:cs="Times New Roman"/>
          <w:sz w:val="22"/>
        </w:rPr>
        <w:tab/>
        <w:t>(i) consistency with local land use plans.</w:t>
      </w:r>
    </w:p>
    <w:p w14:paraId="73EA412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strike"/>
          <w:rFonts w:cs="Times New Roman"/>
          <w:sz w:val="22"/>
        </w:rPr>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14:paraId="7CD25CC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ab/>
        <w:t>(2)</w:t>
      </w:r>
      <w:r w:rsidRPr="00740F07">
        <w:rPr>
          <w:rStyle w:val="scinsert"/>
          <w:rFonts w:cs="Times New Roman"/>
          <w:sz w:val="22"/>
        </w:rPr>
        <w:t>(C)</w:t>
      </w:r>
      <w:r w:rsidRPr="00740F07">
        <w:rPr>
          <w:rFonts w:cs="Times New Roman"/>
          <w:sz w:val="22"/>
        </w:rPr>
        <w:t xml:space="preserve"> When state funding is programmed for a project</w:t>
      </w:r>
      <w:r w:rsidRPr="00740F07">
        <w:rPr>
          <w:rStyle w:val="scstrike"/>
          <w:rFonts w:cs="Times New Roman"/>
          <w:sz w:val="22"/>
        </w:rPr>
        <w:t xml:space="preserve"> selected from the plan to be undertaken</w:t>
      </w:r>
      <w:r w:rsidRPr="00740F07">
        <w:rPr>
          <w:rFonts w:cs="Times New Roman"/>
          <w:sz w:val="22"/>
        </w:rPr>
        <w:t>, the department may use federal law, regulations, or guidelines relevant to the type of project being undertaken to be eligible for federal matching funds.</w:t>
      </w:r>
    </w:p>
    <w:p w14:paraId="2D3EB9AE" w14:textId="77777777" w:rsidR="00B9020A" w:rsidRPr="00740F07" w:rsidDel="001D686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(D) The commission must approve the department's annual budget.</w:t>
      </w:r>
    </w:p>
    <w:p w14:paraId="5A660B4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(D) The commission shall have any other rights, duties, obligations, or responsibilities as specifically provided by law.</w:t>
      </w:r>
    </w:p>
    <w:p w14:paraId="17CB45B6"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7.</w:t>
      </w:r>
      <w:r w:rsidRPr="00740F07">
        <w:rPr>
          <w:rFonts w:cs="Times New Roman"/>
          <w:sz w:val="22"/>
        </w:rPr>
        <w:tab/>
        <w:t>Section 57‑3‑20 of the S.C. Code is amended to read:</w:t>
      </w:r>
    </w:p>
    <w:p w14:paraId="6C3E235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57‑3‑20.</w:t>
      </w:r>
      <w:r w:rsidRPr="00740F07">
        <w:rPr>
          <w:rFonts w:cs="Times New Roman"/>
          <w:sz w:val="22"/>
        </w:rPr>
        <w:tab/>
        <w:t>The responsibilities and duties of the following</w:t>
      </w:r>
      <w:r w:rsidRPr="00740F07">
        <w:rPr>
          <w:rStyle w:val="scstrike"/>
          <w:rFonts w:cs="Times New Roman"/>
          <w:sz w:val="22"/>
        </w:rPr>
        <w:t xml:space="preserve"> division deputy directors</w:t>
      </w:r>
      <w:r w:rsidRPr="00740F07">
        <w:rPr>
          <w:rStyle w:val="scinsert"/>
          <w:rFonts w:cs="Times New Roman"/>
          <w:sz w:val="22"/>
        </w:rPr>
        <w:t xml:space="preserve"> deputy secretaries</w:t>
      </w:r>
      <w:r w:rsidRPr="00740F07">
        <w:rPr>
          <w:rFonts w:cs="Times New Roman"/>
          <w:sz w:val="22"/>
        </w:rPr>
        <w:t xml:space="preserve"> must include, but not be limited to</w:t>
      </w:r>
      <w:r w:rsidRPr="00740F07">
        <w:rPr>
          <w:rStyle w:val="scstrike"/>
          <w:rFonts w:cs="Times New Roman"/>
          <w:sz w:val="22"/>
        </w:rPr>
        <w:t>, the following</w:t>
      </w:r>
      <w:r w:rsidRPr="00740F07">
        <w:rPr>
          <w:rFonts w:cs="Times New Roman"/>
          <w:sz w:val="22"/>
        </w:rPr>
        <w:t>:</w:t>
      </w:r>
    </w:p>
    <w:p w14:paraId="26DDD03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(1) </w:t>
      </w:r>
      <w:r w:rsidRPr="00740F07">
        <w:rPr>
          <w:rStyle w:val="scstrike"/>
          <w:rFonts w:cs="Times New Roman"/>
          <w:sz w:val="22"/>
        </w:rPr>
        <w:t>division deputy director for finance and administration</w:t>
      </w:r>
      <w:r w:rsidRPr="00740F07">
        <w:rPr>
          <w:rStyle w:val="scinsert"/>
          <w:rFonts w:cs="Times New Roman"/>
          <w:sz w:val="22"/>
        </w:rPr>
        <w:t xml:space="preserve"> Deputy Secretary for Finance and Administration</w:t>
      </w:r>
      <w:r w:rsidRPr="00740F07">
        <w:rPr>
          <w:rFonts w:cs="Times New Roman"/>
          <w:sz w:val="22"/>
        </w:rPr>
        <w:t>:</w:t>
      </w:r>
    </w:p>
    <w:p w14:paraId="2689962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(a) financial planning and management;</w:t>
      </w:r>
    </w:p>
    <w:p w14:paraId="0751937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(b) accounting systems necessary to comply with all federal and/or state laws and/or regulations as well as all policies established by the Comptroller General;</w:t>
      </w:r>
      <w:r w:rsidRPr="00740F07">
        <w:rPr>
          <w:rStyle w:val="scstrike"/>
          <w:rFonts w:cs="Times New Roman"/>
          <w:sz w:val="22"/>
        </w:rPr>
        <w:t xml:space="preserve">  and</w:t>
      </w:r>
    </w:p>
    <w:p w14:paraId="5F93BC8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t>(c) administrative functions, including recording proceedings of the commission and developing policy and procedures to ensure compliance with these policies and procedures;</w:t>
      </w:r>
      <w:r w:rsidRPr="00740F07">
        <w:rPr>
          <w:rStyle w:val="scinsert"/>
          <w:rFonts w:cs="Times New Roman"/>
          <w:sz w:val="22"/>
        </w:rPr>
        <w:t xml:space="preserve"> and</w:t>
      </w:r>
    </w:p>
    <w:p w14:paraId="41B5A2D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(d) financial management of funding from federal, state, and local transit, rail, and other intermodal transportation.</w:t>
      </w:r>
    </w:p>
    <w:p w14:paraId="7035440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(2) </w:t>
      </w:r>
      <w:r w:rsidRPr="00740F07">
        <w:rPr>
          <w:rStyle w:val="scstrike"/>
          <w:rFonts w:cs="Times New Roman"/>
          <w:sz w:val="22"/>
        </w:rPr>
        <w:t>division deputy director for construction, engineering, and planning</w:t>
      </w:r>
      <w:r w:rsidRPr="00740F07">
        <w:rPr>
          <w:rStyle w:val="scinsert"/>
          <w:rFonts w:cs="Times New Roman"/>
          <w:sz w:val="22"/>
        </w:rPr>
        <w:t>Deputy Secretary for Engineering</w:t>
      </w:r>
      <w:r w:rsidRPr="00740F07">
        <w:rPr>
          <w:rFonts w:cs="Times New Roman"/>
          <w:sz w:val="22"/>
        </w:rPr>
        <w:t>:</w:t>
      </w:r>
    </w:p>
    <w:p w14:paraId="4680DC8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(a) </w:t>
      </w:r>
      <w:r w:rsidRPr="00740F07">
        <w:rPr>
          <w:rStyle w:val="scstrike"/>
          <w:rFonts w:cs="Times New Roman"/>
          <w:sz w:val="22"/>
        </w:rPr>
        <w:t>develop statewide strategic highway plans;  and</w:t>
      </w:r>
      <w:r w:rsidRPr="00740F07">
        <w:rPr>
          <w:rStyle w:val="scinsert"/>
          <w:rFonts w:cs="Times New Roman"/>
          <w:sz w:val="22"/>
        </w:rPr>
        <w:t>operations and management of the department’s highway districts;</w:t>
      </w:r>
    </w:p>
    <w:p w14:paraId="5897E77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t xml:space="preserve">(b) direct highway engineering activities, including </w:t>
      </w:r>
      <w:r w:rsidRPr="00740F07">
        <w:rPr>
          <w:rStyle w:val="scinsert"/>
          <w:rFonts w:cs="Times New Roman"/>
          <w:sz w:val="22"/>
        </w:rPr>
        <w:t xml:space="preserve">preconstruction, </w:t>
      </w:r>
      <w:r w:rsidRPr="00740F07">
        <w:rPr>
          <w:rFonts w:cs="Times New Roman"/>
          <w:sz w:val="22"/>
        </w:rPr>
        <w:t xml:space="preserve">construction, </w:t>
      </w:r>
      <w:r w:rsidRPr="00740F07">
        <w:rPr>
          <w:rStyle w:val="scstrike"/>
          <w:rFonts w:cs="Times New Roman"/>
          <w:sz w:val="22"/>
        </w:rPr>
        <w:t xml:space="preserve">design, </w:t>
      </w:r>
      <w:r w:rsidRPr="00740F07">
        <w:rPr>
          <w:rFonts w:cs="Times New Roman"/>
          <w:sz w:val="22"/>
        </w:rPr>
        <w:t>construction oversight, and maintenance of state highways;</w:t>
      </w:r>
      <w:r w:rsidRPr="00740F07">
        <w:rPr>
          <w:rStyle w:val="scinsert"/>
          <w:rFonts w:cs="Times New Roman"/>
          <w:sz w:val="22"/>
        </w:rPr>
        <w:t xml:space="preserve"> and</w:t>
      </w:r>
    </w:p>
    <w:p w14:paraId="5697158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(c) establish project and program priority lists.</w:t>
      </w:r>
    </w:p>
    <w:p w14:paraId="7D217AF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(3) </w:t>
      </w:r>
      <w:r w:rsidRPr="00740F07">
        <w:rPr>
          <w:rStyle w:val="scstrike"/>
          <w:rFonts w:cs="Times New Roman"/>
          <w:sz w:val="22"/>
        </w:rPr>
        <w:t>division deputy director for intermodal and freight programs</w:t>
      </w:r>
      <w:r w:rsidRPr="00740F07">
        <w:rPr>
          <w:rStyle w:val="scinsert"/>
          <w:rFonts w:cs="Times New Roman"/>
          <w:sz w:val="22"/>
        </w:rPr>
        <w:t>Deputy Secretary for Intermodal and Freight Programs</w:t>
      </w:r>
      <w:r w:rsidRPr="00740F07">
        <w:rPr>
          <w:rFonts w:cs="Times New Roman"/>
          <w:sz w:val="22"/>
        </w:rPr>
        <w:t>:</w:t>
      </w:r>
    </w:p>
    <w:p w14:paraId="0878166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(a) develop a statewide public transit system;</w:t>
      </w:r>
    </w:p>
    <w:p w14:paraId="0201174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(b) coordinate the preservation and revitalization of existing rail corridors;</w:t>
      </w:r>
    </w:p>
    <w:p w14:paraId="7EE619A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(c) develop and coordinate a statewide passenger and freight rail system, including the development of a comprehensive state rail plan for passenger and freight railroads and rail infrastructure services;</w:t>
      </w:r>
    </w:p>
    <w:p w14:paraId="5C727A2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(d) </w:t>
      </w:r>
      <w:r w:rsidRPr="00740F07">
        <w:rPr>
          <w:rStyle w:val="scstrike"/>
          <w:rFonts w:cs="Times New Roman"/>
          <w:sz w:val="22"/>
        </w:rPr>
        <w:t xml:space="preserve">plan, develop, and </w:t>
      </w:r>
      <w:r w:rsidRPr="00740F07">
        <w:rPr>
          <w:rFonts w:cs="Times New Roman"/>
          <w:sz w:val="22"/>
        </w:rPr>
        <w:t>coordinate</w:t>
      </w:r>
      <w:r w:rsidRPr="00740F07">
        <w:rPr>
          <w:rStyle w:val="scinsert"/>
          <w:rFonts w:cs="Times New Roman"/>
          <w:sz w:val="22"/>
        </w:rPr>
        <w:t xml:space="preserve"> and implement</w:t>
      </w:r>
      <w:r w:rsidRPr="00740F07">
        <w:rPr>
          <w:rFonts w:cs="Times New Roman"/>
          <w:sz w:val="22"/>
        </w:rPr>
        <w:t xml:space="preserve"> a comprehensive intermodal transportation program for the movement of passengers and freight through integrated highway, railroad, port, airport, and other transit systems;</w:t>
      </w:r>
      <w:r w:rsidRPr="00740F07">
        <w:rPr>
          <w:rStyle w:val="scinsert"/>
          <w:rFonts w:cs="Times New Roman"/>
          <w:sz w:val="22"/>
        </w:rPr>
        <w:t xml:space="preserve"> and</w:t>
      </w:r>
    </w:p>
    <w:p w14:paraId="2EC5F9C6" w14:textId="77777777" w:rsidR="00B9020A" w:rsidRPr="00740F07" w:rsidDel="0058031F"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r>
      <w:r w:rsidRPr="00740F07">
        <w:rPr>
          <w:rStyle w:val="scstrike"/>
          <w:rFonts w:cs="Times New Roman"/>
          <w:sz w:val="22"/>
        </w:rPr>
        <w:tab/>
        <w:t>(e) financial management of funding from federal, state, and local transit, rail, and other intermodal sources;  and</w:t>
      </w:r>
    </w:p>
    <w:p w14:paraId="7C0BEA3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r>
      <w:r w:rsidRPr="00740F07">
        <w:rPr>
          <w:rStyle w:val="scstrike"/>
          <w:rFonts w:cs="Times New Roman"/>
          <w:sz w:val="22"/>
        </w:rPr>
        <w:t>(f)</w:t>
      </w:r>
      <w:r w:rsidRPr="00740F07">
        <w:rPr>
          <w:rStyle w:val="scinsert"/>
          <w:rFonts w:cs="Times New Roman"/>
          <w:sz w:val="22"/>
        </w:rPr>
        <w:t>(e)</w:t>
      </w:r>
      <w:r w:rsidRPr="00740F07">
        <w:rPr>
          <w:rFonts w:cs="Times New Roman"/>
          <w:sz w:val="22"/>
        </w:rPr>
        <w:t xml:space="preserve"> manage the Office of Railroads and the Office of Public Transit.</w:t>
      </w:r>
    </w:p>
    <w:p w14:paraId="7024E5D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(4) Deputy Secretary for Planning:</w:t>
      </w:r>
    </w:p>
    <w:p w14:paraId="529178C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(a) develop statewide strategic transportation plans; and</w:t>
      </w:r>
    </w:p>
    <w:p w14:paraId="31D3AC9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(b) coordinate statewide plans with federal and state‑funded regional and local transportation planning organizations.</w:t>
      </w:r>
    </w:p>
    <w:p w14:paraId="2090A9BF"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8.</w:t>
      </w:r>
      <w:r w:rsidRPr="00740F07">
        <w:rPr>
          <w:rFonts w:cs="Times New Roman"/>
          <w:sz w:val="22"/>
        </w:rPr>
        <w:tab/>
        <w:t>Article 2, Chapter 3, Title 57 of the S.C. Code is amended by adding:</w:t>
      </w:r>
    </w:p>
    <w:p w14:paraId="68CCC12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57‑3‑205.</w:t>
      </w:r>
      <w:r w:rsidRPr="00740F07">
        <w:rPr>
          <w:rFonts w:cs="Times New Roman"/>
          <w:sz w:val="22"/>
        </w:rPr>
        <w:tab/>
        <w:t>(A) The department may enter into public‑private partnership arrangements between or among the department and any public or private entity for the purpose of planning, designing, financing, constructing, operating or maintaining the highways, roads, streets, bridges, public transit, and work, improvements or facilities incidental or related thereto under the jurisdiction of the department. The provisions of this section may be used with any other provisions of state law to accomplish one or more projects.</w:t>
      </w:r>
    </w:p>
    <w:p w14:paraId="121ADAE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Public‑private partnership arrangements may take the form of design‑build agreements, design‑build‑operate agreements, design‑build‑operate‑maintain agreements, design‑build‑finance‑operate‑maintain agreements, franchise agreements, pre‑development agreements, tolling services agreements, direct agreements, guarantees, concession agreements, lease agreements, availability payments agreements, performance‑based payments agreements, or any other form of contract approved by the department, or other similar arrangements or agreements pursuant to which the design, right‑of‑way acquisition, relocation of structures or utilities, construction, financing, management, maintenance, and operation, or any combination thereof, of a public highway, road, streets,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2B4D5CD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be short‑term or long‑term agreements, but not exceed ninety‑nine years;</w:t>
      </w:r>
    </w:p>
    <w:p w14:paraId="51EF540F"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authorize the establishment, adjustment, indexation, and enforcement of fares, tolls, or other user fees, including time‑of‑day or dynamic pricing, consistent with policies adopted by the department, which may allow enforcement through photo monitoring, cashless tolling, toll-by-mail, and toll-by-license plate. Such enforcement tools are authorized for projects under this section as well as on a turnpike facility designated under Title 57, Chapter 5, Article 9;</w:t>
      </w:r>
    </w:p>
    <w:p w14:paraId="6578A6E1"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specify a revenue application waterfall, reserves, rate covenants, and collection and enforcement measures; and</w:t>
      </w:r>
    </w:p>
    <w:p w14:paraId="60A6E100"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(4) be structured on a revenue‑risk, availability‑payment, or hybrid basis, including shadow tolls or usage‑based performance components.</w:t>
      </w:r>
    </w:p>
    <w:p w14:paraId="7D129FFA"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Subject to Section 57‑3‑615, any contracts entered into pursuant to this section may authorize funding to be established, set, modified, adjusted, and retained by the private entity, may include fares, tolls,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4E903800"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The department may:</w:t>
      </w:r>
    </w:p>
    <w:p w14:paraId="0DC12D59"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take any action to obtain federal, state, or local assistance for a qualifying project that serves the public purpose and the public‑private partnership arrangements authorized by this section and may enter into any contracts required to receive such assistance;</w:t>
      </w:r>
    </w:p>
    <w:p w14:paraId="46F55E89"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and</w:t>
      </w:r>
    </w:p>
    <w:p w14:paraId="4E38983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cooperate with private partners to obtain allocations or approvals necessary for the issuance of private activity bonds and similar instruments, and may establish or incorporate, or assist in the establishment and incorporation of, a not‑for‑profit corporation or entity for purpose of borrowing funds through a governmental conduit bond issuer for the benefit of a project procured by the department.</w:t>
      </w:r>
    </w:p>
    <w:p w14:paraId="6C3560A2"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state, and the contracting and subcontracting parties.</w:t>
      </w:r>
    </w:p>
    <w:p w14:paraId="56C9061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pre‑development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14:paraId="78FB4EB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(G)(1) To the extent not authorized by statutory provisions other than this section, the solicitation pursuant to subsection (B) for a given project must be submitted to the Joint Bond Review Committee for review and comment prior to advertisement of the solicitation.</w:t>
      </w:r>
    </w:p>
    <w:p w14:paraId="5C086CD8"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The contract may include an agreement to make payments to a development entity on a multi‑year basis, provided either that payment and performance obligations for succeeding fiscal periods are subject to the availability and appropriation of funds for such periods, or that specific, limited revenues are identified in a solicitation which has received review and comment by the Joint Bond Review Committee prior to the solicitation of the procurement and such revenues are payable solely from a revenue‑producing project or from a special source, which source does not involve revenues from any tax.</w:t>
      </w:r>
    </w:p>
    <w:p w14:paraId="4A447FB2"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The department may set up separate accounts, which may be with a commercial trustee, to account for any such funds and provide for the deposit and disbursement of moneys therein under the public‑private partnership arrangement.</w:t>
      </w:r>
    </w:p>
    <w:p w14:paraId="40E3B8B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(4) The department shall notify the Joint Bond Review Committee within thirty days of execution of the public‑private partnership arrangement and shall provide the Joint Bond Review Committee an annual report within one hundred twenty days of the end of each fiscal year regarding the status of all public private partnership arrangements outstanding.</w:t>
      </w:r>
    </w:p>
    <w:p w14:paraId="7B32114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(H) When the department proposes to enter into a public‑private partnership arrangement under this section, it shall, prior to the execution and delivery of the contract documents for the public‑private partnership arrangement, file a copy of the documents in the office of the Secretary of State. It is the duty of the Secretary of State to file and index the filing in a special book to be kept by such officer for such purpose. The Secretary of State shall be authorized to prepare and deliver certified copies of the filed documents and to deliver them to interested parties. For each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office of the Secretary of State. The period within which such actions may be commenced shall not begin to run until such records have been filed as prescribed in this section.</w:t>
      </w:r>
    </w:p>
    <w:p w14:paraId="4ACDD7F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t>(I) The department may promulgate regulations to implement the provisions of this section.</w:t>
      </w:r>
    </w:p>
    <w:p w14:paraId="55E2EC48"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9.</w:t>
      </w:r>
      <w:r w:rsidRPr="00740F07">
        <w:rPr>
          <w:rFonts w:cs="Times New Roman"/>
          <w:sz w:val="22"/>
        </w:rPr>
        <w:tab/>
        <w:t>Section 57‑3‑615 of the S.C. Code is amended to read:</w:t>
      </w:r>
    </w:p>
    <w:p w14:paraId="7D8F5FE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740F07">
        <w:rPr>
          <w:rFonts w:cs="Times New Roman"/>
          <w:sz w:val="22"/>
        </w:rPr>
        <w:tab/>
        <w:t>Section 57‑3‑615.</w:t>
      </w:r>
      <w:r w:rsidRPr="00740F07">
        <w:rPr>
          <w:rStyle w:val="scstrike"/>
          <w:rFonts w:cs="Times New Roman"/>
          <w:sz w:val="22"/>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14:paraId="005FAB71" w14:textId="77777777" w:rsidR="00B9020A" w:rsidRPr="00740F07" w:rsidDel="004D245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14:paraId="7140C54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(A) No toll may be imposed on the passage of any vehicle on any publicly owned or controlled road, bridge, highway, or interstate in this State except as provided by this section. Any toll imposition must be allowed by or not contrary to federal law. Tolls may be imposed on a publicly owned or controlled road, bridge, highway, or interstate under any of the following circumstances:</w:t>
      </w:r>
    </w:p>
    <w:p w14:paraId="5CDCE34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(1) the toll imposition is specifically authorized by the General Assembly;</w:t>
      </w:r>
    </w:p>
    <w:p w14:paraId="2106E7C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(2) the toll imposition is on a turnpike facility designated under Title 57, Chapter 5, Article 9; or</w:t>
      </w:r>
    </w:p>
    <w:p w14:paraId="20F70C8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(3) the toll imposition is reviewed by the Joint Bond Review Committee and approved by the State Fiscal Accountability Authority in connection with an agreement under Section 57-3-200 or 57-3-205 prior to the solicitation of proposals for the agreement. The manner and method of toll imposition and rate setting are not required to be reviewed or approved, but must be set forth in the agreement, as may be amended from time to time.</w:t>
      </w:r>
    </w:p>
    <w:p w14:paraId="40A91A5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(B) Tolls 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w:t>
      </w:r>
    </w:p>
    <w:p w14:paraId="32657B3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(C) Tolls may continue to be imposed on the passage of vehicles on any publicly owned or controlled road, bridge, highway, or interstate in this State on which tolls were imposed as of January 1, 2026.</w:t>
      </w:r>
    </w:p>
    <w:p w14:paraId="7A35ACFF"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10.</w:t>
      </w:r>
      <w:r w:rsidRPr="00740F07">
        <w:rPr>
          <w:rFonts w:cs="Times New Roman"/>
          <w:sz w:val="22"/>
        </w:rPr>
        <w:tab/>
        <w:t>Article 7, Chapter 3, Title 57 of the S.C. Code is amended by adding:</w:t>
      </w:r>
    </w:p>
    <w:p w14:paraId="783AAAA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57‑3‑790.</w:t>
      </w:r>
      <w:r w:rsidRPr="00740F07">
        <w:rPr>
          <w:rFonts w:cs="Times New Roman"/>
          <w:sz w:val="22"/>
        </w:rPr>
        <w:tab/>
        <w:t>(A)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7DB26205"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the Secretary of Transportation executes a memorandum of understanding with the United States Department of Transportation accepting the jurisdiction of the federal courts as required by 23 U.S.C. Sections 326(c) and 327(c);</w:t>
      </w:r>
    </w:p>
    <w:p w14:paraId="3F675C6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7B513F6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the act or omission that is the subject of the lawsuit arises out of or relates to compliance, discharge, or enforcement of responsibilities assumed by the department pursuant to 23 U.S.C. Sections 326 and 327; and</w:t>
      </w:r>
    </w:p>
    <w:p w14:paraId="76FB082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(4) the memorandum of understanding is in effect when the act or omission that is the subject of the federal lawsuit occurred.</w:t>
      </w:r>
    </w:p>
    <w:p w14:paraId="1775563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0B79CB9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5A84DFA9"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11.</w:t>
      </w:r>
      <w:r w:rsidRPr="00740F07">
        <w:rPr>
          <w:rFonts w:cs="Times New Roman"/>
          <w:sz w:val="22"/>
        </w:rPr>
        <w:tab/>
        <w:t>Chapter 3, Title 57 of the S.C. Code is amended by adding:</w:t>
      </w:r>
    </w:p>
    <w:p w14:paraId="368534E1"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57‑3‑800.</w:t>
      </w:r>
      <w:r w:rsidRPr="00740F07">
        <w:rPr>
          <w:rFonts w:cs="Times New Roman"/>
          <w:sz w:val="22"/>
        </w:rPr>
        <w:tab/>
        <w:t>The Department of Transportation may enter into reciprocal agreements with other jurisdictions including the federal government and any state, or agencies or departments thereof, to enforce toll violations. The agreement shall provide that, when another jurisdiction certifies that the owner of a vehicle registered in this State has failed to pay a toll, processing fee, or civil penalty due to that jurisdiction, the unpaid toll, processing fee, or civil penalty may be enforced by placing a registration suspension as if the owner of the motor vehicle has an outstanding judgment for failure to pay a toll under Section 56‑3‑1335, upon electronic notification by the Department of Transportation to the Department of Motor Vehicles. The agreement shall only be enforceable to the extent that:</w:t>
      </w:r>
    </w:p>
    <w:p w14:paraId="2F4A7774"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(1) the other jurisdiction has its own reciprocal procedure for toll violation enforcement and does, in fact, reciprocate in enforcing toll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56D55D34"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(2) drivers and vehicles licensed or registered in this State, while operating on the highways and bridges of the other jurisdiction, shall receive the benefits, privileges, and exemptions of a similar kind with regard to toll enforcement as are extended to the drivers and vehicles licensed or registered in the other jurisdiction while they are operating on the highways and bridges of this State;</w:t>
      </w:r>
    </w:p>
    <w:p w14:paraId="52657958"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(3) the owner of a vehicle registered in this State may present evidence to the other toll agency or jurisdiction by mail or other means to invoke rights of due process without having to appear personally in the jurisdiction where the violation allegedly occurred;</w:t>
      </w:r>
    </w:p>
    <w:p w14:paraId="19ECFC90"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(4) the reciprocal violation enforcement arrangement between the department and the other toll agency provides that each party shall charge the other for costs associated with registration holds, or the like, in their respective jurisdictions.</w:t>
      </w:r>
    </w:p>
    <w:p w14:paraId="33A1E0C0"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12.</w:t>
      </w:r>
      <w:r w:rsidRPr="00740F07">
        <w:rPr>
          <w:rFonts w:cs="Times New Roman"/>
          <w:sz w:val="22"/>
        </w:rPr>
        <w:tab/>
        <w:t>Chapter 3, Title 57 of the S.C. Code is amended by adding:</w:t>
      </w:r>
    </w:p>
    <w:p w14:paraId="643807A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57-3-1345.</w:t>
      </w:r>
      <w:r w:rsidRPr="00740F07">
        <w:rPr>
          <w:rFonts w:cs="Times New Roman"/>
          <w:sz w:val="22"/>
        </w:rPr>
        <w:tab/>
        <w:t>(A) In order to administer, collect, and enforce any toll, toll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548B878F"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The Department of Transportation shall, at a minimum, receive updated toll-related vehicle data from the Department of Motor Vehicles monthly. The data shall include, but is not limited to, vehicle identifiers, registration status indicators, and any information necessary to support toll billing, notice, enforcement actions, or registration renewal blocks authorized by law.</w:t>
      </w:r>
    </w:p>
    <w:p w14:paraId="07DC61A1"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The Department of Transportation and the Department of Motor Vehicles shall enter into a memorandum of understanding governing:</w:t>
      </w:r>
    </w:p>
    <w:p w14:paraId="2C9A0773"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the frequency, format, and method of data exchange;</w:t>
      </w:r>
    </w:p>
    <w:p w14:paraId="2C1C95D4"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data security standards and confidentiality requirements;</w:t>
      </w:r>
    </w:p>
    <w:p w14:paraId="5FACB1B1"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limitations on use of the data solely for toll administration and enforcement purposes; and</w:t>
      </w:r>
    </w:p>
    <w:p w14:paraId="7F29BEA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(4) procedures to ensure data accuracy, error resolution, and due process protections for registered vehicle owners.</w:t>
      </w:r>
    </w:p>
    <w:p w14:paraId="7F84B17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No toll enforcement action that relies upon registration suspension, renewal block, or similar Department of Motor Vehicles action may be initiated unless the vehicle data relied upon has been updated in accordance with this section.</w:t>
      </w:r>
    </w:p>
    <w:p w14:paraId="2099DC8F"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(E) Nothing in this section authorizes the disclosure of personal information except as otherwise permitted by state and federal law.</w:t>
      </w:r>
    </w:p>
    <w:p w14:paraId="49AF0CD3"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13.</w:t>
      </w:r>
      <w:r w:rsidRPr="00740F07">
        <w:rPr>
          <w:rFonts w:cs="Times New Roman"/>
          <w:sz w:val="22"/>
        </w:rPr>
        <w:tab/>
        <w:t>Chapter 5, Title 57 of the S.C. Code is amended by adding:</w:t>
      </w:r>
    </w:p>
    <w:p w14:paraId="5B8BE14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57‑5‑105.</w:t>
      </w:r>
      <w:r w:rsidRPr="00740F07">
        <w:rPr>
          <w:rFonts w:cs="Times New Roman"/>
          <w:sz w:val="22"/>
        </w:rPr>
        <w:tab/>
        <w:t>(A) The department shall publish a list of roads not essential to the operation of the State Highway System and ownership may be transferred to counties, municipalities, or other entities, provided that mutual consent is reached between the department and the county, municipality, or other entity pursuant to Section 57-5-80. The list shall be approved by the commission.</w:t>
      </w:r>
    </w:p>
    <w:p w14:paraId="204F4155"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The System Realignment Fund is hereby created to fund the transfer to local government of roads identified in subsection (A), subject to appropriations by the General Assembly or transfers from the State Highway Fund approved by the Secretary of Transportation.</w:t>
      </w:r>
    </w:p>
    <w:p w14:paraId="1B8A251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In counties where all roads identified by the department as non‑essential to the State Highway System under this section have been transferred to the county and municipalities within that county, that county’s county transportation committee shall not be required to meet the thirty-three percent on state highway system requirements of Section 12‑28‑2740(C).</w:t>
      </w:r>
    </w:p>
    <w:p w14:paraId="1DBE64BD"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In counties where all roads identified by the department as non‑essential to the State Highway System under this section have been transferred to the county and municipalities within that county, that county may impose a sales tax of two cents in accordance with the requirements of Section 4‑37‑30(A).</w:t>
      </w:r>
    </w:p>
    <w:p w14:paraId="2C2B57AA"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(E)(1) In a county where all the roads identified by the department as non‑essential to the State Highway System under this section that are located in the unincorporated areas of the county have been transferred to the county, the local government may impose additional millage to meet the funding requirements of maintaining the roads. An additional millage imposed pursuant to this section is not subject to the provisions of Section 6‑1‑320.</w:t>
      </w:r>
    </w:p>
    <w:p w14:paraId="15CEE6A8"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In a municipality where all roads identified by the department as non essential to the State Highway System under this section that are located within the municipality have been transferred to the municipality, the municipality may impose additional millage to meet the funding requirements of maintaining the roads.</w:t>
      </w:r>
    </w:p>
    <w:p w14:paraId="3D7382F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Any additional millage imposed pursuant to this section is not subject to the provisions of Section 6 1 320.</w:t>
      </w:r>
    </w:p>
    <w:p w14:paraId="1373FF98"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14.</w:t>
      </w:r>
      <w:r w:rsidRPr="00740F07">
        <w:rPr>
          <w:rFonts w:cs="Times New Roman"/>
          <w:sz w:val="22"/>
        </w:rPr>
        <w:tab/>
        <w:t>Sections 57‑5‑820 and 57‑5‑830 of the S.C. Code are amended to read:</w:t>
      </w:r>
    </w:p>
    <w:p w14:paraId="6421371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57‑5‑820.</w:t>
      </w:r>
      <w:r w:rsidRPr="00740F07">
        <w:rPr>
          <w:rFonts w:cs="Times New Roman"/>
          <w:sz w:val="22"/>
        </w:rPr>
        <w:tab/>
      </w:r>
      <w:r w:rsidRPr="00740F07">
        <w:rPr>
          <w:rStyle w:val="scinsert"/>
          <w:rFonts w:cs="Times New Roman"/>
          <w:sz w:val="22"/>
        </w:rPr>
        <w:t xml:space="preserve">(A) </w:t>
      </w:r>
      <w:r w:rsidRPr="00740F07">
        <w:rPr>
          <w:rFonts w:cs="Times New Roman"/>
          <w:sz w:val="22"/>
        </w:rPr>
        <w:t>As used in this section and Section 57‑5‑830:</w:t>
      </w:r>
    </w:p>
    <w:p w14:paraId="694B7B7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insert"/>
          <w:rFonts w:cs="Times New Roman"/>
          <w:sz w:val="22"/>
        </w:rPr>
        <w:tab/>
        <w:t xml:space="preserve">(1) </w:t>
      </w:r>
      <w:r w:rsidRPr="00740F07">
        <w:rPr>
          <w:rFonts w:cs="Times New Roman"/>
          <w:sz w:val="22"/>
        </w:rPr>
        <w:t>“Structurally deficient” means not adequate to handle the vehicle weights authorized on roads leading to them.</w:t>
      </w:r>
    </w:p>
    <w:p w14:paraId="0FCD809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insert"/>
          <w:rFonts w:cs="Times New Roman"/>
          <w:sz w:val="22"/>
        </w:rPr>
        <w:tab/>
        <w:t xml:space="preserve">(2) </w:t>
      </w:r>
      <w:r w:rsidRPr="00740F07">
        <w:rPr>
          <w:rFonts w:cs="Times New Roman"/>
          <w:sz w:val="22"/>
        </w:rPr>
        <w:t>“Functionally obsolete” means narrow clearances or sharp roadway approach angles that make passage difficult or hazardous, or with too few lanes for existing traffic needs.</w:t>
      </w:r>
    </w:p>
    <w:p w14:paraId="59CA14D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Style w:val="scinsert"/>
          <w:rFonts w:cs="Times New Roman"/>
          <w:sz w:val="22"/>
        </w:rPr>
        <w:t xml:space="preserve">(B)(1) </w:t>
      </w:r>
      <w:r w:rsidRPr="00740F07">
        <w:rPr>
          <w:rFonts w:cs="Times New Roman"/>
          <w:sz w:val="22"/>
        </w:rPr>
        <w:t xml:space="preserve">All work to be performed by the </w:t>
      </w:r>
      <w:r w:rsidRPr="00740F07">
        <w:rPr>
          <w:rStyle w:val="scstrikered"/>
          <w:rFonts w:cs="Times New Roman"/>
          <w:sz w:val="22"/>
        </w:rPr>
        <w:t xml:space="preserve">Ddepartment </w:t>
      </w:r>
      <w:r w:rsidRPr="00740F07">
        <w:rPr>
          <w:rStyle w:val="scinsertblue"/>
          <w:rFonts w:cs="Times New Roman"/>
          <w:sz w:val="22"/>
        </w:rPr>
        <w:t xml:space="preserve">department </w:t>
      </w:r>
      <w:r w:rsidRPr="00740F07">
        <w:rPr>
          <w:rFonts w:cs="Times New Roman"/>
          <w:sz w:val="22"/>
        </w:rPr>
        <w:t xml:space="preserve">on state highways within a municipality must be with the consent and approval of the proper municipal authorities, except that work performed or to be performed on a bridge and its approaches, certified by the </w:t>
      </w:r>
      <w:r w:rsidRPr="00740F07">
        <w:rPr>
          <w:rStyle w:val="scstrikered"/>
          <w:rFonts w:cs="Times New Roman"/>
          <w:sz w:val="22"/>
        </w:rPr>
        <w:t>Ddepartment</w:t>
      </w:r>
      <w:r w:rsidRPr="00740F07">
        <w:rPr>
          <w:rStyle w:val="scinsertblue"/>
          <w:rFonts w:cs="Times New Roman"/>
          <w:sz w:val="22"/>
        </w:rPr>
        <w:t xml:space="preserve"> department </w:t>
      </w:r>
      <w:r w:rsidRPr="00740F07">
        <w:rPr>
          <w:rFonts w:cs="Times New Roman"/>
          <w:sz w:val="22"/>
        </w:rPr>
        <w:t>as functionally obsolete or structurally deficient, to remove, replace, or improve such bridge and its approaches shall not require prior consent and approval of a municipal authority if the bridge crosses the intracoastal waterway.</w:t>
      </w:r>
    </w:p>
    <w:p w14:paraId="388D5D1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(2) A decision by a municipality to not consent and approve the work must be communicated in writing to the department within one hundred eighty days of receiving notice of the work from the department. A decision to disapprove of the work shall result in the cancellation of the project, unless the project is determined by the commission to be in the best interest of the State.</w:t>
      </w:r>
    </w:p>
    <w:p w14:paraId="2239C41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(3) Failure to provide consent and approval within one hundred eighty days shall be deemed acceptance of the work.</w:t>
      </w:r>
    </w:p>
    <w:p w14:paraId="1D2402F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(4) A municipality shall not conditionally approve the work to be performed by the department.</w:t>
      </w:r>
    </w:p>
    <w:p w14:paraId="099387F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57‑5‑830.</w:t>
      </w:r>
      <w:r w:rsidRPr="00740F07">
        <w:rPr>
          <w:rFonts w:cs="Times New Roman"/>
          <w:sz w:val="22"/>
        </w:rPr>
        <w:tab/>
        <w:t>In every case of a proposed permanent improvement, construction, reconstruction, or alteration by the</w:t>
      </w:r>
      <w:r w:rsidRPr="00740F07">
        <w:rPr>
          <w:rStyle w:val="scstrikered"/>
          <w:rFonts w:cs="Times New Roman"/>
          <w:sz w:val="22"/>
        </w:rPr>
        <w:t xml:space="preserve"> Ddepartment </w:t>
      </w:r>
      <w:r w:rsidRPr="00740F07">
        <w:rPr>
          <w:rStyle w:val="scinsertblue"/>
          <w:rFonts w:cs="Times New Roman"/>
          <w:sz w:val="22"/>
        </w:rPr>
        <w:t xml:space="preserve">department </w:t>
      </w:r>
      <w:r w:rsidRPr="00740F07">
        <w:rPr>
          <w:rFonts w:cs="Times New Roman"/>
          <w:sz w:val="22"/>
        </w:rPr>
        <w:t>of any highway or highway facility within a municipality, the municipality may review and approve the plans before the work is started</w:t>
      </w:r>
      <w:r w:rsidRPr="00740F07">
        <w:rPr>
          <w:rStyle w:val="scinsert"/>
          <w:rFonts w:cs="Times New Roman"/>
          <w:sz w:val="22"/>
        </w:rPr>
        <w:t>, but in no event shall such review and approval of the plans delay the project schedule as communicated by the department to the municipality</w:t>
      </w:r>
      <w:r w:rsidRPr="00740F07">
        <w:rPr>
          <w:rFonts w:cs="Times New Roman"/>
          <w:sz w:val="22"/>
        </w:rPr>
        <w:t>;  except that a municipality may not have the right to review and approve plans to remove, replace, or improve a bridge and its approaches within its limits where such bridge and its approaches have been certified by the</w:t>
      </w:r>
      <w:r w:rsidRPr="00740F07">
        <w:rPr>
          <w:rStyle w:val="scstrikered"/>
          <w:rFonts w:cs="Times New Roman"/>
          <w:sz w:val="22"/>
        </w:rPr>
        <w:t xml:space="preserve"> Ddepartment </w:t>
      </w:r>
      <w:r w:rsidRPr="00740F07">
        <w:rPr>
          <w:rStyle w:val="scinsertblue"/>
          <w:rFonts w:cs="Times New Roman"/>
          <w:sz w:val="22"/>
        </w:rPr>
        <w:t xml:space="preserve"> department </w:t>
      </w:r>
      <w:r w:rsidRPr="00740F07">
        <w:rPr>
          <w:rFonts w:cs="Times New Roman"/>
          <w:sz w:val="22"/>
        </w:rPr>
        <w:t>to be functionally obsolete or structurally deficient and if the bridge crosses the intracoastal waterway.</w:t>
      </w:r>
      <w:r w:rsidRPr="00740F07">
        <w:rPr>
          <w:rStyle w:val="scinsert"/>
          <w:rFonts w:cs="Times New Roman"/>
          <w:sz w:val="22"/>
        </w:rPr>
        <w:t xml:space="preserve"> Any costs incurred by the department caused by the unreasonable delay in the review and approval of the plans shall be the responsibility of the municipality.</w:t>
      </w:r>
    </w:p>
    <w:p w14:paraId="7BD2EED5"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15. Sections 57‑5‑1320 through 57-5-1360 of the S.C. Code are amended to read:</w:t>
      </w:r>
    </w:p>
    <w:p w14:paraId="662149C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57‑5‑1320.</w:t>
      </w:r>
      <w:r w:rsidRPr="00740F07">
        <w:rPr>
          <w:rFonts w:cs="Times New Roman"/>
          <w:sz w:val="22"/>
        </w:rPr>
        <w:tab/>
      </w:r>
      <w:r w:rsidRPr="00740F07">
        <w:rPr>
          <w:rStyle w:val="scinsert"/>
          <w:rFonts w:cs="Times New Roman"/>
          <w:sz w:val="22"/>
        </w:rPr>
        <w:t xml:space="preserve">As used in this section: </w:t>
      </w:r>
      <w:r w:rsidRPr="00740F07">
        <w:rPr>
          <w:rStyle w:val="scstrike"/>
          <w:rFonts w:cs="Times New Roman"/>
          <w:sz w:val="22"/>
        </w:rPr>
        <w:t>Unless the context indicates another meaning or intent:</w:t>
      </w:r>
    </w:p>
    <w:p w14:paraId="26174C0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(1) “Department” means the Department of Transportation;</w:t>
      </w:r>
    </w:p>
    <w:p w14:paraId="66CB828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(2) “Turnpike facility” means any express highway or limited access highway</w:t>
      </w:r>
      <w:r w:rsidRPr="00740F07">
        <w:rPr>
          <w:rStyle w:val="scstrike"/>
          <w:rFonts w:cs="Times New Roman"/>
          <w:sz w:val="22"/>
        </w:rPr>
        <w:t xml:space="preserve"> constructed</w:t>
      </w:r>
      <w:r w:rsidRPr="00740F07">
        <w:rPr>
          <w:rFonts w:cs="Times New Roman"/>
          <w:sz w:val="22"/>
        </w:rPr>
        <w:t xml:space="preserve"> </w:t>
      </w:r>
      <w:r w:rsidRPr="00740F07">
        <w:rPr>
          <w:rStyle w:val="scinsert"/>
          <w:rFonts w:cs="Times New Roman"/>
          <w:sz w:val="22"/>
        </w:rPr>
        <w:t xml:space="preserve">or any specified lanes or portion thereof, designated and ratified or approved as such </w:t>
      </w:r>
      <w:r w:rsidRPr="00740F07">
        <w:rPr>
          <w:rFonts w:cs="Times New Roman"/>
          <w:sz w:val="22"/>
        </w:rPr>
        <w:t>under the provisions of this article</w:t>
      </w:r>
      <w:r w:rsidRPr="00740F07">
        <w:rPr>
          <w:rStyle w:val="scstrike"/>
          <w:rFonts w:cs="Times New Roman"/>
          <w:sz w:val="22"/>
        </w:rPr>
        <w:t xml:space="preserve"> by the department</w:t>
      </w:r>
      <w:r w:rsidRPr="00740F07">
        <w:rPr>
          <w:rFonts w:cs="Times New Roman"/>
          <w:sz w:val="22"/>
        </w:rPr>
        <w: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14:paraId="285A54E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(3) “Bonds or turnpike bonds” means revenue bonds of the State authorized under the provisions of this article and Paragraph (9), Section 13, Article X of the South Carolina Constitution;</w:t>
      </w:r>
    </w:p>
    <w:p w14:paraId="2C78B53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(4) “Authority” means the State Fiscal Accountability Authority;</w:t>
      </w:r>
    </w:p>
    <w:p w14:paraId="2DCC731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(5) “Turnpike facility revenues” means all revenues resulting from tolls or other charges derived from the operation of a turnpike facility, including revenues derived from concession leases or other concessionaire operated facilities</w:t>
      </w:r>
      <w:r w:rsidRPr="00740F07">
        <w:rPr>
          <w:rStyle w:val="scstrike"/>
          <w:rFonts w:cs="Times New Roman"/>
          <w:sz w:val="22"/>
        </w:rPr>
        <w:t>;</w:t>
      </w:r>
      <w:r w:rsidRPr="00740F07">
        <w:rPr>
          <w:rStyle w:val="scinsert"/>
          <w:rFonts w:cs="Times New Roman"/>
          <w:sz w:val="22"/>
        </w:rPr>
        <w:t>, and, to the extent designated by the bond resolution, such nontax revenues or other legally available funds as are or may be made available to the department from whatever source for the purpose of operating, financing, enforcing, and maintaining, or any combination thereof, turnpike facilities;</w:t>
      </w:r>
    </w:p>
    <w:p w14:paraId="1767319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(6) “Bond resolution” means the resolution </w:t>
      </w:r>
      <w:r w:rsidRPr="00740F07">
        <w:rPr>
          <w:rStyle w:val="scinsert"/>
          <w:rFonts w:cs="Times New Roman"/>
          <w:sz w:val="22"/>
        </w:rPr>
        <w:t xml:space="preserve">or resolutions </w:t>
      </w:r>
      <w:r w:rsidRPr="00740F07">
        <w:rPr>
          <w:rFonts w:cs="Times New Roman"/>
          <w:sz w:val="22"/>
        </w:rPr>
        <w:t xml:space="preserve">of the </w:t>
      </w:r>
      <w:r w:rsidRPr="00740F07">
        <w:rPr>
          <w:rStyle w:val="scstrike"/>
          <w:rFonts w:cs="Times New Roman"/>
          <w:sz w:val="22"/>
        </w:rPr>
        <w:t xml:space="preserve">state board </w:t>
      </w:r>
      <w:r w:rsidRPr="00740F07">
        <w:rPr>
          <w:rStyle w:val="scinsert"/>
          <w:rFonts w:cs="Times New Roman"/>
          <w:sz w:val="22"/>
        </w:rPr>
        <w:t xml:space="preserve">authority </w:t>
      </w:r>
      <w:r w:rsidRPr="00740F07">
        <w:rPr>
          <w:rFonts w:cs="Times New Roman"/>
          <w:sz w:val="22"/>
        </w:rPr>
        <w:t>making provision for the issuance of turnpike revenue bonds</w:t>
      </w:r>
      <w:r w:rsidRPr="00740F07">
        <w:rPr>
          <w:rStyle w:val="scstrike"/>
          <w:rFonts w:cs="Times New Roman"/>
          <w:sz w:val="22"/>
        </w:rPr>
        <w:t>;</w:t>
      </w:r>
      <w:r w:rsidRPr="00740F07">
        <w:rPr>
          <w:rStyle w:val="scinsert"/>
          <w:rFonts w:cs="Times New Roman"/>
          <w:sz w:val="22"/>
        </w:rPr>
        <w:t>, as may be supplemented or amended from time to time;</w:t>
      </w:r>
    </w:p>
    <w:p w14:paraId="6CE61C3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t>(7) “General obligation bonds” means state highway bonds issued pursuant to Paragraph (6)(a), Section 13, Article X of the South Carolina Constitution</w:t>
      </w:r>
      <w:r w:rsidRPr="00740F07">
        <w:rPr>
          <w:rStyle w:val="scstrike"/>
          <w:rFonts w:cs="Times New Roman"/>
          <w:sz w:val="22"/>
        </w:rPr>
        <w:t>.</w:t>
      </w:r>
      <w:r w:rsidRPr="00740F07">
        <w:rPr>
          <w:rStyle w:val="scinsert"/>
          <w:rFonts w:cs="Times New Roman"/>
          <w:sz w:val="22"/>
        </w:rPr>
        <w:t>;</w:t>
      </w:r>
    </w:p>
    <w:p w14:paraId="52D6145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(8) “State” means the State of South Carolina;</w:t>
      </w:r>
    </w:p>
    <w:p w14:paraId="79D7593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t>(9) “Commission” means the Commission of the Department of Transportation.</w:t>
      </w:r>
    </w:p>
    <w:p w14:paraId="5585BC3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57‑5‑1330.</w:t>
      </w:r>
      <w:r w:rsidRPr="00740F07">
        <w:rPr>
          <w:rFonts w:cs="Times New Roman"/>
          <w:sz w:val="22"/>
        </w:rPr>
        <w:tab/>
      </w:r>
      <w:r w:rsidRPr="00740F07">
        <w:rPr>
          <w:rStyle w:val="scstrike"/>
          <w:rFonts w:cs="Times New Roman"/>
          <w:sz w:val="22"/>
        </w:rPr>
        <w:t>1.</w:t>
      </w:r>
      <w:r w:rsidRPr="00740F07">
        <w:rPr>
          <w:rStyle w:val="scinsert"/>
          <w:rFonts w:cs="Times New Roman"/>
          <w:sz w:val="22"/>
        </w:rPr>
        <w:t>(A)</w:t>
      </w:r>
      <w:r w:rsidRPr="00740F07">
        <w:rPr>
          <w:rFonts w:cs="Times New Roman"/>
          <w:sz w:val="22"/>
        </w:rPr>
        <w:t xml:space="preserve">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w:t>
      </w:r>
      <w:r w:rsidRPr="00740F07">
        <w:rPr>
          <w:rStyle w:val="scinsert"/>
          <w:rFonts w:cs="Times New Roman"/>
          <w:sz w:val="22"/>
        </w:rPr>
        <w:t xml:space="preserve">then imposed </w:t>
      </w:r>
      <w:r w:rsidRPr="00740F07">
        <w:rPr>
          <w:rFonts w:cs="Times New Roman"/>
          <w:sz w:val="22"/>
        </w:rPr>
        <w:t>local option sales and use tax</w:t>
      </w:r>
      <w:r w:rsidRPr="00740F07">
        <w:rPr>
          <w:rStyle w:val="scstrike"/>
          <w:rFonts w:cs="Times New Roman"/>
          <w:sz w:val="22"/>
        </w:rPr>
        <w:t xml:space="preserve"> as provided in</w:t>
      </w:r>
      <w:r w:rsidRPr="00740F07">
        <w:rPr>
          <w:rFonts w:cs="Times New Roman"/>
          <w:sz w:val="22"/>
        </w:rPr>
        <w:t xml:space="preserve"> </w:t>
      </w:r>
      <w:r w:rsidRPr="00740F07">
        <w:rPr>
          <w:rStyle w:val="scinsert"/>
          <w:rFonts w:cs="Times New Roman"/>
          <w:sz w:val="22"/>
        </w:rPr>
        <w:t xml:space="preserve">imposed pursuant to </w:t>
      </w:r>
      <w:r w:rsidRPr="00740F07">
        <w:rPr>
          <w:rFonts w:cs="Times New Roman"/>
          <w:sz w:val="22"/>
        </w:rPr>
        <w:t>Chapter 37 of Title 4</w:t>
      </w:r>
      <w:r w:rsidRPr="00740F07">
        <w:rPr>
          <w:rStyle w:val="scinsert"/>
          <w:rFonts w:cs="Times New Roman"/>
          <w:sz w:val="22"/>
        </w:rPr>
        <w:t xml:space="preserve">, unless by agreements with the applicable county government </w:t>
      </w:r>
      <w:r w:rsidRPr="00740F07">
        <w:rPr>
          <w:rFonts w:cs="Times New Roman"/>
          <w:sz w:val="22"/>
        </w:rPr>
        <w:t xml:space="preserve">The department may utilize </w:t>
      </w:r>
      <w:r w:rsidRPr="00740F07">
        <w:rPr>
          <w:rStyle w:val="scinsert"/>
          <w:rFonts w:cs="Times New Roman"/>
          <w:sz w:val="22"/>
        </w:rPr>
        <w:t xml:space="preserve">turnpike facilities revenues and </w:t>
      </w:r>
      <w:r w:rsidRPr="00740F07">
        <w:rPr>
          <w:rFonts w:cs="Times New Roman"/>
          <w:sz w:val="22"/>
        </w:rPr>
        <w:t>funds available for the maintenance of the state highway system for the maintenance</w:t>
      </w:r>
      <w:r w:rsidRPr="00740F07">
        <w:rPr>
          <w:rStyle w:val="scinsert"/>
          <w:rFonts w:cs="Times New Roman"/>
          <w:sz w:val="22"/>
        </w:rPr>
        <w:t xml:space="preserve"> and operation</w:t>
      </w:r>
      <w:r w:rsidRPr="00740F07">
        <w:rPr>
          <w:rFonts w:cs="Times New Roman"/>
          <w:sz w:val="22"/>
        </w:rPr>
        <w:t xml:space="preserve"> of any turnpike facility</w:t>
      </w:r>
      <w:r w:rsidRPr="00740F07">
        <w:rPr>
          <w:rStyle w:val="scstrike"/>
          <w:rFonts w:cs="Times New Roman"/>
          <w:sz w:val="22"/>
        </w:rPr>
        <w:t xml:space="preserve"> financed pursuant to this article</w:t>
      </w:r>
      <w:r w:rsidRPr="00740F07">
        <w:rPr>
          <w:rFonts w:cs="Times New Roman"/>
          <w:sz w:val="22"/>
        </w:rPr>
        <w:t>.</w:t>
      </w:r>
      <w:r w:rsidRPr="00740F07">
        <w:rPr>
          <w:rStyle w:val="scinsert"/>
          <w:rFonts w:cs="Times New Roman"/>
          <w:sz w:val="22"/>
        </w:rPr>
        <w:t xml:space="preserve"> The authority to designate turnpike facilities under this section shall at all times be subject to the provisions of Section 57‑3‑615, and such designation shall not be effective until ratified or approved by the State Fiscal Accountability Authority.</w:t>
      </w:r>
    </w:p>
    <w:p w14:paraId="069256F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2.</w:t>
      </w:r>
      <w:r w:rsidRPr="00740F07">
        <w:rPr>
          <w:rStyle w:val="scinsert"/>
          <w:rFonts w:cs="Times New Roman"/>
          <w:sz w:val="22"/>
        </w:rPr>
        <w:t>(B)</w:t>
      </w:r>
      <w:r w:rsidRPr="00740F07">
        <w:rPr>
          <w:rStyle w:val="scstrike"/>
          <w:rFonts w:cs="Times New Roman"/>
          <w:sz w:val="22"/>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740F07">
        <w:rPr>
          <w:rFonts w:cs="Times New Roman"/>
          <w:sz w:val="22"/>
        </w:rPr>
        <w:t xml:space="preserve"> If the  determines it is feasible to make all or part of</w:t>
      </w:r>
      <w:r w:rsidRPr="00740F07">
        <w:rPr>
          <w:rStyle w:val="scstrike"/>
          <w:rFonts w:cs="Times New Roman"/>
          <w:sz w:val="22"/>
        </w:rPr>
        <w:t xml:space="preserve"> the</w:t>
      </w:r>
      <w:r w:rsidRPr="00740F07">
        <w:rPr>
          <w:rFonts w:cs="Times New Roman"/>
          <w:sz w:val="22"/>
        </w:rPr>
        <w:t xml:space="preserve"> </w:t>
      </w:r>
      <w:r w:rsidRPr="00740F07">
        <w:rPr>
          <w:rStyle w:val="scinsert"/>
          <w:rFonts w:cs="Times New Roman"/>
          <w:sz w:val="22"/>
        </w:rPr>
        <w:t xml:space="preserve">any </w:t>
      </w:r>
      <w:r w:rsidRPr="00740F07">
        <w:rPr>
          <w:rFonts w:cs="Times New Roman"/>
          <w:sz w:val="22"/>
        </w:rPr>
        <w:t xml:space="preserve">construction project a turnpike facility, </w:t>
      </w:r>
      <w:r w:rsidRPr="00740F07">
        <w:rPr>
          <w:rStyle w:val="scinsert"/>
          <w:rFonts w:cs="Times New Roman"/>
          <w:sz w:val="22"/>
        </w:rPr>
        <w:t xml:space="preserve">then </w:t>
      </w:r>
      <w:r w:rsidRPr="00740F07">
        <w:rPr>
          <w:rFonts w:cs="Times New Roman"/>
          <w:sz w:val="22"/>
        </w:rPr>
        <w:t>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14:paraId="371DD73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3.</w:t>
      </w:r>
      <w:r w:rsidRPr="00740F07">
        <w:rPr>
          <w:rStyle w:val="scinsert"/>
          <w:rFonts w:cs="Times New Roman"/>
          <w:sz w:val="22"/>
        </w:rPr>
        <w:t xml:space="preserve">(C) </w:t>
      </w:r>
      <w:r w:rsidRPr="00740F07">
        <w:rPr>
          <w:rFonts w:cs="Times New Roman"/>
          <w:sz w:val="22"/>
        </w:rPr>
        <w:t xml:space="preserve">The </w:t>
      </w:r>
      <w:r w:rsidRPr="00740F07">
        <w:rPr>
          <w:rStyle w:val="scinsert"/>
          <w:rFonts w:cs="Times New Roman"/>
          <w:sz w:val="22"/>
        </w:rPr>
        <w:t>department</w:t>
      </w:r>
      <w:r w:rsidRPr="00740F07">
        <w:rPr>
          <w:rFonts w:cs="Times New Roman"/>
          <w:sz w:val="22"/>
        </w:rPr>
        <w:t xml:space="preserve">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14:paraId="0ED5D19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4.</w:t>
      </w:r>
      <w:r w:rsidRPr="00740F07">
        <w:rPr>
          <w:rStyle w:val="scinsert"/>
          <w:rFonts w:cs="Times New Roman"/>
          <w:sz w:val="22"/>
        </w:rPr>
        <w:t>(D)</w:t>
      </w:r>
      <w:r w:rsidRPr="00740F07" w:rsidDel="00EF6D96">
        <w:rPr>
          <w:rFonts w:cs="Times New Roman"/>
          <w:sz w:val="22"/>
        </w:rPr>
        <w:t xml:space="preserve"> </w:t>
      </w:r>
      <w:r w:rsidRPr="00740F07">
        <w:rPr>
          <w:rFonts w:cs="Times New Roman"/>
          <w:sz w:val="22"/>
        </w:rPr>
        <w:t>In designating, establishing, planning, abandoning, improving, constructing, maintaining and regulating turnpike facilities the</w:t>
      </w:r>
      <w:r w:rsidRPr="00740F07">
        <w:rPr>
          <w:rStyle w:val="scinsert"/>
          <w:rFonts w:cs="Times New Roman"/>
          <w:sz w:val="22"/>
        </w:rPr>
        <w:t xml:space="preserve"> department </w:t>
      </w:r>
      <w:r w:rsidRPr="00740F07">
        <w:rPr>
          <w:rFonts w:cs="Times New Roman"/>
          <w:sz w:val="22"/>
        </w:rPr>
        <w:t xml:space="preserve">may exercise </w:t>
      </w:r>
      <w:r w:rsidRPr="00740F07">
        <w:rPr>
          <w:rStyle w:val="scstrike"/>
          <w:rFonts w:cs="Times New Roman"/>
          <w:sz w:val="22"/>
        </w:rPr>
        <w:t>such</w:t>
      </w:r>
      <w:r w:rsidRPr="00740F07">
        <w:rPr>
          <w:rFonts w:cs="Times New Roman"/>
          <w:sz w:val="22"/>
        </w:rPr>
        <w:t xml:space="preserve"> authorizations </w:t>
      </w:r>
      <w:r w:rsidRPr="00740F07">
        <w:rPr>
          <w:rStyle w:val="scstrike"/>
          <w:rFonts w:cs="Times New Roman"/>
          <w:sz w:val="22"/>
        </w:rPr>
        <w:t xml:space="preserve">as are </w:t>
      </w:r>
      <w:r w:rsidRPr="00740F07">
        <w:rPr>
          <w:rFonts w:cs="Times New Roman"/>
          <w:sz w:val="22"/>
        </w:rPr>
        <w:t>granted to the</w:t>
      </w:r>
      <w:r w:rsidRPr="00740F07">
        <w:rPr>
          <w:rStyle w:val="scinsert"/>
          <w:rFonts w:cs="Times New Roman"/>
          <w:sz w:val="22"/>
        </w:rPr>
        <w:t xml:space="preserve"> department </w:t>
      </w:r>
      <w:r w:rsidRPr="00740F07">
        <w:rPr>
          <w:rFonts w:cs="Times New Roman"/>
          <w:sz w:val="22"/>
        </w:rPr>
        <w:t>by the provisions of other statute law applicable to the state highway system, except as they may be inconsistent with the provisions included herein.</w:t>
      </w:r>
    </w:p>
    <w:p w14:paraId="3BD55BD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Style w:val="scstrike"/>
          <w:rFonts w:cs="Times New Roman"/>
          <w:sz w:val="22"/>
        </w:rPr>
        <w:t>5.</w:t>
      </w:r>
      <w:r w:rsidRPr="00740F07">
        <w:rPr>
          <w:rStyle w:val="scinsert"/>
          <w:rFonts w:cs="Times New Roman"/>
          <w:sz w:val="22"/>
        </w:rPr>
        <w:t xml:space="preserve">(E)(1) </w:t>
      </w:r>
      <w:r w:rsidRPr="00740F07">
        <w:rPr>
          <w:rFonts w:cs="Times New Roman"/>
          <w:sz w:val="22"/>
        </w:rPr>
        <w:t xml:space="preserve">The </w:t>
      </w:r>
      <w:r w:rsidRPr="00740F07">
        <w:rPr>
          <w:rStyle w:val="scstrike"/>
          <w:rFonts w:cs="Times New Roman"/>
          <w:sz w:val="22"/>
        </w:rPr>
        <w:t>Department</w:t>
      </w:r>
      <w:r w:rsidRPr="00740F07">
        <w:rPr>
          <w:rStyle w:val="scinsert"/>
          <w:rFonts w:cs="Times New Roman"/>
          <w:sz w:val="22"/>
        </w:rPr>
        <w:t>department</w:t>
      </w:r>
      <w:r w:rsidRPr="00740F07">
        <w:rPr>
          <w:rFonts w:cs="Times New Roman"/>
          <w:sz w:val="22"/>
        </w:rPr>
        <w:t xml:space="preserve">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14:paraId="033097A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(2) The department may contract with any political subdivision desiring to assist the department, whether financially, in kind, or otherwise, in any of the designating, establishing, planning, abandoning, financing, improving, constructing, maintaining, and regulating turnpike facilities as may be set forth in a short‑term or long‑term intergovernmental agreement between the department and the political subdivision. Revenues from these contracts may be pledged for the term thereof and may be included in turnpike facility revenues should the contract so provide. The right to receive any payments under such an intergovernmental agreement may be maintained by the department or assigned to the trustee for the turnpike revenue bonds, as may be provided or authorized in the bond resolution. The authority to enter into such an intergovernmental agreement is concurrent and supplementary to those general powers granted political subdivisions and the department in the South Carolina Code of Laws, including, without limitation, Title 57.</w:t>
      </w:r>
    </w:p>
    <w:p w14:paraId="7A37A28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57‑5‑1335.</w:t>
      </w:r>
      <w:r w:rsidRPr="00740F07">
        <w:rPr>
          <w:rFonts w:cs="Times New Roman"/>
          <w:sz w:val="22"/>
        </w:rPr>
        <w:tab/>
        <w:t>The</w:t>
      </w:r>
      <w:r w:rsidRPr="00740F07">
        <w:rPr>
          <w:rStyle w:val="scstrike"/>
          <w:rFonts w:cs="Times New Roman"/>
          <w:sz w:val="22"/>
        </w:rPr>
        <w:t xml:space="preserve"> Department of Transportation</w:t>
      </w:r>
      <w:r w:rsidRPr="00740F07">
        <w:rPr>
          <w:rStyle w:val="scinsert"/>
          <w:rFonts w:cs="Times New Roman"/>
          <w:sz w:val="22"/>
        </w:rPr>
        <w:t xml:space="preserve"> department</w:t>
      </w:r>
      <w:r w:rsidRPr="00740F07">
        <w:rPr>
          <w:rFonts w:cs="Times New Roman"/>
          <w:sz w:val="22"/>
        </w:rPr>
        <w:t>, before constructing a bridge or replacing an existing bridge which</w:t>
      </w:r>
      <w:r w:rsidRPr="00740F07">
        <w:rPr>
          <w:rStyle w:val="scstrike"/>
          <w:rFonts w:cs="Times New Roman"/>
          <w:sz w:val="22"/>
        </w:rPr>
        <w:t xml:space="preserve"> qualifies</w:t>
      </w:r>
      <w:r w:rsidRPr="00740F07">
        <w:rPr>
          <w:rStyle w:val="scinsert"/>
          <w:rFonts w:cs="Times New Roman"/>
          <w:sz w:val="22"/>
        </w:rPr>
        <w:t xml:space="preserve"> is or is anticipated to be designated</w:t>
      </w:r>
      <w:r w:rsidRPr="00740F07">
        <w:rPr>
          <w:rFonts w:cs="Times New Roman"/>
          <w:sz w:val="22"/>
        </w:rPr>
        <w:t xml:space="preserve"> as a turnpike facility</w:t>
      </w:r>
      <w:r w:rsidRPr="00740F07">
        <w:rPr>
          <w:rStyle w:val="scstrike"/>
          <w:rFonts w:cs="Times New Roman"/>
          <w:sz w:val="22"/>
        </w:rPr>
        <w:t xml:space="preserve"> as defined in Section 57‑5‑1320</w:t>
      </w:r>
      <w:r w:rsidRPr="00740F07">
        <w:rPr>
          <w:rFonts w:cs="Times New Roman"/>
          <w:sz w:val="22"/>
        </w:rPr>
        <w:t xml:space="preserve">, shall conduct the feasibility study </w:t>
      </w:r>
      <w:r w:rsidRPr="00740F07">
        <w:rPr>
          <w:rStyle w:val="scstrike"/>
          <w:rFonts w:cs="Times New Roman"/>
          <w:sz w:val="22"/>
        </w:rPr>
        <w:t xml:space="preserve">required by </w:t>
      </w:r>
      <w:r w:rsidRPr="00740F07">
        <w:rPr>
          <w:rStyle w:val="scinsert"/>
          <w:rFonts w:cs="Times New Roman"/>
          <w:sz w:val="22"/>
        </w:rPr>
        <w:t xml:space="preserve">referenced in </w:t>
      </w:r>
      <w:r w:rsidRPr="00740F07">
        <w:rPr>
          <w:rFonts w:cs="Times New Roman"/>
          <w:sz w:val="22"/>
        </w:rP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43624D3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57‑5‑1340.</w:t>
      </w:r>
      <w:r w:rsidRPr="00740F07">
        <w:rPr>
          <w:rFonts w:cs="Times New Roman"/>
          <w:sz w:val="22"/>
        </w:rPr>
        <w:tab/>
        <w:t>In addition to the powers listed above, the South Carolina Department of Transportation may:</w:t>
      </w:r>
    </w:p>
    <w:p w14:paraId="2D3813D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1.</w:t>
      </w:r>
      <w:r w:rsidRPr="00740F07">
        <w:rPr>
          <w:rStyle w:val="scinsert"/>
          <w:rFonts w:cs="Times New Roman"/>
          <w:sz w:val="22"/>
        </w:rPr>
        <w:t>(1)</w:t>
      </w:r>
      <w:r w:rsidRPr="00740F07">
        <w:rPr>
          <w:rFonts w:cs="Times New Roman"/>
          <w:sz w:val="22"/>
        </w:rPr>
        <w:t xml:space="preserve"> </w:t>
      </w:r>
      <w:r w:rsidRPr="00740F07">
        <w:rPr>
          <w:rStyle w:val="scstrike"/>
          <w:rFonts w:cs="Times New Roman"/>
          <w:sz w:val="22"/>
        </w:rPr>
        <w:t>Request</w:t>
      </w:r>
      <w:r w:rsidRPr="00740F07">
        <w:rPr>
          <w:rStyle w:val="scinsert"/>
          <w:rFonts w:cs="Times New Roman"/>
          <w:sz w:val="22"/>
        </w:rPr>
        <w:t>request</w:t>
      </w:r>
      <w:r w:rsidRPr="00740F07">
        <w:rPr>
          <w:rFonts w:cs="Times New Roman"/>
          <w:sz w:val="22"/>
        </w:rPr>
        <w:t xml:space="preserve"> the issuance of turnpike bonds for the purpose of paying all or any part of the cost of any one or more turnpike projects;</w:t>
      </w:r>
    </w:p>
    <w:p w14:paraId="5B5ECE9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2.</w:t>
      </w:r>
      <w:r w:rsidRPr="00740F07">
        <w:rPr>
          <w:rStyle w:val="scinsert"/>
          <w:rFonts w:cs="Times New Roman"/>
          <w:sz w:val="22"/>
        </w:rPr>
        <w:t>(2)</w:t>
      </w:r>
      <w:r w:rsidRPr="00740F07" w:rsidDel="00655869">
        <w:rPr>
          <w:rFonts w:cs="Times New Roman"/>
          <w:sz w:val="22"/>
        </w:rPr>
        <w:t xml:space="preserve"> </w:t>
      </w:r>
      <w:r w:rsidRPr="00740F07">
        <w:rPr>
          <w:rStyle w:val="scstrike"/>
          <w:rFonts w:cs="Times New Roman"/>
          <w:sz w:val="22"/>
        </w:rPr>
        <w:t>Fix</w:t>
      </w:r>
      <w:r w:rsidRPr="00740F07">
        <w:rPr>
          <w:rStyle w:val="scinsert"/>
          <w:rFonts w:cs="Times New Roman"/>
          <w:sz w:val="22"/>
        </w:rPr>
        <w:t>fix</w:t>
      </w:r>
      <w:r w:rsidRPr="00740F07">
        <w:rPr>
          <w:rFonts w:cs="Times New Roman"/>
          <w:sz w:val="22"/>
        </w:rPr>
        <w:t xml:space="preserve"> and revise from time to time and charge and collect</w:t>
      </w:r>
      <w:r w:rsidRPr="00740F07">
        <w:rPr>
          <w:rStyle w:val="scinsert"/>
          <w:rFonts w:cs="Times New Roman"/>
          <w:sz w:val="22"/>
        </w:rPr>
        <w:t xml:space="preserve"> a program of</w:t>
      </w:r>
      <w:r w:rsidRPr="00740F07">
        <w:rPr>
          <w:rFonts w:cs="Times New Roman"/>
          <w:sz w:val="22"/>
        </w:rPr>
        <w:t xml:space="preserve"> tolls for transit over each </w:t>
      </w:r>
      <w:r w:rsidRPr="00740F07">
        <w:rPr>
          <w:rStyle w:val="scinsert"/>
          <w:rFonts w:cs="Times New Roman"/>
          <w:sz w:val="22"/>
        </w:rPr>
        <w:t xml:space="preserve">designated </w:t>
      </w:r>
      <w:r w:rsidRPr="00740F07">
        <w:rPr>
          <w:rFonts w:cs="Times New Roman"/>
          <w:sz w:val="22"/>
        </w:rPr>
        <w:t>turnpike facility</w:t>
      </w:r>
      <w:r w:rsidRPr="00740F07">
        <w:rPr>
          <w:rStyle w:val="scinsert"/>
          <w:rFonts w:cs="Times New Roman"/>
          <w:sz w:val="22"/>
        </w:rPr>
        <w:t>;</w:t>
      </w:r>
      <w:r w:rsidRPr="00740F07">
        <w:rPr>
          <w:rFonts w:cs="Times New Roman"/>
          <w:sz w:val="22"/>
        </w:rPr>
        <w:t xml:space="preserve"> </w:t>
      </w:r>
      <w:r w:rsidRPr="00740F07">
        <w:rPr>
          <w:rStyle w:val="scstrike"/>
          <w:rFonts w:cs="Times New Roman"/>
          <w:sz w:val="22"/>
        </w:rPr>
        <w:t>constructed by it;</w:t>
      </w:r>
      <w:r w:rsidRPr="00740F07">
        <w:rPr>
          <w:rStyle w:val="scinsert"/>
          <w:rFonts w:cs="Times New Roman"/>
          <w:sz w:val="22"/>
        </w:rPr>
        <w:t xml:space="preserve"> and each program may provide for dynamic tolling, scheduled tolling, variable tolling, uniform tolling, or some combination thereof, and may take into account the weight and class of certain vehicles, real‑time and planned usage, and any other factors deemed appropriate by the department;</w:t>
      </w:r>
    </w:p>
    <w:p w14:paraId="5F275CE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3.</w:t>
      </w:r>
      <w:r w:rsidRPr="00740F07">
        <w:rPr>
          <w:rStyle w:val="scinsert"/>
          <w:rFonts w:cs="Times New Roman"/>
          <w:sz w:val="22"/>
        </w:rPr>
        <w:t xml:space="preserve">(3) </w:t>
      </w:r>
      <w:r w:rsidRPr="00740F07">
        <w:rPr>
          <w:rStyle w:val="scstrike"/>
          <w:rFonts w:cs="Times New Roman"/>
          <w:sz w:val="22"/>
        </w:rPr>
        <w:t xml:space="preserve"> Combine</w:t>
      </w:r>
      <w:r w:rsidRPr="00740F07">
        <w:rPr>
          <w:rStyle w:val="scinsert"/>
          <w:rFonts w:cs="Times New Roman"/>
          <w:sz w:val="22"/>
        </w:rPr>
        <w:t>combine</w:t>
      </w:r>
      <w:r w:rsidRPr="00740F07">
        <w:rPr>
          <w:rFonts w:cs="Times New Roman"/>
          <w:sz w:val="22"/>
        </w:rPr>
        <w:t>, for the purposes of financing</w:t>
      </w:r>
      <w:r w:rsidRPr="00740F07">
        <w:rPr>
          <w:rStyle w:val="scstrike"/>
          <w:rFonts w:cs="Times New Roman"/>
          <w:sz w:val="22"/>
        </w:rPr>
        <w:t xml:space="preserve"> the</w:t>
      </w:r>
      <w:r w:rsidRPr="00740F07">
        <w:rPr>
          <w:rFonts w:cs="Times New Roman"/>
          <w:sz w:val="22"/>
        </w:rPr>
        <w:t xml:space="preserve"> </w:t>
      </w:r>
      <w:r w:rsidRPr="00740F07">
        <w:rPr>
          <w:rStyle w:val="scinsert"/>
          <w:rFonts w:cs="Times New Roman"/>
          <w:sz w:val="22"/>
        </w:rPr>
        <w:t xml:space="preserve">any turnpike </w:t>
      </w:r>
      <w:r w:rsidRPr="00740F07">
        <w:rPr>
          <w:rFonts w:cs="Times New Roman"/>
          <w:sz w:val="22"/>
        </w:rPr>
        <w:t>facilities, any two or more turnpike facilities;</w:t>
      </w:r>
    </w:p>
    <w:p w14:paraId="0422F32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4.</w:t>
      </w:r>
      <w:r w:rsidRPr="00740F07">
        <w:rPr>
          <w:rStyle w:val="scinsert"/>
          <w:rFonts w:cs="Times New Roman"/>
          <w:sz w:val="22"/>
        </w:rPr>
        <w:t>(4)</w:t>
      </w:r>
      <w:r w:rsidRPr="00740F07" w:rsidDel="00655869">
        <w:rPr>
          <w:rFonts w:cs="Times New Roman"/>
          <w:sz w:val="22"/>
        </w:rPr>
        <w:t xml:space="preserve"> </w:t>
      </w:r>
      <w:r w:rsidRPr="00740F07">
        <w:rPr>
          <w:rStyle w:val="scstrike"/>
          <w:rFonts w:cs="Times New Roman"/>
          <w:sz w:val="22"/>
        </w:rPr>
        <w:t>Control</w:t>
      </w:r>
      <w:r w:rsidRPr="00740F07">
        <w:rPr>
          <w:rStyle w:val="scinsert"/>
          <w:rFonts w:cs="Times New Roman"/>
          <w:sz w:val="22"/>
        </w:rPr>
        <w:t>control</w:t>
      </w:r>
      <w:r w:rsidRPr="00740F07">
        <w:rPr>
          <w:rFonts w:cs="Times New Roman"/>
          <w:sz w:val="22"/>
        </w:rPr>
        <w:t xml:space="preserve"> access to turnpike facilities;</w:t>
      </w:r>
    </w:p>
    <w:p w14:paraId="4BD75A6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5.</w:t>
      </w:r>
      <w:r w:rsidRPr="00740F07">
        <w:rPr>
          <w:rStyle w:val="scinsert"/>
          <w:rFonts w:cs="Times New Roman"/>
          <w:sz w:val="22"/>
        </w:rPr>
        <w:t>(5)</w:t>
      </w:r>
      <w:r w:rsidRPr="00740F07" w:rsidDel="00655869">
        <w:rPr>
          <w:rFonts w:cs="Times New Roman"/>
          <w:sz w:val="22"/>
        </w:rPr>
        <w:t xml:space="preserve"> </w:t>
      </w:r>
      <w:r w:rsidRPr="00740F07">
        <w:rPr>
          <w:rStyle w:val="scstrike"/>
          <w:rFonts w:cs="Times New Roman"/>
          <w:sz w:val="22"/>
        </w:rPr>
        <w:t>To</w:t>
      </w:r>
      <w:r w:rsidRPr="00740F07">
        <w:rPr>
          <w:rStyle w:val="scinsert"/>
          <w:rFonts w:cs="Times New Roman"/>
          <w:sz w:val="22"/>
        </w:rPr>
        <w:t>to</w:t>
      </w:r>
      <w:r w:rsidRPr="00740F07">
        <w:rPr>
          <w:rFonts w:cs="Times New Roman"/>
          <w:sz w:val="22"/>
        </w:rPr>
        <w:t xml:space="preserve"> the extent permitted by a bond resolution, expend turnpike facility </w:t>
      </w:r>
      <w:r w:rsidRPr="00740F07">
        <w:rPr>
          <w:rStyle w:val="scstrike"/>
          <w:rFonts w:cs="Times New Roman"/>
          <w:sz w:val="22"/>
        </w:rPr>
        <w:t xml:space="preserve">or facilities </w:t>
      </w:r>
      <w:r w:rsidRPr="00740F07">
        <w:rPr>
          <w:rFonts w:cs="Times New Roman"/>
          <w:sz w:val="22"/>
        </w:rPr>
        <w:t xml:space="preserve">revenues in advertising the </w:t>
      </w:r>
      <w:r w:rsidRPr="00740F07">
        <w:rPr>
          <w:rStyle w:val="scinsert"/>
          <w:rFonts w:cs="Times New Roman"/>
          <w:sz w:val="22"/>
        </w:rPr>
        <w:t xml:space="preserve">turnpike </w:t>
      </w:r>
      <w:r w:rsidRPr="00740F07">
        <w:rPr>
          <w:rFonts w:cs="Times New Roman"/>
          <w:sz w:val="22"/>
        </w:rPr>
        <w:t>facilities and services of the turnpike facility or facilities to the traveling public;</w:t>
      </w:r>
    </w:p>
    <w:p w14:paraId="1FB46B4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6.</w:t>
      </w:r>
      <w:r w:rsidRPr="00740F07">
        <w:rPr>
          <w:rStyle w:val="scinsert"/>
          <w:rFonts w:cs="Times New Roman"/>
          <w:sz w:val="22"/>
        </w:rPr>
        <w:t>(6)</w:t>
      </w:r>
      <w:r w:rsidRPr="00740F07" w:rsidDel="00655869">
        <w:rPr>
          <w:rFonts w:cs="Times New Roman"/>
          <w:sz w:val="22"/>
        </w:rPr>
        <w:t xml:space="preserve"> </w:t>
      </w:r>
      <w:r w:rsidRPr="00740F07">
        <w:rPr>
          <w:rStyle w:val="scstrike"/>
          <w:rFonts w:cs="Times New Roman"/>
          <w:sz w:val="22"/>
        </w:rPr>
        <w:t>Receive</w:t>
      </w:r>
      <w:r w:rsidRPr="00740F07">
        <w:rPr>
          <w:rStyle w:val="scinsert"/>
          <w:rFonts w:cs="Times New Roman"/>
          <w:sz w:val="22"/>
        </w:rPr>
        <w:t>receive</w:t>
      </w:r>
      <w:r w:rsidRPr="00740F07">
        <w:rPr>
          <w:rFonts w:cs="Times New Roman"/>
          <w:sz w:val="22"/>
        </w:rPr>
        <w:t xml:space="preserve"> and accept from any federal agency grants for or in the aid of the construction of any turnpike facility;</w:t>
      </w:r>
    </w:p>
    <w:p w14:paraId="6784434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7.</w:t>
      </w:r>
      <w:r w:rsidRPr="00740F07">
        <w:rPr>
          <w:rStyle w:val="scinsert"/>
          <w:rFonts w:cs="Times New Roman"/>
          <w:sz w:val="22"/>
        </w:rPr>
        <w:t>(7)</w:t>
      </w:r>
      <w:r w:rsidRPr="00740F07" w:rsidDel="00655869">
        <w:rPr>
          <w:rFonts w:cs="Times New Roman"/>
          <w:sz w:val="22"/>
        </w:rPr>
        <w:t xml:space="preserve"> </w:t>
      </w:r>
      <w:r w:rsidRPr="00740F07">
        <w:rPr>
          <w:rStyle w:val="scstrike"/>
          <w:rFonts w:cs="Times New Roman"/>
          <w:sz w:val="22"/>
        </w:rPr>
        <w:t>Establish</w:t>
      </w:r>
      <w:r w:rsidRPr="00740F07">
        <w:rPr>
          <w:rStyle w:val="scinsert"/>
          <w:rFonts w:cs="Times New Roman"/>
          <w:sz w:val="22"/>
        </w:rPr>
        <w:t>establish</w:t>
      </w:r>
      <w:r w:rsidRPr="00740F07">
        <w:rPr>
          <w:rFonts w:cs="Times New Roman"/>
          <w:sz w:val="22"/>
        </w:rPr>
        <w:t xml:space="preserve"> a separate division to administer turnpike facilities and a separate turnpike facility account</w:t>
      </w:r>
      <w:r w:rsidRPr="00740F07">
        <w:rPr>
          <w:rStyle w:val="scstrike"/>
          <w:rFonts w:cs="Times New Roman"/>
          <w:sz w:val="22"/>
        </w:rPr>
        <w:t>.</w:t>
      </w:r>
      <w:r w:rsidRPr="00740F07">
        <w:rPr>
          <w:rStyle w:val="scinsert"/>
          <w:rFonts w:cs="Times New Roman"/>
          <w:sz w:val="22"/>
        </w:rPr>
        <w:t>;</w:t>
      </w:r>
    </w:p>
    <w:p w14:paraId="5816F03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8.</w:t>
      </w:r>
      <w:r w:rsidRPr="00740F07">
        <w:rPr>
          <w:rStyle w:val="scinsert"/>
          <w:rFonts w:cs="Times New Roman"/>
          <w:sz w:val="22"/>
        </w:rPr>
        <w:t>(8)</w:t>
      </w:r>
      <w:r w:rsidRPr="00740F07">
        <w:rPr>
          <w:rFonts w:cs="Times New Roman"/>
          <w:sz w:val="22"/>
        </w:rPr>
        <w:t xml:space="preserve"> </w:t>
      </w:r>
      <w:r w:rsidRPr="00740F07">
        <w:rPr>
          <w:rStyle w:val="scstrike"/>
          <w:rFonts w:cs="Times New Roman"/>
          <w:sz w:val="22"/>
        </w:rPr>
        <w:t>Do</w:t>
      </w:r>
      <w:r w:rsidRPr="00740F07">
        <w:rPr>
          <w:rStyle w:val="scinsert"/>
          <w:rFonts w:cs="Times New Roman"/>
          <w:sz w:val="22"/>
        </w:rPr>
        <w:t>do</w:t>
      </w:r>
      <w:r w:rsidRPr="00740F07">
        <w:rPr>
          <w:rFonts w:cs="Times New Roman"/>
          <w:sz w:val="22"/>
        </w:rPr>
        <w:t xml:space="preserve"> all acts and things necessary or convenient to carry out the powers expressly granted in this article.</w:t>
      </w:r>
    </w:p>
    <w:p w14:paraId="030B130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57‑5‑1350.</w:t>
      </w:r>
      <w:r w:rsidRPr="00740F07">
        <w:rPr>
          <w:rFonts w:cs="Times New Roman"/>
          <w:sz w:val="22"/>
        </w:rPr>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14:paraId="5AE5B63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1.</w:t>
      </w:r>
      <w:r w:rsidRPr="00740F07">
        <w:rPr>
          <w:rStyle w:val="scinsert"/>
          <w:rFonts w:cs="Times New Roman"/>
          <w:sz w:val="22"/>
        </w:rPr>
        <w:t>(1)</w:t>
      </w:r>
      <w:r w:rsidRPr="00740F07" w:rsidDel="00655869">
        <w:rPr>
          <w:rFonts w:cs="Times New Roman"/>
          <w:sz w:val="22"/>
        </w:rPr>
        <w:t xml:space="preserve"> </w:t>
      </w:r>
      <w:r w:rsidRPr="00740F07">
        <w:rPr>
          <w:rFonts w:cs="Times New Roman"/>
          <w:sz w:val="22"/>
        </w:rPr>
        <w:t>the turnpike facility proposed to be constructed</w:t>
      </w:r>
      <w:r w:rsidRPr="00740F07">
        <w:rPr>
          <w:rStyle w:val="scinsert"/>
          <w:rFonts w:cs="Times New Roman"/>
          <w:sz w:val="22"/>
        </w:rPr>
        <w:t xml:space="preserve"> or designated</w:t>
      </w:r>
      <w:r w:rsidRPr="00740F07">
        <w:rPr>
          <w:rFonts w:cs="Times New Roman"/>
          <w:sz w:val="22"/>
        </w:rPr>
        <w:t>;</w:t>
      </w:r>
    </w:p>
    <w:p w14:paraId="398CC23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2.</w:t>
      </w:r>
      <w:r w:rsidRPr="00740F07">
        <w:rPr>
          <w:rStyle w:val="scinsert"/>
          <w:rFonts w:cs="Times New Roman"/>
          <w:sz w:val="22"/>
        </w:rPr>
        <w:t>(2)</w:t>
      </w:r>
      <w:r w:rsidRPr="00740F07" w:rsidDel="00655869">
        <w:rPr>
          <w:rFonts w:cs="Times New Roman"/>
          <w:sz w:val="22"/>
        </w:rPr>
        <w:t xml:space="preserve"> </w:t>
      </w:r>
      <w:r w:rsidRPr="00740F07">
        <w:rPr>
          <w:rFonts w:cs="Times New Roman"/>
          <w:sz w:val="22"/>
        </w:rPr>
        <w:t>the amount required for feasibility studies, planning, design, right‑of‑way acquisition, and construction of the turnpike facility;</w:t>
      </w:r>
    </w:p>
    <w:p w14:paraId="68046F9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3.</w:t>
      </w:r>
      <w:r w:rsidRPr="00740F07">
        <w:rPr>
          <w:rStyle w:val="scinsert"/>
          <w:rFonts w:cs="Times New Roman"/>
          <w:sz w:val="22"/>
        </w:rPr>
        <w:t>(3)</w:t>
      </w:r>
      <w:r w:rsidRPr="00740F07" w:rsidDel="00655869">
        <w:rPr>
          <w:rFonts w:cs="Times New Roman"/>
          <w:sz w:val="22"/>
        </w:rPr>
        <w:t xml:space="preserve"> </w:t>
      </w:r>
      <w:r w:rsidRPr="00740F07">
        <w:rPr>
          <w:rFonts w:cs="Times New Roman"/>
          <w:sz w:val="22"/>
        </w:rPr>
        <w:t xml:space="preserve">a tentative time schedule setting forth the period of time for which the sum </w:t>
      </w:r>
      <w:r w:rsidRPr="00740F07">
        <w:rPr>
          <w:rStyle w:val="scstrike"/>
          <w:rFonts w:cs="Times New Roman"/>
          <w:sz w:val="22"/>
        </w:rPr>
        <w:t xml:space="preserve">request must </w:t>
      </w:r>
      <w:r w:rsidRPr="00740F07">
        <w:rPr>
          <w:rStyle w:val="scinsert"/>
          <w:rFonts w:cs="Times New Roman"/>
          <w:sz w:val="22"/>
        </w:rPr>
        <w:t xml:space="preserve">requested is expected to </w:t>
      </w:r>
      <w:r w:rsidRPr="00740F07">
        <w:rPr>
          <w:rFonts w:cs="Times New Roman"/>
          <w:sz w:val="22"/>
        </w:rPr>
        <w:t>be expended;</w:t>
      </w:r>
    </w:p>
    <w:p w14:paraId="0D3A782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4.</w:t>
      </w:r>
      <w:r w:rsidRPr="00740F07">
        <w:rPr>
          <w:rStyle w:val="scinsert"/>
          <w:rFonts w:cs="Times New Roman"/>
          <w:sz w:val="22"/>
        </w:rPr>
        <w:t>(4)</w:t>
      </w:r>
      <w:r w:rsidRPr="00740F07" w:rsidDel="00655869">
        <w:rPr>
          <w:rFonts w:cs="Times New Roman"/>
          <w:sz w:val="22"/>
        </w:rPr>
        <w:t xml:space="preserve"> </w:t>
      </w:r>
      <w:r w:rsidRPr="00740F07">
        <w:rPr>
          <w:rFonts w:cs="Times New Roman"/>
          <w:sz w:val="22"/>
        </w:rPr>
        <w:t>a debt service table showing the estimated annual principal and interest requirements for the requested turnpike bonds;</w:t>
      </w:r>
    </w:p>
    <w:p w14:paraId="1720711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5.</w:t>
      </w:r>
      <w:r w:rsidRPr="00740F07">
        <w:rPr>
          <w:rStyle w:val="scinsert"/>
          <w:rFonts w:cs="Times New Roman"/>
          <w:sz w:val="22"/>
        </w:rPr>
        <w:t>(5)</w:t>
      </w:r>
      <w:r w:rsidRPr="00740F07" w:rsidDel="00655869">
        <w:rPr>
          <w:rFonts w:cs="Times New Roman"/>
          <w:sz w:val="22"/>
        </w:rPr>
        <w:t xml:space="preserve"> </w:t>
      </w:r>
      <w:r w:rsidRPr="00740F07">
        <w:rPr>
          <w:rFonts w:cs="Times New Roman"/>
          <w:sz w:val="22"/>
        </w:rPr>
        <w:t>any feasibility study obtained by the commission relating to the proposed turnpike facility;</w:t>
      </w:r>
    </w:p>
    <w:p w14:paraId="52A07CE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6.</w:t>
      </w:r>
      <w:r w:rsidRPr="00740F07">
        <w:rPr>
          <w:rStyle w:val="scinsert"/>
          <w:rFonts w:cs="Times New Roman"/>
          <w:sz w:val="22"/>
        </w:rPr>
        <w:t>(6)</w:t>
      </w:r>
      <w:r w:rsidRPr="00740F07" w:rsidDel="00655869">
        <w:rPr>
          <w:rFonts w:cs="Times New Roman"/>
          <w:sz w:val="22"/>
        </w:rPr>
        <w:t xml:space="preserve"> </w:t>
      </w:r>
      <w:r w:rsidRPr="00740F07">
        <w:rPr>
          <w:rFonts w:cs="Times New Roman"/>
          <w:sz w:val="22"/>
        </w:rPr>
        <w:t>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w:t>
      </w:r>
      <w:r w:rsidRPr="00740F07">
        <w:rPr>
          <w:rStyle w:val="scinsert"/>
          <w:rFonts w:cs="Times New Roman"/>
          <w:sz w:val="22"/>
        </w:rPr>
        <w:t xml:space="preserve"> facility</w:t>
      </w:r>
      <w:r w:rsidRPr="00740F07">
        <w:rPr>
          <w:rFonts w:cs="Times New Roman"/>
          <w:sz w:val="22"/>
        </w:rPr>
        <w:t xml:space="preserve"> revenues which would otherwise be derived by the proposed turnpike facility.</w:t>
      </w:r>
    </w:p>
    <w:p w14:paraId="71E40D5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57‑5‑1360.</w:t>
      </w:r>
      <w:r w:rsidRPr="00740F07">
        <w:rPr>
          <w:rFonts w:cs="Times New Roman"/>
          <w:sz w:val="22"/>
        </w:rPr>
        <w:tab/>
        <w:t>Following the receipt of a request pursuant to Section 57‑5‑1350, the State Fiscal Accountability Authority shall review the request and, to the extent that it approves the request, it may effect, by</w:t>
      </w:r>
      <w:r w:rsidRPr="00740F07">
        <w:rPr>
          <w:rStyle w:val="scinsert"/>
          <w:rFonts w:cs="Times New Roman"/>
          <w:sz w:val="22"/>
        </w:rPr>
        <w:t xml:space="preserve"> bond</w:t>
      </w:r>
      <w:r w:rsidRPr="00740F07">
        <w:rPr>
          <w:rFonts w:cs="Times New Roman"/>
          <w:sz w:val="22"/>
        </w:rPr>
        <w:t xml:space="preserve"> resolution duly adopted, the issuance of turnpike bonds, or pending their issuance, may effect the issuance of bond anticipation notes pursuant to Title 11, Chapter 17.</w:t>
      </w:r>
      <w:r w:rsidRPr="00740F07">
        <w:rPr>
          <w:rStyle w:val="scstrike"/>
          <w:rFonts w:cs="Times New Roman"/>
          <w:sz w:val="22"/>
        </w:rPr>
        <w:t xml:space="preserve">  A resolution approving any proposed turnpike bonds may not be adopted unless before approval the state board conducts, after not less than ten days' published notice, a public hearing in the City of Columbia.</w:t>
      </w:r>
    </w:p>
    <w:p w14:paraId="54E1C77B"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16.</w:t>
      </w:r>
      <w:r w:rsidRPr="00740F07">
        <w:rPr>
          <w:rFonts w:cs="Times New Roman"/>
          <w:sz w:val="22"/>
        </w:rPr>
        <w:tab/>
        <w:t>Sections 57‑5‑1380 through 57-5-1460 of the S.C. Code are amended to read:</w:t>
      </w:r>
    </w:p>
    <w:p w14:paraId="74AEAF1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t>Section 57‑5‑1380.</w:t>
      </w:r>
      <w:r w:rsidRPr="00740F07">
        <w:rPr>
          <w:rFonts w:cs="Times New Roman"/>
          <w:sz w:val="22"/>
        </w:rPr>
        <w:tab/>
      </w:r>
      <w:r w:rsidRPr="00740F07">
        <w:rPr>
          <w:rStyle w:val="scinsert"/>
          <w:rFonts w:cs="Times New Roman"/>
          <w:sz w:val="22"/>
        </w:rPr>
        <w:t xml:space="preserve">(A) </w:t>
      </w:r>
      <w:r w:rsidRPr="00740F07">
        <w:rPr>
          <w:rFonts w:cs="Times New Roman"/>
          <w:sz w:val="22"/>
        </w:rPr>
        <w:t xml:space="preserve">For the payment of the principal of and interest on all turnpike bonds, there is irrevocably pledged </w:t>
      </w:r>
      <w:r w:rsidRPr="00740F07">
        <w:rPr>
          <w:rStyle w:val="scstrike"/>
          <w:rFonts w:cs="Times New Roman"/>
          <w:sz w:val="22"/>
        </w:rPr>
        <w:t>all turnpike revenues derived from the</w:t>
      </w:r>
      <w:r w:rsidRPr="00740F07">
        <w:rPr>
          <w:rFonts w:cs="Times New Roman"/>
          <w:sz w:val="22"/>
        </w:rPr>
        <w:t xml:space="preserve"> turnpike facility</w:t>
      </w:r>
      <w:r w:rsidRPr="00740F07">
        <w:rPr>
          <w:rStyle w:val="scinsert"/>
          <w:rFonts w:cs="Times New Roman"/>
          <w:sz w:val="22"/>
        </w:rPr>
        <w:t xml:space="preserve"> revenues</w:t>
      </w:r>
      <w:r w:rsidRPr="00740F07">
        <w:rPr>
          <w:rFonts w:cs="Times New Roman"/>
          <w:sz w:val="22"/>
        </w:rPr>
        <w:t xml:space="preserve"> </w:t>
      </w:r>
      <w:r w:rsidRPr="00740F07">
        <w:rPr>
          <w:rStyle w:val="scstrike"/>
          <w:rFonts w:cs="Times New Roman"/>
          <w:sz w:val="22"/>
        </w:rPr>
        <w:t xml:space="preserve">financed by the bonds </w:t>
      </w:r>
      <w:r w:rsidRPr="00740F07">
        <w:rPr>
          <w:rFonts w:cs="Times New Roman"/>
          <w:sz w:val="22"/>
        </w:rPr>
        <w:t>to the extent and in the manner prescribed by the bond resolution.  Any interest earned on turnpike facility account balances must be credited to the turnpike facility account</w:t>
      </w:r>
      <w:r w:rsidRPr="00740F07">
        <w:rPr>
          <w:rStyle w:val="scinsert"/>
          <w:rFonts w:cs="Times New Roman"/>
          <w:sz w:val="22"/>
        </w:rPr>
        <w:t xml:space="preserve"> as prescribed in the bond resolution</w:t>
      </w:r>
      <w:r w:rsidRPr="00740F07">
        <w:rPr>
          <w:rFonts w:cs="Times New Roman"/>
          <w:sz w:val="22"/>
        </w:rPr>
        <w:t>.</w:t>
      </w:r>
    </w:p>
    <w:p w14:paraId="6C801DC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t>(B) The turnpike bonds authorized by this article are special limited obligations of the State. The principal and interest are payable solely out of the turnpike facility revenues. The turnpike bonds issued do not constitute an indebtedness of the State, State Fiscal Accountability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State Fiscal Accountability Authority, or department are not pledged to the payment of the turnpike bonds and this fact must be plainly stated on the face of each turnpike bond. The State Fiscal Accountability Authority and the department each lack taxing power.</w:t>
      </w:r>
    </w:p>
    <w:p w14:paraId="0A02870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57‑5‑1390.</w:t>
      </w:r>
      <w:r w:rsidRPr="00740F07">
        <w:rPr>
          <w:rFonts w:cs="Times New Roman"/>
          <w:sz w:val="22"/>
        </w:rPr>
        <w:tab/>
        <w:t>Turnpike bonds shall bear interest, payable on occasions prescribed by the State Fiscal Accountability Authority, at a rate not exceeding the maximum prescribed by</w:t>
      </w:r>
      <w:r w:rsidRPr="00740F07">
        <w:rPr>
          <w:rStyle w:val="scstrike"/>
          <w:rFonts w:cs="Times New Roman"/>
          <w:sz w:val="22"/>
        </w:rPr>
        <w:t xml:space="preserve"> Section 11‑9‑350</w:t>
      </w:r>
      <w:r w:rsidRPr="00740F07">
        <w:rPr>
          <w:rStyle w:val="scinsert"/>
          <w:rFonts w:cs="Times New Roman"/>
          <w:sz w:val="22"/>
        </w:rPr>
        <w:t xml:space="preserve"> the bond resolution</w:t>
      </w:r>
      <w:r w:rsidRPr="00740F07">
        <w:rPr>
          <w:rFonts w:cs="Times New Roman"/>
          <w:sz w:val="22"/>
        </w:rPr>
        <w:t xml:space="preserve">.  Each issue of turnpike bonds shall mature on the occasion prescribed by the State Fiscal Accountability Authority, not exceeding forty years from the date the bonds </w:t>
      </w:r>
      <w:r w:rsidRPr="00740F07">
        <w:rPr>
          <w:rStyle w:val="scstrike"/>
          <w:rFonts w:cs="Times New Roman"/>
          <w:sz w:val="22"/>
        </w:rPr>
        <w:t>bear</w:t>
      </w:r>
      <w:r w:rsidRPr="00740F07">
        <w:rPr>
          <w:rStyle w:val="scinsert"/>
          <w:rFonts w:cs="Times New Roman"/>
          <w:sz w:val="22"/>
        </w:rPr>
        <w:t>are issued</w:t>
      </w:r>
      <w:r w:rsidRPr="00740F07">
        <w:rPr>
          <w:rFonts w:cs="Times New Roman"/>
          <w:sz w:val="22"/>
        </w:rPr>
        <w:t>.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14:paraId="1E01D7A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57‑5‑1400.</w:t>
      </w:r>
      <w:r w:rsidRPr="00740F07">
        <w:rPr>
          <w:rFonts w:cs="Times New Roman"/>
          <w:sz w:val="22"/>
        </w:rPr>
        <w:tab/>
        <w:t xml:space="preserve">Turnpike bonds must be sold at private or public sale under conditions prescribed by the </w:t>
      </w:r>
      <w:r w:rsidRPr="00740F07">
        <w:rPr>
          <w:rStyle w:val="scinsert"/>
          <w:rFonts w:cs="Times New Roman"/>
          <w:sz w:val="22"/>
        </w:rPr>
        <w:t>bond resolution</w:t>
      </w:r>
      <w:r w:rsidRPr="00740F07">
        <w:rPr>
          <w:rStyle w:val="scstrike"/>
          <w:rFonts w:cs="Times New Roman"/>
          <w:sz w:val="22"/>
        </w:rPr>
        <w:t>State Fiscal Accountability Authority</w:t>
      </w:r>
      <w:r w:rsidRPr="00740F07">
        <w:rPr>
          <w:rFonts w:cs="Times New Roman"/>
          <w:sz w:val="22"/>
        </w:rPr>
        <w:t>.  For the purpose of bringing about successful sales of the bonds, the State Fiscal Accountability Authority may do</w:t>
      </w:r>
      <w:r w:rsidRPr="00740F07">
        <w:rPr>
          <w:rStyle w:val="scinsert"/>
          <w:rFonts w:cs="Times New Roman"/>
          <w:sz w:val="22"/>
        </w:rPr>
        <w:t>, or cause to be done,</w:t>
      </w:r>
      <w:r w:rsidRPr="00740F07">
        <w:rPr>
          <w:rFonts w:cs="Times New Roman"/>
          <w:sz w:val="22"/>
        </w:rPr>
        <w:t xml:space="preserve"> all things ordinarily and customarily done in connection with the sale of state or municipal bonds.  All expenses incident to the sales of the </w:t>
      </w:r>
      <w:r w:rsidRPr="00740F07">
        <w:rPr>
          <w:rStyle w:val="scinsert"/>
          <w:rFonts w:cs="Times New Roman"/>
          <w:sz w:val="22"/>
        </w:rPr>
        <w:t xml:space="preserve">turnpike </w:t>
      </w:r>
      <w:r w:rsidRPr="00740F07">
        <w:rPr>
          <w:rFonts w:cs="Times New Roman"/>
          <w:sz w:val="22"/>
        </w:rPr>
        <w:t>bonds must be paid from the proceeds of the sale of the bonds</w:t>
      </w:r>
      <w:r w:rsidRPr="00740F07">
        <w:rPr>
          <w:rStyle w:val="scinsert"/>
          <w:rFonts w:cs="Times New Roman"/>
          <w:sz w:val="22"/>
        </w:rPr>
        <w:t xml:space="preserve"> or turnpike facility revenues</w:t>
      </w:r>
      <w:r w:rsidRPr="00740F07">
        <w:rPr>
          <w:rFonts w:cs="Times New Roman"/>
          <w:sz w:val="22"/>
        </w:rPr>
        <w:t>.</w:t>
      </w:r>
    </w:p>
    <w:p w14:paraId="47BAF48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57‑5‑1410.</w:t>
      </w:r>
      <w:r w:rsidRPr="00740F07">
        <w:rPr>
          <w:rFonts w:cs="Times New Roman"/>
          <w:sz w:val="22"/>
        </w:rPr>
        <w:tab/>
        <w:t>All turnpike bonds must be executed in the name of and on behalf of the State</w:t>
      </w:r>
      <w:r w:rsidRPr="00740F07">
        <w:rPr>
          <w:rStyle w:val="scstrike"/>
          <w:rFonts w:cs="Times New Roman"/>
          <w:sz w:val="22"/>
        </w:rPr>
        <w:t xml:space="preserve"> of South Carolina</w:t>
      </w:r>
      <w:r w:rsidRPr="00740F07">
        <w:rPr>
          <w:rFonts w:cs="Times New Roman"/>
          <w:sz w:val="22"/>
        </w:rPr>
        <w:t xml:space="preserve"> and must be signed by the Governor and the State Treasurer.  The Great Seal of the State must be affixed to, impressed, or reproduced upon each of them and they must be attested by the Secretary of State.  If approved by the State Fiscal Accountability Authority, </w:t>
      </w:r>
      <w:r w:rsidRPr="00740F07">
        <w:rPr>
          <w:rStyle w:val="scstrike"/>
          <w:rFonts w:cs="Times New Roman"/>
          <w:sz w:val="22"/>
        </w:rPr>
        <w:t>any one or two of</w:t>
      </w:r>
      <w:r w:rsidRPr="00740F07">
        <w:rPr>
          <w:rFonts w:cs="Times New Roman"/>
          <w:sz w:val="22"/>
        </w:rPr>
        <w:t xml:space="preserve"> the officers may, in lieu of manually signing, employ the use of the facsimile of their signatures in executing any turnpike bonds.</w:t>
      </w:r>
    </w:p>
    <w:p w14:paraId="6A4427E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57‑5‑1420.</w:t>
      </w:r>
      <w:r w:rsidRPr="00740F07">
        <w:rPr>
          <w:rFonts w:cs="Times New Roman"/>
          <w:sz w:val="22"/>
        </w:rPr>
        <w:tab/>
        <w:t xml:space="preserve">The proceeds derived from the sale of turnpike bonds must be applied only to the purposes </w:t>
      </w:r>
      <w:r w:rsidRPr="00740F07">
        <w:rPr>
          <w:rStyle w:val="scstrike"/>
          <w:rFonts w:cs="Times New Roman"/>
          <w:sz w:val="22"/>
        </w:rPr>
        <w:t>for which bonds are issued</w:t>
      </w:r>
      <w:r w:rsidRPr="00740F07">
        <w:rPr>
          <w:rStyle w:val="scinsert"/>
          <w:rFonts w:cs="Times New Roman"/>
          <w:sz w:val="22"/>
        </w:rPr>
        <w:t>authorized by this article and provided in the bond resolution</w:t>
      </w:r>
      <w:r w:rsidRPr="00740F07">
        <w:rPr>
          <w:rFonts w:cs="Times New Roman"/>
          <w:sz w:val="22"/>
        </w:rPr>
        <w:t>.</w:t>
      </w:r>
    </w:p>
    <w:p w14:paraId="53BC881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57‑5‑1430.</w:t>
      </w:r>
      <w:r w:rsidRPr="00740F07">
        <w:rPr>
          <w:rFonts w:cs="Times New Roman"/>
          <w:sz w:val="22"/>
        </w:rPr>
        <w:tab/>
        <w:t xml:space="preserve">Turnpike bonds must each be in the denomination of one thousand </w:t>
      </w:r>
      <w:r w:rsidRPr="00740F07">
        <w:rPr>
          <w:rStyle w:val="scinsert"/>
          <w:rFonts w:cs="Times New Roman"/>
          <w:sz w:val="22"/>
        </w:rPr>
        <w:t xml:space="preserve">or five thousand </w:t>
      </w:r>
      <w:r w:rsidRPr="00740F07">
        <w:rPr>
          <w:rFonts w:cs="Times New Roman"/>
          <w:sz w:val="22"/>
        </w:rPr>
        <w:t>dollars or some multiple thereof</w:t>
      </w:r>
      <w:r w:rsidRPr="00740F07">
        <w:rPr>
          <w:rStyle w:val="scinsert"/>
          <w:rFonts w:cs="Times New Roman"/>
          <w:sz w:val="22"/>
        </w:rPr>
        <w:t xml:space="preserve"> or such larger denominations as may be authorized by the State Fiscal Accountability Authority in the bond resolution</w:t>
      </w:r>
      <w:r w:rsidRPr="00740F07">
        <w:rPr>
          <w:rFonts w:cs="Times New Roman"/>
          <w:sz w:val="22"/>
        </w:rPr>
        <w:t>.</w:t>
      </w:r>
    </w:p>
    <w:p w14:paraId="02BE924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57‑5‑1440.</w:t>
      </w:r>
      <w:r w:rsidRPr="00740F07">
        <w:rPr>
          <w:rStyle w:val="scstrike"/>
          <w:rFonts w:cs="Times New Roman"/>
          <w:sz w:val="22"/>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14:paraId="63FEB48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Turnpike bonds may </w:t>
      </w:r>
      <w:r w:rsidRPr="00740F07">
        <w:rPr>
          <w:rStyle w:val="scstrike"/>
          <w:rFonts w:cs="Times New Roman"/>
          <w:sz w:val="22"/>
        </w:rPr>
        <w:t xml:space="preserve">also </w:t>
      </w:r>
      <w:r w:rsidRPr="00740F07">
        <w:rPr>
          <w:rFonts w:cs="Times New Roman"/>
          <w:sz w:val="22"/>
        </w:rPr>
        <w:t>be issued as fully registered bonds with both principal and interest made payable only to the registered holder.  The fully registered bonds are subject to transfer under conditions the State Fiscal Accountability Authority prescribes.</w:t>
      </w:r>
      <w:r w:rsidRPr="00740F07">
        <w:rPr>
          <w:rStyle w:val="scstrike"/>
          <w:rFonts w:cs="Times New Roman"/>
          <w:sz w:val="22"/>
        </w:rPr>
        <w:t xml:space="preserve">  The fully registered bonds may, if the proceedings authorizing their issuance so provide, be convertible into negotiable coupon bonds with the attributes set forth in the first paragraph of this section</w:t>
      </w:r>
      <w:r w:rsidRPr="00740F07">
        <w:rPr>
          <w:rFonts w:cs="Times New Roman"/>
          <w:sz w:val="22"/>
        </w:rPr>
        <w:t>.</w:t>
      </w:r>
    </w:p>
    <w:p w14:paraId="3D5FF60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57‑5‑1450.</w:t>
      </w:r>
      <w:r w:rsidRPr="00740F07">
        <w:rPr>
          <w:rFonts w:cs="Times New Roman"/>
          <w:sz w:val="22"/>
        </w:rPr>
        <w:tab/>
        <w:t>(A) The</w:t>
      </w:r>
      <w:r w:rsidRPr="00740F07">
        <w:rPr>
          <w:rStyle w:val="scstrike"/>
          <w:rFonts w:cs="Times New Roman"/>
          <w:sz w:val="22"/>
        </w:rPr>
        <w:t xml:space="preserve"> </w:t>
      </w:r>
      <w:r w:rsidRPr="00740F07">
        <w:rPr>
          <w:rFonts w:cs="Times New Roman"/>
          <w:sz w:val="22"/>
        </w:rPr>
        <w:t xml:space="preserve">State Fiscal Accountability Authority, by </w:t>
      </w:r>
      <w:r w:rsidRPr="00740F07">
        <w:rPr>
          <w:rStyle w:val="scinsert"/>
          <w:rFonts w:cs="Times New Roman"/>
          <w:sz w:val="22"/>
        </w:rPr>
        <w:t xml:space="preserve">bond </w:t>
      </w:r>
      <w:r w:rsidRPr="00740F07">
        <w:rPr>
          <w:rFonts w:cs="Times New Roman"/>
          <w:sz w:val="22"/>
        </w:rPr>
        <w:t xml:space="preserve">resolution duly adopted, may make provision for the issuance of turnpike bonds.  In the </w:t>
      </w:r>
      <w:r w:rsidRPr="00740F07">
        <w:rPr>
          <w:rStyle w:val="scinsert"/>
          <w:rFonts w:cs="Times New Roman"/>
          <w:sz w:val="22"/>
        </w:rPr>
        <w:t xml:space="preserve">bond </w:t>
      </w:r>
      <w:r w:rsidRPr="00740F07">
        <w:rPr>
          <w:rFonts w:cs="Times New Roman"/>
          <w:sz w:val="22"/>
        </w:rPr>
        <w:t>resolution, the State Fiscal Accountability Authority may prescribe:</w:t>
      </w:r>
    </w:p>
    <w:p w14:paraId="256F809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 the amount, denomination, and numbering of turnpike bonds to be issued;</w:t>
      </w:r>
    </w:p>
    <w:p w14:paraId="41A4938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the</w:t>
      </w:r>
      <w:r w:rsidRPr="00740F07">
        <w:rPr>
          <w:rStyle w:val="scstrike"/>
          <w:rFonts w:cs="Times New Roman"/>
          <w:sz w:val="22"/>
        </w:rPr>
        <w:t xml:space="preserve"> date as of which they must be issued</w:t>
      </w:r>
      <w:r w:rsidRPr="00740F07">
        <w:rPr>
          <w:rStyle w:val="scinsert"/>
          <w:rFonts w:cs="Times New Roman"/>
          <w:sz w:val="22"/>
        </w:rPr>
        <w:t xml:space="preserve"> method or manner of dating the turnpike bonds</w:t>
      </w:r>
      <w:r w:rsidRPr="00740F07">
        <w:rPr>
          <w:rFonts w:cs="Times New Roman"/>
          <w:sz w:val="22"/>
        </w:rPr>
        <w:t>;</w:t>
      </w:r>
    </w:p>
    <w:p w14:paraId="61BC226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(3) the </w:t>
      </w:r>
      <w:r w:rsidRPr="00740F07">
        <w:rPr>
          <w:rStyle w:val="scinsert"/>
          <w:rFonts w:cs="Times New Roman"/>
          <w:sz w:val="22"/>
        </w:rPr>
        <w:t xml:space="preserve">estimated </w:t>
      </w:r>
      <w:r w:rsidRPr="00740F07">
        <w:rPr>
          <w:rFonts w:cs="Times New Roman"/>
          <w:sz w:val="22"/>
        </w:rPr>
        <w:t>maturity schedule for the retirement of the turnpike bonds</w:t>
      </w:r>
      <w:r w:rsidRPr="00740F07">
        <w:rPr>
          <w:rStyle w:val="scinsert"/>
          <w:rFonts w:cs="Times New Roman"/>
          <w:sz w:val="22"/>
        </w:rPr>
        <w:t xml:space="preserve"> and a pro forma table of anticipated principal and interest payments for such turnpike bonds</w:t>
      </w:r>
      <w:r w:rsidRPr="00740F07">
        <w:rPr>
          <w:rFonts w:cs="Times New Roman"/>
          <w:sz w:val="22"/>
        </w:rPr>
        <w:t>;</w:t>
      </w:r>
    </w:p>
    <w:p w14:paraId="0981393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(4) the form or forms of the </w:t>
      </w:r>
      <w:r w:rsidRPr="00740F07">
        <w:rPr>
          <w:rStyle w:val="scinsert"/>
          <w:rFonts w:cs="Times New Roman"/>
          <w:sz w:val="22"/>
        </w:rPr>
        <w:t xml:space="preserve">turnpike </w:t>
      </w:r>
      <w:r w:rsidRPr="00740F07">
        <w:rPr>
          <w:rFonts w:cs="Times New Roman"/>
          <w:sz w:val="22"/>
        </w:rPr>
        <w:t>bonds of the particular issue;</w:t>
      </w:r>
    </w:p>
    <w:p w14:paraId="3D7BC9D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(5) the redemption provisions</w:t>
      </w:r>
      <w:r w:rsidRPr="00740F07">
        <w:rPr>
          <w:rStyle w:val="scinsert"/>
          <w:rFonts w:cs="Times New Roman"/>
          <w:sz w:val="22"/>
        </w:rPr>
        <w:t xml:space="preserve"> or manner of determining the same</w:t>
      </w:r>
      <w:r w:rsidRPr="00740F07">
        <w:rPr>
          <w:rFonts w:cs="Times New Roman"/>
          <w:sz w:val="22"/>
        </w:rPr>
        <w:t>, if any, applicable to the bonds;</w:t>
      </w:r>
    </w:p>
    <w:p w14:paraId="50FC24E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(6) the maximum rate or rates of interest the </w:t>
      </w:r>
      <w:r w:rsidRPr="00740F07">
        <w:rPr>
          <w:rStyle w:val="scinsert"/>
          <w:rFonts w:cs="Times New Roman"/>
          <w:sz w:val="22"/>
        </w:rPr>
        <w:t xml:space="preserve">turnpike </w:t>
      </w:r>
      <w:r w:rsidRPr="00740F07">
        <w:rPr>
          <w:rFonts w:cs="Times New Roman"/>
          <w:sz w:val="22"/>
        </w:rPr>
        <w:t>bonds shall bear;</w:t>
      </w:r>
    </w:p>
    <w:p w14:paraId="7420E19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(7) the specific purposes for which the </w:t>
      </w:r>
      <w:r w:rsidRPr="00740F07">
        <w:rPr>
          <w:rStyle w:val="scinsert"/>
          <w:rFonts w:cs="Times New Roman"/>
          <w:sz w:val="22"/>
        </w:rPr>
        <w:t xml:space="preserve">turnpike </w:t>
      </w:r>
      <w:r w:rsidRPr="00740F07">
        <w:rPr>
          <w:rFonts w:cs="Times New Roman"/>
          <w:sz w:val="22"/>
        </w:rPr>
        <w:t>bonds must be issued;</w:t>
      </w:r>
    </w:p>
    <w:p w14:paraId="2C7C8EF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(8) the purposes for which the proceeds of the </w:t>
      </w:r>
      <w:r w:rsidRPr="00740F07">
        <w:rPr>
          <w:rStyle w:val="scinsert"/>
          <w:rFonts w:cs="Times New Roman"/>
          <w:sz w:val="22"/>
        </w:rPr>
        <w:t xml:space="preserve">turnpike </w:t>
      </w:r>
      <w:r w:rsidRPr="00740F07">
        <w:rPr>
          <w:rFonts w:cs="Times New Roman"/>
          <w:sz w:val="22"/>
        </w:rPr>
        <w:t>bonds must be expended, in the discretion of the State Fiscal Accountability Authority, a portion of the proceeds may be used as capitalized interest during the period of construction and initial operation and for the creation of appropriate debt service reserves</w:t>
      </w:r>
      <w:r w:rsidRPr="00740F07">
        <w:rPr>
          <w:rStyle w:val="scinsert"/>
          <w:rFonts w:cs="Times New Roman"/>
          <w:sz w:val="22"/>
        </w:rPr>
        <w:t xml:space="preserve"> and other funds and accounts as the State Fiscal Accountability Authority deems necessary or expedient from the turnpike bonds and the proper operation and functioning of the turnpike facilities</w:t>
      </w:r>
      <w:r w:rsidRPr="00740F07">
        <w:rPr>
          <w:rFonts w:cs="Times New Roman"/>
          <w:sz w:val="22"/>
        </w:rPr>
        <w:t>;</w:t>
      </w:r>
    </w:p>
    <w:p w14:paraId="418488E5" w14:textId="77777777" w:rsidR="00B9020A" w:rsidRPr="00740F07" w:rsidDel="0039064C"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r>
      <w:r w:rsidRPr="00740F07">
        <w:rPr>
          <w:rStyle w:val="scstrike"/>
          <w:rFonts w:cs="Times New Roman"/>
          <w:sz w:val="22"/>
        </w:rPr>
        <w:tab/>
        <w:t>(9) the method and conditions by which turnpike revenues from the turnpike facility so financed must be collected and utilized;</w:t>
      </w:r>
    </w:p>
    <w:p w14:paraId="14848EC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Style w:val="scstrike"/>
          <w:rFonts w:cs="Times New Roman"/>
          <w:sz w:val="22"/>
        </w:rPr>
        <w:t>(10)</w:t>
      </w:r>
      <w:r w:rsidRPr="00740F07">
        <w:rPr>
          <w:rStyle w:val="scinsert"/>
          <w:rFonts w:cs="Times New Roman"/>
          <w:sz w:val="22"/>
        </w:rPr>
        <w:t>(9)</w:t>
      </w:r>
      <w:r w:rsidRPr="00740F07">
        <w:rPr>
          <w:rFonts w:cs="Times New Roman"/>
          <w:sz w:val="22"/>
        </w:rPr>
        <w:t xml:space="preserve"> the extent to which and the conditions under which additional parity </w:t>
      </w:r>
      <w:r w:rsidRPr="00740F07">
        <w:rPr>
          <w:rStyle w:val="scinsert"/>
          <w:rFonts w:cs="Times New Roman"/>
          <w:sz w:val="22"/>
        </w:rPr>
        <w:t xml:space="preserve">turnpike </w:t>
      </w:r>
      <w:r w:rsidRPr="00740F07">
        <w:rPr>
          <w:rFonts w:cs="Times New Roman"/>
          <w:sz w:val="22"/>
        </w:rPr>
        <w:t>bonds may be issued;</w:t>
      </w:r>
    </w:p>
    <w:p w14:paraId="3C6592F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r>
      <w:r w:rsidRPr="00740F07">
        <w:rPr>
          <w:rStyle w:val="scstrike"/>
          <w:rFonts w:cs="Times New Roman"/>
          <w:sz w:val="22"/>
        </w:rPr>
        <w:t>(11)</w:t>
      </w:r>
      <w:r w:rsidRPr="00740F07">
        <w:rPr>
          <w:rStyle w:val="scinsert"/>
          <w:rFonts w:cs="Times New Roman"/>
          <w:sz w:val="22"/>
        </w:rPr>
        <w:t>(10)</w:t>
      </w:r>
      <w:r w:rsidRPr="00740F07">
        <w:rPr>
          <w:rFonts w:cs="Times New Roman"/>
          <w:sz w:val="22"/>
        </w:rPr>
        <w:t xml:space="preserve"> any covenant considered necessary protecting the turnpike facility so financed from possible future competition from other highways or comparable facilities;</w:t>
      </w:r>
    </w:p>
    <w:p w14:paraId="1FC3526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r>
      <w:r w:rsidRPr="00740F07">
        <w:rPr>
          <w:rStyle w:val="scstrike"/>
          <w:rFonts w:cs="Times New Roman"/>
          <w:sz w:val="22"/>
        </w:rPr>
        <w:t>(12)</w:t>
      </w:r>
      <w:r w:rsidRPr="00740F07">
        <w:rPr>
          <w:rStyle w:val="scinsert"/>
          <w:rFonts w:cs="Times New Roman"/>
          <w:sz w:val="22"/>
        </w:rPr>
        <w:t>(11)</w:t>
      </w:r>
      <w:r w:rsidRPr="00740F07">
        <w:rPr>
          <w:rFonts w:cs="Times New Roman"/>
          <w:sz w:val="22"/>
        </w:rPr>
        <w:t xml:space="preserve"> the </w:t>
      </w:r>
      <w:r w:rsidRPr="00740F07">
        <w:rPr>
          <w:rStyle w:val="scinsert"/>
          <w:rFonts w:cs="Times New Roman"/>
          <w:sz w:val="22"/>
        </w:rPr>
        <w:t xml:space="preserve">authorized </w:t>
      </w:r>
      <w:r w:rsidRPr="00740F07">
        <w:rPr>
          <w:rFonts w:cs="Times New Roman"/>
          <w:sz w:val="22"/>
        </w:rPr>
        <w:t xml:space="preserve">method </w:t>
      </w:r>
      <w:r w:rsidRPr="00740F07">
        <w:rPr>
          <w:rStyle w:val="scinsert"/>
          <w:rFonts w:cs="Times New Roman"/>
          <w:sz w:val="22"/>
        </w:rPr>
        <w:t xml:space="preserve">or methods </w:t>
      </w:r>
      <w:r w:rsidRPr="00740F07">
        <w:rPr>
          <w:rFonts w:cs="Times New Roman"/>
          <w:sz w:val="22"/>
        </w:rPr>
        <w:t xml:space="preserve">by which the </w:t>
      </w:r>
      <w:r w:rsidRPr="00740F07">
        <w:rPr>
          <w:rStyle w:val="scinsert"/>
          <w:rFonts w:cs="Times New Roman"/>
          <w:sz w:val="22"/>
        </w:rPr>
        <w:t xml:space="preserve">turnpike </w:t>
      </w:r>
      <w:r w:rsidRPr="00740F07">
        <w:rPr>
          <w:rFonts w:cs="Times New Roman"/>
          <w:sz w:val="22"/>
        </w:rPr>
        <w:t xml:space="preserve">bonds must be sold and such other matters as may be considered necessary in order to effect the sale, issuance, and delivery of the </w:t>
      </w:r>
      <w:r w:rsidRPr="00740F07">
        <w:rPr>
          <w:rStyle w:val="scinsert"/>
          <w:rFonts w:cs="Times New Roman"/>
          <w:sz w:val="22"/>
        </w:rPr>
        <w:t xml:space="preserve">turnpike </w:t>
      </w:r>
      <w:r w:rsidRPr="00740F07">
        <w:rPr>
          <w:rFonts w:cs="Times New Roman"/>
          <w:sz w:val="22"/>
        </w:rPr>
        <w:t>bonds</w:t>
      </w:r>
      <w:r w:rsidRPr="00740F07">
        <w:rPr>
          <w:rStyle w:val="scstrike"/>
          <w:rFonts w:cs="Times New Roman"/>
          <w:sz w:val="22"/>
        </w:rPr>
        <w:t>.</w:t>
      </w:r>
      <w:r w:rsidRPr="00740F07">
        <w:rPr>
          <w:rStyle w:val="scinsert"/>
          <w:rFonts w:cs="Times New Roman"/>
          <w:sz w:val="22"/>
        </w:rPr>
        <w:t>;</w:t>
      </w:r>
    </w:p>
    <w:p w14:paraId="233C7F3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 xml:space="preserve">(12) </w:t>
      </w:r>
      <w:r w:rsidRPr="00740F07">
        <w:rPr>
          <w:rStyle w:val="scinsert"/>
          <w:rFonts w:cs="Times New Roman"/>
          <w:sz w:val="22"/>
        </w:rPr>
        <w:tab/>
        <w:t>the conditions under which refunding turnpike bonds may be issued.</w:t>
      </w:r>
    </w:p>
    <w:p w14:paraId="62E89C32" w14:textId="77777777" w:rsidR="00B9020A" w:rsidRPr="00740F07" w:rsidDel="0039064C"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14:paraId="10BD0DB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Style w:val="scstrike"/>
          <w:rFonts w:cs="Times New Roman"/>
          <w:sz w:val="22"/>
        </w:rPr>
        <w:t>(C)</w:t>
      </w:r>
      <w:r w:rsidRPr="00740F07">
        <w:rPr>
          <w:rStyle w:val="scinsert"/>
          <w:rFonts w:cs="Times New Roman"/>
          <w:sz w:val="22"/>
        </w:rPr>
        <w:t>(B)</w:t>
      </w:r>
      <w:r w:rsidRPr="00740F07">
        <w:rPr>
          <w:rFonts w:cs="Times New Roman"/>
          <w:sz w:val="22"/>
        </w:rPr>
        <w:t xml:space="preserve"> The </w:t>
      </w:r>
      <w:r w:rsidRPr="00740F07">
        <w:rPr>
          <w:rStyle w:val="scinsert"/>
          <w:rFonts w:cs="Times New Roman"/>
          <w:sz w:val="22"/>
        </w:rPr>
        <w:t xml:space="preserve">bond </w:t>
      </w:r>
      <w:r w:rsidRPr="00740F07">
        <w:rPr>
          <w:rFonts w:cs="Times New Roman"/>
          <w:sz w:val="22"/>
        </w:rPr>
        <w:t>resolution shall set forth further a finding on the part of the State Fiscal Accountability Authority that the estimate of turnpike facility revenues made by the commission and approved by the State Fiscal Accountability Authority indicates that collection from turnpike</w:t>
      </w:r>
      <w:r w:rsidRPr="00740F07">
        <w:rPr>
          <w:rStyle w:val="scinsert"/>
          <w:rFonts w:cs="Times New Roman"/>
          <w:sz w:val="22"/>
        </w:rPr>
        <w:t xml:space="preserve"> facility</w:t>
      </w:r>
      <w:r w:rsidRPr="00740F07">
        <w:rPr>
          <w:rFonts w:cs="Times New Roman"/>
          <w:sz w:val="22"/>
        </w:rPr>
        <w:t xml:space="preserve"> revenues for applicable fiscal years is </w:t>
      </w:r>
      <w:r w:rsidRPr="00740F07">
        <w:rPr>
          <w:rStyle w:val="scinsert"/>
          <w:rFonts w:cs="Times New Roman"/>
          <w:sz w:val="22"/>
        </w:rPr>
        <w:t xml:space="preserve">expected to be </w:t>
      </w:r>
      <w:r w:rsidRPr="00740F07">
        <w:rPr>
          <w:rFonts w:cs="Times New Roman"/>
          <w:sz w:val="22"/>
        </w:rPr>
        <w:t>not less than that required for annual debt service requirements of the requested turnpike bonds.</w:t>
      </w:r>
      <w:r w:rsidRPr="00740F07">
        <w:rPr>
          <w:rStyle w:val="scinsert"/>
          <w:rFonts w:cs="Times New Roman"/>
          <w:sz w:val="22"/>
        </w:rPr>
        <w:t xml:space="preserve"> In making such finding, the department and the authority may rely in whole or in part on the work product of third‑party professionals engaged to provide financial, feasibility, or practicability studies related to the turnpike facilities or the financing thereof through turnpike bonds.</w:t>
      </w:r>
    </w:p>
    <w:p w14:paraId="3FC51B3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(C) The authority, by bond resolution duly adopted, may ratify and approve, in whole or in part, or modify in any way, the designation of turnpike facilities proposed pursuant to Section 57‑5‑1350.</w:t>
      </w:r>
    </w:p>
    <w:p w14:paraId="07B2347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(D) The authority, by bond resolution duly adopted, may ratify and approve, in whole or in part, the combining of any turnpike 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5A92D1F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57‑5‑1460.</w:t>
      </w:r>
      <w:r w:rsidRPr="00740F07">
        <w:rPr>
          <w:rFonts w:cs="Times New Roman"/>
          <w:sz w:val="22"/>
        </w:rPr>
        <w:tab/>
        <w:t xml:space="preserve">If following presentation of a certified copy of the bond resolution it appears to the satisfaction of the Governor and the State Treasurer that the estimated collection from the </w:t>
      </w:r>
      <w:r w:rsidRPr="00740F07">
        <w:rPr>
          <w:rStyle w:val="scstrike"/>
          <w:rFonts w:cs="Times New Roman"/>
          <w:sz w:val="22"/>
        </w:rPr>
        <w:t xml:space="preserve">sources of revenue </w:t>
      </w:r>
      <w:r w:rsidRPr="00740F07">
        <w:rPr>
          <w:rStyle w:val="scinsert"/>
          <w:rFonts w:cs="Times New Roman"/>
          <w:sz w:val="22"/>
        </w:rPr>
        <w:t xml:space="preserve">turnpike facility revenues </w:t>
      </w:r>
      <w:r w:rsidRPr="00740F07">
        <w:rPr>
          <w:rFonts w:cs="Times New Roman"/>
          <w:sz w:val="22"/>
        </w:rPr>
        <w:t xml:space="preserve">in applicable future fiscal years are not less than that required for annual debt service requirements for the requested turnpike bonds, </w:t>
      </w:r>
      <w:r w:rsidRPr="00740F07">
        <w:rPr>
          <w:rStyle w:val="scinsert"/>
          <w:rFonts w:cs="Times New Roman"/>
          <w:sz w:val="22"/>
        </w:rPr>
        <w:t xml:space="preserve">then </w:t>
      </w:r>
      <w:r w:rsidRPr="00740F07">
        <w:rPr>
          <w:rFonts w:cs="Times New Roman"/>
          <w:sz w:val="22"/>
        </w:rPr>
        <w:t>the Governor and State Treasurer may effect the delivery of bonds in accordance with the bond resolution.</w:t>
      </w:r>
    </w:p>
    <w:p w14:paraId="4D8E587C"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17.</w:t>
      </w:r>
      <w:r w:rsidRPr="00740F07">
        <w:rPr>
          <w:rFonts w:cs="Times New Roman"/>
          <w:sz w:val="22"/>
        </w:rPr>
        <w:tab/>
        <w:t>Sections 57‑5‑1480 through 57-5-1495(A), (B), and (C) of the S.C. Code are amended to read:</w:t>
      </w:r>
    </w:p>
    <w:p w14:paraId="68E55FC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57‑5‑1480.</w:t>
      </w:r>
      <w:r w:rsidRPr="00740F07">
        <w:rPr>
          <w:rFonts w:cs="Times New Roman"/>
          <w:sz w:val="22"/>
        </w:rPr>
        <w:tab/>
        <w:t>It is lawful for all executors, administrators, guardians, and other fiduciaries and all sinking fund commissions, including the</w:t>
      </w:r>
      <w:r w:rsidRPr="00740F07">
        <w:rPr>
          <w:rStyle w:val="scstrike"/>
          <w:rFonts w:cs="Times New Roman"/>
          <w:sz w:val="22"/>
        </w:rPr>
        <w:t xml:space="preserve"> State Fiscal Accountability Authority</w:t>
      </w:r>
      <w:r w:rsidRPr="00740F07">
        <w:rPr>
          <w:rFonts w:cs="Times New Roman"/>
          <w:sz w:val="22"/>
        </w:rPr>
        <w:t xml:space="preserve"> </w:t>
      </w:r>
      <w:r w:rsidRPr="00740F07">
        <w:rPr>
          <w:rStyle w:val="scinsert"/>
          <w:rFonts w:cs="Times New Roman"/>
          <w:sz w:val="22"/>
        </w:rPr>
        <w:t xml:space="preserve">Retirement System Investment Commission </w:t>
      </w:r>
      <w:r w:rsidRPr="00740F07">
        <w:rPr>
          <w:rFonts w:cs="Times New Roman"/>
          <w:sz w:val="22"/>
        </w:rPr>
        <w:t xml:space="preserve">and Public Employee Benefit Authority in their capacities as cotrustees of the funds of the South Carolina Retirement System and </w:t>
      </w:r>
      <w:r w:rsidRPr="00740F07">
        <w:rPr>
          <w:rStyle w:val="scstrike"/>
          <w:rFonts w:cs="Times New Roman"/>
          <w:sz w:val="22"/>
        </w:rPr>
        <w:t xml:space="preserve">as </w:t>
      </w:r>
      <w:r w:rsidRPr="00740F07">
        <w:rPr>
          <w:rStyle w:val="scinsert"/>
          <w:rFonts w:cs="Times New Roman"/>
          <w:sz w:val="22"/>
        </w:rPr>
        <w:t xml:space="preserve">any </w:t>
      </w:r>
      <w:r w:rsidRPr="00740F07">
        <w:rPr>
          <w:rFonts w:cs="Times New Roman"/>
          <w:sz w:val="22"/>
        </w:rPr>
        <w:t xml:space="preserve">manager and administrator of </w:t>
      </w:r>
      <w:r w:rsidRPr="00740F07">
        <w:rPr>
          <w:rStyle w:val="scstrike"/>
          <w:rFonts w:cs="Times New Roman"/>
          <w:sz w:val="22"/>
        </w:rPr>
        <w:t xml:space="preserve">other </w:t>
      </w:r>
      <w:r w:rsidRPr="00740F07">
        <w:rPr>
          <w:rFonts w:cs="Times New Roman"/>
          <w:sz w:val="22"/>
        </w:rPr>
        <w:t>state sinking funds, to invest any monies in their hands in turnpike bonds.</w:t>
      </w:r>
    </w:p>
    <w:p w14:paraId="4297D06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57‑5‑1490.</w:t>
      </w:r>
      <w:r w:rsidRPr="00740F07">
        <w:rPr>
          <w:rFonts w:cs="Times New Roman"/>
          <w:sz w:val="22"/>
        </w:rPr>
        <w:tab/>
        <w:t>Any person who uses any turnpike</w:t>
      </w:r>
      <w:r w:rsidRPr="00740F07">
        <w:rPr>
          <w:rStyle w:val="scstrike"/>
          <w:rFonts w:cs="Times New Roman"/>
          <w:sz w:val="22"/>
        </w:rPr>
        <w:t xml:space="preserve"> project</w:t>
      </w:r>
      <w:r w:rsidRPr="00740F07">
        <w:rPr>
          <w:rFonts w:cs="Times New Roman"/>
          <w:sz w:val="22"/>
        </w:rPr>
        <w:t xml:space="preserve"> </w:t>
      </w:r>
      <w:r w:rsidRPr="00740F07">
        <w:rPr>
          <w:rStyle w:val="scinsert"/>
          <w:rFonts w:cs="Times New Roman"/>
          <w:sz w:val="22"/>
        </w:rPr>
        <w:t xml:space="preserve">facility </w:t>
      </w:r>
      <w:r w:rsidRPr="00740F07">
        <w:rPr>
          <w:rFonts w:cs="Times New Roman"/>
          <w:sz w:val="22"/>
        </w:rPr>
        <w:t>and fails or refuses to pay</w:t>
      </w:r>
      <w:r w:rsidRPr="00740F07">
        <w:rPr>
          <w:rStyle w:val="scstrike"/>
          <w:rFonts w:cs="Times New Roman"/>
          <w:sz w:val="22"/>
        </w:rPr>
        <w:t xml:space="preserve"> the</w:t>
      </w:r>
      <w:r w:rsidRPr="00740F07">
        <w:rPr>
          <w:rFonts w:cs="Times New Roman"/>
          <w:sz w:val="22"/>
        </w:rPr>
        <w:t xml:space="preserve"> </w:t>
      </w:r>
      <w:r w:rsidRPr="00740F07">
        <w:rPr>
          <w:rStyle w:val="scinsert"/>
          <w:rFonts w:cs="Times New Roman"/>
          <w:sz w:val="22"/>
        </w:rPr>
        <w:t xml:space="preserve">any </w:t>
      </w:r>
      <w:r w:rsidRPr="00740F07">
        <w:rPr>
          <w:rFonts w:cs="Times New Roman"/>
          <w:sz w:val="22"/>
        </w:rPr>
        <w:t xml:space="preserve">toll </w:t>
      </w:r>
      <w:r w:rsidRPr="00740F07">
        <w:rPr>
          <w:rStyle w:val="scstrike"/>
          <w:rFonts w:cs="Times New Roman"/>
          <w:sz w:val="22"/>
        </w:rPr>
        <w:t xml:space="preserve">provided therefor </w:t>
      </w:r>
      <w:r w:rsidRPr="00740F07">
        <w:rPr>
          <w:rStyle w:val="scinsert"/>
          <w:rFonts w:cs="Times New Roman"/>
          <w:sz w:val="22"/>
        </w:rPr>
        <w:t xml:space="preserve">then due </w:t>
      </w:r>
      <w:r w:rsidRPr="00740F07">
        <w:rPr>
          <w:rFonts w:cs="Times New Roman"/>
          <w:sz w:val="22"/>
        </w:rPr>
        <w:t>shall be deemed guilty of a misdemeanor and</w:t>
      </w:r>
      <w:r w:rsidRPr="00740F07">
        <w:rPr>
          <w:rStyle w:val="scinsert"/>
          <w:rFonts w:cs="Times New Roman"/>
          <w:sz w:val="22"/>
        </w:rPr>
        <w:t>,</w:t>
      </w:r>
      <w:r w:rsidRPr="00740F07">
        <w:rPr>
          <w:rFonts w:cs="Times New Roman"/>
          <w:sz w:val="22"/>
        </w:rPr>
        <w:t xml:space="preserve"> upon conviction</w:t>
      </w:r>
      <w:r w:rsidRPr="00740F07">
        <w:rPr>
          <w:rStyle w:val="scinsert"/>
          <w:rFonts w:cs="Times New Roman"/>
          <w:sz w:val="22"/>
        </w:rPr>
        <w:t>,</w:t>
      </w:r>
      <w:r w:rsidRPr="00740F07">
        <w:rPr>
          <w:rFonts w:cs="Times New Roman"/>
          <w:sz w:val="22"/>
        </w:rPr>
        <w:t xml:space="preserve"> shall be punished by a fine of not more than two hundred dollars or by imprisonment for not more than thirty days, and in addition thereto the</w:t>
      </w:r>
      <w:r w:rsidRPr="00740F07">
        <w:rPr>
          <w:rStyle w:val="scstrikered"/>
          <w:rFonts w:cs="Times New Roman"/>
          <w:sz w:val="22"/>
        </w:rPr>
        <w:t xml:space="preserve"> Ddepartment</w:t>
      </w:r>
      <w:r w:rsidRPr="00740F07">
        <w:rPr>
          <w:rStyle w:val="scinsertblue"/>
          <w:rFonts w:cs="Times New Roman"/>
          <w:sz w:val="22"/>
        </w:rPr>
        <w:t xml:space="preserve"> department </w:t>
      </w:r>
      <w:r w:rsidRPr="00740F07">
        <w:rPr>
          <w:rFonts w:cs="Times New Roman"/>
          <w:sz w:val="22"/>
        </w:rPr>
        <w:t>shall have a lien upon the vehicle driven by such person for the amount of such toll and may take and retain possession thereof.</w:t>
      </w:r>
    </w:p>
    <w:p w14:paraId="5523A07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57-5-1495.</w:t>
      </w:r>
      <w:r w:rsidRPr="00740F07">
        <w:rPr>
          <w:rFonts w:cs="Times New Roman"/>
          <w:sz w:val="22"/>
        </w:rPr>
        <w:tab/>
        <w:t>(A) As used in this section:</w:t>
      </w:r>
    </w:p>
    <w:p w14:paraId="52D0D2C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 “Electronic toll collection system” means a system of collecting tolls or charges which is capable of charging an account holder</w:t>
      </w:r>
      <w:r w:rsidRPr="00740F07">
        <w:rPr>
          <w:rStyle w:val="scinsert"/>
          <w:rFonts w:cs="Times New Roman"/>
          <w:sz w:val="22"/>
        </w:rPr>
        <w:t xml:space="preserve"> or person</w:t>
      </w:r>
      <w:r w:rsidRPr="00740F07">
        <w:rPr>
          <w:rFonts w:cs="Times New Roman"/>
          <w:sz w:val="22"/>
        </w:rPr>
        <w:t xml:space="preserve"> the appropriate toll or charge by </w:t>
      </w:r>
      <w:r w:rsidRPr="00740F07">
        <w:rPr>
          <w:rStyle w:val="scinsert"/>
          <w:rFonts w:cs="Times New Roman"/>
          <w:sz w:val="22"/>
        </w:rPr>
        <w:t>electronic means</w:t>
      </w:r>
      <w:r w:rsidRPr="00740F07">
        <w:rPr>
          <w:rStyle w:val="scstrike"/>
          <w:rFonts w:cs="Times New Roman"/>
          <w:sz w:val="22"/>
        </w:rPr>
        <w:t>transmission of information from an electronic device on a motor vehicle to the toll lane, which information is used to charge the account the appropriate toll or charge</w:t>
      </w:r>
      <w:r w:rsidRPr="00740F07">
        <w:rPr>
          <w:rFonts w:cs="Times New Roman"/>
          <w:sz w:val="22"/>
        </w:rPr>
        <w:t>.</w:t>
      </w:r>
    </w:p>
    <w:p w14:paraId="3032B6F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“Lessor” means any person, corporation, firm, partnership, agency, association, or organization renting or leasing vehicles to a lessee under a rental agreement, lease, or otherwise wherein the said lessee has the exclusive use of the vehicle for any period of time.</w:t>
      </w:r>
    </w:p>
    <w:p w14:paraId="24A2150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(3) “Lessee” means any person, corporation, firm, partnership, agency, association, or organization that rents, leases, or contracts for the use of one or more vehicles and has exclusive use of the vehicles for any period of time.</w:t>
      </w:r>
    </w:p>
    <w:p w14:paraId="790E35B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(4) “Owner” means a person</w:t>
      </w:r>
      <w:r w:rsidRPr="00740F07">
        <w:rPr>
          <w:rStyle w:val="scinsert"/>
          <w:rFonts w:cs="Times New Roman"/>
          <w:sz w:val="22"/>
        </w:rPr>
        <w:t>, other than a lienholder, having the property interest in or title to a vehicle. The term includes a person entitled to the use and possession of a vehicle subject to a security interest in another person, but excludes a lessee under a lease not intended as security</w:t>
      </w:r>
      <w:r w:rsidRPr="00740F07">
        <w:rPr>
          <w:rFonts w:cs="Times New Roman"/>
          <w:sz w:val="22"/>
        </w:rPr>
        <w:t xml:space="preserve"> </w:t>
      </w:r>
      <w:r w:rsidRPr="00740F07">
        <w:rPr>
          <w:rStyle w:val="scstrike"/>
          <w:rFonts w:cs="Times New Roman"/>
          <w:sz w:val="22"/>
        </w:rPr>
        <w:t>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sidRPr="00740F07">
        <w:rPr>
          <w:rFonts w:cs="Times New Roman"/>
          <w:sz w:val="22"/>
        </w:rPr>
        <w:t>.</w:t>
      </w:r>
    </w:p>
    <w:p w14:paraId="31307F5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14:paraId="2C91BA7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(6) “Toll violation” means the passage of a vehicle through a toll collection point without payment of the required toll.</w:t>
      </w:r>
    </w:p>
    <w:p w14:paraId="6DAB583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(7) </w:t>
      </w:r>
      <w:r w:rsidRPr="00740F07">
        <w:rPr>
          <w:rStyle w:val="scinsert"/>
          <w:rFonts w:cs="Times New Roman"/>
          <w:sz w:val="22"/>
        </w:rPr>
        <w:t>"Motor vehicle" or "vehicle" means every vehicle which is self-propelled</w:t>
      </w:r>
      <w:r w:rsidRPr="00740F07">
        <w:rPr>
          <w:rStyle w:val="scstrike"/>
          <w:rFonts w:cs="Times New Roman"/>
          <w:sz w:val="22"/>
        </w:rPr>
        <w:t>“Vehicle” means a device in, upon, or by which a person or property is or may be transported or drawn upon a highway, except devices used exclusively upon stationary rails or tracks</w:t>
      </w:r>
      <w:r w:rsidRPr="00740F07">
        <w:rPr>
          <w:rFonts w:cs="Times New Roman"/>
          <w:sz w:val="22"/>
        </w:rPr>
        <w:t>.</w:t>
      </w:r>
    </w:p>
    <w:p w14:paraId="6164593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(B) Notwithstanding another provision of law, when a vehicle is driven through a turnpike facility without payment of the required toll, the owner </w:t>
      </w:r>
      <w:r w:rsidRPr="00740F07">
        <w:rPr>
          <w:rStyle w:val="scstrike"/>
          <w:rFonts w:cs="Times New Roman"/>
          <w:sz w:val="22"/>
        </w:rPr>
        <w:t xml:space="preserve">and operator </w:t>
      </w:r>
      <w:r w:rsidRPr="00740F07">
        <w:rPr>
          <w:rFonts w:cs="Times New Roman"/>
          <w:sz w:val="22"/>
        </w:rPr>
        <w:t xml:space="preserve">of the vehicle is </w:t>
      </w:r>
      <w:r w:rsidRPr="00740F07">
        <w:rPr>
          <w:rStyle w:val="scstrike"/>
          <w:rFonts w:cs="Times New Roman"/>
          <w:sz w:val="22"/>
        </w:rPr>
        <w:t>jointly and severally liable</w:t>
      </w:r>
      <w:r w:rsidRPr="00740F07">
        <w:rPr>
          <w:rFonts w:cs="Times New Roman"/>
          <w:sz w:val="22"/>
        </w:rPr>
        <w:t xml:space="preserve"> </w:t>
      </w:r>
      <w:r w:rsidRPr="00740F07">
        <w:rPr>
          <w:rStyle w:val="scinsert"/>
          <w:rFonts w:cs="Times New Roman"/>
          <w:sz w:val="22"/>
        </w:rPr>
        <w:t xml:space="preserve">responsible </w:t>
      </w:r>
      <w:r w:rsidRPr="00740F07">
        <w:rPr>
          <w:rFonts w:cs="Times New Roman"/>
          <w:sz w:val="22"/>
        </w:rPr>
        <w:t>to the Department of Transportation to pay the required toll, administrative fees, and civil penalty as provided in this section. The department or its authorized agent may enforce collection of the required toll as provided for in this section.</w:t>
      </w:r>
    </w:p>
    <w:p w14:paraId="61C0BE4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 xml:space="preserve">(C) A certificate, sworn to or affirmed by an agent of the department, or a facsimile of it, that a toll violation has occurred, based upon inspection of photographs, microphotographs, videotape, </w:t>
      </w:r>
      <w:r w:rsidRPr="00740F07">
        <w:rPr>
          <w:rStyle w:val="scstrike"/>
          <w:rFonts w:cs="Times New Roman"/>
          <w:sz w:val="22"/>
        </w:rPr>
        <w:t xml:space="preserve">or </w:t>
      </w:r>
      <w:r w:rsidRPr="00740F07">
        <w:rPr>
          <w:rFonts w:cs="Times New Roman"/>
          <w:sz w:val="22"/>
        </w:rPr>
        <w:t>other recorded images</w:t>
      </w:r>
      <w:r w:rsidRPr="00740F07">
        <w:rPr>
          <w:rStyle w:val="scinsert"/>
          <w:rFonts w:cs="Times New Roman"/>
          <w:sz w:val="22"/>
        </w:rPr>
        <w:t>, or other electronic means,</w:t>
      </w:r>
      <w:r w:rsidRPr="00740F07">
        <w:rPr>
          <w:rFonts w:cs="Times New Roman"/>
          <w:sz w:val="22"/>
        </w:rPr>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14:paraId="3A513F7A"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18.</w:t>
      </w:r>
      <w:r w:rsidRPr="00740F07">
        <w:rPr>
          <w:rFonts w:cs="Times New Roman"/>
          <w:sz w:val="22"/>
        </w:rPr>
        <w:tab/>
        <w:t>Chapter 5, Title 57 of the S.C. Code is amended by adding:</w:t>
      </w:r>
    </w:p>
    <w:p w14:paraId="59FD0B4D"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57‑5‑1710.</w:t>
      </w:r>
      <w:r w:rsidRPr="00740F07">
        <w:rPr>
          <w:rFonts w:cs="Times New Roman"/>
          <w:sz w:val="22"/>
        </w:rPr>
        <w:tab/>
        <w:t>(A). As used in this section, “phased design‑build”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14:paraId="5BA77CF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The phased design‑build contractor is initially under contract for preconstruction activities including, but not limited to, project validation, designing and developing plans, performing constructability reviews, and developing construction schedules and pricing.</w:t>
      </w:r>
    </w:p>
    <w:p w14:paraId="4371CA1A"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The department and the phased design‑build contractor shall establish a guaranteed maximum construction cost. The guaranteed maximum construction cost is the total dollar amount within which the phased design‑build contractors 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w:t>
      </w:r>
    </w:p>
    <w:p w14:paraId="7F630E0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(3) If the department and phased design build contractor cannot reach agreement on a guaranteed maximum construction cost, then the department shall take ownership and assume liability of the design work product. Nothing shall prohibit the department from pursuing the project under any other legally allowed method.</w:t>
      </w:r>
    </w:p>
    <w:p w14:paraId="161E006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The department may only award a contract under this section if the department:</w:t>
      </w:r>
    </w:p>
    <w:p w14:paraId="1803465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determines that it is in the public’s interest to use the phased design‑build project delivery method; and</w:t>
      </w:r>
    </w:p>
    <w:p w14:paraId="50AF45C9"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prequalifies the prime contractor and lead designer firm that will be awarded the contract.</w:t>
      </w:r>
    </w:p>
    <w:p w14:paraId="6F150E5A"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The method for the department to award a contract using phased design‑build procedures shall be:</w:t>
      </w:r>
    </w:p>
    <w:p w14:paraId="15D486D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(1) Prior to the initiating a phased design 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14:paraId="15458833"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r>
      <w:r w:rsidRPr="00740F07">
        <w:rPr>
          <w:rFonts w:cs="Times New Roman"/>
          <w:sz w:val="22"/>
        </w:rPr>
        <w:tab/>
        <w:t>(2) Upon completion of a project awarded under subsection (B), the department shall submit a post‑completion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14:paraId="2786D8CE"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The department may promulgate regulations to implement the phased design-build method.</w:t>
      </w:r>
    </w:p>
    <w:p w14:paraId="7B382D3A"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57‑5‑1720.</w:t>
      </w:r>
      <w:r w:rsidRPr="00740F07">
        <w:rPr>
          <w:rFonts w:cs="Times New Roman"/>
          <w:sz w:val="22"/>
        </w:rPr>
        <w:tab/>
        <w:t>(A)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14:paraId="352BF478"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14:paraId="724E76BC"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14:paraId="472DEDA7"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The department may promulgate regulations to implement the CM/GC project delivery method.</w:t>
      </w:r>
    </w:p>
    <w:p w14:paraId="4802F41D"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19.</w:t>
      </w:r>
      <w:r w:rsidRPr="00740F07">
        <w:rPr>
          <w:rFonts w:cs="Times New Roman"/>
          <w:sz w:val="22"/>
        </w:rPr>
        <w:tab/>
        <w:t>Sections 56-5-4210 through 56-5-4220 of the S.C. Code are amended to read:</w:t>
      </w:r>
    </w:p>
    <w:p w14:paraId="345BCB3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t>Section 56-5-4210.</w:t>
      </w:r>
      <w:r w:rsidRPr="00740F07">
        <w:rPr>
          <w:rFonts w:cs="Times New Roman"/>
          <w:sz w:val="22"/>
        </w:rPr>
        <w:tab/>
      </w:r>
      <w:r w:rsidRPr="00740F07">
        <w:rPr>
          <w:rStyle w:val="scinsert"/>
          <w:rFonts w:cs="Times New Roman"/>
          <w:sz w:val="22"/>
        </w:rPr>
        <w:t xml:space="preserve">(A) </w:t>
      </w:r>
      <w:r w:rsidRPr="00740F07">
        <w:rPr>
          <w:rFonts w:cs="Times New Roman"/>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w:t>
      </w:r>
      <w:r w:rsidRPr="00740F07">
        <w:rPr>
          <w:rStyle w:val="scinsert"/>
          <w:rFonts w:cs="Times New Roman"/>
          <w:sz w:val="22"/>
        </w:rPr>
        <w:t>,</w:t>
      </w:r>
      <w:r w:rsidRPr="00740F07">
        <w:rPr>
          <w:rFonts w:cs="Times New Roman"/>
          <w:sz w:val="22"/>
        </w:rPr>
        <w:t xml:space="preserve">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combination contrary to its provisions shall constitute a violation of this chapter.</w:t>
      </w:r>
    </w:p>
    <w:p w14:paraId="408FA5D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t>(B) The imposition of any restrictions pursuant to subsection (A) must first be approved by the Department of Transportation on any highways transferred to local authorities after July 2026.</w:t>
      </w:r>
    </w:p>
    <w:p w14:paraId="61D91C8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56-5-4220.</w:t>
      </w:r>
      <w:r w:rsidRPr="00740F07">
        <w:rPr>
          <w:rFonts w:cs="Times New Roman"/>
          <w:sz w:val="22"/>
        </w:rPr>
        <w:tab/>
        <w:t>No limitation shall be established by any county, municipal</w:t>
      </w:r>
      <w:r w:rsidRPr="00740F07">
        <w:rPr>
          <w:rStyle w:val="scinsert"/>
          <w:rFonts w:cs="Times New Roman"/>
          <w:sz w:val="22"/>
        </w:rPr>
        <w:t>,</w:t>
      </w:r>
      <w:r w:rsidRPr="00740F07">
        <w:rPr>
          <w:rFonts w:cs="Times New Roman"/>
          <w:sz w:val="22"/>
        </w:rPr>
        <w:t xml:space="preserve"> or other local authority pursuant to the provisions of Section 56-5-4210 that would interfere with or interrupt traffic as authorized hereunder </w:t>
      </w:r>
      <w:r w:rsidRPr="00740F07">
        <w:rPr>
          <w:rStyle w:val="scstrike"/>
          <w:rFonts w:cs="Times New Roman"/>
          <w:sz w:val="22"/>
        </w:rPr>
        <w:t>over</w:t>
      </w:r>
      <w:r w:rsidRPr="00740F07">
        <w:rPr>
          <w:rFonts w:cs="Times New Roman"/>
          <w:sz w:val="22"/>
        </w:rPr>
        <w:t xml:space="preserve"> </w:t>
      </w:r>
      <w:r w:rsidRPr="00740F07">
        <w:rPr>
          <w:rStyle w:val="scinsert"/>
          <w:rFonts w:cs="Times New Roman"/>
          <w:sz w:val="22"/>
        </w:rPr>
        <w:t xml:space="preserve">along public </w:t>
      </w:r>
      <w:r w:rsidRPr="00740F07">
        <w:rPr>
          <w:rFonts w:cs="Times New Roman"/>
          <w:sz w:val="22"/>
        </w:rPr>
        <w:t>state highways, including officially established detours for such highways and cases where such traffic passes over roads, streets or thoroughfares within the sole jurisdiction of such county, municipal</w:t>
      </w:r>
      <w:r w:rsidRPr="00740F07">
        <w:rPr>
          <w:rStyle w:val="scinsert"/>
          <w:rFonts w:cs="Times New Roman"/>
          <w:sz w:val="22"/>
        </w:rPr>
        <w:t>,</w:t>
      </w:r>
      <w:r w:rsidRPr="00740F07">
        <w:rPr>
          <w:rFonts w:cs="Times New Roman"/>
          <w:sz w:val="22"/>
        </w:rPr>
        <w:t xml:space="preserve">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740F07">
        <w:rPr>
          <w:rStyle w:val="scinsert"/>
          <w:rFonts w:cs="Times New Roman"/>
          <w:sz w:val="22"/>
        </w:rPr>
        <w:t xml:space="preserve">that have failed to meet the National Bridge Inspection Standards as administered by the Department of Transportation </w:t>
      </w:r>
      <w:r w:rsidRPr="00740F07">
        <w:rPr>
          <w:rFonts w:cs="Times New Roman"/>
          <w:sz w:val="22"/>
        </w:rPr>
        <w:t>upon such public notice as they deem sufficient, and existing laws applicable thereto shall not be affected by the terms of this article.</w:t>
      </w:r>
    </w:p>
    <w:p w14:paraId="6128BD43"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20.</w:t>
      </w:r>
      <w:r w:rsidRPr="00740F07">
        <w:rPr>
          <w:rFonts w:cs="Times New Roman"/>
          <w:sz w:val="22"/>
        </w:rPr>
        <w:tab/>
        <w:t>Section 11‑43‑140 of the S.C. Code is amended to read:</w:t>
      </w:r>
    </w:p>
    <w:p w14:paraId="72F1991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11‑43‑140.</w:t>
      </w:r>
      <w:r w:rsidRPr="00740F07">
        <w:rPr>
          <w:rFonts w:cs="Times New Roman"/>
          <w:sz w:val="22"/>
        </w:rPr>
        <w:tab/>
        <w:t xml:space="preserve">The board of directors is the governing board of the bank. The board consists of seven voting directors as follows:  </w:t>
      </w:r>
      <w:r w:rsidRPr="00740F07">
        <w:rPr>
          <w:rStyle w:val="scstrike"/>
          <w:rFonts w:cs="Times New Roman"/>
          <w:sz w:val="22"/>
        </w:rPr>
        <w:t xml:space="preserve">the Chairman of the Department </w:t>
      </w:r>
      <w:r w:rsidRPr="00740F07">
        <w:rPr>
          <w:rStyle w:val="scinsert"/>
          <w:rFonts w:cs="Times New Roman"/>
          <w:sz w:val="22"/>
        </w:rPr>
        <w:t xml:space="preserve">the Secretary </w:t>
      </w:r>
      <w:r w:rsidRPr="00740F07">
        <w:rPr>
          <w:rFonts w:cs="Times New Roman"/>
          <w:sz w:val="22"/>
        </w:rPr>
        <w:t xml:space="preserve">of Transportation </w:t>
      </w:r>
      <w:r w:rsidRPr="00740F07">
        <w:rPr>
          <w:rStyle w:val="scstrike"/>
          <w:rFonts w:cs="Times New Roman"/>
          <w:sz w:val="22"/>
        </w:rPr>
        <w:t>Commission</w:t>
      </w:r>
      <w:r w:rsidRPr="00740F07">
        <w:rPr>
          <w:rFonts w:cs="Times New Roman"/>
          <w:sz w:val="22"/>
        </w:rP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14:paraId="398AFAD2"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21.</w:t>
      </w:r>
      <w:r w:rsidRPr="00740F07">
        <w:rPr>
          <w:rFonts w:cs="Times New Roman"/>
          <w:sz w:val="22"/>
        </w:rPr>
        <w:tab/>
        <w:t>Section 11‑35‑710 of the S.C. Code is amended to read:</w:t>
      </w:r>
    </w:p>
    <w:p w14:paraId="23C520A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11‑35‑710.</w:t>
      </w:r>
      <w:r w:rsidRPr="00740F07">
        <w:rPr>
          <w:rFonts w:cs="Times New Roman"/>
          <w:sz w:val="22"/>
        </w:rPr>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14:paraId="5C839D9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(1) </w:t>
      </w:r>
      <w:r w:rsidRPr="00740F07">
        <w:rPr>
          <w:rStyle w:val="scstrike"/>
          <w:rFonts w:cs="Times New Roman"/>
          <w:sz w:val="22"/>
        </w:rPr>
        <w:t>the construction, maintenance, and repair of bridges, highways, and roads;  vehicle and road equipment maintenance and repair;  and other emergency‑type parts or equipment utilized by the Department of Transportation or the Department of Public Safety</w:t>
      </w:r>
      <w:r w:rsidRPr="00740F07">
        <w:rPr>
          <w:rStyle w:val="scinsert"/>
          <w:rFonts w:cs="Times New Roman"/>
          <w:sz w:val="22"/>
        </w:rPr>
        <w:t xml:space="preserve"> the acquisition by the Department of Transportation of: transportation planning; the construction, maintenance, design, financing, operation, and repair of bridges, highways, roads, and other improvements within the state rights of way; technology related to operations within the state rights of way; and vehicle and road equipment maintenance and repair and other emergency-type parts and equipment</w:t>
      </w:r>
      <w:r w:rsidRPr="00740F07">
        <w:rPr>
          <w:rFonts w:cs="Times New Roman"/>
          <w:sz w:val="22"/>
        </w:rPr>
        <w:t>;</w:t>
      </w:r>
    </w:p>
    <w:p w14:paraId="404240D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the purchase of raw materials by the South Carolina Department of Corrections, Division of Prison Industries;</w:t>
      </w:r>
    </w:p>
    <w:p w14:paraId="48BD4EE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(3) South Carolina State Ports Authority;</w:t>
      </w:r>
    </w:p>
    <w:p w14:paraId="218961A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(4) Division of Public Railways of the Department of Commerce;</w:t>
      </w:r>
    </w:p>
    <w:p w14:paraId="2E749DD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(5) South Carolina Public Service Authority;</w:t>
      </w:r>
    </w:p>
    <w:p w14:paraId="4AD8D85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14:paraId="7BF140A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(7) livestock, feed, and veterinary supplies;</w:t>
      </w:r>
    </w:p>
    <w:p w14:paraId="714A0A7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(8) articles for commercial sale by all governmental bodies;</w:t>
      </w:r>
    </w:p>
    <w:p w14:paraId="4080D2F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(9) fresh fruits, vegetables, meats, fish, milk, and eggs;</w:t>
      </w:r>
    </w:p>
    <w:p w14:paraId="292B510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14:paraId="7DD09C4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(11) published books, periodicals, and technical pamphlets;</w:t>
      </w:r>
    </w:p>
    <w:p w14:paraId="47088A7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(12) South Carolina Research Authority;</w:t>
      </w:r>
    </w:p>
    <w:p w14:paraId="2DB3D683"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14:paraId="673921A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(14) Medical University Hospital Authority, if the Medical University Hospital Authority has promulgated a procurement process in accordance with its enabling provision;</w:t>
      </w:r>
    </w:p>
    <w:p w14:paraId="15CDCBA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Fonts w:cs="Times New Roman"/>
          <w:sz w:val="22"/>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p>
    <w:p w14:paraId="1309BAE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(16) the acquisition by the Department of Public Safety of vehicle and road equipment maintenance and repair and other emergency-type parts and equipment.</w:t>
      </w:r>
    </w:p>
    <w:p w14:paraId="7753FA7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(B) The State Fiscal Accountability Authority shall maintain and post publicly a running list of all currently effective actions taken by the board pursuant to subsection (A)</w:t>
      </w:r>
      <w:r w:rsidRPr="00740F07">
        <w:rPr>
          <w:rStyle w:val="scstrike"/>
          <w:rFonts w:cs="Times New Roman"/>
          <w:sz w:val="22"/>
        </w:rPr>
        <w:t>.</w:t>
      </w:r>
      <w:r w:rsidRPr="00740F07">
        <w:rPr>
          <w:rStyle w:val="scinsert"/>
          <w:rFonts w:cs="Times New Roman"/>
          <w:sz w:val="22"/>
        </w:rPr>
        <w:t>;</w:t>
      </w:r>
    </w:p>
    <w:p w14:paraId="6BBCC387"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22.</w:t>
      </w:r>
      <w:r w:rsidRPr="00740F07">
        <w:rPr>
          <w:rFonts w:cs="Times New Roman"/>
          <w:sz w:val="22"/>
        </w:rPr>
        <w:tab/>
        <w:t>Section 12‑28‑2740 of the S.C. Code is amended to read:</w:t>
      </w:r>
    </w:p>
    <w:p w14:paraId="43A60EA6"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12‑28‑2740.</w:t>
      </w:r>
      <w:r w:rsidRPr="00740F07">
        <w:rPr>
          <w:rFonts w:cs="Times New Roman"/>
          <w:sz w:val="22"/>
        </w:rPr>
        <w:tab/>
        <w:t xml:space="preserve">(A) The proceeds from </w:t>
      </w:r>
      <w:r w:rsidRPr="00740F07">
        <w:rPr>
          <w:rStyle w:val="scstrike"/>
          <w:rFonts w:cs="Times New Roman"/>
          <w:sz w:val="22"/>
        </w:rPr>
        <w:t xml:space="preserve">two and sixty‑six </w:t>
      </w:r>
      <w:r w:rsidRPr="00740F07">
        <w:rPr>
          <w:rStyle w:val="scinsert"/>
          <w:rFonts w:cs="Times New Roman"/>
          <w:sz w:val="22"/>
        </w:rPr>
        <w:t xml:space="preserve">three and ninety‑nine </w:t>
      </w:r>
      <w:r w:rsidRPr="00740F07">
        <w:rPr>
          <w:rFonts w:cs="Times New Roman"/>
          <w:sz w:val="22"/>
        </w:rPr>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14:paraId="548CD2D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(1) one‑third distributed in the ratio which the land area of the county bears to the total land area of the State;</w:t>
      </w:r>
    </w:p>
    <w:p w14:paraId="3981687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one‑third distributed in the ratio which the population of the county bears to the total population of the State as shown by the latest official decennial census;</w:t>
      </w:r>
    </w:p>
    <w:p w14:paraId="34912EF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sidRPr="00740F07">
        <w:rPr>
          <w:rStyle w:val="scstrike"/>
          <w:rFonts w:cs="Times New Roman"/>
          <w:sz w:val="22"/>
        </w:rPr>
        <w:t>(H)</w:t>
      </w:r>
      <w:r w:rsidRPr="00740F07">
        <w:rPr>
          <w:rStyle w:val="scinsert"/>
          <w:rFonts w:cs="Times New Roman"/>
          <w:sz w:val="22"/>
        </w:rPr>
        <w:t>(I)</w:t>
      </w:r>
      <w:r w:rsidRPr="00740F07">
        <w:rPr>
          <w:rFonts w:cs="Times New Roman"/>
          <w:sz w:val="22"/>
        </w:rPr>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14:paraId="40C47B9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insert"/>
          <w:rFonts w:cs="Times New Roman"/>
          <w:sz w:val="22"/>
        </w:rPr>
        <w:t xml:space="preserve">(B) </w:t>
      </w:r>
      <w:r w:rsidRPr="00740F07">
        <w:rPr>
          <w:rFonts w:cs="Times New Roman"/>
          <w:sz w:val="22"/>
        </w:rPr>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14:paraId="4CC7693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Style w:val="scstrike"/>
          <w:rFonts w:cs="Times New Roman"/>
          <w:sz w:val="22"/>
        </w:rPr>
        <w:t>(B)</w:t>
      </w:r>
      <w:r w:rsidRPr="00740F07">
        <w:rPr>
          <w:rStyle w:val="scinsert"/>
          <w:rFonts w:cs="Times New Roman"/>
          <w:sz w:val="22"/>
        </w:rPr>
        <w:t>(C)(1)</w:t>
      </w:r>
      <w:r w:rsidRPr="00740F07">
        <w:rPr>
          <w:rFonts w:cs="Times New Roman"/>
          <w:sz w:val="22"/>
        </w:rPr>
        <w:t xml:space="preserve"> The funds expended must be approved by and used in furtherance of a countywide transportation plan adopted by a county transportation committee.</w:t>
      </w:r>
    </w:p>
    <w:p w14:paraId="191B3BE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(2) The county legislative delegation shall appoint the county transportation committee, and shall ensure that the committee includes fair representation from municipalities and unincorporated areas of the county. All members of the county transportation committee must be residents of the county. The Department of Transportation shall publish a register on its website of members of the respective county transportation committees. The county transportation committee shall publish on the county website the members of the county transportation committee.</w:t>
      </w:r>
    </w:p>
    <w:p w14:paraId="44D5716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(3) The countywide transportation plan shall list the criteria by which projects shall be selected by the county transportation committee. The criteria shall include, but not be 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 The county transportation committee shall publish on the county website the countywide transportation plan.</w:t>
      </w:r>
    </w:p>
    <w:p w14:paraId="4B6CFCA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(4)</w:t>
      </w:r>
      <w:r w:rsidRPr="00740F07">
        <w:rPr>
          <w:rFonts w:cs="Times New Roman"/>
          <w:sz w:val="22"/>
        </w:rPr>
        <w:t xml:space="preserve"> County transportation committees may join in approving a regional transportation plan, and the funds must be used in furtherance of the regional transportation plan.</w:t>
      </w:r>
      <w:r w:rsidRPr="00740F07">
        <w:rPr>
          <w:rStyle w:val="scinsert"/>
          <w:rFonts w:cs="Times New Roman"/>
          <w:sz w:val="22"/>
        </w:rPr>
        <w:t xml:space="preserve"> The regional transportation plan shall be updated every four years. Expenses related to preparing a plan may be incurred from “C” funds.</w:t>
      </w:r>
      <w:r w:rsidRPr="00740F07">
        <w:rPr>
          <w:rFonts w:cs="Times New Roman"/>
          <w:sz w:val="22"/>
        </w:rPr>
        <w:t xml:space="preserve"> This subsection does not prohibit the county legislative delegation from making project recommendations to the county transportation committee.</w:t>
      </w:r>
    </w:p>
    <w:p w14:paraId="2F26346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 xml:space="preserve">(5) </w:t>
      </w:r>
      <w:r w:rsidRPr="00740F07">
        <w:rPr>
          <w:rFonts w:cs="Times New Roman"/>
          <w:sz w:val="22"/>
        </w:rPr>
        <w:t xml:space="preserve">A county transportation committee may expend from the funds allocated under this section an amount not to exceed </w:t>
      </w:r>
      <w:r w:rsidRPr="00740F07">
        <w:rPr>
          <w:rStyle w:val="scstrike"/>
          <w:rFonts w:cs="Times New Roman"/>
          <w:sz w:val="22"/>
        </w:rPr>
        <w:t>two</w:t>
      </w:r>
      <w:r w:rsidRPr="00740F07">
        <w:rPr>
          <w:rStyle w:val="scinsert"/>
          <w:rFonts w:cs="Times New Roman"/>
          <w:sz w:val="22"/>
        </w:rPr>
        <w:t>ten</w:t>
      </w:r>
      <w:r w:rsidRPr="00740F07">
        <w:rPr>
          <w:rFonts w:cs="Times New Roman"/>
          <w:sz w:val="22"/>
        </w:rPr>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14:paraId="67B5AFD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(6) A county transportation committee shall comply with notice requirements under Section 30‑4‑80(a). The agenda shall include the proposed actions of the county transportation committee and include the requested amount of “C” funds to be allocated.</w:t>
      </w:r>
    </w:p>
    <w:p w14:paraId="40284D3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(7) A county transportation committee shall comply with the minutes requirements Section 30‑4‑90. The minutes shall include the final amount of “C” funds allocated to each recipient.</w:t>
      </w:r>
    </w:p>
    <w:p w14:paraId="6527C71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r>
      <w:r w:rsidRPr="00740F07">
        <w:rPr>
          <w:rStyle w:val="scinsert"/>
          <w:rFonts w:cs="Times New Roman"/>
          <w:sz w:val="22"/>
        </w:rPr>
        <w:tab/>
        <w:t>(8) A county transportation committee shall meet at least twice annually.</w:t>
      </w:r>
    </w:p>
    <w:p w14:paraId="420EBF5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(C)</w:t>
      </w:r>
      <w:r w:rsidRPr="00740F07">
        <w:rPr>
          <w:rStyle w:val="scinsert"/>
          <w:rFonts w:cs="Times New Roman"/>
          <w:sz w:val="22"/>
        </w:rPr>
        <w:t>(D)</w:t>
      </w:r>
      <w:r w:rsidRPr="00740F07">
        <w:rPr>
          <w:rFonts w:cs="Times New Roman"/>
          <w:sz w:val="22"/>
        </w:rPr>
        <w:t xml:space="preserve"> At least </w:t>
      </w:r>
      <w:r w:rsidRPr="00740F07">
        <w:rPr>
          <w:rStyle w:val="scstrike"/>
          <w:rFonts w:cs="Times New Roman"/>
          <w:sz w:val="22"/>
        </w:rPr>
        <w:t xml:space="preserve">twenty‑five </w:t>
      </w:r>
      <w:r w:rsidRPr="00740F07">
        <w:rPr>
          <w:rStyle w:val="scinsert"/>
          <w:rFonts w:cs="Times New Roman"/>
          <w:sz w:val="22"/>
        </w:rPr>
        <w:t xml:space="preserve">thirty‑three </w:t>
      </w:r>
      <w:r w:rsidRPr="00740F07">
        <w:rPr>
          <w:rFonts w:cs="Times New Roman"/>
          <w:sz w:val="22"/>
        </w:rPr>
        <w:t>percent of a county's apportionment of “C” funds, based on a biennial averaging of expenditures, must be expended on the state highway system for construction, improvements, and maintenance.</w:t>
      </w:r>
      <w:r w:rsidRPr="00740F07">
        <w:rPr>
          <w:rStyle w:val="scinsert"/>
          <w:rFonts w:cs="Times New Roman"/>
          <w:sz w:val="22"/>
        </w:rPr>
        <w:t xml:space="preserve"> The Secretary of Transportation, or his designee, shall approve the proposed expenditure based on the anticipated improvement to the existing condition and operations of the state highway system.</w:t>
      </w:r>
      <w:r w:rsidRPr="00740F07">
        <w:rPr>
          <w:rFonts w:cs="Times New Roman"/>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w:t>
      </w:r>
      <w:r w:rsidRPr="00740F07">
        <w:rPr>
          <w:rStyle w:val="scstrike"/>
          <w:rFonts w:cs="Times New Roman"/>
          <w:sz w:val="22"/>
        </w:rPr>
        <w:t xml:space="preserve">seventy‑five </w:t>
      </w:r>
      <w:r w:rsidRPr="00740F07">
        <w:rPr>
          <w:rStyle w:val="scinsert"/>
          <w:rFonts w:cs="Times New Roman"/>
          <w:sz w:val="22"/>
        </w:rPr>
        <w:t xml:space="preserve">sixty‑seven </w:t>
      </w:r>
      <w:r w:rsidRPr="00740F07">
        <w:rPr>
          <w:rFonts w:cs="Times New Roman"/>
          <w:sz w:val="22"/>
        </w:rPr>
        <w:t>percent of “C” construction funds for activities including other local paving or improving county roads, for street and traffic signs, and for other road and bridge projects.</w:t>
      </w:r>
    </w:p>
    <w:p w14:paraId="4ACE2BB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(D)</w:t>
      </w:r>
      <w:r w:rsidRPr="00740F07">
        <w:rPr>
          <w:rStyle w:val="scinsert"/>
          <w:rFonts w:cs="Times New Roman"/>
          <w:sz w:val="22"/>
        </w:rPr>
        <w:t>(E)</w:t>
      </w:r>
      <w:r w:rsidRPr="00740F07">
        <w:rPr>
          <w:rFonts w:cs="Times New Roman"/>
          <w:sz w:val="22"/>
        </w:rPr>
        <w:t xml:space="preserve"> The funds allocated to the county also may be used to issue county bonds or state highway bonds as provided in subsection </w:t>
      </w:r>
      <w:r w:rsidRPr="00740F07">
        <w:rPr>
          <w:rStyle w:val="scstrike"/>
          <w:rFonts w:cs="Times New Roman"/>
          <w:sz w:val="22"/>
        </w:rPr>
        <w:t>(J)</w:t>
      </w:r>
      <w:r w:rsidRPr="00740F07">
        <w:rPr>
          <w:rStyle w:val="scinsert"/>
          <w:rFonts w:cs="Times New Roman"/>
          <w:sz w:val="22"/>
        </w:rPr>
        <w:t>(K)</w:t>
      </w:r>
      <w:r w:rsidRPr="00740F07">
        <w:rPr>
          <w:rFonts w:cs="Times New Roman"/>
          <w:sz w:val="22"/>
        </w:rPr>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14:paraId="6270DD08"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(E)</w:t>
      </w:r>
      <w:r w:rsidRPr="00740F07">
        <w:rPr>
          <w:rStyle w:val="scinsert"/>
          <w:rFonts w:cs="Times New Roman"/>
          <w:sz w:val="22"/>
        </w:rPr>
        <w:t>(F)</w:t>
      </w:r>
      <w:r w:rsidRPr="00740F07">
        <w:rPr>
          <w:rFonts w:cs="Times New Roman"/>
          <w:sz w:val="22"/>
        </w:rPr>
        <w:t xml:space="preserve"> All unexpended “C” funds allocated to a county remain in the account allocated to the county for the succeeding fiscal year and must be expended as provided in this section.</w:t>
      </w:r>
    </w:p>
    <w:p w14:paraId="1EDC60E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(F)</w:t>
      </w:r>
      <w:r w:rsidRPr="00740F07">
        <w:rPr>
          <w:rStyle w:val="scinsert"/>
          <w:rFonts w:cs="Times New Roman"/>
          <w:sz w:val="22"/>
        </w:rPr>
        <w:t>(G)</w:t>
      </w:r>
      <w:r w:rsidRPr="00740F07">
        <w:rPr>
          <w:rFonts w:cs="Times New Roman"/>
          <w:sz w:val="22"/>
        </w:rPr>
        <w:t xml:space="preserve">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14:paraId="077E9EC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(G)</w:t>
      </w:r>
      <w:r w:rsidRPr="00740F07">
        <w:rPr>
          <w:rStyle w:val="scinsert"/>
          <w:rFonts w:cs="Times New Roman"/>
          <w:sz w:val="22"/>
        </w:rPr>
        <w:t>(H)</w:t>
      </w:r>
      <w:r w:rsidRPr="00740F07">
        <w:rPr>
          <w:rFonts w:cs="Times New Roman"/>
          <w:sz w:val="22"/>
        </w:rPr>
        <w:t xml:space="preserve"> This section must not be construed as affecting the plans and implementation of plans for a Statewide Surface Transportation System as developed by the Department of Transportation.</w:t>
      </w:r>
    </w:p>
    <w:p w14:paraId="1F9E848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(H)</w:t>
      </w:r>
      <w:r w:rsidRPr="00740F07">
        <w:rPr>
          <w:rStyle w:val="scinsert"/>
          <w:rFonts w:cs="Times New Roman"/>
          <w:sz w:val="22"/>
        </w:rPr>
        <w:t>(I)</w:t>
      </w:r>
      <w:r w:rsidRPr="00740F07">
        <w:rPr>
          <w:rFonts w:cs="Times New Roman"/>
          <w:sz w:val="22"/>
        </w:rPr>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14:paraId="1F4FCE8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14:paraId="53B3829C"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(I)</w:t>
      </w:r>
      <w:r w:rsidRPr="00740F07">
        <w:rPr>
          <w:rStyle w:val="scinsert"/>
          <w:rFonts w:cs="Times New Roman"/>
          <w:sz w:val="22"/>
        </w:rPr>
        <w:t>(J)</w:t>
      </w:r>
      <w:r w:rsidRPr="00740F07">
        <w:rPr>
          <w:rFonts w:cs="Times New Roman"/>
          <w:sz w:val="22"/>
        </w:rPr>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14:paraId="28A68BE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(2) The requirement of a bond for bid security or a bond for payment and performance may not include the requirement that the surety bond be furnished by a particular surety company or through a particular agent or broker.</w:t>
      </w:r>
    </w:p>
    <w:p w14:paraId="18516EE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(J)</w:t>
      </w:r>
      <w:r w:rsidRPr="00740F07">
        <w:rPr>
          <w:rStyle w:val="scinsert"/>
          <w:rFonts w:cs="Times New Roman"/>
          <w:sz w:val="22"/>
        </w:rPr>
        <w:t>(K)</w:t>
      </w:r>
      <w:r w:rsidRPr="00740F07">
        <w:rPr>
          <w:rFonts w:cs="Times New Roman"/>
          <w:sz w:val="22"/>
        </w:rPr>
        <w:t xml:space="preserve"> State highway bonds may be issued for the completion of projects for which “C” funds may be expended for projects as determined by the county transportation committee. </w:t>
      </w:r>
      <w:r w:rsidRPr="00740F07">
        <w:rPr>
          <w:rStyle w:val="scstrike"/>
          <w:rFonts w:cs="Times New Roman"/>
          <w:sz w:val="22"/>
        </w:rPr>
        <w:t xml:space="preserve">The applicable source for payment of principal and interest on the bonds is the share of “C” fund revenues available for use by the county transportation committee. </w:t>
      </w:r>
      <w:r w:rsidRPr="00740F07">
        <w:rPr>
          <w:rFonts w:cs="Times New Roman"/>
          <w:sz w:val="22"/>
        </w:rPr>
        <w:t xml:space="preserve">The application for the bonds must be filed by the county transportation committee with </w:t>
      </w:r>
      <w:r w:rsidRPr="00740F07">
        <w:rPr>
          <w:rStyle w:val="scstrike"/>
          <w:rFonts w:cs="Times New Roman"/>
          <w:sz w:val="22"/>
        </w:rPr>
        <w:t xml:space="preserve">the Commission of </w:t>
      </w:r>
      <w:r w:rsidRPr="00740F07">
        <w:rPr>
          <w:rFonts w:cs="Times New Roman"/>
          <w:sz w:val="22"/>
        </w:rPr>
        <w:t xml:space="preserve">the Department of Transportation and the State Treasurer, which shall forward the application to the State Fiscal Accountability Authority. </w:t>
      </w:r>
      <w:r w:rsidRPr="00740F07">
        <w:rPr>
          <w:rStyle w:val="scinsert"/>
          <w:rFonts w:cs="Times New Roman"/>
          <w:sz w:val="22"/>
        </w:rPr>
        <w:t xml:space="preserve">The Department of Transportation shall 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then it shall submit such request for state highway bonds to the State Fiscal Accountability Authority. </w:t>
      </w:r>
      <w:r w:rsidRPr="00740F07">
        <w:rPr>
          <w:rFonts w:cs="Times New Roman"/>
          <w:sz w:val="22"/>
        </w:rPr>
        <w:t xml:space="preserve">The State Fiscal Accountability Authority shall consider the </w:t>
      </w:r>
      <w:r w:rsidRPr="00740F07">
        <w:rPr>
          <w:rStyle w:val="scstrike"/>
          <w:rFonts w:cs="Times New Roman"/>
          <w:sz w:val="22"/>
        </w:rPr>
        <w:t>application</w:t>
      </w:r>
      <w:r w:rsidRPr="00740F07">
        <w:rPr>
          <w:rStyle w:val="scinsert"/>
          <w:rFonts w:cs="Times New Roman"/>
          <w:sz w:val="22"/>
        </w:rPr>
        <w:t>request</w:t>
      </w:r>
      <w:r w:rsidRPr="00740F07">
        <w:rPr>
          <w:rFonts w:cs="Times New Roman"/>
          <w:sz w:val="22"/>
        </w:rPr>
        <w:t xml:space="preserve"> in the same manner that it considers state highway bonds, mutatis mutandis.</w:t>
      </w:r>
      <w:r w:rsidRPr="00740F07">
        <w:rPr>
          <w:rStyle w:val="scinsert"/>
          <w:rFonts w:cs="Times New Roman"/>
          <w:sz w:val="22"/>
        </w:rPr>
        <w:t xml:space="preserve"> 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14:paraId="0718CC9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(K)</w:t>
      </w:r>
      <w:r w:rsidRPr="00740F07">
        <w:rPr>
          <w:rStyle w:val="scinsert"/>
          <w:rFonts w:cs="Times New Roman"/>
          <w:sz w:val="22"/>
        </w:rPr>
        <w:t>(L)</w:t>
      </w:r>
      <w:r w:rsidRPr="00740F07">
        <w:rPr>
          <w:rFonts w:cs="Times New Roman"/>
          <w:sz w:val="22"/>
        </w:rPr>
        <w:t xml:space="preserve"> Members of the committee are insulated from all personal liability arising out of matters related directly to and within the scope of the performance of official duties and functions conferred upon the committee pursuant to this section.</w:t>
      </w:r>
    </w:p>
    <w:p w14:paraId="5D6E996C" w14:textId="77777777" w:rsidR="00B9020A" w:rsidRPr="00740F07"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(L) In Berkeley County, appointments made pursuant to this section are governed by the provisions of Act 159 of 1995.</w:t>
      </w:r>
    </w:p>
    <w:p w14:paraId="77009DC5" w14:textId="77777777" w:rsidR="00B9020A" w:rsidRPr="00740F07"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14:paraId="6DB19117" w14:textId="77777777" w:rsidR="00B9020A" w:rsidRPr="00740F07"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(N) In Georgetown County, appointments made pursuant to this section are governed by the provisions of Act 515 of 1996 and Section 2, Act 141 of 2001.</w:t>
      </w:r>
    </w:p>
    <w:p w14:paraId="50180961" w14:textId="77777777" w:rsidR="00B9020A" w:rsidRPr="00740F07"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Fonts w:cs="Times New Roman"/>
          <w:sz w:val="22"/>
        </w:rPr>
        <w:tab/>
      </w:r>
      <w:r w:rsidRPr="00740F07">
        <w:rPr>
          <w:rStyle w:val="scstrike"/>
          <w:rFonts w:cs="Times New Roman"/>
          <w:sz w:val="22"/>
        </w:rPr>
        <w:t xml:space="preserve">(O) </w:t>
      </w:r>
      <w:r w:rsidRPr="00740F07">
        <w:rPr>
          <w:rStyle w:val="scinsert"/>
          <w:rFonts w:cs="Times New Roman"/>
          <w:sz w:val="22"/>
        </w:rPr>
        <w:t xml:space="preserve">(M) </w:t>
      </w:r>
      <w:r w:rsidRPr="00740F07">
        <w:rPr>
          <w:rFonts w:cs="Times New Roman"/>
          <w:sz w:val="22"/>
        </w:rPr>
        <w:t xml:space="preserve">Notwithstanding other provisions of this section, the legislative delegation of a county may by delegation resolution </w:t>
      </w:r>
      <w:r w:rsidRPr="00740F07">
        <w:rPr>
          <w:rStyle w:val="scstrike"/>
          <w:rFonts w:cs="Times New Roman"/>
          <w:sz w:val="22"/>
        </w:rPr>
        <w:t xml:space="preserve">abolish the county transportation committee and </w:t>
      </w:r>
      <w:r w:rsidRPr="00740F07">
        <w:rPr>
          <w:rFonts w:cs="Times New Roman"/>
          <w:sz w:val="22"/>
        </w:rPr>
        <w:t xml:space="preserve">devolve its powers and duties </w:t>
      </w:r>
      <w:r w:rsidRPr="00740F07">
        <w:rPr>
          <w:rStyle w:val="scinsert"/>
          <w:rFonts w:cs="Times New Roman"/>
          <w:sz w:val="22"/>
        </w:rPr>
        <w:t xml:space="preserve">to appoint the members of the committee to </w:t>
      </w:r>
      <w:r w:rsidRPr="00740F07">
        <w:rPr>
          <w:rStyle w:val="scstrike"/>
          <w:rFonts w:cs="Times New Roman"/>
          <w:sz w:val="22"/>
        </w:rPr>
        <w:t xml:space="preserve">on </w:t>
      </w:r>
      <w:r w:rsidRPr="00740F07">
        <w:rPr>
          <w:rFonts w:cs="Times New Roman"/>
          <w:sz w:val="22"/>
        </w:rPr>
        <w:t xml:space="preserve">the governing body of the county. This devolution may be reversed </w:t>
      </w:r>
      <w:r w:rsidRPr="00740F07">
        <w:rPr>
          <w:rStyle w:val="scstrike"/>
          <w:rFonts w:cs="Times New Roman"/>
          <w:sz w:val="22"/>
        </w:rPr>
        <w:t xml:space="preserve">and the county transportation committee reestablished </w:t>
      </w:r>
      <w:r w:rsidRPr="00740F07">
        <w:rPr>
          <w:rFonts w:cs="Times New Roman"/>
          <w:sz w:val="22"/>
        </w:rPr>
        <w:t xml:space="preserve">by a subsequent delegation resolution. </w:t>
      </w:r>
      <w:r w:rsidRPr="00740F07">
        <w:rPr>
          <w:rStyle w:val="scstrike"/>
          <w:rFonts w:cs="Times New Roman"/>
          <w:sz w:val="22"/>
        </w:rPr>
        <w:t>The exercise of county transportation committee powers and duties by a county governing body is not deemed to constitute dual office holding.</w:t>
      </w:r>
    </w:p>
    <w:p w14:paraId="452CA8F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(P)</w:t>
      </w:r>
      <w:r w:rsidRPr="00740F07">
        <w:rPr>
          <w:rStyle w:val="scinsert"/>
          <w:rFonts w:cs="Times New Roman"/>
          <w:sz w:val="22"/>
        </w:rPr>
        <w:t>(N)</w:t>
      </w:r>
      <w:r w:rsidRPr="00740F07">
        <w:rPr>
          <w:rFonts w:cs="Times New Roman"/>
          <w:sz w:val="22"/>
        </w:rPr>
        <w:t xml:space="preserve"> The Department of Transportation shall perform reviews to ensure compliance with subsections </w:t>
      </w:r>
      <w:r w:rsidRPr="00740F07">
        <w:rPr>
          <w:rStyle w:val="scinsert"/>
          <w:rFonts w:cs="Times New Roman"/>
          <w:sz w:val="22"/>
        </w:rPr>
        <w:t xml:space="preserve">(C)(3), (C)(4), (C)(5), (C)(6), (C)(7), (C)(8), </w:t>
      </w:r>
      <w:r w:rsidRPr="00740F07">
        <w:rPr>
          <w:rStyle w:val="scstrike"/>
          <w:rFonts w:cs="Times New Roman"/>
          <w:sz w:val="22"/>
        </w:rPr>
        <w:t>(C)</w:t>
      </w:r>
      <w:r w:rsidRPr="00740F07">
        <w:rPr>
          <w:rStyle w:val="scinsert"/>
          <w:rFonts w:cs="Times New Roman"/>
          <w:sz w:val="22"/>
        </w:rPr>
        <w:t>(D)</w:t>
      </w:r>
      <w:r w:rsidRPr="00740F07">
        <w:rPr>
          <w:rFonts w:cs="Times New Roman"/>
          <w:sz w:val="22"/>
        </w:rPr>
        <w:t xml:space="preserve">, </w:t>
      </w:r>
      <w:r w:rsidRPr="00740F07">
        <w:rPr>
          <w:rStyle w:val="scstrike"/>
          <w:rFonts w:cs="Times New Roman"/>
          <w:sz w:val="22"/>
        </w:rPr>
        <w:t>(D)</w:t>
      </w:r>
      <w:r w:rsidRPr="00740F07">
        <w:rPr>
          <w:rStyle w:val="scinsert"/>
          <w:rFonts w:cs="Times New Roman"/>
          <w:sz w:val="22"/>
        </w:rPr>
        <w:t>(E)</w:t>
      </w:r>
      <w:r w:rsidRPr="00740F07">
        <w:rPr>
          <w:rFonts w:cs="Times New Roman"/>
          <w:sz w:val="22"/>
        </w:rPr>
        <w:t xml:space="preserve">, </w:t>
      </w:r>
      <w:r w:rsidRPr="00740F07">
        <w:rPr>
          <w:rStyle w:val="scstrike"/>
          <w:rFonts w:cs="Times New Roman"/>
          <w:sz w:val="22"/>
        </w:rPr>
        <w:t>(F)</w:t>
      </w:r>
      <w:r w:rsidRPr="00740F07">
        <w:rPr>
          <w:rStyle w:val="scinsert"/>
          <w:rFonts w:cs="Times New Roman"/>
          <w:sz w:val="22"/>
        </w:rPr>
        <w:t>(G)</w:t>
      </w:r>
      <w:r w:rsidRPr="00740F07">
        <w:rPr>
          <w:rFonts w:cs="Times New Roman"/>
          <w:sz w:val="22"/>
        </w:rPr>
        <w:t xml:space="preserve">, and </w:t>
      </w:r>
      <w:r w:rsidRPr="00740F07">
        <w:rPr>
          <w:rStyle w:val="scstrike"/>
          <w:rFonts w:cs="Times New Roman"/>
          <w:sz w:val="22"/>
        </w:rPr>
        <w:t>(I)</w:t>
      </w:r>
      <w:r w:rsidRPr="00740F07">
        <w:rPr>
          <w:rStyle w:val="scinsert"/>
          <w:rFonts w:cs="Times New Roman"/>
          <w:sz w:val="22"/>
        </w:rPr>
        <w:t>(J)</w:t>
      </w:r>
      <w:r w:rsidRPr="00740F07">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740F07">
        <w:rPr>
          <w:rStyle w:val="scinsert"/>
          <w:rFonts w:cs="Times New Roman"/>
          <w:sz w:val="22"/>
        </w:rPr>
        <w:t xml:space="preserve">then </w:t>
      </w:r>
      <w:r w:rsidRPr="00740F07">
        <w:rPr>
          <w:rFonts w:cs="Times New Roman"/>
          <w:sz w:val="22"/>
        </w:rPr>
        <w:t>the county forfeits fifty percent of its allocations for the following year and the forfeited amount must be divided among the other counties as provided in subsection (A).</w:t>
      </w:r>
    </w:p>
    <w:p w14:paraId="5D5B576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(Q)</w:t>
      </w:r>
      <w:r w:rsidRPr="00740F07">
        <w:rPr>
          <w:rStyle w:val="scinsert"/>
          <w:rFonts w:cs="Times New Roman"/>
          <w:sz w:val="22"/>
        </w:rPr>
        <w:t>(O)</w:t>
      </w:r>
      <w:r w:rsidRPr="00740F07">
        <w:rPr>
          <w:rFonts w:cs="Times New Roman"/>
          <w:sz w:val="22"/>
        </w:rPr>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14343F4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
          <w:rFonts w:cs="Times New Roman"/>
          <w:sz w:val="22"/>
        </w:rPr>
        <w:t>(R)</w:t>
      </w:r>
      <w:r w:rsidRPr="00740F07">
        <w:rPr>
          <w:rStyle w:val="scinsert"/>
          <w:rFonts w:cs="Times New Roman"/>
          <w:sz w:val="22"/>
        </w:rPr>
        <w:t xml:space="preserve">(P) </w:t>
      </w:r>
      <w:r w:rsidRPr="00740F07">
        <w:rPr>
          <w:rFonts w:cs="Times New Roman"/>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14:paraId="336BE66D" w14:textId="77777777" w:rsidR="00B9020A" w:rsidRPr="00740F07" w:rsidDel="00A6283E"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14:paraId="4D73AB7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(Q) It is unlawful for a member of a county transportation committee, an engineer, agent, or other employee, acting for or on behalf of a committee,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6985626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(1) money;</w:t>
      </w:r>
    </w:p>
    <w:p w14:paraId="3D1CB40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(2) contract, promise, undertaking, obligation, gratuity, or security for the payment of money or for the delivery or conveyance of anything of value;</w:t>
      </w:r>
    </w:p>
    <w:p w14:paraId="11343E20"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(3) political appointment or influence, present, or reward;</w:t>
      </w:r>
    </w:p>
    <w:p w14:paraId="1C401E9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(4) employment; or</w:t>
      </w:r>
    </w:p>
    <w:p w14:paraId="62E1DC2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r>
      <w:r w:rsidRPr="00740F07">
        <w:rPr>
          <w:rStyle w:val="scinsert"/>
          <w:rFonts w:cs="Times New Roman"/>
          <w:sz w:val="22"/>
        </w:rPr>
        <w:tab/>
        <w:t>(5) other thing of value.</w:t>
      </w:r>
    </w:p>
    <w:p w14:paraId="0DC7631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A person violating the provisions of subsection is guilty of a felony and, upon conviction, must be imprisoned not more than five years and is disqualified forever from holding any office of trust or profit under the Constitution or laws of this State.</w:t>
      </w:r>
    </w:p>
    <w:p w14:paraId="35322A0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Style w:val="scinsert"/>
          <w:rFonts w:cs="Times New Roman"/>
          <w:sz w:val="22"/>
        </w:rPr>
        <w:tab/>
        <w:t>(R) Any official or employee of a county transportation committee is subject to the provisions of Chapter 13, Title 8, the State Ethics Act.</w:t>
      </w:r>
    </w:p>
    <w:p w14:paraId="6083F862"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23.</w:t>
      </w:r>
      <w:r w:rsidRPr="00740F07">
        <w:rPr>
          <w:rFonts w:cs="Times New Roman"/>
          <w:sz w:val="22"/>
        </w:rPr>
        <w:tab/>
        <w:t>Section 12‑28‑2920 of the S.C. Code is amended to read:</w:t>
      </w:r>
    </w:p>
    <w:p w14:paraId="41DCA24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12‑28‑2920.</w:t>
      </w:r>
      <w:r w:rsidRPr="00740F07">
        <w:rPr>
          <w:rFonts w:cs="Times New Roman"/>
          <w:sz w:val="22"/>
        </w:rPr>
        <w:tab/>
        <w:t xml:space="preserve">The department shall review projects for the possibility of constructing toll roads to defray the cost of these projects pursuant to the authority granted the department in </w:t>
      </w:r>
      <w:r w:rsidRPr="00740F07">
        <w:rPr>
          <w:rStyle w:val="scstrike"/>
          <w:rFonts w:cs="Times New Roman"/>
          <w:sz w:val="22"/>
        </w:rPr>
        <w:t>Section 57‑5‑1330</w:t>
      </w:r>
      <w:r w:rsidRPr="00740F07">
        <w:rPr>
          <w:rStyle w:val="scinsert"/>
          <w:rFonts w:cs="Times New Roman"/>
          <w:sz w:val="22"/>
        </w:rPr>
        <w:t xml:space="preserve"> Title 57, Chapter 5, Article 9, as well as Section 57‑3‑205</w:t>
      </w:r>
      <w:r w:rsidRPr="00740F07">
        <w:rPr>
          <w:rFonts w:cs="Times New Roman"/>
          <w:sz w:val="22"/>
        </w:rPr>
        <w:t xml:space="preserve">.  No project may be funded </w:t>
      </w:r>
      <w:r w:rsidRPr="00740F07">
        <w:rPr>
          <w:rStyle w:val="scinsert"/>
          <w:rFonts w:cs="Times New Roman"/>
          <w:sz w:val="22"/>
        </w:rPr>
        <w:t xml:space="preserve">in whole or in part </w:t>
      </w:r>
      <w:r w:rsidRPr="00740F07">
        <w:rPr>
          <w:rFonts w:cs="Times New Roman"/>
          <w:sz w:val="22"/>
        </w:rPr>
        <w:t>by means of imposing a toll on the users of the project unless</w:t>
      </w:r>
      <w:r w:rsidRPr="00740F07">
        <w:rPr>
          <w:rStyle w:val="scstrike"/>
          <w:rFonts w:cs="Times New Roman"/>
          <w:sz w:val="22"/>
        </w:rPr>
        <w:t xml:space="preserve"> in conjunction with federal funds authorized for use on toll roads</w:t>
      </w:r>
      <w:r w:rsidRPr="00740F07">
        <w:rPr>
          <w:rFonts w:cs="Times New Roman"/>
          <w:sz w:val="22"/>
        </w:rPr>
        <w:t xml:space="preserve"> it is determined to be substantially feasible by the department</w:t>
      </w:r>
      <w:r w:rsidRPr="00740F07">
        <w:rPr>
          <w:rStyle w:val="scinsert"/>
          <w:rFonts w:cs="Times New Roman"/>
          <w:sz w:val="22"/>
        </w:rPr>
        <w:t>, taking into account all funding sources</w:t>
      </w:r>
      <w:r w:rsidRPr="00740F07">
        <w:rPr>
          <w:rFonts w:cs="Times New Roman"/>
          <w:sz w:val="22"/>
        </w:rPr>
        <w:t>.  The funds derived from tolls must be:</w:t>
      </w:r>
    </w:p>
    <w:p w14:paraId="4849DC4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t>(1) credited to the State Highway Fund</w:t>
      </w:r>
      <w:r w:rsidRPr="00740F07">
        <w:rPr>
          <w:rStyle w:val="scstrike"/>
          <w:rFonts w:cs="Times New Roman"/>
          <w:sz w:val="22"/>
        </w:rPr>
        <w:t xml:space="preserve"> or</w:t>
      </w:r>
      <w:r w:rsidRPr="00740F07">
        <w:rPr>
          <w:rStyle w:val="scinsert"/>
          <w:rFonts w:cs="Times New Roman"/>
          <w:sz w:val="22"/>
        </w:rPr>
        <w:t>;</w:t>
      </w:r>
    </w:p>
    <w:p w14:paraId="5495486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t>(2)</w:t>
      </w:r>
      <w:r w:rsidRPr="00740F07">
        <w:rPr>
          <w:rFonts w:cs="Times New Roman"/>
          <w:sz w:val="22"/>
        </w:rPr>
        <w:t xml:space="preserve"> retained and applied by the entity or entities developing the toll road pursuant to an agreement authorized under Section 57‑3‑200</w:t>
      </w:r>
      <w:r w:rsidRPr="00740F07">
        <w:rPr>
          <w:rStyle w:val="scinsert"/>
          <w:rFonts w:cs="Times New Roman"/>
          <w:sz w:val="22"/>
        </w:rPr>
        <w:t xml:space="preserve"> or 57‑3‑205</w:t>
      </w:r>
      <w:r w:rsidRPr="00740F07">
        <w:rPr>
          <w:rFonts w:cs="Times New Roman"/>
          <w:sz w:val="22"/>
        </w:rPr>
        <w:t xml:space="preserve"> for the purpose of funding the cost of construction, financing, operation, and maintenance of the toll project;</w:t>
      </w:r>
      <w:r w:rsidRPr="00740F07">
        <w:rPr>
          <w:rStyle w:val="scstrike"/>
          <w:rFonts w:cs="Times New Roman"/>
          <w:sz w:val="22"/>
        </w:rPr>
        <w:t xml:space="preserve">  or</w:t>
      </w:r>
    </w:p>
    <w:p w14:paraId="7E071D09"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40F07">
        <w:rPr>
          <w:rFonts w:cs="Times New Roman"/>
          <w:sz w:val="22"/>
        </w:rPr>
        <w:tab/>
      </w:r>
      <w:r w:rsidRPr="00740F07">
        <w:rPr>
          <w:rStyle w:val="scstrike"/>
          <w:rFonts w:cs="Times New Roman"/>
          <w:sz w:val="22"/>
        </w:rPr>
        <w:t>(2)</w:t>
      </w:r>
      <w:r w:rsidRPr="00740F07">
        <w:rPr>
          <w:rStyle w:val="scinsert"/>
          <w:rFonts w:cs="Times New Roman"/>
          <w:sz w:val="22"/>
        </w:rPr>
        <w:t>(3)</w:t>
      </w:r>
      <w:r w:rsidRPr="00740F07">
        <w:rPr>
          <w:rFonts w:cs="Times New Roman"/>
          <w:sz w:val="22"/>
        </w:rPr>
        <w:t xml:space="preserve"> used to service bonded indebtedness for highway transportation purposes incurred pursuant to Paragraph 9, Section 13, Article X of the South Carolina Constitution</w:t>
      </w:r>
      <w:r w:rsidRPr="00740F07">
        <w:rPr>
          <w:rStyle w:val="scstrike"/>
          <w:rFonts w:cs="Times New Roman"/>
          <w:sz w:val="22"/>
        </w:rPr>
        <w:t>.</w:t>
      </w:r>
      <w:r w:rsidRPr="00740F07">
        <w:rPr>
          <w:rStyle w:val="scinsert"/>
          <w:rFonts w:cs="Times New Roman"/>
          <w:sz w:val="22"/>
        </w:rPr>
        <w:t>; or</w:t>
      </w:r>
    </w:p>
    <w:p w14:paraId="71F1D40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
          <w:rFonts w:cs="Times New Roman"/>
          <w:sz w:val="22"/>
        </w:rPr>
        <w:tab/>
        <w:t>(4) used to pay for the operation and maintenance costs of the toll project.</w:t>
      </w:r>
    </w:p>
    <w:p w14:paraId="655F46BD" w14:textId="77777777" w:rsidR="00B9020A" w:rsidRPr="00740F07" w:rsidDel="00230BEF"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740F07">
        <w:rPr>
          <w:rStyle w:val="scstrike"/>
          <w:rFonts w:cs="Times New Roman"/>
          <w:sz w:val="22"/>
        </w:rPr>
        <w:tab/>
        <w:t>Upon repayment of the cost of construction and financing, toll charges shall cease.</w:t>
      </w:r>
    </w:p>
    <w:p w14:paraId="13299DCD"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24.</w:t>
      </w:r>
      <w:r w:rsidRPr="00740F07">
        <w:rPr>
          <w:rFonts w:cs="Times New Roman"/>
          <w:sz w:val="22"/>
        </w:rPr>
        <w:tab/>
        <w:t>Chapter 5, Title 57 of the S.C. Code is amended by adding:</w:t>
      </w:r>
    </w:p>
    <w:p w14:paraId="3E976C7B"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Section 57-5-1800</w:t>
      </w:r>
      <w:r w:rsidRPr="00740F07">
        <w:rPr>
          <w:rFonts w:cs="Times New Roman"/>
          <w:sz w:val="22"/>
        </w:rPr>
        <w:tab/>
        <w:t>(A) There is established within the Department of Transportation the Pothole Mitigation Program for the purposes of public reporting of pothole locations along the state highway system.  The department must implement the program in each county.</w:t>
      </w:r>
    </w:p>
    <w:p w14:paraId="52298E90"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(B) The Pothole Mitigation Program must provide means for the public to report the location of potholes to the department via telephone, the internet, a website application, or other electronic means as determined by the department.  Within one year of adoption of this act, the department shall make available on the commercial mobile application stores a free application that allows the public to report the location of a pothole. The department must post notices in conspicuous locations including the department website, the State Highway Map, rest areas, and other facilities that provide information about the means for the public to report potholes.</w:t>
      </w:r>
    </w:p>
    <w:p w14:paraId="1F4F0906"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(C) The department must ensure that, within seven days of receiving notice of the location of a pothole, the pothole is repaired. Each pothole repair must be a permanent repair unless weather conditions, emergency events, supplier availability, or other exigent circumstance requires a temporary repair until a permanent repair can be made. The department may use its own personnel or may contract with outside parties for pothole repair pursuant to the Pothole Mitigation Program.</w:t>
      </w:r>
    </w:p>
    <w:p w14:paraId="3619F56F" w14:textId="77777777" w:rsidR="00B9020A" w:rsidRPr="00740F0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ab/>
        <w:t>(D) From the Infrastructure Maintenance Trust Fund, the department shall annually allocate $15 million for full depth pavement repairs of repetitive potholes as identified in Section 57-5-1800(B).  These funds shall be in addition to existing funds allocated for pavement rehabilitation.</w:t>
      </w:r>
    </w:p>
    <w:p w14:paraId="1CE97D64"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25.</w:t>
      </w:r>
      <w:r w:rsidRPr="00740F07">
        <w:rPr>
          <w:rFonts w:cs="Times New Roman"/>
          <w:sz w:val="22"/>
        </w:rPr>
        <w:tab/>
        <w:t>Section 57-11-210 of the S.C. Code is amended to read:</w:t>
      </w:r>
    </w:p>
    <w:p w14:paraId="447C258B"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57-11-210.</w:t>
      </w:r>
      <w:r w:rsidRPr="00740F07">
        <w:rPr>
          <w:rFonts w:cs="Times New Roman"/>
          <w:sz w:val="22"/>
        </w:rPr>
        <w:tab/>
        <w:t xml:space="preserve">The terms </w:t>
      </w:r>
      <w:r w:rsidRPr="00740F07">
        <w:rPr>
          <w:rStyle w:val="scstrikered"/>
          <w:rFonts w:cs="Times New Roman"/>
          <w:sz w:val="22"/>
        </w:rPr>
        <w:t>defined herein shall have the meanings hereinafter set forth</w:t>
      </w:r>
      <w:r w:rsidRPr="00740F07">
        <w:rPr>
          <w:rStyle w:val="scinsertblue"/>
          <w:rFonts w:cs="Times New Roman"/>
          <w:sz w:val="22"/>
        </w:rPr>
        <w:t>used in this section shall have the following meaning</w:t>
      </w:r>
      <w:r w:rsidRPr="00740F07">
        <w:rPr>
          <w:rFonts w:cs="Times New Roman"/>
          <w:sz w:val="22"/>
        </w:rPr>
        <w:t>:</w:t>
      </w:r>
    </w:p>
    <w:p w14:paraId="69B9128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(1) “Fiscal year” means the fiscal year upon which the affairs of the State of South Carolina are then being conducted.  As of the date of this enactment it is that which begins on July first and ends on June thirtieth of the succeeding calendar year.</w:t>
      </w:r>
    </w:p>
    <w:p w14:paraId="7C086E0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(2) “Fuel oil user fee” means the user fee levied pursuant to Chapter 28, Title 12.</w:t>
      </w:r>
    </w:p>
    <w:p w14:paraId="6A71EA1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(3) “Gasoline user fee” means the per gallon user fee imposed upon gasoline, components thereof or substitutes therefor, pursuant to the provisions of Chapter 28 of Title 12.</w:t>
      </w:r>
    </w:p>
    <w:p w14:paraId="2F2E75C2"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14:paraId="2468618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14:paraId="5373426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(6) “Motor vehicle license tax” means the annual tax imposed upon a corporation, an individual, and an owner of a motor and other vehicle pursuant to the provisions of Title 56 and Title 57.</w:t>
      </w:r>
    </w:p>
    <w:p w14:paraId="07C73DA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(7) “Road tax” means the road tax imposed on motor carriers pursuant to Chapter 11, Title 56.</w:t>
      </w:r>
    </w:p>
    <w:p w14:paraId="0194765A"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(8) “Sources of revenue” means the gasoline user fee, the fuel oil user fee, the road tax,</w:t>
      </w:r>
      <w:r w:rsidRPr="00740F07">
        <w:rPr>
          <w:rStyle w:val="scinsertblue"/>
          <w:rFonts w:cs="Times New Roman"/>
          <w:sz w:val="22"/>
        </w:rPr>
        <w:t xml:space="preserve"> the alternative fuel fees,</w:t>
      </w:r>
      <w:r w:rsidRPr="00740F07">
        <w:rPr>
          <w:rFonts w:cs="Times New Roman"/>
          <w:sz w:val="22"/>
        </w:rPr>
        <w:t xml:space="preserve"> and the motor vehicle license tax.</w:t>
      </w:r>
    </w:p>
    <w:p w14:paraId="378D0FE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(9) “Authority” means the State Fiscal Accountability Authority of South Carolina.</w:t>
      </w:r>
    </w:p>
    <w:p w14:paraId="39A79CA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740F07">
        <w:rPr>
          <w:rFonts w:cs="Times New Roman"/>
          <w:sz w:val="22"/>
        </w:rPr>
        <w:tab/>
        <w:t>(10) “State highway bonds” means all general obligation bonds of the State of South Carolina designated as state highway bonds, which are now outstanding and which may hereafter be issued pursuant to the authorizations of this article.</w:t>
      </w:r>
    </w:p>
    <w:p w14:paraId="6E32B85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blue"/>
          <w:rFonts w:cs="Times New Roman"/>
          <w:sz w:val="22"/>
        </w:rPr>
        <w:tab/>
        <w:t>(11) “Alternative fuel fees” means those charges imposed pursuant to Section 56‑3‑645.</w:t>
      </w:r>
    </w:p>
    <w:p w14:paraId="2AD7E357" w14:textId="77777777" w:rsidR="00B9020A" w:rsidRPr="00740F0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SECTION 26.</w:t>
      </w:r>
      <w:r w:rsidRPr="00740F07">
        <w:rPr>
          <w:rFonts w:cs="Times New Roman"/>
          <w:sz w:val="22"/>
        </w:rPr>
        <w:tab/>
        <w:t>Section 56-3-645 of the S.C. Code is amended to read:</w:t>
      </w:r>
    </w:p>
    <w:p w14:paraId="37393761"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t>Section 56-3-645.</w:t>
      </w:r>
      <w:r w:rsidRPr="00740F07">
        <w:rPr>
          <w:rFonts w:cs="Times New Roman"/>
          <w:sz w:val="22"/>
        </w:rPr>
        <w:tab/>
        <w:t>(A) In addition to the registration fees imposed by this chapter, the owner of motor vehicles that are powered:</w:t>
      </w:r>
    </w:p>
    <w:p w14:paraId="290E559D"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Fonts w:cs="Times New Roman"/>
          <w:sz w:val="22"/>
        </w:rPr>
        <w:tab/>
        <w:t xml:space="preserve">(1) exclusively by electricity, hydrogen, or any fuel other than motor fuel, as defined in Section 12-28-110(39), that are not subject to motor fuel user fees imposed by Chapter 28, Title 12 shall pay a biennial </w:t>
      </w:r>
      <w:r w:rsidRPr="00740F07">
        <w:rPr>
          <w:rStyle w:val="scstrikered"/>
          <w:rFonts w:cs="Times New Roman"/>
          <w:sz w:val="22"/>
        </w:rPr>
        <w:t>road use</w:t>
      </w:r>
      <w:r w:rsidRPr="00740F07">
        <w:rPr>
          <w:rStyle w:val="scinsertblue"/>
          <w:rFonts w:cs="Times New Roman"/>
          <w:sz w:val="22"/>
        </w:rPr>
        <w:t>alternative fuel</w:t>
      </w:r>
      <w:r w:rsidRPr="00740F07">
        <w:rPr>
          <w:rFonts w:cs="Times New Roman"/>
          <w:sz w:val="22"/>
        </w:rPr>
        <w:t xml:space="preserve"> fee of </w:t>
      </w:r>
      <w:r w:rsidRPr="00740F07">
        <w:rPr>
          <w:rStyle w:val="scstrikered"/>
          <w:rFonts w:cs="Times New Roman"/>
          <w:sz w:val="22"/>
        </w:rPr>
        <w:t xml:space="preserve">one </w:t>
      </w:r>
      <w:r w:rsidRPr="00740F07">
        <w:rPr>
          <w:rStyle w:val="scinsertblue"/>
          <w:rFonts w:cs="Times New Roman"/>
          <w:sz w:val="22"/>
        </w:rPr>
        <w:t xml:space="preserve">four </w:t>
      </w:r>
      <w:r w:rsidRPr="00740F07">
        <w:rPr>
          <w:rFonts w:cs="Times New Roman"/>
          <w:sz w:val="22"/>
        </w:rPr>
        <w:t xml:space="preserve">hundred </w:t>
      </w:r>
      <w:r w:rsidRPr="00740F07">
        <w:rPr>
          <w:rStyle w:val="scstrikered"/>
          <w:rFonts w:cs="Times New Roman"/>
          <w:sz w:val="22"/>
        </w:rPr>
        <w:t>twenty</w:t>
      </w:r>
      <w:r w:rsidRPr="00740F07">
        <w:rPr>
          <w:rFonts w:cs="Times New Roman"/>
          <w:sz w:val="22"/>
        </w:rPr>
        <w:t xml:space="preserve"> dollars;  and</w:t>
      </w:r>
    </w:p>
    <w:p w14:paraId="25F7258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740F07">
        <w:rPr>
          <w:rFonts w:cs="Times New Roman"/>
          <w:sz w:val="22"/>
        </w:rPr>
        <w:tab/>
      </w:r>
      <w:r w:rsidRPr="00740F07">
        <w:rPr>
          <w:rFonts w:cs="Times New Roman"/>
          <w:sz w:val="22"/>
        </w:rPr>
        <w:tab/>
        <w:t xml:space="preserve">(2) by a combination of motor fuel subject to motor fuel user fees imposed by Chapter 28, Title 12 and electricity, hydrogen, or any fuel other than motor fuel that is not subject to motor fuel user fees imposed by Chapter 28, Title 12 shall pay a biennial </w:t>
      </w:r>
      <w:r w:rsidRPr="00740F07">
        <w:rPr>
          <w:rStyle w:val="scstrikered"/>
          <w:rFonts w:cs="Times New Roman"/>
          <w:sz w:val="22"/>
        </w:rPr>
        <w:t>road use</w:t>
      </w:r>
      <w:r w:rsidRPr="00740F07">
        <w:rPr>
          <w:rStyle w:val="scinsertblue"/>
          <w:rFonts w:cs="Times New Roman"/>
          <w:sz w:val="22"/>
        </w:rPr>
        <w:t>alternative fuel</w:t>
      </w:r>
      <w:r w:rsidRPr="00740F07">
        <w:rPr>
          <w:rFonts w:cs="Times New Roman"/>
          <w:sz w:val="22"/>
        </w:rPr>
        <w:t xml:space="preserve"> fee of </w:t>
      </w:r>
      <w:r w:rsidRPr="00740F07">
        <w:rPr>
          <w:rStyle w:val="scstrikered"/>
          <w:rFonts w:cs="Times New Roman"/>
          <w:sz w:val="22"/>
        </w:rPr>
        <w:t xml:space="preserve">sixty </w:t>
      </w:r>
      <w:r w:rsidRPr="00740F07">
        <w:rPr>
          <w:rStyle w:val="scinsertblue"/>
          <w:rFonts w:cs="Times New Roman"/>
          <w:sz w:val="22"/>
        </w:rPr>
        <w:t xml:space="preserve">two hundred </w:t>
      </w:r>
      <w:r w:rsidRPr="00740F07">
        <w:rPr>
          <w:rFonts w:cs="Times New Roman"/>
          <w:sz w:val="22"/>
        </w:rPr>
        <w:t>dollars.</w:t>
      </w:r>
    </w:p>
    <w:p w14:paraId="156870EF"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740F07">
        <w:rPr>
          <w:rStyle w:val="scinsertblue"/>
          <w:rFonts w:cs="Times New Roman"/>
          <w:sz w:val="22"/>
        </w:rPr>
        <w:tab/>
        <w:t>(B) Notwithstanding subsection (A), when a vehicle owner registers a vehicle with a declared gross vehicle weight, pursuant to Section 56‑3‑660, of at least eleven thousand one pounds that is powered by a source prescribed in either subsection (A)(1) or (A)(2), the owner owes the applicable alternative fuel fee plus an additional ten percent. The total alternative fuel fee owed increases ten percent for each of the gross vehicle weight ranges prescribed in Section 56‑3‑660(B). Vehicle owners registered under Section 56‑3‑660 must pay the applicable amount based on the gross vehicle weight of the registered vehicle. Commercial motor vehicles powered by alternative fuels that participate in the international registration plan or international fuel tax agreement are exempt from this subsection.</w:t>
      </w:r>
    </w:p>
    <w:p w14:paraId="62C14B14"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blue"/>
          <w:rFonts w:cs="Times New Roman"/>
          <w:sz w:val="22"/>
        </w:rPr>
        <w:tab/>
        <w:t>(C) Beginning October 1, 2030, and every fourth year thereafter, the Revenue and Fiscal Affairs Office must review and may adjust the amount of fees charged pursuant to subsection (A)(1) and (A)(2) according to the average change in the Consumer Price Index for All Urban Customers as published by the Bureau of Labor Statistics of the United States Department of Labor from the previous review. The adjustment may be either upward or downward in accordance with the Consumer Price Index. The Office must report the new fee to the Department of Motor Vehicles no later than October fifteenth of the appropriate year. The department must apply the revised fee amount to vehicles subject to the fee beginning with those required for registration in January of the next calendar year and conspicuously post the new fee on its official agency website. This does not apply to section 56‑3‑645(B).</w:t>
      </w:r>
    </w:p>
    <w:p w14:paraId="2C6A1855"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Fonts w:cs="Times New Roman"/>
          <w:sz w:val="22"/>
        </w:rPr>
        <w:tab/>
      </w:r>
      <w:r w:rsidRPr="00740F07">
        <w:rPr>
          <w:rStyle w:val="scstrikered"/>
          <w:rFonts w:cs="Times New Roman"/>
          <w:sz w:val="22"/>
        </w:rPr>
        <w:t>(B)</w:t>
      </w:r>
      <w:r w:rsidRPr="00740F07">
        <w:rPr>
          <w:rStyle w:val="scinsertblue"/>
          <w:rFonts w:cs="Times New Roman"/>
          <w:sz w:val="22"/>
        </w:rPr>
        <w:t>(D)</w:t>
      </w:r>
      <w:r w:rsidRPr="00740F07">
        <w:rPr>
          <w:rFonts w:cs="Times New Roman"/>
          <w:sz w:val="22"/>
        </w:rPr>
        <w:t xml:space="preserve"> All of the fees collected pursuant to this section must be credited to the </w:t>
      </w:r>
      <w:r w:rsidRPr="00740F07">
        <w:rPr>
          <w:rStyle w:val="scstrikered"/>
          <w:rFonts w:cs="Times New Roman"/>
          <w:sz w:val="22"/>
        </w:rPr>
        <w:t>Infrastructure Maintenance Trust Fund</w:t>
      </w:r>
      <w:r w:rsidRPr="00740F07">
        <w:rPr>
          <w:rStyle w:val="scinsertblue"/>
          <w:rFonts w:cs="Times New Roman"/>
          <w:sz w:val="22"/>
        </w:rPr>
        <w:t>State Highway Fund</w:t>
      </w:r>
      <w:r w:rsidRPr="00740F07">
        <w:rPr>
          <w:rFonts w:cs="Times New Roman"/>
          <w:sz w:val="22"/>
        </w:rPr>
        <w:t>.</w:t>
      </w:r>
    </w:p>
    <w:p w14:paraId="7D343517"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740F07">
        <w:rPr>
          <w:rFonts w:cs="Times New Roman"/>
          <w:sz w:val="22"/>
        </w:rPr>
        <w:tab/>
      </w:r>
      <w:r w:rsidRPr="00740F07">
        <w:rPr>
          <w:rStyle w:val="scstrikered"/>
          <w:rFonts w:cs="Times New Roman"/>
          <w:sz w:val="22"/>
        </w:rPr>
        <w:t>(C)</w:t>
      </w:r>
      <w:r w:rsidRPr="00740F07">
        <w:rPr>
          <w:rStyle w:val="scinsertblue"/>
          <w:rFonts w:cs="Times New Roman"/>
          <w:sz w:val="22"/>
        </w:rPr>
        <w:t>(E)</w:t>
      </w:r>
      <w:r w:rsidRPr="00740F07">
        <w:rPr>
          <w:rFonts w:cs="Times New Roman"/>
          <w:sz w:val="22"/>
        </w:rPr>
        <w:t xml:space="preserve"> The Department of Motor Vehicles shall collect this fee at the same time as the vehicle subject to the fee is </w:t>
      </w:r>
      <w:r w:rsidRPr="00740F07">
        <w:rPr>
          <w:rStyle w:val="scstrikered"/>
          <w:rFonts w:cs="Times New Roman"/>
          <w:sz w:val="22"/>
        </w:rPr>
        <w:t xml:space="preserve">titled or </w:t>
      </w:r>
      <w:r w:rsidRPr="00740F07">
        <w:rPr>
          <w:rFonts w:cs="Times New Roman"/>
          <w:sz w:val="22"/>
        </w:rPr>
        <w:t>registered.</w:t>
      </w:r>
    </w:p>
    <w:p w14:paraId="56E5A6BE" w14:textId="77777777" w:rsidR="00B9020A" w:rsidRPr="00740F0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40F07">
        <w:rPr>
          <w:rStyle w:val="scinsertblue"/>
          <w:rFonts w:cs="Times New Roman"/>
          <w:sz w:val="22"/>
        </w:rPr>
        <w:tab/>
        <w:t>(F) The charges imposed by this section constitute a tax or license imposed upon individuals or vehicles for the privilege of using the public highways of the State.</w:t>
      </w:r>
    </w:p>
    <w:p w14:paraId="433ABCBC" w14:textId="77777777" w:rsidR="00B9020A" w:rsidRPr="00740F07"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SECTION 27.The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improving the state’s transportation system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7BD4E2B7" w14:textId="77777777" w:rsidR="00B9020A" w:rsidRPr="00740F07"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SECTION 28.If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40F07">
        <w:rPr>
          <w:rFonts w:cs="Times New Roman"/>
          <w:sz w:val="22"/>
        </w:rPr>
        <w:tab/>
      </w:r>
    </w:p>
    <w:p w14:paraId="310A9359" w14:textId="0D2D346E" w:rsidR="00B9020A" w:rsidRPr="00740F07"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40F07">
        <w:rPr>
          <w:rFonts w:cs="Times New Roman"/>
          <w:sz w:val="22"/>
        </w:rPr>
        <w:t>SECTION 29.</w:t>
      </w:r>
      <w:r w:rsidRPr="00740F07">
        <w:rPr>
          <w:rFonts w:cs="Times New Roman"/>
          <w:sz w:val="22"/>
        </w:rPr>
        <w:tab/>
        <w:t>This act takes effect upon approval by the Governor. County Legislative delegations have ninety days from the effective date of this act to comply with the provisions of Section 12</w:t>
      </w:r>
      <w:r w:rsidRPr="00740F07">
        <w:rPr>
          <w:rFonts w:cs="Times New Roman"/>
          <w:sz w:val="22"/>
        </w:rPr>
        <w:noBreakHyphen/>
        <w:t>28</w:t>
      </w:r>
      <w:r w:rsidRPr="00740F07">
        <w:rPr>
          <w:rFonts w:cs="Times New Roman"/>
          <w:sz w:val="22"/>
        </w:rPr>
        <w:noBreakHyphen/>
        <w:t>2740(C)(2).</w:t>
      </w:r>
    </w:p>
    <w:p w14:paraId="7DC38363" w14:textId="77777777" w:rsidR="00B9020A" w:rsidRPr="00740F07" w:rsidRDefault="00B9020A" w:rsidP="00B9020A">
      <w:pPr>
        <w:pStyle w:val="scamendconformline"/>
        <w:spacing w:before="0"/>
        <w:ind w:firstLine="216"/>
        <w:jc w:val="both"/>
        <w:rPr>
          <w:sz w:val="22"/>
        </w:rPr>
      </w:pPr>
      <w:r w:rsidRPr="00740F07">
        <w:rPr>
          <w:sz w:val="22"/>
        </w:rPr>
        <w:t>Renumber sections to conform.</w:t>
      </w:r>
    </w:p>
    <w:p w14:paraId="296F9BEF" w14:textId="77777777" w:rsidR="00B9020A" w:rsidRDefault="00B9020A" w:rsidP="00B9020A">
      <w:pPr>
        <w:pStyle w:val="scamendtitleconform"/>
        <w:ind w:firstLine="216"/>
        <w:jc w:val="both"/>
        <w:rPr>
          <w:sz w:val="22"/>
        </w:rPr>
      </w:pPr>
      <w:r w:rsidRPr="00740F07">
        <w:rPr>
          <w:sz w:val="22"/>
        </w:rPr>
        <w:t>Amend title to conform.</w:t>
      </w:r>
    </w:p>
    <w:p w14:paraId="5AE234BA" w14:textId="39BDE7E8" w:rsidR="00B9020A" w:rsidRDefault="00B9020A" w:rsidP="00B9020A">
      <w:pPr>
        <w:pStyle w:val="scamendtitleconform"/>
        <w:ind w:firstLine="216"/>
        <w:jc w:val="both"/>
        <w:rPr>
          <w:sz w:val="22"/>
        </w:rPr>
      </w:pPr>
    </w:p>
    <w:p w14:paraId="130D84A2" w14:textId="77777777" w:rsidR="00B9020A" w:rsidRDefault="00B9020A" w:rsidP="00B9020A">
      <w:r>
        <w:t>Rep. BANNISTER moved to table the amendment, which was agreed to.</w:t>
      </w:r>
    </w:p>
    <w:p w14:paraId="2441B573" w14:textId="330D9CE3" w:rsidR="00B9020A" w:rsidRDefault="00B9020A" w:rsidP="00B9020A"/>
    <w:p w14:paraId="08A5F1C7" w14:textId="77777777" w:rsidR="00B9020A" w:rsidRPr="001836CA" w:rsidRDefault="00B9020A" w:rsidP="00B9020A">
      <w:pPr>
        <w:pStyle w:val="scamendsponsorline"/>
        <w:ind w:firstLine="216"/>
        <w:jc w:val="both"/>
        <w:rPr>
          <w:sz w:val="22"/>
        </w:rPr>
      </w:pPr>
      <w:r w:rsidRPr="001836CA">
        <w:rPr>
          <w:sz w:val="22"/>
        </w:rPr>
        <w:t>Rep. Bannister proposed the following Amendment No. 2 to S. 831 (LC-831.DG0030H), which was adopted:</w:t>
      </w:r>
    </w:p>
    <w:p w14:paraId="07DAB4C1" w14:textId="77777777" w:rsidR="00B9020A" w:rsidRPr="001836CA" w:rsidRDefault="00B9020A" w:rsidP="00B9020A">
      <w:pPr>
        <w:pStyle w:val="scamendlanginstruction"/>
        <w:spacing w:before="0" w:after="0"/>
        <w:ind w:firstLine="216"/>
        <w:jc w:val="both"/>
        <w:rPr>
          <w:sz w:val="22"/>
        </w:rPr>
      </w:pPr>
      <w:r w:rsidRPr="001836CA">
        <w:rPr>
          <w:sz w:val="22"/>
        </w:rPr>
        <w:t>Amend the bill, as and if amended, by striking all after the enacting words and inserting:</w:t>
      </w:r>
    </w:p>
    <w:p w14:paraId="6C54F786" w14:textId="221251AC"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w:t>
      </w:r>
      <w:r w:rsidRPr="001836CA">
        <w:rPr>
          <w:rFonts w:cs="Times New Roman"/>
          <w:sz w:val="22"/>
        </w:rPr>
        <w:tab/>
        <w:t>Section 57-1-410 of the S.C. Code is amended to read:</w:t>
      </w:r>
    </w:p>
    <w:p w14:paraId="12A8BE5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Fonts w:cs="Times New Roman"/>
          <w:sz w:val="22"/>
        </w:rPr>
        <w:tab/>
        <w:t>Section 57-1-410.</w:t>
      </w:r>
      <w:r w:rsidRPr="001836CA">
        <w:rPr>
          <w:rFonts w:cs="Times New Roman"/>
          <w:sz w:val="22"/>
        </w:rPr>
        <w:tab/>
        <w:t xml:space="preserve">The </w:t>
      </w:r>
      <w:r w:rsidRPr="001836CA">
        <w:rPr>
          <w:rStyle w:val="scstrikered"/>
          <w:rFonts w:cs="Times New Roman"/>
          <w:sz w:val="22"/>
        </w:rPr>
        <w:t xml:space="preserve">commission </w:t>
      </w:r>
      <w:r w:rsidRPr="001836CA">
        <w:rPr>
          <w:rStyle w:val="scinsertblue"/>
          <w:rFonts w:cs="Times New Roman"/>
          <w:sz w:val="22"/>
        </w:rPr>
        <w:t xml:space="preserve">Governor </w:t>
      </w:r>
      <w:r w:rsidRPr="001836CA">
        <w:rPr>
          <w:rFonts w:cs="Times New Roman"/>
          <w:sz w:val="22"/>
        </w:rPr>
        <w:t xml:space="preserve">shall appoint, with the advice and consent of the Senate, a Secretary of Transportation who shall serve at the pleasure of the </w:t>
      </w:r>
      <w:r w:rsidRPr="001836CA">
        <w:rPr>
          <w:rStyle w:val="scstrikered"/>
          <w:rFonts w:cs="Times New Roman"/>
          <w:sz w:val="22"/>
        </w:rPr>
        <w:t>commission</w:t>
      </w:r>
      <w:r w:rsidRPr="001836CA">
        <w:rPr>
          <w:rStyle w:val="scinsertblue"/>
          <w:rFonts w:cs="Times New Roman"/>
          <w:sz w:val="22"/>
        </w:rPr>
        <w:t>Governor</w:t>
      </w:r>
      <w:r w:rsidRPr="001836CA">
        <w:rPr>
          <w:rFonts w:cs="Times New Roman"/>
          <w:sz w:val="22"/>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14:paraId="6E9B411C"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2.</w:t>
      </w:r>
      <w:r w:rsidRPr="001836CA">
        <w:rPr>
          <w:rFonts w:cs="Times New Roman"/>
          <w:sz w:val="22"/>
        </w:rPr>
        <w:tab/>
        <w:t>Notwithstanding Section 57-1-410, as amended by this act, a Secretary who is currently serving and has been confirmed by the Senate immediately before the effective date of SECTION 1 shall continue in that capacity until a successor has been appointed by the Governor and confirmed by the Senate.</w:t>
      </w:r>
    </w:p>
    <w:p w14:paraId="551DB4C6"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w:t>
      </w:r>
      <w:r w:rsidRPr="001836CA">
        <w:rPr>
          <w:rFonts w:cs="Times New Roman"/>
          <w:sz w:val="22"/>
        </w:rPr>
        <w:tab/>
        <w:t>Section 1‑30‑10(B)(1)(iv) of the S.C. Code is amended to read:</w:t>
      </w:r>
    </w:p>
    <w:p w14:paraId="6FACF57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(iv) in the case of the Department of Transportation, a </w:t>
      </w:r>
      <w:r w:rsidRPr="001836CA">
        <w:rPr>
          <w:rStyle w:val="scstrike"/>
          <w:rFonts w:cs="Times New Roman"/>
          <w:sz w:val="22"/>
        </w:rPr>
        <w:t xml:space="preserve">seven member commission constituted in a manner provided by law, and a </w:t>
      </w:r>
      <w:r w:rsidRPr="001836CA">
        <w:rPr>
          <w:rFonts w:cs="Times New Roman"/>
          <w:sz w:val="22"/>
        </w:rPr>
        <w:t>Secretary of Transportation appointed by and serving at the pleasure of the Governor.</w:t>
      </w:r>
    </w:p>
    <w:p w14:paraId="59516810"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4.</w:t>
      </w:r>
      <w:r w:rsidRPr="001836CA">
        <w:rPr>
          <w:rFonts w:cs="Times New Roman"/>
          <w:sz w:val="22"/>
        </w:rPr>
        <w:tab/>
        <w:t>Effective January 1, 2027, the Commission of the Department of Transportation is abolished and its functions, powers, duties, responsibilities, and authority are devolved upon the Secretary of the Department of Transportation unless otherwise provided for in this act.</w:t>
      </w:r>
    </w:p>
    <w:p w14:paraId="231210A5"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5.</w:t>
      </w:r>
      <w:r w:rsidRPr="001836CA">
        <w:rPr>
          <w:rFonts w:cs="Times New Roman"/>
          <w:sz w:val="22"/>
        </w:rPr>
        <w:tab/>
        <w:t>Section 1‑30‑105 of the S.C. Code is amended to read:</w:t>
      </w:r>
    </w:p>
    <w:p w14:paraId="071553D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1‑30‑105.</w:t>
      </w:r>
      <w:r w:rsidRPr="001836CA">
        <w:rPr>
          <w:rFonts w:cs="Times New Roman"/>
          <w:sz w:val="22"/>
        </w:rPr>
        <w:tab/>
      </w:r>
      <w:r w:rsidRPr="001836CA">
        <w:rPr>
          <w:rStyle w:val="scinsertblue"/>
          <w:rFonts w:cs="Times New Roman"/>
          <w:sz w:val="22"/>
        </w:rPr>
        <w:t xml:space="preserve">(A) </w:t>
      </w:r>
      <w:r w:rsidRPr="001836CA">
        <w:rPr>
          <w:rFonts w:cs="Times New Roman"/>
          <w:sz w:val="22"/>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14:paraId="583D7CE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Fonts w:cs="Times New Roman"/>
          <w:sz w:val="22"/>
        </w:rPr>
        <w:tab/>
        <w:t>Department of Highways and Public Transportation, except the Motor Vehicle Division, which was established as the Department of Motor Vehicles by Section 56‑1‑5, and the State Highway Patrol, formerly provided for at Section 56‑1‑10, et seq.</w:t>
      </w:r>
    </w:p>
    <w:p w14:paraId="49EC723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Style w:val="scinsertblue"/>
          <w:rFonts w:cs="Times New Roman"/>
          <w:sz w:val="22"/>
        </w:rPr>
        <w:tab/>
        <w:t>(B) Notwithstanding another provision of law, effective January 1, 2027, the governing authority of the Department of Transportation is the Secretary of Transportation pursuant to Section 57‑1‑410.</w:t>
      </w:r>
    </w:p>
    <w:p w14:paraId="0EE5B352"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6.</w:t>
      </w:r>
      <w:r w:rsidRPr="001836CA">
        <w:rPr>
          <w:rFonts w:cs="Times New Roman"/>
          <w:sz w:val="22"/>
        </w:rPr>
        <w:tab/>
        <w:t>Section 11‑43‑140 of the S.C. Code is amended to read:</w:t>
      </w:r>
    </w:p>
    <w:p w14:paraId="1D1D0B6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11‑43‑140.</w:t>
      </w:r>
      <w:r w:rsidRPr="001836CA">
        <w:rPr>
          <w:rFonts w:cs="Times New Roman"/>
          <w:sz w:val="22"/>
        </w:rPr>
        <w:tab/>
        <w:t xml:space="preserve">The board of directors is the governing board of the bank. The board consists of seven voting directors as follows:  the </w:t>
      </w:r>
      <w:r w:rsidRPr="001836CA">
        <w:rPr>
          <w:rStyle w:val="scstrikered"/>
          <w:rFonts w:cs="Times New Roman"/>
          <w:sz w:val="22"/>
        </w:rPr>
        <w:t>Chairman</w:t>
      </w:r>
      <w:r w:rsidRPr="001836CA">
        <w:rPr>
          <w:rStyle w:val="scinsertblue"/>
          <w:rFonts w:cs="Times New Roman"/>
          <w:sz w:val="22"/>
        </w:rPr>
        <w:t>Secretary</w:t>
      </w:r>
      <w:r w:rsidRPr="001836CA">
        <w:rPr>
          <w:rFonts w:cs="Times New Roman"/>
          <w:sz w:val="22"/>
        </w:rPr>
        <w:t xml:space="preserve"> of the Department of Transportation </w:t>
      </w:r>
      <w:r w:rsidRPr="001836CA">
        <w:rPr>
          <w:rStyle w:val="scstrikered"/>
          <w:rFonts w:cs="Times New Roman"/>
          <w:sz w:val="22"/>
        </w:rPr>
        <w:t>Commission</w:t>
      </w:r>
      <w:r w:rsidRPr="001836CA">
        <w:rPr>
          <w:rFonts w:cs="Times New Roman"/>
          <w:sz w:val="22"/>
        </w:rP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14:paraId="7E4A8A16"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7.</w:t>
      </w:r>
      <w:r w:rsidRPr="001836CA">
        <w:rPr>
          <w:rFonts w:cs="Times New Roman"/>
          <w:sz w:val="22"/>
        </w:rPr>
        <w:tab/>
        <w:t>Section 11‑43‑150(D) of the S.C. Code is amended to read:</w:t>
      </w:r>
    </w:p>
    <w:p w14:paraId="0CA065E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red"/>
          <w:rFonts w:cs="Times New Roman"/>
          <w:sz w:val="22"/>
        </w:rPr>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14:paraId="00713432"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8.</w:t>
      </w:r>
      <w:r w:rsidRPr="001836CA">
        <w:rPr>
          <w:rFonts w:cs="Times New Roman"/>
          <w:sz w:val="22"/>
        </w:rPr>
        <w:tab/>
        <w:t>Section 57‑1‑10 of the S.C. Code is amended to read:</w:t>
      </w:r>
    </w:p>
    <w:p w14:paraId="11EC124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57‑1‑10.</w:t>
      </w:r>
      <w:r w:rsidRPr="001836CA">
        <w:rPr>
          <w:rFonts w:cs="Times New Roman"/>
          <w:sz w:val="22"/>
        </w:rPr>
        <w:tab/>
        <w:t>For the purposes of this title, the following words, phrases, and terms are defined as follows:</w:t>
      </w:r>
    </w:p>
    <w:p w14:paraId="2885AC1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(1) </w:t>
      </w:r>
      <w:r w:rsidRPr="001836CA">
        <w:rPr>
          <w:rStyle w:val="scstrikered"/>
          <w:rFonts w:cs="Times New Roman"/>
          <w:sz w:val="22"/>
        </w:rPr>
        <w:t>“Commission” means the administrative and governing authority of the Department of Transportation</w:t>
      </w:r>
      <w:r w:rsidRPr="001836CA">
        <w:rPr>
          <w:rStyle w:val="scinsertblue"/>
          <w:rFonts w:cs="Times New Roman"/>
          <w:sz w:val="22"/>
        </w:rPr>
        <w:t xml:space="preserve"> Reserved</w:t>
      </w:r>
      <w:r w:rsidRPr="001836CA">
        <w:rPr>
          <w:rFonts w:cs="Times New Roman"/>
          <w:sz w:val="22"/>
        </w:rPr>
        <w:t>.</w:t>
      </w:r>
    </w:p>
    <w:p w14:paraId="2B270D1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(2) “Department” means the Department of Transportation (DOT).</w:t>
      </w:r>
    </w:p>
    <w:p w14:paraId="142CEAD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(3) “Secretary of Transportation” means the Chief Administrative Officer of the Department of Transportation.</w:t>
      </w:r>
    </w:p>
    <w:p w14:paraId="1A39983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9.</w:t>
      </w:r>
      <w:r w:rsidRPr="001836CA">
        <w:rPr>
          <w:rFonts w:cs="Times New Roman"/>
          <w:sz w:val="22"/>
        </w:rPr>
        <w:tab/>
        <w:t>Section 57‑1‑40 of the S.C. Code is amended to read:</w:t>
      </w:r>
    </w:p>
    <w:p w14:paraId="2E90C22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57‑1‑40.</w:t>
      </w:r>
      <w:r w:rsidRPr="001836CA">
        <w:rPr>
          <w:rFonts w:cs="Times New Roman"/>
          <w:sz w:val="22"/>
        </w:rPr>
        <w:tab/>
        <w:t xml:space="preserve">(A) It is unlawful for </w:t>
      </w:r>
      <w:r w:rsidRPr="001836CA">
        <w:rPr>
          <w:rStyle w:val="scstrikered"/>
          <w:rFonts w:cs="Times New Roman"/>
          <w:sz w:val="22"/>
        </w:rPr>
        <w:t>a member of the commission or</w:t>
      </w:r>
      <w:r w:rsidRPr="001836CA">
        <w:rPr>
          <w:rStyle w:val="scinsertblue"/>
          <w:rFonts w:cs="Times New Roman"/>
          <w:sz w:val="22"/>
        </w:rPr>
        <w:t>an official,</w:t>
      </w:r>
      <w:r w:rsidRPr="001836CA">
        <w:rPr>
          <w:rFonts w:cs="Times New Roman"/>
          <w:sz w:val="22"/>
        </w:rPr>
        <w:t xml:space="preserve"> an engineer, agent, or other employee, acting for or on behalf of the department</w:t>
      </w:r>
      <w:r w:rsidRPr="001836CA">
        <w:rPr>
          <w:rStyle w:val="scstrikered"/>
          <w:rFonts w:cs="Times New Roman"/>
          <w:sz w:val="22"/>
        </w:rPr>
        <w:t xml:space="preserve"> or commission</w:t>
      </w:r>
      <w:r w:rsidRPr="001836CA">
        <w:rPr>
          <w:rFonts w:cs="Times New Roman"/>
          <w:sz w:val="22"/>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0275C17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money;</w:t>
      </w:r>
    </w:p>
    <w:p w14:paraId="7A8B487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contract, promise, undertaking, obligation, gratuity, or security for the payment of money or for the delivery or conveyance of anything of value;</w:t>
      </w:r>
    </w:p>
    <w:p w14:paraId="4C67936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political appointment or influence, present, or reward;</w:t>
      </w:r>
    </w:p>
    <w:p w14:paraId="3C8D9B2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employment; or</w:t>
      </w:r>
    </w:p>
    <w:p w14:paraId="1F86C3E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other thing of value.</w:t>
      </w:r>
    </w:p>
    <w:p w14:paraId="10160B0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A person violating the provisions of subsection (A) is guilty of a felony and, upon conviction, must be imprisoned not more than five years and is disqualified forever from holding any office of trust or profit under the Constitution or laws of this State.</w:t>
      </w:r>
    </w:p>
    <w:p w14:paraId="38B1AF0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(B) It is unlawful for a person to give or offer to give, promise, or cause or procure to be promised, offered, or given, either directly or indirectly, to </w:t>
      </w:r>
      <w:r w:rsidRPr="001836CA">
        <w:rPr>
          <w:rStyle w:val="scstrikered"/>
          <w:rFonts w:cs="Times New Roman"/>
          <w:sz w:val="22"/>
        </w:rPr>
        <w:t>a member of the commission or</w:t>
      </w:r>
      <w:r w:rsidRPr="001836CA">
        <w:rPr>
          <w:rStyle w:val="scinsertblue"/>
          <w:rFonts w:cs="Times New Roman"/>
          <w:sz w:val="22"/>
        </w:rPr>
        <w:t>an official,</w:t>
      </w:r>
      <w:r w:rsidRPr="001836CA">
        <w:rPr>
          <w:rFonts w:cs="Times New Roman"/>
          <w:sz w:val="22"/>
        </w:rPr>
        <w:t xml:space="preserve"> an engineer, agent, or other employee acting for or on behalf of the</w:t>
      </w:r>
      <w:r w:rsidRPr="001836CA">
        <w:rPr>
          <w:rStyle w:val="scstrikered"/>
          <w:rFonts w:cs="Times New Roman"/>
          <w:sz w:val="22"/>
        </w:rPr>
        <w:t xml:space="preserve"> commission or</w:t>
      </w:r>
      <w:r w:rsidRPr="001836CA">
        <w:rPr>
          <w:rFonts w:cs="Times New Roman"/>
          <w:sz w:val="22"/>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14:paraId="1395B00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money;</w:t>
      </w:r>
    </w:p>
    <w:p w14:paraId="708F1E1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contract, promise, undertaking, obligation, gratuity, or security for the payment of money or for the delivery or conveyance of anything of value;</w:t>
      </w:r>
    </w:p>
    <w:p w14:paraId="3D82238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political appointment or influence, present, or reward;</w:t>
      </w:r>
    </w:p>
    <w:p w14:paraId="4499134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employment; or</w:t>
      </w:r>
    </w:p>
    <w:p w14:paraId="3F84AD6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other thing of value.</w:t>
      </w:r>
    </w:p>
    <w:p w14:paraId="5FFE48B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A person violating the provisions of subsection (B) is guilty of a felony and, upon conviction, must be imprisoned not more than five years and is disqualified forever from holding any office of trust or profit under the Constitution or laws of this State.</w:t>
      </w:r>
    </w:p>
    <w:p w14:paraId="3938D36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(C) </w:t>
      </w:r>
      <w:r w:rsidRPr="001836CA">
        <w:rPr>
          <w:rStyle w:val="scstrikered"/>
          <w:rFonts w:cs="Times New Roman"/>
          <w:sz w:val="22"/>
        </w:rPr>
        <w:t>The members and employees of the commission and employees</w:t>
      </w:r>
      <w:r w:rsidRPr="001836CA">
        <w:rPr>
          <w:rStyle w:val="scinsertblue"/>
          <w:rFonts w:cs="Times New Roman"/>
          <w:sz w:val="22"/>
        </w:rPr>
        <w:t>Any official or employee</w:t>
      </w:r>
      <w:r w:rsidRPr="001836CA">
        <w:rPr>
          <w:rFonts w:cs="Times New Roman"/>
          <w:sz w:val="22"/>
        </w:rPr>
        <w:t xml:space="preserve"> of the department are subject to the provisions of Chapter 13, Title 8, the State Ethics Act, and the provisions of Chapter 78, Title 15, the South Carolina Tort Claims Act.</w:t>
      </w:r>
    </w:p>
    <w:p w14:paraId="5412C300"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10.</w:t>
      </w:r>
      <w:r w:rsidRPr="001836CA">
        <w:rPr>
          <w:rFonts w:cs="Times New Roman"/>
          <w:sz w:val="22"/>
        </w:rPr>
        <w:tab/>
        <w:t>Section 57‑1‑430(A) of the S.C. Code is amended to read:</w:t>
      </w:r>
    </w:p>
    <w:p w14:paraId="6ECFB3C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(A) The secretary is charged with the affirmative duty to </w:t>
      </w:r>
      <w:r w:rsidRPr="001836CA">
        <w:rPr>
          <w:rStyle w:val="scinsertblue"/>
          <w:rFonts w:cs="Times New Roman"/>
          <w:sz w:val="22"/>
        </w:rPr>
        <w:t xml:space="preserve">establish and </w:t>
      </w:r>
      <w:r w:rsidRPr="001836CA">
        <w:rPr>
          <w:rFonts w:cs="Times New Roman"/>
          <w:sz w:val="22"/>
        </w:rPr>
        <w:t xml:space="preserve">carry out the policies of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1836CA">
        <w:rPr>
          <w:rStyle w:val="scstrikered"/>
          <w:rFonts w:cs="Times New Roman"/>
          <w:sz w:val="22"/>
        </w:rPr>
        <w:t>He</w:t>
      </w:r>
      <w:r w:rsidRPr="001836CA">
        <w:rPr>
          <w:rStyle w:val="scinsertblue"/>
          <w:rFonts w:cs="Times New Roman"/>
          <w:sz w:val="22"/>
        </w:rPr>
        <w:t>The secretary</w:t>
      </w:r>
      <w:r w:rsidRPr="001836CA">
        <w:rPr>
          <w:rFonts w:cs="Times New Roman"/>
          <w:sz w:val="22"/>
        </w:rPr>
        <w:t xml:space="preserve"> must represent the department in its dealings with other state agencies, local governments, special districts, and the federal government. </w:t>
      </w:r>
      <w:r w:rsidRPr="001836CA">
        <w:rPr>
          <w:rStyle w:val="scstrikered"/>
          <w:rFonts w:cs="Times New Roman"/>
          <w:sz w:val="22"/>
        </w:rPr>
        <w:t>The secretary must prepare an annual budget for the department that must be approved by the commission before becoming effective.</w:t>
      </w:r>
    </w:p>
    <w:p w14:paraId="313014BC"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11.</w:t>
      </w:r>
      <w:r w:rsidRPr="001836CA">
        <w:rPr>
          <w:rFonts w:cs="Times New Roman"/>
          <w:sz w:val="22"/>
        </w:rPr>
        <w:tab/>
        <w:t>Section 57‑1‑500 of the S.C. Code is amended to read:</w:t>
      </w:r>
    </w:p>
    <w:p w14:paraId="1C98427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57‑1‑500.</w:t>
      </w:r>
      <w:r w:rsidRPr="001836CA">
        <w:rPr>
          <w:rFonts w:cs="Times New Roman"/>
          <w:sz w:val="22"/>
        </w:rPr>
        <w:tab/>
        <w:t xml:space="preserve">The secretary must provide for a workshop of at least two biennial contact hours concerning ethics and the Administrative Procedures Act for </w:t>
      </w:r>
      <w:r w:rsidRPr="001836CA">
        <w:rPr>
          <w:rStyle w:val="scstrikered"/>
          <w:rFonts w:cs="Times New Roman"/>
          <w:sz w:val="22"/>
        </w:rPr>
        <w:t>the commissioners,</w:t>
      </w:r>
      <w:r w:rsidRPr="001836CA">
        <w:rPr>
          <w:rFonts w:cs="Times New Roman"/>
          <w:sz w:val="22"/>
        </w:rPr>
        <w:t xml:space="preserve"> the secretary, the chief internal auditor, and senior management employees of the Department of Transportation; and a biennial ethics workshop of at least two contact hours for all other department employees.</w:t>
      </w:r>
    </w:p>
    <w:p w14:paraId="183BBF95"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12.</w:t>
      </w:r>
      <w:r w:rsidRPr="001836CA">
        <w:rPr>
          <w:rFonts w:cs="Times New Roman"/>
          <w:sz w:val="22"/>
        </w:rPr>
        <w:tab/>
        <w:t>Section 57‑3‑50 of the S.C. Code is amended to read:</w:t>
      </w:r>
    </w:p>
    <w:p w14:paraId="4731688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57‑3‑50.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may establish such highway districts as in its opinion </w:t>
      </w:r>
      <w:r w:rsidRPr="001836CA">
        <w:rPr>
          <w:rStyle w:val="scstrikered"/>
          <w:rFonts w:cs="Times New Roman"/>
          <w:sz w:val="22"/>
        </w:rPr>
        <w:t>shall be</w:t>
      </w:r>
      <w:r w:rsidRPr="001836CA">
        <w:rPr>
          <w:rStyle w:val="scinsertblue"/>
          <w:rFonts w:cs="Times New Roman"/>
          <w:sz w:val="22"/>
        </w:rPr>
        <w:t>are</w:t>
      </w:r>
      <w:r w:rsidRPr="001836CA">
        <w:rPr>
          <w:rFonts w:cs="Times New Roman"/>
          <w:sz w:val="22"/>
        </w:rPr>
        <w:t xml:space="preserve"> necessary for the proper and efficient performance of its duties.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every ten years, must review the number of highway districts and the territory embraced within the districts and make</w:t>
      </w:r>
      <w:r w:rsidRPr="001836CA">
        <w:rPr>
          <w:rStyle w:val="scstrikered"/>
          <w:rFonts w:cs="Times New Roman"/>
          <w:sz w:val="22"/>
        </w:rPr>
        <w:t xml:space="preserve"> such</w:t>
      </w:r>
      <w:r w:rsidRPr="001836CA">
        <w:rPr>
          <w:rFonts w:cs="Times New Roman"/>
          <w:sz w:val="22"/>
        </w:rPr>
        <w:t xml:space="preserve"> changes </w:t>
      </w:r>
      <w:r w:rsidRPr="001836CA">
        <w:rPr>
          <w:rStyle w:val="scstrikered"/>
          <w:rFonts w:cs="Times New Roman"/>
          <w:sz w:val="22"/>
        </w:rPr>
        <w:t>as</w:t>
      </w:r>
      <w:r w:rsidRPr="001836CA">
        <w:rPr>
          <w:rStyle w:val="scinsertblue"/>
          <w:rFonts w:cs="Times New Roman"/>
          <w:sz w:val="22"/>
        </w:rPr>
        <w:t>that</w:t>
      </w:r>
      <w:r w:rsidRPr="001836CA">
        <w:rPr>
          <w:rFonts w:cs="Times New Roman"/>
          <w:sz w:val="22"/>
        </w:rPr>
        <w:t xml:space="preserve"> may be necessary for the proper and efficient operation of the districts.</w:t>
      </w:r>
    </w:p>
    <w:p w14:paraId="4D83119A"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13.</w:t>
      </w:r>
      <w:r w:rsidRPr="001836CA">
        <w:rPr>
          <w:rFonts w:cs="Times New Roman"/>
          <w:sz w:val="22"/>
        </w:rPr>
        <w:tab/>
        <w:t>Section 57‑1‑90(A) of the S.C. Code is amended to read:</w:t>
      </w:r>
    </w:p>
    <w:p w14:paraId="38471AA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(A) In formulating transportation policy, promulgating regulations, allocating funds, and planning, designing, constructing, equipping, operating and maintaining transportation facilities, no action of the </w:t>
      </w:r>
      <w:r w:rsidRPr="001836CA">
        <w:rPr>
          <w:rStyle w:val="scstrikered"/>
          <w:rFonts w:cs="Times New Roman"/>
          <w:sz w:val="22"/>
        </w:rPr>
        <w:t>South Carolina Transportation Commission</w:t>
      </w:r>
      <w:r w:rsidRPr="001836CA">
        <w:rPr>
          <w:rStyle w:val="scinsertblue"/>
          <w:rFonts w:cs="Times New Roman"/>
          <w:sz w:val="22"/>
        </w:rPr>
        <w:t>secretary</w:t>
      </w:r>
      <w:r w:rsidRPr="001836CA">
        <w:rPr>
          <w:rFonts w:cs="Times New Roman"/>
          <w:sz w:val="22"/>
        </w:rPr>
        <w:t xml:space="preserve">, or the South Carolina Department of Transportation shall have the effect of discriminating against motorcycles, motorcycle operators, or motorcycle passengers. No regulation or action of the </w:t>
      </w:r>
      <w:r w:rsidRPr="001836CA">
        <w:rPr>
          <w:rStyle w:val="scstrikered"/>
          <w:rFonts w:cs="Times New Roman"/>
          <w:sz w:val="22"/>
        </w:rPr>
        <w:t>commission</w:t>
      </w:r>
      <w:r w:rsidRPr="001836CA">
        <w:rPr>
          <w:rStyle w:val="scinsertblue"/>
          <w:rFonts w:cs="Times New Roman"/>
          <w:sz w:val="22"/>
        </w:rPr>
        <w:t>secretary</w:t>
      </w:r>
      <w:r w:rsidRPr="001836CA">
        <w:rPr>
          <w:rFonts w:cs="Times New Roman"/>
          <w:sz w:val="22"/>
        </w:rP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14:paraId="1AD5A2F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14.</w:t>
      </w:r>
      <w:r w:rsidRPr="001836CA">
        <w:rPr>
          <w:rFonts w:cs="Times New Roman"/>
          <w:sz w:val="22"/>
        </w:rPr>
        <w:tab/>
        <w:t>Section 57‑3‑210(A) of the S.C. Code is amended to read:</w:t>
      </w:r>
    </w:p>
    <w:p w14:paraId="10D925E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w:t>
      </w:r>
      <w:r w:rsidRPr="001836CA">
        <w:rPr>
          <w:rStyle w:val="scstrikered"/>
          <w:rFonts w:cs="Times New Roman"/>
          <w:sz w:val="22"/>
        </w:rPr>
        <w:t xml:space="preserve"> the commission,</w:t>
      </w:r>
      <w:r w:rsidRPr="001836CA">
        <w:rPr>
          <w:rFonts w:cs="Times New Roman"/>
          <w:sz w:val="22"/>
        </w:rPr>
        <w:t xml:space="preserve"> and the federal government.</w:t>
      </w:r>
    </w:p>
    <w:p w14:paraId="7590291E"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15.</w:t>
      </w:r>
      <w:r w:rsidRPr="001836CA">
        <w:rPr>
          <w:rFonts w:cs="Times New Roman"/>
          <w:sz w:val="22"/>
        </w:rPr>
        <w:tab/>
        <w:t>Section 57‑3‑700 of the S.C. Code is amended to read:</w:t>
      </w:r>
    </w:p>
    <w:p w14:paraId="36865D0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57‑3‑700.</w:t>
      </w:r>
      <w:r w:rsidRPr="001836CA">
        <w:rPr>
          <w:rFonts w:cs="Times New Roman"/>
          <w:sz w:val="22"/>
        </w:rPr>
        <w:tab/>
        <w:t xml:space="preserve">With the approval of the </w:t>
      </w:r>
      <w:r w:rsidRPr="001836CA">
        <w:rPr>
          <w:rStyle w:val="scstrikered"/>
          <w:rFonts w:cs="Times New Roman"/>
          <w:sz w:val="22"/>
        </w:rPr>
        <w:t>commission</w:t>
      </w:r>
      <w:r w:rsidRPr="001836CA">
        <w:rPr>
          <w:rStyle w:val="scinsertblue"/>
          <w:rFonts w:cs="Times New Roman"/>
          <w:sz w:val="22"/>
        </w:rPr>
        <w:t>Secretary of Transportation</w:t>
      </w:r>
      <w:r w:rsidRPr="001836CA">
        <w:rPr>
          <w:rFonts w:cs="Times New Roman"/>
          <w:sz w:val="22"/>
        </w:rPr>
        <w:t xml:space="preserve">, the county officials may designate the department, acting through its agents and employees, as agents of the county in securing necessary </w:t>
      </w:r>
      <w:r w:rsidRPr="001836CA">
        <w:rPr>
          <w:rStyle w:val="scstrikered"/>
          <w:rFonts w:cs="Times New Roman"/>
          <w:sz w:val="22"/>
        </w:rPr>
        <w:t>rights‑of‑way</w:t>
      </w:r>
      <w:r w:rsidRPr="001836CA">
        <w:rPr>
          <w:rStyle w:val="scinsertblue"/>
          <w:rFonts w:cs="Times New Roman"/>
          <w:sz w:val="22"/>
        </w:rPr>
        <w:t>rights of way</w:t>
      </w:r>
      <w:r w:rsidRPr="001836CA">
        <w:rPr>
          <w:rFonts w:cs="Times New Roman"/>
          <w:sz w:val="22"/>
        </w:rPr>
        <w:t xml:space="preserve"> and other lands.</w:t>
      </w:r>
    </w:p>
    <w:p w14:paraId="5BACD759"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16.</w:t>
      </w:r>
      <w:r w:rsidRPr="001836CA">
        <w:rPr>
          <w:rFonts w:cs="Times New Roman"/>
          <w:sz w:val="22"/>
        </w:rPr>
        <w:tab/>
        <w:t>Section 57‑5‑10 of the S.C. Code is amended to read:</w:t>
      </w:r>
    </w:p>
    <w:p w14:paraId="10CE557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57‑5‑10.</w:t>
      </w:r>
      <w:r w:rsidRPr="001836CA">
        <w:rPr>
          <w:rFonts w:cs="Times New Roman"/>
          <w:sz w:val="22"/>
        </w:rPr>
        <w:tab/>
        <w:t xml:space="preserve">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1836CA">
        <w:rPr>
          <w:rStyle w:val="scstrikered"/>
          <w:rFonts w:cs="Times New Roman"/>
          <w:sz w:val="22"/>
        </w:rPr>
        <w:t>Commission of the Department</w:t>
      </w:r>
      <w:r w:rsidRPr="001836CA">
        <w:rPr>
          <w:rStyle w:val="scinsertblue"/>
          <w:rFonts w:cs="Times New Roman"/>
          <w:sz w:val="22"/>
        </w:rPr>
        <w:t>Secretary</w:t>
      </w:r>
      <w:r w:rsidRPr="001836CA">
        <w:rPr>
          <w:rFonts w:cs="Times New Roman"/>
          <w:sz w:val="22"/>
        </w:rPr>
        <w:t xml:space="preserve"> of Transportation, and the roads, streets, and highways that may be added to the system pursuant to law. Roads and highways in the state highway system are classified into three classifications:</w:t>
      </w:r>
    </w:p>
    <w:p w14:paraId="56B076F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(1) interstate system of highways;</w:t>
      </w:r>
    </w:p>
    <w:p w14:paraId="4ACFB97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(2) state highway primary system; and</w:t>
      </w:r>
    </w:p>
    <w:p w14:paraId="1E09FF3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(3) state highway secondary system.</w:t>
      </w:r>
    </w:p>
    <w:p w14:paraId="0091A32D"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17.</w:t>
      </w:r>
      <w:r w:rsidRPr="001836CA">
        <w:rPr>
          <w:rFonts w:cs="Times New Roman"/>
          <w:sz w:val="22"/>
        </w:rPr>
        <w:tab/>
        <w:t>Section 57‑5‑50 of the S.C. Code is amended to read:</w:t>
      </w:r>
    </w:p>
    <w:p w14:paraId="6E2DAAE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57‑5‑50.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Secretary of Transportation</w:t>
      </w:r>
      <w:r w:rsidRPr="001836CA">
        <w:rPr>
          <w:rFonts w:cs="Times New Roman"/>
          <w:sz w:val="22"/>
        </w:rPr>
        <w:t xml:space="preserve"> may transfer any route or section of route from the state highway secondary system to the state highway primary system, or vice versa, when, in </w:t>
      </w:r>
      <w:r w:rsidRPr="001836CA">
        <w:rPr>
          <w:rStyle w:val="scstrikered"/>
          <w:rFonts w:cs="Times New Roman"/>
          <w:sz w:val="22"/>
        </w:rPr>
        <w:t>its</w:t>
      </w:r>
      <w:r w:rsidRPr="001836CA">
        <w:rPr>
          <w:rStyle w:val="scinsertblue"/>
          <w:rFonts w:cs="Times New Roman"/>
          <w:sz w:val="22"/>
        </w:rPr>
        <w:t>the secretary’s</w:t>
      </w:r>
      <w:r w:rsidRPr="001836CA">
        <w:rPr>
          <w:rFonts w:cs="Times New Roman"/>
          <w:sz w:val="22"/>
        </w:rPr>
        <w:t xml:space="preserve"> judgment, such transfer is advisable to better serve the traveling public.</w:t>
      </w:r>
    </w:p>
    <w:p w14:paraId="6902F4B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18.</w:t>
      </w:r>
      <w:r w:rsidRPr="001836CA">
        <w:rPr>
          <w:rFonts w:cs="Times New Roman"/>
          <w:sz w:val="22"/>
        </w:rPr>
        <w:tab/>
        <w:t>Section 57‑5‑90 of the S.C. Code is amended to read:</w:t>
      </w:r>
    </w:p>
    <w:p w14:paraId="3172820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57‑5‑90.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14:paraId="10F2D17C"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19.</w:t>
      </w:r>
      <w:r w:rsidRPr="001836CA">
        <w:rPr>
          <w:rFonts w:cs="Times New Roman"/>
          <w:sz w:val="22"/>
        </w:rPr>
        <w:tab/>
        <w:t>Section 57‑5‑310 of the S.C. Code is amended to read:</w:t>
      </w:r>
    </w:p>
    <w:p w14:paraId="4E5B497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57‑5‑310.</w:t>
      </w:r>
      <w:r w:rsidRPr="001836CA">
        <w:rPr>
          <w:rFonts w:cs="Times New Roman"/>
          <w:sz w:val="22"/>
        </w:rPr>
        <w:tab/>
        <w:t xml:space="preserve">The </w:t>
      </w:r>
      <w:r w:rsidRPr="001836CA">
        <w:rPr>
          <w:rStyle w:val="scstrikered"/>
          <w:rFonts w:cs="Times New Roman"/>
          <w:sz w:val="22"/>
        </w:rPr>
        <w:t xml:space="preserve">commission and the </w:t>
      </w:r>
      <w:r w:rsidRPr="001836CA">
        <w:rPr>
          <w:rFonts w:cs="Times New Roman"/>
          <w:sz w:val="22"/>
        </w:rPr>
        <w:t>Department of Transportation may own such real estate, in fee simple or by lease, as shall be deemed necessary for the purpose of facilitating the proper operation of the department or for the building and maintenance of the public highways in the state highway system.</w:t>
      </w:r>
    </w:p>
    <w:p w14:paraId="1F1DC4F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20.</w:t>
      </w:r>
      <w:r w:rsidRPr="001836CA">
        <w:rPr>
          <w:rFonts w:cs="Times New Roman"/>
          <w:sz w:val="22"/>
        </w:rPr>
        <w:tab/>
        <w:t>Section 57‑5‑340 of the S.C. Code is amended to read:</w:t>
      </w:r>
    </w:p>
    <w:p w14:paraId="5419880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57‑5‑340.</w:t>
      </w:r>
      <w:r w:rsidRPr="001836CA">
        <w:rPr>
          <w:rFonts w:cs="Times New Roman"/>
          <w:sz w:val="22"/>
        </w:rPr>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1836CA">
        <w:rPr>
          <w:rStyle w:val="scstrikered"/>
          <w:rFonts w:cs="Times New Roman"/>
          <w:sz w:val="22"/>
        </w:rPr>
        <w:t xml:space="preserve">commission or the </w:t>
      </w:r>
      <w:r w:rsidRPr="001836CA">
        <w:rPr>
          <w:rFonts w:cs="Times New Roman"/>
          <w:sz w:val="22"/>
        </w:rPr>
        <w:t xml:space="preserve">department, the sale or transfer shall be made public by publishing notice of it </w:t>
      </w:r>
      <w:r w:rsidRPr="001836CA">
        <w:rPr>
          <w:rStyle w:val="scstrikered"/>
          <w:rFonts w:cs="Times New Roman"/>
          <w:sz w:val="22"/>
        </w:rPr>
        <w:t>in the minutes of the next succeeding meeting of the commission</w:t>
      </w:r>
      <w:r w:rsidRPr="001836CA">
        <w:rPr>
          <w:rStyle w:val="scinsertblue"/>
          <w:rFonts w:cs="Times New Roman"/>
          <w:sz w:val="22"/>
        </w:rPr>
        <w:t>on the website maintained by the department</w:t>
      </w:r>
      <w:r w:rsidRPr="001836CA">
        <w:rPr>
          <w:rFonts w:cs="Times New Roman"/>
          <w:sz w:val="22"/>
        </w:rPr>
        <w:t xml:space="preserve">. The </w:t>
      </w:r>
      <w:r w:rsidRPr="001836CA">
        <w:rPr>
          <w:rStyle w:val="scstrikered"/>
          <w:rFonts w:cs="Times New Roman"/>
          <w:sz w:val="22"/>
        </w:rPr>
        <w:t xml:space="preserve">commission and the </w:t>
      </w:r>
      <w:r w:rsidRPr="001836CA">
        <w:rPr>
          <w:rFonts w:cs="Times New Roman"/>
          <w:sz w:val="22"/>
        </w:rPr>
        <w:t xml:space="preserve">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w:t>
      </w:r>
      <w:r w:rsidRPr="001836CA">
        <w:rPr>
          <w:rStyle w:val="scstrikered"/>
          <w:rFonts w:cs="Times New Roman"/>
          <w:sz w:val="22"/>
        </w:rPr>
        <w:t xml:space="preserve"> </w:t>
      </w:r>
      <w:r w:rsidRPr="001836CA">
        <w:rPr>
          <w:rFonts w:cs="Times New Roman"/>
          <w:sz w:val="22"/>
        </w:rPr>
        <w:t xml:space="preserve">However, any funds derived from the sale of </w:t>
      </w:r>
      <w:r w:rsidRPr="001836CA">
        <w:rPr>
          <w:rStyle w:val="scstrikered"/>
          <w:rFonts w:cs="Times New Roman"/>
          <w:sz w:val="22"/>
        </w:rPr>
        <w:t>right‑of‑way</w:t>
      </w:r>
      <w:r w:rsidRPr="001836CA">
        <w:rPr>
          <w:rStyle w:val="scinsertblue"/>
          <w:rFonts w:cs="Times New Roman"/>
          <w:sz w:val="22"/>
        </w:rPr>
        <w:t>right of way</w:t>
      </w:r>
      <w:r w:rsidRPr="001836CA">
        <w:rPr>
          <w:rFonts w:cs="Times New Roman"/>
          <w:sz w:val="22"/>
        </w:rPr>
        <w:t>, which the department has purchased, in excess of the department’s cost shall be distributed among the counties as C funds pursuant to Section 12‑28‑2740.</w:t>
      </w:r>
    </w:p>
    <w:p w14:paraId="72834D27"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21.</w:t>
      </w:r>
      <w:r w:rsidRPr="001836CA">
        <w:rPr>
          <w:rFonts w:cs="Times New Roman"/>
          <w:sz w:val="22"/>
        </w:rPr>
        <w:tab/>
        <w:t>Sections 57‑13‑10 through 57‑13‑20 of the S.C. Code are amended to read:</w:t>
      </w:r>
    </w:p>
    <w:p w14:paraId="3233B34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Fonts w:cs="Times New Roman"/>
          <w:sz w:val="22"/>
        </w:rPr>
        <w:tab/>
        <w:t>Section 57‑13‑10.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Secretary of Transportation</w:t>
      </w:r>
      <w:r w:rsidRPr="001836CA">
        <w:rPr>
          <w:rFonts w:cs="Times New Roman"/>
          <w:sz w:val="22"/>
        </w:rP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14:paraId="04706F4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57‑13‑20.</w:t>
      </w:r>
      <w:r w:rsidRPr="001836CA">
        <w:rPr>
          <w:rFonts w:cs="Times New Roman"/>
          <w:sz w:val="22"/>
        </w:rPr>
        <w:tab/>
        <w:t xml:space="preserve">Any county may, with the approval of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provide the funds necessary for participation in the construction, purchase or acquisition of any such bridge as is described in Section 57‑13‑10 and shall be entitled to reimbursement therefor under the provisions of Article 1</w:t>
      </w:r>
      <w:r w:rsidRPr="001836CA">
        <w:rPr>
          <w:rStyle w:val="scinsertblue"/>
          <w:rFonts w:cs="Times New Roman"/>
          <w:sz w:val="22"/>
        </w:rPr>
        <w:t>,</w:t>
      </w:r>
      <w:r w:rsidRPr="001836CA">
        <w:rPr>
          <w:rFonts w:cs="Times New Roman"/>
          <w:sz w:val="22"/>
        </w:rPr>
        <w:t xml:space="preserve"> </w:t>
      </w:r>
      <w:r w:rsidRPr="001836CA">
        <w:rPr>
          <w:rStyle w:val="scstrikered"/>
          <w:rFonts w:cs="Times New Roman"/>
          <w:sz w:val="22"/>
        </w:rPr>
        <w:t xml:space="preserve">of </w:t>
      </w:r>
      <w:r w:rsidRPr="001836CA">
        <w:rPr>
          <w:rFonts w:cs="Times New Roman"/>
          <w:sz w:val="22"/>
        </w:rPr>
        <w:t>Chapter 11</w:t>
      </w:r>
      <w:r w:rsidRPr="001836CA">
        <w:rPr>
          <w:rStyle w:val="scstrikered"/>
          <w:rFonts w:cs="Times New Roman"/>
          <w:sz w:val="22"/>
        </w:rPr>
        <w:t xml:space="preserve"> of this Title</w:t>
      </w:r>
      <w:r w:rsidRPr="001836CA">
        <w:rPr>
          <w:rFonts w:cs="Times New Roman"/>
          <w:sz w:val="22"/>
        </w:rPr>
        <w:t>.</w:t>
      </w:r>
    </w:p>
    <w:p w14:paraId="6868AB49"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22.</w:t>
      </w:r>
      <w:r w:rsidRPr="001836CA">
        <w:rPr>
          <w:rFonts w:cs="Times New Roman"/>
          <w:sz w:val="22"/>
        </w:rPr>
        <w:tab/>
        <w:t>Sections 57‑13‑40 through 57‑13‑50 of the S.C. Code are amended to read:</w:t>
      </w:r>
    </w:p>
    <w:p w14:paraId="128002D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Fonts w:cs="Times New Roman"/>
          <w:sz w:val="22"/>
        </w:rPr>
        <w:tab/>
        <w:t>Section 57‑13‑40.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14:paraId="53F9941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57‑13‑50.</w:t>
      </w:r>
      <w:r w:rsidRPr="001836CA">
        <w:rPr>
          <w:rFonts w:cs="Times New Roman"/>
          <w:sz w:val="22"/>
        </w:rPr>
        <w:tab/>
      </w:r>
      <w:r w:rsidRPr="001836CA">
        <w:rPr>
          <w:rStyle w:val="scstrikered"/>
          <w:rFonts w:cs="Times New Roman"/>
          <w:sz w:val="22"/>
        </w:rPr>
        <w:t>No</w:t>
      </w:r>
      <w:r w:rsidRPr="001836CA">
        <w:rPr>
          <w:rStyle w:val="scinsertblue"/>
          <w:rFonts w:cs="Times New Roman"/>
          <w:sz w:val="22"/>
        </w:rPr>
        <w:t>A</w:t>
      </w:r>
      <w:r w:rsidRPr="001836CA">
        <w:rPr>
          <w:rFonts w:cs="Times New Roman"/>
          <w:sz w:val="22"/>
        </w:rPr>
        <w:t xml:space="preserve"> permit </w:t>
      </w:r>
      <w:r w:rsidRPr="001836CA">
        <w:rPr>
          <w:rStyle w:val="scstrikered"/>
          <w:rFonts w:cs="Times New Roman"/>
          <w:sz w:val="22"/>
        </w:rPr>
        <w:t>shall</w:t>
      </w:r>
      <w:r w:rsidRPr="001836CA">
        <w:rPr>
          <w:rStyle w:val="scinsertblue"/>
          <w:rFonts w:cs="Times New Roman"/>
          <w:sz w:val="22"/>
        </w:rPr>
        <w:t>may not</w:t>
      </w:r>
      <w:r w:rsidRPr="001836CA">
        <w:rPr>
          <w:rFonts w:cs="Times New Roman"/>
          <w:sz w:val="22"/>
        </w:rPr>
        <w:t xml:space="preserve"> be issued by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14:paraId="28B454EF"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23.</w:t>
      </w:r>
      <w:r w:rsidRPr="001836CA">
        <w:rPr>
          <w:rFonts w:cs="Times New Roman"/>
          <w:sz w:val="22"/>
        </w:rPr>
        <w:tab/>
        <w:t>Section 57‑25‑120(4)(d) of the S.C. Code is amended to read:</w:t>
      </w:r>
    </w:p>
    <w:p w14:paraId="292B2F5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(d) land on the opposite side of a nonfreeway primary highway which is designated scenic by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w:t>
      </w:r>
    </w:p>
    <w:p w14:paraId="78C3E043"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24.</w:t>
      </w:r>
      <w:r w:rsidRPr="001836CA">
        <w:rPr>
          <w:rFonts w:cs="Times New Roman"/>
          <w:sz w:val="22"/>
        </w:rPr>
        <w:tab/>
        <w:t>Section 57‑25‑140(D)(4) and (J) of the S.C. Code is amended to read:</w:t>
      </w:r>
    </w:p>
    <w:p w14:paraId="0D7F6B5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Fonts w:cs="Times New Roman"/>
          <w:sz w:val="22"/>
        </w:rPr>
        <w:tab/>
      </w:r>
      <w:r w:rsidRPr="001836CA">
        <w:rPr>
          <w:rFonts w:cs="Times New Roman"/>
          <w:sz w:val="22"/>
        </w:rPr>
        <w:tab/>
        <w:t xml:space="preserve">(4) scenic areas designated by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or other state agency having and exercising that authority.</w:t>
      </w:r>
    </w:p>
    <w:p w14:paraId="6C46C6E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(J) Signs permitted under </w:t>
      </w:r>
      <w:r w:rsidRPr="001836CA">
        <w:rPr>
          <w:rStyle w:val="scstrikered"/>
          <w:rFonts w:cs="Times New Roman"/>
          <w:sz w:val="22"/>
        </w:rPr>
        <w:t xml:space="preserve">items (1), (2), (3), and (4) of subsection </w:t>
      </w:r>
      <w:r w:rsidRPr="001836CA">
        <w:rPr>
          <w:rFonts w:cs="Times New Roman"/>
          <w:sz w:val="22"/>
        </w:rPr>
        <w:t>(A)</w:t>
      </w:r>
      <w:r w:rsidRPr="001836CA">
        <w:rPr>
          <w:rStyle w:val="scinsertblue"/>
          <w:rFonts w:cs="Times New Roman"/>
          <w:sz w:val="22"/>
        </w:rPr>
        <w:t>(1), (2), (3), and (4)</w:t>
      </w:r>
      <w:r w:rsidRPr="001836CA">
        <w:rPr>
          <w:rFonts w:cs="Times New Roman"/>
          <w:sz w:val="22"/>
        </w:rPr>
        <w:t xml:space="preserve"> must comply with the regulations promulgated by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in accordance with uniform national standards.</w:t>
      </w:r>
    </w:p>
    <w:p w14:paraId="72491F8C"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25.</w:t>
      </w:r>
      <w:r w:rsidRPr="001836CA">
        <w:rPr>
          <w:rFonts w:cs="Times New Roman"/>
          <w:sz w:val="22"/>
        </w:rPr>
        <w:tab/>
        <w:t>Section 57‑25‑150(A) and (D) of the S.C. Code is amended to read:</w:t>
      </w:r>
    </w:p>
    <w:p w14:paraId="7A4C2E7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(A)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shall issue permits for the erection and maintenance of outdoor advertising signs coming within the exceptions contained in </w:t>
      </w:r>
      <w:r w:rsidRPr="001836CA">
        <w:rPr>
          <w:rStyle w:val="scstrikered"/>
          <w:rFonts w:cs="Times New Roman"/>
          <w:sz w:val="22"/>
        </w:rPr>
        <w:t xml:space="preserve">items (1), (2), and (3) of subsection (A) of </w:t>
      </w:r>
      <w:r w:rsidRPr="001836CA">
        <w:rPr>
          <w:rFonts w:cs="Times New Roman"/>
          <w:sz w:val="22"/>
        </w:rPr>
        <w:t>Section 57‑25‑140</w:t>
      </w:r>
      <w:r w:rsidRPr="001836CA">
        <w:rPr>
          <w:rStyle w:val="scinsertblue"/>
          <w:rFonts w:cs="Times New Roman"/>
          <w:sz w:val="22"/>
        </w:rPr>
        <w:t>(A)(1), (2), and (3)</w:t>
      </w:r>
      <w:r w:rsidRPr="001836CA">
        <w:rPr>
          <w:rFonts w:cs="Times New Roman"/>
          <w:sz w:val="22"/>
        </w:rPr>
        <w:t>, consistent with the safety and welfare of the traveling public necessary to carry out the policy of the State declared in this article and consistent with the national standards promulgated by the Secretary of Transportation or other appropriate federal official pursuant to</w:t>
      </w:r>
      <w:r w:rsidRPr="001836CA">
        <w:rPr>
          <w:rStyle w:val="scstrikered"/>
          <w:rFonts w:cs="Times New Roman"/>
          <w:sz w:val="22"/>
        </w:rPr>
        <w:t xml:space="preserve"> Title 23, United States Code</w:t>
      </w:r>
      <w:r w:rsidRPr="001836CA">
        <w:rPr>
          <w:rStyle w:val="scinsertblue"/>
          <w:rFonts w:cs="Times New Roman"/>
          <w:sz w:val="22"/>
        </w:rPr>
        <w:t>U.S.C. Title 23</w:t>
      </w:r>
      <w:r w:rsidRPr="001836CA">
        <w:rPr>
          <w:rFonts w:cs="Times New Roman"/>
          <w:sz w:val="22"/>
        </w:rPr>
        <w:t>.</w:t>
      </w:r>
    </w:p>
    <w:p w14:paraId="579FD87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also shall promulgate regulations governing the issuance of the permits and standards for size, spacing, and lighting of the signs and their messages.</w:t>
      </w:r>
    </w:p>
    <w:p w14:paraId="2A3FEE2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(D)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shall promulgate regulations governing the issuance of permits which must include mandatory maintenance to ensure that all signs are always in a good state of repair.  Signs not in a good state of repair are illegal.</w:t>
      </w:r>
    </w:p>
    <w:p w14:paraId="719F117F"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26.</w:t>
      </w:r>
      <w:r w:rsidRPr="001836CA">
        <w:rPr>
          <w:rFonts w:cs="Times New Roman"/>
          <w:sz w:val="22"/>
        </w:rPr>
        <w:tab/>
        <w:t>Section 57‑25‑170 of the S.C. Code is amended to read:</w:t>
      </w:r>
    </w:p>
    <w:p w14:paraId="7E6F271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57‑25‑170.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may provide within the </w:t>
      </w:r>
      <w:r w:rsidRPr="001836CA">
        <w:rPr>
          <w:rStyle w:val="scstrikered"/>
          <w:rFonts w:cs="Times New Roman"/>
          <w:sz w:val="22"/>
        </w:rPr>
        <w:t>right‑of‑way</w:t>
      </w:r>
      <w:r w:rsidRPr="001836CA">
        <w:rPr>
          <w:rStyle w:val="scinsertblue"/>
          <w:rFonts w:cs="Times New Roman"/>
          <w:sz w:val="22"/>
        </w:rPr>
        <w:t xml:space="preserve"> right of way</w:t>
      </w:r>
      <w:r w:rsidRPr="001836CA">
        <w:rPr>
          <w:rFonts w:cs="Times New Roman"/>
          <w:sz w:val="22"/>
        </w:rPr>
        <w:t xml:space="preserve">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The standards and regulations may provide for cooperative agreements between the Department of Transportation and private interests for the use and display of names for FOOD, LODGING, and GAS information signs on the highway </w:t>
      </w:r>
      <w:r w:rsidRPr="001836CA">
        <w:rPr>
          <w:rStyle w:val="scstrikered"/>
          <w:rFonts w:cs="Times New Roman"/>
          <w:sz w:val="22"/>
        </w:rPr>
        <w:t>right‑of‑way</w:t>
      </w:r>
      <w:r w:rsidRPr="001836CA">
        <w:rPr>
          <w:rStyle w:val="scinsertblue"/>
          <w:rFonts w:cs="Times New Roman"/>
          <w:sz w:val="22"/>
        </w:rPr>
        <w:t>right of way</w:t>
      </w:r>
      <w:r w:rsidRPr="001836CA">
        <w:rPr>
          <w:rFonts w:cs="Times New Roman"/>
          <w:sz w:val="22"/>
        </w:rPr>
        <w:t>.</w:t>
      </w:r>
    </w:p>
    <w:p w14:paraId="093BF4EE"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27.</w:t>
      </w:r>
      <w:r w:rsidRPr="001836CA">
        <w:rPr>
          <w:rFonts w:cs="Times New Roman"/>
          <w:sz w:val="22"/>
        </w:rPr>
        <w:tab/>
        <w:t>Section 57‑25‑200(A) of the S.C. Code is amended to read:</w:t>
      </w:r>
    </w:p>
    <w:p w14:paraId="5C2FF1E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(A) Within the requirements of this article the </w:t>
      </w:r>
      <w:r w:rsidRPr="001836CA">
        <w:rPr>
          <w:rStyle w:val="scstrikered"/>
          <w:rFonts w:cs="Times New Roman"/>
          <w:sz w:val="22"/>
        </w:rPr>
        <w:t>commission</w:t>
      </w:r>
      <w:r w:rsidRPr="001836CA">
        <w:rPr>
          <w:rStyle w:val="scinsertblue"/>
          <w:rFonts w:cs="Times New Roman"/>
          <w:sz w:val="22"/>
        </w:rPr>
        <w:t>Secretary of Transportation</w:t>
      </w:r>
      <w:r w:rsidRPr="001836CA">
        <w:rPr>
          <w:rFonts w:cs="Times New Roman"/>
          <w:sz w:val="22"/>
        </w:rPr>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14:paraId="36600189"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28.</w:t>
      </w:r>
      <w:r w:rsidRPr="001836CA">
        <w:rPr>
          <w:rFonts w:cs="Times New Roman"/>
          <w:sz w:val="22"/>
        </w:rPr>
        <w:tab/>
        <w:t>Section 57‑25‑210 of the S.C. Code is amended to read:</w:t>
      </w:r>
    </w:p>
    <w:p w14:paraId="1C27BDB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57‑25‑210.</w:t>
      </w:r>
      <w:r w:rsidRPr="001836CA">
        <w:rPr>
          <w:rFonts w:cs="Times New Roman"/>
          <w:sz w:val="22"/>
        </w:rPr>
        <w:tab/>
        <w:t xml:space="preserve">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is not required to expend funds for the removal of outdoor advertising under this article until federal funds are made available to the State for the purpose of carrying out the provisions of this article and the </w:t>
      </w:r>
      <w:r w:rsidRPr="001836CA">
        <w:rPr>
          <w:rStyle w:val="scstrikered"/>
          <w:rFonts w:cs="Times New Roman"/>
          <w:sz w:val="22"/>
        </w:rPr>
        <w:t>commission has entered into an agreement with the Secretary of Transportation as authorized by Section 57‑25‑200</w:t>
      </w:r>
      <w:r w:rsidRPr="001836CA">
        <w:rPr>
          <w:rStyle w:val="scinsertblue"/>
          <w:rFonts w:cs="Times New Roman"/>
          <w:sz w:val="22"/>
        </w:rPr>
        <w:t>department</w:t>
      </w:r>
      <w:r w:rsidRPr="001836CA">
        <w:rPr>
          <w:rFonts w:cs="Times New Roman"/>
          <w:sz w:val="22"/>
        </w:rPr>
        <w:t xml:space="preserve"> and as provided by the Highway Beautification Act of 1965.</w:t>
      </w:r>
    </w:p>
    <w:p w14:paraId="3BA5B9E5"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29.</w:t>
      </w:r>
      <w:r w:rsidRPr="001836CA">
        <w:rPr>
          <w:rFonts w:cs="Times New Roman"/>
          <w:sz w:val="22"/>
        </w:rPr>
        <w:tab/>
        <w:t>Sections 57‑1‑310, 57‑1‑320, 57‑1‑325, 57‑1‑330, 57‑1‑340, and 57‑1‑350 of the S.C. Code, and Sections 6, 7, and 8 of Act 114 of 2007 are repealed.</w:t>
      </w:r>
    </w:p>
    <w:p w14:paraId="5FD96AAB"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30.</w:t>
      </w:r>
      <w:r w:rsidRPr="001836CA">
        <w:rPr>
          <w:rFonts w:cs="Times New Roman"/>
          <w:sz w:val="22"/>
        </w:rPr>
        <w:tab/>
        <w:t>Sections 57‑1‑360(B) through Section 57-1-370 of the S.C. Code are amended to read:</w:t>
      </w:r>
    </w:p>
    <w:p w14:paraId="32DE123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57‑1‑360.</w:t>
      </w:r>
      <w:r w:rsidRPr="001836CA">
        <w:rPr>
          <w:rFonts w:cs="Times New Roman"/>
          <w:sz w:val="22"/>
        </w:rPr>
        <w:tab/>
        <w:t xml:space="preserve">(B)(1) The chief internal auditor must be a </w:t>
      </w:r>
      <w:r w:rsidRPr="001836CA">
        <w:rPr>
          <w:rStyle w:val="scinsert"/>
          <w:rFonts w:cs="Times New Roman"/>
          <w:sz w:val="22"/>
        </w:rPr>
        <w:t>certified public accountant</w:t>
      </w:r>
      <w:r w:rsidRPr="001836CA">
        <w:rPr>
          <w:rStyle w:val="scstrike"/>
          <w:rFonts w:cs="Times New Roman"/>
          <w:sz w:val="22"/>
        </w:rPr>
        <w:t>Certified Public Accountant</w:t>
      </w:r>
      <w:r w:rsidRPr="001836CA">
        <w:rPr>
          <w:rStyle w:val="scinsert"/>
          <w:rFonts w:cs="Times New Roman"/>
          <w:sz w:val="22"/>
        </w:rPr>
        <w:t>, a certified internal auditor, or a certified fraud examiner,</w:t>
      </w:r>
      <w:r w:rsidRPr="001836CA">
        <w:rPr>
          <w:rFonts w:cs="Times New Roman"/>
          <w:sz w:val="22"/>
        </w:rPr>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14:paraId="0C6D97A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The audits performed by the chief internal auditor must comply with recognized governmental auditing standards.</w:t>
      </w:r>
      <w:r w:rsidRPr="001836CA">
        <w:rPr>
          <w:rStyle w:val="scinsert"/>
          <w:rFonts w:cs="Times New Roman"/>
          <w:sz w:val="22"/>
        </w:rPr>
        <w:t xml:space="preserve"> The scope of internal audit services shall cover the entire department, including all the department’s activities, assets, and personnel. The scope of internal audit activities also encompasses all, but is not limited to, objective examinations of evidence to provide independent assurance on the adequacy, effectiveness, and efficiency of governance, risk management, control processes, and compliance for the department.</w:t>
      </w:r>
      <w:r w:rsidRPr="001836CA">
        <w:rPr>
          <w:rFonts w:cs="Times New Roman"/>
          <w:sz w:val="22"/>
        </w:rPr>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Pr="001836CA">
        <w:rPr>
          <w:rStyle w:val="scinsert"/>
          <w:rFonts w:cs="Times New Roman"/>
          <w:sz w:val="22"/>
        </w:rPr>
        <w:t xml:space="preserve"> secretary</w:t>
      </w:r>
      <w:r w:rsidRPr="001836CA">
        <w:rPr>
          <w:rStyle w:val="scstrikered"/>
          <w:rFonts w:cs="Times New Roman"/>
          <w:sz w:val="22"/>
        </w:rPr>
        <w:t xml:space="preserve">, the commission and </w:t>
      </w:r>
      <w:r w:rsidRPr="001836CA">
        <w:rPr>
          <w:rFonts w:cs="Times New Roman"/>
          <w:sz w:val="22"/>
        </w:rPr>
        <w:t>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14:paraId="635ED88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Fonts w:cs="Times New Roman"/>
          <w:sz w:val="22"/>
        </w:rPr>
        <w:tab/>
      </w:r>
      <w:r w:rsidRPr="001836CA">
        <w:rPr>
          <w:rFonts w:cs="Times New Roman"/>
          <w:sz w:val="22"/>
        </w:rPr>
        <w:tab/>
        <w:t>(3) The State Auditor is vested with the exclusive management and control of the chief internal auditor.</w:t>
      </w:r>
    </w:p>
    <w:p w14:paraId="48A663A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blue"/>
          <w:rFonts w:cs="Times New Roman"/>
          <w:sz w:val="22"/>
        </w:rPr>
        <w:tab/>
      </w:r>
      <w:r w:rsidRPr="001836CA">
        <w:rPr>
          <w:rStyle w:val="scinsertblue"/>
          <w:rFonts w:cs="Times New Roman"/>
          <w:sz w:val="22"/>
        </w:rPr>
        <w:tab/>
        <w:t>(4) Every four years the State Auditor shall employ an independent external firm to perform a performance and organizational audit on the Department of Transportation. The audit firm must be selected by the State Auditor.  A report from the independent external firm must be completed by January 15, 2028, and every four years after that time. Upon completion, the report must be submitted to the Governor, the President of the Senate, the Speaker of the House of Representatives, the Chairman of the Senate Finance Committee, the Chairman of the Senate Transportation Committee, the Chairman of the House Ways and Means Committee, and the Chairman of the House Education and Public Works Committee.</w:t>
      </w:r>
    </w:p>
    <w:p w14:paraId="3248D92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57-1-370.</w:t>
      </w:r>
      <w:r w:rsidRPr="001836CA">
        <w:rPr>
          <w:rFonts w:cs="Times New Roman"/>
          <w:sz w:val="22"/>
        </w:rPr>
        <w:tab/>
        <w:t xml:space="preserve">(A)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14:paraId="2FBE7EF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(B) Concerning the development, content, and implementation of the Statewide Transportation Improvement Program,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must:</w:t>
      </w:r>
    </w:p>
    <w:p w14:paraId="3A19712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14:paraId="7D1660B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14:paraId="5E8A641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develop and revise the transportation plan for inclusion in the Statewide Transportation Improvement Program, for each nonmetropolitan planning area in consultation with local officials with responsibility for transportation;</w:t>
      </w:r>
    </w:p>
    <w:p w14:paraId="7E2EA4F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work in consultation with each metropolitan planning organization to develop and revise a transportation improvement program for each metropolitan planning area;</w:t>
      </w:r>
    </w:p>
    <w:p w14:paraId="5E7C678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select from the approved Statewide Transportation Improvement Program the transportation projects undertaken in nonmetropolitan areas in consultation with the affected nonmetropolitan local officials with responsibility for transportation;</w:t>
      </w:r>
    </w:p>
    <w:p w14:paraId="659DB74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14:paraId="6E8D394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14:paraId="3ADBE0E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shall establish a priority list of projects to the extent permitted by federal laws or regulations, taking into consideration at least the following criteria:</w:t>
      </w:r>
    </w:p>
    <w:p w14:paraId="205055C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(a) financial viability including a life cycle analysis of estimated maintenance and repair costs over the expected life of the project;</w:t>
      </w:r>
    </w:p>
    <w:p w14:paraId="44F7E59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(b) public safety;</w:t>
      </w:r>
    </w:p>
    <w:p w14:paraId="7530EA4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(c) potential for economic development;</w:t>
      </w:r>
    </w:p>
    <w:p w14:paraId="7098F77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(d) traffic volume and congestion;</w:t>
      </w:r>
    </w:p>
    <w:p w14:paraId="37598CE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(e) truck traffic;</w:t>
      </w:r>
    </w:p>
    <w:p w14:paraId="017E840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(f) the pavement quality index;</w:t>
      </w:r>
    </w:p>
    <w:p w14:paraId="6D9CF1A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(g) environmental impact;</w:t>
      </w:r>
    </w:p>
    <w:p w14:paraId="38EEF14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(h) alternative transportation solutions;  and</w:t>
      </w:r>
    </w:p>
    <w:p w14:paraId="41AB07E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(i) consistency with local land use plans.</w:t>
      </w:r>
    </w:p>
    <w:p w14:paraId="595C3F2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red"/>
          <w:rFonts w:cs="Times New Roman"/>
          <w:sz w:val="22"/>
        </w:rPr>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14:paraId="42F09C0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red"/>
          <w:rFonts w:cs="Times New Roman"/>
          <w:sz w:val="22"/>
        </w:rPr>
        <w:tab/>
        <w:t>(2)</w:t>
      </w:r>
      <w:r w:rsidRPr="001836CA">
        <w:rPr>
          <w:rStyle w:val="scinsertblue"/>
          <w:rFonts w:cs="Times New Roman"/>
          <w:sz w:val="22"/>
        </w:rPr>
        <w:t>(C)</w:t>
      </w:r>
      <w:r w:rsidRPr="001836CA">
        <w:rPr>
          <w:rFonts w:cs="Times New Roman"/>
          <w:sz w:val="22"/>
        </w:rPr>
        <w:t xml:space="preserve"> When state funding is programmed for a project</w:t>
      </w:r>
      <w:r w:rsidRPr="001836CA">
        <w:rPr>
          <w:rStyle w:val="scstrikered"/>
          <w:rFonts w:cs="Times New Roman"/>
          <w:sz w:val="22"/>
        </w:rPr>
        <w:t xml:space="preserve"> selected from the plan to be undertaken</w:t>
      </w:r>
      <w:r w:rsidRPr="001836CA">
        <w:rPr>
          <w:rFonts w:cs="Times New Roman"/>
          <w:sz w:val="22"/>
        </w:rPr>
        <w:t>, the department may use federal law, regulations, or guidelines relevant to the type of project being undertaken to be eligible for federal matching funds.</w:t>
      </w:r>
    </w:p>
    <w:p w14:paraId="239DB97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red"/>
          <w:rFonts w:cs="Times New Roman"/>
          <w:sz w:val="22"/>
        </w:rPr>
        <w:t>(D) The commission must approve the department's annual budget.</w:t>
      </w:r>
    </w:p>
    <w:p w14:paraId="74E0E1A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red"/>
          <w:rFonts w:cs="Times New Roman"/>
          <w:sz w:val="22"/>
        </w:rPr>
        <w:t>(E)</w:t>
      </w:r>
      <w:r w:rsidRPr="001836CA">
        <w:rPr>
          <w:rStyle w:val="scinsertblue"/>
          <w:rFonts w:cs="Times New Roman"/>
          <w:sz w:val="22"/>
        </w:rPr>
        <w:t>(D)</w:t>
      </w:r>
      <w:r w:rsidRPr="001836CA">
        <w:rPr>
          <w:rFonts w:cs="Times New Roman"/>
          <w:sz w:val="22"/>
        </w:rPr>
        <w:t xml:space="preserve"> The </w:t>
      </w:r>
      <w:r w:rsidRPr="001836CA">
        <w:rPr>
          <w:rStyle w:val="scstrikered"/>
          <w:rFonts w:cs="Times New Roman"/>
          <w:sz w:val="22"/>
        </w:rPr>
        <w:t>commission</w:t>
      </w:r>
      <w:r w:rsidRPr="001836CA">
        <w:rPr>
          <w:rStyle w:val="scinsertblue"/>
          <w:rFonts w:cs="Times New Roman"/>
          <w:sz w:val="22"/>
        </w:rPr>
        <w:t>department</w:t>
      </w:r>
      <w:r w:rsidRPr="001836CA">
        <w:rPr>
          <w:rFonts w:cs="Times New Roman"/>
          <w:sz w:val="22"/>
        </w:rPr>
        <w:t xml:space="preserve"> shall have any other rights, duties, obligations, or responsibilities as specifically provided by law.</w:t>
      </w:r>
    </w:p>
    <w:p w14:paraId="723E5C59"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31.</w:t>
      </w:r>
      <w:r w:rsidRPr="001836CA">
        <w:rPr>
          <w:rFonts w:cs="Times New Roman"/>
          <w:sz w:val="22"/>
        </w:rPr>
        <w:tab/>
        <w:t>Section 57‑3‑20 of the S.C. Code is amended to read:</w:t>
      </w:r>
    </w:p>
    <w:p w14:paraId="5D69ACA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57‑3‑20.</w:t>
      </w:r>
      <w:r w:rsidRPr="001836CA">
        <w:rPr>
          <w:rFonts w:cs="Times New Roman"/>
          <w:sz w:val="22"/>
        </w:rPr>
        <w:tab/>
        <w:t>The responsibilities and duties of the following</w:t>
      </w:r>
      <w:r w:rsidRPr="001836CA">
        <w:rPr>
          <w:rStyle w:val="scstrike"/>
          <w:rFonts w:cs="Times New Roman"/>
          <w:sz w:val="22"/>
        </w:rPr>
        <w:t xml:space="preserve"> division deputy directors</w:t>
      </w:r>
      <w:r w:rsidRPr="001836CA">
        <w:rPr>
          <w:rStyle w:val="scinsert"/>
          <w:rFonts w:cs="Times New Roman"/>
          <w:sz w:val="22"/>
        </w:rPr>
        <w:t xml:space="preserve"> deputy secretaries</w:t>
      </w:r>
      <w:r w:rsidRPr="001836CA">
        <w:rPr>
          <w:rFonts w:cs="Times New Roman"/>
          <w:sz w:val="22"/>
        </w:rPr>
        <w:t xml:space="preserve"> must include, but not be limited to</w:t>
      </w:r>
      <w:r w:rsidRPr="001836CA">
        <w:rPr>
          <w:rStyle w:val="scstrike"/>
          <w:rFonts w:cs="Times New Roman"/>
          <w:sz w:val="22"/>
        </w:rPr>
        <w:t>, the following</w:t>
      </w:r>
      <w:r w:rsidRPr="001836CA">
        <w:rPr>
          <w:rFonts w:cs="Times New Roman"/>
          <w:sz w:val="22"/>
        </w:rPr>
        <w:t>:</w:t>
      </w:r>
    </w:p>
    <w:p w14:paraId="3A11794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(1) </w:t>
      </w:r>
      <w:r w:rsidRPr="001836CA">
        <w:rPr>
          <w:rStyle w:val="scstrike"/>
          <w:rFonts w:cs="Times New Roman"/>
          <w:sz w:val="22"/>
        </w:rPr>
        <w:t>division deputy director for finance and administration</w:t>
      </w:r>
      <w:r w:rsidRPr="001836CA">
        <w:rPr>
          <w:rStyle w:val="scinsert"/>
          <w:rFonts w:cs="Times New Roman"/>
          <w:sz w:val="22"/>
        </w:rPr>
        <w:t xml:space="preserve"> Deputy Secretary for Finance and Administration</w:t>
      </w:r>
      <w:r w:rsidRPr="001836CA">
        <w:rPr>
          <w:rFonts w:cs="Times New Roman"/>
          <w:sz w:val="22"/>
        </w:rPr>
        <w:t>:</w:t>
      </w:r>
    </w:p>
    <w:p w14:paraId="4B66873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(a) financial planning and management;</w:t>
      </w:r>
    </w:p>
    <w:p w14:paraId="375EFEF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(b) accounting systems necessary to comply with all federal and/or state laws and/or regulations as well as all policies established by the Comptroller General;</w:t>
      </w:r>
      <w:r w:rsidRPr="001836CA">
        <w:rPr>
          <w:rStyle w:val="scstrike"/>
          <w:rFonts w:cs="Times New Roman"/>
          <w:sz w:val="22"/>
        </w:rPr>
        <w:t xml:space="preserve">  and</w:t>
      </w:r>
    </w:p>
    <w:p w14:paraId="5267E80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t xml:space="preserve">(c) administrative functions, including </w:t>
      </w:r>
      <w:r w:rsidRPr="001836CA">
        <w:rPr>
          <w:rStyle w:val="scstrikered"/>
          <w:rFonts w:cs="Times New Roman"/>
          <w:sz w:val="22"/>
        </w:rPr>
        <w:t xml:space="preserve">recording proceedings of the commission and </w:t>
      </w:r>
      <w:r w:rsidRPr="001836CA">
        <w:rPr>
          <w:rFonts w:cs="Times New Roman"/>
          <w:sz w:val="22"/>
        </w:rPr>
        <w:t>developing policy and procedures</w:t>
      </w:r>
      <w:r w:rsidRPr="001836CA">
        <w:rPr>
          <w:rStyle w:val="scstrikered"/>
          <w:rFonts w:cs="Times New Roman"/>
          <w:sz w:val="22"/>
        </w:rPr>
        <w:t xml:space="preserve"> to ensure compliance with these policies and procedures</w:t>
      </w:r>
      <w:r w:rsidRPr="001836CA">
        <w:rPr>
          <w:rFonts w:cs="Times New Roman"/>
          <w:sz w:val="22"/>
        </w:rPr>
        <w:t>;</w:t>
      </w:r>
      <w:r w:rsidRPr="001836CA">
        <w:rPr>
          <w:rStyle w:val="scinsert"/>
          <w:rFonts w:cs="Times New Roman"/>
          <w:sz w:val="22"/>
        </w:rPr>
        <w:t xml:space="preserve"> and</w:t>
      </w:r>
    </w:p>
    <w:p w14:paraId="773C308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(d) financial management of funding from federal, state, and local transit, rail, and other intermodal transportation.</w:t>
      </w:r>
    </w:p>
    <w:p w14:paraId="5B1E6D6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(2) </w:t>
      </w:r>
      <w:r w:rsidRPr="001836CA">
        <w:rPr>
          <w:rStyle w:val="scstrike"/>
          <w:rFonts w:cs="Times New Roman"/>
          <w:sz w:val="22"/>
        </w:rPr>
        <w:t>division deputy director for construction, engineering, and planning</w:t>
      </w:r>
      <w:r w:rsidRPr="001836CA">
        <w:rPr>
          <w:rStyle w:val="scinsert"/>
          <w:rFonts w:cs="Times New Roman"/>
          <w:sz w:val="22"/>
        </w:rPr>
        <w:t>Deputy Secretary for Engineering</w:t>
      </w:r>
      <w:r w:rsidRPr="001836CA">
        <w:rPr>
          <w:rFonts w:cs="Times New Roman"/>
          <w:sz w:val="22"/>
        </w:rPr>
        <w:t>:</w:t>
      </w:r>
    </w:p>
    <w:p w14:paraId="3958EC6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(a) </w:t>
      </w:r>
      <w:r w:rsidRPr="001836CA">
        <w:rPr>
          <w:rStyle w:val="scstrike"/>
          <w:rFonts w:cs="Times New Roman"/>
          <w:sz w:val="22"/>
        </w:rPr>
        <w:t>develop statewide strategic highway plans;  and</w:t>
      </w:r>
      <w:r w:rsidRPr="001836CA">
        <w:rPr>
          <w:rStyle w:val="scinsert"/>
          <w:rFonts w:cs="Times New Roman"/>
          <w:sz w:val="22"/>
        </w:rPr>
        <w:t>operations and management of the department’s highway districts;</w:t>
      </w:r>
    </w:p>
    <w:p w14:paraId="2372044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t xml:space="preserve">(b) direct highway engineering activities, including </w:t>
      </w:r>
      <w:r w:rsidRPr="001836CA">
        <w:rPr>
          <w:rStyle w:val="scinsert"/>
          <w:rFonts w:cs="Times New Roman"/>
          <w:sz w:val="22"/>
        </w:rPr>
        <w:t xml:space="preserve">preconstruction, </w:t>
      </w:r>
      <w:r w:rsidRPr="001836CA">
        <w:rPr>
          <w:rFonts w:cs="Times New Roman"/>
          <w:sz w:val="22"/>
        </w:rPr>
        <w:t xml:space="preserve">construction, </w:t>
      </w:r>
      <w:r w:rsidRPr="001836CA">
        <w:rPr>
          <w:rStyle w:val="scstrike"/>
          <w:rFonts w:cs="Times New Roman"/>
          <w:sz w:val="22"/>
        </w:rPr>
        <w:t xml:space="preserve">design, </w:t>
      </w:r>
      <w:r w:rsidRPr="001836CA">
        <w:rPr>
          <w:rFonts w:cs="Times New Roman"/>
          <w:sz w:val="22"/>
        </w:rPr>
        <w:t>construction oversight, and maintenance of state highways;</w:t>
      </w:r>
      <w:r w:rsidRPr="001836CA">
        <w:rPr>
          <w:rStyle w:val="scinsert"/>
          <w:rFonts w:cs="Times New Roman"/>
          <w:sz w:val="22"/>
        </w:rPr>
        <w:t xml:space="preserve"> and</w:t>
      </w:r>
    </w:p>
    <w:p w14:paraId="681B285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(c) establish project and program priority lists.</w:t>
      </w:r>
    </w:p>
    <w:p w14:paraId="74E7071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(3) </w:t>
      </w:r>
      <w:r w:rsidRPr="001836CA">
        <w:rPr>
          <w:rStyle w:val="scstrike"/>
          <w:rFonts w:cs="Times New Roman"/>
          <w:sz w:val="22"/>
        </w:rPr>
        <w:t>division deputy director for intermodal and freight programs</w:t>
      </w:r>
      <w:r w:rsidRPr="001836CA">
        <w:rPr>
          <w:rStyle w:val="scinsert"/>
          <w:rFonts w:cs="Times New Roman"/>
          <w:sz w:val="22"/>
        </w:rPr>
        <w:t>Deputy Secretary for Intermodal and Freight Programs</w:t>
      </w:r>
      <w:r w:rsidRPr="001836CA">
        <w:rPr>
          <w:rFonts w:cs="Times New Roman"/>
          <w:sz w:val="22"/>
        </w:rPr>
        <w:t>:</w:t>
      </w:r>
    </w:p>
    <w:p w14:paraId="5E08D34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(a) develop a statewide public transit system;</w:t>
      </w:r>
    </w:p>
    <w:p w14:paraId="139D37D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(b) coordinate the preservation and revitalization of existing rail corridors;</w:t>
      </w:r>
    </w:p>
    <w:p w14:paraId="1174C53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(c) develop and coordinate a statewide passenger and freight rail system, including the development of a comprehensive state rail plan for passenger and freight railroads and rail infrastructure services;</w:t>
      </w:r>
    </w:p>
    <w:p w14:paraId="47BDD39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(d) </w:t>
      </w:r>
      <w:r w:rsidRPr="001836CA">
        <w:rPr>
          <w:rStyle w:val="scstrike"/>
          <w:rFonts w:cs="Times New Roman"/>
          <w:sz w:val="22"/>
        </w:rPr>
        <w:t xml:space="preserve">plan, develop, and </w:t>
      </w:r>
      <w:r w:rsidRPr="001836CA">
        <w:rPr>
          <w:rFonts w:cs="Times New Roman"/>
          <w:sz w:val="22"/>
        </w:rPr>
        <w:t>coordinate</w:t>
      </w:r>
      <w:r w:rsidRPr="001836CA">
        <w:rPr>
          <w:rStyle w:val="scinsert"/>
          <w:rFonts w:cs="Times New Roman"/>
          <w:sz w:val="22"/>
        </w:rPr>
        <w:t xml:space="preserve"> and implement</w:t>
      </w:r>
      <w:r w:rsidRPr="001836CA">
        <w:rPr>
          <w:rFonts w:cs="Times New Roman"/>
          <w:sz w:val="22"/>
        </w:rPr>
        <w:t xml:space="preserve"> a comprehensive intermodal transportation program for the movement of passengers and freight through integrated highway, railroad, port, airport, and other transit systems;</w:t>
      </w:r>
      <w:r w:rsidRPr="001836CA">
        <w:rPr>
          <w:rStyle w:val="scinsert"/>
          <w:rFonts w:cs="Times New Roman"/>
          <w:sz w:val="22"/>
        </w:rPr>
        <w:t xml:space="preserve"> and</w:t>
      </w:r>
    </w:p>
    <w:p w14:paraId="586A8205" w14:textId="77777777" w:rsidR="00B9020A" w:rsidRPr="001836CA" w:rsidDel="0058031F"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r>
      <w:r w:rsidRPr="001836CA">
        <w:rPr>
          <w:rStyle w:val="scstrike"/>
          <w:rFonts w:cs="Times New Roman"/>
          <w:sz w:val="22"/>
        </w:rPr>
        <w:tab/>
        <w:t>(e) financial management of funding from federal, state, and local transit, rail, and other intermodal sources;  and</w:t>
      </w:r>
    </w:p>
    <w:p w14:paraId="090AEEE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r>
      <w:r w:rsidRPr="001836CA">
        <w:rPr>
          <w:rStyle w:val="scstrike"/>
          <w:rFonts w:cs="Times New Roman"/>
          <w:sz w:val="22"/>
        </w:rPr>
        <w:t>(f)</w:t>
      </w:r>
      <w:r w:rsidRPr="001836CA">
        <w:rPr>
          <w:rStyle w:val="scinsert"/>
          <w:rFonts w:cs="Times New Roman"/>
          <w:sz w:val="22"/>
        </w:rPr>
        <w:t>(e)</w:t>
      </w:r>
      <w:r w:rsidRPr="001836CA">
        <w:rPr>
          <w:rFonts w:cs="Times New Roman"/>
          <w:sz w:val="22"/>
        </w:rPr>
        <w:t xml:space="preserve"> manage the Office of Railroads and the Office of Public Transit.</w:t>
      </w:r>
    </w:p>
    <w:p w14:paraId="037CF6A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(4) Deputy Secretary for Planning:</w:t>
      </w:r>
    </w:p>
    <w:p w14:paraId="6C0E53F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(a) develop statewide strategic transportation plans; and</w:t>
      </w:r>
    </w:p>
    <w:p w14:paraId="7CB8A7A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(b) coordinate statewide plans with federal and state‑funded regional and local transportation planning organizations.</w:t>
      </w:r>
    </w:p>
    <w:p w14:paraId="5305ED2B"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32.</w:t>
      </w:r>
      <w:r w:rsidRPr="001836CA">
        <w:rPr>
          <w:rFonts w:cs="Times New Roman"/>
          <w:sz w:val="22"/>
        </w:rPr>
        <w:tab/>
        <w:t>Article 2, Chapter 3, Title 57 of the S.C. Code is amended by adding:</w:t>
      </w:r>
    </w:p>
    <w:p w14:paraId="2568698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57‑3‑205.</w:t>
      </w:r>
      <w:r w:rsidRPr="001836CA">
        <w:rPr>
          <w:rFonts w:cs="Times New Roman"/>
          <w:sz w:val="22"/>
        </w:rPr>
        <w:tab/>
        <w:t>(A) The department may enter into public‑private partnership arrangements between or among the department and any public or private entity for the purpose of planning, designing, financing, constructing, operating or maintaining the highways, roads, streets, bridges, public transit, and work, improvements or facilities incidental or related thereto under the jurisdiction of the department. The provisions of this section may be used with any other provisions of state law to accomplish one or more projects.</w:t>
      </w:r>
    </w:p>
    <w:p w14:paraId="31A64BB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Public‑private partnership arrangements may take the form of design‑build agreements, design‑build‑operate agreements, design‑build‑operate‑maintain agreements, design‑build‑finance‑operate‑maintain agreements, franchise agreements, pre‑development agreements, tolling services agreements, direct agreements, guarantees, concession agreements, lease agreements, availability payments agreements, performance‑based payments agreements, or any other form of contract approved by the department, or other similar arrangements or agreements pursuant to which the design, right‑of‑way acquisition, relocation of structures or utilities, construction, financing, management, maintenance, and operation, or any combination thereof, of a public highway, road, streets,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53B4AC16"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be short‑term or long‑term agreements, but not exceed sixty years;</w:t>
      </w:r>
    </w:p>
    <w:p w14:paraId="553AAFB1"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authorize the establishment, adjustment, indexation, and enforcement of fares, tolls, or other user fees, including time‑of‑day or dynamic pricing, consistent with policies adopted by the department, which may allow enforcement through photo monitoring, cashless tolling, toll-by-mail, and toll-by-license plate. Such enforcement tools are authorized for projects under this section as well as on a turnpike facility designated under Article 9, Chapter 5, Title 57;</w:t>
      </w:r>
    </w:p>
    <w:p w14:paraId="47730220"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specify a revenue application waterfall, reserves, rate covenants, and collection and enforcement measures; and</w:t>
      </w:r>
    </w:p>
    <w:p w14:paraId="222563E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(4) be structured on a revenue‑risk, availability‑payment, or hybrid basis, including shadow tolls or usage‑based performance components.</w:t>
      </w:r>
    </w:p>
    <w:p w14:paraId="0F75C246"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Subject to Section 57‑3‑615, any contracts entered into pursuant to this section may authorize funding to be established, set, modified, adjusted, and retained by the private entity, may include fares, tolls,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33AAC3D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The department may:</w:t>
      </w:r>
    </w:p>
    <w:p w14:paraId="39288CE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take any action to obtain federal, state, or local assistance for a qualifying project that serves the public purpose and the public‑private partnership arrangements authorized by this section and may enter into any contracts required to receive such assistance;</w:t>
      </w:r>
    </w:p>
    <w:p w14:paraId="63B1C29E"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and</w:t>
      </w:r>
    </w:p>
    <w:p w14:paraId="358425A7"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cooperate with private partners to obtain allocations or approvals necessary for the issuance of private activity bonds and similar instruments, and may establish or incorporate, or assist in the establishment and incorporation of, a not‑for‑profit corporation or entity for purpose of borrowing funds through a governmental conduit bond issuer for the benefit of a project procured by the department.</w:t>
      </w:r>
    </w:p>
    <w:p w14:paraId="29A553FB"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state, and the contracting and subcontracting parties.</w:t>
      </w:r>
    </w:p>
    <w:p w14:paraId="469395A1"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pre‑development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14:paraId="26E02C56"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(G)(1) To the extent not authorized by statutory provisions other than this section, the solicitation pursuant to subsection (B) for a given project must be submitted to the Joint Bond Review Committee for review and comment prior to advertisement of the solicitation.</w:t>
      </w:r>
    </w:p>
    <w:p w14:paraId="0111B9D6"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The contract may include an agreement to make payments to a development entity on a multi‑year basis, provided either that payment and performance obligations for succeeding fiscal periods are subject to the availability and appropriation of funds for such periods, or that specific, limited revenues are identified in a solicitation which has received review and comment by the Joint Bond Review Committee prior to the solicitation of the procurement and such revenues are payable solely from a revenue‑producing project or from a special source, which source does not involve revenues from any tax.</w:t>
      </w:r>
    </w:p>
    <w:p w14:paraId="2012EB02"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The department may set up separate accounts, which may be with a commercial trustee, to account for any such funds and provide for the deposit and disbursement of moneys therein under the public‑private partnership arrangement.</w:t>
      </w:r>
    </w:p>
    <w:p w14:paraId="10CE8246"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(4) The department shall notify the Joint Bond Review Committee within thirty days of execution of the public‑private partnership arrangement and shall provide the Joint Bond Review Committee an annual report within one hundred twenty days of the end of each fiscal year regarding the status of all public private partnership arrangements outstanding.</w:t>
      </w:r>
    </w:p>
    <w:p w14:paraId="5D686E8A"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(H) When the department proposes to enter into a public‑private partnership arrangement under this section, it shall, prior to the execution and delivery of the contract documents for the public‑private partnership arrangement, file a copy of the documents in the office of the Secretary of State. It is the duty of the Secretary of State to file and index the filing in a special book to be kept by such officer for such purpose. The Secretary of State shall be authorized to prepare and deliver certified copies of the filed documents and to deliver them to interested parties. For each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office of the Secretary of State. The period within which such actions may be commenced shall not begin to run until such records have been filed as prescribed in this section.</w:t>
      </w:r>
    </w:p>
    <w:p w14:paraId="0A6581A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(I)(1) Before entering into any public-private partnership arrangement structure, the department shall promulgate regulations governing the solicitation, evaluation, award, financing, and oversight of such projects.</w:t>
      </w:r>
    </w:p>
    <w:p w14:paraId="732CD4C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Notwithstanding item (1), the department may enter into agreements with an adjoining state to administer a public-private partnership arrangement structure in the state as long as such agreement has been submitted to the Joint Bond Review Committee for review and comment prior to execution.</w:t>
      </w:r>
    </w:p>
    <w:p w14:paraId="19EB33E7"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t>(3) The department may promulgate other regulations to implement the provisions of this section.</w:t>
      </w:r>
    </w:p>
    <w:p w14:paraId="6F32F085"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33.</w:t>
      </w:r>
      <w:r w:rsidRPr="001836CA">
        <w:rPr>
          <w:rFonts w:cs="Times New Roman"/>
          <w:sz w:val="22"/>
        </w:rPr>
        <w:tab/>
        <w:t>Section 57‑3‑615 of the S.C. Code is amended to read:</w:t>
      </w:r>
    </w:p>
    <w:p w14:paraId="104202B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1836CA">
        <w:rPr>
          <w:rFonts w:cs="Times New Roman"/>
          <w:sz w:val="22"/>
        </w:rPr>
        <w:tab/>
        <w:t>Section 57‑3‑615.</w:t>
      </w:r>
      <w:r w:rsidRPr="001836CA">
        <w:rPr>
          <w:rStyle w:val="scstrike"/>
          <w:rFonts w:cs="Times New Roman"/>
          <w:sz w:val="22"/>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14:paraId="4F6F35F8" w14:textId="77777777" w:rsidR="00B9020A" w:rsidRPr="001836CA" w:rsidDel="004D245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14:paraId="78763ED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(A) No toll may be imposed on the passage of any vehicle on any publicly owned or controlled road, bridge, highway, or interstate in this State except as provided by this section. Any toll imposition must be allowed by or not contrary to federal law. Tolls may be imposed on a publicly owned or controlled road, bridge, highway, or interstate under any of the following circumstances:</w:t>
      </w:r>
    </w:p>
    <w:p w14:paraId="6B5680F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(1) the toll imposition is specifically authorized by the General Assembly;</w:t>
      </w:r>
    </w:p>
    <w:p w14:paraId="709E9E7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(2) the toll imposition is on a turnpike facility designated under Article 9, Chapter 5, Title 57; or</w:t>
      </w:r>
    </w:p>
    <w:p w14:paraId="1031CBC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(3) the toll imposition is reviewed by the Joint Bond Review Committee and approved by the State Fiscal Accountability Authority in connection with an agreement under Section 57-3-200 or 57-3-205 prior to the solicitation of proposals for the agreement. The manner and method of toll imposition and rate setting are not required to be reviewed or approved, but must be set forth in the agreement, as may be amended from time to time.</w:t>
      </w:r>
    </w:p>
    <w:p w14:paraId="6163E3C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(B) Tolls 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w:t>
      </w:r>
    </w:p>
    <w:p w14:paraId="5025B8C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(C) Tolls may continue to be imposed on the passage of vehicles on any publicly owned or controlled road, bridge, highway, or interstate in this State on which tolls were imposed as of January 1, 2026.</w:t>
      </w:r>
    </w:p>
    <w:p w14:paraId="522FB889"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34.</w:t>
      </w:r>
      <w:r w:rsidRPr="001836CA">
        <w:rPr>
          <w:rFonts w:cs="Times New Roman"/>
          <w:sz w:val="22"/>
        </w:rPr>
        <w:tab/>
        <w:t>Article 7, Chapter 3, Title 57 of the S.C. Code is amended by adding:</w:t>
      </w:r>
    </w:p>
    <w:p w14:paraId="0BC749B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57‑3‑790.</w:t>
      </w:r>
      <w:r w:rsidRPr="001836CA">
        <w:rPr>
          <w:rFonts w:cs="Times New Roman"/>
          <w:sz w:val="22"/>
        </w:rPr>
        <w:tab/>
        <w:t>(A)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7763EB8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the Secretary of Transportation executes a memorandum of understanding with the United States Department of Transportation accepting the jurisdiction of the federal courts as required by 23 U.S.C. Sections 326(c) and 327(c);</w:t>
      </w:r>
    </w:p>
    <w:p w14:paraId="4F4FE2DA"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46BE973E"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the act or omission that is the subject of the lawsuit arises out of or relates to compliance, discharge, or enforcement of responsibilities assumed by the department pursuant to 23 U.S.C. Sections 326 and 327; and</w:t>
      </w:r>
    </w:p>
    <w:p w14:paraId="18BCFB65"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(4) the memorandum of understanding is in effect when the act or omission that is the subject of the federal lawsuit occurred.</w:t>
      </w:r>
    </w:p>
    <w:p w14:paraId="25050B50"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4D8FC9B0"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203945A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The Secretary of Transportation is given the authority to coordinate with the Director of the Department of Environmental Services, the Director of the Department of Natural Resources, the Director of the Department of Archives and History, and any other agency head whose agency may impact the issuance of environmental decisions necessary to expedite the delivery of transportation projects. Such agency heads must be responsive to such requests of the Secretary of Transportation. The department shall include in the report required in subsection (C) on all state agency activities related to permit and environmental decisions related to transportation projects.</w:t>
      </w:r>
    </w:p>
    <w:p w14:paraId="50329E11"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35.</w:t>
      </w:r>
      <w:r w:rsidRPr="001836CA">
        <w:rPr>
          <w:rFonts w:cs="Times New Roman"/>
          <w:sz w:val="22"/>
        </w:rPr>
        <w:tab/>
        <w:t>Article 7, Chapter 3, Title 57 of the S.C. Code is amended by adding:</w:t>
      </w:r>
    </w:p>
    <w:p w14:paraId="40E6D010"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57-3-800.</w:t>
      </w:r>
      <w:r w:rsidRPr="001836CA">
        <w:rPr>
          <w:rFonts w:cs="Times New Roman"/>
          <w:sz w:val="22"/>
        </w:rPr>
        <w:tab/>
        <w:t>The Department of Transportation may enter into reciprocal agreements with other jurisdictions including the federal government and any state, or agencies or departments thereof, to enforce toll violations. The agreement shall provide that, when another jurisdiction certifies that the owner of a vehicle registered in this State has failed to pay a toll, processing fee, or civil penalty due to that jurisdiction, the unpaid toll, processing fee, or civil penalty may be enforced by placing a registration suspension as if the owner of the motor vehicle has an outstanding judgment for failure to pay a toll under Section 56‑3‑1335, upon electronic notification by the Department of Transportation to the Department of Motor Vehicles. The agreement shall only be enforceable to the extent that:</w:t>
      </w:r>
    </w:p>
    <w:p w14:paraId="71C8C02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(1) the other jurisdiction has its own reciprocal procedure for toll violation enforcement and does, in fact, reciprocate in enforcing toll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3D80061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(2) drivers and vehicles licensed or registered in this State, while operating on the highways and bridges of the other jurisdiction, shall receive the benefits, privileges, and exemptions of a similar kind with regard to toll enforcement as are extended to the drivers and vehicles licensed or registered in the other jurisdiction while they are operating on the highways and bridges of this State;</w:t>
      </w:r>
    </w:p>
    <w:p w14:paraId="737742B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(3) the owner of a vehicle registered in this State may present evidence to the other toll agency or jurisdiction by mail or other means to invoke rights of due process without having to appear personally in the jurisdiction where the violation allegedly occurred;</w:t>
      </w:r>
    </w:p>
    <w:p w14:paraId="4146C7C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(4) the reciprocal violation enforcement arrangement between the department and the other toll agency provides that each party shall charge the other for costs associated with registration holds, or the like, in their respective jurisdictions.</w:t>
      </w:r>
    </w:p>
    <w:p w14:paraId="536A4BB2"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36.</w:t>
      </w:r>
      <w:r w:rsidRPr="001836CA">
        <w:rPr>
          <w:rFonts w:cs="Times New Roman"/>
          <w:sz w:val="22"/>
        </w:rPr>
        <w:tab/>
        <w:t>Article 9, Chapter 5, Title 57 of the S.C. Code is amended by adding:</w:t>
      </w:r>
    </w:p>
    <w:p w14:paraId="2FE6CCE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57-5-1345.</w:t>
      </w:r>
      <w:r w:rsidRPr="001836CA">
        <w:rPr>
          <w:rFonts w:cs="Times New Roman"/>
          <w:sz w:val="22"/>
        </w:rPr>
        <w:tab/>
        <w:t>(A) In order to administer, collect, and enforce any toll, toll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44504ABB"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The Department of Transportation shall, at a minimum, receive updated toll-related vehicle data from the Department of Motor Vehicles monthly. The data shall include, but is not limited to, vehicle identifiers, registration status indicators, and any information necessary to support toll billing, notice, enforcement actions, or registration renewal blocks authorized by law.</w:t>
      </w:r>
    </w:p>
    <w:p w14:paraId="574FCF55"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The Department of Transportation and the Department of Motor Vehicles shall enter into a memorandum of understanding governing:</w:t>
      </w:r>
    </w:p>
    <w:p w14:paraId="2BD1E332"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the frequency, format, and method of data exchange;</w:t>
      </w:r>
    </w:p>
    <w:p w14:paraId="2E05BD8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data security standards and confidentiality requirements;</w:t>
      </w:r>
    </w:p>
    <w:p w14:paraId="2D45692B"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limitations on use of the data solely for toll administration and enforcement purposes; and</w:t>
      </w:r>
    </w:p>
    <w:p w14:paraId="5AE07122"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(4) procedures to ensure data accuracy, error resolution, and due process protections for registered vehicle owners.</w:t>
      </w:r>
    </w:p>
    <w:p w14:paraId="6F610F5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No toll enforcement action that relies upon registration suspension, renewal block, or similar Department of Motor Vehicles action may be initiated unless the vehicle data relied upon has been updated in accordance with this section.</w:t>
      </w:r>
    </w:p>
    <w:p w14:paraId="7997B08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(E) Nothing in this section authorizes the disclosure of personal information except as otherwise permitted by state and federal law.</w:t>
      </w:r>
    </w:p>
    <w:p w14:paraId="4B5C6FE1"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37.</w:t>
      </w:r>
      <w:r w:rsidRPr="001836CA">
        <w:rPr>
          <w:rFonts w:cs="Times New Roman"/>
          <w:sz w:val="22"/>
        </w:rPr>
        <w:tab/>
        <w:t>Sections 57-5-820 through 57-5-830 of the S.C. Code are amended to read:</w:t>
      </w:r>
    </w:p>
    <w:p w14:paraId="343CEB2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57-5-820.</w:t>
      </w:r>
      <w:r w:rsidRPr="001836CA">
        <w:rPr>
          <w:rFonts w:cs="Times New Roman"/>
          <w:sz w:val="22"/>
        </w:rPr>
        <w:tab/>
      </w:r>
      <w:r w:rsidRPr="001836CA">
        <w:rPr>
          <w:rStyle w:val="scinsertblue"/>
          <w:rFonts w:cs="Times New Roman"/>
          <w:sz w:val="22"/>
        </w:rPr>
        <w:t xml:space="preserve">(A) </w:t>
      </w:r>
      <w:r w:rsidRPr="001836CA">
        <w:rPr>
          <w:rFonts w:cs="Times New Roman"/>
          <w:sz w:val="22"/>
        </w:rPr>
        <w:t>As used in this section and Section 57-5-830:</w:t>
      </w:r>
    </w:p>
    <w:p w14:paraId="2016C80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insertblue"/>
          <w:rFonts w:cs="Times New Roman"/>
          <w:sz w:val="22"/>
        </w:rPr>
        <w:tab/>
        <w:t xml:space="preserve">(1) </w:t>
      </w:r>
      <w:r w:rsidRPr="001836CA">
        <w:rPr>
          <w:rFonts w:cs="Times New Roman"/>
          <w:sz w:val="22"/>
        </w:rPr>
        <w:t>“Structurally deficient” means not adequate to handle the vehicle weights authorized on roads leading to them.</w:t>
      </w:r>
    </w:p>
    <w:p w14:paraId="2505AF7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insertblue"/>
          <w:rFonts w:cs="Times New Roman"/>
          <w:sz w:val="22"/>
        </w:rPr>
        <w:tab/>
        <w:t xml:space="preserve">(2) </w:t>
      </w:r>
      <w:r w:rsidRPr="001836CA">
        <w:rPr>
          <w:rFonts w:cs="Times New Roman"/>
          <w:sz w:val="22"/>
        </w:rPr>
        <w:t>“Functionally obsolete” means narrow clearances or sharp roadway approach angles that make passage difficult or hazardous, or with too few lanes for existing traffic needs.</w:t>
      </w:r>
    </w:p>
    <w:p w14:paraId="6628E45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Fonts w:cs="Times New Roman"/>
          <w:sz w:val="22"/>
        </w:rPr>
        <w:tab/>
      </w:r>
      <w:r w:rsidRPr="001836CA">
        <w:rPr>
          <w:rStyle w:val="scinsertblue"/>
          <w:rFonts w:cs="Times New Roman"/>
          <w:sz w:val="22"/>
        </w:rPr>
        <w:t xml:space="preserve">(B)(1) </w:t>
      </w:r>
      <w:r w:rsidRPr="001836CA">
        <w:rPr>
          <w:rFonts w:cs="Times New Roman"/>
          <w:sz w:val="22"/>
        </w:rPr>
        <w:t xml:space="preserve">All work to be performed by the </w:t>
      </w:r>
      <w:r w:rsidRPr="001836CA">
        <w:rPr>
          <w:rStyle w:val="scstrikered"/>
          <w:rFonts w:cs="Times New Roman"/>
          <w:sz w:val="22"/>
        </w:rPr>
        <w:t>Department</w:t>
      </w:r>
      <w:r w:rsidRPr="001836CA">
        <w:rPr>
          <w:rStyle w:val="scinsertblue"/>
          <w:rFonts w:cs="Times New Roman"/>
          <w:sz w:val="22"/>
        </w:rPr>
        <w:t>department</w:t>
      </w:r>
      <w:r w:rsidRPr="001836CA">
        <w:rPr>
          <w:rFonts w:cs="Times New Roman"/>
          <w:sz w:val="22"/>
        </w:rPr>
        <w:t xml:space="preserve"> on state highways within a municipality must be with the consent and approval of the proper municipal authorities, except that work performed or to be performed on a bridge and its approaches, certified by the </w:t>
      </w:r>
      <w:r w:rsidRPr="001836CA">
        <w:rPr>
          <w:rStyle w:val="scstrikered"/>
          <w:rFonts w:cs="Times New Roman"/>
          <w:sz w:val="22"/>
        </w:rPr>
        <w:t>Department</w:t>
      </w:r>
      <w:r w:rsidRPr="001836CA">
        <w:rPr>
          <w:rStyle w:val="scinsertblue"/>
          <w:rFonts w:cs="Times New Roman"/>
          <w:sz w:val="22"/>
        </w:rPr>
        <w:t>department</w:t>
      </w:r>
      <w:r w:rsidRPr="001836CA">
        <w:rPr>
          <w:rFonts w:cs="Times New Roman"/>
          <w:sz w:val="22"/>
        </w:rPr>
        <w:t xml:space="preserve"> as functionally obsolete or structurally deficient, to remove, replace, or improve such bridge and its approaches shall not require prior consent and approval of a municipal authority if the bridge crosses the intracoastal waterway.</w:t>
      </w:r>
    </w:p>
    <w:p w14:paraId="49CC7FF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Style w:val="scinsertblue"/>
          <w:rFonts w:cs="Times New Roman"/>
          <w:sz w:val="22"/>
        </w:rPr>
        <w:tab/>
      </w:r>
      <w:r w:rsidRPr="001836CA">
        <w:rPr>
          <w:rStyle w:val="scinsertblue"/>
          <w:rFonts w:cs="Times New Roman"/>
          <w:sz w:val="22"/>
        </w:rPr>
        <w:tab/>
        <w:t>(2) A decision by a municipality to not consent and approve the work must be communicated in writing to the department within one hundred eighty days of receiving notice of the work from the department. A decision to disapprove of the work shall result in the cancellation of the project, unless the project is determined by the Governor to be in the best interest of the State.</w:t>
      </w:r>
    </w:p>
    <w:p w14:paraId="455741C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Style w:val="scinsertblue"/>
          <w:rFonts w:cs="Times New Roman"/>
          <w:sz w:val="22"/>
        </w:rPr>
        <w:tab/>
      </w:r>
      <w:r w:rsidRPr="001836CA">
        <w:rPr>
          <w:rStyle w:val="scinsertblue"/>
          <w:rFonts w:cs="Times New Roman"/>
          <w:sz w:val="22"/>
        </w:rPr>
        <w:tab/>
        <w:t>(3) Failure to provide consent and approval within one hundred eighty days shall be deemed acceptance of the work.</w:t>
      </w:r>
    </w:p>
    <w:p w14:paraId="3F83A84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blue"/>
          <w:rFonts w:cs="Times New Roman"/>
          <w:sz w:val="22"/>
        </w:rPr>
        <w:tab/>
      </w:r>
      <w:r w:rsidRPr="001836CA">
        <w:rPr>
          <w:rStyle w:val="scinsertblue"/>
          <w:rFonts w:cs="Times New Roman"/>
          <w:sz w:val="22"/>
        </w:rPr>
        <w:tab/>
        <w:t>(4) A municipality shall not conditionally approve the work to be performed by the department.</w:t>
      </w:r>
    </w:p>
    <w:p w14:paraId="38DC0AC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57-5-830.</w:t>
      </w:r>
      <w:r w:rsidRPr="001836CA">
        <w:rPr>
          <w:rFonts w:cs="Times New Roman"/>
          <w:sz w:val="22"/>
        </w:rPr>
        <w:tab/>
        <w:t xml:space="preserve">In every case of a proposed permanent improvement, construction, reconstruction, or alteration by the </w:t>
      </w:r>
      <w:r w:rsidRPr="001836CA">
        <w:rPr>
          <w:rStyle w:val="scstrikered"/>
          <w:rFonts w:cs="Times New Roman"/>
          <w:sz w:val="22"/>
        </w:rPr>
        <w:t>Department</w:t>
      </w:r>
      <w:r w:rsidRPr="001836CA">
        <w:rPr>
          <w:rStyle w:val="scinsertblue"/>
          <w:rFonts w:cs="Times New Roman"/>
          <w:sz w:val="22"/>
        </w:rPr>
        <w:t>department</w:t>
      </w:r>
      <w:r w:rsidRPr="001836CA">
        <w:rPr>
          <w:rFonts w:cs="Times New Roman"/>
          <w:sz w:val="22"/>
        </w:rPr>
        <w:t xml:space="preserve"> of any highway or highway facility within a municipality, the municipality may review and approve the plans before the work is started</w:t>
      </w:r>
      <w:r w:rsidRPr="001836CA">
        <w:rPr>
          <w:rStyle w:val="scinsertblue"/>
          <w:rFonts w:cs="Times New Roman"/>
          <w:sz w:val="22"/>
        </w:rPr>
        <w:t>, but in no event shall such review and approval of the plans delay the project schedule as communicated by the department to the municipality</w:t>
      </w:r>
      <w:r w:rsidRPr="001836CA">
        <w:rPr>
          <w:rFonts w:cs="Times New Roman"/>
          <w:sz w:val="22"/>
        </w:rPr>
        <w:t xml:space="preserve">;  except that a municipality may not have the right to review and approve plans to remove, replace, or improve a bridge and its approaches within its limits where such bridge and its approaches have been certified by the </w:t>
      </w:r>
      <w:r w:rsidRPr="001836CA">
        <w:rPr>
          <w:rStyle w:val="scstrikered"/>
          <w:rFonts w:cs="Times New Roman"/>
          <w:sz w:val="22"/>
        </w:rPr>
        <w:t>Department</w:t>
      </w:r>
      <w:r w:rsidRPr="001836CA">
        <w:rPr>
          <w:rStyle w:val="scinsertblue"/>
          <w:rFonts w:cs="Times New Roman"/>
          <w:sz w:val="22"/>
        </w:rPr>
        <w:t>department</w:t>
      </w:r>
      <w:r w:rsidRPr="001836CA">
        <w:rPr>
          <w:rFonts w:cs="Times New Roman"/>
          <w:sz w:val="22"/>
        </w:rPr>
        <w:t xml:space="preserve"> to be functionally obsolete or structurally deficient and if the bridge crosses the intracoastal waterway.</w:t>
      </w:r>
      <w:r w:rsidRPr="001836CA">
        <w:rPr>
          <w:rStyle w:val="scinsertblue"/>
          <w:rFonts w:cs="Times New Roman"/>
          <w:sz w:val="22"/>
        </w:rPr>
        <w:t xml:space="preserve"> Any costs incurred by the department caused by the unreasonable delay in the review and approval of the plans shall be the responsibility of the municipality.</w:t>
      </w:r>
    </w:p>
    <w:p w14:paraId="6C9663B5"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38. Sections 57‑5‑1320 through 57-5-1360 of the S.C. Code are amended to read:</w:t>
      </w:r>
    </w:p>
    <w:p w14:paraId="607C1AC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57‑5‑1320.</w:t>
      </w:r>
      <w:r w:rsidRPr="001836CA">
        <w:rPr>
          <w:rFonts w:cs="Times New Roman"/>
          <w:sz w:val="22"/>
        </w:rPr>
        <w:tab/>
      </w:r>
      <w:r w:rsidRPr="001836CA">
        <w:rPr>
          <w:rStyle w:val="scinsert"/>
          <w:rFonts w:cs="Times New Roman"/>
          <w:sz w:val="22"/>
        </w:rPr>
        <w:t xml:space="preserve">As used in this article: </w:t>
      </w:r>
      <w:r w:rsidRPr="001836CA">
        <w:rPr>
          <w:rStyle w:val="scstrike"/>
          <w:rFonts w:cs="Times New Roman"/>
          <w:sz w:val="22"/>
        </w:rPr>
        <w:t>Unless the context indicates another meaning or intent:</w:t>
      </w:r>
    </w:p>
    <w:p w14:paraId="141C203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(1) “Department” means the Department of Transportation;</w:t>
      </w:r>
    </w:p>
    <w:p w14:paraId="160D4C6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(2) “Turnpike facility” means any express highway or limited access highway</w:t>
      </w:r>
      <w:r w:rsidRPr="001836CA">
        <w:rPr>
          <w:rStyle w:val="scstrike"/>
          <w:rFonts w:cs="Times New Roman"/>
          <w:sz w:val="22"/>
        </w:rPr>
        <w:t xml:space="preserve"> constructed</w:t>
      </w:r>
      <w:r w:rsidRPr="001836CA">
        <w:rPr>
          <w:rFonts w:cs="Times New Roman"/>
          <w:sz w:val="22"/>
        </w:rPr>
        <w:t xml:space="preserve"> </w:t>
      </w:r>
      <w:r w:rsidRPr="001836CA">
        <w:rPr>
          <w:rStyle w:val="scinsert"/>
          <w:rFonts w:cs="Times New Roman"/>
          <w:sz w:val="22"/>
        </w:rPr>
        <w:t xml:space="preserve">or any specified lanes or portion thereof, designated and ratified or approved as such </w:t>
      </w:r>
      <w:r w:rsidRPr="001836CA">
        <w:rPr>
          <w:rFonts w:cs="Times New Roman"/>
          <w:sz w:val="22"/>
        </w:rPr>
        <w:t>under the provisions of this article</w:t>
      </w:r>
      <w:r w:rsidRPr="001836CA">
        <w:rPr>
          <w:rStyle w:val="scstrike"/>
          <w:rFonts w:cs="Times New Roman"/>
          <w:sz w:val="22"/>
        </w:rPr>
        <w:t xml:space="preserve"> by the department</w:t>
      </w:r>
      <w:r w:rsidRPr="001836CA">
        <w:rPr>
          <w:rFonts w:cs="Times New Roman"/>
          <w:sz w:val="22"/>
        </w:rPr>
        <w: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14:paraId="1738E48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(3) “Bonds or turnpike bonds” means revenue bonds of the State authorized under the provisions of this article and Paragraph (9), Section 13, Article X of the South Carolina Constitution;</w:t>
      </w:r>
    </w:p>
    <w:p w14:paraId="7CA327F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(4) “Authority” means the State Fiscal Accountability Authority;</w:t>
      </w:r>
    </w:p>
    <w:p w14:paraId="1A4024C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(5) “Turnpike facility revenues” means all revenues resulting from tolls or other charges derived from the operation of a turnpike facility, including revenues derived from concession leases or other concessionaire operated facilities</w:t>
      </w:r>
      <w:r w:rsidRPr="001836CA">
        <w:rPr>
          <w:rStyle w:val="scstrike"/>
          <w:rFonts w:cs="Times New Roman"/>
          <w:sz w:val="22"/>
        </w:rPr>
        <w:t>;</w:t>
      </w:r>
      <w:r w:rsidRPr="001836CA">
        <w:rPr>
          <w:rStyle w:val="scinsert"/>
          <w:rFonts w:cs="Times New Roman"/>
          <w:sz w:val="22"/>
        </w:rPr>
        <w:t>, and, to the extent designated by the bond resolution, such nontax revenues or other legally available funds as are or may be made available to the department from whatever source for the purpose of operating, financing, enforcing, and maintaining, or any combination thereof, turnpike facilities;</w:t>
      </w:r>
    </w:p>
    <w:p w14:paraId="29D023F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(6) “Bond resolution” means the resolution </w:t>
      </w:r>
      <w:r w:rsidRPr="001836CA">
        <w:rPr>
          <w:rStyle w:val="scinsert"/>
          <w:rFonts w:cs="Times New Roman"/>
          <w:sz w:val="22"/>
        </w:rPr>
        <w:t xml:space="preserve">or resolutions </w:t>
      </w:r>
      <w:r w:rsidRPr="001836CA">
        <w:rPr>
          <w:rFonts w:cs="Times New Roman"/>
          <w:sz w:val="22"/>
        </w:rPr>
        <w:t xml:space="preserve">of the </w:t>
      </w:r>
      <w:r w:rsidRPr="001836CA">
        <w:rPr>
          <w:rStyle w:val="scstrike"/>
          <w:rFonts w:cs="Times New Roman"/>
          <w:sz w:val="22"/>
        </w:rPr>
        <w:t xml:space="preserve">state board </w:t>
      </w:r>
      <w:r w:rsidRPr="001836CA">
        <w:rPr>
          <w:rStyle w:val="scinsert"/>
          <w:rFonts w:cs="Times New Roman"/>
          <w:sz w:val="22"/>
        </w:rPr>
        <w:t xml:space="preserve">authority </w:t>
      </w:r>
      <w:r w:rsidRPr="001836CA">
        <w:rPr>
          <w:rFonts w:cs="Times New Roman"/>
          <w:sz w:val="22"/>
        </w:rPr>
        <w:t>making provision for the issuance of turnpike revenue bonds</w:t>
      </w:r>
      <w:r w:rsidRPr="001836CA">
        <w:rPr>
          <w:rStyle w:val="scstrike"/>
          <w:rFonts w:cs="Times New Roman"/>
          <w:sz w:val="22"/>
        </w:rPr>
        <w:t>;</w:t>
      </w:r>
      <w:r w:rsidRPr="001836CA">
        <w:rPr>
          <w:rStyle w:val="scinsert"/>
          <w:rFonts w:cs="Times New Roman"/>
          <w:sz w:val="22"/>
        </w:rPr>
        <w:t>, as may be supplemented or amended from time to time;</w:t>
      </w:r>
    </w:p>
    <w:p w14:paraId="30FF7DC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t>(7) “General obligation bonds” means state highway bonds issued pursuant to Paragraph (6)(a), Section 13, Article X of the South Carolina Constitution</w:t>
      </w:r>
      <w:r w:rsidRPr="001836CA">
        <w:rPr>
          <w:rStyle w:val="scstrike"/>
          <w:rFonts w:cs="Times New Roman"/>
          <w:sz w:val="22"/>
        </w:rPr>
        <w:t>.</w:t>
      </w:r>
      <w:r w:rsidRPr="001836CA">
        <w:rPr>
          <w:rStyle w:val="scinsert"/>
          <w:rFonts w:cs="Times New Roman"/>
          <w:sz w:val="22"/>
        </w:rPr>
        <w:t>;</w:t>
      </w:r>
    </w:p>
    <w:p w14:paraId="548877E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836CA">
        <w:rPr>
          <w:rStyle w:val="scinsert"/>
          <w:rFonts w:cs="Times New Roman"/>
          <w:sz w:val="22"/>
        </w:rPr>
        <w:tab/>
        <w:t>(8) “State” means the State of South Carolina</w:t>
      </w:r>
      <w:r w:rsidRPr="001836CA">
        <w:rPr>
          <w:rStyle w:val="scinsertblue"/>
          <w:rFonts w:cs="Times New Roman"/>
          <w:sz w:val="22"/>
        </w:rPr>
        <w:t>.</w:t>
      </w:r>
    </w:p>
    <w:p w14:paraId="126DDA5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57‑5‑1330.</w:t>
      </w:r>
      <w:r w:rsidRPr="001836CA">
        <w:rPr>
          <w:rFonts w:cs="Times New Roman"/>
          <w:sz w:val="22"/>
        </w:rPr>
        <w:tab/>
      </w:r>
      <w:r w:rsidRPr="001836CA">
        <w:rPr>
          <w:rStyle w:val="scstrike"/>
          <w:rFonts w:cs="Times New Roman"/>
          <w:sz w:val="22"/>
        </w:rPr>
        <w:t>1.</w:t>
      </w:r>
      <w:r w:rsidRPr="001836CA">
        <w:rPr>
          <w:rStyle w:val="scinsert"/>
          <w:rFonts w:cs="Times New Roman"/>
          <w:sz w:val="22"/>
        </w:rPr>
        <w:t>(A)</w:t>
      </w:r>
      <w:r w:rsidRPr="001836CA">
        <w:rPr>
          <w:rFonts w:cs="Times New Roman"/>
          <w:sz w:val="22"/>
        </w:rPr>
        <w:t xml:space="preserve">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w:t>
      </w:r>
      <w:r w:rsidRPr="001836CA">
        <w:rPr>
          <w:rStyle w:val="scinsert"/>
          <w:rFonts w:cs="Times New Roman"/>
          <w:sz w:val="22"/>
        </w:rPr>
        <w:t xml:space="preserve">then imposed </w:t>
      </w:r>
      <w:r w:rsidRPr="001836CA">
        <w:rPr>
          <w:rFonts w:cs="Times New Roman"/>
          <w:sz w:val="22"/>
        </w:rPr>
        <w:t>local option sales and use tax</w:t>
      </w:r>
      <w:r w:rsidRPr="001836CA">
        <w:rPr>
          <w:rStyle w:val="scstrike"/>
          <w:rFonts w:cs="Times New Roman"/>
          <w:sz w:val="22"/>
        </w:rPr>
        <w:t xml:space="preserve"> as provided in</w:t>
      </w:r>
      <w:r w:rsidRPr="001836CA">
        <w:rPr>
          <w:rFonts w:cs="Times New Roman"/>
          <w:sz w:val="22"/>
        </w:rPr>
        <w:t xml:space="preserve"> </w:t>
      </w:r>
      <w:r w:rsidRPr="001836CA">
        <w:rPr>
          <w:rStyle w:val="scinsert"/>
          <w:rFonts w:cs="Times New Roman"/>
          <w:sz w:val="22"/>
        </w:rPr>
        <w:t xml:space="preserve">imposed pursuant to </w:t>
      </w:r>
      <w:r w:rsidRPr="001836CA">
        <w:rPr>
          <w:rFonts w:cs="Times New Roman"/>
          <w:sz w:val="22"/>
        </w:rPr>
        <w:t>Chapter 37 of Title 4</w:t>
      </w:r>
      <w:r w:rsidRPr="001836CA">
        <w:rPr>
          <w:rStyle w:val="scinsert"/>
          <w:rFonts w:cs="Times New Roman"/>
          <w:sz w:val="22"/>
        </w:rPr>
        <w:t xml:space="preserve">, unless by agreements with the applicable county government </w:t>
      </w:r>
      <w:r w:rsidRPr="001836CA">
        <w:rPr>
          <w:rFonts w:cs="Times New Roman"/>
          <w:sz w:val="22"/>
        </w:rPr>
        <w:t xml:space="preserve">The department may utilize </w:t>
      </w:r>
      <w:r w:rsidRPr="001836CA">
        <w:rPr>
          <w:rStyle w:val="scinsert"/>
          <w:rFonts w:cs="Times New Roman"/>
          <w:sz w:val="22"/>
        </w:rPr>
        <w:t xml:space="preserve">turnpike facilities revenues and </w:t>
      </w:r>
      <w:r w:rsidRPr="001836CA">
        <w:rPr>
          <w:rFonts w:cs="Times New Roman"/>
          <w:sz w:val="22"/>
        </w:rPr>
        <w:t>funds available for the maintenance of the state highway system for the maintenance</w:t>
      </w:r>
      <w:r w:rsidRPr="001836CA">
        <w:rPr>
          <w:rStyle w:val="scinsert"/>
          <w:rFonts w:cs="Times New Roman"/>
          <w:sz w:val="22"/>
        </w:rPr>
        <w:t xml:space="preserve"> and operation</w:t>
      </w:r>
      <w:r w:rsidRPr="001836CA">
        <w:rPr>
          <w:rFonts w:cs="Times New Roman"/>
          <w:sz w:val="22"/>
        </w:rPr>
        <w:t xml:space="preserve"> of any turnpike facility</w:t>
      </w:r>
      <w:r w:rsidRPr="001836CA">
        <w:rPr>
          <w:rStyle w:val="scstrike"/>
          <w:rFonts w:cs="Times New Roman"/>
          <w:sz w:val="22"/>
        </w:rPr>
        <w:t xml:space="preserve"> financed pursuant to this article</w:t>
      </w:r>
      <w:r w:rsidRPr="001836CA">
        <w:rPr>
          <w:rFonts w:cs="Times New Roman"/>
          <w:sz w:val="22"/>
        </w:rPr>
        <w:t>.</w:t>
      </w:r>
      <w:r w:rsidRPr="001836CA">
        <w:rPr>
          <w:rStyle w:val="scinsert"/>
          <w:rFonts w:cs="Times New Roman"/>
          <w:sz w:val="22"/>
        </w:rPr>
        <w:t xml:space="preserve"> The authority to designate turnpike facilities under this section shall at all times be subject to the provisions of Section 57‑3‑615, and such designation shall not be effective until ratified or approved by the State Fiscal Accountability Authority.</w:t>
      </w:r>
    </w:p>
    <w:p w14:paraId="1B5E6FF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2.</w:t>
      </w:r>
      <w:r w:rsidRPr="001836CA">
        <w:rPr>
          <w:rStyle w:val="scinsert"/>
          <w:rFonts w:cs="Times New Roman"/>
          <w:sz w:val="22"/>
        </w:rPr>
        <w:t>(B)</w:t>
      </w:r>
      <w:r w:rsidRPr="001836CA">
        <w:rPr>
          <w:rStyle w:val="scstrike"/>
          <w:rFonts w:cs="Times New Roman"/>
          <w:sz w:val="22"/>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1836CA">
        <w:rPr>
          <w:rFonts w:cs="Times New Roman"/>
          <w:sz w:val="22"/>
        </w:rPr>
        <w:t xml:space="preserve"> If the department determines it is feasible to make all or part of</w:t>
      </w:r>
      <w:r w:rsidRPr="001836CA">
        <w:rPr>
          <w:rStyle w:val="scstrike"/>
          <w:rFonts w:cs="Times New Roman"/>
          <w:sz w:val="22"/>
        </w:rPr>
        <w:t xml:space="preserve"> the</w:t>
      </w:r>
      <w:r w:rsidRPr="001836CA">
        <w:rPr>
          <w:rFonts w:cs="Times New Roman"/>
          <w:sz w:val="22"/>
        </w:rPr>
        <w:t xml:space="preserve"> </w:t>
      </w:r>
      <w:r w:rsidRPr="001836CA">
        <w:rPr>
          <w:rStyle w:val="scinsert"/>
          <w:rFonts w:cs="Times New Roman"/>
          <w:sz w:val="22"/>
        </w:rPr>
        <w:t xml:space="preserve">any </w:t>
      </w:r>
      <w:r w:rsidRPr="001836CA">
        <w:rPr>
          <w:rFonts w:cs="Times New Roman"/>
          <w:sz w:val="22"/>
        </w:rPr>
        <w:t xml:space="preserve">construction project a turnpike facility, </w:t>
      </w:r>
      <w:r w:rsidRPr="001836CA">
        <w:rPr>
          <w:rStyle w:val="scinsert"/>
          <w:rFonts w:cs="Times New Roman"/>
          <w:sz w:val="22"/>
        </w:rPr>
        <w:t xml:space="preserve">then </w:t>
      </w:r>
      <w:r w:rsidRPr="001836CA">
        <w:rPr>
          <w:rFonts w:cs="Times New Roman"/>
          <w:sz w:val="22"/>
        </w:rPr>
        <w:t>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14:paraId="10F9EBD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3.</w:t>
      </w:r>
      <w:r w:rsidRPr="001836CA">
        <w:rPr>
          <w:rStyle w:val="scinsert"/>
          <w:rFonts w:cs="Times New Roman"/>
          <w:sz w:val="22"/>
        </w:rPr>
        <w:t xml:space="preserve">(C) </w:t>
      </w:r>
      <w:r w:rsidRPr="001836CA">
        <w:rPr>
          <w:rFonts w:cs="Times New Roman"/>
          <w:sz w:val="22"/>
        </w:rPr>
        <w:t xml:space="preserve">The </w:t>
      </w:r>
      <w:r w:rsidRPr="001836CA">
        <w:rPr>
          <w:rStyle w:val="scinsert"/>
          <w:rFonts w:cs="Times New Roman"/>
          <w:sz w:val="22"/>
        </w:rPr>
        <w:t>department</w:t>
      </w:r>
      <w:r w:rsidRPr="001836CA">
        <w:rPr>
          <w:rFonts w:cs="Times New Roman"/>
          <w:sz w:val="22"/>
        </w:rPr>
        <w:t xml:space="preserve">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14:paraId="5EDA394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4.</w:t>
      </w:r>
      <w:r w:rsidRPr="001836CA">
        <w:rPr>
          <w:rStyle w:val="scinsert"/>
          <w:rFonts w:cs="Times New Roman"/>
          <w:sz w:val="22"/>
        </w:rPr>
        <w:t>(D)</w:t>
      </w:r>
      <w:r w:rsidRPr="001836CA" w:rsidDel="00EF6D96">
        <w:rPr>
          <w:rFonts w:cs="Times New Roman"/>
          <w:sz w:val="22"/>
        </w:rPr>
        <w:t xml:space="preserve"> </w:t>
      </w:r>
      <w:r w:rsidRPr="001836CA">
        <w:rPr>
          <w:rFonts w:cs="Times New Roman"/>
          <w:sz w:val="22"/>
        </w:rPr>
        <w:t>In designating, establishing, planning, abandoning, improving, constructing, maintaining and regulating turnpike facilities the</w:t>
      </w:r>
      <w:r w:rsidRPr="001836CA">
        <w:rPr>
          <w:rStyle w:val="scinsert"/>
          <w:rFonts w:cs="Times New Roman"/>
          <w:sz w:val="22"/>
        </w:rPr>
        <w:t xml:space="preserve"> department </w:t>
      </w:r>
      <w:r w:rsidRPr="001836CA">
        <w:rPr>
          <w:rFonts w:cs="Times New Roman"/>
          <w:sz w:val="22"/>
        </w:rPr>
        <w:t xml:space="preserve">may exercise </w:t>
      </w:r>
      <w:r w:rsidRPr="001836CA">
        <w:rPr>
          <w:rStyle w:val="scstrike"/>
          <w:rFonts w:cs="Times New Roman"/>
          <w:sz w:val="22"/>
        </w:rPr>
        <w:t>such</w:t>
      </w:r>
      <w:r w:rsidRPr="001836CA">
        <w:rPr>
          <w:rFonts w:cs="Times New Roman"/>
          <w:sz w:val="22"/>
        </w:rPr>
        <w:t xml:space="preserve"> authorizations </w:t>
      </w:r>
      <w:r w:rsidRPr="001836CA">
        <w:rPr>
          <w:rStyle w:val="scstrike"/>
          <w:rFonts w:cs="Times New Roman"/>
          <w:sz w:val="22"/>
        </w:rPr>
        <w:t xml:space="preserve">as are </w:t>
      </w:r>
      <w:r w:rsidRPr="001836CA">
        <w:rPr>
          <w:rFonts w:cs="Times New Roman"/>
          <w:sz w:val="22"/>
        </w:rPr>
        <w:t>granted to the</w:t>
      </w:r>
      <w:r w:rsidRPr="001836CA">
        <w:rPr>
          <w:rStyle w:val="scinsert"/>
          <w:rFonts w:cs="Times New Roman"/>
          <w:sz w:val="22"/>
        </w:rPr>
        <w:t xml:space="preserve"> department </w:t>
      </w:r>
      <w:r w:rsidRPr="001836CA">
        <w:rPr>
          <w:rFonts w:cs="Times New Roman"/>
          <w:sz w:val="22"/>
        </w:rPr>
        <w:t>by the provisions of other statute law applicable to the state highway system, except as they may be inconsistent with the provisions included herein.</w:t>
      </w:r>
    </w:p>
    <w:p w14:paraId="74D52BC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Style w:val="scstrike"/>
          <w:rFonts w:cs="Times New Roman"/>
          <w:sz w:val="22"/>
        </w:rPr>
        <w:t>5.</w:t>
      </w:r>
      <w:r w:rsidRPr="001836CA">
        <w:rPr>
          <w:rStyle w:val="scinsert"/>
          <w:rFonts w:cs="Times New Roman"/>
          <w:sz w:val="22"/>
        </w:rPr>
        <w:t xml:space="preserve">(E)(1) </w:t>
      </w:r>
      <w:r w:rsidRPr="001836CA">
        <w:rPr>
          <w:rFonts w:cs="Times New Roman"/>
          <w:sz w:val="22"/>
        </w:rPr>
        <w:t xml:space="preserve">The </w:t>
      </w:r>
      <w:r w:rsidRPr="001836CA">
        <w:rPr>
          <w:rStyle w:val="scstrike"/>
          <w:rFonts w:cs="Times New Roman"/>
          <w:sz w:val="22"/>
        </w:rPr>
        <w:t>Department</w:t>
      </w:r>
      <w:r w:rsidRPr="001836CA">
        <w:rPr>
          <w:rStyle w:val="scinsert"/>
          <w:rFonts w:cs="Times New Roman"/>
          <w:sz w:val="22"/>
        </w:rPr>
        <w:t>department</w:t>
      </w:r>
      <w:r w:rsidRPr="001836CA">
        <w:rPr>
          <w:rFonts w:cs="Times New Roman"/>
          <w:sz w:val="22"/>
        </w:rPr>
        <w:t xml:space="preserve">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14:paraId="30FCF48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(2) The department may contract with any political subdivision desiring to assist the department, whether financially, in kind, or otherwise, in any of the designating, establishing, planning, abandoning, financing, improving, constructing, maintaining, and regulating turnpike facilities as may be set forth in a short‑term or long‑term intergovernmental agreement between the department and the political subdivision. Revenues from these contracts may be pledged for the term thereof and may be included in turnpike facility revenues should the contract so provide. The right to receive any payments under such an intergovernmental agreement may be maintained by the department or assigned to the trustee for the turnpike revenue bonds, as may be provided or authorized in the bond resolution. The authority to enter into such an intergovernmental agreement is concurrent and supplementary to those general powers granted political subdivisions and the department in the South Carolina Code of Laws, including, without limitation, Title 57.</w:t>
      </w:r>
    </w:p>
    <w:p w14:paraId="733D3E9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57‑5‑1335.</w:t>
      </w:r>
      <w:r w:rsidRPr="001836CA">
        <w:rPr>
          <w:rFonts w:cs="Times New Roman"/>
          <w:sz w:val="22"/>
        </w:rPr>
        <w:tab/>
        <w:t>The</w:t>
      </w:r>
      <w:r w:rsidRPr="001836CA">
        <w:rPr>
          <w:rStyle w:val="scstrike"/>
          <w:rFonts w:cs="Times New Roman"/>
          <w:sz w:val="22"/>
        </w:rPr>
        <w:t xml:space="preserve"> Department of Transportation</w:t>
      </w:r>
      <w:r w:rsidRPr="001836CA">
        <w:rPr>
          <w:rStyle w:val="scinsert"/>
          <w:rFonts w:cs="Times New Roman"/>
          <w:sz w:val="22"/>
        </w:rPr>
        <w:t xml:space="preserve"> department</w:t>
      </w:r>
      <w:r w:rsidRPr="001836CA">
        <w:rPr>
          <w:rFonts w:cs="Times New Roman"/>
          <w:sz w:val="22"/>
        </w:rPr>
        <w:t>, before constructing a bridge or replacing an existing bridge which</w:t>
      </w:r>
      <w:r w:rsidRPr="001836CA">
        <w:rPr>
          <w:rStyle w:val="scstrike"/>
          <w:rFonts w:cs="Times New Roman"/>
          <w:sz w:val="22"/>
        </w:rPr>
        <w:t xml:space="preserve"> qualifies</w:t>
      </w:r>
      <w:r w:rsidRPr="001836CA">
        <w:rPr>
          <w:rStyle w:val="scinsert"/>
          <w:rFonts w:cs="Times New Roman"/>
          <w:sz w:val="22"/>
        </w:rPr>
        <w:t xml:space="preserve"> is or is anticipated to be designated</w:t>
      </w:r>
      <w:r w:rsidRPr="001836CA">
        <w:rPr>
          <w:rFonts w:cs="Times New Roman"/>
          <w:sz w:val="22"/>
        </w:rPr>
        <w:t xml:space="preserve"> as a turnpike facility</w:t>
      </w:r>
      <w:r w:rsidRPr="001836CA">
        <w:rPr>
          <w:rStyle w:val="scstrike"/>
          <w:rFonts w:cs="Times New Roman"/>
          <w:sz w:val="22"/>
        </w:rPr>
        <w:t xml:space="preserve"> as defined in Section 57‑5‑1320</w:t>
      </w:r>
      <w:r w:rsidRPr="001836CA">
        <w:rPr>
          <w:rFonts w:cs="Times New Roman"/>
          <w:sz w:val="22"/>
        </w:rPr>
        <w:t xml:space="preserve">, shall conduct the feasibility study </w:t>
      </w:r>
      <w:r w:rsidRPr="001836CA">
        <w:rPr>
          <w:rStyle w:val="scstrike"/>
          <w:rFonts w:cs="Times New Roman"/>
          <w:sz w:val="22"/>
        </w:rPr>
        <w:t xml:space="preserve">required by </w:t>
      </w:r>
      <w:r w:rsidRPr="001836CA">
        <w:rPr>
          <w:rStyle w:val="scinsert"/>
          <w:rFonts w:cs="Times New Roman"/>
          <w:sz w:val="22"/>
        </w:rPr>
        <w:t xml:space="preserve">referenced in </w:t>
      </w:r>
      <w:r w:rsidRPr="001836CA">
        <w:rPr>
          <w:rFonts w:cs="Times New Roman"/>
          <w:sz w:val="22"/>
        </w:rP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0F975AD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57‑5‑1340.</w:t>
      </w:r>
      <w:r w:rsidRPr="001836CA">
        <w:rPr>
          <w:rFonts w:cs="Times New Roman"/>
          <w:sz w:val="22"/>
        </w:rPr>
        <w:tab/>
        <w:t>In addition to the powers listed above, the South Carolina Department of Transportation may:</w:t>
      </w:r>
    </w:p>
    <w:p w14:paraId="3C8482E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1.</w:t>
      </w:r>
      <w:r w:rsidRPr="001836CA">
        <w:rPr>
          <w:rStyle w:val="scinsert"/>
          <w:rFonts w:cs="Times New Roman"/>
          <w:sz w:val="22"/>
        </w:rPr>
        <w:t>(1)</w:t>
      </w:r>
      <w:r w:rsidRPr="001836CA">
        <w:rPr>
          <w:rFonts w:cs="Times New Roman"/>
          <w:sz w:val="22"/>
        </w:rPr>
        <w:t xml:space="preserve"> </w:t>
      </w:r>
      <w:r w:rsidRPr="001836CA">
        <w:rPr>
          <w:rStyle w:val="scstrike"/>
          <w:rFonts w:cs="Times New Roman"/>
          <w:sz w:val="22"/>
        </w:rPr>
        <w:t>Request</w:t>
      </w:r>
      <w:r w:rsidRPr="001836CA">
        <w:rPr>
          <w:rStyle w:val="scinsert"/>
          <w:rFonts w:cs="Times New Roman"/>
          <w:sz w:val="22"/>
        </w:rPr>
        <w:t>request</w:t>
      </w:r>
      <w:r w:rsidRPr="001836CA">
        <w:rPr>
          <w:rFonts w:cs="Times New Roman"/>
          <w:sz w:val="22"/>
        </w:rPr>
        <w:t xml:space="preserve"> the issuance of turnpike bonds for the purpose of paying all or any part of the cost of any one or more turnpike projects;</w:t>
      </w:r>
    </w:p>
    <w:p w14:paraId="429EDCD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2.</w:t>
      </w:r>
      <w:r w:rsidRPr="001836CA">
        <w:rPr>
          <w:rStyle w:val="scinsert"/>
          <w:rFonts w:cs="Times New Roman"/>
          <w:sz w:val="22"/>
        </w:rPr>
        <w:t>(2)</w:t>
      </w:r>
      <w:r w:rsidRPr="001836CA" w:rsidDel="00655869">
        <w:rPr>
          <w:rFonts w:cs="Times New Roman"/>
          <w:sz w:val="22"/>
        </w:rPr>
        <w:t xml:space="preserve"> </w:t>
      </w:r>
      <w:r w:rsidRPr="001836CA">
        <w:rPr>
          <w:rStyle w:val="scstrike"/>
          <w:rFonts w:cs="Times New Roman"/>
          <w:sz w:val="22"/>
        </w:rPr>
        <w:t>Fix</w:t>
      </w:r>
      <w:r w:rsidRPr="001836CA">
        <w:rPr>
          <w:rStyle w:val="scinsert"/>
          <w:rFonts w:cs="Times New Roman"/>
          <w:sz w:val="22"/>
        </w:rPr>
        <w:t>fix</w:t>
      </w:r>
      <w:r w:rsidRPr="001836CA">
        <w:rPr>
          <w:rFonts w:cs="Times New Roman"/>
          <w:sz w:val="22"/>
        </w:rPr>
        <w:t xml:space="preserve"> and revise from time to time and charge and collect</w:t>
      </w:r>
      <w:r w:rsidRPr="001836CA">
        <w:rPr>
          <w:rStyle w:val="scinsert"/>
          <w:rFonts w:cs="Times New Roman"/>
          <w:sz w:val="22"/>
        </w:rPr>
        <w:t xml:space="preserve"> a program of</w:t>
      </w:r>
      <w:r w:rsidRPr="001836CA">
        <w:rPr>
          <w:rFonts w:cs="Times New Roman"/>
          <w:sz w:val="22"/>
        </w:rPr>
        <w:t xml:space="preserve"> tolls for transit over each </w:t>
      </w:r>
      <w:r w:rsidRPr="001836CA">
        <w:rPr>
          <w:rStyle w:val="scinsert"/>
          <w:rFonts w:cs="Times New Roman"/>
          <w:sz w:val="22"/>
        </w:rPr>
        <w:t xml:space="preserve">designated </w:t>
      </w:r>
      <w:r w:rsidRPr="001836CA">
        <w:rPr>
          <w:rFonts w:cs="Times New Roman"/>
          <w:sz w:val="22"/>
        </w:rPr>
        <w:t>turnpike facility</w:t>
      </w:r>
      <w:r w:rsidRPr="001836CA">
        <w:rPr>
          <w:rStyle w:val="scinsert"/>
          <w:rFonts w:cs="Times New Roman"/>
          <w:sz w:val="22"/>
        </w:rPr>
        <w:t>;</w:t>
      </w:r>
      <w:r w:rsidRPr="001836CA">
        <w:rPr>
          <w:rFonts w:cs="Times New Roman"/>
          <w:sz w:val="22"/>
        </w:rPr>
        <w:t xml:space="preserve"> </w:t>
      </w:r>
      <w:r w:rsidRPr="001836CA">
        <w:rPr>
          <w:rStyle w:val="scstrike"/>
          <w:rFonts w:cs="Times New Roman"/>
          <w:sz w:val="22"/>
        </w:rPr>
        <w:t>constructed by it;</w:t>
      </w:r>
      <w:r w:rsidRPr="001836CA">
        <w:rPr>
          <w:rStyle w:val="scinsert"/>
          <w:rFonts w:cs="Times New Roman"/>
          <w:sz w:val="22"/>
        </w:rPr>
        <w:t xml:space="preserve"> and each program may provide for dynamic tolling, scheduled tolling, variable tolling, uniform tolling, or some combination thereof, and may take into account the weight and class of certain vehicles, real‑time and planned usage, and any other factors deemed appropriate by the department;</w:t>
      </w:r>
    </w:p>
    <w:p w14:paraId="638B06C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3.</w:t>
      </w:r>
      <w:r w:rsidRPr="001836CA">
        <w:rPr>
          <w:rStyle w:val="scinsert"/>
          <w:rFonts w:cs="Times New Roman"/>
          <w:sz w:val="22"/>
        </w:rPr>
        <w:t xml:space="preserve">(3) </w:t>
      </w:r>
      <w:r w:rsidRPr="001836CA">
        <w:rPr>
          <w:rStyle w:val="scstrike"/>
          <w:rFonts w:cs="Times New Roman"/>
          <w:sz w:val="22"/>
        </w:rPr>
        <w:t xml:space="preserve"> Combine</w:t>
      </w:r>
      <w:r w:rsidRPr="001836CA">
        <w:rPr>
          <w:rStyle w:val="scinsert"/>
          <w:rFonts w:cs="Times New Roman"/>
          <w:sz w:val="22"/>
        </w:rPr>
        <w:t>combine</w:t>
      </w:r>
      <w:r w:rsidRPr="001836CA">
        <w:rPr>
          <w:rFonts w:cs="Times New Roman"/>
          <w:sz w:val="22"/>
        </w:rPr>
        <w:t>, for the purposes of financing</w:t>
      </w:r>
      <w:r w:rsidRPr="001836CA">
        <w:rPr>
          <w:rStyle w:val="scstrike"/>
          <w:rFonts w:cs="Times New Roman"/>
          <w:sz w:val="22"/>
        </w:rPr>
        <w:t xml:space="preserve"> the</w:t>
      </w:r>
      <w:r w:rsidRPr="001836CA">
        <w:rPr>
          <w:rFonts w:cs="Times New Roman"/>
          <w:sz w:val="22"/>
        </w:rPr>
        <w:t xml:space="preserve"> </w:t>
      </w:r>
      <w:r w:rsidRPr="001836CA">
        <w:rPr>
          <w:rStyle w:val="scinsert"/>
          <w:rFonts w:cs="Times New Roman"/>
          <w:sz w:val="22"/>
        </w:rPr>
        <w:t xml:space="preserve">any turnpike </w:t>
      </w:r>
      <w:r w:rsidRPr="001836CA">
        <w:rPr>
          <w:rFonts w:cs="Times New Roman"/>
          <w:sz w:val="22"/>
        </w:rPr>
        <w:t>facilities, any two or more turnpike facilities;</w:t>
      </w:r>
    </w:p>
    <w:p w14:paraId="67902F5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4.</w:t>
      </w:r>
      <w:r w:rsidRPr="001836CA">
        <w:rPr>
          <w:rStyle w:val="scinsert"/>
          <w:rFonts w:cs="Times New Roman"/>
          <w:sz w:val="22"/>
        </w:rPr>
        <w:t>(4)</w:t>
      </w:r>
      <w:r w:rsidRPr="001836CA" w:rsidDel="00655869">
        <w:rPr>
          <w:rFonts w:cs="Times New Roman"/>
          <w:sz w:val="22"/>
        </w:rPr>
        <w:t xml:space="preserve"> </w:t>
      </w:r>
      <w:r w:rsidRPr="001836CA">
        <w:rPr>
          <w:rStyle w:val="scstrike"/>
          <w:rFonts w:cs="Times New Roman"/>
          <w:sz w:val="22"/>
        </w:rPr>
        <w:t>Control</w:t>
      </w:r>
      <w:r w:rsidRPr="001836CA">
        <w:rPr>
          <w:rStyle w:val="scinsert"/>
          <w:rFonts w:cs="Times New Roman"/>
          <w:sz w:val="22"/>
        </w:rPr>
        <w:t>control</w:t>
      </w:r>
      <w:r w:rsidRPr="001836CA">
        <w:rPr>
          <w:rFonts w:cs="Times New Roman"/>
          <w:sz w:val="22"/>
        </w:rPr>
        <w:t xml:space="preserve"> access to turnpike facilities;</w:t>
      </w:r>
    </w:p>
    <w:p w14:paraId="217468F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5.</w:t>
      </w:r>
      <w:r w:rsidRPr="001836CA">
        <w:rPr>
          <w:rStyle w:val="scinsert"/>
          <w:rFonts w:cs="Times New Roman"/>
          <w:sz w:val="22"/>
        </w:rPr>
        <w:t>(5)</w:t>
      </w:r>
      <w:r w:rsidRPr="001836CA" w:rsidDel="00655869">
        <w:rPr>
          <w:rFonts w:cs="Times New Roman"/>
          <w:sz w:val="22"/>
        </w:rPr>
        <w:t xml:space="preserve"> </w:t>
      </w:r>
      <w:r w:rsidRPr="001836CA">
        <w:rPr>
          <w:rStyle w:val="scstrike"/>
          <w:rFonts w:cs="Times New Roman"/>
          <w:sz w:val="22"/>
        </w:rPr>
        <w:t>To</w:t>
      </w:r>
      <w:r w:rsidRPr="001836CA">
        <w:rPr>
          <w:rStyle w:val="scinsert"/>
          <w:rFonts w:cs="Times New Roman"/>
          <w:sz w:val="22"/>
        </w:rPr>
        <w:t>to</w:t>
      </w:r>
      <w:r w:rsidRPr="001836CA">
        <w:rPr>
          <w:rFonts w:cs="Times New Roman"/>
          <w:sz w:val="22"/>
        </w:rPr>
        <w:t xml:space="preserve"> the extent permitted by a bond resolution, expend turnpike facility </w:t>
      </w:r>
      <w:r w:rsidRPr="001836CA">
        <w:rPr>
          <w:rStyle w:val="scstrike"/>
          <w:rFonts w:cs="Times New Roman"/>
          <w:sz w:val="22"/>
        </w:rPr>
        <w:t xml:space="preserve">or facilities </w:t>
      </w:r>
      <w:r w:rsidRPr="001836CA">
        <w:rPr>
          <w:rFonts w:cs="Times New Roman"/>
          <w:sz w:val="22"/>
        </w:rPr>
        <w:t xml:space="preserve">revenues in advertising the </w:t>
      </w:r>
      <w:r w:rsidRPr="001836CA">
        <w:rPr>
          <w:rStyle w:val="scinsert"/>
          <w:rFonts w:cs="Times New Roman"/>
          <w:sz w:val="22"/>
        </w:rPr>
        <w:t xml:space="preserve">turnpike </w:t>
      </w:r>
      <w:r w:rsidRPr="001836CA">
        <w:rPr>
          <w:rFonts w:cs="Times New Roman"/>
          <w:sz w:val="22"/>
        </w:rPr>
        <w:t>facilities and services of the turnpike facility or facilities to the traveling public;</w:t>
      </w:r>
    </w:p>
    <w:p w14:paraId="09EC394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6.</w:t>
      </w:r>
      <w:r w:rsidRPr="001836CA">
        <w:rPr>
          <w:rStyle w:val="scinsert"/>
          <w:rFonts w:cs="Times New Roman"/>
          <w:sz w:val="22"/>
        </w:rPr>
        <w:t>(6)</w:t>
      </w:r>
      <w:r w:rsidRPr="001836CA" w:rsidDel="00655869">
        <w:rPr>
          <w:rFonts w:cs="Times New Roman"/>
          <w:sz w:val="22"/>
        </w:rPr>
        <w:t xml:space="preserve"> </w:t>
      </w:r>
      <w:r w:rsidRPr="001836CA">
        <w:rPr>
          <w:rStyle w:val="scstrike"/>
          <w:rFonts w:cs="Times New Roman"/>
          <w:sz w:val="22"/>
        </w:rPr>
        <w:t>Receive</w:t>
      </w:r>
      <w:r w:rsidRPr="001836CA">
        <w:rPr>
          <w:rStyle w:val="scinsert"/>
          <w:rFonts w:cs="Times New Roman"/>
          <w:sz w:val="22"/>
        </w:rPr>
        <w:t>receive</w:t>
      </w:r>
      <w:r w:rsidRPr="001836CA">
        <w:rPr>
          <w:rFonts w:cs="Times New Roman"/>
          <w:sz w:val="22"/>
        </w:rPr>
        <w:t xml:space="preserve"> and accept from any federal agency grants for or in the aid of the construction of any turnpike facility;</w:t>
      </w:r>
    </w:p>
    <w:p w14:paraId="465D44C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7.</w:t>
      </w:r>
      <w:r w:rsidRPr="001836CA">
        <w:rPr>
          <w:rStyle w:val="scinsert"/>
          <w:rFonts w:cs="Times New Roman"/>
          <w:sz w:val="22"/>
        </w:rPr>
        <w:t>(7)</w:t>
      </w:r>
      <w:r w:rsidRPr="001836CA" w:rsidDel="00655869">
        <w:rPr>
          <w:rFonts w:cs="Times New Roman"/>
          <w:sz w:val="22"/>
        </w:rPr>
        <w:t xml:space="preserve"> </w:t>
      </w:r>
      <w:r w:rsidRPr="001836CA">
        <w:rPr>
          <w:rStyle w:val="scstrike"/>
          <w:rFonts w:cs="Times New Roman"/>
          <w:sz w:val="22"/>
        </w:rPr>
        <w:t>Establish</w:t>
      </w:r>
      <w:r w:rsidRPr="001836CA">
        <w:rPr>
          <w:rStyle w:val="scinsert"/>
          <w:rFonts w:cs="Times New Roman"/>
          <w:sz w:val="22"/>
        </w:rPr>
        <w:t>establish</w:t>
      </w:r>
      <w:r w:rsidRPr="001836CA">
        <w:rPr>
          <w:rFonts w:cs="Times New Roman"/>
          <w:sz w:val="22"/>
        </w:rPr>
        <w:t xml:space="preserve"> a separate division to administer turnpike facilities and a separate turnpike facility account</w:t>
      </w:r>
      <w:r w:rsidRPr="001836CA">
        <w:rPr>
          <w:rStyle w:val="scstrike"/>
          <w:rFonts w:cs="Times New Roman"/>
          <w:sz w:val="22"/>
        </w:rPr>
        <w:t>.</w:t>
      </w:r>
      <w:r w:rsidRPr="001836CA">
        <w:rPr>
          <w:rStyle w:val="scinsert"/>
          <w:rFonts w:cs="Times New Roman"/>
          <w:sz w:val="22"/>
        </w:rPr>
        <w:t>;</w:t>
      </w:r>
    </w:p>
    <w:p w14:paraId="03259D0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8.</w:t>
      </w:r>
      <w:r w:rsidRPr="001836CA">
        <w:rPr>
          <w:rStyle w:val="scinsert"/>
          <w:rFonts w:cs="Times New Roman"/>
          <w:sz w:val="22"/>
        </w:rPr>
        <w:t>(8)</w:t>
      </w:r>
      <w:r w:rsidRPr="001836CA">
        <w:rPr>
          <w:rFonts w:cs="Times New Roman"/>
          <w:sz w:val="22"/>
        </w:rPr>
        <w:t xml:space="preserve"> </w:t>
      </w:r>
      <w:r w:rsidRPr="001836CA">
        <w:rPr>
          <w:rStyle w:val="scstrike"/>
          <w:rFonts w:cs="Times New Roman"/>
          <w:sz w:val="22"/>
        </w:rPr>
        <w:t>Do</w:t>
      </w:r>
      <w:r w:rsidRPr="001836CA">
        <w:rPr>
          <w:rStyle w:val="scinsert"/>
          <w:rFonts w:cs="Times New Roman"/>
          <w:sz w:val="22"/>
        </w:rPr>
        <w:t>do</w:t>
      </w:r>
      <w:r w:rsidRPr="001836CA">
        <w:rPr>
          <w:rFonts w:cs="Times New Roman"/>
          <w:sz w:val="22"/>
        </w:rPr>
        <w:t xml:space="preserve"> all acts and things necessary or convenient to carry out the powers expressly granted in this article.</w:t>
      </w:r>
    </w:p>
    <w:p w14:paraId="5505071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57‑5‑1350.</w:t>
      </w:r>
      <w:r w:rsidRPr="001836CA">
        <w:rPr>
          <w:rFonts w:cs="Times New Roman"/>
          <w:sz w:val="22"/>
        </w:rPr>
        <w:tab/>
        <w:t xml:space="preserve">Whenever it becomes necessary that monies be raised for a turnpike facility, the </w:t>
      </w:r>
      <w:r w:rsidRPr="001836CA">
        <w:rPr>
          <w:rStyle w:val="scstrikered"/>
          <w:rFonts w:cs="Times New Roman"/>
          <w:sz w:val="22"/>
        </w:rPr>
        <w:t xml:space="preserve">commission </w:t>
      </w:r>
      <w:r w:rsidRPr="001836CA">
        <w:rPr>
          <w:rStyle w:val="scinsertblue"/>
          <w:rFonts w:cs="Times New Roman"/>
          <w:sz w:val="22"/>
        </w:rPr>
        <w:t xml:space="preserve">department </w:t>
      </w:r>
      <w:r w:rsidRPr="001836CA">
        <w:rPr>
          <w:rFonts w:cs="Times New Roman"/>
          <w:sz w:val="22"/>
        </w:rPr>
        <w:t xml:space="preserve">may make request to the State Fiscal Accountability Authority for the issuance of turnpike bonds.  </w:t>
      </w:r>
      <w:r w:rsidRPr="001836CA">
        <w:rPr>
          <w:rStyle w:val="scstrikered"/>
          <w:rFonts w:cs="Times New Roman"/>
          <w:sz w:val="22"/>
        </w:rPr>
        <w:t xml:space="preserve">The request may be in the form of resolution adopted at any regular or special meeting of the commission.  </w:t>
      </w:r>
      <w:r w:rsidRPr="001836CA">
        <w:rPr>
          <w:rFonts w:cs="Times New Roman"/>
          <w:sz w:val="22"/>
        </w:rPr>
        <w:t>The request shall set forth on the face thereof or by schedule attached thereto:</w:t>
      </w:r>
    </w:p>
    <w:p w14:paraId="3CEE653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1.</w:t>
      </w:r>
      <w:r w:rsidRPr="001836CA">
        <w:rPr>
          <w:rStyle w:val="scinsert"/>
          <w:rFonts w:cs="Times New Roman"/>
          <w:sz w:val="22"/>
        </w:rPr>
        <w:t>(1)</w:t>
      </w:r>
      <w:r w:rsidRPr="001836CA" w:rsidDel="00655869">
        <w:rPr>
          <w:rFonts w:cs="Times New Roman"/>
          <w:sz w:val="22"/>
        </w:rPr>
        <w:t xml:space="preserve"> </w:t>
      </w:r>
      <w:r w:rsidRPr="001836CA">
        <w:rPr>
          <w:rFonts w:cs="Times New Roman"/>
          <w:sz w:val="22"/>
        </w:rPr>
        <w:t>the turnpike facility proposed to be constructed</w:t>
      </w:r>
      <w:r w:rsidRPr="001836CA">
        <w:rPr>
          <w:rStyle w:val="scinsert"/>
          <w:rFonts w:cs="Times New Roman"/>
          <w:sz w:val="22"/>
        </w:rPr>
        <w:t xml:space="preserve"> or designated</w:t>
      </w:r>
      <w:r w:rsidRPr="001836CA">
        <w:rPr>
          <w:rFonts w:cs="Times New Roman"/>
          <w:sz w:val="22"/>
        </w:rPr>
        <w:t>;</w:t>
      </w:r>
    </w:p>
    <w:p w14:paraId="20ACACC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2.</w:t>
      </w:r>
      <w:r w:rsidRPr="001836CA">
        <w:rPr>
          <w:rStyle w:val="scinsert"/>
          <w:rFonts w:cs="Times New Roman"/>
          <w:sz w:val="22"/>
        </w:rPr>
        <w:t>(2)</w:t>
      </w:r>
      <w:r w:rsidRPr="001836CA" w:rsidDel="00655869">
        <w:rPr>
          <w:rFonts w:cs="Times New Roman"/>
          <w:sz w:val="22"/>
        </w:rPr>
        <w:t xml:space="preserve"> </w:t>
      </w:r>
      <w:r w:rsidRPr="001836CA">
        <w:rPr>
          <w:rFonts w:cs="Times New Roman"/>
          <w:sz w:val="22"/>
        </w:rPr>
        <w:t>the amount required for feasibility studies, planning, design, right‑of‑way acquisition, and construction of the turnpike facility;</w:t>
      </w:r>
    </w:p>
    <w:p w14:paraId="1B6CBC3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3.</w:t>
      </w:r>
      <w:r w:rsidRPr="001836CA">
        <w:rPr>
          <w:rStyle w:val="scinsert"/>
          <w:rFonts w:cs="Times New Roman"/>
          <w:sz w:val="22"/>
        </w:rPr>
        <w:t>(3)</w:t>
      </w:r>
      <w:r w:rsidRPr="001836CA" w:rsidDel="00655869">
        <w:rPr>
          <w:rFonts w:cs="Times New Roman"/>
          <w:sz w:val="22"/>
        </w:rPr>
        <w:t xml:space="preserve"> </w:t>
      </w:r>
      <w:r w:rsidRPr="001836CA">
        <w:rPr>
          <w:rFonts w:cs="Times New Roman"/>
          <w:sz w:val="22"/>
        </w:rPr>
        <w:t xml:space="preserve">a tentative time schedule setting forth the period of time for which the sum </w:t>
      </w:r>
      <w:r w:rsidRPr="001836CA">
        <w:rPr>
          <w:rStyle w:val="scstrike"/>
          <w:rFonts w:cs="Times New Roman"/>
          <w:sz w:val="22"/>
        </w:rPr>
        <w:t xml:space="preserve">request must </w:t>
      </w:r>
      <w:r w:rsidRPr="001836CA">
        <w:rPr>
          <w:rStyle w:val="scinsert"/>
          <w:rFonts w:cs="Times New Roman"/>
          <w:sz w:val="22"/>
        </w:rPr>
        <w:t xml:space="preserve">requested is expected to </w:t>
      </w:r>
      <w:r w:rsidRPr="001836CA">
        <w:rPr>
          <w:rFonts w:cs="Times New Roman"/>
          <w:sz w:val="22"/>
        </w:rPr>
        <w:t>be expended;</w:t>
      </w:r>
    </w:p>
    <w:p w14:paraId="357E2C4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4.</w:t>
      </w:r>
      <w:r w:rsidRPr="001836CA">
        <w:rPr>
          <w:rStyle w:val="scinsert"/>
          <w:rFonts w:cs="Times New Roman"/>
          <w:sz w:val="22"/>
        </w:rPr>
        <w:t>(4)</w:t>
      </w:r>
      <w:r w:rsidRPr="001836CA" w:rsidDel="00655869">
        <w:rPr>
          <w:rFonts w:cs="Times New Roman"/>
          <w:sz w:val="22"/>
        </w:rPr>
        <w:t xml:space="preserve"> </w:t>
      </w:r>
      <w:r w:rsidRPr="001836CA">
        <w:rPr>
          <w:rFonts w:cs="Times New Roman"/>
          <w:sz w:val="22"/>
        </w:rPr>
        <w:t>a debt service table showing the estimated annual principal and interest requirements for the requested turnpike bonds;</w:t>
      </w:r>
    </w:p>
    <w:p w14:paraId="4474870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5.</w:t>
      </w:r>
      <w:r w:rsidRPr="001836CA">
        <w:rPr>
          <w:rStyle w:val="scinsert"/>
          <w:rFonts w:cs="Times New Roman"/>
          <w:sz w:val="22"/>
        </w:rPr>
        <w:t>(5)</w:t>
      </w:r>
      <w:r w:rsidRPr="001836CA" w:rsidDel="00655869">
        <w:rPr>
          <w:rFonts w:cs="Times New Roman"/>
          <w:sz w:val="22"/>
        </w:rPr>
        <w:t xml:space="preserve"> </w:t>
      </w:r>
      <w:r w:rsidRPr="001836CA">
        <w:rPr>
          <w:rFonts w:cs="Times New Roman"/>
          <w:sz w:val="22"/>
        </w:rPr>
        <w:t xml:space="preserve">any feasibility study obtained by the </w:t>
      </w:r>
      <w:r w:rsidRPr="001836CA">
        <w:rPr>
          <w:rStyle w:val="scstrikered"/>
          <w:rFonts w:cs="Times New Roman"/>
          <w:sz w:val="22"/>
        </w:rPr>
        <w:t xml:space="preserve">commission </w:t>
      </w:r>
      <w:r w:rsidRPr="001836CA">
        <w:rPr>
          <w:rStyle w:val="scinsertblue"/>
          <w:rFonts w:cs="Times New Roman"/>
          <w:sz w:val="22"/>
        </w:rPr>
        <w:t xml:space="preserve">department </w:t>
      </w:r>
      <w:r w:rsidRPr="001836CA">
        <w:rPr>
          <w:rFonts w:cs="Times New Roman"/>
          <w:sz w:val="22"/>
        </w:rPr>
        <w:t>relating to the proposed turnpike facility;</w:t>
      </w:r>
    </w:p>
    <w:p w14:paraId="456C704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6.</w:t>
      </w:r>
      <w:r w:rsidRPr="001836CA">
        <w:rPr>
          <w:rStyle w:val="scinsert"/>
          <w:rFonts w:cs="Times New Roman"/>
          <w:sz w:val="22"/>
        </w:rPr>
        <w:t>(6)</w:t>
      </w:r>
      <w:r w:rsidRPr="001836CA" w:rsidDel="00655869">
        <w:rPr>
          <w:rFonts w:cs="Times New Roman"/>
          <w:sz w:val="22"/>
        </w:rPr>
        <w:t xml:space="preserve"> </w:t>
      </w:r>
      <w:r w:rsidRPr="001836CA">
        <w:rPr>
          <w:rFonts w:cs="Times New Roman"/>
          <w:sz w:val="22"/>
        </w:rPr>
        <w:t xml:space="preserve">the </w:t>
      </w:r>
      <w:r w:rsidRPr="001836CA">
        <w:rPr>
          <w:rStyle w:val="scstrikered"/>
          <w:rFonts w:cs="Times New Roman"/>
          <w:sz w:val="22"/>
        </w:rPr>
        <w:t xml:space="preserve">commission's </w:t>
      </w:r>
      <w:r w:rsidRPr="001836CA">
        <w:rPr>
          <w:rStyle w:val="scinsertblue"/>
          <w:rFonts w:cs="Times New Roman"/>
          <w:sz w:val="22"/>
        </w:rPr>
        <w:t xml:space="preserve">department’s </w:t>
      </w:r>
      <w:r w:rsidRPr="001836CA">
        <w:rPr>
          <w:rFonts w:cs="Times New Roman"/>
          <w:sz w:val="22"/>
        </w:rPr>
        <w:t>recommendations relating to any covenant to be made in the bond resolution of the State Fiscal Accountability Authority respecting competition between the proposed turnpike facility and possible future highways whose construction would have an adverse effect upon the turnpike</w:t>
      </w:r>
      <w:r w:rsidRPr="001836CA">
        <w:rPr>
          <w:rStyle w:val="scinsert"/>
          <w:rFonts w:cs="Times New Roman"/>
          <w:sz w:val="22"/>
        </w:rPr>
        <w:t xml:space="preserve"> facility</w:t>
      </w:r>
      <w:r w:rsidRPr="001836CA">
        <w:rPr>
          <w:rFonts w:cs="Times New Roman"/>
          <w:sz w:val="22"/>
        </w:rPr>
        <w:t xml:space="preserve"> revenues which would otherwise be derived by the proposed turnpike facility.</w:t>
      </w:r>
    </w:p>
    <w:p w14:paraId="6C1C4D1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57‑5‑1360.</w:t>
      </w:r>
      <w:r w:rsidRPr="001836CA">
        <w:rPr>
          <w:rFonts w:cs="Times New Roman"/>
          <w:sz w:val="22"/>
        </w:rPr>
        <w:tab/>
        <w:t>Following the receipt of a request pursuant to Section 57‑5‑1350, the State Fiscal Accountability Authority shall review the request and, to the extent that it approves the request, it may effect, by</w:t>
      </w:r>
      <w:r w:rsidRPr="001836CA">
        <w:rPr>
          <w:rStyle w:val="scinsert"/>
          <w:rFonts w:cs="Times New Roman"/>
          <w:sz w:val="22"/>
        </w:rPr>
        <w:t xml:space="preserve"> bond</w:t>
      </w:r>
      <w:r w:rsidRPr="001836CA">
        <w:rPr>
          <w:rFonts w:cs="Times New Roman"/>
          <w:sz w:val="22"/>
        </w:rPr>
        <w:t xml:space="preserve"> resolution duly adopted, the issuance of turnpike bonds, or pending their issuance, may effect the issuance of bond anticipation notes pursuant to Title 11, Chapter 17.</w:t>
      </w:r>
      <w:r w:rsidRPr="001836CA">
        <w:rPr>
          <w:rStyle w:val="scstrike"/>
          <w:rFonts w:cs="Times New Roman"/>
          <w:sz w:val="22"/>
        </w:rPr>
        <w:t xml:space="preserve">  A resolution approving any proposed turnpike bonds may not be adopted unless before approval the state board conducts, after not less than ten days' published notice, a public hearing in the City of Columbia.</w:t>
      </w:r>
    </w:p>
    <w:p w14:paraId="14C6BB36"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39.</w:t>
      </w:r>
      <w:r w:rsidRPr="001836CA">
        <w:rPr>
          <w:rFonts w:cs="Times New Roman"/>
          <w:sz w:val="22"/>
        </w:rPr>
        <w:tab/>
        <w:t>Sections 57‑5‑1380 through 57-5-1460 of the S.C. Code are amended to read:</w:t>
      </w:r>
    </w:p>
    <w:p w14:paraId="2708B54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t>Section 57‑5‑1380.</w:t>
      </w:r>
      <w:r w:rsidRPr="001836CA">
        <w:rPr>
          <w:rFonts w:cs="Times New Roman"/>
          <w:sz w:val="22"/>
        </w:rPr>
        <w:tab/>
      </w:r>
      <w:r w:rsidRPr="001836CA">
        <w:rPr>
          <w:rStyle w:val="scinsert"/>
          <w:rFonts w:cs="Times New Roman"/>
          <w:sz w:val="22"/>
        </w:rPr>
        <w:t xml:space="preserve">(A) </w:t>
      </w:r>
      <w:r w:rsidRPr="001836CA">
        <w:rPr>
          <w:rFonts w:cs="Times New Roman"/>
          <w:sz w:val="22"/>
        </w:rPr>
        <w:t xml:space="preserve">For the payment of the principal of and interest on all turnpike bonds, there is irrevocably pledged </w:t>
      </w:r>
      <w:r w:rsidRPr="001836CA">
        <w:rPr>
          <w:rStyle w:val="scstrike"/>
          <w:rFonts w:cs="Times New Roman"/>
          <w:sz w:val="22"/>
        </w:rPr>
        <w:t>all turnpike revenues derived from the</w:t>
      </w:r>
      <w:r w:rsidRPr="001836CA">
        <w:rPr>
          <w:rFonts w:cs="Times New Roman"/>
          <w:sz w:val="22"/>
        </w:rPr>
        <w:t xml:space="preserve"> turnpike facility</w:t>
      </w:r>
      <w:r w:rsidRPr="001836CA">
        <w:rPr>
          <w:rStyle w:val="scinsert"/>
          <w:rFonts w:cs="Times New Roman"/>
          <w:sz w:val="22"/>
        </w:rPr>
        <w:t xml:space="preserve"> revenues</w:t>
      </w:r>
      <w:r w:rsidRPr="001836CA">
        <w:rPr>
          <w:rFonts w:cs="Times New Roman"/>
          <w:sz w:val="22"/>
        </w:rPr>
        <w:t xml:space="preserve"> </w:t>
      </w:r>
      <w:r w:rsidRPr="001836CA">
        <w:rPr>
          <w:rStyle w:val="scstrike"/>
          <w:rFonts w:cs="Times New Roman"/>
          <w:sz w:val="22"/>
        </w:rPr>
        <w:t xml:space="preserve">financed by the bonds </w:t>
      </w:r>
      <w:r w:rsidRPr="001836CA">
        <w:rPr>
          <w:rFonts w:cs="Times New Roman"/>
          <w:sz w:val="22"/>
        </w:rPr>
        <w:t>to the extent and in the manner prescribed by the bond resolution.  Any interest earned on turnpike facility account balances must be credited to the turnpike facility account</w:t>
      </w:r>
      <w:r w:rsidRPr="001836CA">
        <w:rPr>
          <w:rStyle w:val="scinsert"/>
          <w:rFonts w:cs="Times New Roman"/>
          <w:sz w:val="22"/>
        </w:rPr>
        <w:t xml:space="preserve"> as prescribed in the bond resolution</w:t>
      </w:r>
      <w:r w:rsidRPr="001836CA">
        <w:rPr>
          <w:rFonts w:cs="Times New Roman"/>
          <w:sz w:val="22"/>
        </w:rPr>
        <w:t>.</w:t>
      </w:r>
    </w:p>
    <w:p w14:paraId="142004A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t>(B) The turnpike bonds authorized by this article are special limited obligations of the State. The principal and interest are payable solely out of the turnpike facility revenues. The turnpike bonds issued do not constitute an indebtedness of the State, State Fiscal Accountability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State Fiscal Accountability Authority, or department are not pledged to the payment of the turnpike bonds and this fact must be plainly stated on the face of each turnpike bond. The State Fiscal Accountability Authority and the department each lack taxing power.</w:t>
      </w:r>
    </w:p>
    <w:p w14:paraId="2B5FE8B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57‑5‑1390.</w:t>
      </w:r>
      <w:r w:rsidRPr="001836CA">
        <w:rPr>
          <w:rFonts w:cs="Times New Roman"/>
          <w:sz w:val="22"/>
        </w:rPr>
        <w:tab/>
        <w:t>Turnpike bonds shall bear interest, payable on occasions prescribed by the State Fiscal Accountability Authority, at a rate not exceeding the maximum prescribed by</w:t>
      </w:r>
      <w:r w:rsidRPr="001836CA">
        <w:rPr>
          <w:rStyle w:val="scstrike"/>
          <w:rFonts w:cs="Times New Roman"/>
          <w:sz w:val="22"/>
        </w:rPr>
        <w:t xml:space="preserve"> Section 11‑9‑350</w:t>
      </w:r>
      <w:r w:rsidRPr="001836CA">
        <w:rPr>
          <w:rStyle w:val="scinsert"/>
          <w:rFonts w:cs="Times New Roman"/>
          <w:sz w:val="22"/>
        </w:rPr>
        <w:t xml:space="preserve"> the bond resolution</w:t>
      </w:r>
      <w:r w:rsidRPr="001836CA">
        <w:rPr>
          <w:rFonts w:cs="Times New Roman"/>
          <w:sz w:val="22"/>
        </w:rPr>
        <w:t xml:space="preserve">.  Each issue of turnpike bonds shall mature on the occasion prescribed by the State Fiscal Accountability Authority, not exceeding forty years from the date the bonds </w:t>
      </w:r>
      <w:r w:rsidRPr="001836CA">
        <w:rPr>
          <w:rStyle w:val="scstrike"/>
          <w:rFonts w:cs="Times New Roman"/>
          <w:sz w:val="22"/>
        </w:rPr>
        <w:t>bear</w:t>
      </w:r>
      <w:r w:rsidRPr="001836CA">
        <w:rPr>
          <w:rStyle w:val="scinsert"/>
          <w:rFonts w:cs="Times New Roman"/>
          <w:sz w:val="22"/>
        </w:rPr>
        <w:t>are issued</w:t>
      </w:r>
      <w:r w:rsidRPr="001836CA">
        <w:rPr>
          <w:rFonts w:cs="Times New Roman"/>
          <w:sz w:val="22"/>
        </w:rPr>
        <w:t>.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14:paraId="196F911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57‑5‑1400.</w:t>
      </w:r>
      <w:r w:rsidRPr="001836CA">
        <w:rPr>
          <w:rFonts w:cs="Times New Roman"/>
          <w:sz w:val="22"/>
        </w:rPr>
        <w:tab/>
        <w:t xml:space="preserve">Turnpike bonds must be sold at private or public sale under conditions prescribed by the </w:t>
      </w:r>
      <w:r w:rsidRPr="001836CA">
        <w:rPr>
          <w:rStyle w:val="scinsert"/>
          <w:rFonts w:cs="Times New Roman"/>
          <w:sz w:val="22"/>
        </w:rPr>
        <w:t>bond resolution</w:t>
      </w:r>
      <w:r w:rsidRPr="001836CA">
        <w:rPr>
          <w:rStyle w:val="scstrike"/>
          <w:rFonts w:cs="Times New Roman"/>
          <w:sz w:val="22"/>
        </w:rPr>
        <w:t>State Fiscal Accountability Authority</w:t>
      </w:r>
      <w:r w:rsidRPr="001836CA">
        <w:rPr>
          <w:rFonts w:cs="Times New Roman"/>
          <w:sz w:val="22"/>
        </w:rPr>
        <w:t>.  For the purpose of bringing about successful sales of the bonds, the State Fiscal Accountability Authority may do</w:t>
      </w:r>
      <w:r w:rsidRPr="001836CA">
        <w:rPr>
          <w:rStyle w:val="scinsert"/>
          <w:rFonts w:cs="Times New Roman"/>
          <w:sz w:val="22"/>
        </w:rPr>
        <w:t>, or cause to be done,</w:t>
      </w:r>
      <w:r w:rsidRPr="001836CA">
        <w:rPr>
          <w:rFonts w:cs="Times New Roman"/>
          <w:sz w:val="22"/>
        </w:rPr>
        <w:t xml:space="preserve"> all things ordinarily and customarily done in connection with the sale of state or municipal bonds.  All expenses incident to the sales of the </w:t>
      </w:r>
      <w:r w:rsidRPr="001836CA">
        <w:rPr>
          <w:rStyle w:val="scinsert"/>
          <w:rFonts w:cs="Times New Roman"/>
          <w:sz w:val="22"/>
        </w:rPr>
        <w:t xml:space="preserve">turnpike </w:t>
      </w:r>
      <w:r w:rsidRPr="001836CA">
        <w:rPr>
          <w:rFonts w:cs="Times New Roman"/>
          <w:sz w:val="22"/>
        </w:rPr>
        <w:t>bonds must be paid from the proceeds of the sale of the bonds</w:t>
      </w:r>
      <w:r w:rsidRPr="001836CA">
        <w:rPr>
          <w:rStyle w:val="scinsert"/>
          <w:rFonts w:cs="Times New Roman"/>
          <w:sz w:val="22"/>
        </w:rPr>
        <w:t xml:space="preserve"> or turnpike facility revenues</w:t>
      </w:r>
      <w:r w:rsidRPr="001836CA">
        <w:rPr>
          <w:rFonts w:cs="Times New Roman"/>
          <w:sz w:val="22"/>
        </w:rPr>
        <w:t>.</w:t>
      </w:r>
    </w:p>
    <w:p w14:paraId="681E0CA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57‑5‑1410.</w:t>
      </w:r>
      <w:r w:rsidRPr="001836CA">
        <w:rPr>
          <w:rFonts w:cs="Times New Roman"/>
          <w:sz w:val="22"/>
        </w:rPr>
        <w:tab/>
        <w:t>All turnpike bonds must be executed in the name of and on behalf of the State</w:t>
      </w:r>
      <w:r w:rsidRPr="001836CA">
        <w:rPr>
          <w:rStyle w:val="scstrike"/>
          <w:rFonts w:cs="Times New Roman"/>
          <w:sz w:val="22"/>
        </w:rPr>
        <w:t xml:space="preserve"> of South Carolina</w:t>
      </w:r>
      <w:r w:rsidRPr="001836CA">
        <w:rPr>
          <w:rFonts w:cs="Times New Roman"/>
          <w:sz w:val="22"/>
        </w:rPr>
        <w:t xml:space="preserve"> and must be signed by the Governor and the State Treasurer.  The Great Seal of the State must be affixed to, impressed, or reproduced upon each of them and they must be attested by the Secretary of State.  If approved by the State Fiscal Accountability Authority, </w:t>
      </w:r>
      <w:r w:rsidRPr="001836CA">
        <w:rPr>
          <w:rStyle w:val="scstrike"/>
          <w:rFonts w:cs="Times New Roman"/>
          <w:sz w:val="22"/>
        </w:rPr>
        <w:t>any one or two of</w:t>
      </w:r>
      <w:r w:rsidRPr="001836CA">
        <w:rPr>
          <w:rFonts w:cs="Times New Roman"/>
          <w:sz w:val="22"/>
        </w:rPr>
        <w:t xml:space="preserve"> the officers may, in lieu of manually signing, employ the use of the facsimile of their signatures in executing any turnpike bonds.</w:t>
      </w:r>
    </w:p>
    <w:p w14:paraId="63D9233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57‑5‑1420.</w:t>
      </w:r>
      <w:r w:rsidRPr="001836CA">
        <w:rPr>
          <w:rFonts w:cs="Times New Roman"/>
          <w:sz w:val="22"/>
        </w:rPr>
        <w:tab/>
        <w:t xml:space="preserve">The proceeds derived from the sale of turnpike bonds must be applied only to the purposes </w:t>
      </w:r>
      <w:r w:rsidRPr="001836CA">
        <w:rPr>
          <w:rStyle w:val="scstrike"/>
          <w:rFonts w:cs="Times New Roman"/>
          <w:sz w:val="22"/>
        </w:rPr>
        <w:t>for which bonds are issued</w:t>
      </w:r>
      <w:r w:rsidRPr="001836CA">
        <w:rPr>
          <w:rStyle w:val="scinsert"/>
          <w:rFonts w:cs="Times New Roman"/>
          <w:sz w:val="22"/>
        </w:rPr>
        <w:t>authorized by this article and provided in the bond resolution</w:t>
      </w:r>
      <w:r w:rsidRPr="001836CA">
        <w:rPr>
          <w:rFonts w:cs="Times New Roman"/>
          <w:sz w:val="22"/>
        </w:rPr>
        <w:t>.</w:t>
      </w:r>
    </w:p>
    <w:p w14:paraId="1C28AAB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57‑5‑1430.</w:t>
      </w:r>
      <w:r w:rsidRPr="001836CA">
        <w:rPr>
          <w:rFonts w:cs="Times New Roman"/>
          <w:sz w:val="22"/>
        </w:rPr>
        <w:tab/>
        <w:t xml:space="preserve">Turnpike bonds must each be in the denomination of one thousand </w:t>
      </w:r>
      <w:r w:rsidRPr="001836CA">
        <w:rPr>
          <w:rStyle w:val="scinsert"/>
          <w:rFonts w:cs="Times New Roman"/>
          <w:sz w:val="22"/>
        </w:rPr>
        <w:t xml:space="preserve">or five thousand </w:t>
      </w:r>
      <w:r w:rsidRPr="001836CA">
        <w:rPr>
          <w:rFonts w:cs="Times New Roman"/>
          <w:sz w:val="22"/>
        </w:rPr>
        <w:t>dollars or some multiple thereof</w:t>
      </w:r>
      <w:r w:rsidRPr="001836CA">
        <w:rPr>
          <w:rStyle w:val="scinsert"/>
          <w:rFonts w:cs="Times New Roman"/>
          <w:sz w:val="22"/>
        </w:rPr>
        <w:t xml:space="preserve"> or such larger denominations as may be authorized by the State Fiscal Accountability Authority in the bond resolution</w:t>
      </w:r>
      <w:r w:rsidRPr="001836CA">
        <w:rPr>
          <w:rFonts w:cs="Times New Roman"/>
          <w:sz w:val="22"/>
        </w:rPr>
        <w:t>.</w:t>
      </w:r>
    </w:p>
    <w:p w14:paraId="5F299E4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57‑5‑1440.</w:t>
      </w:r>
      <w:r w:rsidRPr="001836CA">
        <w:rPr>
          <w:rStyle w:val="scstrike"/>
          <w:rFonts w:cs="Times New Roman"/>
          <w:sz w:val="22"/>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14:paraId="5AAA9A7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Turnpike bonds may </w:t>
      </w:r>
      <w:r w:rsidRPr="001836CA">
        <w:rPr>
          <w:rStyle w:val="scstrike"/>
          <w:rFonts w:cs="Times New Roman"/>
          <w:sz w:val="22"/>
        </w:rPr>
        <w:t xml:space="preserve">also </w:t>
      </w:r>
      <w:r w:rsidRPr="001836CA">
        <w:rPr>
          <w:rFonts w:cs="Times New Roman"/>
          <w:sz w:val="22"/>
        </w:rPr>
        <w:t>be issued as fully registered bonds with both principal and interest made payable only to the registered holder.  The fully registered bonds are subject to transfer under conditions the State Fiscal Accountability Authority prescribes.</w:t>
      </w:r>
      <w:r w:rsidRPr="001836CA">
        <w:rPr>
          <w:rStyle w:val="scstrike"/>
          <w:rFonts w:cs="Times New Roman"/>
          <w:sz w:val="22"/>
        </w:rPr>
        <w:t xml:space="preserve">  The fully registered bonds may, if the proceedings authorizing their issuance so provide, be convertible into negotiable coupon bonds with the attributes set forth in the first paragraph of this section</w:t>
      </w:r>
      <w:r w:rsidRPr="001836CA">
        <w:rPr>
          <w:rStyle w:val="scstrikered"/>
          <w:rFonts w:cs="Times New Roman"/>
          <w:sz w:val="22"/>
        </w:rPr>
        <w:t>.</w:t>
      </w:r>
    </w:p>
    <w:p w14:paraId="5DF453F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57‑5‑1450.</w:t>
      </w:r>
      <w:r w:rsidRPr="001836CA">
        <w:rPr>
          <w:rFonts w:cs="Times New Roman"/>
          <w:sz w:val="22"/>
        </w:rPr>
        <w:tab/>
        <w:t>(A) The</w:t>
      </w:r>
      <w:r w:rsidRPr="001836CA">
        <w:rPr>
          <w:rStyle w:val="scstrike"/>
          <w:rFonts w:cs="Times New Roman"/>
          <w:sz w:val="22"/>
        </w:rPr>
        <w:t xml:space="preserve"> </w:t>
      </w:r>
      <w:r w:rsidRPr="001836CA">
        <w:rPr>
          <w:rFonts w:cs="Times New Roman"/>
          <w:sz w:val="22"/>
        </w:rPr>
        <w:t xml:space="preserve">State Fiscal Accountability Authority, by </w:t>
      </w:r>
      <w:r w:rsidRPr="001836CA">
        <w:rPr>
          <w:rStyle w:val="scinsert"/>
          <w:rFonts w:cs="Times New Roman"/>
          <w:sz w:val="22"/>
        </w:rPr>
        <w:t xml:space="preserve">bond </w:t>
      </w:r>
      <w:r w:rsidRPr="001836CA">
        <w:rPr>
          <w:rFonts w:cs="Times New Roman"/>
          <w:sz w:val="22"/>
        </w:rPr>
        <w:t xml:space="preserve">resolution duly adopted, may make provision for the issuance of turnpike bonds.  In the </w:t>
      </w:r>
      <w:r w:rsidRPr="001836CA">
        <w:rPr>
          <w:rStyle w:val="scinsert"/>
          <w:rFonts w:cs="Times New Roman"/>
          <w:sz w:val="22"/>
        </w:rPr>
        <w:t xml:space="preserve">bond </w:t>
      </w:r>
      <w:r w:rsidRPr="001836CA">
        <w:rPr>
          <w:rFonts w:cs="Times New Roman"/>
          <w:sz w:val="22"/>
        </w:rPr>
        <w:t>resolution, the State Fiscal Accountability Authority may prescribe:</w:t>
      </w:r>
    </w:p>
    <w:p w14:paraId="0146264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the amount, denomination, and numbering of turnpike bonds to be issued;</w:t>
      </w:r>
    </w:p>
    <w:p w14:paraId="7B37AC8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the</w:t>
      </w:r>
      <w:r w:rsidRPr="001836CA">
        <w:rPr>
          <w:rStyle w:val="scstrike"/>
          <w:rFonts w:cs="Times New Roman"/>
          <w:sz w:val="22"/>
        </w:rPr>
        <w:t xml:space="preserve"> date as of which they must be issued</w:t>
      </w:r>
      <w:r w:rsidRPr="001836CA">
        <w:rPr>
          <w:rStyle w:val="scinsert"/>
          <w:rFonts w:cs="Times New Roman"/>
          <w:sz w:val="22"/>
        </w:rPr>
        <w:t xml:space="preserve"> method or manner of dating the turnpike bonds</w:t>
      </w:r>
      <w:r w:rsidRPr="001836CA">
        <w:rPr>
          <w:rFonts w:cs="Times New Roman"/>
          <w:sz w:val="22"/>
        </w:rPr>
        <w:t>;</w:t>
      </w:r>
    </w:p>
    <w:p w14:paraId="21E2104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(3) the </w:t>
      </w:r>
      <w:r w:rsidRPr="001836CA">
        <w:rPr>
          <w:rStyle w:val="scinsert"/>
          <w:rFonts w:cs="Times New Roman"/>
          <w:sz w:val="22"/>
        </w:rPr>
        <w:t xml:space="preserve">estimated </w:t>
      </w:r>
      <w:r w:rsidRPr="001836CA">
        <w:rPr>
          <w:rFonts w:cs="Times New Roman"/>
          <w:sz w:val="22"/>
        </w:rPr>
        <w:t>maturity schedule for the retirement of the turnpike bonds</w:t>
      </w:r>
      <w:r w:rsidRPr="001836CA">
        <w:rPr>
          <w:rStyle w:val="scinsert"/>
          <w:rFonts w:cs="Times New Roman"/>
          <w:sz w:val="22"/>
        </w:rPr>
        <w:t xml:space="preserve"> and a pro forma table of anticipated principal and interest payments for such turnpike bonds</w:t>
      </w:r>
      <w:r w:rsidRPr="001836CA">
        <w:rPr>
          <w:rFonts w:cs="Times New Roman"/>
          <w:sz w:val="22"/>
        </w:rPr>
        <w:t>;</w:t>
      </w:r>
    </w:p>
    <w:p w14:paraId="7898694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(4) the form or forms of the </w:t>
      </w:r>
      <w:r w:rsidRPr="001836CA">
        <w:rPr>
          <w:rStyle w:val="scinsert"/>
          <w:rFonts w:cs="Times New Roman"/>
          <w:sz w:val="22"/>
        </w:rPr>
        <w:t xml:space="preserve">turnpike </w:t>
      </w:r>
      <w:r w:rsidRPr="001836CA">
        <w:rPr>
          <w:rFonts w:cs="Times New Roman"/>
          <w:sz w:val="22"/>
        </w:rPr>
        <w:t>bonds of the particular issue;</w:t>
      </w:r>
    </w:p>
    <w:p w14:paraId="0A0CE7E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the redemption provisions</w:t>
      </w:r>
      <w:r w:rsidRPr="001836CA">
        <w:rPr>
          <w:rStyle w:val="scinsert"/>
          <w:rFonts w:cs="Times New Roman"/>
          <w:sz w:val="22"/>
        </w:rPr>
        <w:t xml:space="preserve"> or manner of determining the same</w:t>
      </w:r>
      <w:r w:rsidRPr="001836CA">
        <w:rPr>
          <w:rFonts w:cs="Times New Roman"/>
          <w:sz w:val="22"/>
        </w:rPr>
        <w:t>, if any, applicable to the bonds;</w:t>
      </w:r>
    </w:p>
    <w:p w14:paraId="2C29211F"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(6) the maximum rate or rates of interest the </w:t>
      </w:r>
      <w:r w:rsidRPr="001836CA">
        <w:rPr>
          <w:rStyle w:val="scinsert"/>
          <w:rFonts w:cs="Times New Roman"/>
          <w:sz w:val="22"/>
        </w:rPr>
        <w:t xml:space="preserve">turnpike </w:t>
      </w:r>
      <w:r w:rsidRPr="001836CA">
        <w:rPr>
          <w:rFonts w:cs="Times New Roman"/>
          <w:sz w:val="22"/>
        </w:rPr>
        <w:t>bonds shall bear;</w:t>
      </w:r>
    </w:p>
    <w:p w14:paraId="40E86F7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(7) the specific purposes for which the </w:t>
      </w:r>
      <w:r w:rsidRPr="001836CA">
        <w:rPr>
          <w:rStyle w:val="scinsert"/>
          <w:rFonts w:cs="Times New Roman"/>
          <w:sz w:val="22"/>
        </w:rPr>
        <w:t xml:space="preserve">turnpike </w:t>
      </w:r>
      <w:r w:rsidRPr="001836CA">
        <w:rPr>
          <w:rFonts w:cs="Times New Roman"/>
          <w:sz w:val="22"/>
        </w:rPr>
        <w:t>bonds must be issued;</w:t>
      </w:r>
    </w:p>
    <w:p w14:paraId="3007F8F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(8) the purposes for which the proceeds of the </w:t>
      </w:r>
      <w:r w:rsidRPr="001836CA">
        <w:rPr>
          <w:rStyle w:val="scinsert"/>
          <w:rFonts w:cs="Times New Roman"/>
          <w:sz w:val="22"/>
        </w:rPr>
        <w:t xml:space="preserve">turnpike </w:t>
      </w:r>
      <w:r w:rsidRPr="001836CA">
        <w:rPr>
          <w:rFonts w:cs="Times New Roman"/>
          <w:sz w:val="22"/>
        </w:rPr>
        <w:t>bonds must be expended, in the discretion of the State Fiscal Accountability Authority, a portion of the proceeds may be used as capitalized interest during the period of construction and initial operation and for the creation of appropriate debt service reserves</w:t>
      </w:r>
      <w:r w:rsidRPr="001836CA">
        <w:rPr>
          <w:rStyle w:val="scinsert"/>
          <w:rFonts w:cs="Times New Roman"/>
          <w:sz w:val="22"/>
        </w:rPr>
        <w:t xml:space="preserve"> and other funds and accounts as the State Fiscal Accountability Authority deems necessary or expedient from the turnpike bonds and the proper operation and functioning of the turnpike facilities</w:t>
      </w:r>
      <w:r w:rsidRPr="001836CA">
        <w:rPr>
          <w:rFonts w:cs="Times New Roman"/>
          <w:sz w:val="22"/>
        </w:rPr>
        <w:t>;</w:t>
      </w:r>
    </w:p>
    <w:p w14:paraId="3CE747C4" w14:textId="77777777" w:rsidR="00B9020A" w:rsidRPr="001836CA" w:rsidDel="0039064C"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r>
      <w:r w:rsidRPr="001836CA">
        <w:rPr>
          <w:rStyle w:val="scstrike"/>
          <w:rFonts w:cs="Times New Roman"/>
          <w:sz w:val="22"/>
        </w:rPr>
        <w:tab/>
        <w:t>(9) the method and conditions by which turnpike revenues from the turnpike facility so financed must be collected and utilized;</w:t>
      </w:r>
    </w:p>
    <w:p w14:paraId="0FB905D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Style w:val="scstrike"/>
          <w:rFonts w:cs="Times New Roman"/>
          <w:sz w:val="22"/>
        </w:rPr>
        <w:t>(10)</w:t>
      </w:r>
      <w:r w:rsidRPr="001836CA">
        <w:rPr>
          <w:rStyle w:val="scinsert"/>
          <w:rFonts w:cs="Times New Roman"/>
          <w:sz w:val="22"/>
        </w:rPr>
        <w:t>(9)</w:t>
      </w:r>
      <w:r w:rsidRPr="001836CA">
        <w:rPr>
          <w:rFonts w:cs="Times New Roman"/>
          <w:sz w:val="22"/>
        </w:rPr>
        <w:t xml:space="preserve"> the extent to which and the conditions under which additional parity </w:t>
      </w:r>
      <w:r w:rsidRPr="001836CA">
        <w:rPr>
          <w:rStyle w:val="scinsert"/>
          <w:rFonts w:cs="Times New Roman"/>
          <w:sz w:val="22"/>
        </w:rPr>
        <w:t xml:space="preserve">turnpike </w:t>
      </w:r>
      <w:r w:rsidRPr="001836CA">
        <w:rPr>
          <w:rFonts w:cs="Times New Roman"/>
          <w:sz w:val="22"/>
        </w:rPr>
        <w:t>bonds may be issued;</w:t>
      </w:r>
    </w:p>
    <w:p w14:paraId="4821E89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Style w:val="scstrike"/>
          <w:rFonts w:cs="Times New Roman"/>
          <w:sz w:val="22"/>
        </w:rPr>
        <w:t>(11)</w:t>
      </w:r>
      <w:r w:rsidRPr="001836CA">
        <w:rPr>
          <w:rStyle w:val="scinsert"/>
          <w:rFonts w:cs="Times New Roman"/>
          <w:sz w:val="22"/>
        </w:rPr>
        <w:t>(10)</w:t>
      </w:r>
      <w:r w:rsidRPr="001836CA">
        <w:rPr>
          <w:rFonts w:cs="Times New Roman"/>
          <w:sz w:val="22"/>
        </w:rPr>
        <w:t xml:space="preserve"> any covenant considered necessary protecting the turnpike facility so financed from possible future competition from other highways or comparable facilities;</w:t>
      </w:r>
    </w:p>
    <w:p w14:paraId="57E3C5E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r>
      <w:r w:rsidRPr="001836CA">
        <w:rPr>
          <w:rStyle w:val="scstrike"/>
          <w:rFonts w:cs="Times New Roman"/>
          <w:sz w:val="22"/>
        </w:rPr>
        <w:t>(12)</w:t>
      </w:r>
      <w:r w:rsidRPr="001836CA">
        <w:rPr>
          <w:rStyle w:val="scinsert"/>
          <w:rFonts w:cs="Times New Roman"/>
          <w:sz w:val="22"/>
        </w:rPr>
        <w:t>(11)</w:t>
      </w:r>
      <w:r w:rsidRPr="001836CA">
        <w:rPr>
          <w:rFonts w:cs="Times New Roman"/>
          <w:sz w:val="22"/>
        </w:rPr>
        <w:t xml:space="preserve"> the </w:t>
      </w:r>
      <w:r w:rsidRPr="001836CA">
        <w:rPr>
          <w:rStyle w:val="scinsert"/>
          <w:rFonts w:cs="Times New Roman"/>
          <w:sz w:val="22"/>
        </w:rPr>
        <w:t xml:space="preserve">authorized </w:t>
      </w:r>
      <w:r w:rsidRPr="001836CA">
        <w:rPr>
          <w:rFonts w:cs="Times New Roman"/>
          <w:sz w:val="22"/>
        </w:rPr>
        <w:t xml:space="preserve">method </w:t>
      </w:r>
      <w:r w:rsidRPr="001836CA">
        <w:rPr>
          <w:rStyle w:val="scinsert"/>
          <w:rFonts w:cs="Times New Roman"/>
          <w:sz w:val="22"/>
        </w:rPr>
        <w:t xml:space="preserve">or methods </w:t>
      </w:r>
      <w:r w:rsidRPr="001836CA">
        <w:rPr>
          <w:rFonts w:cs="Times New Roman"/>
          <w:sz w:val="22"/>
        </w:rPr>
        <w:t xml:space="preserve">by which the </w:t>
      </w:r>
      <w:r w:rsidRPr="001836CA">
        <w:rPr>
          <w:rStyle w:val="scinsert"/>
          <w:rFonts w:cs="Times New Roman"/>
          <w:sz w:val="22"/>
        </w:rPr>
        <w:t xml:space="preserve">turnpike </w:t>
      </w:r>
      <w:r w:rsidRPr="001836CA">
        <w:rPr>
          <w:rFonts w:cs="Times New Roman"/>
          <w:sz w:val="22"/>
        </w:rPr>
        <w:t xml:space="preserve">bonds must be sold and such other matters as may be considered necessary in order to effect the sale, issuance, and delivery of the </w:t>
      </w:r>
      <w:r w:rsidRPr="001836CA">
        <w:rPr>
          <w:rStyle w:val="scinsert"/>
          <w:rFonts w:cs="Times New Roman"/>
          <w:sz w:val="22"/>
        </w:rPr>
        <w:t xml:space="preserve">turnpike </w:t>
      </w:r>
      <w:r w:rsidRPr="001836CA">
        <w:rPr>
          <w:rFonts w:cs="Times New Roman"/>
          <w:sz w:val="22"/>
        </w:rPr>
        <w:t>bonds</w:t>
      </w:r>
      <w:r w:rsidRPr="001836CA">
        <w:rPr>
          <w:rStyle w:val="scstrike"/>
          <w:rFonts w:cs="Times New Roman"/>
          <w:sz w:val="22"/>
        </w:rPr>
        <w:t>.</w:t>
      </w:r>
      <w:r w:rsidRPr="001836CA">
        <w:rPr>
          <w:rStyle w:val="scinsert"/>
          <w:rFonts w:cs="Times New Roman"/>
          <w:sz w:val="22"/>
        </w:rPr>
        <w:t>;</w:t>
      </w:r>
    </w:p>
    <w:p w14:paraId="582B6CA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 xml:space="preserve">(12) </w:t>
      </w:r>
      <w:r w:rsidRPr="001836CA">
        <w:rPr>
          <w:rStyle w:val="scinsert"/>
          <w:rFonts w:cs="Times New Roman"/>
          <w:sz w:val="22"/>
        </w:rPr>
        <w:tab/>
        <w:t>the conditions under which refunding turnpike bonds may be issued.</w:t>
      </w:r>
    </w:p>
    <w:p w14:paraId="14F5398A" w14:textId="77777777" w:rsidR="00B9020A" w:rsidRPr="001836CA" w:rsidDel="0039064C"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14:paraId="1EAD0CF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Style w:val="scstrike"/>
          <w:rFonts w:cs="Times New Roman"/>
          <w:sz w:val="22"/>
        </w:rPr>
        <w:t>(C)</w:t>
      </w:r>
      <w:r w:rsidRPr="001836CA">
        <w:rPr>
          <w:rStyle w:val="scinsert"/>
          <w:rFonts w:cs="Times New Roman"/>
          <w:sz w:val="22"/>
        </w:rPr>
        <w:t>(B)</w:t>
      </w:r>
      <w:r w:rsidRPr="001836CA">
        <w:rPr>
          <w:rFonts w:cs="Times New Roman"/>
          <w:sz w:val="22"/>
        </w:rPr>
        <w:t xml:space="preserve"> The </w:t>
      </w:r>
      <w:r w:rsidRPr="001836CA">
        <w:rPr>
          <w:rStyle w:val="scinsert"/>
          <w:rFonts w:cs="Times New Roman"/>
          <w:sz w:val="22"/>
        </w:rPr>
        <w:t xml:space="preserve">bond </w:t>
      </w:r>
      <w:r w:rsidRPr="001836CA">
        <w:rPr>
          <w:rFonts w:cs="Times New Roman"/>
          <w:sz w:val="22"/>
        </w:rPr>
        <w:t xml:space="preserve">resolution shall set forth further a finding on the part of the State Fiscal Accountability Authority that the estimate of turnpike facility revenues made by the </w:t>
      </w:r>
      <w:r w:rsidRPr="001836CA">
        <w:rPr>
          <w:rStyle w:val="scstrikered"/>
          <w:rFonts w:cs="Times New Roman"/>
          <w:sz w:val="22"/>
        </w:rPr>
        <w:t xml:space="preserve">commission </w:t>
      </w:r>
      <w:r w:rsidRPr="001836CA">
        <w:rPr>
          <w:rStyle w:val="scinsertblue"/>
          <w:rFonts w:cs="Times New Roman"/>
          <w:sz w:val="22"/>
        </w:rPr>
        <w:t xml:space="preserve">department </w:t>
      </w:r>
      <w:r w:rsidRPr="001836CA">
        <w:rPr>
          <w:rFonts w:cs="Times New Roman"/>
          <w:sz w:val="22"/>
        </w:rPr>
        <w:t>and approved by the State Fiscal Accountability Authority indicates that collection from turnpike</w:t>
      </w:r>
      <w:r w:rsidRPr="001836CA">
        <w:rPr>
          <w:rStyle w:val="scinsert"/>
          <w:rFonts w:cs="Times New Roman"/>
          <w:sz w:val="22"/>
        </w:rPr>
        <w:t xml:space="preserve"> facility</w:t>
      </w:r>
      <w:r w:rsidRPr="001836CA">
        <w:rPr>
          <w:rFonts w:cs="Times New Roman"/>
          <w:sz w:val="22"/>
        </w:rPr>
        <w:t xml:space="preserve"> revenues for applicable fiscal years is </w:t>
      </w:r>
      <w:r w:rsidRPr="001836CA">
        <w:rPr>
          <w:rStyle w:val="scinsert"/>
          <w:rFonts w:cs="Times New Roman"/>
          <w:sz w:val="22"/>
        </w:rPr>
        <w:t xml:space="preserve">expected to be </w:t>
      </w:r>
      <w:r w:rsidRPr="001836CA">
        <w:rPr>
          <w:rFonts w:cs="Times New Roman"/>
          <w:sz w:val="22"/>
        </w:rPr>
        <w:t>not less than that required for annual debt service requirements of the requested turnpike bonds.</w:t>
      </w:r>
      <w:r w:rsidRPr="001836CA">
        <w:rPr>
          <w:rStyle w:val="scinsert"/>
          <w:rFonts w:cs="Times New Roman"/>
          <w:sz w:val="22"/>
        </w:rPr>
        <w:t xml:space="preserve"> In making such finding, the department and the authority may rely in whole or in part on the work product of third‑party professionals engaged to provide financial, feasibility, or practicability studies related to the turnpike facilities or the financing thereof through turnpike bonds.</w:t>
      </w:r>
    </w:p>
    <w:p w14:paraId="6FD6610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(C) The authority, by bond resolution duly adopted, may ratify and approve, in whole or in part, or modify in any way, the designation of turnpike facilities proposed pursuant to Section 57‑5‑1350.</w:t>
      </w:r>
    </w:p>
    <w:p w14:paraId="0E551D7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(D) The authority, by bond resolution duly adopted, may ratify and approve, in whole or in part, the combining of any turnpike 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7258227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57‑5‑1460.</w:t>
      </w:r>
      <w:r w:rsidRPr="001836CA">
        <w:rPr>
          <w:rFonts w:cs="Times New Roman"/>
          <w:sz w:val="22"/>
        </w:rPr>
        <w:tab/>
        <w:t xml:space="preserve">If following presentation of a certified copy of the bond resolution it appears to the satisfaction of the Governor and the State Treasurer that the estimated collection from the </w:t>
      </w:r>
      <w:r w:rsidRPr="001836CA">
        <w:rPr>
          <w:rStyle w:val="scstrike"/>
          <w:rFonts w:cs="Times New Roman"/>
          <w:sz w:val="22"/>
        </w:rPr>
        <w:t xml:space="preserve">sources of revenue </w:t>
      </w:r>
      <w:r w:rsidRPr="001836CA">
        <w:rPr>
          <w:rStyle w:val="scinsert"/>
          <w:rFonts w:cs="Times New Roman"/>
          <w:sz w:val="22"/>
        </w:rPr>
        <w:t xml:space="preserve">turnpike facility revenues </w:t>
      </w:r>
      <w:r w:rsidRPr="001836CA">
        <w:rPr>
          <w:rFonts w:cs="Times New Roman"/>
          <w:sz w:val="22"/>
        </w:rPr>
        <w:t xml:space="preserve">in applicable future fiscal years are not less than that required for annual debt service requirements for the requested turnpike bonds, </w:t>
      </w:r>
      <w:r w:rsidRPr="001836CA">
        <w:rPr>
          <w:rStyle w:val="scinsert"/>
          <w:rFonts w:cs="Times New Roman"/>
          <w:sz w:val="22"/>
        </w:rPr>
        <w:t xml:space="preserve">then </w:t>
      </w:r>
      <w:r w:rsidRPr="001836CA">
        <w:rPr>
          <w:rFonts w:cs="Times New Roman"/>
          <w:sz w:val="22"/>
        </w:rPr>
        <w:t>the Governor and State Treasurer may effect the delivery of bonds in accordance with the bond resolution.</w:t>
      </w:r>
    </w:p>
    <w:p w14:paraId="3A300175"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40.</w:t>
      </w:r>
      <w:r w:rsidRPr="001836CA">
        <w:rPr>
          <w:rFonts w:cs="Times New Roman"/>
          <w:sz w:val="22"/>
        </w:rPr>
        <w:tab/>
        <w:t>Sections 57‑5‑1480 through 57-5-1495 of the S.C. Code are amended to read:</w:t>
      </w:r>
    </w:p>
    <w:p w14:paraId="5EB4BCA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57‑5‑1480.</w:t>
      </w:r>
      <w:r w:rsidRPr="001836CA">
        <w:rPr>
          <w:rFonts w:cs="Times New Roman"/>
          <w:sz w:val="22"/>
        </w:rPr>
        <w:tab/>
        <w:t>It is lawful for all executors, administrators, guardians, and other fiduciaries and all sinking fund commissions, including the</w:t>
      </w:r>
      <w:r w:rsidRPr="001836CA">
        <w:rPr>
          <w:rStyle w:val="scstrike"/>
          <w:rFonts w:cs="Times New Roman"/>
          <w:sz w:val="22"/>
        </w:rPr>
        <w:t xml:space="preserve"> State Fiscal Accountability Authority</w:t>
      </w:r>
      <w:r w:rsidRPr="001836CA">
        <w:rPr>
          <w:rFonts w:cs="Times New Roman"/>
          <w:sz w:val="22"/>
        </w:rPr>
        <w:t xml:space="preserve"> </w:t>
      </w:r>
      <w:r w:rsidRPr="001836CA">
        <w:rPr>
          <w:rStyle w:val="scinsert"/>
          <w:rFonts w:cs="Times New Roman"/>
          <w:sz w:val="22"/>
        </w:rPr>
        <w:t xml:space="preserve">Retirement System Investment Commission </w:t>
      </w:r>
      <w:r w:rsidRPr="001836CA">
        <w:rPr>
          <w:rFonts w:cs="Times New Roman"/>
          <w:sz w:val="22"/>
        </w:rPr>
        <w:t xml:space="preserve">and Public Employee Benefit Authority in their capacities as cotrustees of the funds of the South Carolina Retirement System and </w:t>
      </w:r>
      <w:r w:rsidRPr="001836CA">
        <w:rPr>
          <w:rStyle w:val="scstrike"/>
          <w:rFonts w:cs="Times New Roman"/>
          <w:sz w:val="22"/>
        </w:rPr>
        <w:t xml:space="preserve">as </w:t>
      </w:r>
      <w:r w:rsidRPr="001836CA">
        <w:rPr>
          <w:rStyle w:val="scinsert"/>
          <w:rFonts w:cs="Times New Roman"/>
          <w:sz w:val="22"/>
        </w:rPr>
        <w:t xml:space="preserve">any </w:t>
      </w:r>
      <w:r w:rsidRPr="001836CA">
        <w:rPr>
          <w:rFonts w:cs="Times New Roman"/>
          <w:sz w:val="22"/>
        </w:rPr>
        <w:t xml:space="preserve">manager and administrator of </w:t>
      </w:r>
      <w:r w:rsidRPr="001836CA">
        <w:rPr>
          <w:rStyle w:val="scstrike"/>
          <w:rFonts w:cs="Times New Roman"/>
          <w:sz w:val="22"/>
        </w:rPr>
        <w:t xml:space="preserve">other </w:t>
      </w:r>
      <w:r w:rsidRPr="001836CA">
        <w:rPr>
          <w:rFonts w:cs="Times New Roman"/>
          <w:sz w:val="22"/>
        </w:rPr>
        <w:t>state sinking funds, to invest any monies in their hands in turnpike bonds.</w:t>
      </w:r>
    </w:p>
    <w:p w14:paraId="56B5E94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57‑5‑1490.</w:t>
      </w:r>
      <w:r w:rsidRPr="001836CA">
        <w:rPr>
          <w:rFonts w:cs="Times New Roman"/>
          <w:sz w:val="22"/>
        </w:rPr>
        <w:tab/>
        <w:t>Any person who uses any turnpike</w:t>
      </w:r>
      <w:r w:rsidRPr="001836CA">
        <w:rPr>
          <w:rStyle w:val="scstrike"/>
          <w:rFonts w:cs="Times New Roman"/>
          <w:sz w:val="22"/>
        </w:rPr>
        <w:t xml:space="preserve"> project</w:t>
      </w:r>
      <w:r w:rsidRPr="001836CA">
        <w:rPr>
          <w:rFonts w:cs="Times New Roman"/>
          <w:sz w:val="22"/>
        </w:rPr>
        <w:t xml:space="preserve"> </w:t>
      </w:r>
      <w:r w:rsidRPr="001836CA">
        <w:rPr>
          <w:rStyle w:val="scinsert"/>
          <w:rFonts w:cs="Times New Roman"/>
          <w:sz w:val="22"/>
        </w:rPr>
        <w:t xml:space="preserve">facility </w:t>
      </w:r>
      <w:r w:rsidRPr="001836CA">
        <w:rPr>
          <w:rFonts w:cs="Times New Roman"/>
          <w:sz w:val="22"/>
        </w:rPr>
        <w:t>and fails or refuses to pay</w:t>
      </w:r>
      <w:r w:rsidRPr="001836CA">
        <w:rPr>
          <w:rStyle w:val="scstrike"/>
          <w:rFonts w:cs="Times New Roman"/>
          <w:sz w:val="22"/>
        </w:rPr>
        <w:t xml:space="preserve"> the</w:t>
      </w:r>
      <w:r w:rsidRPr="001836CA">
        <w:rPr>
          <w:rFonts w:cs="Times New Roman"/>
          <w:sz w:val="22"/>
        </w:rPr>
        <w:t xml:space="preserve"> </w:t>
      </w:r>
      <w:r w:rsidRPr="001836CA">
        <w:rPr>
          <w:rStyle w:val="scinsert"/>
          <w:rFonts w:cs="Times New Roman"/>
          <w:sz w:val="22"/>
        </w:rPr>
        <w:t xml:space="preserve">any </w:t>
      </w:r>
      <w:r w:rsidRPr="001836CA">
        <w:rPr>
          <w:rFonts w:cs="Times New Roman"/>
          <w:sz w:val="22"/>
        </w:rPr>
        <w:t xml:space="preserve">toll </w:t>
      </w:r>
      <w:r w:rsidRPr="001836CA">
        <w:rPr>
          <w:rStyle w:val="scstrike"/>
          <w:rFonts w:cs="Times New Roman"/>
          <w:sz w:val="22"/>
        </w:rPr>
        <w:t xml:space="preserve">provided therefor </w:t>
      </w:r>
      <w:r w:rsidRPr="001836CA">
        <w:rPr>
          <w:rStyle w:val="scinsert"/>
          <w:rFonts w:cs="Times New Roman"/>
          <w:sz w:val="22"/>
        </w:rPr>
        <w:t xml:space="preserve">then due </w:t>
      </w:r>
      <w:r w:rsidRPr="001836CA">
        <w:rPr>
          <w:rFonts w:cs="Times New Roman"/>
          <w:sz w:val="22"/>
        </w:rPr>
        <w:t>shall be deemed guilty of a misdemeanor and</w:t>
      </w:r>
      <w:r w:rsidRPr="001836CA">
        <w:rPr>
          <w:rStyle w:val="scinsert"/>
          <w:rFonts w:cs="Times New Roman"/>
          <w:sz w:val="22"/>
        </w:rPr>
        <w:t>,</w:t>
      </w:r>
      <w:r w:rsidRPr="001836CA">
        <w:rPr>
          <w:rFonts w:cs="Times New Roman"/>
          <w:sz w:val="22"/>
        </w:rPr>
        <w:t xml:space="preserve"> upon conviction</w:t>
      </w:r>
      <w:r w:rsidRPr="001836CA">
        <w:rPr>
          <w:rStyle w:val="scinsert"/>
          <w:rFonts w:cs="Times New Roman"/>
          <w:sz w:val="22"/>
        </w:rPr>
        <w:t>,</w:t>
      </w:r>
      <w:r w:rsidRPr="001836CA">
        <w:rPr>
          <w:rFonts w:cs="Times New Roman"/>
          <w:sz w:val="22"/>
        </w:rPr>
        <w:t xml:space="preserve"> shall be punished by a fine of not more than two hundred dollars or by imprisonment for not more than thirty days, and in addition thereto the</w:t>
      </w:r>
      <w:r w:rsidRPr="001836CA">
        <w:rPr>
          <w:rStyle w:val="scstrikered"/>
          <w:rFonts w:cs="Times New Roman"/>
          <w:sz w:val="22"/>
        </w:rPr>
        <w:t xml:space="preserve"> Department</w:t>
      </w:r>
      <w:r w:rsidRPr="001836CA">
        <w:rPr>
          <w:rStyle w:val="scinsertblue"/>
          <w:rFonts w:cs="Times New Roman"/>
          <w:sz w:val="22"/>
        </w:rPr>
        <w:t xml:space="preserve">department </w:t>
      </w:r>
      <w:r w:rsidRPr="001836CA">
        <w:rPr>
          <w:rFonts w:cs="Times New Roman"/>
          <w:sz w:val="22"/>
        </w:rPr>
        <w:t>shall have a lien upon the vehicle driven by such person for the amount of such toll and may take and retain possession thereof.</w:t>
      </w:r>
    </w:p>
    <w:p w14:paraId="1BC3DCE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57-5-1495.</w:t>
      </w:r>
      <w:r w:rsidRPr="001836CA">
        <w:rPr>
          <w:rFonts w:cs="Times New Roman"/>
          <w:sz w:val="22"/>
        </w:rPr>
        <w:tab/>
        <w:t>(A) As used in this section:</w:t>
      </w:r>
    </w:p>
    <w:p w14:paraId="43FE710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“Electronic toll collection system” means a system of collecting tolls or charges which is capable of charging an account holder</w:t>
      </w:r>
      <w:r w:rsidRPr="001836CA">
        <w:rPr>
          <w:rStyle w:val="scinsertblue"/>
          <w:rFonts w:cs="Times New Roman"/>
          <w:sz w:val="22"/>
        </w:rPr>
        <w:t xml:space="preserve"> or person</w:t>
      </w:r>
      <w:r w:rsidRPr="001836CA">
        <w:rPr>
          <w:rFonts w:cs="Times New Roman"/>
          <w:sz w:val="22"/>
        </w:rPr>
        <w:t xml:space="preserve"> the appropriate toll or charge by</w:t>
      </w:r>
      <w:r w:rsidRPr="001836CA">
        <w:rPr>
          <w:rStyle w:val="scinsertblue"/>
          <w:rFonts w:cs="Times New Roman"/>
          <w:sz w:val="22"/>
        </w:rPr>
        <w:t xml:space="preserve"> electronic means</w:t>
      </w:r>
      <w:r w:rsidRPr="001836CA">
        <w:rPr>
          <w:rStyle w:val="scstrikered"/>
          <w:rFonts w:cs="Times New Roman"/>
          <w:sz w:val="22"/>
        </w:rPr>
        <w:t xml:space="preserve"> transmission of information from an electronic device on a motor vehicle to the toll lane, which information is used to charge the account the appropriate toll or charge</w:t>
      </w:r>
      <w:r w:rsidRPr="001836CA">
        <w:rPr>
          <w:rFonts w:cs="Times New Roman"/>
          <w:sz w:val="22"/>
        </w:rPr>
        <w:t>.</w:t>
      </w:r>
    </w:p>
    <w:p w14:paraId="1342A44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“Lessor” means any person, corporation, firm, partnership, agency, association, or organization renting or leasing vehicles to a lessee under a rental agreement, lease, or otherwise wherein the said lessee has the exclusive use of the vehicle for any period of time.</w:t>
      </w:r>
    </w:p>
    <w:p w14:paraId="7EA450D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“Lessee” means any person, corporation, firm, partnership, agency, association, or organization that rents, leases, or contracts for the use of one or more vehicles and has exclusive use of the vehicles for any period of time.</w:t>
      </w:r>
    </w:p>
    <w:p w14:paraId="00BE324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“Owner” means a</w:t>
      </w:r>
      <w:r w:rsidRPr="001836CA">
        <w:rPr>
          <w:rStyle w:val="scstrikered"/>
          <w:rFonts w:cs="Times New Roman"/>
          <w:sz w:val="22"/>
        </w:rPr>
        <w:t xml:space="preserve"> person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sidRPr="001836CA">
        <w:rPr>
          <w:rStyle w:val="scinsertblue"/>
          <w:rFonts w:cs="Times New Roman"/>
          <w:sz w:val="22"/>
        </w:rPr>
        <w:t>, other than a lienholder, having the property interest in or title to a vehicle. The term includes a person entitled to the use and possession of a vehicle subject to a security interest in another person, but excludes a lessee under a lease not intended as security</w:t>
      </w:r>
      <w:r w:rsidRPr="001836CA">
        <w:rPr>
          <w:rFonts w:cs="Times New Roman"/>
          <w:sz w:val="22"/>
        </w:rPr>
        <w:t>.</w:t>
      </w:r>
    </w:p>
    <w:p w14:paraId="1B9BB67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14:paraId="3FB3E9E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(6) “Toll violation” means the passage of a vehicle through a toll collection point without payment of the required toll.</w:t>
      </w:r>
    </w:p>
    <w:p w14:paraId="7421B6E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(7) </w:t>
      </w:r>
      <w:r w:rsidRPr="001836CA">
        <w:rPr>
          <w:rStyle w:val="scstrikered"/>
          <w:rFonts w:cs="Times New Roman"/>
          <w:sz w:val="22"/>
        </w:rPr>
        <w:t>“Vehicle” means a device in, upon, or by which a person or property is or may be transported or drawn upon a highway, except devices used exclusively upon stationary rails or tracks.</w:t>
      </w:r>
      <w:r w:rsidRPr="001836CA">
        <w:rPr>
          <w:rStyle w:val="scinsertblue"/>
          <w:rFonts w:cs="Times New Roman"/>
          <w:sz w:val="22"/>
        </w:rPr>
        <w:t>”Motor vehicle” or “vehicle” means every vehicle which is self-propelled.</w:t>
      </w:r>
    </w:p>
    <w:p w14:paraId="4C73561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 xml:space="preserve">(B) Notwithstanding another provision of law, when a vehicle is driven through a turnpike facility without payment of the required toll, the owner </w:t>
      </w:r>
      <w:r w:rsidRPr="001836CA">
        <w:rPr>
          <w:rStyle w:val="scstrikered"/>
          <w:rFonts w:cs="Times New Roman"/>
          <w:sz w:val="22"/>
        </w:rPr>
        <w:t xml:space="preserve">and operator </w:t>
      </w:r>
      <w:r w:rsidRPr="001836CA">
        <w:rPr>
          <w:rFonts w:cs="Times New Roman"/>
          <w:sz w:val="22"/>
        </w:rPr>
        <w:t xml:space="preserve">of the vehicle is </w:t>
      </w:r>
      <w:r w:rsidRPr="001836CA">
        <w:rPr>
          <w:rStyle w:val="scstrikered"/>
          <w:rFonts w:cs="Times New Roman"/>
          <w:sz w:val="22"/>
        </w:rPr>
        <w:t>jointly and severally liable</w:t>
      </w:r>
      <w:r w:rsidRPr="001836CA">
        <w:rPr>
          <w:rStyle w:val="scinsertblue"/>
          <w:rFonts w:cs="Times New Roman"/>
          <w:sz w:val="22"/>
        </w:rPr>
        <w:t>responsible</w:t>
      </w:r>
      <w:r w:rsidRPr="001836CA">
        <w:rPr>
          <w:rFonts w:cs="Times New Roman"/>
          <w:sz w:val="22"/>
        </w:rPr>
        <w:t xml:space="preserve"> to the Department of Transportation to pay the required toll, administrative fees, and civil penalty as provided in this section. The department or its authorized agent may enforce collection of the required toll as provided for in this section.</w:t>
      </w:r>
    </w:p>
    <w:p w14:paraId="7FBAD95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(C) A certificate, sworn to or affirmed by an agent of the department, or a facsimile of it, that a toll violation has occurred, based upon inspection of photographs, microphotographs, videotape, or other recorded images</w:t>
      </w:r>
      <w:r w:rsidRPr="001836CA">
        <w:rPr>
          <w:rStyle w:val="scinsertblue"/>
          <w:rFonts w:cs="Times New Roman"/>
          <w:sz w:val="22"/>
        </w:rPr>
        <w:t>, or other electronic means,</w:t>
      </w:r>
      <w:r w:rsidRPr="001836CA">
        <w:rPr>
          <w:rFonts w:cs="Times New Roman"/>
          <w:sz w:val="22"/>
        </w:rPr>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14:paraId="3E2FE94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(D) The department or its authorized agent may assess and collect administrative fees of:</w:t>
      </w:r>
    </w:p>
    <w:p w14:paraId="4F14C4D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not more than ten dollars for the first toll violation within a period of one year;</w:t>
      </w:r>
    </w:p>
    <w:p w14:paraId="6ACF947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not more than twenty-five dollars for each subsequent toll violation within a period of one year.</w:t>
      </w:r>
    </w:p>
    <w:p w14:paraId="387E78F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w:t>
      </w:r>
      <w:r w:rsidRPr="001836CA">
        <w:rPr>
          <w:rStyle w:val="scinsertblue"/>
          <w:rFonts w:cs="Times New Roman"/>
          <w:sz w:val="22"/>
        </w:rPr>
        <w:t xml:space="preserve"> unless the owner has opted into receiving electronic notifications based on the Department of Motor Vehicles’ records, at which time the court must notify the owner electronically</w:t>
      </w:r>
      <w:r w:rsidRPr="001836CA">
        <w:rPr>
          <w:rFonts w:cs="Times New Roman"/>
          <w:sz w:val="22"/>
        </w:rPr>
        <w:t xml:space="preserve">.  Upon failure to satisfy the judgment within thirty days, the court shall notify </w:t>
      </w:r>
      <w:r w:rsidRPr="001836CA">
        <w:rPr>
          <w:rStyle w:val="scinsertblue"/>
          <w:rFonts w:cs="Times New Roman"/>
          <w:sz w:val="22"/>
        </w:rPr>
        <w:t xml:space="preserve">via electronic methods pursuant to Department of Motor Vehicles’ standards, </w:t>
      </w:r>
      <w:r w:rsidRPr="001836CA">
        <w:rPr>
          <w:rFonts w:cs="Times New Roman"/>
          <w:sz w:val="22"/>
        </w:rPr>
        <w:t xml:space="preserve">the Department of Motor Vehicles and the authorized agent, and the </w:t>
      </w:r>
      <w:r w:rsidRPr="001836CA">
        <w:rPr>
          <w:rStyle w:val="scstrikered"/>
          <w:rFonts w:cs="Times New Roman"/>
          <w:sz w:val="22"/>
        </w:rPr>
        <w:t xml:space="preserve">department </w:t>
      </w:r>
      <w:r w:rsidRPr="001836CA">
        <w:rPr>
          <w:rStyle w:val="scinsertblue"/>
          <w:rFonts w:cs="Times New Roman"/>
          <w:sz w:val="22"/>
        </w:rPr>
        <w:t xml:space="preserve">Department of Motor Vehicles </w:t>
      </w:r>
      <w:r w:rsidRPr="001836CA">
        <w:rPr>
          <w:rFonts w:cs="Times New Roman"/>
          <w:sz w:val="22"/>
        </w:rPr>
        <w:t>shall suspend the registration of the vehicle that was operated when the toll was not paid and deny the vehicle's registration or reregistration pursuant to Section 56-3-1335.  The suspension shall remain in effect until the judgment is satisfied and evidence of its satisfaction has been</w:t>
      </w:r>
      <w:r w:rsidRPr="001836CA">
        <w:rPr>
          <w:rStyle w:val="scinsertblue"/>
          <w:rFonts w:cs="Times New Roman"/>
          <w:sz w:val="22"/>
        </w:rPr>
        <w:t xml:space="preserve"> electronically submitted</w:t>
      </w:r>
      <w:r w:rsidRPr="001836CA">
        <w:rPr>
          <w:rFonts w:cs="Times New Roman"/>
          <w:sz w:val="22"/>
        </w:rPr>
        <w:t xml:space="preserve"> </w:t>
      </w:r>
      <w:r w:rsidRPr="001836CA">
        <w:rPr>
          <w:rStyle w:val="scstrikered"/>
          <w:rFonts w:cs="Times New Roman"/>
          <w:sz w:val="22"/>
        </w:rPr>
        <w:t xml:space="preserve">presented </w:t>
      </w:r>
      <w:r w:rsidRPr="001836CA">
        <w:rPr>
          <w:rFonts w:cs="Times New Roman"/>
          <w:sz w:val="22"/>
        </w:rPr>
        <w:t>to the Department of Motor Vehicles and the authorized agent</w:t>
      </w:r>
      <w:r w:rsidRPr="001836CA">
        <w:rPr>
          <w:rStyle w:val="scinsertblue"/>
          <w:rFonts w:cs="Times New Roman"/>
          <w:sz w:val="22"/>
        </w:rPr>
        <w:t>, and the owner pays the applicable reinstatement fee pursuant to Section 56-3-1335</w:t>
      </w:r>
      <w:r w:rsidRPr="001836CA">
        <w:rPr>
          <w:rFonts w:cs="Times New Roman"/>
          <w:sz w:val="22"/>
        </w:rPr>
        <w:t>.  An owner or operator who has been convicted of a violation of Section 57-5-1490 is not liable for the penalty imposed by this subsection.</w:t>
      </w:r>
    </w:p>
    <w:p w14:paraId="66F33AF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14:paraId="1C2A58D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adjudication of liability pursuant to this section must be made by the magistrate's court of the county in which the toll facility is located or the municipal court of the city in which the toll facility is located;  and</w:t>
      </w:r>
    </w:p>
    <w:p w14:paraId="1F9F300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an imposition of liability pursuant to this section must be based upon a preponderance of evidence submitted and is not a conviction as an operator pursuant to Section 57-5-1490.</w:t>
      </w:r>
    </w:p>
    <w:p w14:paraId="390198E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(G) The department or its authorized agent shall send:</w:t>
      </w:r>
    </w:p>
    <w:p w14:paraId="0D53265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a “First Notice to Pay Toll” to the owner or operator of a vehicle which, on one occasion in any twelve-month period, is identified as having been involved in a toll violation. The first notice must require payment to the department of the required toll, plus an administrative fee as provided for in subsection (D), within thirty days of the mailing of the notice;</w:t>
      </w:r>
    </w:p>
    <w:p w14:paraId="49F2A45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a “Second Notice to Pay Toll” to the owner or operator of a vehicle which is identified as having been involved in a second toll violation in a twelve-month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w:t>
      </w:r>
      <w:r w:rsidRPr="001836CA">
        <w:rPr>
          <w:rStyle w:val="scinsertblue"/>
          <w:rFonts w:cs="Times New Roman"/>
          <w:sz w:val="22"/>
        </w:rPr>
        <w:t xml:space="preserve"> or sent date</w:t>
      </w:r>
      <w:r w:rsidRPr="001836CA">
        <w:rPr>
          <w:rFonts w:cs="Times New Roman"/>
          <w:sz w:val="22"/>
        </w:rPr>
        <w:t xml:space="preserve"> of the notice;</w:t>
      </w:r>
    </w:p>
    <w:p w14:paraId="7C972AB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a “Failure to Pay a Toll” citation to the owner or operator of a vehicle which is identified as having been involved in a third toll violation in a twelve-month period, or who has failed to respond to the second notice within the required time period.  The citation requires payment to the department of the unpaid tolls, plus an administrative fee of not more than twenty-five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14:paraId="4E4EA68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(4) notwithstanding another provision of law, the notices and citation required by </w:t>
      </w:r>
      <w:r w:rsidRPr="001836CA">
        <w:rPr>
          <w:rStyle w:val="scinsertblue"/>
          <w:rFonts w:cs="Times New Roman"/>
          <w:sz w:val="22"/>
        </w:rPr>
        <w:t xml:space="preserve">this </w:t>
      </w:r>
      <w:r w:rsidRPr="001836CA">
        <w:rPr>
          <w:rFonts w:cs="Times New Roman"/>
          <w:sz w:val="22"/>
        </w:rPr>
        <w:t xml:space="preserve">subsection </w:t>
      </w:r>
      <w:r w:rsidRPr="001836CA">
        <w:rPr>
          <w:rStyle w:val="scstrikered"/>
          <w:rFonts w:cs="Times New Roman"/>
          <w:sz w:val="22"/>
        </w:rPr>
        <w:t>(G)</w:t>
      </w:r>
      <w:r w:rsidRPr="001836CA">
        <w:rPr>
          <w:rFonts w:cs="Times New Roman"/>
          <w:sz w:val="22"/>
        </w:rPr>
        <w:t xml:space="preserve"> by first-class mail to the owner or operator of the vehicle identified as being involved in the toll violation</w:t>
      </w:r>
      <w:r w:rsidRPr="001836CA">
        <w:rPr>
          <w:rStyle w:val="scinsertblue"/>
          <w:rFonts w:cs="Times New Roman"/>
          <w:sz w:val="22"/>
        </w:rPr>
        <w:t>, unless the owner has opted into receiving electronic notification based on the Department of Motor Vehicles’ records, at which time the court must notify the owner electronically</w:t>
      </w:r>
      <w:r w:rsidRPr="001836CA">
        <w:rPr>
          <w:rFonts w:cs="Times New Roman"/>
          <w:sz w:val="22"/>
        </w:rPr>
        <w:t xml:space="preserve">. If a vehicle is registered in two or more names, the notices or citation must be </w:t>
      </w:r>
      <w:r w:rsidRPr="001836CA">
        <w:rPr>
          <w:rStyle w:val="scstrikered"/>
          <w:rFonts w:cs="Times New Roman"/>
          <w:sz w:val="22"/>
        </w:rPr>
        <w:t xml:space="preserve">mailed </w:t>
      </w:r>
      <w:r w:rsidRPr="001836CA">
        <w:rPr>
          <w:rStyle w:val="scinsertblue"/>
          <w:rFonts w:cs="Times New Roman"/>
          <w:sz w:val="22"/>
        </w:rPr>
        <w:t xml:space="preserve"> sent </w:t>
      </w:r>
      <w:r w:rsidRPr="001836CA">
        <w:rPr>
          <w:rFonts w:cs="Times New Roman"/>
          <w:sz w:val="22"/>
        </w:rPr>
        <w:t xml:space="preserve">to the first name listed on the registration records. Notwithstanding another provision of law, personal delivery of the notices and citation is not required. A manual or automatic record of the mailing </w:t>
      </w:r>
      <w:r w:rsidRPr="001836CA">
        <w:rPr>
          <w:rStyle w:val="scinsertblue"/>
          <w:rFonts w:cs="Times New Roman"/>
          <w:sz w:val="22"/>
        </w:rPr>
        <w:t xml:space="preserve">or sending </w:t>
      </w:r>
      <w:r w:rsidRPr="001836CA">
        <w:rPr>
          <w:rFonts w:cs="Times New Roman"/>
          <w:sz w:val="22"/>
        </w:rPr>
        <w:t>of the notices or citation prepared in the ordinary course of business is prima facie evidence of the mailing of the notices or citation;</w:t>
      </w:r>
    </w:p>
    <w:p w14:paraId="3A56EF7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the notices and citation required by this subsection must contain the following information:</w:t>
      </w:r>
    </w:p>
    <w:p w14:paraId="342E90F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(a) the name and address of the person or entity alleged to be liable for a failure to pay a toll pursuant to this section;</w:t>
      </w:r>
    </w:p>
    <w:p w14:paraId="797B0AB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(b) the registration number of the vehicle involved in the toll violation;</w:t>
      </w:r>
    </w:p>
    <w:p w14:paraId="005641C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(c) the location where the toll violation took place;</w:t>
      </w:r>
    </w:p>
    <w:p w14:paraId="082562F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(d) the date and time of the toll violation;</w:t>
      </w:r>
    </w:p>
    <w:p w14:paraId="1D51FC5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(e) the identification number of the photo-monitoring system which recorded the violation or other document locator number;</w:t>
      </w:r>
    </w:p>
    <w:p w14:paraId="6D4970D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(f) information advising of the manner and time in which liability may be contested;</w:t>
      </w:r>
    </w:p>
    <w:p w14:paraId="357A559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(g) warning advising that failure to contest liability in the manner and time provided in this section is an admission of liability;  and</w:t>
      </w:r>
    </w:p>
    <w:p w14:paraId="31313DC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r>
      <w:r w:rsidRPr="001836CA">
        <w:rPr>
          <w:rFonts w:cs="Times New Roman"/>
          <w:sz w:val="22"/>
        </w:rPr>
        <w:tab/>
        <w:t>(h) information advising that failure to pay a toll may result in the suspension of vehicle registration.</w:t>
      </w:r>
    </w:p>
    <w:p w14:paraId="491B7AD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(H) If a vehicle owner receives a notice or citation pursuant to this section for a period during which the vehicle involved in the toll violation was:</w:t>
      </w:r>
    </w:p>
    <w:p w14:paraId="3E4486D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(1) reported to </w:t>
      </w:r>
      <w:r w:rsidRPr="001836CA">
        <w:rPr>
          <w:rStyle w:val="scstrikered"/>
          <w:rFonts w:cs="Times New Roman"/>
          <w:sz w:val="22"/>
        </w:rPr>
        <w:t xml:space="preserve">a </w:t>
      </w:r>
      <w:r w:rsidRPr="001836CA">
        <w:rPr>
          <w:rStyle w:val="scinsertblue"/>
          <w:rFonts w:cs="Times New Roman"/>
          <w:sz w:val="22"/>
        </w:rPr>
        <w:t xml:space="preserve">any </w:t>
      </w:r>
      <w:r w:rsidRPr="001836CA">
        <w:rPr>
          <w:rFonts w:cs="Times New Roman"/>
          <w:sz w:val="22"/>
        </w:rPr>
        <w:t xml:space="preserve">law enforcement </w:t>
      </w:r>
      <w:r w:rsidRPr="001836CA">
        <w:rPr>
          <w:rStyle w:val="scstrikered"/>
          <w:rFonts w:cs="Times New Roman"/>
          <w:sz w:val="22"/>
        </w:rPr>
        <w:t xml:space="preserve">division </w:t>
      </w:r>
      <w:r w:rsidRPr="001836CA">
        <w:rPr>
          <w:rStyle w:val="scinsertblue"/>
          <w:rFonts w:cs="Times New Roman"/>
          <w:sz w:val="22"/>
        </w:rPr>
        <w:t xml:space="preserve">agency </w:t>
      </w:r>
      <w:r w:rsidRPr="001836CA">
        <w:rPr>
          <w:rFonts w:cs="Times New Roman"/>
          <w:sz w:val="22"/>
        </w:rPr>
        <w:t xml:space="preserve">as having been stolen, a valid defense to an allegation of liability for a failure to pay a toll is that the vehicle had been reported to </w:t>
      </w:r>
      <w:r w:rsidRPr="001836CA">
        <w:rPr>
          <w:rStyle w:val="scstrikered"/>
          <w:rFonts w:cs="Times New Roman"/>
          <w:sz w:val="22"/>
        </w:rPr>
        <w:t xml:space="preserve">a </w:t>
      </w:r>
      <w:r w:rsidRPr="001836CA">
        <w:rPr>
          <w:rStyle w:val="scinsertblue"/>
          <w:rFonts w:cs="Times New Roman"/>
          <w:sz w:val="22"/>
        </w:rPr>
        <w:t xml:space="preserve">any </w:t>
      </w:r>
      <w:r w:rsidRPr="001836CA">
        <w:rPr>
          <w:rFonts w:cs="Times New Roman"/>
          <w:sz w:val="22"/>
        </w:rPr>
        <w:t xml:space="preserve">law enforcement </w:t>
      </w:r>
      <w:r w:rsidRPr="001836CA">
        <w:rPr>
          <w:rStyle w:val="scstrikered"/>
          <w:rFonts w:cs="Times New Roman"/>
          <w:sz w:val="22"/>
        </w:rPr>
        <w:t xml:space="preserve">division </w:t>
      </w:r>
      <w:r w:rsidRPr="001836CA">
        <w:rPr>
          <w:rStyle w:val="scinsertblue"/>
          <w:rFonts w:cs="Times New Roman"/>
          <w:sz w:val="22"/>
        </w:rPr>
        <w:t xml:space="preserve">agency </w:t>
      </w:r>
      <w:r w:rsidRPr="001836CA">
        <w:rPr>
          <w:rFonts w:cs="Times New Roman"/>
          <w:sz w:val="22"/>
        </w:rPr>
        <w:t xml:space="preserve">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w:t>
      </w:r>
      <w:r w:rsidRPr="001836CA">
        <w:rPr>
          <w:rStyle w:val="scstrikered"/>
          <w:rFonts w:cs="Times New Roman"/>
          <w:sz w:val="22"/>
        </w:rPr>
        <w:t xml:space="preserve">a </w:t>
      </w:r>
      <w:r w:rsidRPr="001836CA">
        <w:rPr>
          <w:rStyle w:val="scinsertblue"/>
          <w:rFonts w:cs="Times New Roman"/>
          <w:sz w:val="22"/>
        </w:rPr>
        <w:t xml:space="preserve">any </w:t>
      </w:r>
      <w:r w:rsidRPr="001836CA">
        <w:rPr>
          <w:rFonts w:cs="Times New Roman"/>
          <w:sz w:val="22"/>
        </w:rPr>
        <w:t xml:space="preserve">law enforcement </w:t>
      </w:r>
      <w:r w:rsidRPr="001836CA">
        <w:rPr>
          <w:rStyle w:val="scstrikered"/>
          <w:rFonts w:cs="Times New Roman"/>
          <w:sz w:val="22"/>
        </w:rPr>
        <w:t xml:space="preserve">division </w:t>
      </w:r>
      <w:r w:rsidRPr="001836CA">
        <w:rPr>
          <w:rStyle w:val="scinsertblue"/>
          <w:rFonts w:cs="Times New Roman"/>
          <w:sz w:val="22"/>
        </w:rPr>
        <w:t xml:space="preserve">agency </w:t>
      </w:r>
      <w:r w:rsidRPr="001836CA">
        <w:rPr>
          <w:rFonts w:cs="Times New Roman"/>
          <w:sz w:val="22"/>
        </w:rPr>
        <w:t xml:space="preserve">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w:t>
      </w:r>
      <w:r w:rsidRPr="001836CA">
        <w:rPr>
          <w:rStyle w:val="scinsertblue"/>
          <w:rFonts w:cs="Times New Roman"/>
          <w:sz w:val="22"/>
        </w:rPr>
        <w:t xml:space="preserve">or submitted electronically </w:t>
      </w:r>
      <w:r w:rsidRPr="001836CA">
        <w:rPr>
          <w:rFonts w:cs="Times New Roman"/>
          <w:sz w:val="22"/>
        </w:rPr>
        <w:t xml:space="preserve">to the department, its agent, </w:t>
      </w:r>
      <w:r w:rsidRPr="001836CA">
        <w:rPr>
          <w:rStyle w:val="scinsertblue"/>
          <w:rFonts w:cs="Times New Roman"/>
          <w:sz w:val="22"/>
        </w:rPr>
        <w:t xml:space="preserve">the Department of Motor Vehicles </w:t>
      </w:r>
      <w:r w:rsidRPr="001836CA">
        <w:rPr>
          <w:rFonts w:cs="Times New Roman"/>
          <w:sz w:val="22"/>
        </w:rPr>
        <w:t>or the magistrate's court or the municipal court having jurisdiction of the citation within thirty days after receipt of the notices or citation, is sufficient;</w:t>
      </w:r>
    </w:p>
    <w:p w14:paraId="65F6905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14:paraId="3F0B70E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(I) If a person or entity receives a notice or citation pursuant to this section, it is a valid defense to liability that the person or entity that receives the notice was not the owner of the vehicle at the time of the toll violation.</w:t>
      </w:r>
    </w:p>
    <w:p w14:paraId="34F83DD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(J) If an owner who pays the required tolls, fees, or penalties, or all of them pursuant to this section was not the operator of the vehicle at the time of the violation, the owner may maintain an action for indemnification against the operator.</w:t>
      </w:r>
    </w:p>
    <w:p w14:paraId="32684F3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(K) An owner of a vehicle is not liable for a penalty imposed pursuant to this section if the operator of the vehicle has been convicted of a violation of Section 57-5-1490 for the same incident.</w:t>
      </w:r>
    </w:p>
    <w:p w14:paraId="66B3FE7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(L) On turnpike facilities where electronic toll collection systems are utilized:</w:t>
      </w:r>
    </w:p>
    <w:p w14:paraId="223532D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14:paraId="6DECD46C"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14:paraId="319E1D6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14:paraId="19DB077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information or data collected by the department or its authorized agent for the purpose of establishing and monitoring electronic toll collection accounts is not subject to disclosure under the Freedom of Information Act;</w:t>
      </w:r>
    </w:p>
    <w:p w14:paraId="02B9E3D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14:paraId="30660B1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(M) Notwithstanding any other provision of law, school buses transporting school children for a school event, shall be exempt from the payment of any tolls.</w:t>
      </w:r>
    </w:p>
    <w:p w14:paraId="55C356DB"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41.</w:t>
      </w:r>
      <w:r w:rsidRPr="001836CA">
        <w:rPr>
          <w:rFonts w:cs="Times New Roman"/>
          <w:sz w:val="22"/>
        </w:rPr>
        <w:tab/>
        <w:t>Article 11, Chapter 5, Title 57 of the S.C. Code is amended by adding:</w:t>
      </w:r>
    </w:p>
    <w:p w14:paraId="41E7EB92"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57-5-1710.</w:t>
      </w:r>
      <w:r w:rsidRPr="001836CA">
        <w:rPr>
          <w:rFonts w:cs="Times New Roman"/>
          <w:sz w:val="22"/>
        </w:rPr>
        <w:tab/>
        <w:t>(A) As used in this section, “phased design‑build”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14:paraId="79451BF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The phased design‑build contractor is initially under contract for preconstruction activities including, but not limited to, project validation, designing and developing plans, performing constructability reviews, and developing construction schedules and pricing.</w:t>
      </w:r>
    </w:p>
    <w:p w14:paraId="6B4F1AC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The department and the phased design‑build contractor shall establish a guaranteed maximum construction cost. The guaranteed maximum construction cost is the total dollar amount within which the phased design‑build contractors 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 Before execution of a construction contract, the department shall retain an independent third party to develop a cost estimate to verify the guaranteed maximum price submitted by the contractor.</w:t>
      </w:r>
    </w:p>
    <w:p w14:paraId="54C3909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(3) If the department and phased design build contractor cannot reach agreement on a guaranteed maximum construction cost, then the department shall take ownership and assume liability of the design work product. Nothing shall prohibit the department from pursuing the project under any other legally allowed method.</w:t>
      </w:r>
    </w:p>
    <w:p w14:paraId="6D900A7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The department may only award a contract under this section if the department:</w:t>
      </w:r>
    </w:p>
    <w:p w14:paraId="49EF385F"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determines that it is in the public’s interest to use the phased design‑build project delivery method; and</w:t>
      </w:r>
    </w:p>
    <w:p w14:paraId="79528221"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prequalifies the prime contractor and lead designer firm that will be awarded the contract.</w:t>
      </w:r>
    </w:p>
    <w:p w14:paraId="6D572239"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The method for the department to award a contract using phased design‑build procedures shall be:</w:t>
      </w:r>
    </w:p>
    <w:p w14:paraId="42C8D6D3"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(1) Prior to the initiating a phased design 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14:paraId="2DE628B5"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Upon completion of a project awarded under subsection (B), the department shall submit a post‑completion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14:paraId="71B4693D"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The department may promulgate regulations to implement the phased design-build method.</w:t>
      </w:r>
    </w:p>
    <w:p w14:paraId="31363FE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57-5-1720.</w:t>
      </w:r>
      <w:r w:rsidRPr="001836CA">
        <w:rPr>
          <w:rFonts w:cs="Times New Roman"/>
          <w:sz w:val="22"/>
        </w:rPr>
        <w:tab/>
        <w:t>(A)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14:paraId="093F16D5"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14:paraId="545B918A"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14:paraId="57EB42C2"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The department may promulgate regulations to implement the CM/GC project delivery method.</w:t>
      </w:r>
    </w:p>
    <w:p w14:paraId="776CEE5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42.</w:t>
      </w:r>
      <w:r w:rsidRPr="001836CA">
        <w:rPr>
          <w:rFonts w:cs="Times New Roman"/>
          <w:sz w:val="22"/>
        </w:rPr>
        <w:tab/>
        <w:t>Sections 56-5-4210 through 56-5-4220 of the S.C. Code are amended to read:</w:t>
      </w:r>
    </w:p>
    <w:p w14:paraId="2900154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t>Section 56-5-4210.</w:t>
      </w:r>
      <w:r w:rsidRPr="001836CA">
        <w:rPr>
          <w:rFonts w:cs="Times New Roman"/>
          <w:sz w:val="22"/>
        </w:rPr>
        <w:tab/>
      </w:r>
      <w:r w:rsidRPr="001836CA">
        <w:rPr>
          <w:rStyle w:val="scinsert"/>
          <w:rFonts w:cs="Times New Roman"/>
          <w:sz w:val="22"/>
        </w:rPr>
        <w:t xml:space="preserve">(A) </w:t>
      </w:r>
      <w:r w:rsidRPr="001836CA">
        <w:rPr>
          <w:rFonts w:cs="Times New Roman"/>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w:t>
      </w:r>
      <w:r w:rsidRPr="001836CA">
        <w:rPr>
          <w:rStyle w:val="scinsert"/>
          <w:rFonts w:cs="Times New Roman"/>
          <w:sz w:val="22"/>
        </w:rPr>
        <w:t>,</w:t>
      </w:r>
      <w:r w:rsidRPr="001836CA">
        <w:rPr>
          <w:rFonts w:cs="Times New Roman"/>
          <w:sz w:val="22"/>
        </w:rPr>
        <w:t xml:space="preserve">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combination contrary to its provisions shall constitute a violation of this chapter.</w:t>
      </w:r>
    </w:p>
    <w:p w14:paraId="033C71D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t>(B) The imposition of any restrictions pursuant to subsection (A) must first be approved by the Department of Transportation on any highways transferred to local authorities after July 2026.</w:t>
      </w:r>
    </w:p>
    <w:p w14:paraId="40E868C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56-5-4220.</w:t>
      </w:r>
      <w:r w:rsidRPr="001836CA">
        <w:rPr>
          <w:rFonts w:cs="Times New Roman"/>
          <w:sz w:val="22"/>
        </w:rPr>
        <w:tab/>
        <w:t>No limitation shall be established by any county, municipal</w:t>
      </w:r>
      <w:r w:rsidRPr="001836CA">
        <w:rPr>
          <w:rStyle w:val="scinsert"/>
          <w:rFonts w:cs="Times New Roman"/>
          <w:sz w:val="22"/>
        </w:rPr>
        <w:t>,</w:t>
      </w:r>
      <w:r w:rsidRPr="001836CA">
        <w:rPr>
          <w:rFonts w:cs="Times New Roman"/>
          <w:sz w:val="22"/>
        </w:rPr>
        <w:t xml:space="preserve"> or other local authority pursuant to the provisions of Section 56-5-4210 that would interfere with or interrupt traffic as authorized hereunder </w:t>
      </w:r>
      <w:r w:rsidRPr="001836CA">
        <w:rPr>
          <w:rStyle w:val="scstrike"/>
          <w:rFonts w:cs="Times New Roman"/>
          <w:sz w:val="22"/>
        </w:rPr>
        <w:t>over</w:t>
      </w:r>
      <w:r w:rsidRPr="001836CA">
        <w:rPr>
          <w:rFonts w:cs="Times New Roman"/>
          <w:sz w:val="22"/>
        </w:rPr>
        <w:t xml:space="preserve"> </w:t>
      </w:r>
      <w:r w:rsidRPr="001836CA">
        <w:rPr>
          <w:rStyle w:val="scinsert"/>
          <w:rFonts w:cs="Times New Roman"/>
          <w:sz w:val="22"/>
        </w:rPr>
        <w:t xml:space="preserve">along public </w:t>
      </w:r>
      <w:r w:rsidRPr="001836CA">
        <w:rPr>
          <w:rFonts w:cs="Times New Roman"/>
          <w:sz w:val="22"/>
        </w:rPr>
        <w:t>state highways, including officially established detours for such highways and cases where such traffic passes over roads, streets or thoroughfares within the sole jurisdiction of such county, municipal</w:t>
      </w:r>
      <w:r w:rsidRPr="001836CA">
        <w:rPr>
          <w:rStyle w:val="scinsert"/>
          <w:rFonts w:cs="Times New Roman"/>
          <w:sz w:val="22"/>
        </w:rPr>
        <w:t>,</w:t>
      </w:r>
      <w:r w:rsidRPr="001836CA">
        <w:rPr>
          <w:rFonts w:cs="Times New Roman"/>
          <w:sz w:val="22"/>
        </w:rPr>
        <w:t xml:space="preserve">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1836CA">
        <w:rPr>
          <w:rStyle w:val="scinsert"/>
          <w:rFonts w:cs="Times New Roman"/>
          <w:sz w:val="22"/>
        </w:rPr>
        <w:t xml:space="preserve">that have failed to meet the National Bridge Inspection Standards as administered by the Department of Transportation </w:t>
      </w:r>
      <w:r w:rsidRPr="001836CA">
        <w:rPr>
          <w:rFonts w:cs="Times New Roman"/>
          <w:sz w:val="22"/>
        </w:rPr>
        <w:t>upon such public notice as they deem sufficient, and existing laws applicable thereto shall not be affected by the terms of this article.</w:t>
      </w:r>
    </w:p>
    <w:p w14:paraId="2F075C3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43.</w:t>
      </w:r>
      <w:r w:rsidRPr="001836CA">
        <w:rPr>
          <w:rFonts w:cs="Times New Roman"/>
          <w:sz w:val="22"/>
        </w:rPr>
        <w:tab/>
        <w:t>Section 11‑35‑710 of the S.C. Code is amended to read:</w:t>
      </w:r>
    </w:p>
    <w:p w14:paraId="4869083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11‑35‑710.</w:t>
      </w:r>
      <w:r w:rsidRPr="001836CA">
        <w:rPr>
          <w:rFonts w:cs="Times New Roman"/>
          <w:sz w:val="22"/>
        </w:rPr>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14:paraId="006BF65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(1) </w:t>
      </w:r>
      <w:r w:rsidRPr="001836CA">
        <w:rPr>
          <w:rStyle w:val="scstrike"/>
          <w:rFonts w:cs="Times New Roman"/>
          <w:sz w:val="22"/>
        </w:rPr>
        <w:t>the construction, maintenance, and repair of bridges, highways, and roads;  vehicle and road equipment maintenance and repair;  and other emergency‑type parts or equipment utilized by the Department of Transportation or the Department of Public Safety</w:t>
      </w:r>
      <w:r w:rsidRPr="001836CA">
        <w:rPr>
          <w:rStyle w:val="scinsert"/>
          <w:rFonts w:cs="Times New Roman"/>
          <w:sz w:val="22"/>
        </w:rPr>
        <w:t xml:space="preserve"> the acquisition by the Department of Transportation of: transportation planning; the construction, maintenance, design, financing, operation, and repair of bridges, highways, roads, and other improvements within the state rights of way; technology related to operations within the state rights of way; and vehicle and road equipment maintenance and repair and other emergency-type parts and equipment</w:t>
      </w:r>
      <w:r w:rsidRPr="001836CA">
        <w:rPr>
          <w:rFonts w:cs="Times New Roman"/>
          <w:sz w:val="22"/>
        </w:rPr>
        <w:t>;</w:t>
      </w:r>
    </w:p>
    <w:p w14:paraId="48D6972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the purchase of raw materials by the South Carolina Department of Corrections, Division of Prison Industries;</w:t>
      </w:r>
    </w:p>
    <w:p w14:paraId="6B71F02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(3) South Carolina State Ports Authority;</w:t>
      </w:r>
    </w:p>
    <w:p w14:paraId="0D1657C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(4) Division of Public Railways of the Department of Commerce;</w:t>
      </w:r>
    </w:p>
    <w:p w14:paraId="2D31C72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(5) South Carolina Public Service Authority;</w:t>
      </w:r>
    </w:p>
    <w:p w14:paraId="69B211E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14:paraId="6F66035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(7) livestock, feed, and veterinary supplies;</w:t>
      </w:r>
    </w:p>
    <w:p w14:paraId="379A14F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(8) articles for commercial sale by all governmental bodies;</w:t>
      </w:r>
    </w:p>
    <w:p w14:paraId="2D22253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(9) fresh fruits, vegetables, meats, fish, milk, and eggs;</w:t>
      </w:r>
    </w:p>
    <w:p w14:paraId="11FA634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14:paraId="4DBF92C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(11) published books, periodicals, and technical pamphlets;</w:t>
      </w:r>
    </w:p>
    <w:p w14:paraId="496DC88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(12) South Carolina Research Authority;</w:t>
      </w:r>
    </w:p>
    <w:p w14:paraId="13B3021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14:paraId="5565044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(14) Medical University Hospital Authority, if the Medical University Hospital Authority has promulgated a procurement process in accordance with its enabling provision;</w:t>
      </w:r>
    </w:p>
    <w:p w14:paraId="1F61E74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Fonts w:cs="Times New Roman"/>
          <w:sz w:val="22"/>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p>
    <w:p w14:paraId="09F2F76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(16) the acquisition by the Department of Public Safety of vehicle and road equipment maintenance and repair and other emergency-type parts and equipment.</w:t>
      </w:r>
    </w:p>
    <w:p w14:paraId="4908CA2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(B) The State Fiscal Accountability Authority shall maintain and post publicly a running list of all currently effective actions taken by the board pursuant to subsection (A)</w:t>
      </w:r>
      <w:r w:rsidRPr="001836CA">
        <w:rPr>
          <w:rStyle w:val="scstrike"/>
          <w:rFonts w:cs="Times New Roman"/>
          <w:sz w:val="22"/>
        </w:rPr>
        <w:t>.</w:t>
      </w:r>
      <w:r w:rsidRPr="001836CA">
        <w:rPr>
          <w:rStyle w:val="scinsert"/>
          <w:rFonts w:cs="Times New Roman"/>
          <w:sz w:val="22"/>
        </w:rPr>
        <w:t>;</w:t>
      </w:r>
    </w:p>
    <w:p w14:paraId="714047C8"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44.</w:t>
      </w:r>
      <w:r w:rsidRPr="001836CA">
        <w:rPr>
          <w:rFonts w:cs="Times New Roman"/>
          <w:sz w:val="22"/>
        </w:rPr>
        <w:tab/>
        <w:t>Section 12‑28‑2740 of the S.C. Code is amended to read:</w:t>
      </w:r>
    </w:p>
    <w:p w14:paraId="4A0EA90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12‑28‑2740.</w:t>
      </w:r>
      <w:r w:rsidRPr="001836CA">
        <w:rPr>
          <w:rFonts w:cs="Times New Roman"/>
          <w:sz w:val="22"/>
        </w:rPr>
        <w:tab/>
        <w:t xml:space="preserve">(A) The proceeds from </w:t>
      </w:r>
      <w:r w:rsidRPr="001836CA">
        <w:rPr>
          <w:rStyle w:val="scstrike"/>
          <w:rFonts w:cs="Times New Roman"/>
          <w:sz w:val="22"/>
        </w:rPr>
        <w:t xml:space="preserve">two and sixty‑six </w:t>
      </w:r>
      <w:r w:rsidRPr="001836CA">
        <w:rPr>
          <w:rStyle w:val="scinsert"/>
          <w:rFonts w:cs="Times New Roman"/>
          <w:sz w:val="22"/>
        </w:rPr>
        <w:t xml:space="preserve">three and ninety‑nine </w:t>
      </w:r>
      <w:r w:rsidRPr="001836CA">
        <w:rPr>
          <w:rFonts w:cs="Times New Roman"/>
          <w:sz w:val="22"/>
        </w:rPr>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14:paraId="2F778EF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(1) one‑third distributed in the ratio which the land area of the county bears to the total land area of the State;</w:t>
      </w:r>
    </w:p>
    <w:p w14:paraId="18B48BA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one‑third distributed in the ratio which the population of the county bears to the total population of the State as shown by the latest official decennial census;</w:t>
      </w:r>
    </w:p>
    <w:p w14:paraId="615D303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sidRPr="001836CA">
        <w:rPr>
          <w:rStyle w:val="scstrike"/>
          <w:rFonts w:cs="Times New Roman"/>
          <w:sz w:val="22"/>
        </w:rPr>
        <w:t>(H)</w:t>
      </w:r>
      <w:r w:rsidRPr="001836CA">
        <w:rPr>
          <w:rStyle w:val="scinsert"/>
          <w:rFonts w:cs="Times New Roman"/>
          <w:sz w:val="22"/>
        </w:rPr>
        <w:t>(I)</w:t>
      </w:r>
      <w:r w:rsidRPr="001836CA">
        <w:rPr>
          <w:rFonts w:cs="Times New Roman"/>
          <w:sz w:val="22"/>
        </w:rPr>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14:paraId="4F0EDB6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insert"/>
          <w:rFonts w:cs="Times New Roman"/>
          <w:sz w:val="22"/>
        </w:rPr>
        <w:t xml:space="preserve">(B) </w:t>
      </w:r>
      <w:r w:rsidRPr="001836CA">
        <w:rPr>
          <w:rFonts w:cs="Times New Roman"/>
          <w:sz w:val="22"/>
        </w:rPr>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14:paraId="08041E8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Style w:val="scstrike"/>
          <w:rFonts w:cs="Times New Roman"/>
          <w:sz w:val="22"/>
        </w:rPr>
        <w:t>(B)</w:t>
      </w:r>
      <w:r w:rsidRPr="001836CA">
        <w:rPr>
          <w:rStyle w:val="scinsert"/>
          <w:rFonts w:cs="Times New Roman"/>
          <w:sz w:val="22"/>
        </w:rPr>
        <w:t>(C)(1)</w:t>
      </w:r>
      <w:r w:rsidRPr="001836CA">
        <w:rPr>
          <w:rFonts w:cs="Times New Roman"/>
          <w:sz w:val="22"/>
        </w:rPr>
        <w:t xml:space="preserve"> The funds expended must be approved by and used in furtherance of a countywide transportation plan adopted by a county transportation committee.</w:t>
      </w:r>
    </w:p>
    <w:p w14:paraId="2114745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(2) The county legislative delegation shall appoint the county transportation committee, and shall ensure that the committee includes fair representation from municipalities and unincorporated areas of the county. All members of the county transportation committee must be residents of the county. The Department of Transportation shall publish a register on its website of members of the respective county transportation committees. The county transportation committee shall publish on the county website the members of the county transportation committee.</w:t>
      </w:r>
    </w:p>
    <w:p w14:paraId="28C0102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(3) The countywide transportation plan shall list the criteria by which projects shall be selected by the county transportation committee. The criteria shall include, but not be 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 The county transportation committee shall publish on the county website the countywide transportation plan.</w:t>
      </w:r>
    </w:p>
    <w:p w14:paraId="6B37E31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(4)</w:t>
      </w:r>
      <w:r w:rsidRPr="001836CA">
        <w:rPr>
          <w:rFonts w:cs="Times New Roman"/>
          <w:sz w:val="22"/>
        </w:rPr>
        <w:t xml:space="preserve"> County transportation committees may join in approving a regional transportation plan, and the funds must be used in furtherance of the regional transportation plan.</w:t>
      </w:r>
      <w:r w:rsidRPr="001836CA">
        <w:rPr>
          <w:rStyle w:val="scinsert"/>
          <w:rFonts w:cs="Times New Roman"/>
          <w:sz w:val="22"/>
        </w:rPr>
        <w:t xml:space="preserve"> The regional transportation plan shall be updated every four years. Expenses related to preparing a plan may be incurred from “C” funds.</w:t>
      </w:r>
      <w:r w:rsidRPr="001836CA">
        <w:rPr>
          <w:rFonts w:cs="Times New Roman"/>
          <w:sz w:val="22"/>
        </w:rPr>
        <w:t xml:space="preserve"> This subsection does not prohibit the county legislative delegation from making project recommendations to the county transportation committee.</w:t>
      </w:r>
    </w:p>
    <w:p w14:paraId="5A0F8AB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 xml:space="preserve">(5) </w:t>
      </w:r>
      <w:r w:rsidRPr="001836CA">
        <w:rPr>
          <w:rFonts w:cs="Times New Roman"/>
          <w:sz w:val="22"/>
        </w:rPr>
        <w:t xml:space="preserve">A county transportation committee may expend from the funds allocated under this section an amount not to exceed </w:t>
      </w:r>
      <w:r w:rsidRPr="001836CA">
        <w:rPr>
          <w:rStyle w:val="scstrike"/>
          <w:rFonts w:cs="Times New Roman"/>
          <w:sz w:val="22"/>
        </w:rPr>
        <w:t>two</w:t>
      </w:r>
      <w:r w:rsidRPr="001836CA">
        <w:rPr>
          <w:rStyle w:val="scinsert"/>
          <w:rFonts w:cs="Times New Roman"/>
          <w:sz w:val="22"/>
        </w:rPr>
        <w:t>ten</w:t>
      </w:r>
      <w:r w:rsidRPr="001836CA">
        <w:rPr>
          <w:rFonts w:cs="Times New Roman"/>
          <w:sz w:val="22"/>
        </w:rPr>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14:paraId="2148C86D"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(6) A county transportation committee shall comply with notice requirements under Section 30‑4‑80(a). The agenda shall include the proposed actions of the county transportation committee and include the requested amount of “C” funds to be allocated.</w:t>
      </w:r>
    </w:p>
    <w:p w14:paraId="003DB772"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(7) A county transportation committee shall comply with the minutes requirements Section 30‑4‑90. The minutes shall include the final amount of “C” funds allocated to each recipient.</w:t>
      </w:r>
    </w:p>
    <w:p w14:paraId="5AB34C9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r>
      <w:r w:rsidRPr="001836CA">
        <w:rPr>
          <w:rStyle w:val="scinsert"/>
          <w:rFonts w:cs="Times New Roman"/>
          <w:sz w:val="22"/>
        </w:rPr>
        <w:tab/>
        <w:t>(8) A county transportation committee shall meet at least twice annually.</w:t>
      </w:r>
    </w:p>
    <w:p w14:paraId="2B8DC48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(C)</w:t>
      </w:r>
      <w:r w:rsidRPr="001836CA">
        <w:rPr>
          <w:rStyle w:val="scinsert"/>
          <w:rFonts w:cs="Times New Roman"/>
          <w:sz w:val="22"/>
        </w:rPr>
        <w:t>(D)</w:t>
      </w:r>
      <w:r w:rsidRPr="001836CA">
        <w:rPr>
          <w:rFonts w:cs="Times New Roman"/>
          <w:sz w:val="22"/>
        </w:rPr>
        <w:t xml:space="preserve"> At least </w:t>
      </w:r>
      <w:r w:rsidRPr="001836CA">
        <w:rPr>
          <w:rStyle w:val="scstrike"/>
          <w:rFonts w:cs="Times New Roman"/>
          <w:sz w:val="22"/>
        </w:rPr>
        <w:t xml:space="preserve">twenty‑five </w:t>
      </w:r>
      <w:r w:rsidRPr="001836CA">
        <w:rPr>
          <w:rStyle w:val="scinsert"/>
          <w:rFonts w:cs="Times New Roman"/>
          <w:sz w:val="22"/>
        </w:rPr>
        <w:t xml:space="preserve">thirty‑three </w:t>
      </w:r>
      <w:r w:rsidRPr="001836CA">
        <w:rPr>
          <w:rFonts w:cs="Times New Roman"/>
          <w:sz w:val="22"/>
        </w:rPr>
        <w:t>percent of a county’s apportionment of “C” funds, based on a biennial averaging of expenditures, must be expended on the state highway system for construction, improvements, and maintenance.</w:t>
      </w:r>
      <w:r w:rsidRPr="001836CA">
        <w:rPr>
          <w:rStyle w:val="scinsert"/>
          <w:rFonts w:cs="Times New Roman"/>
          <w:sz w:val="22"/>
        </w:rPr>
        <w:t xml:space="preserve"> The Secretary of Transportation, or his designee, shall approve the proposed expenditure based on the anticipated improvement to the existing condition and operations of the state highway system.</w:t>
      </w:r>
      <w:r w:rsidRPr="001836CA">
        <w:rPr>
          <w:rFonts w:cs="Times New Roman"/>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w:t>
      </w:r>
      <w:r w:rsidRPr="001836CA">
        <w:rPr>
          <w:rStyle w:val="scstrike"/>
          <w:rFonts w:cs="Times New Roman"/>
          <w:sz w:val="22"/>
        </w:rPr>
        <w:t xml:space="preserve">seventy‑five </w:t>
      </w:r>
      <w:r w:rsidRPr="001836CA">
        <w:rPr>
          <w:rStyle w:val="scinsert"/>
          <w:rFonts w:cs="Times New Roman"/>
          <w:sz w:val="22"/>
        </w:rPr>
        <w:t xml:space="preserve">sixty‑seven </w:t>
      </w:r>
      <w:r w:rsidRPr="001836CA">
        <w:rPr>
          <w:rFonts w:cs="Times New Roman"/>
          <w:sz w:val="22"/>
        </w:rPr>
        <w:t>percent of “C” construction funds for activities including other local paving or improving county roads, for street and traffic signs, and for other road and bridge projects.</w:t>
      </w:r>
    </w:p>
    <w:p w14:paraId="78B83897"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(D)</w:t>
      </w:r>
      <w:r w:rsidRPr="001836CA">
        <w:rPr>
          <w:rStyle w:val="scinsert"/>
          <w:rFonts w:cs="Times New Roman"/>
          <w:sz w:val="22"/>
        </w:rPr>
        <w:t>(E)</w:t>
      </w:r>
      <w:r w:rsidRPr="001836CA">
        <w:rPr>
          <w:rFonts w:cs="Times New Roman"/>
          <w:sz w:val="22"/>
        </w:rPr>
        <w:t xml:space="preserve"> The funds allocated to the county also may be used to issue county bonds or state highway bonds as provided in subsection </w:t>
      </w:r>
      <w:r w:rsidRPr="001836CA">
        <w:rPr>
          <w:rStyle w:val="scstrike"/>
          <w:rFonts w:cs="Times New Roman"/>
          <w:sz w:val="22"/>
        </w:rPr>
        <w:t>(J)</w:t>
      </w:r>
      <w:r w:rsidRPr="001836CA">
        <w:rPr>
          <w:rStyle w:val="scinsert"/>
          <w:rFonts w:cs="Times New Roman"/>
          <w:sz w:val="22"/>
        </w:rPr>
        <w:t>(K)</w:t>
      </w:r>
      <w:r w:rsidRPr="001836CA">
        <w:rPr>
          <w:rFonts w:cs="Times New Roman"/>
          <w:sz w:val="22"/>
        </w:rPr>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14:paraId="4E5FEDB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(E)</w:t>
      </w:r>
      <w:r w:rsidRPr="001836CA">
        <w:rPr>
          <w:rStyle w:val="scinsert"/>
          <w:rFonts w:cs="Times New Roman"/>
          <w:sz w:val="22"/>
        </w:rPr>
        <w:t>(F)</w:t>
      </w:r>
      <w:r w:rsidRPr="001836CA">
        <w:rPr>
          <w:rFonts w:cs="Times New Roman"/>
          <w:sz w:val="22"/>
        </w:rPr>
        <w:t xml:space="preserve"> All unexpended “C” funds allocated to a county remain in the account allocated to the county for the succeeding fiscal year and must be expended as provided in this section.</w:t>
      </w:r>
    </w:p>
    <w:p w14:paraId="513079A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(F)</w:t>
      </w:r>
      <w:r w:rsidRPr="001836CA">
        <w:rPr>
          <w:rStyle w:val="scinsert"/>
          <w:rFonts w:cs="Times New Roman"/>
          <w:sz w:val="22"/>
        </w:rPr>
        <w:t>(G)</w:t>
      </w:r>
      <w:r w:rsidRPr="001836CA">
        <w:rPr>
          <w:rFonts w:cs="Times New Roman"/>
          <w:sz w:val="22"/>
        </w:rPr>
        <w:t xml:space="preserve">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14:paraId="4BB7B72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(G)</w:t>
      </w:r>
      <w:r w:rsidRPr="001836CA">
        <w:rPr>
          <w:rStyle w:val="scinsert"/>
          <w:rFonts w:cs="Times New Roman"/>
          <w:sz w:val="22"/>
        </w:rPr>
        <w:t>(H)</w:t>
      </w:r>
      <w:r w:rsidRPr="001836CA">
        <w:rPr>
          <w:rFonts w:cs="Times New Roman"/>
          <w:sz w:val="22"/>
        </w:rPr>
        <w:t xml:space="preserve"> This section must not be construed as affecting the plans and implementation of plans for a Statewide Surface Transportation System as developed by the Department of Transportation.</w:t>
      </w:r>
    </w:p>
    <w:p w14:paraId="61FA824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(H)</w:t>
      </w:r>
      <w:r w:rsidRPr="001836CA">
        <w:rPr>
          <w:rStyle w:val="scinsert"/>
          <w:rFonts w:cs="Times New Roman"/>
          <w:sz w:val="22"/>
        </w:rPr>
        <w:t>(I)</w:t>
      </w:r>
      <w:r w:rsidRPr="001836CA">
        <w:rPr>
          <w:rFonts w:cs="Times New Roman"/>
          <w:sz w:val="22"/>
        </w:rPr>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14:paraId="6264A439"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14:paraId="49FD150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(I)</w:t>
      </w:r>
      <w:r w:rsidRPr="001836CA">
        <w:rPr>
          <w:rStyle w:val="scinsert"/>
          <w:rFonts w:cs="Times New Roman"/>
          <w:sz w:val="22"/>
        </w:rPr>
        <w:t>(J)</w:t>
      </w:r>
      <w:r w:rsidRPr="001836CA">
        <w:rPr>
          <w:rFonts w:cs="Times New Roman"/>
          <w:sz w:val="22"/>
        </w:rPr>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14:paraId="0D1C336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Fonts w:cs="Times New Roman"/>
          <w:sz w:val="22"/>
        </w:rPr>
        <w:tab/>
        <w:t>(2) The requirement of a bond for bid security or a bond for payment and performance may not include the requirement that the surety bond be furnished by a particular surety company or through a particular agent or broker.</w:t>
      </w:r>
    </w:p>
    <w:p w14:paraId="0DEC3D4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(J)</w:t>
      </w:r>
      <w:r w:rsidRPr="001836CA">
        <w:rPr>
          <w:rStyle w:val="scinsert"/>
          <w:rFonts w:cs="Times New Roman"/>
          <w:sz w:val="22"/>
        </w:rPr>
        <w:t>(K)</w:t>
      </w:r>
      <w:r w:rsidRPr="001836CA">
        <w:rPr>
          <w:rFonts w:cs="Times New Roman"/>
          <w:sz w:val="22"/>
        </w:rPr>
        <w:t xml:space="preserve"> State highway bonds may be issued for the completion of projects for which “C” funds may be expended for projects as determined by the county transportation committee. </w:t>
      </w:r>
      <w:r w:rsidRPr="001836CA">
        <w:rPr>
          <w:rStyle w:val="scstrike"/>
          <w:rFonts w:cs="Times New Roman"/>
          <w:sz w:val="22"/>
        </w:rPr>
        <w:t xml:space="preserve">The applicable source for payment of principal and interest on the bonds is the share of “C” fund revenues available for use by the county transportation committee. </w:t>
      </w:r>
      <w:r w:rsidRPr="001836CA">
        <w:rPr>
          <w:rFonts w:cs="Times New Roman"/>
          <w:sz w:val="22"/>
        </w:rPr>
        <w:t xml:space="preserve">The application for the bonds must be filed by the county transportation committee with </w:t>
      </w:r>
      <w:r w:rsidRPr="001836CA">
        <w:rPr>
          <w:rStyle w:val="scstrike"/>
          <w:rFonts w:cs="Times New Roman"/>
          <w:sz w:val="22"/>
        </w:rPr>
        <w:t xml:space="preserve">the Commission of </w:t>
      </w:r>
      <w:r w:rsidRPr="001836CA">
        <w:rPr>
          <w:rFonts w:cs="Times New Roman"/>
          <w:sz w:val="22"/>
        </w:rPr>
        <w:t xml:space="preserve">the Department of Transportation and the State Treasurer, which shall forward the application to the State Fiscal Accountability Authority. </w:t>
      </w:r>
      <w:r w:rsidRPr="001836CA">
        <w:rPr>
          <w:rStyle w:val="scinsert"/>
          <w:rFonts w:cs="Times New Roman"/>
          <w:sz w:val="22"/>
        </w:rPr>
        <w:t xml:space="preserve">The Department of Transportation shall 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then it shall submit such request for state highway bonds to the State Fiscal Accountability Authority. </w:t>
      </w:r>
      <w:r w:rsidRPr="001836CA">
        <w:rPr>
          <w:rFonts w:cs="Times New Roman"/>
          <w:sz w:val="22"/>
        </w:rPr>
        <w:t xml:space="preserve">The State Fiscal Accountability Authority shall consider the </w:t>
      </w:r>
      <w:r w:rsidRPr="001836CA">
        <w:rPr>
          <w:rStyle w:val="scstrike"/>
          <w:rFonts w:cs="Times New Roman"/>
          <w:sz w:val="22"/>
        </w:rPr>
        <w:t>application</w:t>
      </w:r>
      <w:r w:rsidRPr="001836CA">
        <w:rPr>
          <w:rStyle w:val="scinsert"/>
          <w:rFonts w:cs="Times New Roman"/>
          <w:sz w:val="22"/>
        </w:rPr>
        <w:t>request</w:t>
      </w:r>
      <w:r w:rsidRPr="001836CA">
        <w:rPr>
          <w:rFonts w:cs="Times New Roman"/>
          <w:sz w:val="22"/>
        </w:rPr>
        <w:t xml:space="preserve"> in the same manner that it considers state highway bonds, mutatis mutandis.</w:t>
      </w:r>
      <w:r w:rsidRPr="001836CA">
        <w:rPr>
          <w:rStyle w:val="scinsert"/>
          <w:rFonts w:cs="Times New Roman"/>
          <w:sz w:val="22"/>
        </w:rPr>
        <w:t xml:space="preserve"> 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14:paraId="3AF6836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(K)</w:t>
      </w:r>
      <w:r w:rsidRPr="001836CA">
        <w:rPr>
          <w:rStyle w:val="scinsert"/>
          <w:rFonts w:cs="Times New Roman"/>
          <w:sz w:val="22"/>
        </w:rPr>
        <w:t>(L)</w:t>
      </w:r>
      <w:r w:rsidRPr="001836CA">
        <w:rPr>
          <w:rFonts w:cs="Times New Roman"/>
          <w:sz w:val="22"/>
        </w:rPr>
        <w:t xml:space="preserve"> Members of the committee are insulated from all personal liability arising out of matters related directly to and within the scope of the performance of official duties and functions conferred upon the committee pursuant to this section.</w:t>
      </w:r>
    </w:p>
    <w:p w14:paraId="1E1B3D37" w14:textId="77777777" w:rsidR="00B9020A" w:rsidRPr="001836CA"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(L) In Berkeley County, appointments made pursuant to this section are governed by the provisions of Act 159 of 1995.</w:t>
      </w:r>
    </w:p>
    <w:p w14:paraId="16082F10" w14:textId="77777777" w:rsidR="00B9020A" w:rsidRPr="001836CA"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14:paraId="5302489C" w14:textId="77777777" w:rsidR="00B9020A" w:rsidRPr="001836CA"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(N) In Georgetown County, appointments made pursuant to this section are governed by the provisions of Act 515 of 1996 and Section 2, Act 141 of 2001.</w:t>
      </w:r>
    </w:p>
    <w:p w14:paraId="19A873AC" w14:textId="77777777" w:rsidR="00B9020A" w:rsidRPr="001836CA" w:rsidDel="007069E0"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Fonts w:cs="Times New Roman"/>
          <w:sz w:val="22"/>
        </w:rPr>
        <w:tab/>
      </w:r>
      <w:r w:rsidRPr="001836CA">
        <w:rPr>
          <w:rStyle w:val="scstrike"/>
          <w:rFonts w:cs="Times New Roman"/>
          <w:sz w:val="22"/>
        </w:rPr>
        <w:t xml:space="preserve">(O) </w:t>
      </w:r>
      <w:r w:rsidRPr="001836CA">
        <w:rPr>
          <w:rStyle w:val="scinsert"/>
          <w:rFonts w:cs="Times New Roman"/>
          <w:sz w:val="22"/>
        </w:rPr>
        <w:t xml:space="preserve">(M) </w:t>
      </w:r>
      <w:r w:rsidRPr="001836CA">
        <w:rPr>
          <w:rFonts w:cs="Times New Roman"/>
          <w:sz w:val="22"/>
        </w:rPr>
        <w:t xml:space="preserve">Notwithstanding other provisions of this section, the legislative delegation of a county may by delegation resolution </w:t>
      </w:r>
      <w:r w:rsidRPr="001836CA">
        <w:rPr>
          <w:rStyle w:val="scstrike"/>
          <w:rFonts w:cs="Times New Roman"/>
          <w:sz w:val="22"/>
        </w:rPr>
        <w:t xml:space="preserve">abolish the county transportation committee and </w:t>
      </w:r>
      <w:r w:rsidRPr="001836CA">
        <w:rPr>
          <w:rFonts w:cs="Times New Roman"/>
          <w:sz w:val="22"/>
        </w:rPr>
        <w:t xml:space="preserve">devolve its powers and duties </w:t>
      </w:r>
      <w:r w:rsidRPr="001836CA">
        <w:rPr>
          <w:rStyle w:val="scinsert"/>
          <w:rFonts w:cs="Times New Roman"/>
          <w:sz w:val="22"/>
        </w:rPr>
        <w:t xml:space="preserve">to appoint the members of the committee to </w:t>
      </w:r>
      <w:r w:rsidRPr="001836CA">
        <w:rPr>
          <w:rStyle w:val="scstrike"/>
          <w:rFonts w:cs="Times New Roman"/>
          <w:sz w:val="22"/>
        </w:rPr>
        <w:t xml:space="preserve">on </w:t>
      </w:r>
      <w:r w:rsidRPr="001836CA">
        <w:rPr>
          <w:rFonts w:cs="Times New Roman"/>
          <w:sz w:val="22"/>
        </w:rPr>
        <w:t xml:space="preserve">the governing body of the county. This devolution may be reversed </w:t>
      </w:r>
      <w:r w:rsidRPr="001836CA">
        <w:rPr>
          <w:rStyle w:val="scstrike"/>
          <w:rFonts w:cs="Times New Roman"/>
          <w:sz w:val="22"/>
        </w:rPr>
        <w:t xml:space="preserve">and the county transportation committee reestablished </w:t>
      </w:r>
      <w:r w:rsidRPr="001836CA">
        <w:rPr>
          <w:rFonts w:cs="Times New Roman"/>
          <w:sz w:val="22"/>
        </w:rPr>
        <w:t xml:space="preserve">by a subsequent delegation resolution. </w:t>
      </w:r>
      <w:r w:rsidRPr="001836CA">
        <w:rPr>
          <w:rStyle w:val="scstrike"/>
          <w:rFonts w:cs="Times New Roman"/>
          <w:sz w:val="22"/>
        </w:rPr>
        <w:t>The exercise of county transportation committee powers and duties by a county governing body is not deemed to constitute dual office holding.</w:t>
      </w:r>
    </w:p>
    <w:p w14:paraId="6E6A4FA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(P)</w:t>
      </w:r>
      <w:r w:rsidRPr="001836CA">
        <w:rPr>
          <w:rStyle w:val="scinsert"/>
          <w:rFonts w:cs="Times New Roman"/>
          <w:sz w:val="22"/>
        </w:rPr>
        <w:t>(N)</w:t>
      </w:r>
      <w:r w:rsidRPr="001836CA">
        <w:rPr>
          <w:rFonts w:cs="Times New Roman"/>
          <w:sz w:val="22"/>
        </w:rPr>
        <w:t xml:space="preserve"> The Department of Transportation shall perform reviews to ensure compliance with subsections </w:t>
      </w:r>
      <w:r w:rsidRPr="001836CA">
        <w:rPr>
          <w:rStyle w:val="scinsert"/>
          <w:rFonts w:cs="Times New Roman"/>
          <w:sz w:val="22"/>
        </w:rPr>
        <w:t xml:space="preserve">(C)(3), (C)(4), (C)(5), (C)(6), (C)(7), (C)(8), </w:t>
      </w:r>
      <w:r w:rsidRPr="001836CA">
        <w:rPr>
          <w:rStyle w:val="scstrike"/>
          <w:rFonts w:cs="Times New Roman"/>
          <w:sz w:val="22"/>
        </w:rPr>
        <w:t>(C)</w:t>
      </w:r>
      <w:r w:rsidRPr="001836CA">
        <w:rPr>
          <w:rStyle w:val="scinsert"/>
          <w:rFonts w:cs="Times New Roman"/>
          <w:sz w:val="22"/>
        </w:rPr>
        <w:t>(D)</w:t>
      </w:r>
      <w:r w:rsidRPr="001836CA">
        <w:rPr>
          <w:rFonts w:cs="Times New Roman"/>
          <w:sz w:val="22"/>
        </w:rPr>
        <w:t xml:space="preserve">, </w:t>
      </w:r>
      <w:r w:rsidRPr="001836CA">
        <w:rPr>
          <w:rStyle w:val="scstrike"/>
          <w:rFonts w:cs="Times New Roman"/>
          <w:sz w:val="22"/>
        </w:rPr>
        <w:t>(D)</w:t>
      </w:r>
      <w:r w:rsidRPr="001836CA">
        <w:rPr>
          <w:rStyle w:val="scinsert"/>
          <w:rFonts w:cs="Times New Roman"/>
          <w:sz w:val="22"/>
        </w:rPr>
        <w:t>(E)</w:t>
      </w:r>
      <w:r w:rsidRPr="001836CA">
        <w:rPr>
          <w:rFonts w:cs="Times New Roman"/>
          <w:sz w:val="22"/>
        </w:rPr>
        <w:t xml:space="preserve">, </w:t>
      </w:r>
      <w:r w:rsidRPr="001836CA">
        <w:rPr>
          <w:rStyle w:val="scstrike"/>
          <w:rFonts w:cs="Times New Roman"/>
          <w:sz w:val="22"/>
        </w:rPr>
        <w:t>(F)</w:t>
      </w:r>
      <w:r w:rsidRPr="001836CA">
        <w:rPr>
          <w:rStyle w:val="scinsert"/>
          <w:rFonts w:cs="Times New Roman"/>
          <w:sz w:val="22"/>
        </w:rPr>
        <w:t>(G)</w:t>
      </w:r>
      <w:r w:rsidRPr="001836CA">
        <w:rPr>
          <w:rFonts w:cs="Times New Roman"/>
          <w:sz w:val="22"/>
        </w:rPr>
        <w:t xml:space="preserve">, and </w:t>
      </w:r>
      <w:r w:rsidRPr="001836CA">
        <w:rPr>
          <w:rStyle w:val="scstrike"/>
          <w:rFonts w:cs="Times New Roman"/>
          <w:sz w:val="22"/>
        </w:rPr>
        <w:t>(I)</w:t>
      </w:r>
      <w:r w:rsidRPr="001836CA">
        <w:rPr>
          <w:rStyle w:val="scinsert"/>
          <w:rFonts w:cs="Times New Roman"/>
          <w:sz w:val="22"/>
        </w:rPr>
        <w:t>(J)</w:t>
      </w:r>
      <w:r w:rsidRPr="001836CA">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1836CA">
        <w:rPr>
          <w:rStyle w:val="scinsert"/>
          <w:rFonts w:cs="Times New Roman"/>
          <w:sz w:val="22"/>
        </w:rPr>
        <w:t xml:space="preserve">then </w:t>
      </w:r>
      <w:r w:rsidRPr="001836CA">
        <w:rPr>
          <w:rFonts w:cs="Times New Roman"/>
          <w:sz w:val="22"/>
        </w:rPr>
        <w:t>the county forfeits fifty percent of its allocations for the following year and the forfeited amount must be divided among the other counties as provided in subsection (A).</w:t>
      </w:r>
    </w:p>
    <w:p w14:paraId="7F7E55B0"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(Q)</w:t>
      </w:r>
      <w:r w:rsidRPr="001836CA">
        <w:rPr>
          <w:rStyle w:val="scinsert"/>
          <w:rFonts w:cs="Times New Roman"/>
          <w:sz w:val="22"/>
        </w:rPr>
        <w:t>(O)</w:t>
      </w:r>
      <w:r w:rsidRPr="001836CA">
        <w:rPr>
          <w:rFonts w:cs="Times New Roman"/>
          <w:sz w:val="22"/>
        </w:rPr>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2CAA3EBE"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r>
      <w:r w:rsidRPr="001836CA">
        <w:rPr>
          <w:rStyle w:val="scstrike"/>
          <w:rFonts w:cs="Times New Roman"/>
          <w:sz w:val="22"/>
        </w:rPr>
        <w:t>(R)</w:t>
      </w:r>
      <w:r w:rsidRPr="001836CA">
        <w:rPr>
          <w:rStyle w:val="scinsert"/>
          <w:rFonts w:cs="Times New Roman"/>
          <w:sz w:val="22"/>
        </w:rPr>
        <w:t xml:space="preserve">(P) </w:t>
      </w:r>
      <w:r w:rsidRPr="001836CA">
        <w:rPr>
          <w:rFonts w:cs="Times New Roman"/>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14:paraId="1A35D7F7" w14:textId="77777777" w:rsidR="00B9020A" w:rsidRPr="001836CA" w:rsidDel="00A6283E"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836CA">
        <w:rPr>
          <w:rStyle w:val="scstrike"/>
          <w:rFonts w:cs="Times New Roman"/>
          <w:sz w:val="22"/>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14:paraId="1EAAE98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(Q) It is unlawful for a member of a county transportation committee, an engineer, agent, or other employee, acting for or on behalf of a committee,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1DCD04B5"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(1) money;</w:t>
      </w:r>
    </w:p>
    <w:p w14:paraId="5D3A5D7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(2) contract, promise, undertaking, obligation, gratuity, or security for the payment of money or for the delivery or conveyance of anything of value;</w:t>
      </w:r>
    </w:p>
    <w:p w14:paraId="23212DB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(3) political appointment or influence, present, or reward;</w:t>
      </w:r>
    </w:p>
    <w:p w14:paraId="4AE2E2BA"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(4) employment; or</w:t>
      </w:r>
    </w:p>
    <w:p w14:paraId="7D20C3F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r>
      <w:r w:rsidRPr="001836CA">
        <w:rPr>
          <w:rStyle w:val="scinsert"/>
          <w:rFonts w:cs="Times New Roman"/>
          <w:sz w:val="22"/>
        </w:rPr>
        <w:tab/>
        <w:t>(5) other thing of value.</w:t>
      </w:r>
    </w:p>
    <w:p w14:paraId="6D0B0F74"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A person violating the provisions of subsection is guilty of a felony and, upon conviction, must be imprisoned not more than five years and is disqualified forever from holding any office of trust or profit under the Constitution or laws of this State.</w:t>
      </w:r>
    </w:p>
    <w:p w14:paraId="5C5CD9D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Style w:val="scinsert"/>
          <w:rFonts w:cs="Times New Roman"/>
          <w:sz w:val="22"/>
        </w:rPr>
        <w:tab/>
        <w:t>(R) Any official or employee of a county transportation committee is subject to the provisions of Chapter 13, Title 8, the State Ethics Act.</w:t>
      </w:r>
    </w:p>
    <w:p w14:paraId="711DDAF4"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45.</w:t>
      </w:r>
      <w:r w:rsidRPr="001836CA">
        <w:rPr>
          <w:rFonts w:cs="Times New Roman"/>
          <w:sz w:val="22"/>
        </w:rPr>
        <w:tab/>
        <w:t>Section 12‑28‑2920 of the S.C. Code is amended to read:</w:t>
      </w:r>
    </w:p>
    <w:p w14:paraId="2165B848"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ab/>
        <w:t>Section 12‑28‑2920.</w:t>
      </w:r>
      <w:r w:rsidRPr="001836CA">
        <w:rPr>
          <w:rFonts w:cs="Times New Roman"/>
          <w:sz w:val="22"/>
        </w:rPr>
        <w:tab/>
        <w:t xml:space="preserve">The department shall review projects for the possibility of constructing toll roads to defray the cost of these projects pursuant to the authority granted the department in </w:t>
      </w:r>
      <w:r w:rsidRPr="001836CA">
        <w:rPr>
          <w:rStyle w:val="scstrike"/>
          <w:rFonts w:cs="Times New Roman"/>
          <w:sz w:val="22"/>
        </w:rPr>
        <w:t>Section 57‑5‑1330</w:t>
      </w:r>
      <w:r w:rsidRPr="001836CA">
        <w:rPr>
          <w:rStyle w:val="scinsert"/>
          <w:rFonts w:cs="Times New Roman"/>
          <w:sz w:val="22"/>
        </w:rPr>
        <w:t xml:space="preserve"> Article 9, Chapter 5, Title 57, as well as Section 57‑3‑205</w:t>
      </w:r>
      <w:r w:rsidRPr="001836CA">
        <w:rPr>
          <w:rFonts w:cs="Times New Roman"/>
          <w:sz w:val="22"/>
        </w:rPr>
        <w:t xml:space="preserve">.  No project may be funded </w:t>
      </w:r>
      <w:r w:rsidRPr="001836CA">
        <w:rPr>
          <w:rStyle w:val="scinsert"/>
          <w:rFonts w:cs="Times New Roman"/>
          <w:sz w:val="22"/>
        </w:rPr>
        <w:t xml:space="preserve">in whole or in part </w:t>
      </w:r>
      <w:r w:rsidRPr="001836CA">
        <w:rPr>
          <w:rFonts w:cs="Times New Roman"/>
          <w:sz w:val="22"/>
        </w:rPr>
        <w:t>by means of imposing a toll on the users of the project unless</w:t>
      </w:r>
      <w:r w:rsidRPr="001836CA">
        <w:rPr>
          <w:rStyle w:val="scstrike"/>
          <w:rFonts w:cs="Times New Roman"/>
          <w:sz w:val="22"/>
        </w:rPr>
        <w:t xml:space="preserve"> in conjunction with federal funds authorized for use on toll roads</w:t>
      </w:r>
      <w:r w:rsidRPr="001836CA">
        <w:rPr>
          <w:rFonts w:cs="Times New Roman"/>
          <w:sz w:val="22"/>
        </w:rPr>
        <w:t xml:space="preserve"> it is determined to be substantially feasible by the department</w:t>
      </w:r>
      <w:r w:rsidRPr="001836CA">
        <w:rPr>
          <w:rStyle w:val="scinsert"/>
          <w:rFonts w:cs="Times New Roman"/>
          <w:sz w:val="22"/>
        </w:rPr>
        <w:t>, taking into account all funding sources</w:t>
      </w:r>
      <w:r w:rsidRPr="001836CA">
        <w:rPr>
          <w:rFonts w:cs="Times New Roman"/>
          <w:sz w:val="22"/>
        </w:rPr>
        <w:t>.  The funds derived from tolls must be:</w:t>
      </w:r>
    </w:p>
    <w:p w14:paraId="565B5C8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t>(1) credited to the State Highway Fund</w:t>
      </w:r>
      <w:r w:rsidRPr="001836CA">
        <w:rPr>
          <w:rStyle w:val="scstrike"/>
          <w:rFonts w:cs="Times New Roman"/>
          <w:sz w:val="22"/>
        </w:rPr>
        <w:t xml:space="preserve"> or</w:t>
      </w:r>
      <w:r w:rsidRPr="001836CA">
        <w:rPr>
          <w:rStyle w:val="scinsert"/>
          <w:rFonts w:cs="Times New Roman"/>
          <w:sz w:val="22"/>
        </w:rPr>
        <w:t>;</w:t>
      </w:r>
    </w:p>
    <w:p w14:paraId="09F96DA1"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t>(2)</w:t>
      </w:r>
      <w:r w:rsidRPr="001836CA">
        <w:rPr>
          <w:rFonts w:cs="Times New Roman"/>
          <w:sz w:val="22"/>
        </w:rPr>
        <w:t xml:space="preserve"> retained and applied by the entity or entities developing the toll road pursuant to an agreement authorized under Section 57‑3‑200</w:t>
      </w:r>
      <w:r w:rsidRPr="001836CA">
        <w:rPr>
          <w:rStyle w:val="scinsert"/>
          <w:rFonts w:cs="Times New Roman"/>
          <w:sz w:val="22"/>
        </w:rPr>
        <w:t xml:space="preserve"> or 57‑3‑205</w:t>
      </w:r>
      <w:r w:rsidRPr="001836CA">
        <w:rPr>
          <w:rFonts w:cs="Times New Roman"/>
          <w:sz w:val="22"/>
        </w:rPr>
        <w:t xml:space="preserve"> for the purpose of funding the cost of construction, financing, operation, and maintenance of the toll project;</w:t>
      </w:r>
      <w:r w:rsidRPr="001836CA">
        <w:rPr>
          <w:rStyle w:val="scstrike"/>
          <w:rFonts w:cs="Times New Roman"/>
          <w:sz w:val="22"/>
        </w:rPr>
        <w:t xml:space="preserve">  or</w:t>
      </w:r>
    </w:p>
    <w:p w14:paraId="40EF7103"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6CA">
        <w:rPr>
          <w:rFonts w:cs="Times New Roman"/>
          <w:sz w:val="22"/>
        </w:rPr>
        <w:tab/>
      </w:r>
      <w:r w:rsidRPr="001836CA">
        <w:rPr>
          <w:rStyle w:val="scstrike"/>
          <w:rFonts w:cs="Times New Roman"/>
          <w:sz w:val="22"/>
        </w:rPr>
        <w:t>(2)</w:t>
      </w:r>
      <w:r w:rsidRPr="001836CA">
        <w:rPr>
          <w:rStyle w:val="scinsert"/>
          <w:rFonts w:cs="Times New Roman"/>
          <w:sz w:val="22"/>
        </w:rPr>
        <w:t>(3)</w:t>
      </w:r>
      <w:r w:rsidRPr="001836CA">
        <w:rPr>
          <w:rFonts w:cs="Times New Roman"/>
          <w:sz w:val="22"/>
        </w:rPr>
        <w:t xml:space="preserve"> used to service bonded indebtedness for highway transportation purposes incurred pursuant to Paragraph 9, Section 13, Article X of the South Carolina Constitution</w:t>
      </w:r>
      <w:r w:rsidRPr="001836CA">
        <w:rPr>
          <w:rStyle w:val="scstrike"/>
          <w:rFonts w:cs="Times New Roman"/>
          <w:sz w:val="22"/>
        </w:rPr>
        <w:t>.</w:t>
      </w:r>
      <w:r w:rsidRPr="001836CA">
        <w:rPr>
          <w:rStyle w:val="scinsert"/>
          <w:rFonts w:cs="Times New Roman"/>
          <w:sz w:val="22"/>
        </w:rPr>
        <w:t>; or</w:t>
      </w:r>
    </w:p>
    <w:p w14:paraId="3CCF4A6B"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Style w:val="scinsert"/>
          <w:rFonts w:cs="Times New Roman"/>
          <w:sz w:val="22"/>
        </w:rPr>
        <w:tab/>
        <w:t>(4) used to pay for the operation and maintenance costs of the toll project.</w:t>
      </w:r>
    </w:p>
    <w:p w14:paraId="7766CBE6" w14:textId="77777777" w:rsidR="00B9020A" w:rsidRPr="001836CA"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1836CA">
        <w:rPr>
          <w:rStyle w:val="scstrike"/>
          <w:rFonts w:cs="Times New Roman"/>
          <w:sz w:val="22"/>
        </w:rPr>
        <w:tab/>
        <w:t>Upon repayment of the cost of construction and financing, toll charges shall cease.</w:t>
      </w:r>
    </w:p>
    <w:p w14:paraId="3DA93F60" w14:textId="77777777" w:rsidR="00B9020A" w:rsidRPr="001836CA"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6CA">
        <w:rPr>
          <w:rFonts w:cs="Times New Roman"/>
          <w:sz w:val="22"/>
        </w:rPr>
        <w:t>SECTION 46.</w:t>
      </w:r>
      <w:r w:rsidRPr="001836CA">
        <w:rPr>
          <w:rFonts w:cs="Times New Roman"/>
          <w:sz w:val="22"/>
        </w:rPr>
        <w:tab/>
        <w:t>Article 11, Chapter 5, Title 57 of the S.C. Code is amended by adding:</w:t>
      </w:r>
    </w:p>
    <w:p w14:paraId="20F1136E"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Section 57-5-1800.</w:t>
      </w:r>
      <w:r w:rsidRPr="001836CA">
        <w:rPr>
          <w:rFonts w:cs="Times New Roman"/>
          <w:sz w:val="22"/>
        </w:rPr>
        <w:tab/>
        <w:t>(A) There is established within the Department of Transportation the Pothole Mitigation Program for the purposes of public reporting of pothole locations along the state highway system.  The department must implement the program in each county.</w:t>
      </w:r>
    </w:p>
    <w:p w14:paraId="5B83165C"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The Pothole Mitigation Program must provide means for the public to report the location of potholes to the department via telephone, the internet, a website application, or other electronic means as determined by the department.  Within one year of adoption of this act, the department shall make available on the commercial mobile application stores a free application that allows the public to report the location of a pothole. The department must post notices in conspicuous locations including the department website, the State Highway Map, rest areas, and other facilities that provide information about the means for the public to report potholes.</w:t>
      </w:r>
    </w:p>
    <w:p w14:paraId="4EFDB87D"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The department must ensure that, within seven days of receiving notice of the location of a pothole, the pothole is repaired. Each pothole repair must be a permanent repair unless weather conditions, emergency events, supplier availability, or other exigent circumstance requires a temporary repair until a permanent repair can be made. The department may use its own personnel or may contract with outside parties for pothole repair pursuant to the Pothole Mitigation Program.</w:t>
      </w:r>
    </w:p>
    <w:p w14:paraId="769B70EB" w14:textId="77777777" w:rsidR="00B9020A" w:rsidRPr="001836C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(D) From the Infrastructure Maintenance Trust Fund, the department shall annually allocate fifteen million dollars for full depth pavement repairs of repetitive potholes as identified in subsection (B). These funds shall be in addition to existing funds allocated for pavement rehabilitation.</w:t>
      </w:r>
    </w:p>
    <w:p w14:paraId="4447DB96"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47.The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improving the state’s transportation system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3BFD8D8"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48.If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1836CA">
        <w:rPr>
          <w:rFonts w:cs="Times New Roman"/>
          <w:sz w:val="22"/>
        </w:rPr>
        <w:tab/>
      </w:r>
    </w:p>
    <w:p w14:paraId="41EE97A8"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SECTION 49.</w:t>
      </w:r>
      <w:r w:rsidRPr="001836CA">
        <w:rPr>
          <w:rFonts w:cs="Times New Roman"/>
          <w:sz w:val="22"/>
        </w:rPr>
        <w:tab/>
        <w:t>(A)(1) The amendments made to the following S.C. Code Sections, as contained in this act, take effect January 1, 2027: Sections 57-1-410, 1-30-10, 1-30-105, 11-43-150, 57-1-10, 57-1-40, 57-1-430, 57-1-500, 57-3-50, 57-1-90, 57-3-210, 57-3-700, 57-5-10, 57-5-50, 57-5-90, 57-5-310, 57-5-340, 57-13-10, 57-13-20, 57-13-40, 57-13-50, 57-25-120, 57-25-140, 57-25-150, 57-25-170, 57-25-200, 57-25-210, 57-1-360, 57-1-370, and 57-5-1800.</w:t>
      </w:r>
    </w:p>
    <w:p w14:paraId="793CE2EB"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r>
      <w:r w:rsidRPr="001836CA">
        <w:rPr>
          <w:rFonts w:cs="Times New Roman"/>
          <w:sz w:val="22"/>
        </w:rPr>
        <w:tab/>
        <w:t>(2) The uncodified provisions relating to the currently serving, Secretary of the Department of Transportation, the abolition of the Commission of the Department of Transportation, and the repeal of certain statutes, as contained in SECTIONS 2, 4, and 29, take effect January 1, 2027.</w:t>
      </w:r>
    </w:p>
    <w:p w14:paraId="2FDA37E0" w14:textId="77777777"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(B) The amendments made to the following S.C. Code Sections or additions thereto, as contained in this act, take effect on July 1, 2026: Section 11-43-140, 57-3-205, 57-5-1480, 57-5-1710, 57-5-1720, and 11-35-710.</w:t>
      </w:r>
    </w:p>
    <w:p w14:paraId="619E526E" w14:textId="129CBD2E" w:rsidR="00B9020A" w:rsidRPr="001836CA"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6CA">
        <w:rPr>
          <w:rFonts w:cs="Times New Roman"/>
          <w:sz w:val="22"/>
        </w:rPr>
        <w:tab/>
        <w:t>(C) Except where specified otherwise, this act takes effect July 1, 2027. County Legislative delegations have ninety days from the effective date of this act to comply with the provisions of Section 12</w:t>
      </w:r>
      <w:r w:rsidRPr="001836CA">
        <w:rPr>
          <w:rFonts w:cs="Times New Roman"/>
          <w:sz w:val="22"/>
        </w:rPr>
        <w:noBreakHyphen/>
        <w:t>28</w:t>
      </w:r>
      <w:r w:rsidRPr="001836CA">
        <w:rPr>
          <w:rFonts w:cs="Times New Roman"/>
          <w:sz w:val="22"/>
        </w:rPr>
        <w:noBreakHyphen/>
        <w:t>2740(C)(2).</w:t>
      </w:r>
    </w:p>
    <w:p w14:paraId="11CD3FCC" w14:textId="77777777" w:rsidR="00B9020A" w:rsidRPr="001836CA" w:rsidRDefault="00B9020A" w:rsidP="00B9020A">
      <w:pPr>
        <w:pStyle w:val="scamendconformline"/>
        <w:spacing w:before="0"/>
        <w:ind w:firstLine="216"/>
        <w:jc w:val="both"/>
        <w:rPr>
          <w:sz w:val="22"/>
        </w:rPr>
      </w:pPr>
      <w:r w:rsidRPr="001836CA">
        <w:rPr>
          <w:sz w:val="22"/>
        </w:rPr>
        <w:t>Renumber sections to conform.</w:t>
      </w:r>
    </w:p>
    <w:p w14:paraId="6DF60D43" w14:textId="77777777" w:rsidR="00B9020A" w:rsidRDefault="00B9020A" w:rsidP="00B9020A">
      <w:pPr>
        <w:pStyle w:val="scamendtitleconform"/>
        <w:ind w:firstLine="216"/>
        <w:jc w:val="both"/>
        <w:rPr>
          <w:sz w:val="22"/>
        </w:rPr>
      </w:pPr>
      <w:r w:rsidRPr="001836CA">
        <w:rPr>
          <w:sz w:val="22"/>
        </w:rPr>
        <w:t>Amend title to conform.</w:t>
      </w:r>
    </w:p>
    <w:p w14:paraId="2C0BBF23" w14:textId="1367ABDE" w:rsidR="00B9020A" w:rsidRDefault="00B9020A" w:rsidP="00B9020A">
      <w:pPr>
        <w:pStyle w:val="scamendtitleconform"/>
        <w:ind w:firstLine="216"/>
        <w:jc w:val="both"/>
        <w:rPr>
          <w:sz w:val="22"/>
        </w:rPr>
      </w:pPr>
    </w:p>
    <w:p w14:paraId="6139183D" w14:textId="77777777" w:rsidR="00B9020A" w:rsidRDefault="00B9020A" w:rsidP="00B9020A">
      <w:r>
        <w:t>Rep. BANNISTER explained the amendment.</w:t>
      </w:r>
    </w:p>
    <w:p w14:paraId="407EEED1" w14:textId="77777777" w:rsidR="00BD22F6" w:rsidRDefault="00BD22F6" w:rsidP="00B9020A"/>
    <w:p w14:paraId="03587F6C" w14:textId="4C4183E6" w:rsidR="00B9020A" w:rsidRDefault="00B9020A" w:rsidP="00B9020A">
      <w:r>
        <w:t>Rep. BANNISTER spoke in favor of the amendment.</w:t>
      </w:r>
    </w:p>
    <w:p w14:paraId="7DBDE23C" w14:textId="77777777" w:rsidR="00B9020A" w:rsidRDefault="00B9020A" w:rsidP="00B9020A"/>
    <w:p w14:paraId="3F57F69B" w14:textId="2C9C7CA4" w:rsidR="00B9020A" w:rsidRDefault="00B9020A" w:rsidP="00B9020A">
      <w:pPr>
        <w:keepNext/>
        <w:jc w:val="center"/>
        <w:rPr>
          <w:b/>
        </w:rPr>
      </w:pPr>
      <w:r w:rsidRPr="00B9020A">
        <w:rPr>
          <w:b/>
        </w:rPr>
        <w:t>LEAVE OF ABSENCE</w:t>
      </w:r>
    </w:p>
    <w:p w14:paraId="05B09162" w14:textId="08F02396" w:rsidR="00B9020A" w:rsidRDefault="00B9020A" w:rsidP="00B9020A">
      <w:r>
        <w:t>ACTING SPEAKER HIOTT granted Rep. MOSS a temporary leave of absence.</w:t>
      </w:r>
    </w:p>
    <w:p w14:paraId="71BD877B" w14:textId="77777777" w:rsidR="00BD22F6" w:rsidRDefault="00BD22F6" w:rsidP="00B9020A"/>
    <w:p w14:paraId="18C24A05" w14:textId="609C92ED" w:rsidR="00B9020A" w:rsidRDefault="00B9020A" w:rsidP="00B9020A">
      <w:r>
        <w:t>Rep. BANNISTER continued speaking.</w:t>
      </w:r>
    </w:p>
    <w:p w14:paraId="4E5E1089" w14:textId="1C99068B" w:rsidR="00B9020A" w:rsidRDefault="00B9020A" w:rsidP="00B9020A">
      <w:r>
        <w:t>Rep. BREWER spoke in favor of the amendment.</w:t>
      </w:r>
    </w:p>
    <w:p w14:paraId="587C5D70" w14:textId="29C11238" w:rsidR="00B9020A" w:rsidRDefault="00B9020A" w:rsidP="00B9020A">
      <w:r>
        <w:t>Rep. BREWER spoke in favor of the amendment.</w:t>
      </w:r>
    </w:p>
    <w:p w14:paraId="59E9245B" w14:textId="3D2F9611" w:rsidR="00B9020A" w:rsidRDefault="00B9020A" w:rsidP="00B9020A">
      <w:r>
        <w:t>Rep. WHITE spoke against the amendment.</w:t>
      </w:r>
    </w:p>
    <w:p w14:paraId="4F1DBC8A" w14:textId="1C38E559" w:rsidR="00B9020A" w:rsidRDefault="00B9020A" w:rsidP="00B9020A">
      <w:r>
        <w:t>Rep. WHITE spoke against the amendment.</w:t>
      </w:r>
    </w:p>
    <w:p w14:paraId="551B8FB9" w14:textId="77777777" w:rsidR="00B9020A" w:rsidRDefault="00B9020A" w:rsidP="00B9020A"/>
    <w:p w14:paraId="5EBF7EE5" w14:textId="73740422" w:rsidR="00B9020A" w:rsidRDefault="00B9020A" w:rsidP="00B9020A">
      <w:pPr>
        <w:keepNext/>
        <w:jc w:val="center"/>
        <w:rPr>
          <w:b/>
        </w:rPr>
      </w:pPr>
      <w:r w:rsidRPr="00B9020A">
        <w:rPr>
          <w:b/>
        </w:rPr>
        <w:t>SPEAKER IN CHAIR</w:t>
      </w:r>
    </w:p>
    <w:p w14:paraId="69EB2E59" w14:textId="77777777" w:rsidR="00B9020A" w:rsidRDefault="00B9020A" w:rsidP="00B9020A"/>
    <w:p w14:paraId="75733F36" w14:textId="5F7330BA" w:rsidR="00B9020A" w:rsidRDefault="00B9020A" w:rsidP="00B9020A">
      <w:r>
        <w:t>Rep. WHITE continued speaking.</w:t>
      </w:r>
    </w:p>
    <w:p w14:paraId="524C7B26" w14:textId="3AAA50F3" w:rsidR="00B9020A" w:rsidRDefault="00B9020A" w:rsidP="00B9020A">
      <w:r>
        <w:t>Rep. ROBBINS spoke in favor of the amendment.</w:t>
      </w:r>
    </w:p>
    <w:p w14:paraId="4517BFC4" w14:textId="25480FF3" w:rsidR="00B9020A" w:rsidRDefault="00B9020A" w:rsidP="00B9020A">
      <w:r>
        <w:t>Rep. ROBBINS spoke in favor of the amendment.</w:t>
      </w:r>
    </w:p>
    <w:p w14:paraId="7026EB95" w14:textId="58743047" w:rsidR="00B9020A" w:rsidRDefault="00B9020A" w:rsidP="00B9020A">
      <w:r>
        <w:t>Rep. LANDING spoke in favor of the amendment.</w:t>
      </w:r>
    </w:p>
    <w:p w14:paraId="7B945E1F" w14:textId="205F8F2E" w:rsidR="00B9020A" w:rsidRDefault="00B9020A" w:rsidP="00B9020A">
      <w:r>
        <w:t>Rep. LANDING spoke in favor of the amendment.</w:t>
      </w:r>
    </w:p>
    <w:p w14:paraId="0F237C5C" w14:textId="77777777" w:rsidR="00BD22F6" w:rsidRDefault="00BD22F6" w:rsidP="00B9020A"/>
    <w:p w14:paraId="7325C414" w14:textId="0F035D6B" w:rsidR="00B9020A" w:rsidRDefault="00B9020A" w:rsidP="00B9020A">
      <w:r>
        <w:t>The amendment was then adopted.</w:t>
      </w:r>
    </w:p>
    <w:p w14:paraId="10BEC367" w14:textId="0AE0253C" w:rsidR="00B9020A" w:rsidRDefault="00B9020A" w:rsidP="00B9020A"/>
    <w:p w14:paraId="6663B7CC" w14:textId="77777777" w:rsidR="00B9020A" w:rsidRPr="008F2A9A" w:rsidRDefault="00B9020A" w:rsidP="00B9020A">
      <w:pPr>
        <w:pStyle w:val="scamendsponsorline"/>
        <w:ind w:firstLine="216"/>
        <w:jc w:val="both"/>
        <w:rPr>
          <w:sz w:val="22"/>
        </w:rPr>
      </w:pPr>
      <w:r w:rsidRPr="008F2A9A">
        <w:rPr>
          <w:sz w:val="22"/>
        </w:rPr>
        <w:t>Rep. WHITE proposed the following Amendment No. 4 to S. 831 (LC-831.DG0005H), which was tabled:</w:t>
      </w:r>
    </w:p>
    <w:p w14:paraId="015AEE0F" w14:textId="77777777" w:rsidR="00B9020A" w:rsidRPr="008F2A9A" w:rsidRDefault="00B9020A" w:rsidP="00B9020A">
      <w:pPr>
        <w:pStyle w:val="scamendlanginstruction"/>
        <w:spacing w:before="0" w:after="0"/>
        <w:ind w:firstLine="216"/>
        <w:jc w:val="both"/>
        <w:rPr>
          <w:sz w:val="22"/>
        </w:rPr>
      </w:pPr>
      <w:r w:rsidRPr="008F2A9A">
        <w:rPr>
          <w:sz w:val="22"/>
        </w:rPr>
        <w:t>Amend the bill, as and if amended, Section 57-5-1710, by adding an appropriately numbered subsection to read:</w:t>
      </w:r>
    </w:p>
    <w:p w14:paraId="186B6C4D" w14:textId="77777777" w:rsidR="00B9020A" w:rsidRPr="008F2A9A" w:rsidRDefault="00B9020A" w:rsidP="00B9020A">
      <w:pPr>
        <w:pStyle w:val="scamendlanginstruction"/>
        <w:spacing w:before="0" w:after="0"/>
        <w:ind w:firstLine="216"/>
        <w:jc w:val="both"/>
        <w:rPr>
          <w:sz w:val="22"/>
        </w:rPr>
      </w:pPr>
      <w:r w:rsidRPr="008F2A9A">
        <w:rPr>
          <w:sz w:val="22"/>
        </w:rPr>
        <w:t>(  ) In any procurement utilizing a “best value” determination, cost shall constitute no less than thirty-five percent of the total evaluation criteria and must be the single highest weighted factor.</w:t>
      </w:r>
    </w:p>
    <w:p w14:paraId="6C2677F3" w14:textId="77777777" w:rsidR="00B9020A" w:rsidRPr="008F2A9A" w:rsidRDefault="00B9020A" w:rsidP="00B9020A">
      <w:pPr>
        <w:pStyle w:val="scamendconformline"/>
        <w:spacing w:before="0"/>
        <w:ind w:firstLine="216"/>
        <w:jc w:val="both"/>
        <w:rPr>
          <w:sz w:val="22"/>
        </w:rPr>
      </w:pPr>
      <w:r w:rsidRPr="008F2A9A">
        <w:rPr>
          <w:sz w:val="22"/>
        </w:rPr>
        <w:t>Renumber sections to conform.</w:t>
      </w:r>
    </w:p>
    <w:p w14:paraId="2A77DE6F" w14:textId="77777777" w:rsidR="00B9020A" w:rsidRDefault="00B9020A" w:rsidP="00B9020A">
      <w:pPr>
        <w:pStyle w:val="scamendtitleconform"/>
        <w:ind w:firstLine="216"/>
        <w:jc w:val="both"/>
        <w:rPr>
          <w:sz w:val="22"/>
        </w:rPr>
      </w:pPr>
      <w:r w:rsidRPr="008F2A9A">
        <w:rPr>
          <w:sz w:val="22"/>
        </w:rPr>
        <w:t>Amend title to conform.</w:t>
      </w:r>
    </w:p>
    <w:p w14:paraId="2574B65B" w14:textId="539D0F21" w:rsidR="00B9020A" w:rsidRDefault="00B9020A" w:rsidP="00B9020A">
      <w:pPr>
        <w:pStyle w:val="scamendtitleconform"/>
        <w:ind w:firstLine="216"/>
        <w:jc w:val="both"/>
        <w:rPr>
          <w:sz w:val="22"/>
        </w:rPr>
      </w:pPr>
    </w:p>
    <w:p w14:paraId="1A8EEC92" w14:textId="77777777" w:rsidR="00B9020A" w:rsidRDefault="00B9020A" w:rsidP="00B9020A">
      <w:r>
        <w:t>Rep. WHITE explained the amendment.</w:t>
      </w:r>
    </w:p>
    <w:p w14:paraId="69DC312B" w14:textId="77777777" w:rsidR="00B9020A" w:rsidRDefault="00B9020A" w:rsidP="00B9020A"/>
    <w:p w14:paraId="4C24D6BD" w14:textId="77777777" w:rsidR="00B9020A" w:rsidRDefault="00B9020A" w:rsidP="00B9020A">
      <w:r>
        <w:t>Rep. WHITE moved to table the amendment, which was agreed to.</w:t>
      </w:r>
    </w:p>
    <w:p w14:paraId="7F4E13ED" w14:textId="3C4EE04F" w:rsidR="00B9020A" w:rsidRDefault="00B9020A" w:rsidP="00B9020A"/>
    <w:p w14:paraId="7816603F" w14:textId="77777777" w:rsidR="00B9020A" w:rsidRPr="008E4467" w:rsidRDefault="00B9020A" w:rsidP="00B9020A">
      <w:pPr>
        <w:pStyle w:val="scamendsponsorline"/>
        <w:ind w:firstLine="216"/>
        <w:jc w:val="both"/>
        <w:rPr>
          <w:sz w:val="22"/>
        </w:rPr>
      </w:pPr>
      <w:r w:rsidRPr="008E4467">
        <w:rPr>
          <w:sz w:val="22"/>
        </w:rPr>
        <w:t>Reps. CASKEY and BANNISTER proposed the following Amendment No. 57 to S. 831 (LC-831.DG0031H), which was adopted:</w:t>
      </w:r>
    </w:p>
    <w:p w14:paraId="715F7544" w14:textId="77777777" w:rsidR="00B9020A" w:rsidRPr="008E4467" w:rsidRDefault="00B9020A" w:rsidP="00B9020A">
      <w:pPr>
        <w:pStyle w:val="scamendlanginstruction"/>
        <w:spacing w:before="0" w:after="0"/>
        <w:ind w:firstLine="216"/>
        <w:jc w:val="both"/>
        <w:rPr>
          <w:sz w:val="22"/>
        </w:rPr>
      </w:pPr>
      <w:r w:rsidRPr="008E4467">
        <w:rPr>
          <w:sz w:val="22"/>
        </w:rPr>
        <w:t>Amend the bill, as and if amended, SECTION 32, by striking Section 57-3-205(B) and (C) and inserting:</w:t>
      </w:r>
    </w:p>
    <w:p w14:paraId="7622A085" w14:textId="5D2CC3A4"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(B) Public‑private partnership arrangements may take the form of design‑build agreements, design‑build‑operate agreements, design‑build‑operate‑maintain agreements, design‑build‑finance‑operate‑maintain agreements, franchise agreements, pre‑development agreements, </w:t>
      </w:r>
      <w:r w:rsidRPr="008E4467">
        <w:rPr>
          <w:rStyle w:val="scstrikered"/>
          <w:rFonts w:cs="Times New Roman"/>
          <w:sz w:val="22"/>
        </w:rPr>
        <w:t xml:space="preserve">tolling </w:t>
      </w:r>
      <w:r w:rsidRPr="008E4467">
        <w:rPr>
          <w:rStyle w:val="scinsertblue"/>
          <w:rFonts w:cs="Times New Roman"/>
          <w:sz w:val="22"/>
        </w:rPr>
        <w:t xml:space="preserve">usage charge </w:t>
      </w:r>
      <w:r w:rsidRPr="008E4467">
        <w:rPr>
          <w:rFonts w:cs="Times New Roman"/>
          <w:sz w:val="22"/>
        </w:rPr>
        <w:t>services agreements, direct agreements, guarantees, concession agreements, lease agreements, availability payments agreements, performance‑based payments agreements, or any other form of contract approved by the department, or other similar arrangements or agreements pursuant to which the design, right‑of‑way acquisition, relocation of structures or utilities, construction, financing, management, maintenance, and operation, or any combination thereof, of a public highway, road, streets,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29750109"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r>
      <w:r w:rsidRPr="008E4467">
        <w:rPr>
          <w:rFonts w:cs="Times New Roman"/>
          <w:sz w:val="22"/>
        </w:rPr>
        <w:tab/>
        <w:t>(1) be short‑term or long‑term agreements, but not exceed sixty years;</w:t>
      </w:r>
    </w:p>
    <w:p w14:paraId="08B56D58"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r>
      <w:r w:rsidRPr="008E4467">
        <w:rPr>
          <w:rFonts w:cs="Times New Roman"/>
          <w:sz w:val="22"/>
        </w:rPr>
        <w:tab/>
        <w:t xml:space="preserve">(2) authorize the establishment, adjustment, indexation, and enforcement of fares, </w:t>
      </w:r>
      <w:r w:rsidRPr="008E4467">
        <w:rPr>
          <w:rStyle w:val="scstrikered"/>
          <w:rFonts w:cs="Times New Roman"/>
          <w:sz w:val="22"/>
        </w:rPr>
        <w:t>tolls</w:t>
      </w:r>
      <w:r w:rsidRPr="008E4467">
        <w:rPr>
          <w:rStyle w:val="scinsertblue"/>
          <w:rFonts w:cs="Times New Roman"/>
          <w:sz w:val="22"/>
        </w:rPr>
        <w:t>usage charges</w:t>
      </w:r>
      <w:r w:rsidRPr="008E4467">
        <w:rPr>
          <w:rFonts w:cs="Times New Roman"/>
          <w:sz w:val="22"/>
        </w:rPr>
        <w:t xml:space="preserve">, or other user fees, including time‑of‑day or dynamic pricing, consistent with policies adopted by the department, which may allow enforcement through photo monitoring, cashless </w:t>
      </w:r>
      <w:r w:rsidRPr="008E4467">
        <w:rPr>
          <w:rStyle w:val="scstrikered"/>
          <w:rFonts w:cs="Times New Roman"/>
          <w:sz w:val="22"/>
        </w:rPr>
        <w:t>tolling, toll-by-mail, and toll-by-license</w:t>
      </w:r>
      <w:r w:rsidRPr="008E4467">
        <w:rPr>
          <w:rStyle w:val="scinsertblue"/>
          <w:rFonts w:cs="Times New Roman"/>
          <w:sz w:val="22"/>
        </w:rPr>
        <w:t>charges, charge-by-mail, and charge-by-license</w:t>
      </w:r>
      <w:r w:rsidRPr="008E4467">
        <w:rPr>
          <w:rFonts w:cs="Times New Roman"/>
          <w:sz w:val="22"/>
        </w:rPr>
        <w:t xml:space="preserve"> plate. Such enforcement tools are authorized for projects under this section as well as on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designated under Article 9, Chapter 5, Title 57;</w:t>
      </w:r>
    </w:p>
    <w:p w14:paraId="33308FDA"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r>
      <w:r w:rsidRPr="008E4467">
        <w:rPr>
          <w:rFonts w:cs="Times New Roman"/>
          <w:sz w:val="22"/>
        </w:rPr>
        <w:tab/>
        <w:t>(3) specify a revenue application waterfall, reserves, rate covenants, and collection and enforcement measures; and</w:t>
      </w:r>
    </w:p>
    <w:p w14:paraId="690B7197"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r>
      <w:r w:rsidRPr="008E4467">
        <w:rPr>
          <w:rFonts w:cs="Times New Roman"/>
          <w:sz w:val="22"/>
        </w:rPr>
        <w:tab/>
        <w:t xml:space="preserve">(4) be structured on a revenue‑risk, availability‑payment, or hybrid basis, including </w:t>
      </w:r>
      <w:r w:rsidRPr="008E4467">
        <w:rPr>
          <w:rStyle w:val="scstrikered"/>
          <w:rFonts w:cs="Times New Roman"/>
          <w:sz w:val="22"/>
        </w:rPr>
        <w:t xml:space="preserve">shadow tolls or </w:t>
      </w:r>
      <w:r w:rsidRPr="008E4467">
        <w:rPr>
          <w:rFonts w:cs="Times New Roman"/>
          <w:sz w:val="22"/>
        </w:rPr>
        <w:t>usage‑based performance components.</w:t>
      </w:r>
    </w:p>
    <w:p w14:paraId="77118E0F" w14:textId="6470F9D1"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(C) Subject to Section 57‑3‑615, any contracts entered into pursuant to this section may authorize funding to be established, set, modified, adjusted, and retained by the private entity, may include fares, </w:t>
      </w:r>
      <w:r w:rsidRPr="008E4467">
        <w:rPr>
          <w:rStyle w:val="scstrikered"/>
          <w:rFonts w:cs="Times New Roman"/>
          <w:sz w:val="22"/>
        </w:rPr>
        <w:t>tolls</w:t>
      </w:r>
      <w:r w:rsidRPr="008E4467">
        <w:rPr>
          <w:rStyle w:val="scinsertblue"/>
          <w:rFonts w:cs="Times New Roman"/>
          <w:sz w:val="22"/>
        </w:rPr>
        <w:t>usage charges</w:t>
      </w:r>
      <w:r w:rsidRPr="008E4467">
        <w:rPr>
          <w:rFonts w:cs="Times New Roman"/>
          <w:sz w:val="22"/>
        </w:rPr>
        <w:t>,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7783DE57"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33, by striking Section 57-3-615(A), (B), and (C) and inserting:</w:t>
      </w:r>
    </w:p>
    <w:p w14:paraId="18F5AA6A" w14:textId="2920A54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t xml:space="preserve">(A) No toll </w:t>
      </w:r>
      <w:r w:rsidRPr="008E4467">
        <w:rPr>
          <w:rStyle w:val="scinsertblue"/>
          <w:rFonts w:cs="Times New Roman"/>
          <w:sz w:val="22"/>
        </w:rPr>
        <w:t xml:space="preserve">or usage charge </w:t>
      </w:r>
      <w:r w:rsidRPr="008E4467">
        <w:rPr>
          <w:rStyle w:val="scinsert"/>
          <w:rFonts w:cs="Times New Roman"/>
          <w:sz w:val="22"/>
        </w:rPr>
        <w:t>may be imposed on the passage of any vehicle on any publicly owned or controlled road, bridge, highway, or interstate in this State except as provided by this section. Any toll</w:t>
      </w:r>
      <w:r w:rsidRPr="008E4467">
        <w:rPr>
          <w:rStyle w:val="scinsertblue"/>
          <w:rFonts w:cs="Times New Roman"/>
          <w:sz w:val="22"/>
        </w:rPr>
        <w:t xml:space="preserve"> or usage charge</w:t>
      </w:r>
      <w:r w:rsidRPr="008E4467">
        <w:rPr>
          <w:rStyle w:val="scinsert"/>
          <w:rFonts w:cs="Times New Roman"/>
          <w:sz w:val="22"/>
        </w:rPr>
        <w:t xml:space="preserve"> imposition must be allowed by or not contrary to federal law. Tolls</w:t>
      </w:r>
      <w:r w:rsidRPr="008E4467">
        <w:rPr>
          <w:rStyle w:val="scinsertblue"/>
          <w:rFonts w:cs="Times New Roman"/>
          <w:sz w:val="22"/>
        </w:rPr>
        <w:t xml:space="preserve"> or usage charges</w:t>
      </w:r>
      <w:r w:rsidRPr="008E4467">
        <w:rPr>
          <w:rStyle w:val="scinsert"/>
          <w:rFonts w:cs="Times New Roman"/>
          <w:sz w:val="22"/>
        </w:rPr>
        <w:t xml:space="preserve"> may be imposed on a publicly owned or controlled road, bridge, highway, or interstate under any of the following circumstances:</w:t>
      </w:r>
    </w:p>
    <w:p w14:paraId="23977342"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r>
      <w:r w:rsidRPr="008E4467">
        <w:rPr>
          <w:rStyle w:val="scinsert"/>
          <w:rFonts w:cs="Times New Roman"/>
          <w:sz w:val="22"/>
        </w:rPr>
        <w:tab/>
        <w:t xml:space="preserve">(1) the toll </w:t>
      </w:r>
      <w:r w:rsidRPr="008E4467">
        <w:rPr>
          <w:rStyle w:val="scinsertblue"/>
          <w:rFonts w:cs="Times New Roman"/>
          <w:sz w:val="22"/>
        </w:rPr>
        <w:t xml:space="preserve">or usage charge </w:t>
      </w:r>
      <w:r w:rsidRPr="008E4467">
        <w:rPr>
          <w:rStyle w:val="scinsert"/>
          <w:rFonts w:cs="Times New Roman"/>
          <w:sz w:val="22"/>
        </w:rPr>
        <w:t>imposition is specifically authorized by the General Assembly;</w:t>
      </w:r>
    </w:p>
    <w:p w14:paraId="042D8126"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r>
      <w:r w:rsidRPr="008E4467">
        <w:rPr>
          <w:rStyle w:val="scinsert"/>
          <w:rFonts w:cs="Times New Roman"/>
          <w:sz w:val="22"/>
        </w:rPr>
        <w:tab/>
        <w:t xml:space="preserve">(2) the toll imposition is on </w:t>
      </w:r>
      <w:r w:rsidRPr="008E4467">
        <w:rPr>
          <w:rStyle w:val="scstrikered"/>
          <w:rFonts w:cs="Times New Roman"/>
          <w:sz w:val="22"/>
        </w:rPr>
        <w:t>a turnpike facility</w:t>
      </w:r>
      <w:r w:rsidRPr="008E4467">
        <w:rPr>
          <w:rStyle w:val="scinsertblue"/>
          <w:rFonts w:cs="Times New Roman"/>
          <w:sz w:val="22"/>
        </w:rPr>
        <w:t>managed or choice lane facilities</w:t>
      </w:r>
      <w:r w:rsidRPr="008E4467">
        <w:rPr>
          <w:rStyle w:val="scinsert"/>
          <w:rFonts w:cs="Times New Roman"/>
          <w:sz w:val="22"/>
        </w:rPr>
        <w:t xml:space="preserve"> designated</w:t>
      </w:r>
      <w:r w:rsidRPr="008E4467">
        <w:rPr>
          <w:rStyle w:val="scinsertblue"/>
          <w:rFonts w:cs="Times New Roman"/>
          <w:sz w:val="22"/>
        </w:rPr>
        <w:t xml:space="preserve"> as a choice lane facility</w:t>
      </w:r>
      <w:r w:rsidRPr="008E4467">
        <w:rPr>
          <w:rStyle w:val="scinsert"/>
          <w:rFonts w:cs="Times New Roman"/>
          <w:sz w:val="22"/>
        </w:rPr>
        <w:t xml:space="preserve"> under Article 9, Chapter 5, Title 57; or</w:t>
      </w:r>
    </w:p>
    <w:p w14:paraId="60C03DEF"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r>
      <w:r w:rsidRPr="008E4467">
        <w:rPr>
          <w:rStyle w:val="scinsert"/>
          <w:rFonts w:cs="Times New Roman"/>
          <w:sz w:val="22"/>
        </w:rPr>
        <w:tab/>
        <w:t xml:space="preserve">(3) the </w:t>
      </w:r>
      <w:r w:rsidRPr="008E4467">
        <w:rPr>
          <w:rStyle w:val="scstrikered"/>
          <w:rFonts w:cs="Times New Roman"/>
          <w:sz w:val="22"/>
        </w:rPr>
        <w:t xml:space="preserve">toll </w:t>
      </w:r>
      <w:r w:rsidRPr="008E4467">
        <w:rPr>
          <w:rStyle w:val="scinsertblue"/>
          <w:rFonts w:cs="Times New Roman"/>
          <w:sz w:val="22"/>
        </w:rPr>
        <w:t xml:space="preserve">usage charge </w:t>
      </w:r>
      <w:r w:rsidRPr="008E4467">
        <w:rPr>
          <w:rStyle w:val="scinsert"/>
          <w:rFonts w:cs="Times New Roman"/>
          <w:sz w:val="22"/>
        </w:rPr>
        <w:t xml:space="preserve">imposition is reviewed by the Joint Bond Review Committee and approved by the State Fiscal Accountability Authority in connection with an agreement under Section 57-3-200 or 57-3-205 </w:t>
      </w:r>
      <w:r w:rsidRPr="008E4467">
        <w:rPr>
          <w:rStyle w:val="scinsertblue"/>
          <w:rFonts w:cs="Times New Roman"/>
          <w:sz w:val="22"/>
        </w:rPr>
        <w:t xml:space="preserve">for managed or choice lane facilities </w:t>
      </w:r>
      <w:r w:rsidRPr="008E4467">
        <w:rPr>
          <w:rStyle w:val="scinsert"/>
          <w:rFonts w:cs="Times New Roman"/>
          <w:sz w:val="22"/>
        </w:rPr>
        <w:t xml:space="preserve">prior to the solicitation of proposals for the agreement. The manner and method of </w:t>
      </w:r>
      <w:r w:rsidRPr="008E4467">
        <w:rPr>
          <w:rStyle w:val="scstrikered"/>
          <w:rFonts w:cs="Times New Roman"/>
          <w:sz w:val="22"/>
        </w:rPr>
        <w:t xml:space="preserve">toll </w:t>
      </w:r>
      <w:r w:rsidRPr="008E4467">
        <w:rPr>
          <w:rStyle w:val="scinsertblue"/>
          <w:rFonts w:cs="Times New Roman"/>
          <w:sz w:val="22"/>
        </w:rPr>
        <w:t xml:space="preserve">usage charge </w:t>
      </w:r>
      <w:r w:rsidRPr="008E4467">
        <w:rPr>
          <w:rStyle w:val="scinsert"/>
          <w:rFonts w:cs="Times New Roman"/>
          <w:sz w:val="22"/>
        </w:rPr>
        <w:t>imposition and rate setting are not required to be reviewed or approved, but must be set forth in the agreement, as may be amended from time to time.</w:t>
      </w:r>
    </w:p>
    <w:p w14:paraId="4A14DD54"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t xml:space="preserve">(B) </w:t>
      </w:r>
      <w:r w:rsidRPr="008E4467">
        <w:rPr>
          <w:rStyle w:val="scstrikered"/>
          <w:rFonts w:cs="Times New Roman"/>
          <w:sz w:val="22"/>
        </w:rPr>
        <w:t xml:space="preserve">Tolls </w:t>
      </w:r>
      <w:r w:rsidRPr="008E4467">
        <w:rPr>
          <w:rStyle w:val="scinsertblue"/>
          <w:rFonts w:cs="Times New Roman"/>
          <w:sz w:val="22"/>
        </w:rPr>
        <w:t xml:space="preserve">Usage charges </w:t>
      </w:r>
      <w:r w:rsidRPr="008E4467">
        <w:rPr>
          <w:rStyle w:val="scinsert"/>
          <w:rFonts w:cs="Times New Roman"/>
          <w:sz w:val="22"/>
        </w:rPr>
        <w:t>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w:t>
      </w:r>
      <w:r w:rsidRPr="008E4467">
        <w:rPr>
          <w:rStyle w:val="scinsertblue"/>
          <w:rFonts w:cs="Times New Roman"/>
          <w:sz w:val="22"/>
        </w:rPr>
        <w:t xml:space="preserve"> Usage charges are charges imposed for the use of, or right to use, managed or choice lane facilities.</w:t>
      </w:r>
    </w:p>
    <w:p w14:paraId="1D7BC1C0" w14:textId="0172B89A"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t xml:space="preserve">(C) </w:t>
      </w:r>
      <w:r w:rsidRPr="008E4467">
        <w:rPr>
          <w:rStyle w:val="scstrikered"/>
          <w:rFonts w:cs="Times New Roman"/>
          <w:sz w:val="22"/>
        </w:rPr>
        <w:t xml:space="preserve">Tolls </w:t>
      </w:r>
      <w:r w:rsidRPr="008E4467">
        <w:rPr>
          <w:rStyle w:val="scinsertblue"/>
          <w:rFonts w:cs="Times New Roman"/>
          <w:sz w:val="22"/>
        </w:rPr>
        <w:t xml:space="preserve">Usage charges </w:t>
      </w:r>
      <w:r w:rsidRPr="008E4467">
        <w:rPr>
          <w:rStyle w:val="scinsert"/>
          <w:rFonts w:cs="Times New Roman"/>
          <w:sz w:val="22"/>
        </w:rPr>
        <w:t xml:space="preserve">may continue to be imposed on the passage of vehicles on any publicly owned or controlled road, bridge, highway, or interstate in this State on which tolls </w:t>
      </w:r>
      <w:r w:rsidRPr="008E4467">
        <w:rPr>
          <w:rStyle w:val="scinsertblue"/>
          <w:rFonts w:cs="Times New Roman"/>
          <w:sz w:val="22"/>
        </w:rPr>
        <w:t xml:space="preserve">or usage charges </w:t>
      </w:r>
      <w:r w:rsidRPr="008E4467">
        <w:rPr>
          <w:rStyle w:val="scinsert"/>
          <w:rFonts w:cs="Times New Roman"/>
          <w:sz w:val="22"/>
        </w:rPr>
        <w:t>were imposed as of January 1, 2026.</w:t>
      </w:r>
    </w:p>
    <w:p w14:paraId="2FC49B3F"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35, Section 57-3-800, by striking the first undesignated paragraph and inserting:</w:t>
      </w:r>
    </w:p>
    <w:p w14:paraId="24849814" w14:textId="4EF0A83B"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The Department of Transportation may enter into reciprocal agreements with other jurisdictions including the federal government and any state, or agencies or departments thereof, to enforce toll </w:t>
      </w:r>
      <w:r w:rsidRPr="008E4467">
        <w:rPr>
          <w:rStyle w:val="scinsertblue"/>
          <w:rFonts w:cs="Times New Roman"/>
          <w:sz w:val="22"/>
        </w:rPr>
        <w:t xml:space="preserve">or usage charge </w:t>
      </w:r>
      <w:r w:rsidRPr="008E4467">
        <w:rPr>
          <w:rFonts w:cs="Times New Roman"/>
          <w:sz w:val="22"/>
        </w:rPr>
        <w:t>violations. The agreement shall provide that, when another jurisdiction certifies that the owner of a vehicle registered in this State has failed to pay a toll</w:t>
      </w:r>
      <w:r w:rsidRPr="008E4467">
        <w:rPr>
          <w:rStyle w:val="scinsertblue"/>
          <w:rFonts w:cs="Times New Roman"/>
          <w:sz w:val="22"/>
        </w:rPr>
        <w:t xml:space="preserve"> or usage charge</w:t>
      </w:r>
      <w:r w:rsidRPr="008E4467">
        <w:rPr>
          <w:rFonts w:cs="Times New Roman"/>
          <w:sz w:val="22"/>
        </w:rPr>
        <w:t>, processing fee, or civil penalty due to that jurisdiction, the unpaid toll</w:t>
      </w:r>
      <w:r w:rsidRPr="008E4467">
        <w:rPr>
          <w:rStyle w:val="scinsertblue"/>
          <w:rFonts w:cs="Times New Roman"/>
          <w:sz w:val="22"/>
        </w:rPr>
        <w:t xml:space="preserve"> or usage charge</w:t>
      </w:r>
      <w:r w:rsidRPr="008E4467">
        <w:rPr>
          <w:rFonts w:cs="Times New Roman"/>
          <w:sz w:val="22"/>
        </w:rPr>
        <w:t>, processing fee, or civil penalty may be enforced by placing a registration suspension as if the owner of the motor vehicle has an outstanding judgment for failure to pay a toll</w:t>
      </w:r>
      <w:r w:rsidRPr="008E4467">
        <w:rPr>
          <w:rStyle w:val="scinsertblue"/>
          <w:rFonts w:cs="Times New Roman"/>
          <w:sz w:val="22"/>
        </w:rPr>
        <w:t xml:space="preserve"> or usage charge</w:t>
      </w:r>
      <w:r w:rsidRPr="008E4467">
        <w:rPr>
          <w:rFonts w:cs="Times New Roman"/>
          <w:sz w:val="22"/>
        </w:rPr>
        <w:t xml:space="preserve"> under Section 56‑3‑1335, upon electronic notification by the Department of Transportation to the Department of Motor Vehicles. The agreement shall only be enforceable to the extent that:</w:t>
      </w:r>
    </w:p>
    <w:p w14:paraId="0DCB0917"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35, by striking Section 57-3-800(1), (2), (3), and (4) and inserting:</w:t>
      </w:r>
    </w:p>
    <w:p w14:paraId="41287852" w14:textId="715B8E82"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(1) the other jurisdiction has its own reciprocal procedure for toll</w:t>
      </w:r>
      <w:r w:rsidRPr="008E4467">
        <w:rPr>
          <w:rStyle w:val="scinsertblue"/>
          <w:rFonts w:cs="Times New Roman"/>
          <w:sz w:val="22"/>
        </w:rPr>
        <w:t xml:space="preserve"> or usage charge</w:t>
      </w:r>
      <w:r w:rsidRPr="008E4467">
        <w:rPr>
          <w:rFonts w:cs="Times New Roman"/>
          <w:sz w:val="22"/>
        </w:rPr>
        <w:t xml:space="preserve"> violation enforcement and does, in fact, reciprocate in enforcing toll</w:t>
      </w:r>
      <w:r w:rsidRPr="008E4467">
        <w:rPr>
          <w:rStyle w:val="scinsertblue"/>
          <w:rFonts w:cs="Times New Roman"/>
          <w:sz w:val="22"/>
        </w:rPr>
        <w:t xml:space="preserve"> or usage charge</w:t>
      </w:r>
      <w:r w:rsidRPr="008E4467">
        <w:rPr>
          <w:rFonts w:cs="Times New Roman"/>
          <w:sz w:val="22"/>
        </w:rPr>
        <w:t xml:space="preserve">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489CA7C6"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(2) drivers and vehicles licensed or registered in this State, while operating on the highways and bridges of the other jurisdiction, shall receive the benefits, privileges, and exemptions of a similar kind with regard to toll </w:t>
      </w:r>
      <w:r w:rsidRPr="008E4467">
        <w:rPr>
          <w:rStyle w:val="scinsertblue"/>
          <w:rFonts w:cs="Times New Roman"/>
          <w:sz w:val="22"/>
        </w:rPr>
        <w:t xml:space="preserve">or usage charge </w:t>
      </w:r>
      <w:r w:rsidRPr="008E4467">
        <w:rPr>
          <w:rFonts w:cs="Times New Roman"/>
          <w:sz w:val="22"/>
        </w:rPr>
        <w:t>enforcement as are extended to the drivers and vehicles licensed or registered in the other jurisdiction while they are operating on the highways and bridges of this State;</w:t>
      </w:r>
    </w:p>
    <w:p w14:paraId="3CDD236F" w14:textId="77777777"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(3) the owner of a vehicle registered in this State may present evidence to the other toll </w:t>
      </w:r>
      <w:r w:rsidRPr="008E4467">
        <w:rPr>
          <w:rStyle w:val="scinsertblue"/>
          <w:rFonts w:cs="Times New Roman"/>
          <w:sz w:val="22"/>
        </w:rPr>
        <w:t xml:space="preserve">or usage charge </w:t>
      </w:r>
      <w:r w:rsidRPr="008E4467">
        <w:rPr>
          <w:rFonts w:cs="Times New Roman"/>
          <w:sz w:val="22"/>
        </w:rPr>
        <w:t>agency or jurisdiction by mail or other means to invoke rights of due process without having to appear personally in the jurisdiction where the violation allegedly occurred;</w:t>
      </w:r>
    </w:p>
    <w:p w14:paraId="0AA51E43" w14:textId="7353CFE6"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(4) the reciprocal violation enforcement arrangement between the department and the other toll </w:t>
      </w:r>
      <w:r w:rsidRPr="008E4467">
        <w:rPr>
          <w:rStyle w:val="scinsertblue"/>
          <w:rFonts w:cs="Times New Roman"/>
          <w:sz w:val="22"/>
        </w:rPr>
        <w:t xml:space="preserve">or usage charge </w:t>
      </w:r>
      <w:r w:rsidRPr="008E4467">
        <w:rPr>
          <w:rFonts w:cs="Times New Roman"/>
          <w:sz w:val="22"/>
        </w:rPr>
        <w:t>agency provides that each party shall charge the other for costs associated with registration holds, or the like, in their respective jurisdictions.</w:t>
      </w:r>
    </w:p>
    <w:p w14:paraId="7B86A802"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36, by striking Section 57-5-1345(A) and (B) and inserting:</w:t>
      </w:r>
    </w:p>
    <w:p w14:paraId="77E8535A" w14:textId="627D1321"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(A) In order to administer, collect, and enforce any toll</w:t>
      </w:r>
      <w:r w:rsidRPr="008E4467">
        <w:rPr>
          <w:rStyle w:val="scinsertblue"/>
          <w:rFonts w:cs="Times New Roman"/>
          <w:sz w:val="22"/>
        </w:rPr>
        <w:t xml:space="preserve"> or usage charge</w:t>
      </w:r>
      <w:r w:rsidRPr="008E4467">
        <w:rPr>
          <w:rFonts w:cs="Times New Roman"/>
          <w:sz w:val="22"/>
        </w:rPr>
        <w:t>, toll</w:t>
      </w:r>
      <w:r w:rsidRPr="008E4467">
        <w:rPr>
          <w:rStyle w:val="scinsertblue"/>
          <w:rFonts w:cs="Times New Roman"/>
          <w:sz w:val="22"/>
        </w:rPr>
        <w:t xml:space="preserve"> or usage charge</w:t>
      </w:r>
      <w:r w:rsidRPr="008E4467">
        <w:rPr>
          <w:rFonts w:cs="Times New Roman"/>
          <w:sz w:val="22"/>
        </w:rPr>
        <w:t xml:space="preserve">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26D2A300" w14:textId="5C5275C6"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(B) The Department of Transportation shall, at a minimum, receive updated </w:t>
      </w:r>
      <w:r w:rsidRPr="008E4467">
        <w:rPr>
          <w:rStyle w:val="scstrikered"/>
          <w:rFonts w:cs="Times New Roman"/>
          <w:sz w:val="22"/>
        </w:rPr>
        <w:t>toll-related</w:t>
      </w:r>
      <w:r w:rsidRPr="008E4467">
        <w:rPr>
          <w:rStyle w:val="scinsertblue"/>
          <w:rFonts w:cs="Times New Roman"/>
          <w:sz w:val="22"/>
        </w:rPr>
        <w:t>toll and usage charge related</w:t>
      </w:r>
      <w:r w:rsidRPr="008E4467">
        <w:rPr>
          <w:rFonts w:cs="Times New Roman"/>
          <w:sz w:val="22"/>
        </w:rPr>
        <w:t xml:space="preserve"> vehicle data from the Department of Motor Vehicles monthly. The data shall include, but is not limited to, vehicle identifiers, registration status indicators, and any information necessary to support toll </w:t>
      </w:r>
      <w:r w:rsidRPr="008E4467">
        <w:rPr>
          <w:rStyle w:val="scinsertblue"/>
          <w:rFonts w:cs="Times New Roman"/>
          <w:sz w:val="22"/>
        </w:rPr>
        <w:t xml:space="preserve">or usage charge </w:t>
      </w:r>
      <w:r w:rsidRPr="008E4467">
        <w:rPr>
          <w:rFonts w:cs="Times New Roman"/>
          <w:sz w:val="22"/>
        </w:rPr>
        <w:t>billing, notice, enforcement actions, or registration renewal blocks authorized by law.</w:t>
      </w:r>
    </w:p>
    <w:p w14:paraId="79C401DA"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36, by striking Section 57-5-1345(C)(3) and inserting:</w:t>
      </w:r>
    </w:p>
    <w:p w14:paraId="6F87F3A4" w14:textId="3C2E6E83"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r>
      <w:r w:rsidRPr="008E4467">
        <w:rPr>
          <w:rFonts w:cs="Times New Roman"/>
          <w:sz w:val="22"/>
        </w:rPr>
        <w:tab/>
        <w:t xml:space="preserve">(3) limitations on use of the data solely for toll </w:t>
      </w:r>
      <w:r w:rsidRPr="008E4467">
        <w:rPr>
          <w:rStyle w:val="scinsertblue"/>
          <w:rFonts w:cs="Times New Roman"/>
          <w:sz w:val="22"/>
        </w:rPr>
        <w:t xml:space="preserve">or usage charge </w:t>
      </w:r>
      <w:r w:rsidRPr="008E4467">
        <w:rPr>
          <w:rFonts w:cs="Times New Roman"/>
          <w:sz w:val="22"/>
        </w:rPr>
        <w:t>administration and enforcement purposes; and</w:t>
      </w:r>
    </w:p>
    <w:p w14:paraId="4D9AC6B3"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36, by striking Section 57-5-1345(D) and inserting:</w:t>
      </w:r>
    </w:p>
    <w:p w14:paraId="45C59F10" w14:textId="6B531F05" w:rsidR="00B9020A" w:rsidRPr="008E446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ab/>
        <w:t xml:space="preserve">(D) No toll </w:t>
      </w:r>
      <w:r w:rsidRPr="008E4467">
        <w:rPr>
          <w:rStyle w:val="scinsertblue"/>
          <w:rFonts w:cs="Times New Roman"/>
          <w:sz w:val="22"/>
        </w:rPr>
        <w:t xml:space="preserve">or usage charge </w:t>
      </w:r>
      <w:r w:rsidRPr="008E4467">
        <w:rPr>
          <w:rFonts w:cs="Times New Roman"/>
          <w:sz w:val="22"/>
        </w:rPr>
        <w:t>enforcement action that relies upon registration suspension, renewal block, or similar Department of Motor Vehicles action may be initiated unless the vehicle data relied upon has been updated in accordance with this section.</w:t>
      </w:r>
    </w:p>
    <w:p w14:paraId="49740114"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57-5-1320(2) and (3) and inserting:</w:t>
      </w:r>
    </w:p>
    <w:p w14:paraId="025A350F" w14:textId="1BCD574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(2)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means any express highway or limited access highway</w:t>
      </w:r>
      <w:r w:rsidRPr="008E4467">
        <w:rPr>
          <w:rStyle w:val="scstrike"/>
          <w:rFonts w:cs="Times New Roman"/>
          <w:sz w:val="22"/>
        </w:rPr>
        <w:t xml:space="preserve"> constructed</w:t>
      </w:r>
      <w:r w:rsidRPr="008E4467">
        <w:rPr>
          <w:rFonts w:cs="Times New Roman"/>
          <w:sz w:val="22"/>
        </w:rPr>
        <w:t xml:space="preserve"> </w:t>
      </w:r>
      <w:r w:rsidRPr="008E4467">
        <w:rPr>
          <w:rStyle w:val="scinsert"/>
          <w:rFonts w:cs="Times New Roman"/>
          <w:sz w:val="22"/>
        </w:rPr>
        <w:t xml:space="preserve">or any specified lanes or portion thereof, designated and ratified or approved as such </w:t>
      </w:r>
      <w:r w:rsidRPr="008E4467">
        <w:rPr>
          <w:rFonts w:cs="Times New Roman"/>
          <w:sz w:val="22"/>
        </w:rPr>
        <w:t>under the provisions of this article</w:t>
      </w:r>
      <w:r w:rsidRPr="008E4467">
        <w:rPr>
          <w:rStyle w:val="scstrike"/>
          <w:rFonts w:cs="Times New Roman"/>
          <w:sz w:val="22"/>
        </w:rPr>
        <w:t xml:space="preserve"> by the department</w:t>
      </w:r>
      <w:r w:rsidRPr="008E4467">
        <w:rPr>
          <w:rFonts w:cs="Times New Roman"/>
          <w:sz w:val="22"/>
        </w:rPr>
        <w:t xml:space="preserve">, whether or not financed with turnpike bonds, including any bridge, tunnel, overpass, underpass, interchange, entrance plaza, approach, </w:t>
      </w:r>
      <w:r w:rsidRPr="008E4467">
        <w:rPr>
          <w:rStyle w:val="scstrikered"/>
          <w:rFonts w:cs="Times New Roman"/>
          <w:sz w:val="22"/>
        </w:rPr>
        <w:t xml:space="preserve">toll </w:t>
      </w:r>
      <w:r w:rsidRPr="008E4467">
        <w:rPr>
          <w:rStyle w:val="scinsertblue"/>
          <w:rFonts w:cs="Times New Roman"/>
          <w:sz w:val="22"/>
        </w:rPr>
        <w:t xml:space="preserve">access </w:t>
      </w:r>
      <w:r w:rsidRPr="008E4467">
        <w:rPr>
          <w:rFonts w:cs="Times New Roman"/>
          <w:sz w:val="22"/>
        </w:rPr>
        <w:t xml:space="preserve">house, service station and administration and storage and other buildings and facilities which the department considers necessary or desirable.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constitutes a portion or extension of any existing or proposed highway in the state highway system;</w:t>
      </w:r>
    </w:p>
    <w:p w14:paraId="59B23D4A" w14:textId="59F80B1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(3) “Bonds</w:t>
      </w:r>
      <w:r w:rsidRPr="008E4467">
        <w:rPr>
          <w:rStyle w:val="scstrikered"/>
          <w:rFonts w:cs="Times New Roman"/>
          <w:sz w:val="22"/>
        </w:rPr>
        <w:t xml:space="preserve"> or turnpike bonds</w:t>
      </w:r>
      <w:r w:rsidRPr="008E4467">
        <w:rPr>
          <w:rFonts w:cs="Times New Roman"/>
          <w:sz w:val="22"/>
        </w:rPr>
        <w:t>” means revenue bonds of the State authorized under the provisions of this article and Paragraph (9), Section 13, Article X of the South Carolina Constitution;</w:t>
      </w:r>
    </w:p>
    <w:p w14:paraId="25E62C9C"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57-5-1320(5) and inserting:</w:t>
      </w:r>
    </w:p>
    <w:p w14:paraId="0A4A164C" w14:textId="286F896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(5)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revenues” means all revenues resulting from </w:t>
      </w:r>
      <w:r w:rsidRPr="008E4467">
        <w:rPr>
          <w:rStyle w:val="scstrikered"/>
          <w:rFonts w:cs="Times New Roman"/>
          <w:sz w:val="22"/>
        </w:rPr>
        <w:t xml:space="preserve">tolls </w:t>
      </w:r>
      <w:r w:rsidRPr="008E4467">
        <w:rPr>
          <w:rStyle w:val="scinsertblue"/>
          <w:rFonts w:cs="Times New Roman"/>
          <w:sz w:val="22"/>
        </w:rPr>
        <w:t xml:space="preserve">usage charges </w:t>
      </w:r>
      <w:r w:rsidRPr="008E4467">
        <w:rPr>
          <w:rFonts w:cs="Times New Roman"/>
          <w:sz w:val="22"/>
        </w:rPr>
        <w:t xml:space="preserve">or other charges derived from the operation of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including revenues derived from concession leases or other concessionaire operated facilities</w:t>
      </w:r>
      <w:r w:rsidRPr="008E4467">
        <w:rPr>
          <w:rStyle w:val="scstrike"/>
          <w:rFonts w:cs="Times New Roman"/>
          <w:sz w:val="22"/>
        </w:rPr>
        <w:t>;</w:t>
      </w:r>
      <w:r w:rsidRPr="008E4467">
        <w:rPr>
          <w:rStyle w:val="scinsert"/>
          <w:rFonts w:cs="Times New Roman"/>
          <w:sz w:val="22"/>
        </w:rPr>
        <w:t xml:space="preserve">, and, to the extent designated by the bond resolution, such nontax revenues or other legally available funds as are or may be made available to the department from whatever source for the purpose of operating, financing, enforcing, and maintaining, or any combination thereof,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facilities;</w:t>
      </w:r>
    </w:p>
    <w:p w14:paraId="574608DF"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57-5-1330(A), (B), (C), and (D) and inserting:</w:t>
      </w:r>
    </w:p>
    <w:p w14:paraId="34CF33BF" w14:textId="371CE2B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w:t>
      </w:r>
      <w:r w:rsidRPr="008E4467">
        <w:rPr>
          <w:rFonts w:cs="Times New Roman"/>
          <w:sz w:val="22"/>
        </w:rPr>
        <w:t xml:space="preserve"> The department may designate, establish, plan, improve, construct, maintain, operate, and regulate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facilities as a part of the state highway system or any federal aid system whenever the department determines the traffic conditions, present or future, justify the facilities, except that the department may not designate as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any highway, road, bridge, or other transportation facility funded in whole or in part by a </w:t>
      </w:r>
      <w:r w:rsidRPr="008E4467">
        <w:rPr>
          <w:rStyle w:val="scinsert"/>
          <w:rFonts w:cs="Times New Roman"/>
          <w:sz w:val="22"/>
        </w:rPr>
        <w:t xml:space="preserve">then imposed </w:t>
      </w:r>
      <w:r w:rsidRPr="008E4467">
        <w:rPr>
          <w:rFonts w:cs="Times New Roman"/>
          <w:sz w:val="22"/>
        </w:rPr>
        <w:t>local option sales and use tax</w:t>
      </w:r>
      <w:r w:rsidRPr="008E4467">
        <w:rPr>
          <w:rStyle w:val="scstrike"/>
          <w:rFonts w:cs="Times New Roman"/>
          <w:sz w:val="22"/>
        </w:rPr>
        <w:t xml:space="preserve"> as provided in</w:t>
      </w:r>
      <w:r w:rsidRPr="008E4467">
        <w:rPr>
          <w:rFonts w:cs="Times New Roman"/>
          <w:sz w:val="22"/>
        </w:rPr>
        <w:t xml:space="preserve"> </w:t>
      </w:r>
      <w:r w:rsidRPr="008E4467">
        <w:rPr>
          <w:rStyle w:val="scinsert"/>
          <w:rFonts w:cs="Times New Roman"/>
          <w:sz w:val="22"/>
        </w:rPr>
        <w:t xml:space="preserve">imposed pursuant to </w:t>
      </w:r>
      <w:r w:rsidRPr="008E4467">
        <w:rPr>
          <w:rFonts w:cs="Times New Roman"/>
          <w:sz w:val="22"/>
        </w:rPr>
        <w:t>Chapter 37 of Title 4</w:t>
      </w:r>
      <w:r w:rsidRPr="008E4467">
        <w:rPr>
          <w:rStyle w:val="scinsert"/>
          <w:rFonts w:cs="Times New Roman"/>
          <w:sz w:val="22"/>
        </w:rPr>
        <w:t xml:space="preserve">, unless by </w:t>
      </w:r>
      <w:r w:rsidRPr="008E4467">
        <w:rPr>
          <w:rStyle w:val="scstrikered"/>
          <w:rFonts w:cs="Times New Roman"/>
          <w:sz w:val="22"/>
        </w:rPr>
        <w:t>agreements</w:t>
      </w:r>
      <w:r w:rsidRPr="008E4467">
        <w:rPr>
          <w:rStyle w:val="scinsertblue"/>
          <w:rFonts w:cs="Times New Roman"/>
          <w:sz w:val="22"/>
        </w:rPr>
        <w:t>agreement</w:t>
      </w:r>
      <w:r w:rsidRPr="008E4467">
        <w:rPr>
          <w:rStyle w:val="scinsert"/>
          <w:rFonts w:cs="Times New Roman"/>
          <w:sz w:val="22"/>
        </w:rPr>
        <w:t xml:space="preserve"> with the applicable county government</w:t>
      </w:r>
      <w:r w:rsidRPr="008E4467">
        <w:rPr>
          <w:rStyle w:val="scinsertblue"/>
          <w:rFonts w:cs="Times New Roman"/>
          <w:sz w:val="22"/>
        </w:rPr>
        <w:t>.</w:t>
      </w:r>
      <w:r w:rsidRPr="008E4467">
        <w:rPr>
          <w:rStyle w:val="scinsert"/>
          <w:rFonts w:cs="Times New Roman"/>
          <w:sz w:val="22"/>
        </w:rPr>
        <w:t xml:space="preserve"> </w:t>
      </w:r>
      <w:r w:rsidRPr="008E4467">
        <w:rPr>
          <w:rFonts w:cs="Times New Roman"/>
          <w:sz w:val="22"/>
        </w:rPr>
        <w:t xml:space="preserve">The department may utilize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facilities revenues and </w:t>
      </w:r>
      <w:r w:rsidRPr="008E4467">
        <w:rPr>
          <w:rFonts w:cs="Times New Roman"/>
          <w:sz w:val="22"/>
        </w:rPr>
        <w:t>funds available for the maintenance of the state highway system for the maintenance</w:t>
      </w:r>
      <w:r w:rsidRPr="008E4467">
        <w:rPr>
          <w:rStyle w:val="scinsert"/>
          <w:rFonts w:cs="Times New Roman"/>
          <w:sz w:val="22"/>
        </w:rPr>
        <w:t xml:space="preserve"> and operation</w:t>
      </w:r>
      <w:r w:rsidRPr="008E4467">
        <w:rPr>
          <w:rFonts w:cs="Times New Roman"/>
          <w:sz w:val="22"/>
        </w:rPr>
        <w:t xml:space="preserve"> of any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r w:rsidRPr="008E4467">
        <w:rPr>
          <w:rStyle w:val="scstrike"/>
          <w:rFonts w:cs="Times New Roman"/>
          <w:sz w:val="22"/>
        </w:rPr>
        <w:t xml:space="preserve"> financed pursuant to this article</w:t>
      </w:r>
      <w:r w:rsidRPr="008E4467">
        <w:rPr>
          <w:rFonts w:cs="Times New Roman"/>
          <w:sz w:val="22"/>
        </w:rPr>
        <w:t>.</w:t>
      </w:r>
      <w:r w:rsidRPr="008E4467">
        <w:rPr>
          <w:rStyle w:val="scinsert"/>
          <w:rFonts w:cs="Times New Roman"/>
          <w:sz w:val="22"/>
        </w:rPr>
        <w:t xml:space="preserve"> The authority to designate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facilities under this section shall at all times be subject to the provisions of Section 57‑3‑615, and such designation shall not be effective until ratified or approved by the State Fiscal Accountability Authority.</w:t>
      </w:r>
    </w:p>
    <w:p w14:paraId="0C00ECF9"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2.</w:t>
      </w:r>
      <w:r w:rsidRPr="008E4467">
        <w:rPr>
          <w:rStyle w:val="scinsert"/>
          <w:rFonts w:cs="Times New Roman"/>
          <w:sz w:val="22"/>
        </w:rPr>
        <w:t>(B)</w:t>
      </w:r>
      <w:r w:rsidRPr="008E4467">
        <w:rPr>
          <w:rStyle w:val="scstrike"/>
          <w:rFonts w:cs="Times New Roman"/>
          <w:sz w:val="22"/>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8E4467">
        <w:rPr>
          <w:rFonts w:cs="Times New Roman"/>
          <w:sz w:val="22"/>
        </w:rPr>
        <w:t xml:space="preserve"> If the department determines it is feasible to make all or part of</w:t>
      </w:r>
      <w:r w:rsidRPr="008E4467">
        <w:rPr>
          <w:rStyle w:val="scstrike"/>
          <w:rFonts w:cs="Times New Roman"/>
          <w:sz w:val="22"/>
        </w:rPr>
        <w:t xml:space="preserve"> the</w:t>
      </w:r>
      <w:r w:rsidRPr="008E4467">
        <w:rPr>
          <w:rFonts w:cs="Times New Roman"/>
          <w:sz w:val="22"/>
        </w:rPr>
        <w:t xml:space="preserve"> </w:t>
      </w:r>
      <w:r w:rsidRPr="008E4467">
        <w:rPr>
          <w:rStyle w:val="scinsert"/>
          <w:rFonts w:cs="Times New Roman"/>
          <w:sz w:val="22"/>
        </w:rPr>
        <w:t xml:space="preserve">any </w:t>
      </w:r>
      <w:r w:rsidRPr="008E4467">
        <w:rPr>
          <w:rFonts w:cs="Times New Roman"/>
          <w:sz w:val="22"/>
        </w:rPr>
        <w:t xml:space="preserve">construction project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w:t>
      </w:r>
      <w:r w:rsidRPr="008E4467">
        <w:rPr>
          <w:rStyle w:val="scinsert"/>
          <w:rFonts w:cs="Times New Roman"/>
          <w:sz w:val="22"/>
        </w:rPr>
        <w:t xml:space="preserve">then </w:t>
      </w:r>
      <w:r w:rsidRPr="008E4467">
        <w:rPr>
          <w:rFonts w:cs="Times New Roman"/>
          <w:sz w:val="22"/>
        </w:rPr>
        <w:t xml:space="preserve">it may engage in the preliminary estimates and studies incident to the determination of the feasibility or practicability of constructing any </w:t>
      </w:r>
      <w:r w:rsidRPr="008E4467">
        <w:rPr>
          <w:rStyle w:val="scstrikered"/>
          <w:rFonts w:cs="Times New Roman"/>
          <w:sz w:val="22"/>
        </w:rPr>
        <w:t>toll road</w:t>
      </w:r>
      <w:r w:rsidRPr="008E4467">
        <w:rPr>
          <w:rStyle w:val="scinsertblue"/>
          <w:rFonts w:cs="Times New Roman"/>
          <w:sz w:val="22"/>
        </w:rPr>
        <w:t>choice lane facility</w:t>
      </w:r>
      <w:r w:rsidRPr="008E4467">
        <w:rPr>
          <w:rFonts w:cs="Times New Roman"/>
          <w:sz w:val="22"/>
        </w:rPr>
        <w:t xml:space="preserve"> as it from time to time considers necessary and the cost of the preliminary estimates and studies must be paid from the general highway fund and must be reimbursed from funds provided under this authority only if the studies and estimates lead to the construction of a </w:t>
      </w:r>
      <w:r w:rsidRPr="008E4467">
        <w:rPr>
          <w:rStyle w:val="scstrikered"/>
          <w:rFonts w:cs="Times New Roman"/>
          <w:sz w:val="22"/>
        </w:rPr>
        <w:t>toll road</w:t>
      </w:r>
      <w:r w:rsidRPr="008E4467">
        <w:rPr>
          <w:rStyle w:val="scinsertblue"/>
          <w:rFonts w:cs="Times New Roman"/>
          <w:sz w:val="22"/>
        </w:rPr>
        <w:t>choice lane facility</w:t>
      </w:r>
      <w:r w:rsidRPr="008E4467">
        <w:rPr>
          <w:rFonts w:cs="Times New Roman"/>
          <w:sz w:val="22"/>
        </w:rPr>
        <w:t>.</w:t>
      </w:r>
    </w:p>
    <w:p w14:paraId="1A8FC3FB"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3.</w:t>
      </w:r>
      <w:r w:rsidRPr="008E4467">
        <w:rPr>
          <w:rStyle w:val="scinsert"/>
          <w:rFonts w:cs="Times New Roman"/>
          <w:sz w:val="22"/>
        </w:rPr>
        <w:t xml:space="preserve">(C) </w:t>
      </w:r>
      <w:r w:rsidRPr="008E4467">
        <w:rPr>
          <w:rFonts w:cs="Times New Roman"/>
          <w:sz w:val="22"/>
        </w:rPr>
        <w:t xml:space="preserve">The </w:t>
      </w:r>
      <w:r w:rsidRPr="008E4467">
        <w:rPr>
          <w:rStyle w:val="scinsert"/>
          <w:rFonts w:cs="Times New Roman"/>
          <w:sz w:val="22"/>
        </w:rPr>
        <w:t>department</w:t>
      </w:r>
      <w:r w:rsidRPr="008E4467">
        <w:rPr>
          <w:rFonts w:cs="Times New Roman"/>
          <w:sz w:val="22"/>
        </w:rPr>
        <w:t xml:space="preserve"> may acquire such lands and property including rights of access as may be needed for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facilities by gift, devise, purchase, or condemnation by easement or in fee simple in the same manner as now or hereafter authorized by law for acquiring property or property rights in connection with other state highways.</w:t>
      </w:r>
    </w:p>
    <w:p w14:paraId="185E3E84" w14:textId="7CB7ED7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4.</w:t>
      </w:r>
      <w:r w:rsidRPr="008E4467">
        <w:rPr>
          <w:rStyle w:val="scinsert"/>
          <w:rFonts w:cs="Times New Roman"/>
          <w:sz w:val="22"/>
        </w:rPr>
        <w:t>(D)</w:t>
      </w:r>
      <w:r w:rsidRPr="008E4467" w:rsidDel="00EF6D96">
        <w:rPr>
          <w:rFonts w:cs="Times New Roman"/>
          <w:sz w:val="22"/>
        </w:rPr>
        <w:t xml:space="preserve"> </w:t>
      </w:r>
      <w:r w:rsidRPr="008E4467">
        <w:rPr>
          <w:rFonts w:cs="Times New Roman"/>
          <w:sz w:val="22"/>
        </w:rPr>
        <w:t xml:space="preserve">In designating, establishing, planning, abandoning, improving, constructing, maintaining and regulating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facilities the</w:t>
      </w:r>
      <w:r w:rsidRPr="008E4467">
        <w:rPr>
          <w:rStyle w:val="scinsert"/>
          <w:rFonts w:cs="Times New Roman"/>
          <w:sz w:val="22"/>
        </w:rPr>
        <w:t xml:space="preserve"> department </w:t>
      </w:r>
      <w:r w:rsidRPr="008E4467">
        <w:rPr>
          <w:rFonts w:cs="Times New Roman"/>
          <w:sz w:val="22"/>
        </w:rPr>
        <w:t xml:space="preserve">may exercise </w:t>
      </w:r>
      <w:r w:rsidRPr="008E4467">
        <w:rPr>
          <w:rStyle w:val="scstrike"/>
          <w:rFonts w:cs="Times New Roman"/>
          <w:sz w:val="22"/>
        </w:rPr>
        <w:t>such</w:t>
      </w:r>
      <w:r w:rsidRPr="008E4467">
        <w:rPr>
          <w:rFonts w:cs="Times New Roman"/>
          <w:sz w:val="22"/>
        </w:rPr>
        <w:t xml:space="preserve"> authorizations </w:t>
      </w:r>
      <w:r w:rsidRPr="008E4467">
        <w:rPr>
          <w:rStyle w:val="scstrike"/>
          <w:rFonts w:cs="Times New Roman"/>
          <w:sz w:val="22"/>
        </w:rPr>
        <w:t xml:space="preserve">as are </w:t>
      </w:r>
      <w:r w:rsidRPr="008E4467">
        <w:rPr>
          <w:rFonts w:cs="Times New Roman"/>
          <w:sz w:val="22"/>
        </w:rPr>
        <w:t>granted to the</w:t>
      </w:r>
      <w:r w:rsidRPr="008E4467">
        <w:rPr>
          <w:rStyle w:val="scinsert"/>
          <w:rFonts w:cs="Times New Roman"/>
          <w:sz w:val="22"/>
        </w:rPr>
        <w:t xml:space="preserve"> department </w:t>
      </w:r>
      <w:r w:rsidRPr="008E4467">
        <w:rPr>
          <w:rFonts w:cs="Times New Roman"/>
          <w:sz w:val="22"/>
        </w:rPr>
        <w:t>by the provisions of other statute law applicable to the state highway system, except as they may be inconsistent with the provisions included herein.</w:t>
      </w:r>
    </w:p>
    <w:p w14:paraId="7291089F"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57-5-1330(E)(1) and (2) and inserting:</w:t>
      </w:r>
    </w:p>
    <w:p w14:paraId="41049E38" w14:textId="4CA8A46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Fonts w:cs="Times New Roman"/>
          <w:sz w:val="22"/>
        </w:rPr>
        <w:tab/>
      </w:r>
      <w:r w:rsidRPr="008E4467">
        <w:rPr>
          <w:rStyle w:val="scstrike"/>
          <w:rFonts w:cs="Times New Roman"/>
          <w:sz w:val="22"/>
        </w:rPr>
        <w:t>5.</w:t>
      </w:r>
      <w:r w:rsidRPr="008E4467">
        <w:rPr>
          <w:rStyle w:val="scinsert"/>
          <w:rFonts w:cs="Times New Roman"/>
          <w:sz w:val="22"/>
        </w:rPr>
        <w:t xml:space="preserve">(E)(1) </w:t>
      </w:r>
      <w:r w:rsidRPr="008E4467">
        <w:rPr>
          <w:rFonts w:cs="Times New Roman"/>
          <w:sz w:val="22"/>
        </w:rPr>
        <w:t xml:space="preserve">The </w:t>
      </w:r>
      <w:r w:rsidRPr="008E4467">
        <w:rPr>
          <w:rStyle w:val="scstrike"/>
          <w:rFonts w:cs="Times New Roman"/>
          <w:sz w:val="22"/>
        </w:rPr>
        <w:t>Department</w:t>
      </w:r>
      <w:r w:rsidRPr="008E4467">
        <w:rPr>
          <w:rStyle w:val="scinsert"/>
          <w:rFonts w:cs="Times New Roman"/>
          <w:sz w:val="22"/>
        </w:rPr>
        <w:t>department</w:t>
      </w:r>
      <w:r w:rsidRPr="008E4467">
        <w:rPr>
          <w:rFonts w:cs="Times New Roman"/>
          <w:sz w:val="22"/>
        </w:rPr>
        <w:t xml:space="preserve"> may contract with any person, partnership, association or corporation desiring the use of any part of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project to permit reasonable competition by private business in the public interest.  Revenues from these contracts would be included in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revenues.</w:t>
      </w:r>
    </w:p>
    <w:p w14:paraId="693697E4" w14:textId="54C60B3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b/>
      </w:r>
      <w:r w:rsidRPr="008E4467">
        <w:rPr>
          <w:rStyle w:val="scinsert"/>
          <w:rFonts w:cs="Times New Roman"/>
          <w:sz w:val="22"/>
        </w:rPr>
        <w:tab/>
        <w:t xml:space="preserve">(2) The department may contract with any political subdivision desiring to assist the department, whether financially, in kind, or otherwise, in any of the designating, establishing, planning, abandoning, financing, improving, constructing, maintaining, and regulating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facilities as may be set forth in a short‑term or long‑term intergovernmental agreement between the department and the political subdivision. Revenues from these contracts may be pledged for the term thereof and may be included in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facility revenues should the contract so provide. The right to receive any payments under such an intergovernmental agreement may be maintained by the department or assigned to the trustee for the </w:t>
      </w:r>
      <w:r w:rsidRPr="008E4467">
        <w:rPr>
          <w:rStyle w:val="scstrikered"/>
          <w:rFonts w:cs="Times New Roman"/>
          <w:sz w:val="22"/>
        </w:rPr>
        <w:t>turnpike revenue</w:t>
      </w:r>
      <w:r w:rsidRPr="008E4467">
        <w:rPr>
          <w:rStyle w:val="scinsert"/>
          <w:rFonts w:cs="Times New Roman"/>
          <w:sz w:val="22"/>
        </w:rPr>
        <w:t xml:space="preserve"> bonds, as may be provided or authorized in the bond resolution. The authority to enter into such an intergovernmental agreement is concurrent and supplementary to those general powers granted political subdivisions and the department in the South Carolina Code of Laws, including, without limitation, Title 57.</w:t>
      </w:r>
    </w:p>
    <w:p w14:paraId="6E6E05F4"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57-5-1335 and inserting:</w:t>
      </w:r>
    </w:p>
    <w:p w14:paraId="0DE752B6" w14:textId="5CEB9528"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57‑5‑1335.</w:t>
      </w:r>
      <w:r w:rsidRPr="008E4467">
        <w:rPr>
          <w:rFonts w:cs="Times New Roman"/>
          <w:sz w:val="22"/>
        </w:rPr>
        <w:tab/>
        <w:t>The</w:t>
      </w:r>
      <w:r w:rsidRPr="008E4467">
        <w:rPr>
          <w:rStyle w:val="scstrike"/>
          <w:rFonts w:cs="Times New Roman"/>
          <w:sz w:val="22"/>
        </w:rPr>
        <w:t xml:space="preserve"> Department of Transportation</w:t>
      </w:r>
      <w:r w:rsidRPr="008E4467">
        <w:rPr>
          <w:rStyle w:val="scinsert"/>
          <w:rFonts w:cs="Times New Roman"/>
          <w:sz w:val="22"/>
        </w:rPr>
        <w:t xml:space="preserve"> department</w:t>
      </w:r>
      <w:r w:rsidRPr="008E4467">
        <w:rPr>
          <w:rFonts w:cs="Times New Roman"/>
          <w:sz w:val="22"/>
        </w:rPr>
        <w:t>, before constructing a bridge or replacing an existing bridge which</w:t>
      </w:r>
      <w:r w:rsidRPr="008E4467">
        <w:rPr>
          <w:rStyle w:val="scstrike"/>
          <w:rFonts w:cs="Times New Roman"/>
          <w:sz w:val="22"/>
        </w:rPr>
        <w:t xml:space="preserve"> qualifies</w:t>
      </w:r>
      <w:r w:rsidRPr="008E4467">
        <w:rPr>
          <w:rStyle w:val="scinsert"/>
          <w:rFonts w:cs="Times New Roman"/>
          <w:sz w:val="22"/>
        </w:rPr>
        <w:t xml:space="preserve"> is or is anticipated to be designated</w:t>
      </w:r>
      <w:r w:rsidRPr="008E4467">
        <w:rPr>
          <w:rFonts w:cs="Times New Roman"/>
          <w:sz w:val="22"/>
        </w:rPr>
        <w:t xml:space="preserve"> as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r w:rsidRPr="008E4467">
        <w:rPr>
          <w:rStyle w:val="scstrike"/>
          <w:rFonts w:cs="Times New Roman"/>
          <w:sz w:val="22"/>
        </w:rPr>
        <w:t xml:space="preserve"> as defined in Section 57‑5‑1320</w:t>
      </w:r>
      <w:r w:rsidRPr="008E4467">
        <w:rPr>
          <w:rFonts w:cs="Times New Roman"/>
          <w:sz w:val="22"/>
        </w:rPr>
        <w:t xml:space="preserve">, shall conduct the feasibility study </w:t>
      </w:r>
      <w:r w:rsidRPr="008E4467">
        <w:rPr>
          <w:rStyle w:val="scstrike"/>
          <w:rFonts w:cs="Times New Roman"/>
          <w:sz w:val="22"/>
        </w:rPr>
        <w:t xml:space="preserve">required by </w:t>
      </w:r>
      <w:r w:rsidRPr="008E4467">
        <w:rPr>
          <w:rStyle w:val="scinsert"/>
          <w:rFonts w:cs="Times New Roman"/>
          <w:sz w:val="22"/>
        </w:rPr>
        <w:t xml:space="preserve">referenced in </w:t>
      </w:r>
      <w:r w:rsidRPr="008E4467">
        <w:rPr>
          <w:rFonts w:cs="Times New Roman"/>
          <w:sz w:val="22"/>
        </w:rP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7E5CC756"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57-5-1340(1), (2), (3), (4), (5), (6), and (7) and inserting:</w:t>
      </w:r>
    </w:p>
    <w:p w14:paraId="4858296D" w14:textId="55A9748A"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1.</w:t>
      </w:r>
      <w:r w:rsidRPr="008E4467">
        <w:rPr>
          <w:rStyle w:val="scinsert"/>
          <w:rFonts w:cs="Times New Roman"/>
          <w:sz w:val="22"/>
        </w:rPr>
        <w:t>(1)</w:t>
      </w:r>
      <w:r w:rsidRPr="008E4467">
        <w:rPr>
          <w:rFonts w:cs="Times New Roman"/>
          <w:sz w:val="22"/>
        </w:rPr>
        <w:t xml:space="preserve"> </w:t>
      </w:r>
      <w:r w:rsidRPr="008E4467">
        <w:rPr>
          <w:rStyle w:val="scstrike"/>
          <w:rFonts w:cs="Times New Roman"/>
          <w:sz w:val="22"/>
        </w:rPr>
        <w:t>Request</w:t>
      </w:r>
      <w:r w:rsidRPr="008E4467">
        <w:rPr>
          <w:rStyle w:val="scinsert"/>
          <w:rFonts w:cs="Times New Roman"/>
          <w:sz w:val="22"/>
        </w:rPr>
        <w:t>request</w:t>
      </w:r>
      <w:r w:rsidRPr="008E4467">
        <w:rPr>
          <w:rFonts w:cs="Times New Roman"/>
          <w:sz w:val="22"/>
        </w:rPr>
        <w:t xml:space="preserve"> the issuance of </w:t>
      </w:r>
      <w:r w:rsidRPr="008E4467">
        <w:rPr>
          <w:rStyle w:val="scstrikered"/>
          <w:rFonts w:cs="Times New Roman"/>
          <w:sz w:val="22"/>
        </w:rPr>
        <w:t xml:space="preserve">turnpike </w:t>
      </w:r>
      <w:r w:rsidRPr="008E4467">
        <w:rPr>
          <w:rFonts w:cs="Times New Roman"/>
          <w:sz w:val="22"/>
        </w:rPr>
        <w:t xml:space="preserve">bonds for the purpose of paying all or any part of the cost of any one or more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projects;</w:t>
      </w:r>
    </w:p>
    <w:p w14:paraId="793A05BF"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2.</w:t>
      </w:r>
      <w:r w:rsidRPr="008E4467">
        <w:rPr>
          <w:rStyle w:val="scinsert"/>
          <w:rFonts w:cs="Times New Roman"/>
          <w:sz w:val="22"/>
        </w:rPr>
        <w:t>(2)</w:t>
      </w:r>
      <w:r w:rsidRPr="008E4467" w:rsidDel="00655869">
        <w:rPr>
          <w:rFonts w:cs="Times New Roman"/>
          <w:sz w:val="22"/>
        </w:rPr>
        <w:t xml:space="preserve"> </w:t>
      </w:r>
      <w:r w:rsidRPr="008E4467">
        <w:rPr>
          <w:rStyle w:val="scstrike"/>
          <w:rFonts w:cs="Times New Roman"/>
          <w:sz w:val="22"/>
        </w:rPr>
        <w:t>Fix</w:t>
      </w:r>
      <w:r w:rsidRPr="008E4467">
        <w:rPr>
          <w:rStyle w:val="scinsert"/>
          <w:rFonts w:cs="Times New Roman"/>
          <w:sz w:val="22"/>
        </w:rPr>
        <w:t>fix</w:t>
      </w:r>
      <w:r w:rsidRPr="008E4467">
        <w:rPr>
          <w:rFonts w:cs="Times New Roman"/>
          <w:sz w:val="22"/>
        </w:rPr>
        <w:t xml:space="preserve"> and revise from time to time and charge and collect</w:t>
      </w:r>
      <w:r w:rsidRPr="008E4467">
        <w:rPr>
          <w:rStyle w:val="scinsert"/>
          <w:rFonts w:cs="Times New Roman"/>
          <w:sz w:val="22"/>
        </w:rPr>
        <w:t xml:space="preserve"> a program of</w:t>
      </w:r>
      <w:r w:rsidRPr="008E4467">
        <w:rPr>
          <w:rFonts w:cs="Times New Roman"/>
          <w:sz w:val="22"/>
        </w:rPr>
        <w:t xml:space="preserve"> </w:t>
      </w:r>
      <w:r w:rsidRPr="008E4467">
        <w:rPr>
          <w:rStyle w:val="scstrikered"/>
          <w:rFonts w:cs="Times New Roman"/>
          <w:sz w:val="22"/>
        </w:rPr>
        <w:t xml:space="preserve">tolls </w:t>
      </w:r>
      <w:r w:rsidRPr="008E4467">
        <w:rPr>
          <w:rStyle w:val="scinsertblue"/>
          <w:rFonts w:cs="Times New Roman"/>
          <w:sz w:val="22"/>
        </w:rPr>
        <w:t xml:space="preserve">usage charges </w:t>
      </w:r>
      <w:r w:rsidRPr="008E4467">
        <w:rPr>
          <w:rFonts w:cs="Times New Roman"/>
          <w:sz w:val="22"/>
        </w:rPr>
        <w:t xml:space="preserve">for transit over each </w:t>
      </w:r>
      <w:r w:rsidRPr="008E4467">
        <w:rPr>
          <w:rStyle w:val="scinsert"/>
          <w:rFonts w:cs="Times New Roman"/>
          <w:sz w:val="22"/>
        </w:rPr>
        <w:t xml:space="preserve">designated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r w:rsidRPr="008E4467">
        <w:rPr>
          <w:rStyle w:val="scinsert"/>
          <w:rFonts w:cs="Times New Roman"/>
          <w:sz w:val="22"/>
        </w:rPr>
        <w:t>;</w:t>
      </w:r>
      <w:r w:rsidRPr="008E4467">
        <w:rPr>
          <w:rFonts w:cs="Times New Roman"/>
          <w:sz w:val="22"/>
        </w:rPr>
        <w:t xml:space="preserve"> </w:t>
      </w:r>
      <w:r w:rsidRPr="008E4467">
        <w:rPr>
          <w:rStyle w:val="scstrike"/>
          <w:rFonts w:cs="Times New Roman"/>
          <w:sz w:val="22"/>
        </w:rPr>
        <w:t>constructed by it;</w:t>
      </w:r>
      <w:r w:rsidRPr="008E4467">
        <w:rPr>
          <w:rStyle w:val="scinsert"/>
          <w:rFonts w:cs="Times New Roman"/>
          <w:sz w:val="22"/>
        </w:rPr>
        <w:t xml:space="preserve"> and each program may provide for dynamic </w:t>
      </w:r>
      <w:r w:rsidRPr="008E4467">
        <w:rPr>
          <w:rStyle w:val="scstrikered"/>
          <w:rFonts w:cs="Times New Roman"/>
          <w:sz w:val="22"/>
        </w:rPr>
        <w:t>tolling</w:t>
      </w:r>
      <w:r w:rsidRPr="008E4467">
        <w:rPr>
          <w:rStyle w:val="scinsertblue"/>
          <w:rFonts w:cs="Times New Roman"/>
          <w:sz w:val="22"/>
        </w:rPr>
        <w:t>charges</w:t>
      </w:r>
      <w:r w:rsidRPr="008E4467">
        <w:rPr>
          <w:rStyle w:val="scinsert"/>
          <w:rFonts w:cs="Times New Roman"/>
          <w:sz w:val="22"/>
        </w:rPr>
        <w:t xml:space="preserve">, scheduled </w:t>
      </w:r>
      <w:r w:rsidRPr="008E4467">
        <w:rPr>
          <w:rStyle w:val="scstrikered"/>
          <w:rFonts w:cs="Times New Roman"/>
          <w:sz w:val="22"/>
        </w:rPr>
        <w:t>tolling</w:t>
      </w:r>
      <w:r w:rsidRPr="008E4467">
        <w:rPr>
          <w:rStyle w:val="scinsertblue"/>
          <w:rFonts w:cs="Times New Roman"/>
          <w:sz w:val="22"/>
        </w:rPr>
        <w:t>charges</w:t>
      </w:r>
      <w:r w:rsidRPr="008E4467">
        <w:rPr>
          <w:rStyle w:val="scinsert"/>
          <w:rFonts w:cs="Times New Roman"/>
          <w:sz w:val="22"/>
        </w:rPr>
        <w:t xml:space="preserve">, variable </w:t>
      </w:r>
      <w:r w:rsidRPr="008E4467">
        <w:rPr>
          <w:rStyle w:val="scstrikered"/>
          <w:rFonts w:cs="Times New Roman"/>
          <w:sz w:val="22"/>
        </w:rPr>
        <w:t>tolling</w:t>
      </w:r>
      <w:r w:rsidRPr="008E4467">
        <w:rPr>
          <w:rStyle w:val="scinsertblue"/>
          <w:rFonts w:cs="Times New Roman"/>
          <w:sz w:val="22"/>
        </w:rPr>
        <w:t>charges</w:t>
      </w:r>
      <w:r w:rsidRPr="008E4467">
        <w:rPr>
          <w:rStyle w:val="scinsert"/>
          <w:rFonts w:cs="Times New Roman"/>
          <w:sz w:val="22"/>
        </w:rPr>
        <w:t xml:space="preserve">, uniform </w:t>
      </w:r>
      <w:r w:rsidRPr="008E4467">
        <w:rPr>
          <w:rStyle w:val="scstrikered"/>
          <w:rFonts w:cs="Times New Roman"/>
          <w:sz w:val="22"/>
        </w:rPr>
        <w:t>tolling</w:t>
      </w:r>
      <w:r w:rsidRPr="008E4467">
        <w:rPr>
          <w:rStyle w:val="scinsertblue"/>
          <w:rFonts w:cs="Times New Roman"/>
          <w:sz w:val="22"/>
        </w:rPr>
        <w:t>charges</w:t>
      </w:r>
      <w:r w:rsidRPr="008E4467">
        <w:rPr>
          <w:rStyle w:val="scinsert"/>
          <w:rFonts w:cs="Times New Roman"/>
          <w:sz w:val="22"/>
        </w:rPr>
        <w:t>, or some combination thereof, and may take into account the weight and class of certain vehicles, real‑time and planned usage, and any other factors deemed appropriate by the department;</w:t>
      </w:r>
    </w:p>
    <w:p w14:paraId="41FB77B5"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3.</w:t>
      </w:r>
      <w:r w:rsidRPr="008E4467">
        <w:rPr>
          <w:rStyle w:val="scinsert"/>
          <w:rFonts w:cs="Times New Roman"/>
          <w:sz w:val="22"/>
        </w:rPr>
        <w:t xml:space="preserve">(3) </w:t>
      </w:r>
      <w:r w:rsidRPr="008E4467">
        <w:rPr>
          <w:rStyle w:val="scstrike"/>
          <w:rFonts w:cs="Times New Roman"/>
          <w:sz w:val="22"/>
        </w:rPr>
        <w:t xml:space="preserve"> Combine</w:t>
      </w:r>
      <w:r w:rsidRPr="008E4467">
        <w:rPr>
          <w:rStyle w:val="scinsert"/>
          <w:rFonts w:cs="Times New Roman"/>
          <w:sz w:val="22"/>
        </w:rPr>
        <w:t>combine</w:t>
      </w:r>
      <w:r w:rsidRPr="008E4467">
        <w:rPr>
          <w:rFonts w:cs="Times New Roman"/>
          <w:sz w:val="22"/>
        </w:rPr>
        <w:t>, for the purposes of financing</w:t>
      </w:r>
      <w:r w:rsidRPr="008E4467">
        <w:rPr>
          <w:rStyle w:val="scstrike"/>
          <w:rFonts w:cs="Times New Roman"/>
          <w:sz w:val="22"/>
        </w:rPr>
        <w:t xml:space="preserve"> the</w:t>
      </w:r>
      <w:r w:rsidRPr="008E4467">
        <w:rPr>
          <w:rFonts w:cs="Times New Roman"/>
          <w:sz w:val="22"/>
        </w:rPr>
        <w:t xml:space="preserve"> </w:t>
      </w:r>
      <w:r w:rsidRPr="008E4467">
        <w:rPr>
          <w:rStyle w:val="scinsert"/>
          <w:rFonts w:cs="Times New Roman"/>
          <w:sz w:val="22"/>
        </w:rPr>
        <w:t xml:space="preserve">any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facilities, any two or more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facilities;</w:t>
      </w:r>
    </w:p>
    <w:p w14:paraId="672C3664"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4.</w:t>
      </w:r>
      <w:r w:rsidRPr="008E4467">
        <w:rPr>
          <w:rStyle w:val="scinsert"/>
          <w:rFonts w:cs="Times New Roman"/>
          <w:sz w:val="22"/>
        </w:rPr>
        <w:t>(4)</w:t>
      </w:r>
      <w:r w:rsidRPr="008E4467" w:rsidDel="00655869">
        <w:rPr>
          <w:rFonts w:cs="Times New Roman"/>
          <w:sz w:val="22"/>
        </w:rPr>
        <w:t xml:space="preserve"> </w:t>
      </w:r>
      <w:r w:rsidRPr="008E4467">
        <w:rPr>
          <w:rStyle w:val="scstrike"/>
          <w:rFonts w:cs="Times New Roman"/>
          <w:sz w:val="22"/>
        </w:rPr>
        <w:t>Control</w:t>
      </w:r>
      <w:r w:rsidRPr="008E4467">
        <w:rPr>
          <w:rStyle w:val="scinsert"/>
          <w:rFonts w:cs="Times New Roman"/>
          <w:sz w:val="22"/>
        </w:rPr>
        <w:t>control</w:t>
      </w:r>
      <w:r w:rsidRPr="008E4467">
        <w:rPr>
          <w:rFonts w:cs="Times New Roman"/>
          <w:sz w:val="22"/>
        </w:rPr>
        <w:t xml:space="preserve"> access to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facilities;</w:t>
      </w:r>
    </w:p>
    <w:p w14:paraId="262F79CA"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5.</w:t>
      </w:r>
      <w:r w:rsidRPr="008E4467">
        <w:rPr>
          <w:rStyle w:val="scinsert"/>
          <w:rFonts w:cs="Times New Roman"/>
          <w:sz w:val="22"/>
        </w:rPr>
        <w:t>(5)</w:t>
      </w:r>
      <w:r w:rsidRPr="008E4467" w:rsidDel="00655869">
        <w:rPr>
          <w:rFonts w:cs="Times New Roman"/>
          <w:sz w:val="22"/>
        </w:rPr>
        <w:t xml:space="preserve"> </w:t>
      </w:r>
      <w:r w:rsidRPr="008E4467">
        <w:rPr>
          <w:rStyle w:val="scstrike"/>
          <w:rFonts w:cs="Times New Roman"/>
          <w:sz w:val="22"/>
        </w:rPr>
        <w:t>To</w:t>
      </w:r>
      <w:r w:rsidRPr="008E4467">
        <w:rPr>
          <w:rStyle w:val="scinsert"/>
          <w:rFonts w:cs="Times New Roman"/>
          <w:sz w:val="22"/>
        </w:rPr>
        <w:t>to</w:t>
      </w:r>
      <w:r w:rsidRPr="008E4467">
        <w:rPr>
          <w:rFonts w:cs="Times New Roman"/>
          <w:sz w:val="22"/>
        </w:rPr>
        <w:t xml:space="preserve"> the extent permitted by a bond resolution, expend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w:t>
      </w:r>
      <w:r w:rsidRPr="008E4467">
        <w:rPr>
          <w:rStyle w:val="scstrike"/>
          <w:rFonts w:cs="Times New Roman"/>
          <w:sz w:val="22"/>
        </w:rPr>
        <w:t xml:space="preserve">or facilities </w:t>
      </w:r>
      <w:r w:rsidRPr="008E4467">
        <w:rPr>
          <w:rFonts w:cs="Times New Roman"/>
          <w:sz w:val="22"/>
        </w:rPr>
        <w:t xml:space="preserve">revenues in advertising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facilities and services of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or facilities to the traveling public;</w:t>
      </w:r>
    </w:p>
    <w:p w14:paraId="065FFD99"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6.</w:t>
      </w:r>
      <w:r w:rsidRPr="008E4467">
        <w:rPr>
          <w:rStyle w:val="scinsert"/>
          <w:rFonts w:cs="Times New Roman"/>
          <w:sz w:val="22"/>
        </w:rPr>
        <w:t>(6)</w:t>
      </w:r>
      <w:r w:rsidRPr="008E4467" w:rsidDel="00655869">
        <w:rPr>
          <w:rFonts w:cs="Times New Roman"/>
          <w:sz w:val="22"/>
        </w:rPr>
        <w:t xml:space="preserve"> </w:t>
      </w:r>
      <w:r w:rsidRPr="008E4467">
        <w:rPr>
          <w:rStyle w:val="scstrike"/>
          <w:rFonts w:cs="Times New Roman"/>
          <w:sz w:val="22"/>
        </w:rPr>
        <w:t>Receive</w:t>
      </w:r>
      <w:r w:rsidRPr="008E4467">
        <w:rPr>
          <w:rStyle w:val="scinsert"/>
          <w:rFonts w:cs="Times New Roman"/>
          <w:sz w:val="22"/>
        </w:rPr>
        <w:t>receive</w:t>
      </w:r>
      <w:r w:rsidRPr="008E4467">
        <w:rPr>
          <w:rFonts w:cs="Times New Roman"/>
          <w:sz w:val="22"/>
        </w:rPr>
        <w:t xml:space="preserve"> and accept from any federal agency grants for or in the aid of the construction of any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p>
    <w:p w14:paraId="2B908770" w14:textId="764F277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7.</w:t>
      </w:r>
      <w:r w:rsidRPr="008E4467">
        <w:rPr>
          <w:rStyle w:val="scinsert"/>
          <w:rFonts w:cs="Times New Roman"/>
          <w:sz w:val="22"/>
        </w:rPr>
        <w:t>(7)</w:t>
      </w:r>
      <w:r w:rsidRPr="008E4467" w:rsidDel="00655869">
        <w:rPr>
          <w:rFonts w:cs="Times New Roman"/>
          <w:sz w:val="22"/>
        </w:rPr>
        <w:t xml:space="preserve"> </w:t>
      </w:r>
      <w:r w:rsidRPr="008E4467">
        <w:rPr>
          <w:rStyle w:val="scstrike"/>
          <w:rFonts w:cs="Times New Roman"/>
          <w:sz w:val="22"/>
        </w:rPr>
        <w:t>Establish</w:t>
      </w:r>
      <w:r w:rsidRPr="008E4467">
        <w:rPr>
          <w:rStyle w:val="scinsert"/>
          <w:rFonts w:cs="Times New Roman"/>
          <w:sz w:val="22"/>
        </w:rPr>
        <w:t>establish</w:t>
      </w:r>
      <w:r w:rsidRPr="008E4467">
        <w:rPr>
          <w:rFonts w:cs="Times New Roman"/>
          <w:sz w:val="22"/>
        </w:rPr>
        <w:t xml:space="preserve"> a separate division to administer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facilities and a separate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account</w:t>
      </w:r>
      <w:r w:rsidRPr="008E4467">
        <w:rPr>
          <w:rStyle w:val="scstrike"/>
          <w:rFonts w:cs="Times New Roman"/>
          <w:sz w:val="22"/>
        </w:rPr>
        <w:t>.</w:t>
      </w:r>
      <w:r w:rsidRPr="008E4467">
        <w:rPr>
          <w:rStyle w:val="scinsert"/>
          <w:rFonts w:cs="Times New Roman"/>
          <w:sz w:val="22"/>
        </w:rPr>
        <w:t>;</w:t>
      </w:r>
    </w:p>
    <w:p w14:paraId="62A897A5"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Section 57-5-1350, by striking the first undesignated paragraph and inserting:</w:t>
      </w:r>
    </w:p>
    <w:p w14:paraId="78CE8B7A" w14:textId="06F4BEFA"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Whenever it becomes necessary that monies be raised for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the </w:t>
      </w:r>
      <w:r w:rsidRPr="008E4467">
        <w:rPr>
          <w:rStyle w:val="scstrike"/>
          <w:rFonts w:cs="Times New Roman"/>
          <w:sz w:val="22"/>
        </w:rPr>
        <w:t xml:space="preserve">commission </w:t>
      </w:r>
      <w:r w:rsidRPr="008E4467">
        <w:rPr>
          <w:rStyle w:val="scinsert"/>
          <w:rFonts w:cs="Times New Roman"/>
          <w:sz w:val="22"/>
        </w:rPr>
        <w:t xml:space="preserve">department </w:t>
      </w:r>
      <w:r w:rsidRPr="008E4467">
        <w:rPr>
          <w:rFonts w:cs="Times New Roman"/>
          <w:sz w:val="22"/>
        </w:rPr>
        <w:t xml:space="preserve">may make request to the State Fiscal Accountability Authority for the issuance of turnpike bonds.  </w:t>
      </w:r>
      <w:r w:rsidRPr="008E4467">
        <w:rPr>
          <w:rStyle w:val="scstrike"/>
          <w:rFonts w:cs="Times New Roman"/>
          <w:sz w:val="22"/>
        </w:rPr>
        <w:t xml:space="preserve">The request may be in the form of resolution adopted at any regular or special meeting of the commission.  </w:t>
      </w:r>
      <w:r w:rsidRPr="008E4467">
        <w:rPr>
          <w:rFonts w:cs="Times New Roman"/>
          <w:sz w:val="22"/>
        </w:rPr>
        <w:t>The request shall set forth on the face thereof or by schedule attached thereto:</w:t>
      </w:r>
    </w:p>
    <w:p w14:paraId="26C9AECC"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57-5-1350(1) and (2) and inserting:</w:t>
      </w:r>
    </w:p>
    <w:p w14:paraId="22439C1B" w14:textId="59F09E71"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1.</w:t>
      </w:r>
      <w:r w:rsidRPr="008E4467">
        <w:rPr>
          <w:rStyle w:val="scinsert"/>
          <w:rFonts w:cs="Times New Roman"/>
          <w:sz w:val="22"/>
        </w:rPr>
        <w:t>(1)</w:t>
      </w:r>
      <w:r w:rsidRPr="008E4467" w:rsidDel="00655869">
        <w:rPr>
          <w:rFonts w:cs="Times New Roman"/>
          <w:sz w:val="22"/>
        </w:rPr>
        <w:t xml:space="preserve"> </w:t>
      </w:r>
      <w:r w:rsidRPr="008E4467">
        <w:rPr>
          <w:rFonts w:cs="Times New Roman"/>
          <w:sz w:val="22"/>
        </w:rPr>
        <w:t xml:space="preserve">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proposed to be constructed</w:t>
      </w:r>
      <w:r w:rsidRPr="008E4467">
        <w:rPr>
          <w:rStyle w:val="scinsert"/>
          <w:rFonts w:cs="Times New Roman"/>
          <w:sz w:val="22"/>
        </w:rPr>
        <w:t xml:space="preserve"> or designated</w:t>
      </w:r>
      <w:r w:rsidRPr="008E4467">
        <w:rPr>
          <w:rFonts w:cs="Times New Roman"/>
          <w:sz w:val="22"/>
        </w:rPr>
        <w:t>;</w:t>
      </w:r>
    </w:p>
    <w:p w14:paraId="16C8830A" w14:textId="40A6CC18"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2.</w:t>
      </w:r>
      <w:r w:rsidRPr="008E4467">
        <w:rPr>
          <w:rStyle w:val="scinsert"/>
          <w:rFonts w:cs="Times New Roman"/>
          <w:sz w:val="22"/>
        </w:rPr>
        <w:t>(2)</w:t>
      </w:r>
      <w:r w:rsidRPr="008E4467" w:rsidDel="00655869">
        <w:rPr>
          <w:rFonts w:cs="Times New Roman"/>
          <w:sz w:val="22"/>
        </w:rPr>
        <w:t xml:space="preserve"> </w:t>
      </w:r>
      <w:r w:rsidRPr="008E4467">
        <w:rPr>
          <w:rFonts w:cs="Times New Roman"/>
          <w:sz w:val="22"/>
        </w:rPr>
        <w:t xml:space="preserve">the amount required for feasibility studies, planning, design, right‑of‑way acquisition, and construction of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p>
    <w:p w14:paraId="2557D832"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38, by striking Section 57-5-1350(5) and (6) and inserting:</w:t>
      </w:r>
    </w:p>
    <w:p w14:paraId="360DCD88" w14:textId="782F10DC"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5.</w:t>
      </w:r>
      <w:r w:rsidRPr="008E4467">
        <w:rPr>
          <w:rStyle w:val="scinsert"/>
          <w:rFonts w:cs="Times New Roman"/>
          <w:sz w:val="22"/>
        </w:rPr>
        <w:t>(5)</w:t>
      </w:r>
      <w:r w:rsidRPr="008E4467" w:rsidDel="00655869">
        <w:rPr>
          <w:rFonts w:cs="Times New Roman"/>
          <w:sz w:val="22"/>
        </w:rPr>
        <w:t xml:space="preserve"> </w:t>
      </w:r>
      <w:r w:rsidRPr="008E4467">
        <w:rPr>
          <w:rFonts w:cs="Times New Roman"/>
          <w:sz w:val="22"/>
        </w:rPr>
        <w:t xml:space="preserve">any feasibility study obtained by the </w:t>
      </w:r>
      <w:r w:rsidRPr="008E4467">
        <w:rPr>
          <w:rStyle w:val="scstrike"/>
          <w:rFonts w:cs="Times New Roman"/>
          <w:sz w:val="22"/>
        </w:rPr>
        <w:t xml:space="preserve">commission </w:t>
      </w:r>
      <w:r w:rsidRPr="008E4467">
        <w:rPr>
          <w:rStyle w:val="scinsert"/>
          <w:rFonts w:cs="Times New Roman"/>
          <w:sz w:val="22"/>
        </w:rPr>
        <w:t xml:space="preserve">department </w:t>
      </w:r>
      <w:r w:rsidRPr="008E4467">
        <w:rPr>
          <w:rFonts w:cs="Times New Roman"/>
          <w:sz w:val="22"/>
        </w:rPr>
        <w:t xml:space="preserve">relating to the proposed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p>
    <w:p w14:paraId="4A92AC4D" w14:textId="3A0F4DF9"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
          <w:rFonts w:cs="Times New Roman"/>
          <w:sz w:val="22"/>
        </w:rPr>
        <w:t>6.</w:t>
      </w:r>
      <w:r w:rsidRPr="008E4467">
        <w:rPr>
          <w:rStyle w:val="scinsert"/>
          <w:rFonts w:cs="Times New Roman"/>
          <w:sz w:val="22"/>
        </w:rPr>
        <w:t>(6)</w:t>
      </w:r>
      <w:r w:rsidRPr="008E4467" w:rsidDel="00655869">
        <w:rPr>
          <w:rFonts w:cs="Times New Roman"/>
          <w:sz w:val="22"/>
        </w:rPr>
        <w:t xml:space="preserve"> </w:t>
      </w:r>
      <w:r w:rsidRPr="008E4467">
        <w:rPr>
          <w:rFonts w:cs="Times New Roman"/>
          <w:sz w:val="22"/>
        </w:rPr>
        <w:t xml:space="preserve">the </w:t>
      </w:r>
      <w:r w:rsidRPr="008E4467">
        <w:rPr>
          <w:rStyle w:val="scstrike"/>
          <w:rFonts w:cs="Times New Roman"/>
          <w:sz w:val="22"/>
        </w:rPr>
        <w:t xml:space="preserve">commission's </w:t>
      </w:r>
      <w:r w:rsidRPr="008E4467">
        <w:rPr>
          <w:rStyle w:val="scinsert"/>
          <w:rFonts w:cs="Times New Roman"/>
          <w:sz w:val="22"/>
        </w:rPr>
        <w:t xml:space="preserve">department’s </w:t>
      </w:r>
      <w:r w:rsidRPr="008E4467">
        <w:rPr>
          <w:rFonts w:cs="Times New Roman"/>
          <w:sz w:val="22"/>
        </w:rPr>
        <w:t xml:space="preserve">recommendations relating to any covenant to be made in the bond resolution of the State Fiscal Accountability Authority respecting competition between the proposed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and possible future highways whose construction would have an adverse effect upon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facility</w:t>
      </w:r>
      <w:r w:rsidRPr="008E4467">
        <w:rPr>
          <w:rFonts w:cs="Times New Roman"/>
          <w:sz w:val="22"/>
        </w:rPr>
        <w:t xml:space="preserve"> revenues which would otherwise be derived by the proposed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p>
    <w:p w14:paraId="77E8F444"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57-5-1380(A) and (B) and inserting:</w:t>
      </w:r>
    </w:p>
    <w:p w14:paraId="3EEFBCEE" w14:textId="6EE09DB6"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Fonts w:cs="Times New Roman"/>
          <w:sz w:val="22"/>
        </w:rPr>
        <w:tab/>
      </w:r>
      <w:r w:rsidRPr="008E4467">
        <w:rPr>
          <w:rStyle w:val="scinsert"/>
          <w:rFonts w:cs="Times New Roman"/>
          <w:sz w:val="22"/>
        </w:rPr>
        <w:t xml:space="preserve">(A) </w:t>
      </w:r>
      <w:r w:rsidRPr="008E4467">
        <w:rPr>
          <w:rFonts w:cs="Times New Roman"/>
          <w:sz w:val="22"/>
        </w:rPr>
        <w:t xml:space="preserve">For the payment of the principal of and interest on all turnpike bonds, there is irrevocably pledged </w:t>
      </w:r>
      <w:r w:rsidRPr="008E4467">
        <w:rPr>
          <w:rStyle w:val="scstrike"/>
          <w:rFonts w:cs="Times New Roman"/>
          <w:sz w:val="22"/>
        </w:rPr>
        <w:t>all turnpike revenues derived from the</w:t>
      </w:r>
      <w:r w:rsidRPr="008E4467">
        <w:rPr>
          <w:rFonts w:cs="Times New Roman"/>
          <w:sz w:val="22"/>
        </w:rPr>
        <w:t xml:space="preserv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w:t>
      </w:r>
      <w:r w:rsidRPr="008E4467">
        <w:rPr>
          <w:rStyle w:val="scinsert"/>
          <w:rFonts w:cs="Times New Roman"/>
          <w:sz w:val="22"/>
        </w:rPr>
        <w:t xml:space="preserve"> revenues</w:t>
      </w:r>
      <w:r w:rsidRPr="008E4467">
        <w:rPr>
          <w:rFonts w:cs="Times New Roman"/>
          <w:sz w:val="22"/>
        </w:rPr>
        <w:t xml:space="preserve"> </w:t>
      </w:r>
      <w:r w:rsidRPr="008E4467">
        <w:rPr>
          <w:rStyle w:val="scstrike"/>
          <w:rFonts w:cs="Times New Roman"/>
          <w:sz w:val="22"/>
        </w:rPr>
        <w:t xml:space="preserve">financed by the bonds </w:t>
      </w:r>
      <w:r w:rsidRPr="008E4467">
        <w:rPr>
          <w:rFonts w:cs="Times New Roman"/>
          <w:sz w:val="22"/>
        </w:rPr>
        <w:t xml:space="preserve">to the extent and in the manner prescribed by the bond resolution.  Any interest earned on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account balances must be credited to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account</w:t>
      </w:r>
      <w:r w:rsidRPr="008E4467">
        <w:rPr>
          <w:rStyle w:val="scinsert"/>
          <w:rFonts w:cs="Times New Roman"/>
          <w:sz w:val="22"/>
        </w:rPr>
        <w:t xml:space="preserve"> as prescribed in the bond resolution</w:t>
      </w:r>
      <w:r w:rsidRPr="008E4467">
        <w:rPr>
          <w:rFonts w:cs="Times New Roman"/>
          <w:sz w:val="22"/>
        </w:rPr>
        <w:t>.</w:t>
      </w:r>
    </w:p>
    <w:p w14:paraId="0E2FC36A" w14:textId="518B7A53"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b/>
        <w:t xml:space="preserve">(B) The </w:t>
      </w:r>
      <w:r w:rsidRPr="008E4467">
        <w:rPr>
          <w:rStyle w:val="scstrikered"/>
          <w:rFonts w:cs="Times New Roman"/>
          <w:sz w:val="22"/>
        </w:rPr>
        <w:t xml:space="preserve">turnpike </w:t>
      </w:r>
      <w:r w:rsidRPr="008E4467">
        <w:rPr>
          <w:rStyle w:val="scinsert"/>
          <w:rFonts w:cs="Times New Roman"/>
          <w:sz w:val="22"/>
        </w:rPr>
        <w:t xml:space="preserve">bonds authorized by this article are special limited obligations of the State. The principal and interest are payable solely out of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facility revenues. The </w:t>
      </w:r>
      <w:r w:rsidRPr="008E4467">
        <w:rPr>
          <w:rStyle w:val="scstrikered"/>
          <w:rFonts w:cs="Times New Roman"/>
          <w:sz w:val="22"/>
        </w:rPr>
        <w:t xml:space="preserve">turnpike </w:t>
      </w:r>
      <w:r w:rsidRPr="008E4467">
        <w:rPr>
          <w:rStyle w:val="scinsert"/>
          <w:rFonts w:cs="Times New Roman"/>
          <w:sz w:val="22"/>
        </w:rPr>
        <w:t xml:space="preserve">bonds issued do not constitute an indebtedness of the State, State Fiscal Accountability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State Fiscal Accountability Authority, or department are not pledged to the payment of the </w:t>
      </w:r>
      <w:r w:rsidRPr="008E4467">
        <w:rPr>
          <w:rStyle w:val="scstrikered"/>
          <w:rFonts w:cs="Times New Roman"/>
          <w:sz w:val="22"/>
        </w:rPr>
        <w:t xml:space="preserve">turnpike </w:t>
      </w:r>
      <w:r w:rsidRPr="008E4467">
        <w:rPr>
          <w:rStyle w:val="scinsert"/>
          <w:rFonts w:cs="Times New Roman"/>
          <w:sz w:val="22"/>
        </w:rPr>
        <w:t xml:space="preserve">bonds and this fact must be plainly stated on the face of each </w:t>
      </w:r>
      <w:r w:rsidRPr="008E4467">
        <w:rPr>
          <w:rStyle w:val="scstrikered"/>
          <w:rFonts w:cs="Times New Roman"/>
          <w:sz w:val="22"/>
        </w:rPr>
        <w:t xml:space="preserve">turnpike </w:t>
      </w:r>
      <w:r w:rsidRPr="008E4467">
        <w:rPr>
          <w:rStyle w:val="scinsert"/>
          <w:rFonts w:cs="Times New Roman"/>
          <w:sz w:val="22"/>
        </w:rPr>
        <w:t>bond. The State Fiscal Accountability Authority and the department each lack taxing power.</w:t>
      </w:r>
      <w:r w:rsidRPr="008E4467">
        <w:rPr>
          <w:rStyle w:val="scinsertblue"/>
          <w:rFonts w:cs="Times New Roman"/>
          <w:sz w:val="22"/>
        </w:rPr>
        <w:t xml:space="preserve"> The General Assembly finds that choice lane facilities constitute a revenue producing project for the purposes of Paragraph (9), Section 13, Article X of the South Carolina Constitution.</w:t>
      </w:r>
    </w:p>
    <w:p w14:paraId="596881E3"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Sections 57-5-1390 and 57-5-1400 and inserting:</w:t>
      </w:r>
    </w:p>
    <w:p w14:paraId="194BCD24" w14:textId="5645DF11"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57‑5‑1390.</w:t>
      </w:r>
      <w:r w:rsidRPr="008E4467">
        <w:rPr>
          <w:rFonts w:cs="Times New Roman"/>
          <w:sz w:val="22"/>
        </w:rPr>
        <w:tab/>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shall bear interest, payable on occasions prescribed by the State Fiscal Accountability Authority, at a rate not exceeding the maximum prescribed by</w:t>
      </w:r>
      <w:r w:rsidRPr="008E4467">
        <w:rPr>
          <w:rStyle w:val="scstrike"/>
          <w:rFonts w:cs="Times New Roman"/>
          <w:sz w:val="22"/>
        </w:rPr>
        <w:t xml:space="preserve"> Section 11‑9‑350</w:t>
      </w:r>
      <w:r w:rsidRPr="008E4467">
        <w:rPr>
          <w:rStyle w:val="scinsert"/>
          <w:rFonts w:cs="Times New Roman"/>
          <w:sz w:val="22"/>
        </w:rPr>
        <w:t xml:space="preserve"> the bond resolution</w:t>
      </w:r>
      <w:r w:rsidRPr="008E4467">
        <w:rPr>
          <w:rFonts w:cs="Times New Roman"/>
          <w:sz w:val="22"/>
        </w:rPr>
        <w:t xml:space="preserve">.  Each issue of turnpike bonds shall mature on the occasion prescribed by the State Fiscal Accountability Authority, not exceeding forty years from the date the bonds </w:t>
      </w:r>
      <w:r w:rsidRPr="008E4467">
        <w:rPr>
          <w:rStyle w:val="scstrike"/>
          <w:rFonts w:cs="Times New Roman"/>
          <w:sz w:val="22"/>
        </w:rPr>
        <w:t>bear</w:t>
      </w:r>
      <w:r w:rsidRPr="008E4467">
        <w:rPr>
          <w:rStyle w:val="scinsert"/>
          <w:rFonts w:cs="Times New Roman"/>
          <w:sz w:val="22"/>
        </w:rPr>
        <w:t>are issued</w:t>
      </w:r>
      <w:r w:rsidRPr="008E4467">
        <w:rPr>
          <w:rFonts w:cs="Times New Roman"/>
          <w:sz w:val="22"/>
        </w:rPr>
        <w:t xml:space="preserve">.  </w:t>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may, in the discretion of the State Fiscal Accountability Authority, be made subject to redemption at par and accrued interest, plus such redemption premium as it approves and on occasions and under conditions it prescribes.  </w:t>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are not redeemable before maturity unless they contain a statement to that effect.</w:t>
      </w:r>
    </w:p>
    <w:p w14:paraId="0C09923B" w14:textId="00C30FE8"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57‑5‑1400.</w:t>
      </w:r>
      <w:r w:rsidRPr="008E4467">
        <w:rPr>
          <w:rFonts w:cs="Times New Roman"/>
          <w:sz w:val="22"/>
        </w:rPr>
        <w:tab/>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must be sold at private or public sale under conditions prescribed by the </w:t>
      </w:r>
      <w:r w:rsidRPr="008E4467">
        <w:rPr>
          <w:rStyle w:val="scinsert"/>
          <w:rFonts w:cs="Times New Roman"/>
          <w:sz w:val="22"/>
        </w:rPr>
        <w:t>bond resolution</w:t>
      </w:r>
      <w:r w:rsidRPr="008E4467">
        <w:rPr>
          <w:rStyle w:val="scstrike"/>
          <w:rFonts w:cs="Times New Roman"/>
          <w:sz w:val="22"/>
        </w:rPr>
        <w:t>State Fiscal Accountability Authority</w:t>
      </w:r>
      <w:r w:rsidRPr="008E4467">
        <w:rPr>
          <w:rFonts w:cs="Times New Roman"/>
          <w:sz w:val="22"/>
        </w:rPr>
        <w:t>.  For the purpose of bringing about successful sales of the bonds, the State Fiscal Accountability Authority may do</w:t>
      </w:r>
      <w:r w:rsidRPr="008E4467">
        <w:rPr>
          <w:rStyle w:val="scinsert"/>
          <w:rFonts w:cs="Times New Roman"/>
          <w:sz w:val="22"/>
        </w:rPr>
        <w:t>, or cause to be done,</w:t>
      </w:r>
      <w:r w:rsidRPr="008E4467">
        <w:rPr>
          <w:rFonts w:cs="Times New Roman"/>
          <w:sz w:val="22"/>
        </w:rPr>
        <w:t xml:space="preserve"> all things ordinarily and customarily done in connection with the sale of state or municipal bonds.  All expenses incident to the sales of the </w:t>
      </w:r>
      <w:r w:rsidRPr="008E4467">
        <w:rPr>
          <w:rStyle w:val="scstrikered"/>
          <w:rFonts w:cs="Times New Roman"/>
          <w:sz w:val="22"/>
        </w:rPr>
        <w:t xml:space="preserve">turnpike </w:t>
      </w:r>
      <w:r w:rsidRPr="008E4467">
        <w:rPr>
          <w:rFonts w:cs="Times New Roman"/>
          <w:sz w:val="22"/>
        </w:rPr>
        <w:t>bonds must be paid from the proceeds of the sale of the bonds</w:t>
      </w:r>
      <w:r w:rsidRPr="008E4467">
        <w:rPr>
          <w:rStyle w:val="scinsert"/>
          <w:rFonts w:cs="Times New Roman"/>
          <w:sz w:val="22"/>
        </w:rPr>
        <w:t xml:space="preserve"> or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facility revenues</w:t>
      </w:r>
      <w:r w:rsidRPr="008E4467">
        <w:rPr>
          <w:rFonts w:cs="Times New Roman"/>
          <w:sz w:val="22"/>
        </w:rPr>
        <w:t>.</w:t>
      </w:r>
    </w:p>
    <w:p w14:paraId="663BA518"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57-5-1430 and inserting:</w:t>
      </w:r>
    </w:p>
    <w:p w14:paraId="19396462" w14:textId="636A517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57‑5‑1430.</w:t>
      </w:r>
      <w:r w:rsidRPr="008E4467">
        <w:rPr>
          <w:rFonts w:cs="Times New Roman"/>
          <w:sz w:val="22"/>
        </w:rPr>
        <w:tab/>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must each be in the denomination of one thousand </w:t>
      </w:r>
      <w:r w:rsidRPr="008E4467">
        <w:rPr>
          <w:rStyle w:val="scinsert"/>
          <w:rFonts w:cs="Times New Roman"/>
          <w:sz w:val="22"/>
        </w:rPr>
        <w:t xml:space="preserve">or five thousand </w:t>
      </w:r>
      <w:r w:rsidRPr="008E4467">
        <w:rPr>
          <w:rFonts w:cs="Times New Roman"/>
          <w:sz w:val="22"/>
        </w:rPr>
        <w:t>dollars or some multiple thereof</w:t>
      </w:r>
      <w:r w:rsidRPr="008E4467">
        <w:rPr>
          <w:rStyle w:val="scinsert"/>
          <w:rFonts w:cs="Times New Roman"/>
          <w:sz w:val="22"/>
        </w:rPr>
        <w:t xml:space="preserve"> or such larger denominations as may be authorized by the State Fiscal Accountability Authority in the bond resolution</w:t>
      </w:r>
      <w:r w:rsidRPr="008E4467">
        <w:rPr>
          <w:rFonts w:cs="Times New Roman"/>
          <w:sz w:val="22"/>
        </w:rPr>
        <w:t>.</w:t>
      </w:r>
    </w:p>
    <w:p w14:paraId="49CCD533"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Section 57-5-1440, by striking the second undesignated paragraph and inserting:</w:t>
      </w:r>
    </w:p>
    <w:p w14:paraId="521BD7F3" w14:textId="768B235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may </w:t>
      </w:r>
      <w:r w:rsidRPr="008E4467">
        <w:rPr>
          <w:rStyle w:val="scstrike"/>
          <w:rFonts w:cs="Times New Roman"/>
          <w:sz w:val="22"/>
        </w:rPr>
        <w:t xml:space="preserve">also </w:t>
      </w:r>
      <w:r w:rsidRPr="008E4467">
        <w:rPr>
          <w:rFonts w:cs="Times New Roman"/>
          <w:sz w:val="22"/>
        </w:rPr>
        <w:t>be issued as fully registered bonds with both principal and interest made payable only to the registered holder.  The fully registered bonds are subject to transfer under conditions the State Fiscal Accountability Authority prescribes.</w:t>
      </w:r>
      <w:r w:rsidRPr="008E4467">
        <w:rPr>
          <w:rStyle w:val="scstrike"/>
          <w:rFonts w:cs="Times New Roman"/>
          <w:sz w:val="22"/>
        </w:rPr>
        <w:t xml:space="preserve">  The fully registered bonds may, if the proceedings authorizing their issuance so provide, be convertible into negotiable coupon bonds with the attributes set forth in the first paragraph of this section.</w:t>
      </w:r>
    </w:p>
    <w:p w14:paraId="113857A0"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57-5-1450(A)(1), (2), (3), and (4) and inserting:</w:t>
      </w:r>
    </w:p>
    <w:p w14:paraId="39866081" w14:textId="161A1EC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the amount, denomination, and numbering of </w:t>
      </w:r>
      <w:r w:rsidRPr="008E4467">
        <w:rPr>
          <w:rStyle w:val="scstrikered"/>
          <w:rFonts w:cs="Times New Roman"/>
          <w:sz w:val="22"/>
        </w:rPr>
        <w:t xml:space="preserve">turnpike </w:t>
      </w:r>
      <w:r w:rsidRPr="008E4467">
        <w:rPr>
          <w:rFonts w:cs="Times New Roman"/>
          <w:sz w:val="22"/>
        </w:rPr>
        <w:t>bonds to be issued;</w:t>
      </w:r>
    </w:p>
    <w:p w14:paraId="7331045C"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(2) the</w:t>
      </w:r>
      <w:r w:rsidRPr="008E4467">
        <w:rPr>
          <w:rStyle w:val="scstrike"/>
          <w:rFonts w:cs="Times New Roman"/>
          <w:sz w:val="22"/>
        </w:rPr>
        <w:t xml:space="preserve"> date as of which they must be issued</w:t>
      </w:r>
      <w:r w:rsidRPr="008E4467">
        <w:rPr>
          <w:rStyle w:val="scinsert"/>
          <w:rFonts w:cs="Times New Roman"/>
          <w:sz w:val="22"/>
        </w:rPr>
        <w:t xml:space="preserve"> method or manner of dating the </w:t>
      </w:r>
      <w:r w:rsidRPr="008E4467">
        <w:rPr>
          <w:rStyle w:val="scstrikered"/>
          <w:rFonts w:cs="Times New Roman"/>
          <w:sz w:val="22"/>
        </w:rPr>
        <w:t xml:space="preserve">turnpike </w:t>
      </w:r>
      <w:r w:rsidRPr="008E4467">
        <w:rPr>
          <w:rStyle w:val="scinsert"/>
          <w:rFonts w:cs="Times New Roman"/>
          <w:sz w:val="22"/>
        </w:rPr>
        <w:t>bonds</w:t>
      </w:r>
      <w:r w:rsidRPr="008E4467">
        <w:rPr>
          <w:rFonts w:cs="Times New Roman"/>
          <w:sz w:val="22"/>
        </w:rPr>
        <w:t>;</w:t>
      </w:r>
    </w:p>
    <w:p w14:paraId="3A8132E9"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(3) the </w:t>
      </w:r>
      <w:r w:rsidRPr="008E4467">
        <w:rPr>
          <w:rStyle w:val="scinsert"/>
          <w:rFonts w:cs="Times New Roman"/>
          <w:sz w:val="22"/>
        </w:rPr>
        <w:t xml:space="preserve">estimated </w:t>
      </w:r>
      <w:r w:rsidRPr="008E4467">
        <w:rPr>
          <w:rFonts w:cs="Times New Roman"/>
          <w:sz w:val="22"/>
        </w:rPr>
        <w:t xml:space="preserve">maturity schedule for the retirement of the </w:t>
      </w:r>
      <w:r w:rsidRPr="008E4467">
        <w:rPr>
          <w:rStyle w:val="scstrikered"/>
          <w:rFonts w:cs="Times New Roman"/>
          <w:sz w:val="22"/>
        </w:rPr>
        <w:t xml:space="preserve">turnpike </w:t>
      </w:r>
      <w:r w:rsidRPr="008E4467">
        <w:rPr>
          <w:rFonts w:cs="Times New Roman"/>
          <w:sz w:val="22"/>
        </w:rPr>
        <w:t>bonds</w:t>
      </w:r>
      <w:r w:rsidRPr="008E4467">
        <w:rPr>
          <w:rStyle w:val="scinsert"/>
          <w:rFonts w:cs="Times New Roman"/>
          <w:sz w:val="22"/>
        </w:rPr>
        <w:t xml:space="preserve"> and a pro forma table of anticipated principal and interest payments for such </w:t>
      </w:r>
      <w:r w:rsidRPr="008E4467">
        <w:rPr>
          <w:rStyle w:val="scstrikered"/>
          <w:rFonts w:cs="Times New Roman"/>
          <w:sz w:val="22"/>
        </w:rPr>
        <w:t xml:space="preserve">turnpike </w:t>
      </w:r>
      <w:r w:rsidRPr="008E4467">
        <w:rPr>
          <w:rStyle w:val="scinsert"/>
          <w:rFonts w:cs="Times New Roman"/>
          <w:sz w:val="22"/>
        </w:rPr>
        <w:t>bonds</w:t>
      </w:r>
      <w:r w:rsidRPr="008E4467">
        <w:rPr>
          <w:rFonts w:cs="Times New Roman"/>
          <w:sz w:val="22"/>
        </w:rPr>
        <w:t>;</w:t>
      </w:r>
    </w:p>
    <w:p w14:paraId="098AE74B" w14:textId="218F6B75"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(4) the form or forms of the </w:t>
      </w:r>
      <w:r w:rsidRPr="008E4467">
        <w:rPr>
          <w:rStyle w:val="scstrikered"/>
          <w:rFonts w:cs="Times New Roman"/>
          <w:sz w:val="22"/>
        </w:rPr>
        <w:t xml:space="preserve">turnpike </w:t>
      </w:r>
      <w:r w:rsidRPr="008E4467">
        <w:rPr>
          <w:rFonts w:cs="Times New Roman"/>
          <w:sz w:val="22"/>
        </w:rPr>
        <w:t>bonds of the particular issue;</w:t>
      </w:r>
    </w:p>
    <w:p w14:paraId="30D7E923"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57-5-1450(A)(6), (7), and (8) and inserting:</w:t>
      </w:r>
    </w:p>
    <w:p w14:paraId="6617A2BA" w14:textId="4EDD799D"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(6) the maximum rate or rates of interest the </w:t>
      </w:r>
      <w:r w:rsidRPr="008E4467">
        <w:rPr>
          <w:rStyle w:val="scstrikered"/>
          <w:rFonts w:cs="Times New Roman"/>
          <w:sz w:val="22"/>
        </w:rPr>
        <w:t xml:space="preserve">turnpike </w:t>
      </w:r>
      <w:r w:rsidRPr="008E4467">
        <w:rPr>
          <w:rFonts w:cs="Times New Roman"/>
          <w:sz w:val="22"/>
        </w:rPr>
        <w:t>bonds shall bear;</w:t>
      </w:r>
    </w:p>
    <w:p w14:paraId="33CAB08F"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(7) the specific purposes for which the </w:t>
      </w:r>
      <w:r w:rsidRPr="008E4467">
        <w:rPr>
          <w:rStyle w:val="scstrikered"/>
          <w:rFonts w:cs="Times New Roman"/>
          <w:sz w:val="22"/>
        </w:rPr>
        <w:t xml:space="preserve">turnpike </w:t>
      </w:r>
      <w:r w:rsidRPr="008E4467">
        <w:rPr>
          <w:rFonts w:cs="Times New Roman"/>
          <w:sz w:val="22"/>
        </w:rPr>
        <w:t>bonds must be issued;</w:t>
      </w:r>
    </w:p>
    <w:p w14:paraId="01E42283" w14:textId="57A77918"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(8) the purposes for which the proceeds of the </w:t>
      </w:r>
      <w:r w:rsidRPr="008E4467">
        <w:rPr>
          <w:rStyle w:val="scstrikered"/>
          <w:rFonts w:cs="Times New Roman"/>
          <w:sz w:val="22"/>
        </w:rPr>
        <w:t xml:space="preserve">turnpike </w:t>
      </w:r>
      <w:r w:rsidRPr="008E4467">
        <w:rPr>
          <w:rFonts w:cs="Times New Roman"/>
          <w:sz w:val="22"/>
        </w:rPr>
        <w:t>bonds must be expended, in the discretion of the State Fiscal Accountability Authority, a portion of the proceeds may be used as capitalized interest during the period of construction and initial operation and for the creation of appropriate debt service reserves</w:t>
      </w:r>
      <w:r w:rsidRPr="008E4467">
        <w:rPr>
          <w:rStyle w:val="scinsert"/>
          <w:rFonts w:cs="Times New Roman"/>
          <w:sz w:val="22"/>
        </w:rPr>
        <w:t xml:space="preserve"> and other funds and accounts as the State Fiscal Accountability Authority deems necessary or expedient from the </w:t>
      </w:r>
      <w:r w:rsidRPr="008E4467">
        <w:rPr>
          <w:rStyle w:val="scstrikered"/>
          <w:rFonts w:cs="Times New Roman"/>
          <w:sz w:val="22"/>
        </w:rPr>
        <w:t xml:space="preserve">turnpike </w:t>
      </w:r>
      <w:r w:rsidRPr="008E4467">
        <w:rPr>
          <w:rStyle w:val="scinsert"/>
          <w:rFonts w:cs="Times New Roman"/>
          <w:sz w:val="22"/>
        </w:rPr>
        <w:t xml:space="preserve">bonds and the proper operation and functioning of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facilities</w:t>
      </w:r>
      <w:r w:rsidRPr="008E4467">
        <w:rPr>
          <w:rFonts w:cs="Times New Roman"/>
          <w:sz w:val="22"/>
        </w:rPr>
        <w:t>;</w:t>
      </w:r>
    </w:p>
    <w:p w14:paraId="280CB6C9"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57-5-1450(A)(9), (10), (11), and (12) and inserting:</w:t>
      </w:r>
    </w:p>
    <w:p w14:paraId="0ACD0388" w14:textId="19EDECF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Style w:val="scstrike"/>
          <w:rFonts w:cs="Times New Roman"/>
          <w:sz w:val="22"/>
        </w:rPr>
        <w:t>(10)</w:t>
      </w:r>
      <w:r w:rsidRPr="008E4467">
        <w:rPr>
          <w:rStyle w:val="scinsert"/>
          <w:rFonts w:cs="Times New Roman"/>
          <w:sz w:val="22"/>
        </w:rPr>
        <w:t>(9)</w:t>
      </w:r>
      <w:r w:rsidRPr="008E4467">
        <w:rPr>
          <w:rFonts w:cs="Times New Roman"/>
          <w:sz w:val="22"/>
        </w:rPr>
        <w:t xml:space="preserve"> the extent to which and the conditions under which additional parity </w:t>
      </w:r>
      <w:r w:rsidRPr="008E4467">
        <w:rPr>
          <w:rStyle w:val="scstrikered"/>
          <w:rFonts w:cs="Times New Roman"/>
          <w:sz w:val="22"/>
        </w:rPr>
        <w:t xml:space="preserve">turnpike </w:t>
      </w:r>
      <w:r w:rsidRPr="008E4467">
        <w:rPr>
          <w:rFonts w:cs="Times New Roman"/>
          <w:sz w:val="22"/>
        </w:rPr>
        <w:t>bonds may be issued;</w:t>
      </w:r>
    </w:p>
    <w:p w14:paraId="760D3FF6"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Style w:val="scstrike"/>
          <w:rFonts w:cs="Times New Roman"/>
          <w:sz w:val="22"/>
        </w:rPr>
        <w:t>(11)</w:t>
      </w:r>
      <w:r w:rsidRPr="008E4467">
        <w:rPr>
          <w:rStyle w:val="scinsert"/>
          <w:rFonts w:cs="Times New Roman"/>
          <w:sz w:val="22"/>
        </w:rPr>
        <w:t>(10)</w:t>
      </w:r>
      <w:r w:rsidRPr="008E4467">
        <w:rPr>
          <w:rFonts w:cs="Times New Roman"/>
          <w:sz w:val="22"/>
        </w:rPr>
        <w:t xml:space="preserve"> any covenant considered necessary protecting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so financed from possible future competition from other highways or comparable facilities;</w:t>
      </w:r>
    </w:p>
    <w:p w14:paraId="755BAC1C"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Fonts w:cs="Times New Roman"/>
          <w:sz w:val="22"/>
        </w:rPr>
        <w:tab/>
      </w:r>
      <w:r w:rsidRPr="008E4467">
        <w:rPr>
          <w:rFonts w:cs="Times New Roman"/>
          <w:sz w:val="22"/>
        </w:rPr>
        <w:tab/>
      </w:r>
      <w:r w:rsidRPr="008E4467">
        <w:rPr>
          <w:rStyle w:val="scstrike"/>
          <w:rFonts w:cs="Times New Roman"/>
          <w:sz w:val="22"/>
        </w:rPr>
        <w:t>(12)</w:t>
      </w:r>
      <w:r w:rsidRPr="008E4467">
        <w:rPr>
          <w:rStyle w:val="scinsert"/>
          <w:rFonts w:cs="Times New Roman"/>
          <w:sz w:val="22"/>
        </w:rPr>
        <w:t>(11)</w:t>
      </w:r>
      <w:r w:rsidRPr="008E4467">
        <w:rPr>
          <w:rFonts w:cs="Times New Roman"/>
          <w:sz w:val="22"/>
        </w:rPr>
        <w:t xml:space="preserve"> the </w:t>
      </w:r>
      <w:r w:rsidRPr="008E4467">
        <w:rPr>
          <w:rStyle w:val="scinsert"/>
          <w:rFonts w:cs="Times New Roman"/>
          <w:sz w:val="22"/>
        </w:rPr>
        <w:t xml:space="preserve">authorized </w:t>
      </w:r>
      <w:r w:rsidRPr="008E4467">
        <w:rPr>
          <w:rFonts w:cs="Times New Roman"/>
          <w:sz w:val="22"/>
        </w:rPr>
        <w:t xml:space="preserve">method </w:t>
      </w:r>
      <w:r w:rsidRPr="008E4467">
        <w:rPr>
          <w:rStyle w:val="scinsert"/>
          <w:rFonts w:cs="Times New Roman"/>
          <w:sz w:val="22"/>
        </w:rPr>
        <w:t xml:space="preserve">or methods </w:t>
      </w:r>
      <w:r w:rsidRPr="008E4467">
        <w:rPr>
          <w:rFonts w:cs="Times New Roman"/>
          <w:sz w:val="22"/>
        </w:rPr>
        <w:t xml:space="preserve">by which the </w:t>
      </w:r>
      <w:r w:rsidRPr="008E4467">
        <w:rPr>
          <w:rStyle w:val="scstrikered"/>
          <w:rFonts w:cs="Times New Roman"/>
          <w:sz w:val="22"/>
        </w:rPr>
        <w:t xml:space="preserve">turnpike </w:t>
      </w:r>
      <w:r w:rsidRPr="008E4467">
        <w:rPr>
          <w:rFonts w:cs="Times New Roman"/>
          <w:sz w:val="22"/>
        </w:rPr>
        <w:t xml:space="preserve">bonds must be sold and such other matters as may be considered necessary in order to effect the sale, issuance, and delivery of the </w:t>
      </w:r>
      <w:r w:rsidRPr="008E4467">
        <w:rPr>
          <w:rStyle w:val="scstrikered"/>
          <w:rFonts w:cs="Times New Roman"/>
          <w:sz w:val="22"/>
        </w:rPr>
        <w:t xml:space="preserve">turnpike </w:t>
      </w:r>
      <w:r w:rsidRPr="008E4467">
        <w:rPr>
          <w:rFonts w:cs="Times New Roman"/>
          <w:sz w:val="22"/>
        </w:rPr>
        <w:t>bonds</w:t>
      </w:r>
      <w:r w:rsidRPr="008E4467">
        <w:rPr>
          <w:rStyle w:val="scstrike"/>
          <w:rFonts w:cs="Times New Roman"/>
          <w:sz w:val="22"/>
        </w:rPr>
        <w:t>.</w:t>
      </w:r>
      <w:r w:rsidRPr="008E4467">
        <w:rPr>
          <w:rStyle w:val="scinsert"/>
          <w:rFonts w:cs="Times New Roman"/>
          <w:sz w:val="22"/>
        </w:rPr>
        <w:t>;</w:t>
      </w:r>
    </w:p>
    <w:p w14:paraId="58E6B62A" w14:textId="6AFA286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b/>
      </w:r>
      <w:r w:rsidRPr="008E4467">
        <w:rPr>
          <w:rStyle w:val="scinsert"/>
          <w:rFonts w:cs="Times New Roman"/>
          <w:sz w:val="22"/>
        </w:rPr>
        <w:tab/>
        <w:t xml:space="preserve">(12) </w:t>
      </w:r>
      <w:r w:rsidRPr="008E4467">
        <w:rPr>
          <w:rStyle w:val="scinsert"/>
          <w:rFonts w:cs="Times New Roman"/>
          <w:sz w:val="22"/>
        </w:rPr>
        <w:tab/>
        <w:t xml:space="preserve">the conditions under which refunding </w:t>
      </w:r>
      <w:r w:rsidRPr="008E4467">
        <w:rPr>
          <w:rStyle w:val="scstrikered"/>
          <w:rFonts w:cs="Times New Roman"/>
          <w:sz w:val="22"/>
        </w:rPr>
        <w:t xml:space="preserve">turnpike </w:t>
      </w:r>
      <w:r w:rsidRPr="008E4467">
        <w:rPr>
          <w:rStyle w:val="scinsert"/>
          <w:rFonts w:cs="Times New Roman"/>
          <w:sz w:val="22"/>
        </w:rPr>
        <w:t>bonds may be issued.</w:t>
      </w:r>
    </w:p>
    <w:p w14:paraId="25E75D2C"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57-5-1450(B), (C), and (D) and inserting:</w:t>
      </w:r>
    </w:p>
    <w:p w14:paraId="37EE3AC0" w14:textId="1A9F43D6"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Fonts w:cs="Times New Roman"/>
          <w:sz w:val="22"/>
        </w:rPr>
        <w:tab/>
      </w:r>
      <w:r w:rsidRPr="008E4467">
        <w:rPr>
          <w:rStyle w:val="scstrike"/>
          <w:rFonts w:cs="Times New Roman"/>
          <w:sz w:val="22"/>
        </w:rPr>
        <w:t>(C)</w:t>
      </w:r>
      <w:r w:rsidRPr="008E4467">
        <w:rPr>
          <w:rStyle w:val="scinsert"/>
          <w:rFonts w:cs="Times New Roman"/>
          <w:sz w:val="22"/>
        </w:rPr>
        <w:t>(B)</w:t>
      </w:r>
      <w:r w:rsidRPr="008E4467">
        <w:rPr>
          <w:rFonts w:cs="Times New Roman"/>
          <w:sz w:val="22"/>
        </w:rPr>
        <w:t xml:space="preserve"> The </w:t>
      </w:r>
      <w:r w:rsidRPr="008E4467">
        <w:rPr>
          <w:rStyle w:val="scinsert"/>
          <w:rFonts w:cs="Times New Roman"/>
          <w:sz w:val="22"/>
        </w:rPr>
        <w:t xml:space="preserve">bond </w:t>
      </w:r>
      <w:r w:rsidRPr="008E4467">
        <w:rPr>
          <w:rFonts w:cs="Times New Roman"/>
          <w:sz w:val="22"/>
        </w:rPr>
        <w:t xml:space="preserve">resolution shall set forth further a finding on the part of the State Fiscal Accountability Authority that the estimate of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revenues made by the </w:t>
      </w:r>
      <w:r w:rsidRPr="008E4467">
        <w:rPr>
          <w:rStyle w:val="scstrike"/>
          <w:rFonts w:cs="Times New Roman"/>
          <w:sz w:val="22"/>
        </w:rPr>
        <w:t xml:space="preserve">commission </w:t>
      </w:r>
      <w:r w:rsidRPr="008E4467">
        <w:rPr>
          <w:rStyle w:val="scinsert"/>
          <w:rFonts w:cs="Times New Roman"/>
          <w:sz w:val="22"/>
        </w:rPr>
        <w:t xml:space="preserve">department </w:t>
      </w:r>
      <w:r w:rsidRPr="008E4467">
        <w:rPr>
          <w:rFonts w:cs="Times New Roman"/>
          <w:sz w:val="22"/>
        </w:rPr>
        <w:t xml:space="preserve">and approved by the State Fiscal Accountability Authority indicates that collection from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facility</w:t>
      </w:r>
      <w:r w:rsidRPr="008E4467">
        <w:rPr>
          <w:rFonts w:cs="Times New Roman"/>
          <w:sz w:val="22"/>
        </w:rPr>
        <w:t xml:space="preserve"> revenues for applicable fiscal years is </w:t>
      </w:r>
      <w:r w:rsidRPr="008E4467">
        <w:rPr>
          <w:rStyle w:val="scinsert"/>
          <w:rFonts w:cs="Times New Roman"/>
          <w:sz w:val="22"/>
        </w:rPr>
        <w:t xml:space="preserve">expected to be </w:t>
      </w:r>
      <w:r w:rsidRPr="008E4467">
        <w:rPr>
          <w:rFonts w:cs="Times New Roman"/>
          <w:sz w:val="22"/>
        </w:rPr>
        <w:t>not less than that required for annual debt service requirements of the requested turnpike bonds.</w:t>
      </w:r>
      <w:r w:rsidRPr="008E4467">
        <w:rPr>
          <w:rStyle w:val="scinsert"/>
          <w:rFonts w:cs="Times New Roman"/>
          <w:sz w:val="22"/>
        </w:rPr>
        <w:t xml:space="preserve"> In making such finding, the department and the authority may rely in whole or in part on the work product of third‑party professionals engaged to provide financial, feasibility, or practicability studies related to the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facilities or the financing thereof through </w:t>
      </w:r>
      <w:r w:rsidRPr="008E4467">
        <w:rPr>
          <w:rStyle w:val="scstrikered"/>
          <w:rFonts w:cs="Times New Roman"/>
          <w:sz w:val="22"/>
        </w:rPr>
        <w:t xml:space="preserve">turnpike </w:t>
      </w:r>
      <w:r w:rsidRPr="008E4467">
        <w:rPr>
          <w:rStyle w:val="scinsert"/>
          <w:rFonts w:cs="Times New Roman"/>
          <w:sz w:val="22"/>
        </w:rPr>
        <w:t>bonds.</w:t>
      </w:r>
    </w:p>
    <w:p w14:paraId="4950A274"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t xml:space="preserve">(C) The authority, by bond resolution duly adopted, may ratify and approve, in whole or in part, or modify in any way, the designation of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facilities proposed pursuant to Section 57‑5‑1350.</w:t>
      </w:r>
    </w:p>
    <w:p w14:paraId="357519A7" w14:textId="5B6DB40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E4467">
        <w:rPr>
          <w:rStyle w:val="scinsert"/>
          <w:rFonts w:cs="Times New Roman"/>
          <w:sz w:val="22"/>
        </w:rPr>
        <w:tab/>
        <w:t xml:space="preserve">(D) The authority, by bond resolution duly adopted, may ratify and approve, in whole or in part, the combining of any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6865E984"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39, by striking Section 57-5-1460 and inserting:</w:t>
      </w:r>
    </w:p>
    <w:p w14:paraId="28BC6298" w14:textId="38060EAC"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57‑5‑1460.</w:t>
      </w:r>
      <w:r w:rsidRPr="008E4467">
        <w:rPr>
          <w:rFonts w:cs="Times New Roman"/>
          <w:sz w:val="22"/>
        </w:rPr>
        <w:tab/>
        <w:t xml:space="preserve">If following presentation of a certified copy of the bond resolution it appears to the satisfaction of the Governor and the State Treasurer that the estimated collection from the </w:t>
      </w:r>
      <w:r w:rsidRPr="008E4467">
        <w:rPr>
          <w:rStyle w:val="scstrike"/>
          <w:rFonts w:cs="Times New Roman"/>
          <w:sz w:val="22"/>
        </w:rPr>
        <w:t xml:space="preserve">sources of revenue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Style w:val="scinsert"/>
          <w:rFonts w:cs="Times New Roman"/>
          <w:sz w:val="22"/>
        </w:rPr>
        <w:t xml:space="preserve">facility revenues </w:t>
      </w:r>
      <w:r w:rsidRPr="008E4467">
        <w:rPr>
          <w:rFonts w:cs="Times New Roman"/>
          <w:sz w:val="22"/>
        </w:rPr>
        <w:t xml:space="preserve">in applicable future fiscal years are not less than that required for annual debt service requirements for the requested turnpike bonds, </w:t>
      </w:r>
      <w:r w:rsidRPr="008E4467">
        <w:rPr>
          <w:rStyle w:val="scinsert"/>
          <w:rFonts w:cs="Times New Roman"/>
          <w:sz w:val="22"/>
        </w:rPr>
        <w:t xml:space="preserve">then </w:t>
      </w:r>
      <w:r w:rsidRPr="008E4467">
        <w:rPr>
          <w:rFonts w:cs="Times New Roman"/>
          <w:sz w:val="22"/>
        </w:rPr>
        <w:t>the Governor and State Treasurer may effect the delivery of bonds in accordance with the bond resolution.</w:t>
      </w:r>
    </w:p>
    <w:p w14:paraId="5E1F1B70"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57-5-1490 and inserting:</w:t>
      </w:r>
    </w:p>
    <w:p w14:paraId="6A6C76B2" w14:textId="7CD4FDC1"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57‑5‑1490.</w:t>
      </w:r>
      <w:r w:rsidRPr="008E4467">
        <w:rPr>
          <w:rFonts w:cs="Times New Roman"/>
          <w:sz w:val="22"/>
        </w:rPr>
        <w:tab/>
        <w:t xml:space="preserve">Any person who uses any </w:t>
      </w:r>
      <w:r w:rsidRPr="008E4467">
        <w:rPr>
          <w:rStyle w:val="scstrikered"/>
          <w:rFonts w:cs="Times New Roman"/>
          <w:sz w:val="22"/>
        </w:rPr>
        <w:t xml:space="preserve">turnpike </w:t>
      </w:r>
      <w:r w:rsidRPr="008E4467">
        <w:rPr>
          <w:rStyle w:val="scstrike"/>
          <w:rFonts w:cs="Times New Roman"/>
          <w:sz w:val="22"/>
        </w:rPr>
        <w:t>project</w:t>
      </w:r>
      <w:r w:rsidRPr="008E4467">
        <w:rPr>
          <w:rFonts w:cs="Times New Roman"/>
          <w:sz w:val="22"/>
        </w:rPr>
        <w:t xml:space="preserve"> </w:t>
      </w:r>
      <w:r w:rsidRPr="008E4467">
        <w:rPr>
          <w:rStyle w:val="scinsertblue"/>
          <w:rFonts w:cs="Times New Roman"/>
          <w:sz w:val="22"/>
        </w:rPr>
        <w:t xml:space="preserve">choice lane </w:t>
      </w:r>
      <w:r w:rsidRPr="008E4467">
        <w:rPr>
          <w:rStyle w:val="scinsert"/>
          <w:rFonts w:cs="Times New Roman"/>
          <w:sz w:val="22"/>
        </w:rPr>
        <w:t xml:space="preserve">facility </w:t>
      </w:r>
      <w:r w:rsidRPr="008E4467">
        <w:rPr>
          <w:rFonts w:cs="Times New Roman"/>
          <w:sz w:val="22"/>
        </w:rPr>
        <w:t>and fails or refuses to pay</w:t>
      </w:r>
      <w:r w:rsidRPr="008E4467">
        <w:rPr>
          <w:rStyle w:val="scstrike"/>
          <w:rFonts w:cs="Times New Roman"/>
          <w:sz w:val="22"/>
        </w:rPr>
        <w:t xml:space="preserve"> the</w:t>
      </w:r>
      <w:r w:rsidRPr="008E4467">
        <w:rPr>
          <w:rFonts w:cs="Times New Roman"/>
          <w:sz w:val="22"/>
        </w:rPr>
        <w:t xml:space="preserve"> </w:t>
      </w:r>
      <w:r w:rsidRPr="008E4467">
        <w:rPr>
          <w:rStyle w:val="scinsert"/>
          <w:rFonts w:cs="Times New Roman"/>
          <w:sz w:val="22"/>
        </w:rPr>
        <w:t>any</w:t>
      </w:r>
      <w:r w:rsidRPr="008E4467">
        <w:rPr>
          <w:rStyle w:val="scinsertblue"/>
          <w:rFonts w:cs="Times New Roman"/>
          <w:sz w:val="22"/>
        </w:rPr>
        <w:t xml:space="preserve"> usage charge</w:t>
      </w:r>
      <w:r w:rsidRPr="008E4467">
        <w:rPr>
          <w:rStyle w:val="scinsert"/>
          <w:rFonts w:cs="Times New Roman"/>
          <w:sz w:val="22"/>
        </w:rPr>
        <w:t xml:space="preserve"> </w:t>
      </w:r>
      <w:r w:rsidRPr="008E4467">
        <w:rPr>
          <w:rStyle w:val="scstrikered"/>
          <w:rFonts w:cs="Times New Roman"/>
          <w:sz w:val="22"/>
        </w:rPr>
        <w:t xml:space="preserve">toll </w:t>
      </w:r>
      <w:r w:rsidRPr="008E4467">
        <w:rPr>
          <w:rStyle w:val="scstrike"/>
          <w:rFonts w:cs="Times New Roman"/>
          <w:sz w:val="22"/>
        </w:rPr>
        <w:t>provided therefor</w:t>
      </w:r>
      <w:r w:rsidRPr="008E4467">
        <w:rPr>
          <w:rStyle w:val="scstrikered"/>
          <w:rFonts w:cs="Times New Roman"/>
          <w:sz w:val="22"/>
        </w:rPr>
        <w:t xml:space="preserve"> </w:t>
      </w:r>
      <w:r w:rsidRPr="008E4467">
        <w:rPr>
          <w:rStyle w:val="scinsert"/>
          <w:rFonts w:cs="Times New Roman"/>
          <w:sz w:val="22"/>
        </w:rPr>
        <w:t xml:space="preserve">then due </w:t>
      </w:r>
      <w:r w:rsidRPr="008E4467">
        <w:rPr>
          <w:rFonts w:cs="Times New Roman"/>
          <w:sz w:val="22"/>
        </w:rPr>
        <w:t>shall be deemed guilty of a misdemeanor and</w:t>
      </w:r>
      <w:r w:rsidRPr="008E4467">
        <w:rPr>
          <w:rStyle w:val="scinsert"/>
          <w:rFonts w:cs="Times New Roman"/>
          <w:sz w:val="22"/>
        </w:rPr>
        <w:t>,</w:t>
      </w:r>
      <w:r w:rsidRPr="008E4467">
        <w:rPr>
          <w:rFonts w:cs="Times New Roman"/>
          <w:sz w:val="22"/>
        </w:rPr>
        <w:t xml:space="preserve"> upon conviction</w:t>
      </w:r>
      <w:r w:rsidRPr="008E4467">
        <w:rPr>
          <w:rStyle w:val="scinsert"/>
          <w:rFonts w:cs="Times New Roman"/>
          <w:sz w:val="22"/>
        </w:rPr>
        <w:t>,</w:t>
      </w:r>
      <w:r w:rsidRPr="008E4467">
        <w:rPr>
          <w:rFonts w:cs="Times New Roman"/>
          <w:sz w:val="22"/>
        </w:rPr>
        <w:t xml:space="preserve"> shall be punished by a fine of not more than two hundred dollars or by imprisonment for not more than thirty days, and in addition thereto the</w:t>
      </w:r>
      <w:r w:rsidRPr="008E4467">
        <w:rPr>
          <w:rStyle w:val="scstrike"/>
          <w:rFonts w:cs="Times New Roman"/>
          <w:sz w:val="22"/>
        </w:rPr>
        <w:t xml:space="preserve"> Department</w:t>
      </w:r>
      <w:r w:rsidRPr="008E4467">
        <w:rPr>
          <w:rStyle w:val="scinsert"/>
          <w:rFonts w:cs="Times New Roman"/>
          <w:sz w:val="22"/>
        </w:rPr>
        <w:t xml:space="preserve">department </w:t>
      </w:r>
      <w:r w:rsidRPr="008E4467">
        <w:rPr>
          <w:rFonts w:cs="Times New Roman"/>
          <w:sz w:val="22"/>
        </w:rPr>
        <w:t xml:space="preserve">shall have a lien upon the vehicle driven by such person for the amount of such </w:t>
      </w:r>
      <w:r w:rsidRPr="008E4467">
        <w:rPr>
          <w:rStyle w:val="scstrikered"/>
          <w:rFonts w:cs="Times New Roman"/>
          <w:sz w:val="22"/>
        </w:rPr>
        <w:t xml:space="preserve">toll </w:t>
      </w:r>
      <w:r w:rsidRPr="008E4467">
        <w:rPr>
          <w:rStyle w:val="scinsertblue"/>
          <w:rFonts w:cs="Times New Roman"/>
          <w:sz w:val="22"/>
        </w:rPr>
        <w:t xml:space="preserve">usage charge </w:t>
      </w:r>
      <w:r w:rsidRPr="008E4467">
        <w:rPr>
          <w:rFonts w:cs="Times New Roman"/>
          <w:sz w:val="22"/>
        </w:rPr>
        <w:t>and may take and retain possession thereof.</w:t>
      </w:r>
    </w:p>
    <w:p w14:paraId="5E1270CA"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57-5-1495(A)(1) and inserting:</w:t>
      </w:r>
    </w:p>
    <w:p w14:paraId="047DE554" w14:textId="2EAAD8BC"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“Electronic </w:t>
      </w:r>
      <w:r w:rsidRPr="008E4467">
        <w:rPr>
          <w:rStyle w:val="scstrikered"/>
          <w:rFonts w:cs="Times New Roman"/>
          <w:sz w:val="22"/>
        </w:rPr>
        <w:t xml:space="preserve">toll </w:t>
      </w:r>
      <w:r w:rsidRPr="008E4467">
        <w:rPr>
          <w:rFonts w:cs="Times New Roman"/>
          <w:sz w:val="22"/>
        </w:rPr>
        <w:t xml:space="preserve">collection system” means a system of collecting </w:t>
      </w:r>
      <w:r w:rsidRPr="008E4467">
        <w:rPr>
          <w:rStyle w:val="scstrikered"/>
          <w:rFonts w:cs="Times New Roman"/>
          <w:sz w:val="22"/>
        </w:rPr>
        <w:t>tolls or</w:t>
      </w:r>
      <w:r w:rsidRPr="008E4467">
        <w:rPr>
          <w:rStyle w:val="scinsertblue"/>
          <w:rFonts w:cs="Times New Roman"/>
          <w:sz w:val="22"/>
        </w:rPr>
        <w:t>usage</w:t>
      </w:r>
      <w:r w:rsidRPr="008E4467">
        <w:rPr>
          <w:rFonts w:cs="Times New Roman"/>
          <w:sz w:val="22"/>
        </w:rPr>
        <w:t xml:space="preserve"> charges which is capable of charging an account holder</w:t>
      </w:r>
      <w:r w:rsidRPr="008E4467">
        <w:rPr>
          <w:rStyle w:val="scinsert"/>
          <w:rFonts w:cs="Times New Roman"/>
          <w:sz w:val="22"/>
        </w:rPr>
        <w:t xml:space="preserve"> or person</w:t>
      </w:r>
      <w:r w:rsidRPr="008E4467">
        <w:rPr>
          <w:rFonts w:cs="Times New Roman"/>
          <w:sz w:val="22"/>
        </w:rPr>
        <w:t xml:space="preserve"> the appropriate </w:t>
      </w:r>
      <w:r w:rsidRPr="008E4467">
        <w:rPr>
          <w:rStyle w:val="scstrikered"/>
          <w:rFonts w:cs="Times New Roman"/>
          <w:sz w:val="22"/>
        </w:rPr>
        <w:t>toll or</w:t>
      </w:r>
      <w:r w:rsidRPr="008E4467">
        <w:rPr>
          <w:rStyle w:val="scinsertblue"/>
          <w:rFonts w:cs="Times New Roman"/>
          <w:sz w:val="22"/>
        </w:rPr>
        <w:t>usage</w:t>
      </w:r>
      <w:r w:rsidRPr="008E4467">
        <w:rPr>
          <w:rFonts w:cs="Times New Roman"/>
          <w:sz w:val="22"/>
        </w:rPr>
        <w:t xml:space="preserve"> charge by</w:t>
      </w:r>
      <w:r w:rsidRPr="008E4467">
        <w:rPr>
          <w:rStyle w:val="scinsert"/>
          <w:rFonts w:cs="Times New Roman"/>
          <w:sz w:val="22"/>
        </w:rPr>
        <w:t xml:space="preserve"> electronic means</w:t>
      </w:r>
      <w:r w:rsidRPr="008E4467">
        <w:rPr>
          <w:rStyle w:val="scstrike"/>
          <w:rFonts w:cs="Times New Roman"/>
          <w:sz w:val="22"/>
        </w:rPr>
        <w:t xml:space="preserve"> transmission of information from an electronic device on a motor vehicle to the toll lane, which information is used to charge the account the appropriate toll or charge</w:t>
      </w:r>
      <w:r w:rsidRPr="008E4467">
        <w:rPr>
          <w:rFonts w:cs="Times New Roman"/>
          <w:sz w:val="22"/>
        </w:rPr>
        <w:t>.</w:t>
      </w:r>
    </w:p>
    <w:p w14:paraId="6CD3893A"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57-5-1495(A)(5) and (6) and inserting:</w:t>
      </w:r>
    </w:p>
    <w:p w14:paraId="0A445B61" w14:textId="7682E14F"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(5) “Photo-monitoring system” means a vehicle sensor installed to work in conjunction with a </w:t>
      </w:r>
      <w:r w:rsidRPr="008E4467">
        <w:rPr>
          <w:rStyle w:val="scstrikered"/>
          <w:rFonts w:cs="Times New Roman"/>
          <w:sz w:val="22"/>
        </w:rPr>
        <w:t>toll collection</w:t>
      </w:r>
      <w:r w:rsidRPr="008E4467">
        <w:rPr>
          <w:rStyle w:val="scinsertblue"/>
          <w:rFonts w:cs="Times New Roman"/>
          <w:sz w:val="22"/>
        </w:rPr>
        <w:t>choice lane</w:t>
      </w:r>
      <w:r w:rsidRPr="008E4467">
        <w:rPr>
          <w:rFonts w:cs="Times New Roman"/>
          <w:sz w:val="22"/>
        </w:rPr>
        <w:t xml:space="preserve"> facility which automatically produces one or more photographs, one or more microphotographs, a videotape, or other recorded images of a vehicle at the time it is used or operated in violation of </w:t>
      </w:r>
      <w:r w:rsidRPr="008E4467">
        <w:rPr>
          <w:rStyle w:val="scstrikered"/>
          <w:rFonts w:cs="Times New Roman"/>
          <w:sz w:val="22"/>
        </w:rPr>
        <w:t xml:space="preserve">toll </w:t>
      </w:r>
      <w:r w:rsidRPr="008E4467">
        <w:rPr>
          <w:rStyle w:val="scinsertblue"/>
          <w:rFonts w:cs="Times New Roman"/>
          <w:sz w:val="22"/>
        </w:rPr>
        <w:t xml:space="preserve">usage charge </w:t>
      </w:r>
      <w:r w:rsidRPr="008E4467">
        <w:rPr>
          <w:rFonts w:cs="Times New Roman"/>
          <w:sz w:val="22"/>
        </w:rPr>
        <w:t>collection regulations.</w:t>
      </w:r>
    </w:p>
    <w:p w14:paraId="7B723B87" w14:textId="7EFE229D"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(6) “</w:t>
      </w:r>
      <w:r w:rsidRPr="008E4467">
        <w:rPr>
          <w:rStyle w:val="scstrikered"/>
          <w:rFonts w:cs="Times New Roman"/>
          <w:sz w:val="22"/>
        </w:rPr>
        <w:t>Toll violation</w:t>
      </w:r>
      <w:r w:rsidRPr="008E4467">
        <w:rPr>
          <w:rStyle w:val="scinsertblue"/>
          <w:rFonts w:cs="Times New Roman"/>
          <w:sz w:val="22"/>
        </w:rPr>
        <w:t>Violation</w:t>
      </w:r>
      <w:r w:rsidRPr="008E4467">
        <w:rPr>
          <w:rFonts w:cs="Times New Roman"/>
          <w:sz w:val="22"/>
        </w:rPr>
        <w:t xml:space="preserve">” means the passage of a vehicle through a </w:t>
      </w:r>
      <w:r w:rsidRPr="008E4467">
        <w:rPr>
          <w:rStyle w:val="scstrikered"/>
          <w:rFonts w:cs="Times New Roman"/>
          <w:sz w:val="22"/>
        </w:rPr>
        <w:t xml:space="preserve">toll </w:t>
      </w:r>
      <w:r w:rsidRPr="008E4467">
        <w:rPr>
          <w:rStyle w:val="scinsertblue"/>
          <w:rFonts w:cs="Times New Roman"/>
          <w:sz w:val="22"/>
        </w:rPr>
        <w:t xml:space="preserve">usage fee </w:t>
      </w:r>
      <w:r w:rsidRPr="008E4467">
        <w:rPr>
          <w:rFonts w:cs="Times New Roman"/>
          <w:sz w:val="22"/>
        </w:rPr>
        <w:t xml:space="preserve">collection point without payment of the required </w:t>
      </w:r>
      <w:r w:rsidRPr="008E4467">
        <w:rPr>
          <w:rStyle w:val="scstrikered"/>
          <w:rFonts w:cs="Times New Roman"/>
          <w:sz w:val="22"/>
        </w:rPr>
        <w:t>toll</w:t>
      </w:r>
      <w:r w:rsidRPr="008E4467">
        <w:rPr>
          <w:rStyle w:val="scinsertblue"/>
          <w:rFonts w:cs="Times New Roman"/>
          <w:sz w:val="22"/>
        </w:rPr>
        <w:t>charge</w:t>
      </w:r>
      <w:r w:rsidRPr="008E4467">
        <w:rPr>
          <w:rFonts w:cs="Times New Roman"/>
          <w:sz w:val="22"/>
        </w:rPr>
        <w:t>.</w:t>
      </w:r>
    </w:p>
    <w:p w14:paraId="68629916"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57-5-1495(B) and inserting:</w:t>
      </w:r>
    </w:p>
    <w:p w14:paraId="2997C253" w14:textId="09AAF82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(B) Notwithstanding another provision of law, when a vehicle is driven through a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facility without payment of the required </w:t>
      </w:r>
      <w:r w:rsidRPr="008E4467">
        <w:rPr>
          <w:rStyle w:val="scstrikered"/>
          <w:rFonts w:cs="Times New Roman"/>
          <w:sz w:val="22"/>
        </w:rPr>
        <w:t>toll</w:t>
      </w:r>
      <w:r w:rsidRPr="008E4467">
        <w:rPr>
          <w:rStyle w:val="scinsertblue"/>
          <w:rFonts w:cs="Times New Roman"/>
          <w:sz w:val="22"/>
        </w:rPr>
        <w:t>charge</w:t>
      </w:r>
      <w:r w:rsidRPr="008E4467">
        <w:rPr>
          <w:rFonts w:cs="Times New Roman"/>
          <w:sz w:val="22"/>
        </w:rPr>
        <w:t xml:space="preserve">, the owner </w:t>
      </w:r>
      <w:r w:rsidRPr="008E4467">
        <w:rPr>
          <w:rStyle w:val="scstrike"/>
          <w:rFonts w:cs="Times New Roman"/>
          <w:sz w:val="22"/>
        </w:rPr>
        <w:t xml:space="preserve">and operator </w:t>
      </w:r>
      <w:r w:rsidRPr="008E4467">
        <w:rPr>
          <w:rFonts w:cs="Times New Roman"/>
          <w:sz w:val="22"/>
        </w:rPr>
        <w:t xml:space="preserve">of the vehicle is </w:t>
      </w:r>
      <w:r w:rsidRPr="008E4467">
        <w:rPr>
          <w:rStyle w:val="scstrike"/>
          <w:rFonts w:cs="Times New Roman"/>
          <w:sz w:val="22"/>
        </w:rPr>
        <w:t>jointly and severally liable</w:t>
      </w:r>
      <w:r w:rsidRPr="008E4467">
        <w:rPr>
          <w:rStyle w:val="scinsert"/>
          <w:rFonts w:cs="Times New Roman"/>
          <w:sz w:val="22"/>
        </w:rPr>
        <w:t>responsible</w:t>
      </w:r>
      <w:r w:rsidRPr="008E4467">
        <w:rPr>
          <w:rFonts w:cs="Times New Roman"/>
          <w:sz w:val="22"/>
        </w:rPr>
        <w:t xml:space="preserve"> to the Department of Transportation to pay the required </w:t>
      </w:r>
      <w:r w:rsidRPr="008E4467">
        <w:rPr>
          <w:rStyle w:val="scstrikered"/>
          <w:rFonts w:cs="Times New Roman"/>
          <w:sz w:val="22"/>
        </w:rPr>
        <w:t>toll</w:t>
      </w:r>
      <w:r w:rsidRPr="008E4467">
        <w:rPr>
          <w:rStyle w:val="scinsertblue"/>
          <w:rFonts w:cs="Times New Roman"/>
          <w:sz w:val="22"/>
        </w:rPr>
        <w:t>charge</w:t>
      </w:r>
      <w:r w:rsidRPr="008E4467">
        <w:rPr>
          <w:rFonts w:cs="Times New Roman"/>
          <w:sz w:val="22"/>
        </w:rPr>
        <w:t xml:space="preserve">, administrative fees, and civil penalty as provided in this section. The department or its authorized agent may enforce collection of the required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as provided for in this section.</w:t>
      </w:r>
    </w:p>
    <w:p w14:paraId="3E06C21E"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57-5-1495(D)(1) and (2) and inserting:</w:t>
      </w:r>
    </w:p>
    <w:p w14:paraId="2451DC2E" w14:textId="1896C7E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not more than ten dollars for the first </w:t>
      </w:r>
      <w:r w:rsidRPr="008E4467">
        <w:rPr>
          <w:rStyle w:val="scstrikered"/>
          <w:rFonts w:cs="Times New Roman"/>
          <w:sz w:val="22"/>
        </w:rPr>
        <w:t xml:space="preserve">toll </w:t>
      </w:r>
      <w:r w:rsidRPr="008E4467">
        <w:rPr>
          <w:rFonts w:cs="Times New Roman"/>
          <w:sz w:val="22"/>
        </w:rPr>
        <w:t>violation within a period of one year;</w:t>
      </w:r>
    </w:p>
    <w:p w14:paraId="73789E09" w14:textId="18BFFE98"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(2) not more than twenty-five dollars for each subsequent </w:t>
      </w:r>
      <w:r w:rsidRPr="008E4467">
        <w:rPr>
          <w:rStyle w:val="scstrikered"/>
          <w:rFonts w:cs="Times New Roman"/>
          <w:sz w:val="22"/>
        </w:rPr>
        <w:t xml:space="preserve">toll </w:t>
      </w:r>
      <w:r w:rsidRPr="008E4467">
        <w:rPr>
          <w:rFonts w:cs="Times New Roman"/>
          <w:sz w:val="22"/>
        </w:rPr>
        <w:t>violation within a period of one year.</w:t>
      </w:r>
    </w:p>
    <w:p w14:paraId="7553AA7D"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57-5-1495(E) and (F) and inserting:</w:t>
      </w:r>
    </w:p>
    <w:p w14:paraId="25C07AEB" w14:textId="2881DB1F"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(E) Upon failure to pay the required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 xml:space="preserve">and administrative fees to the department within thirty days of the notice, the owner or operator may be cited for failure to pay a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w:t>
      </w:r>
      <w:r w:rsidRPr="008E4467">
        <w:rPr>
          <w:rStyle w:val="scinsert"/>
          <w:rFonts w:cs="Times New Roman"/>
          <w:sz w:val="22"/>
        </w:rPr>
        <w:t xml:space="preserve"> unless the owner has opted into receiving electronic notifications based on the Department of Motor Vehicles’ records, at which time the court must notify the owner electronically</w:t>
      </w:r>
      <w:r w:rsidRPr="008E4467">
        <w:rPr>
          <w:rFonts w:cs="Times New Roman"/>
          <w:sz w:val="22"/>
        </w:rPr>
        <w:t xml:space="preserve">.  Upon failure to satisfy the judgment within thirty days, the court shall notify </w:t>
      </w:r>
      <w:r w:rsidRPr="008E4467">
        <w:rPr>
          <w:rStyle w:val="scinsert"/>
          <w:rFonts w:cs="Times New Roman"/>
          <w:sz w:val="22"/>
        </w:rPr>
        <w:t xml:space="preserve">via electronic methods pursuant to Department of Motor Vehicles’ standards, </w:t>
      </w:r>
      <w:r w:rsidRPr="008E4467">
        <w:rPr>
          <w:rFonts w:cs="Times New Roman"/>
          <w:sz w:val="22"/>
        </w:rPr>
        <w:t xml:space="preserve">the Department of Motor Vehicles and the authorized agent, and the </w:t>
      </w:r>
      <w:r w:rsidRPr="008E4467">
        <w:rPr>
          <w:rStyle w:val="scstrike"/>
          <w:rFonts w:cs="Times New Roman"/>
          <w:sz w:val="22"/>
        </w:rPr>
        <w:t xml:space="preserve">department </w:t>
      </w:r>
      <w:r w:rsidRPr="008E4467">
        <w:rPr>
          <w:rStyle w:val="scinsert"/>
          <w:rFonts w:cs="Times New Roman"/>
          <w:sz w:val="22"/>
        </w:rPr>
        <w:t xml:space="preserve">Department of Motor Vehicles </w:t>
      </w:r>
      <w:r w:rsidRPr="008E4467">
        <w:rPr>
          <w:rFonts w:cs="Times New Roman"/>
          <w:sz w:val="22"/>
        </w:rPr>
        <w:t xml:space="preserve">shall suspend the registration of the vehicle that was operated when the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was not paid and deny the vehicle's registration or reregistration pursuant to Section 56-3-1335.  The suspension shall remain in effect until the judgment is satisfied and evidence of its satisfaction has been</w:t>
      </w:r>
      <w:r w:rsidRPr="008E4467">
        <w:rPr>
          <w:rStyle w:val="scinsert"/>
          <w:rFonts w:cs="Times New Roman"/>
          <w:sz w:val="22"/>
        </w:rPr>
        <w:t xml:space="preserve"> electronically submitted</w:t>
      </w:r>
      <w:r w:rsidRPr="008E4467">
        <w:rPr>
          <w:rFonts w:cs="Times New Roman"/>
          <w:sz w:val="22"/>
        </w:rPr>
        <w:t xml:space="preserve"> </w:t>
      </w:r>
      <w:r w:rsidRPr="008E4467">
        <w:rPr>
          <w:rStyle w:val="scstrike"/>
          <w:rFonts w:cs="Times New Roman"/>
          <w:sz w:val="22"/>
        </w:rPr>
        <w:t xml:space="preserve">presented </w:t>
      </w:r>
      <w:r w:rsidRPr="008E4467">
        <w:rPr>
          <w:rFonts w:cs="Times New Roman"/>
          <w:sz w:val="22"/>
        </w:rPr>
        <w:t>to the Department of Motor Vehicles and the authorized agent</w:t>
      </w:r>
      <w:r w:rsidRPr="008E4467">
        <w:rPr>
          <w:rStyle w:val="scinsert"/>
          <w:rFonts w:cs="Times New Roman"/>
          <w:sz w:val="22"/>
        </w:rPr>
        <w:t>, and the owner pays the applicable reinstatement fee pursuant to Section 56-3-1335</w:t>
      </w:r>
      <w:r w:rsidRPr="008E4467">
        <w:rPr>
          <w:rFonts w:cs="Times New Roman"/>
          <w:sz w:val="22"/>
        </w:rPr>
        <w:t>.  An owner or operator who has been convicted of a violation of Section 57-5-1490 is not liable for the penalty imposed by this subsection.</w:t>
      </w:r>
    </w:p>
    <w:p w14:paraId="64384670"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(F) If a magistrate or municipal judge determines that the person or entity charged with liability under this section is liable, the magistrate or municipal judge shall collect the unpaid </w:t>
      </w:r>
      <w:r w:rsidRPr="008E4467">
        <w:rPr>
          <w:rStyle w:val="scstrikered"/>
          <w:rFonts w:cs="Times New Roman"/>
          <w:sz w:val="22"/>
        </w:rPr>
        <w:t xml:space="preserve">tolls </w:t>
      </w:r>
      <w:r w:rsidRPr="008E4467">
        <w:rPr>
          <w:rStyle w:val="scinsertblue"/>
          <w:rFonts w:cs="Times New Roman"/>
          <w:sz w:val="22"/>
        </w:rPr>
        <w:t xml:space="preserve">charges </w:t>
      </w:r>
      <w:r w:rsidRPr="008E4467">
        <w:rPr>
          <w:rFonts w:cs="Times New Roman"/>
          <w:sz w:val="22"/>
        </w:rPr>
        <w:t>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14:paraId="5DF311F3"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adjudication of liability pursuant to this section must be made by the magistrate's court of the county in which the toll facility is located or the municipal court of the city in which the </w:t>
      </w:r>
      <w:r w:rsidRPr="008E4467">
        <w:rPr>
          <w:rStyle w:val="scstrikered"/>
          <w:rFonts w:cs="Times New Roman"/>
          <w:sz w:val="22"/>
        </w:rPr>
        <w:t xml:space="preserve">toll </w:t>
      </w:r>
      <w:r w:rsidRPr="008E4467">
        <w:rPr>
          <w:rStyle w:val="scinsertblue"/>
          <w:rFonts w:cs="Times New Roman"/>
          <w:sz w:val="22"/>
        </w:rPr>
        <w:t xml:space="preserve">choice lane </w:t>
      </w:r>
      <w:r w:rsidRPr="008E4467">
        <w:rPr>
          <w:rFonts w:cs="Times New Roman"/>
          <w:sz w:val="22"/>
        </w:rPr>
        <w:t>facility is located;  and</w:t>
      </w:r>
    </w:p>
    <w:p w14:paraId="51047A42" w14:textId="654F266C"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(2) an imposition of liability pursuant to this section must be based upon a preponderance of evidence submitted and is not a conviction as an operator pursuant to Section 57-5-1490.</w:t>
      </w:r>
    </w:p>
    <w:p w14:paraId="33D30DCB"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57-5-1495(G)(1), (2), (3), and (4) and inserting:</w:t>
      </w:r>
    </w:p>
    <w:p w14:paraId="42C4FA17" w14:textId="4F3953C2"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a “First Notice </w:t>
      </w:r>
      <w:r w:rsidRPr="008E4467">
        <w:rPr>
          <w:rStyle w:val="scstrikered"/>
          <w:rFonts w:cs="Times New Roman"/>
          <w:sz w:val="22"/>
        </w:rPr>
        <w:t>to Pay Toll</w:t>
      </w:r>
      <w:r w:rsidRPr="008E4467">
        <w:rPr>
          <w:rStyle w:val="scinsertblue"/>
          <w:rFonts w:cs="Times New Roman"/>
          <w:sz w:val="22"/>
        </w:rPr>
        <w:t>of Violation</w:t>
      </w:r>
      <w:r w:rsidRPr="008E4467">
        <w:rPr>
          <w:rFonts w:cs="Times New Roman"/>
          <w:sz w:val="22"/>
        </w:rPr>
        <w:t xml:space="preserve">” to the owner or operator of a vehicle which, on one occasion in any twelve-month period, is identified as having been involved in a </w:t>
      </w:r>
      <w:r w:rsidRPr="008E4467">
        <w:rPr>
          <w:rStyle w:val="scstrikered"/>
          <w:rFonts w:cs="Times New Roman"/>
          <w:sz w:val="22"/>
        </w:rPr>
        <w:t xml:space="preserve">toll </w:t>
      </w:r>
      <w:r w:rsidRPr="008E4467">
        <w:rPr>
          <w:rFonts w:cs="Times New Roman"/>
          <w:sz w:val="22"/>
        </w:rPr>
        <w:t xml:space="preserve">violation. The first notice must require payment to the department of the required </w:t>
      </w:r>
      <w:r w:rsidRPr="008E4467">
        <w:rPr>
          <w:rStyle w:val="scstrikered"/>
          <w:rFonts w:cs="Times New Roman"/>
          <w:sz w:val="22"/>
        </w:rPr>
        <w:t>toll</w:t>
      </w:r>
      <w:r w:rsidRPr="008E4467">
        <w:rPr>
          <w:rStyle w:val="scinsertblue"/>
          <w:rFonts w:cs="Times New Roman"/>
          <w:sz w:val="22"/>
        </w:rPr>
        <w:t>charge</w:t>
      </w:r>
      <w:r w:rsidRPr="008E4467">
        <w:rPr>
          <w:rFonts w:cs="Times New Roman"/>
          <w:sz w:val="22"/>
        </w:rPr>
        <w:t>, plus an administrative fee as provided for in subsection (D), within thirty days of the mailing of the notice;</w:t>
      </w:r>
    </w:p>
    <w:p w14:paraId="19BB19ED"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(2) a “Second Notice </w:t>
      </w:r>
      <w:r w:rsidRPr="008E4467">
        <w:rPr>
          <w:rStyle w:val="scstrikered"/>
          <w:rFonts w:cs="Times New Roman"/>
          <w:sz w:val="22"/>
        </w:rPr>
        <w:t>to Pay Toll</w:t>
      </w:r>
      <w:r w:rsidRPr="008E4467">
        <w:rPr>
          <w:rStyle w:val="scinsertblue"/>
          <w:rFonts w:cs="Times New Roman"/>
          <w:sz w:val="22"/>
        </w:rPr>
        <w:t>of Violation</w:t>
      </w:r>
      <w:r w:rsidRPr="008E4467">
        <w:rPr>
          <w:rFonts w:cs="Times New Roman"/>
          <w:sz w:val="22"/>
        </w:rPr>
        <w:t xml:space="preserve">” to the owner or operator of a vehicle which is identified as having been involved in a second </w:t>
      </w:r>
      <w:r w:rsidRPr="008E4467">
        <w:rPr>
          <w:rStyle w:val="scstrikered"/>
          <w:rFonts w:cs="Times New Roman"/>
          <w:sz w:val="22"/>
        </w:rPr>
        <w:t xml:space="preserve">toll </w:t>
      </w:r>
      <w:r w:rsidRPr="008E4467">
        <w:rPr>
          <w:rFonts w:cs="Times New Roman"/>
          <w:sz w:val="22"/>
        </w:rPr>
        <w:t xml:space="preserve">violation in a twelve-month period, or who has failed to respond to a “First Notice </w:t>
      </w:r>
      <w:r w:rsidRPr="008E4467">
        <w:rPr>
          <w:rStyle w:val="scstrikered"/>
          <w:rFonts w:cs="Times New Roman"/>
          <w:sz w:val="22"/>
        </w:rPr>
        <w:t>to Pay Toll</w:t>
      </w:r>
      <w:r w:rsidRPr="008E4467">
        <w:rPr>
          <w:rStyle w:val="scinsertblue"/>
          <w:rFonts w:cs="Times New Roman"/>
          <w:sz w:val="22"/>
        </w:rPr>
        <w:t>of Violation</w:t>
      </w:r>
      <w:r w:rsidRPr="008E4467">
        <w:rPr>
          <w:rFonts w:cs="Times New Roman"/>
          <w:sz w:val="22"/>
        </w:rPr>
        <w:t xml:space="preserve">” within the required time period. The second notice must require payment to the department of the required </w:t>
      </w:r>
      <w:r w:rsidRPr="008E4467">
        <w:rPr>
          <w:rStyle w:val="scstrikered"/>
          <w:rFonts w:cs="Times New Roman"/>
          <w:sz w:val="22"/>
        </w:rPr>
        <w:t>tolls</w:t>
      </w:r>
      <w:r w:rsidRPr="008E4467">
        <w:rPr>
          <w:rStyle w:val="scinsertblue"/>
          <w:rFonts w:cs="Times New Roman"/>
          <w:sz w:val="22"/>
        </w:rPr>
        <w:t>charges</w:t>
      </w:r>
      <w:r w:rsidRPr="008E4467">
        <w:rPr>
          <w:rFonts w:cs="Times New Roman"/>
          <w:sz w:val="22"/>
        </w:rPr>
        <w:t>, plus an administrative fee as provided for in subsection (D) for each violation within thirty days of the mailing</w:t>
      </w:r>
      <w:r w:rsidRPr="008E4467">
        <w:rPr>
          <w:rStyle w:val="scinsert"/>
          <w:rFonts w:cs="Times New Roman"/>
          <w:sz w:val="22"/>
        </w:rPr>
        <w:t xml:space="preserve"> or sent date</w:t>
      </w:r>
      <w:r w:rsidRPr="008E4467">
        <w:rPr>
          <w:rFonts w:cs="Times New Roman"/>
          <w:sz w:val="22"/>
        </w:rPr>
        <w:t xml:space="preserve"> of the notice;</w:t>
      </w:r>
    </w:p>
    <w:p w14:paraId="39DE5D35"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(3) a “Failure to Pay </w:t>
      </w:r>
      <w:r w:rsidRPr="008E4467">
        <w:rPr>
          <w:rStyle w:val="scstrikered"/>
          <w:rFonts w:cs="Times New Roman"/>
          <w:sz w:val="22"/>
        </w:rPr>
        <w:t>a Toll</w:t>
      </w:r>
      <w:r w:rsidRPr="008E4467">
        <w:rPr>
          <w:rFonts w:cs="Times New Roman"/>
          <w:sz w:val="22"/>
        </w:rPr>
        <w:t xml:space="preserve">” citation to the owner or operator of a vehicle which is identified as having been involved in a third </w:t>
      </w:r>
      <w:r w:rsidRPr="008E4467">
        <w:rPr>
          <w:rStyle w:val="scstrikered"/>
          <w:rFonts w:cs="Times New Roman"/>
          <w:sz w:val="22"/>
        </w:rPr>
        <w:t xml:space="preserve">toll </w:t>
      </w:r>
      <w:r w:rsidRPr="008E4467">
        <w:rPr>
          <w:rFonts w:cs="Times New Roman"/>
          <w:sz w:val="22"/>
        </w:rPr>
        <w:t xml:space="preserve">violation in a twelve-month period, or who has failed to respond to the second notice within the required time period.  The citation requires payment to the department of the unpaid </w:t>
      </w:r>
      <w:r w:rsidRPr="008E4467">
        <w:rPr>
          <w:rStyle w:val="scstrikered"/>
          <w:rFonts w:cs="Times New Roman"/>
          <w:sz w:val="22"/>
        </w:rPr>
        <w:t>tolls</w:t>
      </w:r>
      <w:r w:rsidRPr="008E4467">
        <w:rPr>
          <w:rStyle w:val="scinsertblue"/>
          <w:rFonts w:cs="Times New Roman"/>
          <w:sz w:val="22"/>
        </w:rPr>
        <w:t>charges</w:t>
      </w:r>
      <w:r w:rsidRPr="008E4467">
        <w:rPr>
          <w:rFonts w:cs="Times New Roman"/>
          <w:sz w:val="22"/>
        </w:rPr>
        <w:t>, plus an administrative fee of not more than twenty-five dollars for each violation, within thirty days, or the recipient's appearance in magistrate's court of the county in which the violation occurred or the municipal court of the city in which the violation has occurred to contest the citation.  A “Failure to Pay</w:t>
      </w:r>
      <w:r w:rsidRPr="008E4467">
        <w:rPr>
          <w:rStyle w:val="scstrikered"/>
          <w:rFonts w:cs="Times New Roman"/>
          <w:sz w:val="22"/>
        </w:rPr>
        <w:t xml:space="preserve"> a Toll</w:t>
      </w:r>
      <w:r w:rsidRPr="008E4467">
        <w:rPr>
          <w:rFonts w:cs="Times New Roman"/>
          <w:sz w:val="22"/>
        </w:rPr>
        <w:t xml:space="preserve">” citation constitutes the summons and complaint for an action to recover the </w:t>
      </w:r>
      <w:r w:rsidRPr="008E4467">
        <w:rPr>
          <w:rStyle w:val="scstrikered"/>
          <w:rFonts w:cs="Times New Roman"/>
          <w:sz w:val="22"/>
        </w:rPr>
        <w:t xml:space="preserve">toll </w:t>
      </w:r>
      <w:r w:rsidRPr="008E4467">
        <w:rPr>
          <w:rStyle w:val="scinsertblue"/>
          <w:rFonts w:cs="Times New Roman"/>
          <w:sz w:val="22"/>
        </w:rPr>
        <w:t xml:space="preserve">charges </w:t>
      </w:r>
      <w:r w:rsidRPr="008E4467">
        <w:rPr>
          <w:rFonts w:cs="Times New Roman"/>
          <w:sz w:val="22"/>
        </w:rPr>
        <w:t>and all applicable fees allowed pursuant to this section;  and</w:t>
      </w:r>
    </w:p>
    <w:p w14:paraId="22AA985E" w14:textId="2BFE20B4"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(4) notwithstanding another provision of law, the notices and citation required by </w:t>
      </w:r>
      <w:r w:rsidRPr="008E4467">
        <w:rPr>
          <w:rStyle w:val="scinsert"/>
          <w:rFonts w:cs="Times New Roman"/>
          <w:sz w:val="22"/>
        </w:rPr>
        <w:t xml:space="preserve">this </w:t>
      </w:r>
      <w:r w:rsidRPr="008E4467">
        <w:rPr>
          <w:rFonts w:cs="Times New Roman"/>
          <w:sz w:val="22"/>
        </w:rPr>
        <w:t xml:space="preserve">subsection </w:t>
      </w:r>
      <w:r w:rsidRPr="008E4467">
        <w:rPr>
          <w:rStyle w:val="scstrike"/>
          <w:rFonts w:cs="Times New Roman"/>
          <w:sz w:val="22"/>
        </w:rPr>
        <w:t>(G)</w:t>
      </w:r>
      <w:r w:rsidRPr="008E4467">
        <w:rPr>
          <w:rFonts w:cs="Times New Roman"/>
          <w:sz w:val="22"/>
        </w:rPr>
        <w:t xml:space="preserve"> by first-class mail to the owner or operator of the vehicle identified as being involved in the </w:t>
      </w:r>
      <w:r w:rsidRPr="008E4467">
        <w:rPr>
          <w:rStyle w:val="scstrikered"/>
          <w:rFonts w:cs="Times New Roman"/>
          <w:sz w:val="22"/>
        </w:rPr>
        <w:t xml:space="preserve">toll </w:t>
      </w:r>
      <w:r w:rsidRPr="008E4467">
        <w:rPr>
          <w:rFonts w:cs="Times New Roman"/>
          <w:sz w:val="22"/>
        </w:rPr>
        <w:t>violation</w:t>
      </w:r>
      <w:r w:rsidRPr="008E4467">
        <w:rPr>
          <w:rStyle w:val="scinsert"/>
          <w:rFonts w:cs="Times New Roman"/>
          <w:sz w:val="22"/>
        </w:rPr>
        <w:t>, unless the owner has opted into receiving electronic notification based on the Department of Motor Vehicles’ records, at which time the court must notify the owner electronically</w:t>
      </w:r>
      <w:r w:rsidRPr="008E4467">
        <w:rPr>
          <w:rFonts w:cs="Times New Roman"/>
          <w:sz w:val="22"/>
        </w:rPr>
        <w:t xml:space="preserve">. If a vehicle is registered in two or more names, the notices or citation must be </w:t>
      </w:r>
      <w:r w:rsidRPr="008E4467">
        <w:rPr>
          <w:rStyle w:val="scstrike"/>
          <w:rFonts w:cs="Times New Roman"/>
          <w:sz w:val="22"/>
        </w:rPr>
        <w:t xml:space="preserve">mailed </w:t>
      </w:r>
      <w:r w:rsidRPr="008E4467">
        <w:rPr>
          <w:rStyle w:val="scinsert"/>
          <w:rFonts w:cs="Times New Roman"/>
          <w:sz w:val="22"/>
        </w:rPr>
        <w:t xml:space="preserve"> sent </w:t>
      </w:r>
      <w:r w:rsidRPr="008E4467">
        <w:rPr>
          <w:rFonts w:cs="Times New Roman"/>
          <w:sz w:val="22"/>
        </w:rPr>
        <w:t xml:space="preserve">to the first name listed on the registration records. Notwithstanding another provision of law, personal delivery of the notices and citation is not required. A manual or automatic record of the mailing </w:t>
      </w:r>
      <w:r w:rsidRPr="008E4467">
        <w:rPr>
          <w:rStyle w:val="scinsert"/>
          <w:rFonts w:cs="Times New Roman"/>
          <w:sz w:val="22"/>
        </w:rPr>
        <w:t xml:space="preserve">or sending </w:t>
      </w:r>
      <w:r w:rsidRPr="008E4467">
        <w:rPr>
          <w:rFonts w:cs="Times New Roman"/>
          <w:sz w:val="22"/>
        </w:rPr>
        <w:t>of the notices or citation prepared in the ordinary course of business is prima facie evidence of the mailing of the notices or citation;</w:t>
      </w:r>
    </w:p>
    <w:p w14:paraId="05A40706"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57-5-1495(G)(5)(a), (b), (c), and (d) and inserting:</w:t>
      </w:r>
    </w:p>
    <w:p w14:paraId="00AE1F7D" w14:textId="385EE82F"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Fonts w:cs="Times New Roman"/>
          <w:sz w:val="22"/>
        </w:rPr>
        <w:tab/>
        <w:t xml:space="preserve">(a) the name and address of the person or entity alleged to be liable for a failure to pay a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pursuant to this section;</w:t>
      </w:r>
    </w:p>
    <w:p w14:paraId="32FABBA1"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Fonts w:cs="Times New Roman"/>
          <w:sz w:val="22"/>
        </w:rPr>
        <w:tab/>
        <w:t xml:space="preserve">(b) the registration number of the vehicle involved in the </w:t>
      </w:r>
      <w:r w:rsidRPr="008E4467">
        <w:rPr>
          <w:rStyle w:val="scstrikered"/>
          <w:rFonts w:cs="Times New Roman"/>
          <w:sz w:val="22"/>
        </w:rPr>
        <w:t xml:space="preserve">toll </w:t>
      </w:r>
      <w:r w:rsidRPr="008E4467">
        <w:rPr>
          <w:rFonts w:cs="Times New Roman"/>
          <w:sz w:val="22"/>
        </w:rPr>
        <w:t>violation;</w:t>
      </w:r>
    </w:p>
    <w:p w14:paraId="57FCD253"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Fonts w:cs="Times New Roman"/>
          <w:sz w:val="22"/>
        </w:rPr>
        <w:tab/>
        <w:t xml:space="preserve">(c) the location where the </w:t>
      </w:r>
      <w:r w:rsidRPr="008E4467">
        <w:rPr>
          <w:rStyle w:val="scstrikered"/>
          <w:rFonts w:cs="Times New Roman"/>
          <w:sz w:val="22"/>
        </w:rPr>
        <w:t xml:space="preserve">toll </w:t>
      </w:r>
      <w:r w:rsidRPr="008E4467">
        <w:rPr>
          <w:rFonts w:cs="Times New Roman"/>
          <w:sz w:val="22"/>
        </w:rPr>
        <w:t>violation took place;</w:t>
      </w:r>
    </w:p>
    <w:p w14:paraId="191DA065" w14:textId="1E68DFD0"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Fonts w:cs="Times New Roman"/>
          <w:sz w:val="22"/>
        </w:rPr>
        <w:tab/>
        <w:t xml:space="preserve">(d) the date and time of the </w:t>
      </w:r>
      <w:r w:rsidRPr="008E4467">
        <w:rPr>
          <w:rStyle w:val="scstrikered"/>
          <w:rFonts w:cs="Times New Roman"/>
          <w:sz w:val="22"/>
        </w:rPr>
        <w:t>toll</w:t>
      </w:r>
      <w:r w:rsidRPr="008E4467">
        <w:rPr>
          <w:rFonts w:cs="Times New Roman"/>
          <w:sz w:val="22"/>
        </w:rPr>
        <w:t xml:space="preserve"> violation;</w:t>
      </w:r>
    </w:p>
    <w:p w14:paraId="209F0395"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57-5-1495(G)(5)(h) and inserting:</w:t>
      </w:r>
    </w:p>
    <w:p w14:paraId="0F592A26" w14:textId="0B7B90A6"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r>
      <w:r w:rsidRPr="008E4467">
        <w:rPr>
          <w:rFonts w:cs="Times New Roman"/>
          <w:sz w:val="22"/>
        </w:rPr>
        <w:tab/>
        <w:t xml:space="preserve">(h) information advising that failure to pay a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may result in the suspension of vehicle registration.</w:t>
      </w:r>
    </w:p>
    <w:p w14:paraId="6AB29E10"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57-5-1495(H)(1) and (2) and inserting:</w:t>
      </w:r>
    </w:p>
    <w:p w14:paraId="6166B6BC" w14:textId="6CECD049"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reported to </w:t>
      </w:r>
      <w:r w:rsidRPr="008E4467">
        <w:rPr>
          <w:rStyle w:val="scstrike"/>
          <w:rFonts w:cs="Times New Roman"/>
          <w:sz w:val="22"/>
        </w:rPr>
        <w:t xml:space="preserve">a </w:t>
      </w:r>
      <w:r w:rsidRPr="008E4467">
        <w:rPr>
          <w:rStyle w:val="scinsert"/>
          <w:rFonts w:cs="Times New Roman"/>
          <w:sz w:val="22"/>
        </w:rPr>
        <w:t xml:space="preserve">any </w:t>
      </w:r>
      <w:r w:rsidRPr="008E4467">
        <w:rPr>
          <w:rFonts w:cs="Times New Roman"/>
          <w:sz w:val="22"/>
        </w:rPr>
        <w:t xml:space="preserve">law enforcement </w:t>
      </w:r>
      <w:r w:rsidRPr="008E4467">
        <w:rPr>
          <w:rStyle w:val="scstrike"/>
          <w:rFonts w:cs="Times New Roman"/>
          <w:sz w:val="22"/>
        </w:rPr>
        <w:t xml:space="preserve">division </w:t>
      </w:r>
      <w:r w:rsidRPr="008E4467">
        <w:rPr>
          <w:rStyle w:val="scinsert"/>
          <w:rFonts w:cs="Times New Roman"/>
          <w:sz w:val="22"/>
        </w:rPr>
        <w:t xml:space="preserve">agency </w:t>
      </w:r>
      <w:r w:rsidRPr="008E4467">
        <w:rPr>
          <w:rFonts w:cs="Times New Roman"/>
          <w:sz w:val="22"/>
        </w:rPr>
        <w:t xml:space="preserve">as having been stolen, a valid defense to an allegation of liability for a failure to pay a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 xml:space="preserve">is that the vehicle had been reported to </w:t>
      </w:r>
      <w:r w:rsidRPr="008E4467">
        <w:rPr>
          <w:rStyle w:val="scstrike"/>
          <w:rFonts w:cs="Times New Roman"/>
          <w:sz w:val="22"/>
        </w:rPr>
        <w:t xml:space="preserve">a </w:t>
      </w:r>
      <w:r w:rsidRPr="008E4467">
        <w:rPr>
          <w:rStyle w:val="scinsert"/>
          <w:rFonts w:cs="Times New Roman"/>
          <w:sz w:val="22"/>
        </w:rPr>
        <w:t xml:space="preserve">any </w:t>
      </w:r>
      <w:r w:rsidRPr="008E4467">
        <w:rPr>
          <w:rFonts w:cs="Times New Roman"/>
          <w:sz w:val="22"/>
        </w:rPr>
        <w:t xml:space="preserve">law enforcement </w:t>
      </w:r>
      <w:r w:rsidRPr="008E4467">
        <w:rPr>
          <w:rStyle w:val="scstrike"/>
          <w:rFonts w:cs="Times New Roman"/>
          <w:sz w:val="22"/>
        </w:rPr>
        <w:t xml:space="preserve">division </w:t>
      </w:r>
      <w:r w:rsidRPr="008E4467">
        <w:rPr>
          <w:rStyle w:val="scinsert"/>
          <w:rFonts w:cs="Times New Roman"/>
          <w:sz w:val="22"/>
        </w:rPr>
        <w:t xml:space="preserve">agency </w:t>
      </w:r>
      <w:r w:rsidRPr="008E4467">
        <w:rPr>
          <w:rFonts w:cs="Times New Roman"/>
          <w:sz w:val="22"/>
        </w:rPr>
        <w:t xml:space="preserve">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w:t>
      </w:r>
      <w:r w:rsidRPr="008E4467">
        <w:rPr>
          <w:rStyle w:val="scstrike"/>
          <w:rFonts w:cs="Times New Roman"/>
          <w:sz w:val="22"/>
        </w:rPr>
        <w:t xml:space="preserve">a </w:t>
      </w:r>
      <w:r w:rsidRPr="008E4467">
        <w:rPr>
          <w:rStyle w:val="scinsert"/>
          <w:rFonts w:cs="Times New Roman"/>
          <w:sz w:val="22"/>
        </w:rPr>
        <w:t xml:space="preserve">any </w:t>
      </w:r>
      <w:r w:rsidRPr="008E4467">
        <w:rPr>
          <w:rFonts w:cs="Times New Roman"/>
          <w:sz w:val="22"/>
        </w:rPr>
        <w:t xml:space="preserve">law enforcement </w:t>
      </w:r>
      <w:r w:rsidRPr="008E4467">
        <w:rPr>
          <w:rStyle w:val="scstrike"/>
          <w:rFonts w:cs="Times New Roman"/>
          <w:sz w:val="22"/>
        </w:rPr>
        <w:t xml:space="preserve">division </w:t>
      </w:r>
      <w:r w:rsidRPr="008E4467">
        <w:rPr>
          <w:rStyle w:val="scinsert"/>
          <w:rFonts w:cs="Times New Roman"/>
          <w:sz w:val="22"/>
        </w:rPr>
        <w:t xml:space="preserve">agency </w:t>
      </w:r>
      <w:r w:rsidRPr="008E4467">
        <w:rPr>
          <w:rFonts w:cs="Times New Roman"/>
          <w:sz w:val="22"/>
        </w:rPr>
        <w:t xml:space="preserve">as having been stolen, a valid defense to an allegation of liability for a </w:t>
      </w:r>
      <w:r w:rsidRPr="008E4467">
        <w:rPr>
          <w:rStyle w:val="scstrikered"/>
          <w:rFonts w:cs="Times New Roman"/>
          <w:sz w:val="22"/>
        </w:rPr>
        <w:t xml:space="preserve">toll </w:t>
      </w:r>
      <w:r w:rsidRPr="008E4467">
        <w:rPr>
          <w:rFonts w:cs="Times New Roman"/>
          <w:sz w:val="22"/>
        </w:rPr>
        <w:t xml:space="preserve">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w:t>
      </w:r>
      <w:r w:rsidRPr="008E4467">
        <w:rPr>
          <w:rStyle w:val="scinsert"/>
          <w:rFonts w:cs="Times New Roman"/>
          <w:sz w:val="22"/>
        </w:rPr>
        <w:t xml:space="preserve">or submitted electronically </w:t>
      </w:r>
      <w:r w:rsidRPr="008E4467">
        <w:rPr>
          <w:rFonts w:cs="Times New Roman"/>
          <w:sz w:val="22"/>
        </w:rPr>
        <w:t xml:space="preserve">to the department, its agent, </w:t>
      </w:r>
      <w:r w:rsidRPr="008E4467">
        <w:rPr>
          <w:rStyle w:val="scinsert"/>
          <w:rFonts w:cs="Times New Roman"/>
          <w:sz w:val="22"/>
        </w:rPr>
        <w:t xml:space="preserve">the Department of Motor Vehicles </w:t>
      </w:r>
      <w:r w:rsidRPr="008E4467">
        <w:rPr>
          <w:rFonts w:cs="Times New Roman"/>
          <w:sz w:val="22"/>
        </w:rPr>
        <w:t>or the magistrate's court or the municipal court having jurisdiction of the citation within thirty days after receipt of the notices or citation, is sufficient;</w:t>
      </w:r>
    </w:p>
    <w:p w14:paraId="3C7D2BDB" w14:textId="04D14FBE"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w:t>
      </w:r>
      <w:r w:rsidRPr="008E4467">
        <w:rPr>
          <w:rStyle w:val="scstrikered"/>
          <w:rFonts w:cs="Times New Roman"/>
          <w:sz w:val="22"/>
        </w:rPr>
        <w:t xml:space="preserve">tolls </w:t>
      </w:r>
      <w:r w:rsidRPr="008E4467">
        <w:rPr>
          <w:rStyle w:val="scinsertblue"/>
          <w:rFonts w:cs="Times New Roman"/>
          <w:sz w:val="22"/>
        </w:rPr>
        <w:t xml:space="preserve">charges </w:t>
      </w:r>
      <w:r w:rsidRPr="008E4467">
        <w:rPr>
          <w:rFonts w:cs="Times New Roman"/>
          <w:sz w:val="22"/>
        </w:rPr>
        <w:t xml:space="preserve">and any administrative fees or penalties assessed pursuant to this section. If the lessor complies with the provisions of this subitem, the lessee of the vehicle on the date of the violation is subject to liability for the failure to pay the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if the department or its agent mails a notice of liability to the lessee within thirty days after receipt of a copy of the rental, lease, or other contract document.</w:t>
      </w:r>
    </w:p>
    <w:p w14:paraId="29083711"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57-5-1495(I) and (J) and inserting:</w:t>
      </w:r>
    </w:p>
    <w:p w14:paraId="3B355E18" w14:textId="1A8BEB5F"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(I) If a person or entity receives a notice or citation pursuant to this section, it is a valid defense to liability that the person or entity that receives the notice was not the owner of the vehicle at the time of the </w:t>
      </w:r>
      <w:r w:rsidRPr="008E4467">
        <w:rPr>
          <w:rStyle w:val="scstrikered"/>
          <w:rFonts w:cs="Times New Roman"/>
          <w:sz w:val="22"/>
        </w:rPr>
        <w:t xml:space="preserve">toll </w:t>
      </w:r>
      <w:r w:rsidRPr="008E4467">
        <w:rPr>
          <w:rFonts w:cs="Times New Roman"/>
          <w:sz w:val="22"/>
        </w:rPr>
        <w:t>violation.</w:t>
      </w:r>
    </w:p>
    <w:p w14:paraId="09678D2C" w14:textId="3BE3504A"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(J) If an owner who pays the required </w:t>
      </w:r>
      <w:r w:rsidRPr="008E4467">
        <w:rPr>
          <w:rStyle w:val="scstrikered"/>
          <w:rFonts w:cs="Times New Roman"/>
          <w:sz w:val="22"/>
        </w:rPr>
        <w:t>tolls</w:t>
      </w:r>
      <w:r w:rsidRPr="008E4467">
        <w:rPr>
          <w:rStyle w:val="scinsertblue"/>
          <w:rFonts w:cs="Times New Roman"/>
          <w:sz w:val="22"/>
        </w:rPr>
        <w:t>charges</w:t>
      </w:r>
      <w:r w:rsidRPr="008E4467">
        <w:rPr>
          <w:rFonts w:cs="Times New Roman"/>
          <w:sz w:val="22"/>
        </w:rPr>
        <w:t>, fees, or penalties, or all of them pursuant to this section was not the operator of the vehicle at the time of the violation, the owner may maintain an action for indemnification against the operator.</w:t>
      </w:r>
    </w:p>
    <w:p w14:paraId="649F8B47"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40, by striking Section 57-5-1495(L) and (M) and inserting:</w:t>
      </w:r>
    </w:p>
    <w:p w14:paraId="57AF08C5" w14:textId="48BDFEC3"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(L) On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 xml:space="preserve">facilities where electronic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collection systems are utilized:</w:t>
      </w:r>
    </w:p>
    <w:p w14:paraId="70F04F92"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(1) a person who wants to make payment of </w:t>
      </w:r>
      <w:r w:rsidRPr="008E4467">
        <w:rPr>
          <w:rStyle w:val="scstrikered"/>
          <w:rFonts w:cs="Times New Roman"/>
          <w:sz w:val="22"/>
        </w:rPr>
        <w:t xml:space="preserve">tolls </w:t>
      </w:r>
      <w:r w:rsidRPr="008E4467">
        <w:rPr>
          <w:rStyle w:val="scinsertblue"/>
          <w:rFonts w:cs="Times New Roman"/>
          <w:sz w:val="22"/>
        </w:rPr>
        <w:t xml:space="preserve">charges </w:t>
      </w:r>
      <w:r w:rsidRPr="008E4467">
        <w:rPr>
          <w:rFonts w:cs="Times New Roman"/>
          <w:sz w:val="22"/>
        </w:rPr>
        <w:t>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14:paraId="4E29845B"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(2) the department shall ensure that adequate and timely notice is given to all electronic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 xml:space="preserve">collection system account holders to inform them when their accounts are delinquent. The owner of a vehicle who is an account holder under the electronic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 xml:space="preserve">collection system is not liable for a failure to pay a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pursuant to the provisions of this section unless the department or its authorized agent has first sent a notice of delinquency to the account holder and the account holder was delinquent at the time of the violation;</w:t>
      </w:r>
    </w:p>
    <w:p w14:paraId="29C77BB0"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(3) the department shall not sell, distribute, or make available the names and addresses of electronic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14:paraId="64E0E69A"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 xml:space="preserve">(4) information or data collected by the department or its authorized agent for the purpose of establishing and monitoring electronic </w:t>
      </w:r>
      <w:r w:rsidRPr="008E4467">
        <w:rPr>
          <w:rStyle w:val="scstrikered"/>
          <w:rFonts w:cs="Times New Roman"/>
          <w:sz w:val="22"/>
        </w:rPr>
        <w:t xml:space="preserve">toll </w:t>
      </w:r>
      <w:r w:rsidRPr="008E4467">
        <w:rPr>
          <w:rStyle w:val="scinsertblue"/>
          <w:rFonts w:cs="Times New Roman"/>
          <w:sz w:val="22"/>
        </w:rPr>
        <w:t xml:space="preserve">charge </w:t>
      </w:r>
      <w:r w:rsidRPr="008E4467">
        <w:rPr>
          <w:rFonts w:cs="Times New Roman"/>
          <w:sz w:val="22"/>
        </w:rPr>
        <w:t>collection accounts is not subject to disclosure under the Freedom of Information Act;</w:t>
      </w:r>
    </w:p>
    <w:p w14:paraId="22FB8FB8"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r>
      <w:r w:rsidRPr="008E4467">
        <w:rPr>
          <w:rFonts w:cs="Times New Roman"/>
          <w:sz w:val="22"/>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14:paraId="27C53D4B" w14:textId="35563F0F"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(M) Notwithstanding any other provision of law, school buses transporting school children for a school event, shall be exempt from the payment of any tolls</w:t>
      </w:r>
      <w:r w:rsidRPr="008E4467">
        <w:rPr>
          <w:rStyle w:val="scinsertblue"/>
          <w:rFonts w:cs="Times New Roman"/>
          <w:sz w:val="22"/>
        </w:rPr>
        <w:t xml:space="preserve"> or usage charges</w:t>
      </w:r>
      <w:r w:rsidRPr="008E4467">
        <w:rPr>
          <w:rFonts w:cs="Times New Roman"/>
          <w:sz w:val="22"/>
        </w:rPr>
        <w:t>.</w:t>
      </w:r>
    </w:p>
    <w:p w14:paraId="54CD299B"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45, Section 12-28-2920, by striking the first undesignated paragraph and inserting:</w:t>
      </w:r>
    </w:p>
    <w:p w14:paraId="5DC20476" w14:textId="241ADB2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 xml:space="preserve">The department shall review projects for the possibility of constructing </w:t>
      </w:r>
      <w:r w:rsidRPr="008E4467">
        <w:rPr>
          <w:rStyle w:val="scstrikered"/>
          <w:rFonts w:cs="Times New Roman"/>
          <w:sz w:val="22"/>
        </w:rPr>
        <w:t xml:space="preserve">toll </w:t>
      </w:r>
      <w:r w:rsidRPr="008E4467">
        <w:rPr>
          <w:rFonts w:cs="Times New Roman"/>
          <w:sz w:val="22"/>
        </w:rPr>
        <w:t>roads</w:t>
      </w:r>
      <w:r w:rsidRPr="008E4467">
        <w:rPr>
          <w:rStyle w:val="scinsertblue"/>
          <w:rFonts w:cs="Times New Roman"/>
          <w:sz w:val="22"/>
        </w:rPr>
        <w:t xml:space="preserve"> financed with usage charges</w:t>
      </w:r>
      <w:r w:rsidRPr="008E4467">
        <w:rPr>
          <w:rFonts w:cs="Times New Roman"/>
          <w:sz w:val="22"/>
        </w:rPr>
        <w:t xml:space="preserve"> </w:t>
      </w:r>
      <w:r w:rsidRPr="008E4467">
        <w:rPr>
          <w:rStyle w:val="scstrikered"/>
          <w:rFonts w:cs="Times New Roman"/>
          <w:sz w:val="22"/>
        </w:rPr>
        <w:t xml:space="preserve">to defray the cost of these projects </w:t>
      </w:r>
      <w:r w:rsidRPr="008E4467">
        <w:rPr>
          <w:rFonts w:cs="Times New Roman"/>
          <w:sz w:val="22"/>
        </w:rPr>
        <w:t xml:space="preserve">pursuant to the authority granted the department in </w:t>
      </w:r>
      <w:r w:rsidRPr="008E4467">
        <w:rPr>
          <w:rStyle w:val="scstrike"/>
          <w:rFonts w:cs="Times New Roman"/>
          <w:sz w:val="22"/>
        </w:rPr>
        <w:t>Section 57‑5‑1330</w:t>
      </w:r>
      <w:r w:rsidRPr="008E4467">
        <w:rPr>
          <w:rStyle w:val="scinsert"/>
          <w:rFonts w:cs="Times New Roman"/>
          <w:sz w:val="22"/>
        </w:rPr>
        <w:t xml:space="preserve"> Article 9, Chapter 5, Title 57, as well as Section </w:t>
      </w:r>
      <w:r w:rsidRPr="008E4467">
        <w:rPr>
          <w:rStyle w:val="scinsertblue"/>
          <w:rFonts w:cs="Times New Roman"/>
          <w:sz w:val="22"/>
        </w:rPr>
        <w:t xml:space="preserve">57-3-200 and </w:t>
      </w:r>
      <w:r w:rsidRPr="008E4467">
        <w:rPr>
          <w:rStyle w:val="scinsert"/>
          <w:rFonts w:cs="Times New Roman"/>
          <w:sz w:val="22"/>
        </w:rPr>
        <w:t>57‑3‑205</w:t>
      </w:r>
      <w:r w:rsidRPr="008E4467">
        <w:rPr>
          <w:rFonts w:cs="Times New Roman"/>
          <w:sz w:val="22"/>
        </w:rPr>
        <w:t xml:space="preserve">.  No project may be funded </w:t>
      </w:r>
      <w:r w:rsidRPr="008E4467">
        <w:rPr>
          <w:rStyle w:val="scinsert"/>
          <w:rFonts w:cs="Times New Roman"/>
          <w:sz w:val="22"/>
        </w:rPr>
        <w:t xml:space="preserve">in whole or in part </w:t>
      </w:r>
      <w:r w:rsidRPr="008E4467">
        <w:rPr>
          <w:rFonts w:cs="Times New Roman"/>
          <w:sz w:val="22"/>
        </w:rPr>
        <w:t xml:space="preserve">by means of imposing a </w:t>
      </w:r>
      <w:r w:rsidRPr="008E4467">
        <w:rPr>
          <w:rStyle w:val="scstrikered"/>
          <w:rFonts w:cs="Times New Roman"/>
          <w:sz w:val="22"/>
        </w:rPr>
        <w:t xml:space="preserve">toll </w:t>
      </w:r>
      <w:r w:rsidRPr="008E4467">
        <w:rPr>
          <w:rStyle w:val="scinsertblue"/>
          <w:rFonts w:cs="Times New Roman"/>
          <w:sz w:val="22"/>
        </w:rPr>
        <w:t xml:space="preserve">usage charge </w:t>
      </w:r>
      <w:r w:rsidRPr="008E4467">
        <w:rPr>
          <w:rFonts w:cs="Times New Roman"/>
          <w:sz w:val="22"/>
        </w:rPr>
        <w:t>on the users of the project unless</w:t>
      </w:r>
      <w:r w:rsidRPr="008E4467">
        <w:rPr>
          <w:rStyle w:val="scstrike"/>
          <w:rFonts w:cs="Times New Roman"/>
          <w:sz w:val="22"/>
        </w:rPr>
        <w:t xml:space="preserve"> in conjunction with federal funds authorized for use on toll roads</w:t>
      </w:r>
      <w:r w:rsidRPr="008E4467">
        <w:rPr>
          <w:rFonts w:cs="Times New Roman"/>
          <w:sz w:val="22"/>
        </w:rPr>
        <w:t xml:space="preserve"> it is determined to be substantially feasible by the department</w:t>
      </w:r>
      <w:r w:rsidRPr="008E4467">
        <w:rPr>
          <w:rStyle w:val="scinsert"/>
          <w:rFonts w:cs="Times New Roman"/>
          <w:sz w:val="22"/>
        </w:rPr>
        <w:t>, taking into account all funding sources</w:t>
      </w:r>
      <w:r w:rsidRPr="008E4467">
        <w:rPr>
          <w:rFonts w:cs="Times New Roman"/>
          <w:sz w:val="22"/>
        </w:rPr>
        <w:t xml:space="preserve">.  The funds derived from </w:t>
      </w:r>
      <w:r w:rsidRPr="008E4467">
        <w:rPr>
          <w:rStyle w:val="scstrikered"/>
          <w:rFonts w:cs="Times New Roman"/>
          <w:sz w:val="22"/>
        </w:rPr>
        <w:t xml:space="preserve">tolls </w:t>
      </w:r>
      <w:r w:rsidRPr="008E4467">
        <w:rPr>
          <w:rStyle w:val="scinsertblue"/>
          <w:rFonts w:cs="Times New Roman"/>
          <w:sz w:val="22"/>
        </w:rPr>
        <w:t xml:space="preserve">usage charges </w:t>
      </w:r>
      <w:r w:rsidRPr="008E4467">
        <w:rPr>
          <w:rFonts w:cs="Times New Roman"/>
          <w:sz w:val="22"/>
        </w:rPr>
        <w:t>must be:</w:t>
      </w:r>
    </w:p>
    <w:p w14:paraId="773204F2"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45, by striking Section 12-28-2920(2) and inserting:</w:t>
      </w:r>
    </w:p>
    <w:p w14:paraId="54F4AF33" w14:textId="3DC4BC23"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b/>
        <w:t>(2)</w:t>
      </w:r>
      <w:r w:rsidRPr="008E4467">
        <w:rPr>
          <w:rFonts w:cs="Times New Roman"/>
          <w:sz w:val="22"/>
        </w:rPr>
        <w:t xml:space="preserve"> retained and applied by the entity or entities developing the </w:t>
      </w:r>
      <w:r w:rsidRPr="008E4467">
        <w:rPr>
          <w:rStyle w:val="scstrikered"/>
          <w:rFonts w:cs="Times New Roman"/>
          <w:sz w:val="22"/>
        </w:rPr>
        <w:t xml:space="preserve">toll </w:t>
      </w:r>
      <w:r w:rsidRPr="008E4467">
        <w:rPr>
          <w:rStyle w:val="scinsertblue"/>
          <w:rFonts w:cs="Times New Roman"/>
          <w:sz w:val="22"/>
        </w:rPr>
        <w:t xml:space="preserve">applicable </w:t>
      </w:r>
      <w:r w:rsidRPr="008E4467">
        <w:rPr>
          <w:rFonts w:cs="Times New Roman"/>
          <w:sz w:val="22"/>
        </w:rPr>
        <w:t>road pursuant to an agreement authorized under Section 57‑3‑200</w:t>
      </w:r>
      <w:r w:rsidRPr="008E4467">
        <w:rPr>
          <w:rStyle w:val="scinsert"/>
          <w:rFonts w:cs="Times New Roman"/>
          <w:sz w:val="22"/>
        </w:rPr>
        <w:t xml:space="preserve"> or 57‑3‑205</w:t>
      </w:r>
      <w:r w:rsidRPr="008E4467">
        <w:rPr>
          <w:rFonts w:cs="Times New Roman"/>
          <w:sz w:val="22"/>
        </w:rPr>
        <w:t xml:space="preserve"> for the purpose of funding the cost of construction, financing, operation, and maintenance of the </w:t>
      </w:r>
      <w:r w:rsidRPr="008E4467">
        <w:rPr>
          <w:rStyle w:val="scstrikered"/>
          <w:rFonts w:cs="Times New Roman"/>
          <w:sz w:val="22"/>
        </w:rPr>
        <w:t xml:space="preserve">toll </w:t>
      </w:r>
      <w:r w:rsidRPr="008E4467">
        <w:rPr>
          <w:rStyle w:val="scinsertblue"/>
          <w:rFonts w:cs="Times New Roman"/>
          <w:sz w:val="22"/>
        </w:rPr>
        <w:t xml:space="preserve">applicable </w:t>
      </w:r>
      <w:r w:rsidRPr="008E4467">
        <w:rPr>
          <w:rFonts w:cs="Times New Roman"/>
          <w:sz w:val="22"/>
        </w:rPr>
        <w:t>project;</w:t>
      </w:r>
      <w:r w:rsidRPr="008E4467">
        <w:rPr>
          <w:rStyle w:val="scstrike"/>
          <w:rFonts w:cs="Times New Roman"/>
          <w:sz w:val="22"/>
        </w:rPr>
        <w:t xml:space="preserve">  or</w:t>
      </w:r>
    </w:p>
    <w:p w14:paraId="49F217F6" w14:textId="77777777" w:rsidR="00B9020A" w:rsidRPr="008E4467" w:rsidRDefault="00B9020A" w:rsidP="00B9020A">
      <w:pPr>
        <w:pStyle w:val="scamendlanginstruction"/>
        <w:spacing w:before="0" w:after="0"/>
        <w:ind w:firstLine="216"/>
        <w:jc w:val="both"/>
        <w:rPr>
          <w:sz w:val="22"/>
        </w:rPr>
      </w:pPr>
      <w:r w:rsidRPr="008E4467">
        <w:rPr>
          <w:sz w:val="22"/>
        </w:rPr>
        <w:t>Amend the bill further, SECTION 45, by striking Section 12-28-2920(4) and inserting:</w:t>
      </w:r>
    </w:p>
    <w:p w14:paraId="678E0970" w14:textId="089E1DEB"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Style w:val="scinsert"/>
          <w:rFonts w:cs="Times New Roman"/>
          <w:sz w:val="22"/>
        </w:rPr>
        <w:tab/>
        <w:t xml:space="preserve">(4) used to pay for the operation and maintenance costs of the </w:t>
      </w:r>
      <w:r w:rsidRPr="008E4467">
        <w:rPr>
          <w:rStyle w:val="scstrikered"/>
          <w:rFonts w:cs="Times New Roman"/>
          <w:sz w:val="22"/>
        </w:rPr>
        <w:t xml:space="preserve">toll </w:t>
      </w:r>
      <w:r w:rsidRPr="008E4467">
        <w:rPr>
          <w:rStyle w:val="scinsertblue"/>
          <w:rFonts w:cs="Times New Roman"/>
          <w:sz w:val="22"/>
        </w:rPr>
        <w:t xml:space="preserve">applicable </w:t>
      </w:r>
      <w:r w:rsidRPr="008E4467">
        <w:rPr>
          <w:rStyle w:val="scinsert"/>
          <w:rFonts w:cs="Times New Roman"/>
          <w:sz w:val="22"/>
        </w:rPr>
        <w:t>project.</w:t>
      </w:r>
    </w:p>
    <w:p w14:paraId="4F0CFC0E" w14:textId="2A9DF3C9"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8E4467">
        <w:rPr>
          <w:rStyle w:val="scstrike"/>
          <w:rFonts w:cs="Times New Roman"/>
          <w:sz w:val="22"/>
        </w:rPr>
        <w:tab/>
        <w:t>Upon repayment of the cost of construction and financing, toll charges shall cease.</w:t>
      </w:r>
    </w:p>
    <w:p w14:paraId="402E9448" w14:textId="77777777" w:rsidR="00B9020A" w:rsidRPr="008E4467" w:rsidRDefault="00B9020A" w:rsidP="00B9020A">
      <w:pPr>
        <w:pStyle w:val="scamendlanginstruction"/>
        <w:spacing w:before="0" w:after="0"/>
        <w:ind w:firstLine="216"/>
        <w:jc w:val="both"/>
        <w:rPr>
          <w:sz w:val="22"/>
        </w:rPr>
      </w:pPr>
      <w:r w:rsidRPr="008E4467">
        <w:rPr>
          <w:sz w:val="22"/>
        </w:rPr>
        <w:t>Amend the bill further, by adding appropriately numbered SECTIONS to read:</w:t>
      </w:r>
    </w:p>
    <w:p w14:paraId="55FB56E9" w14:textId="2C99FD7A" w:rsidR="00B9020A" w:rsidRPr="008E446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SECTION X.</w:t>
      </w:r>
      <w:r w:rsidRPr="008E4467">
        <w:rPr>
          <w:rFonts w:cs="Times New Roman"/>
          <w:sz w:val="22"/>
        </w:rPr>
        <w:tab/>
        <w:t>Section 57-5-1370 of the S.C. Code is amended to read:</w:t>
      </w:r>
    </w:p>
    <w:p w14:paraId="264210CC"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57-5-1370.</w:t>
      </w:r>
      <w:r w:rsidRPr="008E4467">
        <w:rPr>
          <w:rFonts w:cs="Times New Roman"/>
          <w:sz w:val="22"/>
        </w:rPr>
        <w:tab/>
      </w:r>
      <w:r w:rsidRPr="008E4467">
        <w:rPr>
          <w:rStyle w:val="scstrikered"/>
          <w:rFonts w:cs="Times New Roman"/>
          <w:sz w:val="22"/>
        </w:rPr>
        <w:t>Turnpike bonds</w:t>
      </w:r>
      <w:r w:rsidRPr="008E4467">
        <w:rPr>
          <w:rStyle w:val="scinsertblue"/>
          <w:rFonts w:cs="Times New Roman"/>
          <w:sz w:val="22"/>
        </w:rPr>
        <w:t>Bonds</w:t>
      </w:r>
      <w:r w:rsidRPr="008E4467">
        <w:rPr>
          <w:rFonts w:cs="Times New Roman"/>
          <w:sz w:val="22"/>
        </w:rPr>
        <w:t xml:space="preserve"> may be issued from time to time under the conditions prescribed by this article.</w:t>
      </w:r>
    </w:p>
    <w:p w14:paraId="4F8B2804" w14:textId="77777777" w:rsidR="00B9020A" w:rsidRPr="008E446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SECTION X.</w:t>
      </w:r>
      <w:r w:rsidRPr="008E4467">
        <w:rPr>
          <w:rFonts w:cs="Times New Roman"/>
          <w:sz w:val="22"/>
        </w:rPr>
        <w:tab/>
        <w:t>Section 57-5-1470 of the S.C. Code is amended to read:</w:t>
      </w:r>
    </w:p>
    <w:p w14:paraId="288B0D5A" w14:textId="77777777" w:rsidR="00B9020A" w:rsidRPr="008E446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67">
        <w:rPr>
          <w:rFonts w:cs="Times New Roman"/>
          <w:sz w:val="22"/>
        </w:rPr>
        <w:tab/>
        <w:t>Section 57-5-1470.</w:t>
      </w:r>
      <w:r w:rsidRPr="008E4467">
        <w:rPr>
          <w:rFonts w:cs="Times New Roman"/>
          <w:sz w:val="22"/>
        </w:rPr>
        <w:tab/>
        <w:t xml:space="preserve">All </w:t>
      </w:r>
      <w:r w:rsidRPr="008E4467">
        <w:rPr>
          <w:rStyle w:val="scstrikered"/>
          <w:rFonts w:cs="Times New Roman"/>
          <w:sz w:val="22"/>
        </w:rPr>
        <w:t xml:space="preserve">turnpike </w:t>
      </w:r>
      <w:r w:rsidRPr="008E4467">
        <w:rPr>
          <w:rFonts w:cs="Times New Roman"/>
          <w:sz w:val="22"/>
        </w:rPr>
        <w:t xml:space="preserve">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w:t>
      </w:r>
      <w:r w:rsidRPr="008E4467">
        <w:rPr>
          <w:rStyle w:val="scstrikered"/>
          <w:rFonts w:cs="Times New Roman"/>
          <w:sz w:val="22"/>
        </w:rPr>
        <w:t xml:space="preserve">turnpike </w:t>
      </w:r>
      <w:r w:rsidRPr="008E4467">
        <w:rPr>
          <w:rStyle w:val="scinsertblue"/>
          <w:rFonts w:cs="Times New Roman"/>
          <w:sz w:val="22"/>
        </w:rPr>
        <w:t xml:space="preserve">choice lane </w:t>
      </w:r>
      <w:r w:rsidRPr="008E4467">
        <w:rPr>
          <w:rFonts w:cs="Times New Roman"/>
          <w:sz w:val="22"/>
        </w:rPr>
        <w:t>facility constitutes a portion of the state highway system and as such is not subject to ad valorem or other forms of taxation by the State or any of its political subdivisions.</w:t>
      </w:r>
    </w:p>
    <w:p w14:paraId="798BFEBF" w14:textId="6CD7C47E" w:rsidR="00B9020A" w:rsidRPr="008E4467"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67">
        <w:rPr>
          <w:rFonts w:cs="Times New Roman"/>
          <w:sz w:val="22"/>
        </w:rPr>
        <w:t>SECTION X.</w:t>
      </w:r>
      <w:r w:rsidRPr="008E4467">
        <w:rPr>
          <w:rFonts w:cs="Times New Roman"/>
          <w:sz w:val="22"/>
        </w:rPr>
        <w:tab/>
        <w:t>Article 9, Chapter 5, Title 57 of the S.C. Code is redesignated “Choice Lane Facilities”.</w:t>
      </w:r>
    </w:p>
    <w:p w14:paraId="0AB8E96A" w14:textId="77777777" w:rsidR="00B9020A" w:rsidRPr="008E4467" w:rsidRDefault="00B9020A" w:rsidP="00B9020A">
      <w:pPr>
        <w:pStyle w:val="scamendconformline"/>
        <w:spacing w:before="0"/>
        <w:ind w:firstLine="216"/>
        <w:jc w:val="both"/>
        <w:rPr>
          <w:sz w:val="22"/>
        </w:rPr>
      </w:pPr>
      <w:r w:rsidRPr="008E4467">
        <w:rPr>
          <w:sz w:val="22"/>
        </w:rPr>
        <w:t>Renumber sections to conform.</w:t>
      </w:r>
    </w:p>
    <w:p w14:paraId="63E6519F" w14:textId="77777777" w:rsidR="00B9020A" w:rsidRDefault="00B9020A" w:rsidP="00B9020A">
      <w:pPr>
        <w:pStyle w:val="scamendtitleconform"/>
        <w:ind w:firstLine="216"/>
        <w:jc w:val="both"/>
        <w:rPr>
          <w:sz w:val="22"/>
        </w:rPr>
      </w:pPr>
      <w:r w:rsidRPr="008E4467">
        <w:rPr>
          <w:sz w:val="22"/>
        </w:rPr>
        <w:t>Amend title to conform.</w:t>
      </w:r>
    </w:p>
    <w:p w14:paraId="0158F10B" w14:textId="15D622EC" w:rsidR="00B9020A" w:rsidRDefault="00B9020A" w:rsidP="00B9020A">
      <w:pPr>
        <w:pStyle w:val="scamendtitleconform"/>
        <w:ind w:firstLine="216"/>
        <w:jc w:val="both"/>
        <w:rPr>
          <w:sz w:val="22"/>
        </w:rPr>
      </w:pPr>
    </w:p>
    <w:p w14:paraId="0D774E78" w14:textId="77777777" w:rsidR="00B9020A" w:rsidRDefault="00B9020A" w:rsidP="00B9020A">
      <w:r>
        <w:t>Rep. CASKEY explained the amendment.</w:t>
      </w:r>
    </w:p>
    <w:p w14:paraId="5302EA3E" w14:textId="77777777" w:rsidR="00B9020A" w:rsidRDefault="00B9020A" w:rsidP="00B9020A">
      <w:r>
        <w:t>The amendment was then adopted.</w:t>
      </w:r>
    </w:p>
    <w:p w14:paraId="62452DDB" w14:textId="31E13486" w:rsidR="00B9020A" w:rsidRDefault="00B9020A" w:rsidP="00B9020A"/>
    <w:p w14:paraId="350A158E" w14:textId="77777777" w:rsidR="00B9020A" w:rsidRPr="009E3746" w:rsidRDefault="00B9020A" w:rsidP="00B9020A">
      <w:pPr>
        <w:pStyle w:val="scamendsponsorline"/>
        <w:ind w:firstLine="216"/>
        <w:jc w:val="both"/>
        <w:rPr>
          <w:sz w:val="22"/>
        </w:rPr>
      </w:pPr>
      <w:r w:rsidRPr="009E3746">
        <w:rPr>
          <w:sz w:val="22"/>
        </w:rPr>
        <w:t>Rep. WHITE proposed the following Amendment No. 62 to S. 831 (LC-831.DG0027H), which was tabled:</w:t>
      </w:r>
    </w:p>
    <w:p w14:paraId="12FD1C9A" w14:textId="77777777" w:rsidR="00B9020A" w:rsidRPr="009E3746" w:rsidRDefault="00B9020A" w:rsidP="00B9020A">
      <w:pPr>
        <w:pStyle w:val="scamendlanginstruction"/>
        <w:spacing w:before="0" w:after="0"/>
        <w:ind w:firstLine="216"/>
        <w:jc w:val="both"/>
        <w:rPr>
          <w:sz w:val="22"/>
        </w:rPr>
      </w:pPr>
      <w:r w:rsidRPr="009E3746">
        <w:rPr>
          <w:sz w:val="22"/>
        </w:rPr>
        <w:t>Amend the bill, as and if amended, by striking Section 12-28-2740(D) and inserting:</w:t>
      </w:r>
    </w:p>
    <w:p w14:paraId="133F04F5" w14:textId="5DE0EEF7" w:rsidR="00B9020A" w:rsidRPr="009E3746"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E3746">
        <w:rPr>
          <w:rFonts w:cs="Times New Roman"/>
          <w:sz w:val="22"/>
        </w:rPr>
        <w:tab/>
      </w:r>
      <w:r w:rsidRPr="009E3746">
        <w:rPr>
          <w:rStyle w:val="scstrike"/>
          <w:rFonts w:cs="Times New Roman"/>
          <w:sz w:val="22"/>
        </w:rPr>
        <w:t>(C)</w:t>
      </w:r>
      <w:r w:rsidRPr="009E3746">
        <w:rPr>
          <w:rStyle w:val="scinsert"/>
          <w:rFonts w:cs="Times New Roman"/>
          <w:sz w:val="22"/>
        </w:rPr>
        <w:t>(D)</w:t>
      </w:r>
      <w:r w:rsidRPr="009E3746">
        <w:rPr>
          <w:rFonts w:cs="Times New Roman"/>
          <w:sz w:val="22"/>
        </w:rPr>
        <w:t xml:space="preserve"> </w:t>
      </w:r>
      <w:r w:rsidRPr="009E3746">
        <w:rPr>
          <w:rStyle w:val="scstrikered"/>
          <w:rFonts w:cs="Times New Roman"/>
          <w:sz w:val="22"/>
        </w:rPr>
        <w:t xml:space="preserve">At least </w:t>
      </w:r>
      <w:r w:rsidRPr="009E3746">
        <w:rPr>
          <w:rStyle w:val="scstrike"/>
          <w:rFonts w:cs="Times New Roman"/>
          <w:sz w:val="22"/>
        </w:rPr>
        <w:t xml:space="preserve">twenty‑five </w:t>
      </w:r>
      <w:r w:rsidRPr="009E3746">
        <w:rPr>
          <w:rStyle w:val="scstrikered"/>
          <w:rFonts w:cs="Times New Roman"/>
          <w:sz w:val="22"/>
        </w:rPr>
        <w:t>thirty‑three percent of a</w:t>
      </w:r>
      <w:r w:rsidRPr="009E3746">
        <w:rPr>
          <w:rFonts w:cs="Times New Roman"/>
          <w:sz w:val="22"/>
        </w:rPr>
        <w:t xml:space="preserve"> </w:t>
      </w:r>
      <w:r w:rsidRPr="009E3746">
        <w:rPr>
          <w:rStyle w:val="scinsertblue"/>
          <w:rFonts w:cs="Times New Roman"/>
          <w:sz w:val="22"/>
        </w:rPr>
        <w:t xml:space="preserve">A </w:t>
      </w:r>
      <w:r w:rsidRPr="009E3746">
        <w:rPr>
          <w:rFonts w:cs="Times New Roman"/>
          <w:sz w:val="22"/>
        </w:rPr>
        <w:t xml:space="preserve">county's apportionment of “C” funds, based on a biennial averaging of expenditures, </w:t>
      </w:r>
      <w:r w:rsidRPr="009E3746">
        <w:rPr>
          <w:rStyle w:val="scstrikered"/>
          <w:rFonts w:cs="Times New Roman"/>
          <w:sz w:val="22"/>
        </w:rPr>
        <w:t>must</w:t>
      </w:r>
      <w:r w:rsidRPr="009E3746">
        <w:rPr>
          <w:rFonts w:cs="Times New Roman"/>
          <w:sz w:val="22"/>
        </w:rPr>
        <w:t xml:space="preserve"> </w:t>
      </w:r>
      <w:r w:rsidRPr="009E3746">
        <w:rPr>
          <w:rStyle w:val="scinsertblue"/>
          <w:rFonts w:cs="Times New Roman"/>
          <w:sz w:val="22"/>
        </w:rPr>
        <w:t xml:space="preserve">may </w:t>
      </w:r>
      <w:r w:rsidRPr="009E3746">
        <w:rPr>
          <w:rFonts w:cs="Times New Roman"/>
          <w:sz w:val="22"/>
        </w:rPr>
        <w:t>be expended on the state highway system for construction, improvements, and maintenance.</w:t>
      </w:r>
      <w:r w:rsidRPr="009E3746">
        <w:rPr>
          <w:rStyle w:val="scinsert"/>
          <w:rFonts w:cs="Times New Roman"/>
          <w:sz w:val="22"/>
        </w:rPr>
        <w:t xml:space="preserve"> The Secretary of Transportation, or his designee, shall approve the proposed expenditure based on the anticipated improvement to the existing condition and operations of the state highway system.</w:t>
      </w:r>
      <w:r w:rsidRPr="009E3746">
        <w:rPr>
          <w:rFonts w:cs="Times New Roman"/>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w:t>
      </w:r>
      <w:r w:rsidRPr="009E3746">
        <w:rPr>
          <w:rStyle w:val="scinsertblue"/>
          <w:rFonts w:cs="Times New Roman"/>
          <w:sz w:val="22"/>
        </w:rPr>
        <w:t xml:space="preserve">also </w:t>
      </w:r>
      <w:r w:rsidRPr="009E3746">
        <w:rPr>
          <w:rFonts w:cs="Times New Roman"/>
          <w:sz w:val="22"/>
        </w:rPr>
        <w:t xml:space="preserve">expend </w:t>
      </w:r>
      <w:r w:rsidRPr="009E3746">
        <w:rPr>
          <w:rStyle w:val="scstrikered"/>
          <w:rFonts w:cs="Times New Roman"/>
          <w:sz w:val="22"/>
        </w:rPr>
        <w:t xml:space="preserve">up to seventy‑five sixty‑seven percent of </w:t>
      </w:r>
      <w:r w:rsidRPr="009E3746">
        <w:rPr>
          <w:rFonts w:cs="Times New Roman"/>
          <w:sz w:val="22"/>
        </w:rPr>
        <w:t>“C” construction funds for activities including other local paving or improving county roads, for street and traffic signs, and for other road and bridge projects.</w:t>
      </w:r>
    </w:p>
    <w:p w14:paraId="73ADE9A4" w14:textId="77777777" w:rsidR="00B9020A" w:rsidRPr="009E3746" w:rsidRDefault="00B9020A" w:rsidP="00B9020A">
      <w:pPr>
        <w:pStyle w:val="scamendconformline"/>
        <w:spacing w:before="0"/>
        <w:ind w:firstLine="216"/>
        <w:jc w:val="both"/>
        <w:rPr>
          <w:sz w:val="22"/>
        </w:rPr>
      </w:pPr>
      <w:r w:rsidRPr="009E3746">
        <w:rPr>
          <w:sz w:val="22"/>
        </w:rPr>
        <w:t>Renumber sections to conform.</w:t>
      </w:r>
    </w:p>
    <w:p w14:paraId="38010BA7" w14:textId="77777777" w:rsidR="00B9020A" w:rsidRDefault="00B9020A" w:rsidP="00B9020A">
      <w:pPr>
        <w:pStyle w:val="scamendtitleconform"/>
        <w:ind w:firstLine="216"/>
        <w:jc w:val="both"/>
        <w:rPr>
          <w:sz w:val="22"/>
        </w:rPr>
      </w:pPr>
      <w:r w:rsidRPr="009E3746">
        <w:rPr>
          <w:sz w:val="22"/>
        </w:rPr>
        <w:t>Amend title to conform.</w:t>
      </w:r>
    </w:p>
    <w:p w14:paraId="2349D79E" w14:textId="1B28D71E" w:rsidR="00B9020A" w:rsidRDefault="00B9020A" w:rsidP="00B9020A">
      <w:pPr>
        <w:pStyle w:val="scamendtitleconform"/>
        <w:ind w:firstLine="216"/>
        <w:jc w:val="both"/>
        <w:rPr>
          <w:sz w:val="22"/>
        </w:rPr>
      </w:pPr>
    </w:p>
    <w:p w14:paraId="5EE9B8C2" w14:textId="77777777" w:rsidR="00B9020A" w:rsidRDefault="00B9020A" w:rsidP="00B9020A">
      <w:r>
        <w:t>Rep. WHITE explained the amendment.</w:t>
      </w:r>
    </w:p>
    <w:p w14:paraId="7B9051DF" w14:textId="77777777" w:rsidR="00BD22F6" w:rsidRDefault="00BD22F6" w:rsidP="00B9020A"/>
    <w:p w14:paraId="42594AB3" w14:textId="7CE65E24" w:rsidR="00B9020A" w:rsidRDefault="00B9020A" w:rsidP="00B9020A">
      <w:r>
        <w:t>Rep. WHITE spoke in favor of the amendment.</w:t>
      </w:r>
    </w:p>
    <w:p w14:paraId="715AC2DD" w14:textId="77777777" w:rsidR="00B9020A" w:rsidRDefault="00B9020A" w:rsidP="00B9020A"/>
    <w:p w14:paraId="134D823B" w14:textId="77777777" w:rsidR="00B9020A" w:rsidRDefault="00B9020A" w:rsidP="00B9020A">
      <w:r>
        <w:t>Rep. WHITE moved to table the amendment, which was agreed to.</w:t>
      </w:r>
    </w:p>
    <w:p w14:paraId="62E70947" w14:textId="6AA1C601" w:rsidR="00B9020A" w:rsidRDefault="00B9020A" w:rsidP="00B9020A"/>
    <w:p w14:paraId="4761D1F4" w14:textId="77777777" w:rsidR="00B9020A" w:rsidRPr="00CE4DF8" w:rsidRDefault="00B9020A" w:rsidP="00B9020A">
      <w:pPr>
        <w:pStyle w:val="scamendsponsorline"/>
        <w:ind w:firstLine="216"/>
        <w:jc w:val="both"/>
        <w:rPr>
          <w:sz w:val="22"/>
        </w:rPr>
      </w:pPr>
      <w:r w:rsidRPr="00CE4DF8">
        <w:rPr>
          <w:sz w:val="22"/>
        </w:rPr>
        <w:t xml:space="preserve">Rep. BANNISTER proposed the following Amendment No. 126 to </w:t>
      </w:r>
      <w:r w:rsidR="00BD22F6">
        <w:rPr>
          <w:sz w:val="22"/>
        </w:rPr>
        <w:br/>
      </w:r>
      <w:r w:rsidRPr="00CE4DF8">
        <w:rPr>
          <w:sz w:val="22"/>
        </w:rPr>
        <w:t>S. 831 (LC-831.DG0032H), which was adopted:</w:t>
      </w:r>
    </w:p>
    <w:p w14:paraId="545BC507" w14:textId="77777777" w:rsidR="00B9020A" w:rsidRPr="00CE4DF8" w:rsidRDefault="00B9020A" w:rsidP="00B9020A">
      <w:pPr>
        <w:pStyle w:val="scamendlanginstruction"/>
        <w:spacing w:before="0" w:after="0"/>
        <w:ind w:firstLine="216"/>
        <w:jc w:val="both"/>
        <w:rPr>
          <w:sz w:val="22"/>
        </w:rPr>
      </w:pPr>
      <w:r w:rsidRPr="00CE4DF8">
        <w:rPr>
          <w:sz w:val="22"/>
        </w:rPr>
        <w:t>Amend the bill, as and if amended, SECTION 32, by striking Section 57-3-205(I)(2) and inserting:</w:t>
      </w:r>
    </w:p>
    <w:p w14:paraId="5FA28E62" w14:textId="79F28115" w:rsidR="00B9020A" w:rsidRPr="00CE4DF8"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4DF8">
        <w:rPr>
          <w:rFonts w:cs="Times New Roman"/>
          <w:sz w:val="22"/>
        </w:rPr>
        <w:tab/>
      </w:r>
      <w:r w:rsidRPr="00CE4DF8">
        <w:rPr>
          <w:rFonts w:cs="Times New Roman"/>
          <w:sz w:val="22"/>
        </w:rPr>
        <w:tab/>
        <w:t>(2) Notwithstanding item (1)</w:t>
      </w:r>
      <w:r w:rsidRPr="00CE4DF8">
        <w:rPr>
          <w:rStyle w:val="scinsertblue"/>
          <w:rFonts w:cs="Times New Roman"/>
          <w:sz w:val="22"/>
        </w:rPr>
        <w:t>, subsection (J), or any other provision of law</w:t>
      </w:r>
      <w:r w:rsidRPr="00CE4DF8">
        <w:rPr>
          <w:rFonts w:cs="Times New Roman"/>
          <w:sz w:val="22"/>
        </w:rPr>
        <w:t>, the department may enter into agreements with an adjoining state to administer a public-private partnership arrangement structure in the state as long as such agreement has been submitted to the Joint Bond Review Committee for review and comment prior to execution.</w:t>
      </w:r>
    </w:p>
    <w:p w14:paraId="7A3D3491" w14:textId="77777777" w:rsidR="00B9020A" w:rsidRPr="00CE4DF8" w:rsidRDefault="00B9020A" w:rsidP="00B9020A">
      <w:pPr>
        <w:pStyle w:val="scamendlanginstruction"/>
        <w:spacing w:before="0" w:after="0"/>
        <w:ind w:firstLine="216"/>
        <w:jc w:val="both"/>
        <w:rPr>
          <w:sz w:val="22"/>
        </w:rPr>
      </w:pPr>
      <w:r w:rsidRPr="00CE4DF8">
        <w:rPr>
          <w:sz w:val="22"/>
        </w:rPr>
        <w:t>Amend the bill further, SECTION 32, Section 57-3-205, by adding a subsection to read:</w:t>
      </w:r>
    </w:p>
    <w:p w14:paraId="19169F41" w14:textId="337F2F21" w:rsidR="00B9020A" w:rsidRPr="00CE4DF8"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E4DF8">
        <w:rPr>
          <w:rStyle w:val="scinsertblue"/>
          <w:rFonts w:cs="Times New Roman"/>
          <w:sz w:val="22"/>
        </w:rPr>
        <w:tab/>
        <w:t>(J) No toll may be imposed on an existing roadway unless expressly authorized by the General Assembly.  Any tolling structure must be disclosed before the execution of the agreement and must include rate limitations or other mechanisms to protect the public.</w:t>
      </w:r>
    </w:p>
    <w:p w14:paraId="13E84EC4" w14:textId="77777777" w:rsidR="00B9020A" w:rsidRPr="00CE4DF8" w:rsidRDefault="00B9020A" w:rsidP="00B9020A">
      <w:pPr>
        <w:pStyle w:val="scamendlanginstruction"/>
        <w:spacing w:before="0" w:after="0"/>
        <w:ind w:firstLine="216"/>
        <w:jc w:val="both"/>
        <w:rPr>
          <w:sz w:val="22"/>
        </w:rPr>
      </w:pPr>
      <w:r w:rsidRPr="00CE4DF8">
        <w:rPr>
          <w:sz w:val="22"/>
        </w:rPr>
        <w:t>Amend the bill further, SECTION 44, by striking Section 12-28-2740(D) and inserting:</w:t>
      </w:r>
    </w:p>
    <w:p w14:paraId="522279FD" w14:textId="1BE2799C" w:rsidR="00B9020A" w:rsidRPr="00CE4DF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E4DF8">
        <w:rPr>
          <w:rFonts w:cs="Times New Roman"/>
          <w:sz w:val="22"/>
        </w:rPr>
        <w:tab/>
      </w:r>
      <w:r w:rsidRPr="00CE4DF8">
        <w:rPr>
          <w:rStyle w:val="scstrike"/>
          <w:rFonts w:cs="Times New Roman"/>
          <w:sz w:val="22"/>
        </w:rPr>
        <w:t>(C)</w:t>
      </w:r>
      <w:r w:rsidRPr="00CE4DF8">
        <w:rPr>
          <w:rStyle w:val="scinsert"/>
          <w:rFonts w:cs="Times New Roman"/>
          <w:sz w:val="22"/>
        </w:rPr>
        <w:t>(D)</w:t>
      </w:r>
      <w:r w:rsidRPr="00CE4DF8">
        <w:rPr>
          <w:rFonts w:cs="Times New Roman"/>
          <w:sz w:val="22"/>
        </w:rPr>
        <w:t xml:space="preserve"> </w:t>
      </w:r>
      <w:r w:rsidRPr="00CE4DF8">
        <w:rPr>
          <w:rStyle w:val="scstrikered"/>
          <w:rFonts w:cs="Times New Roman"/>
          <w:sz w:val="22"/>
        </w:rPr>
        <w:t>At least twenty‑five thirty‑three percent of a</w:t>
      </w:r>
      <w:r w:rsidRPr="00CE4DF8">
        <w:rPr>
          <w:rStyle w:val="scinsertblue"/>
          <w:rFonts w:cs="Times New Roman"/>
          <w:sz w:val="22"/>
        </w:rPr>
        <w:t>A</w:t>
      </w:r>
      <w:r w:rsidRPr="00CE4DF8">
        <w:rPr>
          <w:rFonts w:cs="Times New Roman"/>
          <w:sz w:val="22"/>
        </w:rPr>
        <w:t xml:space="preserve"> county’s apportionment of “C” funds, based on a biennial averaging of expenditures, </w:t>
      </w:r>
      <w:r w:rsidRPr="00CE4DF8">
        <w:rPr>
          <w:rStyle w:val="scstrikered"/>
          <w:rFonts w:cs="Times New Roman"/>
          <w:sz w:val="22"/>
        </w:rPr>
        <w:t xml:space="preserve">must </w:t>
      </w:r>
      <w:r w:rsidRPr="00CE4DF8">
        <w:rPr>
          <w:rStyle w:val="scinsertblue"/>
          <w:rFonts w:cs="Times New Roman"/>
          <w:sz w:val="22"/>
        </w:rPr>
        <w:t xml:space="preserve">may </w:t>
      </w:r>
      <w:r w:rsidRPr="00CE4DF8">
        <w:rPr>
          <w:rFonts w:cs="Times New Roman"/>
          <w:sz w:val="22"/>
        </w:rPr>
        <w:t>be expended on the state highway system for construction, improvements, and maintenance.</w:t>
      </w:r>
      <w:r w:rsidRPr="00CE4DF8">
        <w:rPr>
          <w:rStyle w:val="scinsert"/>
          <w:rFonts w:cs="Times New Roman"/>
          <w:sz w:val="22"/>
        </w:rPr>
        <w:t xml:space="preserve"> The Secretary of Transportation, or his designee, shall approve the proposed expenditure based on the anticipated improvement to the existing condition and operations of the state highway system.</w:t>
      </w:r>
      <w:r w:rsidRPr="00CE4DF8">
        <w:rPr>
          <w:rFonts w:cs="Times New Roman"/>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w:t>
      </w:r>
      <w:r w:rsidRPr="00CE4DF8">
        <w:rPr>
          <w:rStyle w:val="scstrikered"/>
          <w:rFonts w:cs="Times New Roman"/>
          <w:sz w:val="22"/>
        </w:rPr>
        <w:t xml:space="preserve">up to seventy‑five sixty‑seven percent of </w:t>
      </w:r>
      <w:r w:rsidRPr="00CE4DF8">
        <w:rPr>
          <w:rFonts w:cs="Times New Roman"/>
          <w:sz w:val="22"/>
        </w:rPr>
        <w:t>“C” construction funds for activities including other local paving or improving county roads, for street and traffic signs, and for other road and bridge projects.</w:t>
      </w:r>
    </w:p>
    <w:p w14:paraId="0FAEAF03" w14:textId="77777777" w:rsidR="00B9020A" w:rsidRPr="00CE4DF8" w:rsidRDefault="00B9020A" w:rsidP="00B9020A">
      <w:pPr>
        <w:pStyle w:val="scamendconformline"/>
        <w:spacing w:before="0"/>
        <w:ind w:firstLine="216"/>
        <w:jc w:val="both"/>
        <w:rPr>
          <w:sz w:val="22"/>
        </w:rPr>
      </w:pPr>
      <w:r w:rsidRPr="00CE4DF8">
        <w:rPr>
          <w:sz w:val="22"/>
        </w:rPr>
        <w:t>Renumber sections to conform.</w:t>
      </w:r>
    </w:p>
    <w:p w14:paraId="631EB030" w14:textId="77777777" w:rsidR="00B9020A" w:rsidRDefault="00B9020A" w:rsidP="00B9020A">
      <w:pPr>
        <w:pStyle w:val="scamendtitleconform"/>
        <w:ind w:firstLine="216"/>
        <w:jc w:val="both"/>
        <w:rPr>
          <w:sz w:val="22"/>
        </w:rPr>
      </w:pPr>
      <w:r w:rsidRPr="00CE4DF8">
        <w:rPr>
          <w:sz w:val="22"/>
        </w:rPr>
        <w:t>Amend title to conform.</w:t>
      </w:r>
    </w:p>
    <w:p w14:paraId="449B9A2F" w14:textId="2B5A126E" w:rsidR="00B9020A" w:rsidRDefault="00B9020A" w:rsidP="00B9020A">
      <w:pPr>
        <w:pStyle w:val="scamendtitleconform"/>
        <w:ind w:firstLine="216"/>
        <w:jc w:val="both"/>
        <w:rPr>
          <w:sz w:val="22"/>
        </w:rPr>
      </w:pPr>
    </w:p>
    <w:p w14:paraId="0EC05190" w14:textId="77777777" w:rsidR="00B9020A" w:rsidRDefault="00B9020A" w:rsidP="00B9020A">
      <w:r>
        <w:t>Rep. BANNISTER explained the amendment.</w:t>
      </w:r>
    </w:p>
    <w:p w14:paraId="1C47F1F8" w14:textId="0F1A834D" w:rsidR="00B9020A" w:rsidRDefault="00B9020A" w:rsidP="00B9020A">
      <w:r>
        <w:t>The amendment was then adopted.</w:t>
      </w:r>
    </w:p>
    <w:p w14:paraId="42BA67A0" w14:textId="77777777" w:rsidR="00BD22F6" w:rsidRDefault="00BD22F6" w:rsidP="00B9020A"/>
    <w:p w14:paraId="35F2836D" w14:textId="1422154C" w:rsidR="00B9020A" w:rsidRDefault="00B9020A" w:rsidP="00B9020A">
      <w:r>
        <w:t>Rep. MAGNUSON spoke in favor of the Bill.</w:t>
      </w:r>
    </w:p>
    <w:p w14:paraId="2B32E202" w14:textId="2B0F2687" w:rsidR="00B9020A" w:rsidRDefault="00B9020A" w:rsidP="00B9020A">
      <w:r>
        <w:t>Rep. BREWER spoke in favor of the Bill.</w:t>
      </w:r>
    </w:p>
    <w:p w14:paraId="373A887B" w14:textId="6633E0E5" w:rsidR="00B9020A" w:rsidRDefault="00B9020A" w:rsidP="00B9020A">
      <w:r>
        <w:t>Rep. WHITE spoke in favor of the Bill.</w:t>
      </w:r>
    </w:p>
    <w:p w14:paraId="283751DD" w14:textId="77777777" w:rsidR="00B9020A" w:rsidRDefault="00B9020A" w:rsidP="00B9020A"/>
    <w:p w14:paraId="22A2FE68" w14:textId="6206B3D2" w:rsidR="00B9020A" w:rsidRDefault="00B9020A" w:rsidP="00B9020A">
      <w:r>
        <w:t>The question recurred to the passage of the Bill.</w:t>
      </w:r>
    </w:p>
    <w:p w14:paraId="4C2785EF" w14:textId="77777777" w:rsidR="00BD22F6" w:rsidRDefault="00BD22F6" w:rsidP="00B9020A"/>
    <w:p w14:paraId="37B4F111" w14:textId="77777777" w:rsidR="00B9020A" w:rsidRDefault="00B9020A" w:rsidP="00B9020A">
      <w:r>
        <w:t xml:space="preserve">The yeas and nays were taken resulting as follows: </w:t>
      </w:r>
    </w:p>
    <w:p w14:paraId="272D5DA7" w14:textId="5A129A45" w:rsidR="00B9020A" w:rsidRDefault="00B9020A" w:rsidP="00B9020A">
      <w:pPr>
        <w:jc w:val="center"/>
      </w:pPr>
      <w:r>
        <w:t xml:space="preserve"> </w:t>
      </w:r>
      <w:bookmarkStart w:id="94" w:name="vote_start237"/>
      <w:bookmarkEnd w:id="94"/>
      <w:r>
        <w:t>Yeas 114; Nays 0</w:t>
      </w:r>
    </w:p>
    <w:p w14:paraId="42615DE7" w14:textId="77777777" w:rsidR="00B9020A" w:rsidRDefault="00B9020A" w:rsidP="00B9020A">
      <w:pPr>
        <w:jc w:val="center"/>
      </w:pPr>
    </w:p>
    <w:p w14:paraId="22CC2C6C"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3BB3A9E0" w14:textId="77777777" w:rsidTr="00B9020A">
        <w:tc>
          <w:tcPr>
            <w:tcW w:w="2179" w:type="dxa"/>
          </w:tcPr>
          <w:p w14:paraId="08D58797" w14:textId="26D551A8" w:rsidR="00B9020A" w:rsidRPr="00B9020A" w:rsidRDefault="00B9020A" w:rsidP="00B9020A">
            <w:pPr>
              <w:keepNext/>
              <w:ind w:firstLine="0"/>
            </w:pPr>
            <w:r>
              <w:t>Alexander</w:t>
            </w:r>
          </w:p>
        </w:tc>
        <w:tc>
          <w:tcPr>
            <w:tcW w:w="2179" w:type="dxa"/>
          </w:tcPr>
          <w:p w14:paraId="02BF73B7" w14:textId="60AA505A" w:rsidR="00B9020A" w:rsidRPr="00B9020A" w:rsidRDefault="00B9020A" w:rsidP="00B9020A">
            <w:pPr>
              <w:keepNext/>
              <w:ind w:firstLine="0"/>
            </w:pPr>
            <w:r>
              <w:t>Anderson</w:t>
            </w:r>
          </w:p>
        </w:tc>
        <w:tc>
          <w:tcPr>
            <w:tcW w:w="2180" w:type="dxa"/>
          </w:tcPr>
          <w:p w14:paraId="05C6EE61" w14:textId="00D980FD" w:rsidR="00B9020A" w:rsidRPr="00B9020A" w:rsidRDefault="00B9020A" w:rsidP="00B9020A">
            <w:pPr>
              <w:keepNext/>
              <w:ind w:firstLine="0"/>
            </w:pPr>
            <w:r>
              <w:t>Atkinson</w:t>
            </w:r>
          </w:p>
        </w:tc>
      </w:tr>
      <w:tr w:rsidR="00B9020A" w:rsidRPr="00B9020A" w14:paraId="71F38DE3" w14:textId="77777777" w:rsidTr="00B9020A">
        <w:tc>
          <w:tcPr>
            <w:tcW w:w="2179" w:type="dxa"/>
          </w:tcPr>
          <w:p w14:paraId="7688CE67" w14:textId="333619CA" w:rsidR="00B9020A" w:rsidRPr="00B9020A" w:rsidRDefault="00B9020A" w:rsidP="00B9020A">
            <w:pPr>
              <w:ind w:firstLine="0"/>
            </w:pPr>
            <w:r>
              <w:t>Bailey</w:t>
            </w:r>
          </w:p>
        </w:tc>
        <w:tc>
          <w:tcPr>
            <w:tcW w:w="2179" w:type="dxa"/>
          </w:tcPr>
          <w:p w14:paraId="796346BE" w14:textId="3D8836D9" w:rsidR="00B9020A" w:rsidRPr="00B9020A" w:rsidRDefault="00B9020A" w:rsidP="00B9020A">
            <w:pPr>
              <w:ind w:firstLine="0"/>
            </w:pPr>
            <w:r>
              <w:t>Ballentine</w:t>
            </w:r>
          </w:p>
        </w:tc>
        <w:tc>
          <w:tcPr>
            <w:tcW w:w="2180" w:type="dxa"/>
          </w:tcPr>
          <w:p w14:paraId="709DD4A4" w14:textId="2DACE75B" w:rsidR="00B9020A" w:rsidRPr="00B9020A" w:rsidRDefault="00B9020A" w:rsidP="00B9020A">
            <w:pPr>
              <w:ind w:firstLine="0"/>
            </w:pPr>
            <w:r>
              <w:t>Bamberg</w:t>
            </w:r>
          </w:p>
        </w:tc>
      </w:tr>
      <w:tr w:rsidR="00B9020A" w:rsidRPr="00B9020A" w14:paraId="4DE85E84" w14:textId="77777777" w:rsidTr="00B9020A">
        <w:tc>
          <w:tcPr>
            <w:tcW w:w="2179" w:type="dxa"/>
          </w:tcPr>
          <w:p w14:paraId="2797367A" w14:textId="5D3458FC" w:rsidR="00B9020A" w:rsidRPr="00B9020A" w:rsidRDefault="00B9020A" w:rsidP="00B9020A">
            <w:pPr>
              <w:ind w:firstLine="0"/>
            </w:pPr>
            <w:r>
              <w:t>Bannister</w:t>
            </w:r>
          </w:p>
        </w:tc>
        <w:tc>
          <w:tcPr>
            <w:tcW w:w="2179" w:type="dxa"/>
          </w:tcPr>
          <w:p w14:paraId="6F11A748" w14:textId="3C46ADF7" w:rsidR="00B9020A" w:rsidRPr="00B9020A" w:rsidRDefault="00B9020A" w:rsidP="00B9020A">
            <w:pPr>
              <w:ind w:firstLine="0"/>
            </w:pPr>
            <w:r>
              <w:t>Bauer</w:t>
            </w:r>
          </w:p>
        </w:tc>
        <w:tc>
          <w:tcPr>
            <w:tcW w:w="2180" w:type="dxa"/>
          </w:tcPr>
          <w:p w14:paraId="134B6181" w14:textId="7E8C9E37" w:rsidR="00B9020A" w:rsidRPr="00B9020A" w:rsidRDefault="00B9020A" w:rsidP="00B9020A">
            <w:pPr>
              <w:ind w:firstLine="0"/>
            </w:pPr>
            <w:r>
              <w:t>Beach</w:t>
            </w:r>
          </w:p>
        </w:tc>
      </w:tr>
      <w:tr w:rsidR="00B9020A" w:rsidRPr="00B9020A" w14:paraId="605597B5" w14:textId="77777777" w:rsidTr="00B9020A">
        <w:tc>
          <w:tcPr>
            <w:tcW w:w="2179" w:type="dxa"/>
          </w:tcPr>
          <w:p w14:paraId="667EC0D2" w14:textId="739E9ABD" w:rsidR="00B9020A" w:rsidRPr="00B9020A" w:rsidRDefault="00B9020A" w:rsidP="00B9020A">
            <w:pPr>
              <w:ind w:firstLine="0"/>
            </w:pPr>
            <w:r>
              <w:t>Bernstein</w:t>
            </w:r>
          </w:p>
        </w:tc>
        <w:tc>
          <w:tcPr>
            <w:tcW w:w="2179" w:type="dxa"/>
          </w:tcPr>
          <w:p w14:paraId="27B83472" w14:textId="26A3411E" w:rsidR="00B9020A" w:rsidRPr="00B9020A" w:rsidRDefault="00B9020A" w:rsidP="00B9020A">
            <w:pPr>
              <w:ind w:firstLine="0"/>
            </w:pPr>
            <w:r>
              <w:t>Bowers</w:t>
            </w:r>
          </w:p>
        </w:tc>
        <w:tc>
          <w:tcPr>
            <w:tcW w:w="2180" w:type="dxa"/>
          </w:tcPr>
          <w:p w14:paraId="60C0D26D" w14:textId="6005EA7F" w:rsidR="00B9020A" w:rsidRPr="00B9020A" w:rsidRDefault="00B9020A" w:rsidP="00B9020A">
            <w:pPr>
              <w:ind w:firstLine="0"/>
            </w:pPr>
            <w:r>
              <w:t>Bradley</w:t>
            </w:r>
          </w:p>
        </w:tc>
      </w:tr>
      <w:tr w:rsidR="00B9020A" w:rsidRPr="00B9020A" w14:paraId="05CC6437" w14:textId="77777777" w:rsidTr="00B9020A">
        <w:tc>
          <w:tcPr>
            <w:tcW w:w="2179" w:type="dxa"/>
          </w:tcPr>
          <w:p w14:paraId="4EA9DB1C" w14:textId="5E01F8BB" w:rsidR="00B9020A" w:rsidRPr="00B9020A" w:rsidRDefault="00B9020A" w:rsidP="00B9020A">
            <w:pPr>
              <w:ind w:firstLine="0"/>
            </w:pPr>
            <w:r>
              <w:t>Brewer</w:t>
            </w:r>
          </w:p>
        </w:tc>
        <w:tc>
          <w:tcPr>
            <w:tcW w:w="2179" w:type="dxa"/>
          </w:tcPr>
          <w:p w14:paraId="6547B1A3" w14:textId="0CAFFBAC" w:rsidR="00B9020A" w:rsidRPr="00B9020A" w:rsidRDefault="00B9020A" w:rsidP="00B9020A">
            <w:pPr>
              <w:ind w:firstLine="0"/>
            </w:pPr>
            <w:r>
              <w:t>Brittain</w:t>
            </w:r>
          </w:p>
        </w:tc>
        <w:tc>
          <w:tcPr>
            <w:tcW w:w="2180" w:type="dxa"/>
          </w:tcPr>
          <w:p w14:paraId="0A76ACB5" w14:textId="5656B1E0" w:rsidR="00B9020A" w:rsidRPr="00B9020A" w:rsidRDefault="00B9020A" w:rsidP="00B9020A">
            <w:pPr>
              <w:ind w:firstLine="0"/>
            </w:pPr>
            <w:r>
              <w:t>Burns</w:t>
            </w:r>
          </w:p>
        </w:tc>
      </w:tr>
      <w:tr w:rsidR="00B9020A" w:rsidRPr="00B9020A" w14:paraId="5CCD4A2F" w14:textId="77777777" w:rsidTr="00B9020A">
        <w:tc>
          <w:tcPr>
            <w:tcW w:w="2179" w:type="dxa"/>
          </w:tcPr>
          <w:p w14:paraId="0D2D37E6" w14:textId="56F2C7A6" w:rsidR="00B9020A" w:rsidRPr="00B9020A" w:rsidRDefault="00B9020A" w:rsidP="00B9020A">
            <w:pPr>
              <w:ind w:firstLine="0"/>
            </w:pPr>
            <w:r>
              <w:t>Bustos</w:t>
            </w:r>
          </w:p>
        </w:tc>
        <w:tc>
          <w:tcPr>
            <w:tcW w:w="2179" w:type="dxa"/>
          </w:tcPr>
          <w:p w14:paraId="1AC62296" w14:textId="3AE20D03" w:rsidR="00B9020A" w:rsidRPr="00B9020A" w:rsidRDefault="00B9020A" w:rsidP="00B9020A">
            <w:pPr>
              <w:ind w:firstLine="0"/>
            </w:pPr>
            <w:r>
              <w:t>Calhoon</w:t>
            </w:r>
          </w:p>
        </w:tc>
        <w:tc>
          <w:tcPr>
            <w:tcW w:w="2180" w:type="dxa"/>
          </w:tcPr>
          <w:p w14:paraId="3E299887" w14:textId="0D1A008A" w:rsidR="00B9020A" w:rsidRPr="00B9020A" w:rsidRDefault="00B9020A" w:rsidP="00B9020A">
            <w:pPr>
              <w:ind w:firstLine="0"/>
            </w:pPr>
            <w:r>
              <w:t>Caskey</w:t>
            </w:r>
          </w:p>
        </w:tc>
      </w:tr>
      <w:tr w:rsidR="00B9020A" w:rsidRPr="00B9020A" w14:paraId="4C80B7EC" w14:textId="77777777" w:rsidTr="00B9020A">
        <w:tc>
          <w:tcPr>
            <w:tcW w:w="2179" w:type="dxa"/>
          </w:tcPr>
          <w:p w14:paraId="4AA3D06E" w14:textId="39935672" w:rsidR="00B9020A" w:rsidRPr="00B9020A" w:rsidRDefault="00B9020A" w:rsidP="00B9020A">
            <w:pPr>
              <w:ind w:firstLine="0"/>
            </w:pPr>
            <w:r>
              <w:t>Chapman</w:t>
            </w:r>
          </w:p>
        </w:tc>
        <w:tc>
          <w:tcPr>
            <w:tcW w:w="2179" w:type="dxa"/>
          </w:tcPr>
          <w:p w14:paraId="097FE042" w14:textId="6468229D" w:rsidR="00B9020A" w:rsidRPr="00B9020A" w:rsidRDefault="00B9020A" w:rsidP="00B9020A">
            <w:pPr>
              <w:ind w:firstLine="0"/>
            </w:pPr>
            <w:r>
              <w:t>Chumley</w:t>
            </w:r>
          </w:p>
        </w:tc>
        <w:tc>
          <w:tcPr>
            <w:tcW w:w="2180" w:type="dxa"/>
          </w:tcPr>
          <w:p w14:paraId="09CB04B8" w14:textId="0A04BAA7" w:rsidR="00B9020A" w:rsidRPr="00B9020A" w:rsidRDefault="00B9020A" w:rsidP="00B9020A">
            <w:pPr>
              <w:ind w:firstLine="0"/>
            </w:pPr>
            <w:r>
              <w:t>Clyburn</w:t>
            </w:r>
          </w:p>
        </w:tc>
      </w:tr>
      <w:tr w:rsidR="00B9020A" w:rsidRPr="00B9020A" w14:paraId="2F88894D" w14:textId="77777777" w:rsidTr="00B9020A">
        <w:tc>
          <w:tcPr>
            <w:tcW w:w="2179" w:type="dxa"/>
          </w:tcPr>
          <w:p w14:paraId="011CB19A" w14:textId="7279556F" w:rsidR="00B9020A" w:rsidRPr="00B9020A" w:rsidRDefault="00B9020A" w:rsidP="00B9020A">
            <w:pPr>
              <w:ind w:firstLine="0"/>
            </w:pPr>
            <w:r>
              <w:t>Cobb-Hunter</w:t>
            </w:r>
          </w:p>
        </w:tc>
        <w:tc>
          <w:tcPr>
            <w:tcW w:w="2179" w:type="dxa"/>
          </w:tcPr>
          <w:p w14:paraId="44D624C1" w14:textId="33CF6914" w:rsidR="00B9020A" w:rsidRPr="00B9020A" w:rsidRDefault="00B9020A" w:rsidP="00B9020A">
            <w:pPr>
              <w:ind w:firstLine="0"/>
            </w:pPr>
            <w:r>
              <w:t>Collins</w:t>
            </w:r>
          </w:p>
        </w:tc>
        <w:tc>
          <w:tcPr>
            <w:tcW w:w="2180" w:type="dxa"/>
          </w:tcPr>
          <w:p w14:paraId="664CE8B6" w14:textId="36FEF184" w:rsidR="00B9020A" w:rsidRPr="00B9020A" w:rsidRDefault="00B9020A" w:rsidP="00B9020A">
            <w:pPr>
              <w:ind w:firstLine="0"/>
            </w:pPr>
            <w:r>
              <w:t>Cox</w:t>
            </w:r>
          </w:p>
        </w:tc>
      </w:tr>
      <w:tr w:rsidR="00B9020A" w:rsidRPr="00B9020A" w14:paraId="473B1FEC" w14:textId="77777777" w:rsidTr="00B9020A">
        <w:tc>
          <w:tcPr>
            <w:tcW w:w="2179" w:type="dxa"/>
          </w:tcPr>
          <w:p w14:paraId="24081A21" w14:textId="6D843934" w:rsidR="00B9020A" w:rsidRPr="00B9020A" w:rsidRDefault="00B9020A" w:rsidP="00B9020A">
            <w:pPr>
              <w:ind w:firstLine="0"/>
            </w:pPr>
            <w:r>
              <w:t>Crawford</w:t>
            </w:r>
          </w:p>
        </w:tc>
        <w:tc>
          <w:tcPr>
            <w:tcW w:w="2179" w:type="dxa"/>
          </w:tcPr>
          <w:p w14:paraId="65DF1E95" w14:textId="04938172" w:rsidR="00B9020A" w:rsidRPr="00B9020A" w:rsidRDefault="00B9020A" w:rsidP="00B9020A">
            <w:pPr>
              <w:ind w:firstLine="0"/>
            </w:pPr>
            <w:r>
              <w:t>Cromer</w:t>
            </w:r>
          </w:p>
        </w:tc>
        <w:tc>
          <w:tcPr>
            <w:tcW w:w="2180" w:type="dxa"/>
          </w:tcPr>
          <w:p w14:paraId="3BA5159E" w14:textId="29D9A824" w:rsidR="00B9020A" w:rsidRPr="00B9020A" w:rsidRDefault="00B9020A" w:rsidP="00B9020A">
            <w:pPr>
              <w:ind w:firstLine="0"/>
            </w:pPr>
            <w:r>
              <w:t>Davis</w:t>
            </w:r>
          </w:p>
        </w:tc>
      </w:tr>
      <w:tr w:rsidR="00B9020A" w:rsidRPr="00B9020A" w14:paraId="1333518B" w14:textId="77777777" w:rsidTr="00B9020A">
        <w:tc>
          <w:tcPr>
            <w:tcW w:w="2179" w:type="dxa"/>
          </w:tcPr>
          <w:p w14:paraId="42446C30" w14:textId="1E14299F" w:rsidR="00B9020A" w:rsidRPr="00B9020A" w:rsidRDefault="00B9020A" w:rsidP="00B9020A">
            <w:pPr>
              <w:ind w:firstLine="0"/>
            </w:pPr>
            <w:r>
              <w:t>Dillard</w:t>
            </w:r>
          </w:p>
        </w:tc>
        <w:tc>
          <w:tcPr>
            <w:tcW w:w="2179" w:type="dxa"/>
          </w:tcPr>
          <w:p w14:paraId="55F743E7" w14:textId="068D899D" w:rsidR="00B9020A" w:rsidRPr="00B9020A" w:rsidRDefault="00B9020A" w:rsidP="00B9020A">
            <w:pPr>
              <w:ind w:firstLine="0"/>
            </w:pPr>
            <w:r>
              <w:t>Duncan</w:t>
            </w:r>
          </w:p>
        </w:tc>
        <w:tc>
          <w:tcPr>
            <w:tcW w:w="2180" w:type="dxa"/>
          </w:tcPr>
          <w:p w14:paraId="09F4E64A" w14:textId="7EE4FF22" w:rsidR="00B9020A" w:rsidRPr="00B9020A" w:rsidRDefault="00B9020A" w:rsidP="00B9020A">
            <w:pPr>
              <w:ind w:firstLine="0"/>
            </w:pPr>
            <w:r>
              <w:t>Edgerton</w:t>
            </w:r>
          </w:p>
        </w:tc>
      </w:tr>
      <w:tr w:rsidR="00B9020A" w:rsidRPr="00B9020A" w14:paraId="741FE73A" w14:textId="77777777" w:rsidTr="00B9020A">
        <w:tc>
          <w:tcPr>
            <w:tcW w:w="2179" w:type="dxa"/>
          </w:tcPr>
          <w:p w14:paraId="32CBFEDD" w14:textId="321CB6E9" w:rsidR="00B9020A" w:rsidRPr="00B9020A" w:rsidRDefault="00B9020A" w:rsidP="00B9020A">
            <w:pPr>
              <w:ind w:firstLine="0"/>
            </w:pPr>
            <w:r>
              <w:t>Ford</w:t>
            </w:r>
          </w:p>
        </w:tc>
        <w:tc>
          <w:tcPr>
            <w:tcW w:w="2179" w:type="dxa"/>
          </w:tcPr>
          <w:p w14:paraId="56FD350F" w14:textId="12A1D05B" w:rsidR="00B9020A" w:rsidRPr="00B9020A" w:rsidRDefault="00B9020A" w:rsidP="00B9020A">
            <w:pPr>
              <w:ind w:firstLine="0"/>
            </w:pPr>
            <w:r>
              <w:t>Forrest</w:t>
            </w:r>
          </w:p>
        </w:tc>
        <w:tc>
          <w:tcPr>
            <w:tcW w:w="2180" w:type="dxa"/>
          </w:tcPr>
          <w:p w14:paraId="4AE952F2" w14:textId="64C2E003" w:rsidR="00B9020A" w:rsidRPr="00B9020A" w:rsidRDefault="00B9020A" w:rsidP="00B9020A">
            <w:pPr>
              <w:ind w:firstLine="0"/>
            </w:pPr>
            <w:r>
              <w:t>Frank</w:t>
            </w:r>
          </w:p>
        </w:tc>
      </w:tr>
      <w:tr w:rsidR="00B9020A" w:rsidRPr="00B9020A" w14:paraId="751FB092" w14:textId="77777777" w:rsidTr="00B9020A">
        <w:tc>
          <w:tcPr>
            <w:tcW w:w="2179" w:type="dxa"/>
          </w:tcPr>
          <w:p w14:paraId="06F689B2" w14:textId="2318D2B2" w:rsidR="00B9020A" w:rsidRPr="00B9020A" w:rsidRDefault="00B9020A" w:rsidP="00B9020A">
            <w:pPr>
              <w:ind w:firstLine="0"/>
            </w:pPr>
            <w:r>
              <w:t>Gagnon</w:t>
            </w:r>
          </w:p>
        </w:tc>
        <w:tc>
          <w:tcPr>
            <w:tcW w:w="2179" w:type="dxa"/>
          </w:tcPr>
          <w:p w14:paraId="3B0D1B40" w14:textId="0A57B6F5" w:rsidR="00B9020A" w:rsidRPr="00B9020A" w:rsidRDefault="00B9020A" w:rsidP="00B9020A">
            <w:pPr>
              <w:ind w:firstLine="0"/>
            </w:pPr>
            <w:r>
              <w:t>Garvin</w:t>
            </w:r>
          </w:p>
        </w:tc>
        <w:tc>
          <w:tcPr>
            <w:tcW w:w="2180" w:type="dxa"/>
          </w:tcPr>
          <w:p w14:paraId="00DB38D3" w14:textId="621282A2" w:rsidR="00B9020A" w:rsidRPr="00B9020A" w:rsidRDefault="00B9020A" w:rsidP="00B9020A">
            <w:pPr>
              <w:ind w:firstLine="0"/>
            </w:pPr>
            <w:r>
              <w:t>Gatch</w:t>
            </w:r>
          </w:p>
        </w:tc>
      </w:tr>
      <w:tr w:rsidR="00B9020A" w:rsidRPr="00B9020A" w14:paraId="79A58788" w14:textId="77777777" w:rsidTr="00B9020A">
        <w:tc>
          <w:tcPr>
            <w:tcW w:w="2179" w:type="dxa"/>
          </w:tcPr>
          <w:p w14:paraId="5BC5BA8A" w14:textId="7B2A7271" w:rsidR="00B9020A" w:rsidRPr="00B9020A" w:rsidRDefault="00B9020A" w:rsidP="00B9020A">
            <w:pPr>
              <w:ind w:firstLine="0"/>
            </w:pPr>
            <w:r>
              <w:t>Gibson</w:t>
            </w:r>
          </w:p>
        </w:tc>
        <w:tc>
          <w:tcPr>
            <w:tcW w:w="2179" w:type="dxa"/>
          </w:tcPr>
          <w:p w14:paraId="4B921BEB" w14:textId="267540FA" w:rsidR="00B9020A" w:rsidRPr="00B9020A" w:rsidRDefault="00B9020A" w:rsidP="00B9020A">
            <w:pPr>
              <w:ind w:firstLine="0"/>
            </w:pPr>
            <w:r>
              <w:t>Gilliam</w:t>
            </w:r>
          </w:p>
        </w:tc>
        <w:tc>
          <w:tcPr>
            <w:tcW w:w="2180" w:type="dxa"/>
          </w:tcPr>
          <w:p w14:paraId="3F45F3C4" w14:textId="7B4A8E42" w:rsidR="00B9020A" w:rsidRPr="00B9020A" w:rsidRDefault="00B9020A" w:rsidP="00B9020A">
            <w:pPr>
              <w:ind w:firstLine="0"/>
            </w:pPr>
            <w:r>
              <w:t>Gilliard</w:t>
            </w:r>
          </w:p>
        </w:tc>
      </w:tr>
      <w:tr w:rsidR="00B9020A" w:rsidRPr="00B9020A" w14:paraId="0937395D" w14:textId="77777777" w:rsidTr="00B9020A">
        <w:tc>
          <w:tcPr>
            <w:tcW w:w="2179" w:type="dxa"/>
          </w:tcPr>
          <w:p w14:paraId="5E4D6ABC" w14:textId="76407934" w:rsidR="00B9020A" w:rsidRPr="00B9020A" w:rsidRDefault="00B9020A" w:rsidP="00B9020A">
            <w:pPr>
              <w:ind w:firstLine="0"/>
            </w:pPr>
            <w:r>
              <w:t>Gilreath</w:t>
            </w:r>
          </w:p>
        </w:tc>
        <w:tc>
          <w:tcPr>
            <w:tcW w:w="2179" w:type="dxa"/>
          </w:tcPr>
          <w:p w14:paraId="5B0491BA" w14:textId="2276AA37" w:rsidR="00B9020A" w:rsidRPr="00B9020A" w:rsidRDefault="00B9020A" w:rsidP="00B9020A">
            <w:pPr>
              <w:ind w:firstLine="0"/>
            </w:pPr>
            <w:r>
              <w:t>Govan</w:t>
            </w:r>
          </w:p>
        </w:tc>
        <w:tc>
          <w:tcPr>
            <w:tcW w:w="2180" w:type="dxa"/>
          </w:tcPr>
          <w:p w14:paraId="595767D5" w14:textId="3D6CD03B" w:rsidR="00B9020A" w:rsidRPr="00B9020A" w:rsidRDefault="00B9020A" w:rsidP="00B9020A">
            <w:pPr>
              <w:ind w:firstLine="0"/>
            </w:pPr>
            <w:r>
              <w:t>Grant</w:t>
            </w:r>
          </w:p>
        </w:tc>
      </w:tr>
      <w:tr w:rsidR="00B9020A" w:rsidRPr="00B9020A" w14:paraId="666FD795" w14:textId="77777777" w:rsidTr="00B9020A">
        <w:tc>
          <w:tcPr>
            <w:tcW w:w="2179" w:type="dxa"/>
          </w:tcPr>
          <w:p w14:paraId="26A0563D" w14:textId="127D2F85" w:rsidR="00B9020A" w:rsidRPr="00B9020A" w:rsidRDefault="00B9020A" w:rsidP="00B9020A">
            <w:pPr>
              <w:ind w:firstLine="0"/>
            </w:pPr>
            <w:r>
              <w:t>Guest</w:t>
            </w:r>
          </w:p>
        </w:tc>
        <w:tc>
          <w:tcPr>
            <w:tcW w:w="2179" w:type="dxa"/>
          </w:tcPr>
          <w:p w14:paraId="70193780" w14:textId="6794AAC0" w:rsidR="00B9020A" w:rsidRPr="00B9020A" w:rsidRDefault="00B9020A" w:rsidP="00B9020A">
            <w:pPr>
              <w:ind w:firstLine="0"/>
            </w:pPr>
            <w:r>
              <w:t>Haddon</w:t>
            </w:r>
          </w:p>
        </w:tc>
        <w:tc>
          <w:tcPr>
            <w:tcW w:w="2180" w:type="dxa"/>
          </w:tcPr>
          <w:p w14:paraId="1273256F" w14:textId="4D6772BF" w:rsidR="00B9020A" w:rsidRPr="00B9020A" w:rsidRDefault="00B9020A" w:rsidP="00B9020A">
            <w:pPr>
              <w:ind w:firstLine="0"/>
            </w:pPr>
            <w:r>
              <w:t>Hager</w:t>
            </w:r>
          </w:p>
        </w:tc>
      </w:tr>
      <w:tr w:rsidR="00B9020A" w:rsidRPr="00B9020A" w14:paraId="7F716995" w14:textId="77777777" w:rsidTr="00B9020A">
        <w:tc>
          <w:tcPr>
            <w:tcW w:w="2179" w:type="dxa"/>
          </w:tcPr>
          <w:p w14:paraId="6BAE5B2C" w14:textId="14A9F1EA" w:rsidR="00B9020A" w:rsidRPr="00B9020A" w:rsidRDefault="00B9020A" w:rsidP="00B9020A">
            <w:pPr>
              <w:ind w:firstLine="0"/>
            </w:pPr>
            <w:r>
              <w:t>Hardee</w:t>
            </w:r>
          </w:p>
        </w:tc>
        <w:tc>
          <w:tcPr>
            <w:tcW w:w="2179" w:type="dxa"/>
          </w:tcPr>
          <w:p w14:paraId="1AECA458" w14:textId="56B26065" w:rsidR="00B9020A" w:rsidRPr="00B9020A" w:rsidRDefault="00B9020A" w:rsidP="00B9020A">
            <w:pPr>
              <w:ind w:firstLine="0"/>
            </w:pPr>
            <w:r>
              <w:t>Harris</w:t>
            </w:r>
          </w:p>
        </w:tc>
        <w:tc>
          <w:tcPr>
            <w:tcW w:w="2180" w:type="dxa"/>
          </w:tcPr>
          <w:p w14:paraId="0369731A" w14:textId="1428D9FC" w:rsidR="00B9020A" w:rsidRPr="00B9020A" w:rsidRDefault="00B9020A" w:rsidP="00B9020A">
            <w:pPr>
              <w:ind w:firstLine="0"/>
            </w:pPr>
            <w:r>
              <w:t>Hart</w:t>
            </w:r>
          </w:p>
        </w:tc>
      </w:tr>
      <w:tr w:rsidR="00B9020A" w:rsidRPr="00B9020A" w14:paraId="224E82DD" w14:textId="77777777" w:rsidTr="00B9020A">
        <w:tc>
          <w:tcPr>
            <w:tcW w:w="2179" w:type="dxa"/>
          </w:tcPr>
          <w:p w14:paraId="3CEC81B9" w14:textId="7E3F6379" w:rsidR="00B9020A" w:rsidRPr="00B9020A" w:rsidRDefault="00B9020A" w:rsidP="00B9020A">
            <w:pPr>
              <w:ind w:firstLine="0"/>
            </w:pPr>
            <w:r>
              <w:t>Hartnett</w:t>
            </w:r>
          </w:p>
        </w:tc>
        <w:tc>
          <w:tcPr>
            <w:tcW w:w="2179" w:type="dxa"/>
          </w:tcPr>
          <w:p w14:paraId="58397524" w14:textId="60D80B5F" w:rsidR="00B9020A" w:rsidRPr="00B9020A" w:rsidRDefault="00B9020A" w:rsidP="00B9020A">
            <w:pPr>
              <w:ind w:firstLine="0"/>
            </w:pPr>
            <w:r>
              <w:t>Hayes</w:t>
            </w:r>
          </w:p>
        </w:tc>
        <w:tc>
          <w:tcPr>
            <w:tcW w:w="2180" w:type="dxa"/>
          </w:tcPr>
          <w:p w14:paraId="2F4FC53D" w14:textId="5B392370" w:rsidR="00B9020A" w:rsidRPr="00B9020A" w:rsidRDefault="00B9020A" w:rsidP="00B9020A">
            <w:pPr>
              <w:ind w:firstLine="0"/>
            </w:pPr>
            <w:r>
              <w:t>Henderson-Myers</w:t>
            </w:r>
          </w:p>
        </w:tc>
      </w:tr>
      <w:tr w:rsidR="00B9020A" w:rsidRPr="00B9020A" w14:paraId="6C37C3EB" w14:textId="77777777" w:rsidTr="00B9020A">
        <w:tc>
          <w:tcPr>
            <w:tcW w:w="2179" w:type="dxa"/>
          </w:tcPr>
          <w:p w14:paraId="38FF19A0" w14:textId="3A11570E" w:rsidR="00B9020A" w:rsidRPr="00B9020A" w:rsidRDefault="00B9020A" w:rsidP="00B9020A">
            <w:pPr>
              <w:ind w:firstLine="0"/>
            </w:pPr>
            <w:r>
              <w:t>Herbkersman</w:t>
            </w:r>
          </w:p>
        </w:tc>
        <w:tc>
          <w:tcPr>
            <w:tcW w:w="2179" w:type="dxa"/>
          </w:tcPr>
          <w:p w14:paraId="2D86D196" w14:textId="464585FC" w:rsidR="00B9020A" w:rsidRPr="00B9020A" w:rsidRDefault="00B9020A" w:rsidP="00B9020A">
            <w:pPr>
              <w:ind w:firstLine="0"/>
            </w:pPr>
            <w:r>
              <w:t>Hewitt</w:t>
            </w:r>
          </w:p>
        </w:tc>
        <w:tc>
          <w:tcPr>
            <w:tcW w:w="2180" w:type="dxa"/>
          </w:tcPr>
          <w:p w14:paraId="282345C1" w14:textId="7431DC7A" w:rsidR="00B9020A" w:rsidRPr="00B9020A" w:rsidRDefault="00B9020A" w:rsidP="00B9020A">
            <w:pPr>
              <w:ind w:firstLine="0"/>
            </w:pPr>
            <w:r>
              <w:t>Hiott</w:t>
            </w:r>
          </w:p>
        </w:tc>
      </w:tr>
      <w:tr w:rsidR="00B9020A" w:rsidRPr="00B9020A" w14:paraId="1651482E" w14:textId="77777777" w:rsidTr="00B9020A">
        <w:tc>
          <w:tcPr>
            <w:tcW w:w="2179" w:type="dxa"/>
          </w:tcPr>
          <w:p w14:paraId="3264012A" w14:textId="37E41C8C" w:rsidR="00B9020A" w:rsidRPr="00B9020A" w:rsidRDefault="00B9020A" w:rsidP="00B9020A">
            <w:pPr>
              <w:ind w:firstLine="0"/>
            </w:pPr>
            <w:r>
              <w:t>Hixon</w:t>
            </w:r>
          </w:p>
        </w:tc>
        <w:tc>
          <w:tcPr>
            <w:tcW w:w="2179" w:type="dxa"/>
          </w:tcPr>
          <w:p w14:paraId="418D6639" w14:textId="4527F3D0" w:rsidR="00B9020A" w:rsidRPr="00B9020A" w:rsidRDefault="00B9020A" w:rsidP="00B9020A">
            <w:pPr>
              <w:ind w:firstLine="0"/>
            </w:pPr>
            <w:r>
              <w:t>Holman</w:t>
            </w:r>
          </w:p>
        </w:tc>
        <w:tc>
          <w:tcPr>
            <w:tcW w:w="2180" w:type="dxa"/>
          </w:tcPr>
          <w:p w14:paraId="68977ADC" w14:textId="28C13AF2" w:rsidR="00B9020A" w:rsidRPr="00B9020A" w:rsidRDefault="00B9020A" w:rsidP="00B9020A">
            <w:pPr>
              <w:ind w:firstLine="0"/>
            </w:pPr>
            <w:r>
              <w:t>Hosey</w:t>
            </w:r>
          </w:p>
        </w:tc>
      </w:tr>
      <w:tr w:rsidR="00B9020A" w:rsidRPr="00B9020A" w14:paraId="352ED33B" w14:textId="77777777" w:rsidTr="00B9020A">
        <w:tc>
          <w:tcPr>
            <w:tcW w:w="2179" w:type="dxa"/>
          </w:tcPr>
          <w:p w14:paraId="474AC2A9" w14:textId="17FF1B3A" w:rsidR="00B9020A" w:rsidRPr="00B9020A" w:rsidRDefault="00B9020A" w:rsidP="00B9020A">
            <w:pPr>
              <w:ind w:firstLine="0"/>
            </w:pPr>
            <w:r>
              <w:t>Huff</w:t>
            </w:r>
          </w:p>
        </w:tc>
        <w:tc>
          <w:tcPr>
            <w:tcW w:w="2179" w:type="dxa"/>
          </w:tcPr>
          <w:p w14:paraId="1A1A9ED8" w14:textId="30C43439" w:rsidR="00B9020A" w:rsidRPr="00B9020A" w:rsidRDefault="00B9020A" w:rsidP="00B9020A">
            <w:pPr>
              <w:ind w:firstLine="0"/>
            </w:pPr>
            <w:r>
              <w:t>J. E. Johnson</w:t>
            </w:r>
          </w:p>
        </w:tc>
        <w:tc>
          <w:tcPr>
            <w:tcW w:w="2180" w:type="dxa"/>
          </w:tcPr>
          <w:p w14:paraId="0A4C88F5" w14:textId="7214325D" w:rsidR="00B9020A" w:rsidRPr="00B9020A" w:rsidRDefault="00B9020A" w:rsidP="00B9020A">
            <w:pPr>
              <w:ind w:firstLine="0"/>
            </w:pPr>
            <w:r>
              <w:t>J. L. Johnson</w:t>
            </w:r>
          </w:p>
        </w:tc>
      </w:tr>
      <w:tr w:rsidR="00B9020A" w:rsidRPr="00B9020A" w14:paraId="39660BCE" w14:textId="77777777" w:rsidTr="00B9020A">
        <w:tc>
          <w:tcPr>
            <w:tcW w:w="2179" w:type="dxa"/>
          </w:tcPr>
          <w:p w14:paraId="606A490F" w14:textId="0BDD1AD1" w:rsidR="00B9020A" w:rsidRPr="00B9020A" w:rsidRDefault="00B9020A" w:rsidP="00B9020A">
            <w:pPr>
              <w:ind w:firstLine="0"/>
            </w:pPr>
            <w:r>
              <w:t>Jones</w:t>
            </w:r>
          </w:p>
        </w:tc>
        <w:tc>
          <w:tcPr>
            <w:tcW w:w="2179" w:type="dxa"/>
          </w:tcPr>
          <w:p w14:paraId="6881C15A" w14:textId="3C5A6F4F" w:rsidR="00B9020A" w:rsidRPr="00B9020A" w:rsidRDefault="00B9020A" w:rsidP="00B9020A">
            <w:pPr>
              <w:ind w:firstLine="0"/>
            </w:pPr>
            <w:r>
              <w:t>Jordan</w:t>
            </w:r>
          </w:p>
        </w:tc>
        <w:tc>
          <w:tcPr>
            <w:tcW w:w="2180" w:type="dxa"/>
          </w:tcPr>
          <w:p w14:paraId="54E39207" w14:textId="746D0A0E" w:rsidR="00B9020A" w:rsidRPr="00B9020A" w:rsidRDefault="00B9020A" w:rsidP="00B9020A">
            <w:pPr>
              <w:ind w:firstLine="0"/>
            </w:pPr>
            <w:r>
              <w:t>Kilmartin</w:t>
            </w:r>
          </w:p>
        </w:tc>
      </w:tr>
      <w:tr w:rsidR="00B9020A" w:rsidRPr="00B9020A" w14:paraId="6778E5C2" w14:textId="77777777" w:rsidTr="00B9020A">
        <w:tc>
          <w:tcPr>
            <w:tcW w:w="2179" w:type="dxa"/>
          </w:tcPr>
          <w:p w14:paraId="1ADFC1F1" w14:textId="1627AB8E" w:rsidR="00B9020A" w:rsidRPr="00B9020A" w:rsidRDefault="00B9020A" w:rsidP="00B9020A">
            <w:pPr>
              <w:ind w:firstLine="0"/>
            </w:pPr>
            <w:r>
              <w:t>Kirby</w:t>
            </w:r>
          </w:p>
        </w:tc>
        <w:tc>
          <w:tcPr>
            <w:tcW w:w="2179" w:type="dxa"/>
          </w:tcPr>
          <w:p w14:paraId="152007CE" w14:textId="0AED32CB" w:rsidR="00B9020A" w:rsidRPr="00B9020A" w:rsidRDefault="00B9020A" w:rsidP="00B9020A">
            <w:pPr>
              <w:ind w:firstLine="0"/>
            </w:pPr>
            <w:r>
              <w:t>Landing</w:t>
            </w:r>
          </w:p>
        </w:tc>
        <w:tc>
          <w:tcPr>
            <w:tcW w:w="2180" w:type="dxa"/>
          </w:tcPr>
          <w:p w14:paraId="08D827BB" w14:textId="48C23ECE" w:rsidR="00B9020A" w:rsidRPr="00B9020A" w:rsidRDefault="00B9020A" w:rsidP="00B9020A">
            <w:pPr>
              <w:ind w:firstLine="0"/>
            </w:pPr>
            <w:r>
              <w:t>Lastinger</w:t>
            </w:r>
          </w:p>
        </w:tc>
      </w:tr>
      <w:tr w:rsidR="00B9020A" w:rsidRPr="00B9020A" w14:paraId="4EDC2C10" w14:textId="77777777" w:rsidTr="00B9020A">
        <w:tc>
          <w:tcPr>
            <w:tcW w:w="2179" w:type="dxa"/>
          </w:tcPr>
          <w:p w14:paraId="24131F7E" w14:textId="5EF0535B" w:rsidR="00B9020A" w:rsidRPr="00B9020A" w:rsidRDefault="00B9020A" w:rsidP="00B9020A">
            <w:pPr>
              <w:ind w:firstLine="0"/>
            </w:pPr>
            <w:r>
              <w:t>Lawson</w:t>
            </w:r>
          </w:p>
        </w:tc>
        <w:tc>
          <w:tcPr>
            <w:tcW w:w="2179" w:type="dxa"/>
          </w:tcPr>
          <w:p w14:paraId="0CABDA5A" w14:textId="44BAA0D3" w:rsidR="00B9020A" w:rsidRPr="00B9020A" w:rsidRDefault="00B9020A" w:rsidP="00B9020A">
            <w:pPr>
              <w:ind w:firstLine="0"/>
            </w:pPr>
            <w:r>
              <w:t>Ligon</w:t>
            </w:r>
          </w:p>
        </w:tc>
        <w:tc>
          <w:tcPr>
            <w:tcW w:w="2180" w:type="dxa"/>
          </w:tcPr>
          <w:p w14:paraId="37E45D4D" w14:textId="46B8A587" w:rsidR="00B9020A" w:rsidRPr="00B9020A" w:rsidRDefault="00B9020A" w:rsidP="00B9020A">
            <w:pPr>
              <w:ind w:firstLine="0"/>
            </w:pPr>
            <w:r>
              <w:t>Long</w:t>
            </w:r>
          </w:p>
        </w:tc>
      </w:tr>
      <w:tr w:rsidR="00B9020A" w:rsidRPr="00B9020A" w14:paraId="57D70AC4" w14:textId="77777777" w:rsidTr="00B9020A">
        <w:tc>
          <w:tcPr>
            <w:tcW w:w="2179" w:type="dxa"/>
          </w:tcPr>
          <w:p w14:paraId="6F933A86" w14:textId="34B314F2" w:rsidR="00B9020A" w:rsidRPr="00B9020A" w:rsidRDefault="00B9020A" w:rsidP="00B9020A">
            <w:pPr>
              <w:ind w:firstLine="0"/>
            </w:pPr>
            <w:r>
              <w:t>Lowe</w:t>
            </w:r>
          </w:p>
        </w:tc>
        <w:tc>
          <w:tcPr>
            <w:tcW w:w="2179" w:type="dxa"/>
          </w:tcPr>
          <w:p w14:paraId="7E392947" w14:textId="553746C7" w:rsidR="00B9020A" w:rsidRPr="00B9020A" w:rsidRDefault="00B9020A" w:rsidP="00B9020A">
            <w:pPr>
              <w:ind w:firstLine="0"/>
            </w:pPr>
            <w:r>
              <w:t>Luck</w:t>
            </w:r>
          </w:p>
        </w:tc>
        <w:tc>
          <w:tcPr>
            <w:tcW w:w="2180" w:type="dxa"/>
          </w:tcPr>
          <w:p w14:paraId="71F179B5" w14:textId="44A32958" w:rsidR="00B9020A" w:rsidRPr="00B9020A" w:rsidRDefault="00B9020A" w:rsidP="00B9020A">
            <w:pPr>
              <w:ind w:firstLine="0"/>
            </w:pPr>
            <w:r>
              <w:t>Magnuson</w:t>
            </w:r>
          </w:p>
        </w:tc>
      </w:tr>
      <w:tr w:rsidR="00B9020A" w:rsidRPr="00B9020A" w14:paraId="6F5AA38D" w14:textId="77777777" w:rsidTr="00B9020A">
        <w:tc>
          <w:tcPr>
            <w:tcW w:w="2179" w:type="dxa"/>
          </w:tcPr>
          <w:p w14:paraId="6FC4DE56" w14:textId="4275E1C5" w:rsidR="00B9020A" w:rsidRPr="00B9020A" w:rsidRDefault="00B9020A" w:rsidP="00B9020A">
            <w:pPr>
              <w:ind w:firstLine="0"/>
            </w:pPr>
            <w:r>
              <w:t>Martin</w:t>
            </w:r>
          </w:p>
        </w:tc>
        <w:tc>
          <w:tcPr>
            <w:tcW w:w="2179" w:type="dxa"/>
          </w:tcPr>
          <w:p w14:paraId="6E9280FA" w14:textId="3F632360" w:rsidR="00B9020A" w:rsidRPr="00B9020A" w:rsidRDefault="00B9020A" w:rsidP="00B9020A">
            <w:pPr>
              <w:ind w:firstLine="0"/>
            </w:pPr>
            <w:r>
              <w:t>McCabe</w:t>
            </w:r>
          </w:p>
        </w:tc>
        <w:tc>
          <w:tcPr>
            <w:tcW w:w="2180" w:type="dxa"/>
          </w:tcPr>
          <w:p w14:paraId="056ADADA" w14:textId="5950E76D" w:rsidR="00B9020A" w:rsidRPr="00B9020A" w:rsidRDefault="00B9020A" w:rsidP="00B9020A">
            <w:pPr>
              <w:ind w:firstLine="0"/>
            </w:pPr>
            <w:r>
              <w:t>McCravy</w:t>
            </w:r>
          </w:p>
        </w:tc>
      </w:tr>
      <w:tr w:rsidR="00B9020A" w:rsidRPr="00B9020A" w14:paraId="67DA8AF7" w14:textId="77777777" w:rsidTr="00B9020A">
        <w:tc>
          <w:tcPr>
            <w:tcW w:w="2179" w:type="dxa"/>
          </w:tcPr>
          <w:p w14:paraId="03414792" w14:textId="0FCB1A5D" w:rsidR="00B9020A" w:rsidRPr="00B9020A" w:rsidRDefault="00B9020A" w:rsidP="00B9020A">
            <w:pPr>
              <w:ind w:firstLine="0"/>
            </w:pPr>
            <w:r>
              <w:t>McDaniel</w:t>
            </w:r>
          </w:p>
        </w:tc>
        <w:tc>
          <w:tcPr>
            <w:tcW w:w="2179" w:type="dxa"/>
          </w:tcPr>
          <w:p w14:paraId="7A635C84" w14:textId="7DBF2C7C" w:rsidR="00B9020A" w:rsidRPr="00B9020A" w:rsidRDefault="00B9020A" w:rsidP="00B9020A">
            <w:pPr>
              <w:ind w:firstLine="0"/>
            </w:pPr>
            <w:r>
              <w:t>McGinnis</w:t>
            </w:r>
          </w:p>
        </w:tc>
        <w:tc>
          <w:tcPr>
            <w:tcW w:w="2180" w:type="dxa"/>
          </w:tcPr>
          <w:p w14:paraId="50E121CD" w14:textId="2A1A94EC" w:rsidR="00B9020A" w:rsidRPr="00B9020A" w:rsidRDefault="00B9020A" w:rsidP="00B9020A">
            <w:pPr>
              <w:ind w:firstLine="0"/>
            </w:pPr>
            <w:r>
              <w:t>C. Mitchell</w:t>
            </w:r>
          </w:p>
        </w:tc>
      </w:tr>
      <w:tr w:rsidR="00B9020A" w:rsidRPr="00B9020A" w14:paraId="6AFBB39B" w14:textId="77777777" w:rsidTr="00B9020A">
        <w:tc>
          <w:tcPr>
            <w:tcW w:w="2179" w:type="dxa"/>
          </w:tcPr>
          <w:p w14:paraId="4612093C" w14:textId="58CFEF95" w:rsidR="00B9020A" w:rsidRPr="00B9020A" w:rsidRDefault="00B9020A" w:rsidP="00B9020A">
            <w:pPr>
              <w:ind w:firstLine="0"/>
            </w:pPr>
            <w:r>
              <w:t>D. Mitchell</w:t>
            </w:r>
          </w:p>
        </w:tc>
        <w:tc>
          <w:tcPr>
            <w:tcW w:w="2179" w:type="dxa"/>
          </w:tcPr>
          <w:p w14:paraId="3CF92507" w14:textId="3C271CC4" w:rsidR="00B9020A" w:rsidRPr="00B9020A" w:rsidRDefault="00B9020A" w:rsidP="00B9020A">
            <w:pPr>
              <w:ind w:firstLine="0"/>
            </w:pPr>
            <w:r>
              <w:t>J. Moore</w:t>
            </w:r>
          </w:p>
        </w:tc>
        <w:tc>
          <w:tcPr>
            <w:tcW w:w="2180" w:type="dxa"/>
          </w:tcPr>
          <w:p w14:paraId="3D0E5C67" w14:textId="43876BC9" w:rsidR="00B9020A" w:rsidRPr="00B9020A" w:rsidRDefault="00B9020A" w:rsidP="00B9020A">
            <w:pPr>
              <w:ind w:firstLine="0"/>
            </w:pPr>
            <w:r>
              <w:t>T. Moore</w:t>
            </w:r>
          </w:p>
        </w:tc>
      </w:tr>
      <w:tr w:rsidR="00B9020A" w:rsidRPr="00B9020A" w14:paraId="252E5577" w14:textId="77777777" w:rsidTr="00B9020A">
        <w:tc>
          <w:tcPr>
            <w:tcW w:w="2179" w:type="dxa"/>
          </w:tcPr>
          <w:p w14:paraId="5526397E" w14:textId="3D3EDD07" w:rsidR="00B9020A" w:rsidRPr="00B9020A" w:rsidRDefault="00B9020A" w:rsidP="00B9020A">
            <w:pPr>
              <w:ind w:firstLine="0"/>
            </w:pPr>
            <w:r>
              <w:t>Morgan</w:t>
            </w:r>
          </w:p>
        </w:tc>
        <w:tc>
          <w:tcPr>
            <w:tcW w:w="2179" w:type="dxa"/>
          </w:tcPr>
          <w:p w14:paraId="36787E1A" w14:textId="2FB23BAC" w:rsidR="00B9020A" w:rsidRPr="00B9020A" w:rsidRDefault="00B9020A" w:rsidP="00B9020A">
            <w:pPr>
              <w:ind w:firstLine="0"/>
            </w:pPr>
            <w:r>
              <w:t>Neese</w:t>
            </w:r>
          </w:p>
        </w:tc>
        <w:tc>
          <w:tcPr>
            <w:tcW w:w="2180" w:type="dxa"/>
          </w:tcPr>
          <w:p w14:paraId="478A716E" w14:textId="63A7FF10" w:rsidR="00B9020A" w:rsidRPr="00B9020A" w:rsidRDefault="00B9020A" w:rsidP="00B9020A">
            <w:pPr>
              <w:ind w:firstLine="0"/>
            </w:pPr>
            <w:r>
              <w:t>B. Newton</w:t>
            </w:r>
          </w:p>
        </w:tc>
      </w:tr>
      <w:tr w:rsidR="00B9020A" w:rsidRPr="00B9020A" w14:paraId="01409341" w14:textId="77777777" w:rsidTr="00B9020A">
        <w:tc>
          <w:tcPr>
            <w:tcW w:w="2179" w:type="dxa"/>
          </w:tcPr>
          <w:p w14:paraId="7D917B29" w14:textId="3EF0F0E3" w:rsidR="00B9020A" w:rsidRPr="00B9020A" w:rsidRDefault="00B9020A" w:rsidP="00B9020A">
            <w:pPr>
              <w:ind w:firstLine="0"/>
            </w:pPr>
            <w:r>
              <w:t>W. Newton</w:t>
            </w:r>
          </w:p>
        </w:tc>
        <w:tc>
          <w:tcPr>
            <w:tcW w:w="2179" w:type="dxa"/>
          </w:tcPr>
          <w:p w14:paraId="512ED84B" w14:textId="3C5619C5" w:rsidR="00B9020A" w:rsidRPr="00B9020A" w:rsidRDefault="00B9020A" w:rsidP="00B9020A">
            <w:pPr>
              <w:ind w:firstLine="0"/>
            </w:pPr>
            <w:r>
              <w:t>Oremus</w:t>
            </w:r>
          </w:p>
        </w:tc>
        <w:tc>
          <w:tcPr>
            <w:tcW w:w="2180" w:type="dxa"/>
          </w:tcPr>
          <w:p w14:paraId="0D2C8D97" w14:textId="4E276438" w:rsidR="00B9020A" w:rsidRPr="00B9020A" w:rsidRDefault="00B9020A" w:rsidP="00B9020A">
            <w:pPr>
              <w:ind w:firstLine="0"/>
            </w:pPr>
            <w:r>
              <w:t>Pace</w:t>
            </w:r>
          </w:p>
        </w:tc>
      </w:tr>
      <w:tr w:rsidR="00B9020A" w:rsidRPr="00B9020A" w14:paraId="79609663" w14:textId="77777777" w:rsidTr="00B9020A">
        <w:tc>
          <w:tcPr>
            <w:tcW w:w="2179" w:type="dxa"/>
          </w:tcPr>
          <w:p w14:paraId="255DDD56" w14:textId="583CA763" w:rsidR="00B9020A" w:rsidRPr="00B9020A" w:rsidRDefault="00B9020A" w:rsidP="00B9020A">
            <w:pPr>
              <w:ind w:firstLine="0"/>
            </w:pPr>
            <w:r>
              <w:t>Pedalino</w:t>
            </w:r>
          </w:p>
        </w:tc>
        <w:tc>
          <w:tcPr>
            <w:tcW w:w="2179" w:type="dxa"/>
          </w:tcPr>
          <w:p w14:paraId="1D00F2FA" w14:textId="29EE6226" w:rsidR="00B9020A" w:rsidRPr="00B9020A" w:rsidRDefault="00B9020A" w:rsidP="00B9020A">
            <w:pPr>
              <w:ind w:firstLine="0"/>
            </w:pPr>
            <w:r>
              <w:t>Pope</w:t>
            </w:r>
          </w:p>
        </w:tc>
        <w:tc>
          <w:tcPr>
            <w:tcW w:w="2180" w:type="dxa"/>
          </w:tcPr>
          <w:p w14:paraId="487631C8" w14:textId="393815D6" w:rsidR="00B9020A" w:rsidRPr="00B9020A" w:rsidRDefault="00B9020A" w:rsidP="00B9020A">
            <w:pPr>
              <w:ind w:firstLine="0"/>
            </w:pPr>
            <w:r>
              <w:t>Reese</w:t>
            </w:r>
          </w:p>
        </w:tc>
      </w:tr>
      <w:tr w:rsidR="00B9020A" w:rsidRPr="00B9020A" w14:paraId="255312BB" w14:textId="77777777" w:rsidTr="00B9020A">
        <w:tc>
          <w:tcPr>
            <w:tcW w:w="2179" w:type="dxa"/>
          </w:tcPr>
          <w:p w14:paraId="09765C7D" w14:textId="37AA77E7" w:rsidR="00B9020A" w:rsidRPr="00B9020A" w:rsidRDefault="00B9020A" w:rsidP="00B9020A">
            <w:pPr>
              <w:ind w:firstLine="0"/>
            </w:pPr>
            <w:r>
              <w:t>Rivers</w:t>
            </w:r>
          </w:p>
        </w:tc>
        <w:tc>
          <w:tcPr>
            <w:tcW w:w="2179" w:type="dxa"/>
          </w:tcPr>
          <w:p w14:paraId="1CC6D917" w14:textId="21C6A57F" w:rsidR="00B9020A" w:rsidRPr="00B9020A" w:rsidRDefault="00B9020A" w:rsidP="00B9020A">
            <w:pPr>
              <w:ind w:firstLine="0"/>
            </w:pPr>
            <w:r>
              <w:t>Robbins</w:t>
            </w:r>
          </w:p>
        </w:tc>
        <w:tc>
          <w:tcPr>
            <w:tcW w:w="2180" w:type="dxa"/>
          </w:tcPr>
          <w:p w14:paraId="13830B3E" w14:textId="5CC7C50A" w:rsidR="00B9020A" w:rsidRPr="00B9020A" w:rsidRDefault="00B9020A" w:rsidP="00B9020A">
            <w:pPr>
              <w:ind w:firstLine="0"/>
            </w:pPr>
            <w:r>
              <w:t>Rose</w:t>
            </w:r>
          </w:p>
        </w:tc>
      </w:tr>
      <w:tr w:rsidR="00B9020A" w:rsidRPr="00B9020A" w14:paraId="1F16B494" w14:textId="77777777" w:rsidTr="00B9020A">
        <w:tc>
          <w:tcPr>
            <w:tcW w:w="2179" w:type="dxa"/>
          </w:tcPr>
          <w:p w14:paraId="7F02552A" w14:textId="76DEEA8B" w:rsidR="00B9020A" w:rsidRPr="00B9020A" w:rsidRDefault="00B9020A" w:rsidP="00B9020A">
            <w:pPr>
              <w:ind w:firstLine="0"/>
            </w:pPr>
            <w:r>
              <w:t>Rutherford</w:t>
            </w:r>
          </w:p>
        </w:tc>
        <w:tc>
          <w:tcPr>
            <w:tcW w:w="2179" w:type="dxa"/>
          </w:tcPr>
          <w:p w14:paraId="178A262B" w14:textId="60D8D57F" w:rsidR="00B9020A" w:rsidRPr="00B9020A" w:rsidRDefault="00B9020A" w:rsidP="00B9020A">
            <w:pPr>
              <w:ind w:firstLine="0"/>
            </w:pPr>
            <w:r>
              <w:t>Sanders</w:t>
            </w:r>
          </w:p>
        </w:tc>
        <w:tc>
          <w:tcPr>
            <w:tcW w:w="2180" w:type="dxa"/>
          </w:tcPr>
          <w:p w14:paraId="29E7077B" w14:textId="798364D7" w:rsidR="00B9020A" w:rsidRPr="00B9020A" w:rsidRDefault="00B9020A" w:rsidP="00B9020A">
            <w:pPr>
              <w:ind w:firstLine="0"/>
            </w:pPr>
            <w:r>
              <w:t>Schuessler</w:t>
            </w:r>
          </w:p>
        </w:tc>
      </w:tr>
      <w:tr w:rsidR="00B9020A" w:rsidRPr="00B9020A" w14:paraId="435675B3" w14:textId="77777777" w:rsidTr="00B9020A">
        <w:tc>
          <w:tcPr>
            <w:tcW w:w="2179" w:type="dxa"/>
          </w:tcPr>
          <w:p w14:paraId="451A62C3" w14:textId="40C0880A" w:rsidR="00B9020A" w:rsidRPr="00B9020A" w:rsidRDefault="00B9020A" w:rsidP="00B9020A">
            <w:pPr>
              <w:ind w:firstLine="0"/>
            </w:pPr>
            <w:r>
              <w:t>Scott</w:t>
            </w:r>
          </w:p>
        </w:tc>
        <w:tc>
          <w:tcPr>
            <w:tcW w:w="2179" w:type="dxa"/>
          </w:tcPr>
          <w:p w14:paraId="204BBA3E" w14:textId="352FABE5" w:rsidR="00B9020A" w:rsidRPr="00B9020A" w:rsidRDefault="00B9020A" w:rsidP="00B9020A">
            <w:pPr>
              <w:ind w:firstLine="0"/>
            </w:pPr>
            <w:r>
              <w:t>Sessions</w:t>
            </w:r>
          </w:p>
        </w:tc>
        <w:tc>
          <w:tcPr>
            <w:tcW w:w="2180" w:type="dxa"/>
          </w:tcPr>
          <w:p w14:paraId="1434A97A" w14:textId="00E235E1" w:rsidR="00B9020A" w:rsidRPr="00B9020A" w:rsidRDefault="00B9020A" w:rsidP="00B9020A">
            <w:pPr>
              <w:ind w:firstLine="0"/>
            </w:pPr>
            <w:r>
              <w:t>G. M. Smith</w:t>
            </w:r>
          </w:p>
        </w:tc>
      </w:tr>
      <w:tr w:rsidR="00B9020A" w:rsidRPr="00B9020A" w14:paraId="33962132" w14:textId="77777777" w:rsidTr="00B9020A">
        <w:tc>
          <w:tcPr>
            <w:tcW w:w="2179" w:type="dxa"/>
          </w:tcPr>
          <w:p w14:paraId="66EE3FB2" w14:textId="0139A95F" w:rsidR="00B9020A" w:rsidRPr="00B9020A" w:rsidRDefault="00B9020A" w:rsidP="00B9020A">
            <w:pPr>
              <w:ind w:firstLine="0"/>
            </w:pPr>
            <w:r>
              <w:t>Stavrinakis</w:t>
            </w:r>
          </w:p>
        </w:tc>
        <w:tc>
          <w:tcPr>
            <w:tcW w:w="2179" w:type="dxa"/>
          </w:tcPr>
          <w:p w14:paraId="5D0E908A" w14:textId="1C235092" w:rsidR="00B9020A" w:rsidRPr="00B9020A" w:rsidRDefault="00B9020A" w:rsidP="00B9020A">
            <w:pPr>
              <w:ind w:firstLine="0"/>
            </w:pPr>
            <w:r>
              <w:t>Taylor</w:t>
            </w:r>
          </w:p>
        </w:tc>
        <w:tc>
          <w:tcPr>
            <w:tcW w:w="2180" w:type="dxa"/>
          </w:tcPr>
          <w:p w14:paraId="12CBE829" w14:textId="11D6B2B7" w:rsidR="00B9020A" w:rsidRPr="00B9020A" w:rsidRDefault="00B9020A" w:rsidP="00B9020A">
            <w:pPr>
              <w:ind w:firstLine="0"/>
            </w:pPr>
            <w:r>
              <w:t>Teeple</w:t>
            </w:r>
          </w:p>
        </w:tc>
      </w:tr>
      <w:tr w:rsidR="00B9020A" w:rsidRPr="00B9020A" w14:paraId="11343665" w14:textId="77777777" w:rsidTr="00B9020A">
        <w:tc>
          <w:tcPr>
            <w:tcW w:w="2179" w:type="dxa"/>
          </w:tcPr>
          <w:p w14:paraId="21844CC3" w14:textId="7492CE1D" w:rsidR="00B9020A" w:rsidRPr="00B9020A" w:rsidRDefault="00B9020A" w:rsidP="00B9020A">
            <w:pPr>
              <w:ind w:firstLine="0"/>
            </w:pPr>
            <w:r>
              <w:t>Terribile</w:t>
            </w:r>
          </w:p>
        </w:tc>
        <w:tc>
          <w:tcPr>
            <w:tcW w:w="2179" w:type="dxa"/>
          </w:tcPr>
          <w:p w14:paraId="6B81A742" w14:textId="3EFA1680" w:rsidR="00B9020A" w:rsidRPr="00B9020A" w:rsidRDefault="00B9020A" w:rsidP="00B9020A">
            <w:pPr>
              <w:ind w:firstLine="0"/>
            </w:pPr>
            <w:r>
              <w:t>Vaughan</w:t>
            </w:r>
          </w:p>
        </w:tc>
        <w:tc>
          <w:tcPr>
            <w:tcW w:w="2180" w:type="dxa"/>
          </w:tcPr>
          <w:p w14:paraId="67FA87AF" w14:textId="1B3DF435" w:rsidR="00B9020A" w:rsidRPr="00B9020A" w:rsidRDefault="00B9020A" w:rsidP="00B9020A">
            <w:pPr>
              <w:ind w:firstLine="0"/>
            </w:pPr>
            <w:r>
              <w:t>Waters</w:t>
            </w:r>
          </w:p>
        </w:tc>
      </w:tr>
      <w:tr w:rsidR="00B9020A" w:rsidRPr="00B9020A" w14:paraId="5F6AFF50" w14:textId="77777777" w:rsidTr="00B9020A">
        <w:tc>
          <w:tcPr>
            <w:tcW w:w="2179" w:type="dxa"/>
          </w:tcPr>
          <w:p w14:paraId="1B1770CC" w14:textId="32CE6893" w:rsidR="00B9020A" w:rsidRPr="00B9020A" w:rsidRDefault="00B9020A" w:rsidP="00B9020A">
            <w:pPr>
              <w:ind w:firstLine="0"/>
            </w:pPr>
            <w:r>
              <w:t>Weeks</w:t>
            </w:r>
          </w:p>
        </w:tc>
        <w:tc>
          <w:tcPr>
            <w:tcW w:w="2179" w:type="dxa"/>
          </w:tcPr>
          <w:p w14:paraId="6D4F0D1C" w14:textId="338EA8A5" w:rsidR="00B9020A" w:rsidRPr="00B9020A" w:rsidRDefault="00B9020A" w:rsidP="00B9020A">
            <w:pPr>
              <w:ind w:firstLine="0"/>
            </w:pPr>
            <w:r>
              <w:t>Wetmore</w:t>
            </w:r>
          </w:p>
        </w:tc>
        <w:tc>
          <w:tcPr>
            <w:tcW w:w="2180" w:type="dxa"/>
          </w:tcPr>
          <w:p w14:paraId="0CB6E48F" w14:textId="02E8823C" w:rsidR="00B9020A" w:rsidRPr="00B9020A" w:rsidRDefault="00B9020A" w:rsidP="00B9020A">
            <w:pPr>
              <w:ind w:firstLine="0"/>
            </w:pPr>
            <w:r>
              <w:t>White</w:t>
            </w:r>
          </w:p>
        </w:tc>
      </w:tr>
      <w:tr w:rsidR="00B9020A" w:rsidRPr="00B9020A" w14:paraId="16749465" w14:textId="77777777" w:rsidTr="00B9020A">
        <w:tc>
          <w:tcPr>
            <w:tcW w:w="2179" w:type="dxa"/>
          </w:tcPr>
          <w:p w14:paraId="26D19733" w14:textId="2CD8E56E" w:rsidR="00B9020A" w:rsidRPr="00B9020A" w:rsidRDefault="00B9020A" w:rsidP="00B9020A">
            <w:pPr>
              <w:keepNext/>
              <w:ind w:firstLine="0"/>
            </w:pPr>
            <w:r>
              <w:t>Whitmire</w:t>
            </w:r>
          </w:p>
        </w:tc>
        <w:tc>
          <w:tcPr>
            <w:tcW w:w="2179" w:type="dxa"/>
          </w:tcPr>
          <w:p w14:paraId="51A25206" w14:textId="17E67832" w:rsidR="00B9020A" w:rsidRPr="00B9020A" w:rsidRDefault="00B9020A" w:rsidP="00B9020A">
            <w:pPr>
              <w:keepNext/>
              <w:ind w:firstLine="0"/>
            </w:pPr>
            <w:r>
              <w:t>Wickensimer</w:t>
            </w:r>
          </w:p>
        </w:tc>
        <w:tc>
          <w:tcPr>
            <w:tcW w:w="2180" w:type="dxa"/>
          </w:tcPr>
          <w:p w14:paraId="5B31897E" w14:textId="7F9DC85D" w:rsidR="00B9020A" w:rsidRPr="00B9020A" w:rsidRDefault="00B9020A" w:rsidP="00B9020A">
            <w:pPr>
              <w:keepNext/>
              <w:ind w:firstLine="0"/>
            </w:pPr>
            <w:r>
              <w:t>Williams</w:t>
            </w:r>
          </w:p>
        </w:tc>
      </w:tr>
      <w:tr w:rsidR="00B9020A" w:rsidRPr="00B9020A" w14:paraId="452E934A" w14:textId="77777777" w:rsidTr="00B9020A">
        <w:tc>
          <w:tcPr>
            <w:tcW w:w="2179" w:type="dxa"/>
          </w:tcPr>
          <w:p w14:paraId="116DB691" w14:textId="631C8C72" w:rsidR="00B9020A" w:rsidRPr="00B9020A" w:rsidRDefault="00B9020A" w:rsidP="00B9020A">
            <w:pPr>
              <w:keepNext/>
              <w:ind w:firstLine="0"/>
            </w:pPr>
            <w:r>
              <w:t>Willis</w:t>
            </w:r>
          </w:p>
        </w:tc>
        <w:tc>
          <w:tcPr>
            <w:tcW w:w="2179" w:type="dxa"/>
          </w:tcPr>
          <w:p w14:paraId="3901A447" w14:textId="5944EA92" w:rsidR="00B9020A" w:rsidRPr="00B9020A" w:rsidRDefault="00B9020A" w:rsidP="00B9020A">
            <w:pPr>
              <w:keepNext/>
              <w:ind w:firstLine="0"/>
            </w:pPr>
            <w:r>
              <w:t>Wooten</w:t>
            </w:r>
          </w:p>
        </w:tc>
        <w:tc>
          <w:tcPr>
            <w:tcW w:w="2180" w:type="dxa"/>
          </w:tcPr>
          <w:p w14:paraId="0F081C33" w14:textId="43E7D83A" w:rsidR="00B9020A" w:rsidRPr="00B9020A" w:rsidRDefault="00B9020A" w:rsidP="00B9020A">
            <w:pPr>
              <w:keepNext/>
              <w:ind w:firstLine="0"/>
            </w:pPr>
            <w:r>
              <w:t>Yow</w:t>
            </w:r>
          </w:p>
        </w:tc>
      </w:tr>
    </w:tbl>
    <w:p w14:paraId="487DF0A0" w14:textId="77777777" w:rsidR="00B9020A" w:rsidRDefault="00B9020A" w:rsidP="00B9020A"/>
    <w:p w14:paraId="6C916899" w14:textId="22850E02" w:rsidR="00B9020A" w:rsidRDefault="00B9020A" w:rsidP="00B9020A">
      <w:pPr>
        <w:jc w:val="center"/>
        <w:rPr>
          <w:b/>
        </w:rPr>
      </w:pPr>
      <w:r w:rsidRPr="00B9020A">
        <w:rPr>
          <w:b/>
        </w:rPr>
        <w:t>Total--114</w:t>
      </w:r>
    </w:p>
    <w:p w14:paraId="25567229" w14:textId="77777777" w:rsidR="00B9020A" w:rsidRDefault="00B9020A" w:rsidP="00B9020A">
      <w:pPr>
        <w:jc w:val="center"/>
        <w:rPr>
          <w:b/>
        </w:rPr>
      </w:pPr>
    </w:p>
    <w:p w14:paraId="11EF2489" w14:textId="77777777" w:rsidR="00B9020A" w:rsidRDefault="00B9020A" w:rsidP="00B9020A">
      <w:pPr>
        <w:ind w:firstLine="0"/>
      </w:pPr>
      <w:r w:rsidRPr="00B9020A">
        <w:t xml:space="preserve"> </w:t>
      </w:r>
      <w:r>
        <w:t>Those who voted in the negative are:</w:t>
      </w:r>
    </w:p>
    <w:p w14:paraId="6597DAA8" w14:textId="77777777" w:rsidR="00B9020A" w:rsidRDefault="00B9020A" w:rsidP="00B9020A"/>
    <w:p w14:paraId="06AE2A6C" w14:textId="77777777" w:rsidR="00B9020A" w:rsidRDefault="00B9020A" w:rsidP="00B9020A">
      <w:pPr>
        <w:jc w:val="center"/>
        <w:rPr>
          <w:b/>
        </w:rPr>
      </w:pPr>
      <w:r w:rsidRPr="00B9020A">
        <w:rPr>
          <w:b/>
        </w:rPr>
        <w:t>Total--0</w:t>
      </w:r>
    </w:p>
    <w:p w14:paraId="059DE9F5" w14:textId="629E3485" w:rsidR="00B9020A" w:rsidRDefault="00B9020A" w:rsidP="00B9020A">
      <w:pPr>
        <w:jc w:val="center"/>
        <w:rPr>
          <w:b/>
        </w:rPr>
      </w:pPr>
    </w:p>
    <w:p w14:paraId="0305C594" w14:textId="77777777" w:rsidR="00B9020A" w:rsidRDefault="00B9020A" w:rsidP="00B9020A">
      <w:r>
        <w:t>So, the Bill, as amended, was read the second time and ordered to third reading.</w:t>
      </w:r>
    </w:p>
    <w:p w14:paraId="3B1EAC6F" w14:textId="77777777" w:rsidR="00B9020A" w:rsidRDefault="00B9020A" w:rsidP="00B9020A"/>
    <w:p w14:paraId="3776499F" w14:textId="4FF33958" w:rsidR="00B9020A" w:rsidRDefault="00B9020A" w:rsidP="00B9020A">
      <w:pPr>
        <w:keepNext/>
        <w:jc w:val="center"/>
        <w:rPr>
          <w:b/>
        </w:rPr>
      </w:pPr>
      <w:r w:rsidRPr="00B9020A">
        <w:rPr>
          <w:b/>
        </w:rPr>
        <w:t>STATEMENT BY REP. BANNISTER</w:t>
      </w:r>
    </w:p>
    <w:p w14:paraId="2FCA33F3" w14:textId="24084BA3" w:rsidR="00B9020A" w:rsidRDefault="00B9020A" w:rsidP="00B9020A">
      <w:r>
        <w:t xml:space="preserve">Rep. BANNISTER gave notice of offering amendments on third reading if necessary, pursuant to Rule 9.2.  </w:t>
      </w:r>
    </w:p>
    <w:p w14:paraId="5B00870E" w14:textId="77777777" w:rsidR="00B9020A" w:rsidRDefault="00B9020A" w:rsidP="00B9020A"/>
    <w:p w14:paraId="3A2EA149" w14:textId="29EE3407" w:rsidR="00B9020A" w:rsidRDefault="00B9020A" w:rsidP="00B9020A">
      <w:pPr>
        <w:keepNext/>
        <w:jc w:val="center"/>
        <w:rPr>
          <w:b/>
        </w:rPr>
      </w:pPr>
      <w:r w:rsidRPr="00B9020A">
        <w:rPr>
          <w:b/>
        </w:rPr>
        <w:t>LEAVE OF ABSENCE</w:t>
      </w:r>
    </w:p>
    <w:p w14:paraId="45F9879B" w14:textId="35F51862" w:rsidR="00B9020A" w:rsidRDefault="00B9020A" w:rsidP="00B9020A">
      <w:r>
        <w:t>The SPEAKER granted Rep. HOLMAN a temporary leave of absence.</w:t>
      </w:r>
    </w:p>
    <w:p w14:paraId="3E77AD72" w14:textId="77777777" w:rsidR="00B9020A" w:rsidRDefault="00B9020A" w:rsidP="00B9020A"/>
    <w:p w14:paraId="5DFB2FFC" w14:textId="4FA01624" w:rsidR="00B9020A" w:rsidRDefault="00B9020A" w:rsidP="00B9020A">
      <w:pPr>
        <w:keepNext/>
        <w:jc w:val="center"/>
        <w:rPr>
          <w:b/>
        </w:rPr>
      </w:pPr>
      <w:r w:rsidRPr="00B9020A">
        <w:rPr>
          <w:b/>
        </w:rPr>
        <w:t>H. 5071--RECOMMITTED</w:t>
      </w:r>
    </w:p>
    <w:p w14:paraId="45E82A0D" w14:textId="5B2E19FE" w:rsidR="00B9020A" w:rsidRDefault="00B9020A" w:rsidP="00B9020A">
      <w:pPr>
        <w:keepNext/>
      </w:pPr>
      <w:r>
        <w:t>The following Bill was taken up:</w:t>
      </w:r>
    </w:p>
    <w:p w14:paraId="2C018067" w14:textId="77777777" w:rsidR="00B9020A" w:rsidRDefault="00B9020A" w:rsidP="00B9020A">
      <w:pPr>
        <w:keepNext/>
      </w:pPr>
      <w:bookmarkStart w:id="95" w:name="include_clip_start_244"/>
      <w:bookmarkEnd w:id="95"/>
    </w:p>
    <w:p w14:paraId="1EE5A8C4" w14:textId="77777777" w:rsidR="00B9020A" w:rsidRDefault="00B9020A" w:rsidP="00B9020A">
      <w:r>
        <w:t>H. 5071 -- 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52E72237" w14:textId="378FB37E" w:rsidR="00B9020A" w:rsidRDefault="00B9020A" w:rsidP="00B9020A">
      <w:bookmarkStart w:id="96" w:name="include_clip_end_244"/>
      <w:bookmarkEnd w:id="96"/>
    </w:p>
    <w:p w14:paraId="60268EDD" w14:textId="36FCA44A" w:rsidR="00B9020A" w:rsidRDefault="00B9020A" w:rsidP="00B9020A">
      <w:r>
        <w:t>Rep. HIOTT moved to recommit the Bill to the Committee on Ways and Means, which was agreed to.</w:t>
      </w:r>
    </w:p>
    <w:p w14:paraId="0F21F0EA" w14:textId="77777777" w:rsidR="00B9020A" w:rsidRDefault="00B9020A" w:rsidP="00B9020A"/>
    <w:p w14:paraId="14A0311D" w14:textId="011BEA2D" w:rsidR="00B9020A" w:rsidRDefault="00B9020A" w:rsidP="00B9020A">
      <w:pPr>
        <w:keepNext/>
        <w:jc w:val="center"/>
        <w:rPr>
          <w:b/>
        </w:rPr>
      </w:pPr>
      <w:r w:rsidRPr="00B9020A">
        <w:rPr>
          <w:b/>
        </w:rPr>
        <w:t>H. 4382--AMENDED AND ORDERED TO THIRD READING</w:t>
      </w:r>
    </w:p>
    <w:p w14:paraId="61901B47" w14:textId="791FD0AD" w:rsidR="00B9020A" w:rsidRDefault="00B9020A" w:rsidP="00B9020A">
      <w:pPr>
        <w:keepNext/>
      </w:pPr>
      <w:r>
        <w:t>The following Bill was taken up:</w:t>
      </w:r>
    </w:p>
    <w:p w14:paraId="0E4CF403" w14:textId="77777777" w:rsidR="00B9020A" w:rsidRDefault="00B9020A" w:rsidP="00B9020A">
      <w:pPr>
        <w:keepNext/>
      </w:pPr>
      <w:bookmarkStart w:id="97" w:name="include_clip_start_247"/>
      <w:bookmarkEnd w:id="97"/>
    </w:p>
    <w:p w14:paraId="5AED04B3" w14:textId="77777777" w:rsidR="00B9020A" w:rsidRDefault="00B9020A" w:rsidP="00B9020A">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7120F702" w14:textId="234A01A9" w:rsidR="00B9020A" w:rsidRDefault="00B9020A" w:rsidP="00B9020A"/>
    <w:p w14:paraId="0F795E17" w14:textId="77777777" w:rsidR="00B9020A" w:rsidRPr="00BC4A2D" w:rsidRDefault="00B9020A" w:rsidP="00B9020A">
      <w:pPr>
        <w:pStyle w:val="scamendsponsorline"/>
        <w:ind w:firstLine="216"/>
        <w:jc w:val="both"/>
        <w:rPr>
          <w:sz w:val="22"/>
        </w:rPr>
      </w:pPr>
      <w:r w:rsidRPr="00BC4A2D">
        <w:rPr>
          <w:sz w:val="22"/>
        </w:rPr>
        <w:t>The Committee on Labor, Commerce and Industry proposed the following Amendment No. 1o H. 4382 (LC-4382.VR0001H) :</w:t>
      </w:r>
    </w:p>
    <w:p w14:paraId="18B10755" w14:textId="77777777" w:rsidR="00B9020A" w:rsidRPr="00BC4A2D" w:rsidRDefault="00B9020A" w:rsidP="00B9020A">
      <w:pPr>
        <w:pStyle w:val="scamendlanginstruction"/>
        <w:spacing w:before="0" w:after="0"/>
        <w:ind w:firstLine="216"/>
        <w:jc w:val="both"/>
        <w:rPr>
          <w:sz w:val="22"/>
        </w:rPr>
      </w:pPr>
      <w:r w:rsidRPr="00BC4A2D">
        <w:rPr>
          <w:sz w:val="22"/>
        </w:rPr>
        <w:t>Amend the bill, as and if amended, SECTION 1, by striking Section 44-53-398(D)(2) and inserting:</w:t>
      </w:r>
    </w:p>
    <w:p w14:paraId="5A73083E" w14:textId="51FE0356" w:rsidR="00B9020A" w:rsidRPr="00BC4A2D"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4A2D">
        <w:rPr>
          <w:rFonts w:cs="Times New Roman"/>
          <w:sz w:val="22"/>
        </w:rPr>
        <w:tab/>
      </w:r>
      <w:r w:rsidRPr="00BC4A2D">
        <w:rPr>
          <w:rFonts w:cs="Times New Roman"/>
          <w:sz w:val="22"/>
        </w:rPr>
        <w:tab/>
        <w:t>(2) Before completing a sale of a product regulated by this section, the retailer electronically shall transmit the information entered in the log to a data collection system provided by the</w:t>
      </w:r>
      <w:r w:rsidRPr="00BC4A2D">
        <w:rPr>
          <w:rStyle w:val="scstrikered"/>
          <w:rFonts w:cs="Times New Roman"/>
          <w:sz w:val="22"/>
        </w:rPr>
        <w:t xml:space="preserve"> National Association of Drug Diversion Investigators, or a successor or similar entity</w:t>
      </w:r>
      <w:r w:rsidRPr="00BC4A2D">
        <w:rPr>
          <w:rStyle w:val="scinsertblue"/>
          <w:rFonts w:cs="Times New Roman"/>
          <w:sz w:val="22"/>
        </w:rPr>
        <w:t xml:space="preserve"> administrator of the data collection system</w:t>
      </w:r>
      <w:r w:rsidRPr="00BC4A2D">
        <w:rPr>
          <w:rFonts w:cs="Times New Roman"/>
          <w:sz w:val="22"/>
        </w:rPr>
        <w:t>.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14:paraId="0A100D7D" w14:textId="77777777" w:rsidR="00B9020A" w:rsidRPr="00BC4A2D" w:rsidRDefault="00B9020A" w:rsidP="00B9020A">
      <w:pPr>
        <w:pStyle w:val="scamendlanginstruction"/>
        <w:spacing w:before="0" w:after="0"/>
        <w:ind w:firstLine="216"/>
        <w:jc w:val="both"/>
        <w:rPr>
          <w:sz w:val="22"/>
        </w:rPr>
      </w:pPr>
      <w:r w:rsidRPr="00BC4A2D">
        <w:rPr>
          <w:sz w:val="22"/>
        </w:rPr>
        <w:t>Amend the bill further, SECTION 1, by striking Section 44-53-398(D)(4)(a) and (b) and inserting:</w:t>
      </w:r>
    </w:p>
    <w:p w14:paraId="24E23B85" w14:textId="13907335" w:rsidR="00B9020A" w:rsidRPr="00BC4A2D"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4A2D">
        <w:rPr>
          <w:rStyle w:val="scinsert"/>
          <w:rFonts w:cs="Times New Roman"/>
          <w:sz w:val="22"/>
        </w:rPr>
        <w:tab/>
      </w:r>
      <w:r w:rsidRPr="00BC4A2D">
        <w:rPr>
          <w:rStyle w:val="scinsert"/>
          <w:rFonts w:cs="Times New Roman"/>
          <w:sz w:val="22"/>
        </w:rPr>
        <w:tab/>
        <w:t xml:space="preserve">(4)(a) Beginning October 1, </w:t>
      </w:r>
      <w:r w:rsidRPr="00BC4A2D">
        <w:rPr>
          <w:rStyle w:val="scstrikered"/>
          <w:rFonts w:cs="Times New Roman"/>
          <w:sz w:val="22"/>
        </w:rPr>
        <w:t>2025</w:t>
      </w:r>
      <w:r w:rsidRPr="00BC4A2D">
        <w:rPr>
          <w:rStyle w:val="scinsertblue"/>
          <w:rFonts w:cs="Times New Roman"/>
          <w:sz w:val="22"/>
        </w:rPr>
        <w:t>2026</w:t>
      </w:r>
      <w:r w:rsidRPr="00BC4A2D">
        <w:rPr>
          <w:rStyle w:val="scinsert"/>
          <w:rFonts w:cs="Times New Roman"/>
          <w:sz w:val="22"/>
        </w:rPr>
        <w:t>, any manufacturer of nonprescription products containing ephedrine, pseudoephedrine, or phenylpropanolamine sold in or into the State must, on a monthly basis, pay fees to the administrator of the data collection system described in item (2).</w:t>
      </w:r>
    </w:p>
    <w:p w14:paraId="16121F42" w14:textId="5358DFD9" w:rsidR="00B9020A" w:rsidRPr="00BC4A2D"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4A2D">
        <w:rPr>
          <w:rStyle w:val="scinsert"/>
          <w:rFonts w:cs="Times New Roman"/>
          <w:sz w:val="22"/>
        </w:rPr>
        <w:tab/>
      </w:r>
      <w:r w:rsidRPr="00BC4A2D">
        <w:rPr>
          <w:rStyle w:val="scinsert"/>
          <w:rFonts w:cs="Times New Roman"/>
          <w:sz w:val="22"/>
        </w:rPr>
        <w:tab/>
      </w:r>
      <w:r w:rsidRPr="00BC4A2D">
        <w:rPr>
          <w:rStyle w:val="scinsert"/>
          <w:rFonts w:cs="Times New Roman"/>
          <w:sz w:val="22"/>
        </w:rPr>
        <w:tab/>
        <w:t xml:space="preserve">(b) </w:t>
      </w:r>
      <w:r w:rsidRPr="00BC4A2D">
        <w:rPr>
          <w:rStyle w:val="scstrikered"/>
          <w:rFonts w:cs="Times New Roman"/>
          <w:sz w:val="22"/>
        </w:rPr>
        <w:t>The administrator of the data collection system described in item (2) is responsible for setting the fee levels required pursuant to subitem (a).</w:t>
      </w:r>
      <w:r w:rsidRPr="00BC4A2D">
        <w:rPr>
          <w:rStyle w:val="scinsertblue"/>
          <w:rFonts w:cs="Times New Roman"/>
          <w:sz w:val="22"/>
        </w:rPr>
        <w:t xml:space="preserve"> The administrator of the data collection system shall, on an annual basis, establish the fee levels required pursuant to subsection (D)(4)(a); in setting such fees, the administrator of the data collection system is prohibited from increasing fees on a per-product, per-transaction basis on a year-over-year basis by an amount equal to or in excess of ten percent, unless the administrator of the data collection system can show that the increase is directly attributable to cost factors to the administrator of the data collection system, including costs for labor, services, or materials used to administer the data collection system.</w:t>
      </w:r>
    </w:p>
    <w:p w14:paraId="5045D475" w14:textId="77777777" w:rsidR="00B9020A" w:rsidRPr="00BC4A2D" w:rsidRDefault="00B9020A" w:rsidP="00B9020A">
      <w:pPr>
        <w:pStyle w:val="scamendconformline"/>
        <w:spacing w:before="0"/>
        <w:ind w:firstLine="216"/>
        <w:jc w:val="both"/>
        <w:rPr>
          <w:sz w:val="22"/>
        </w:rPr>
      </w:pPr>
      <w:r w:rsidRPr="00BC4A2D">
        <w:rPr>
          <w:sz w:val="22"/>
        </w:rPr>
        <w:t>Renumber sections to conform.</w:t>
      </w:r>
    </w:p>
    <w:p w14:paraId="45F512D6" w14:textId="77777777" w:rsidR="00B9020A" w:rsidRDefault="00B9020A" w:rsidP="00B9020A">
      <w:pPr>
        <w:pStyle w:val="scamendtitleconform"/>
        <w:ind w:firstLine="216"/>
        <w:jc w:val="both"/>
        <w:rPr>
          <w:sz w:val="22"/>
        </w:rPr>
      </w:pPr>
      <w:r w:rsidRPr="00BC4A2D">
        <w:rPr>
          <w:sz w:val="22"/>
        </w:rPr>
        <w:t>Amend title to conform.</w:t>
      </w:r>
    </w:p>
    <w:p w14:paraId="22B6BEC2" w14:textId="65E06AA4" w:rsidR="00B9020A" w:rsidRDefault="00B9020A" w:rsidP="00B9020A">
      <w:pPr>
        <w:pStyle w:val="scamendtitleconform"/>
        <w:ind w:firstLine="216"/>
        <w:jc w:val="both"/>
        <w:rPr>
          <w:sz w:val="22"/>
        </w:rPr>
      </w:pPr>
    </w:p>
    <w:p w14:paraId="3E1B48FD" w14:textId="77777777" w:rsidR="00B9020A" w:rsidRDefault="00B9020A" w:rsidP="00B9020A">
      <w:r>
        <w:t xml:space="preserve">Rep. GAGNON moved to adjourn debate on the amendment, which was agreed to.  </w:t>
      </w:r>
    </w:p>
    <w:p w14:paraId="5C14F021" w14:textId="57C0DE9C" w:rsidR="00B9020A" w:rsidRDefault="00B9020A" w:rsidP="00B9020A"/>
    <w:p w14:paraId="37CBD7F8" w14:textId="77777777" w:rsidR="00B9020A" w:rsidRPr="00047B95" w:rsidRDefault="00B9020A" w:rsidP="00B9020A">
      <w:pPr>
        <w:pStyle w:val="scamendsponsorline"/>
        <w:ind w:firstLine="216"/>
        <w:jc w:val="both"/>
        <w:rPr>
          <w:sz w:val="22"/>
        </w:rPr>
      </w:pPr>
      <w:r w:rsidRPr="00047B95">
        <w:rPr>
          <w:sz w:val="22"/>
        </w:rPr>
        <w:t>Rep. GAGNON proposed the following Amendment No. 2 to H. 4382 (LC-4382.VR0003H), which was adopted:</w:t>
      </w:r>
    </w:p>
    <w:p w14:paraId="2A4D0A71" w14:textId="77777777" w:rsidR="00B9020A" w:rsidRPr="00047B95" w:rsidRDefault="00B9020A" w:rsidP="00B9020A">
      <w:pPr>
        <w:pStyle w:val="scamendlanginstruction"/>
        <w:spacing w:before="0" w:after="0"/>
        <w:ind w:firstLine="216"/>
        <w:jc w:val="both"/>
        <w:rPr>
          <w:sz w:val="22"/>
        </w:rPr>
      </w:pPr>
      <w:r w:rsidRPr="00047B95">
        <w:rPr>
          <w:sz w:val="22"/>
        </w:rPr>
        <w:t>Amend the bill, as and if amended, SECTION 1, by striking Section 44-53-398(D)(2) and inserting:</w:t>
      </w:r>
    </w:p>
    <w:p w14:paraId="68964C77" w14:textId="79145D4A" w:rsidR="00B9020A" w:rsidRPr="00047B95"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B95">
        <w:rPr>
          <w:rFonts w:cs="Times New Roman"/>
          <w:sz w:val="22"/>
        </w:rPr>
        <w:tab/>
      </w:r>
      <w:r w:rsidRPr="00047B95">
        <w:rPr>
          <w:rFonts w:cs="Times New Roman"/>
          <w:sz w:val="22"/>
        </w:rPr>
        <w:tab/>
        <w:t>(2) Before completing a sale of a product regulated by this section, the retailer electronically shall transmit the information entered in the log to a data collection system provided by the</w:t>
      </w:r>
      <w:r w:rsidRPr="00047B95">
        <w:rPr>
          <w:rStyle w:val="scstrikered"/>
          <w:rFonts w:cs="Times New Roman"/>
          <w:sz w:val="22"/>
        </w:rPr>
        <w:t xml:space="preserve"> National Association of Drug Diversion Investigators, or a successor or similar entity</w:t>
      </w:r>
      <w:r w:rsidRPr="00047B95">
        <w:rPr>
          <w:rStyle w:val="scinsertblue"/>
          <w:rFonts w:cs="Times New Roman"/>
          <w:sz w:val="22"/>
        </w:rPr>
        <w:t xml:space="preserve"> administrator of the data collection system</w:t>
      </w:r>
      <w:r w:rsidRPr="00047B95">
        <w:rPr>
          <w:rFonts w:cs="Times New Roman"/>
          <w:sz w:val="22"/>
        </w:rPr>
        <w:t>.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14:paraId="69007301" w14:textId="77777777" w:rsidR="00B9020A" w:rsidRPr="00047B95" w:rsidRDefault="00B9020A" w:rsidP="00B9020A">
      <w:pPr>
        <w:pStyle w:val="scamendlanginstruction"/>
        <w:spacing w:before="0" w:after="0"/>
        <w:ind w:firstLine="216"/>
        <w:jc w:val="both"/>
        <w:rPr>
          <w:sz w:val="22"/>
        </w:rPr>
      </w:pPr>
      <w:r w:rsidRPr="00047B95">
        <w:rPr>
          <w:sz w:val="22"/>
        </w:rPr>
        <w:t>Amend the bill further, SECTION 1, by striking Section 44-53-398(D)(4)(a) and (b) and inserting:</w:t>
      </w:r>
    </w:p>
    <w:p w14:paraId="5148DE48" w14:textId="3DC6394E" w:rsidR="00B9020A" w:rsidRPr="00047B95"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B95">
        <w:rPr>
          <w:rStyle w:val="scinsert"/>
          <w:rFonts w:cs="Times New Roman"/>
          <w:sz w:val="22"/>
        </w:rPr>
        <w:tab/>
      </w:r>
      <w:r w:rsidRPr="00047B95">
        <w:rPr>
          <w:rStyle w:val="scinsert"/>
          <w:rFonts w:cs="Times New Roman"/>
          <w:sz w:val="22"/>
        </w:rPr>
        <w:tab/>
        <w:t xml:space="preserve">(4)(a) Beginning October 1, </w:t>
      </w:r>
      <w:r w:rsidRPr="00047B95">
        <w:rPr>
          <w:rStyle w:val="scstrikered"/>
          <w:rFonts w:cs="Times New Roman"/>
          <w:sz w:val="22"/>
        </w:rPr>
        <w:t>2025</w:t>
      </w:r>
      <w:r w:rsidRPr="00047B95">
        <w:rPr>
          <w:rStyle w:val="scinsertblue"/>
          <w:rFonts w:cs="Times New Roman"/>
          <w:sz w:val="22"/>
        </w:rPr>
        <w:t>2026</w:t>
      </w:r>
      <w:r w:rsidRPr="00047B95">
        <w:rPr>
          <w:rStyle w:val="scinsert"/>
          <w:rFonts w:cs="Times New Roman"/>
          <w:sz w:val="22"/>
        </w:rPr>
        <w:t>, any manufacturer of nonprescription products containing ephedrine, pseudoephedrine, or phenylpropanolamine sold in or into the State must, on a monthly basis, pay fees to the administrator of the data collection system described in item (2).</w:t>
      </w:r>
    </w:p>
    <w:p w14:paraId="73843FBA" w14:textId="77777777" w:rsidR="00B9020A" w:rsidRPr="00047B95"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47B95">
        <w:rPr>
          <w:rStyle w:val="scstrikered"/>
          <w:rFonts w:cs="Times New Roman"/>
          <w:sz w:val="22"/>
        </w:rPr>
        <w:tab/>
      </w:r>
      <w:r w:rsidRPr="00047B95">
        <w:rPr>
          <w:rStyle w:val="scstrikered"/>
          <w:rFonts w:cs="Times New Roman"/>
          <w:sz w:val="22"/>
        </w:rPr>
        <w:tab/>
      </w:r>
      <w:r w:rsidRPr="00047B95">
        <w:rPr>
          <w:rStyle w:val="scstrikered"/>
          <w:rFonts w:cs="Times New Roman"/>
          <w:sz w:val="22"/>
        </w:rPr>
        <w:tab/>
        <w:t>(b) The administrator of the data collection system described in item (2) is responsible for setting the fee levels required pursuant to subitem (a).</w:t>
      </w:r>
    </w:p>
    <w:p w14:paraId="338DBF07" w14:textId="4BCACA78" w:rsidR="00B9020A" w:rsidRPr="00047B95"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B95">
        <w:rPr>
          <w:rStyle w:val="scinsertblue"/>
          <w:rFonts w:cs="Times New Roman"/>
          <w:sz w:val="22"/>
        </w:rPr>
        <w:tab/>
      </w:r>
      <w:r w:rsidRPr="00047B95">
        <w:rPr>
          <w:rStyle w:val="scinsertblue"/>
          <w:rFonts w:cs="Times New Roman"/>
          <w:sz w:val="22"/>
        </w:rPr>
        <w:tab/>
      </w:r>
      <w:r w:rsidRPr="00047B95">
        <w:rPr>
          <w:rStyle w:val="scinsertblue"/>
          <w:rFonts w:cs="Times New Roman"/>
          <w:sz w:val="22"/>
        </w:rPr>
        <w:tab/>
        <w:t>(b) The administrator of the data collection system and all manufacturers of nonprescription products containing ephedrine, pseudoephedrine, or phenylpropanolamine sold in or into the State shall, on an annual basis, negotiate and establish the monthly fee required pursuant to subsection (D)(4)(a) on a per-product, per-transaction, year-over-year basis by an amount equal to or less than the amount of the monthly fee paid by manufacturers in the previous year, or an increased amount of less than ten percent of the monthly fee paid by manufacturers in the previous year. The amount of the negotiated monthly fee may only be established at an amount equal to or more than ten percent of the monthly fee paid by manufacturers in the previous year if the administrator of the data collection system can show that the increase is directly attributable to costs to administer the data collection system.</w:t>
      </w:r>
    </w:p>
    <w:p w14:paraId="5FE63E24" w14:textId="77777777" w:rsidR="00B9020A" w:rsidRPr="00047B95" w:rsidRDefault="00B9020A" w:rsidP="00B9020A">
      <w:pPr>
        <w:pStyle w:val="scamendconformline"/>
        <w:spacing w:before="0"/>
        <w:ind w:firstLine="216"/>
        <w:jc w:val="both"/>
        <w:rPr>
          <w:sz w:val="22"/>
        </w:rPr>
      </w:pPr>
      <w:r w:rsidRPr="00047B95">
        <w:rPr>
          <w:sz w:val="22"/>
        </w:rPr>
        <w:t>Renumber sections to conform.</w:t>
      </w:r>
    </w:p>
    <w:p w14:paraId="48E27BD3" w14:textId="77777777" w:rsidR="00B9020A" w:rsidRDefault="00B9020A" w:rsidP="00B9020A">
      <w:pPr>
        <w:pStyle w:val="scamendtitleconform"/>
        <w:ind w:firstLine="216"/>
        <w:jc w:val="both"/>
        <w:rPr>
          <w:sz w:val="22"/>
        </w:rPr>
      </w:pPr>
      <w:r w:rsidRPr="00047B95">
        <w:rPr>
          <w:sz w:val="22"/>
        </w:rPr>
        <w:t>Amend title to conform.</w:t>
      </w:r>
    </w:p>
    <w:p w14:paraId="647BA787" w14:textId="33B531FB" w:rsidR="00B9020A" w:rsidRDefault="00B9020A" w:rsidP="00B9020A">
      <w:pPr>
        <w:pStyle w:val="scamendtitleconform"/>
        <w:ind w:firstLine="216"/>
        <w:jc w:val="both"/>
        <w:rPr>
          <w:sz w:val="22"/>
        </w:rPr>
      </w:pPr>
    </w:p>
    <w:p w14:paraId="22291891" w14:textId="77777777" w:rsidR="00B9020A" w:rsidRDefault="00B9020A" w:rsidP="00B9020A">
      <w:r>
        <w:t>Rep. GAGNON explained the amendment.</w:t>
      </w:r>
    </w:p>
    <w:p w14:paraId="4450D23A" w14:textId="77777777" w:rsidR="00B9020A" w:rsidRDefault="00B9020A" w:rsidP="00B9020A">
      <w:r>
        <w:t>The amendment was then adopted.</w:t>
      </w:r>
    </w:p>
    <w:p w14:paraId="6A345838" w14:textId="17915DB4" w:rsidR="00B9020A" w:rsidRDefault="00B9020A" w:rsidP="00B9020A"/>
    <w:p w14:paraId="1DA0337E" w14:textId="77777777" w:rsidR="00B9020A" w:rsidRPr="00E02EB7" w:rsidRDefault="00B9020A" w:rsidP="00B9020A">
      <w:pPr>
        <w:pStyle w:val="scamendsponsorline"/>
        <w:ind w:firstLine="216"/>
        <w:jc w:val="both"/>
        <w:rPr>
          <w:sz w:val="22"/>
        </w:rPr>
      </w:pPr>
      <w:r w:rsidRPr="00E02EB7">
        <w:rPr>
          <w:sz w:val="22"/>
        </w:rPr>
        <w:t>The Committee on Labor, Commerce and Industry proposed the following Amendment No. 1</w:t>
      </w:r>
      <w:r w:rsidR="00BD22F6">
        <w:rPr>
          <w:sz w:val="22"/>
        </w:rPr>
        <w:t xml:space="preserve"> to </w:t>
      </w:r>
      <w:r w:rsidRPr="00E02EB7">
        <w:rPr>
          <w:sz w:val="22"/>
        </w:rPr>
        <w:t>H. 4382 (LC-4382.VR0001H):</w:t>
      </w:r>
    </w:p>
    <w:p w14:paraId="75293D86" w14:textId="77777777" w:rsidR="00B9020A" w:rsidRPr="00E02EB7" w:rsidRDefault="00B9020A" w:rsidP="00B9020A">
      <w:pPr>
        <w:pStyle w:val="scamendlanginstruction"/>
        <w:spacing w:before="0" w:after="0"/>
        <w:ind w:firstLine="216"/>
        <w:jc w:val="both"/>
        <w:rPr>
          <w:sz w:val="22"/>
        </w:rPr>
      </w:pPr>
      <w:r w:rsidRPr="00E02EB7">
        <w:rPr>
          <w:sz w:val="22"/>
        </w:rPr>
        <w:t>Amend the bill, as and if amended, SECTION 1, by striking Section 44-53-398(D)(2) and inserting:</w:t>
      </w:r>
    </w:p>
    <w:p w14:paraId="4A2A2E12" w14:textId="077BC312" w:rsidR="00B9020A" w:rsidRPr="00E02EB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2EB7">
        <w:rPr>
          <w:rFonts w:cs="Times New Roman"/>
          <w:sz w:val="22"/>
        </w:rPr>
        <w:tab/>
      </w:r>
      <w:r w:rsidRPr="00E02EB7">
        <w:rPr>
          <w:rFonts w:cs="Times New Roman"/>
          <w:sz w:val="22"/>
        </w:rPr>
        <w:tab/>
        <w:t>(2) Before completing a sale of a product regulated by this section, the retailer electronically shall transmit the information entered in the log to a data collection system provided by the</w:t>
      </w:r>
      <w:r w:rsidRPr="00E02EB7">
        <w:rPr>
          <w:rStyle w:val="scstrikered"/>
          <w:rFonts w:cs="Times New Roman"/>
          <w:sz w:val="22"/>
        </w:rPr>
        <w:t xml:space="preserve"> National Association of Drug Diversion Investigators, or a successor or similar entity</w:t>
      </w:r>
      <w:r w:rsidRPr="00E02EB7">
        <w:rPr>
          <w:rStyle w:val="scinsertblue"/>
          <w:rFonts w:cs="Times New Roman"/>
          <w:sz w:val="22"/>
        </w:rPr>
        <w:t xml:space="preserve"> administrator of the data collection system</w:t>
      </w:r>
      <w:r w:rsidRPr="00E02EB7">
        <w:rPr>
          <w:rFonts w:cs="Times New Roman"/>
          <w:sz w:val="22"/>
        </w:rPr>
        <w:t>.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14:paraId="4F365410" w14:textId="77777777" w:rsidR="00B9020A" w:rsidRPr="00E02EB7" w:rsidRDefault="00B9020A" w:rsidP="00B9020A">
      <w:pPr>
        <w:pStyle w:val="scamendlanginstruction"/>
        <w:spacing w:before="0" w:after="0"/>
        <w:ind w:firstLine="216"/>
        <w:jc w:val="both"/>
        <w:rPr>
          <w:sz w:val="22"/>
        </w:rPr>
      </w:pPr>
      <w:r w:rsidRPr="00E02EB7">
        <w:rPr>
          <w:sz w:val="22"/>
        </w:rPr>
        <w:t>Amend the bill further, SECTION 1, by striking Section 44-53-398(D)(4)(a) and (b) and inserting:</w:t>
      </w:r>
    </w:p>
    <w:p w14:paraId="7243B663" w14:textId="394BDF24" w:rsidR="00B9020A" w:rsidRPr="00E02EB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2EB7">
        <w:rPr>
          <w:rStyle w:val="scinsert"/>
          <w:rFonts w:cs="Times New Roman"/>
          <w:sz w:val="22"/>
        </w:rPr>
        <w:tab/>
      </w:r>
      <w:r w:rsidRPr="00E02EB7">
        <w:rPr>
          <w:rStyle w:val="scinsert"/>
          <w:rFonts w:cs="Times New Roman"/>
          <w:sz w:val="22"/>
        </w:rPr>
        <w:tab/>
        <w:t xml:space="preserve">(4)(a) Beginning October 1, </w:t>
      </w:r>
      <w:r w:rsidRPr="00E02EB7">
        <w:rPr>
          <w:rStyle w:val="scstrikered"/>
          <w:rFonts w:cs="Times New Roman"/>
          <w:sz w:val="22"/>
        </w:rPr>
        <w:t>2025</w:t>
      </w:r>
      <w:r w:rsidRPr="00E02EB7">
        <w:rPr>
          <w:rStyle w:val="scinsertblue"/>
          <w:rFonts w:cs="Times New Roman"/>
          <w:sz w:val="22"/>
        </w:rPr>
        <w:t>2026</w:t>
      </w:r>
      <w:r w:rsidRPr="00E02EB7">
        <w:rPr>
          <w:rStyle w:val="scinsert"/>
          <w:rFonts w:cs="Times New Roman"/>
          <w:sz w:val="22"/>
        </w:rPr>
        <w:t>, any manufacturer of nonprescription products containing ephedrine, pseudoephedrine, or phenylpropanolamine sold in or into the State must, on a monthly basis, pay fees to the administrator of the data collection system described in item (2).</w:t>
      </w:r>
    </w:p>
    <w:p w14:paraId="2AB8E63B" w14:textId="1B30C6EB" w:rsidR="00B9020A" w:rsidRPr="00E02EB7"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2EB7">
        <w:rPr>
          <w:rStyle w:val="scinsert"/>
          <w:rFonts w:cs="Times New Roman"/>
          <w:sz w:val="22"/>
        </w:rPr>
        <w:tab/>
      </w:r>
      <w:r w:rsidRPr="00E02EB7">
        <w:rPr>
          <w:rStyle w:val="scinsert"/>
          <w:rFonts w:cs="Times New Roman"/>
          <w:sz w:val="22"/>
        </w:rPr>
        <w:tab/>
      </w:r>
      <w:r w:rsidRPr="00E02EB7">
        <w:rPr>
          <w:rStyle w:val="scinsert"/>
          <w:rFonts w:cs="Times New Roman"/>
          <w:sz w:val="22"/>
        </w:rPr>
        <w:tab/>
        <w:t xml:space="preserve">(b) </w:t>
      </w:r>
      <w:r w:rsidRPr="00E02EB7">
        <w:rPr>
          <w:rStyle w:val="scstrikered"/>
          <w:rFonts w:cs="Times New Roman"/>
          <w:sz w:val="22"/>
        </w:rPr>
        <w:t>The administrator of the data collection system described in item (2) is responsible for setting the fee levels required pursuant to subitem (a).</w:t>
      </w:r>
      <w:r w:rsidRPr="00E02EB7">
        <w:rPr>
          <w:rStyle w:val="scinsertblue"/>
          <w:rFonts w:cs="Times New Roman"/>
          <w:sz w:val="22"/>
        </w:rPr>
        <w:t xml:space="preserve"> The administrator of the data collection system shall, on an annual basis, establish the fee levels required pursuant to subsection (D)(4)(a); in setting such fees, the administrator of the data collection system is prohibited from increasing fees on a per-product, per-transaction basis on a year-over-year basis by an amount equal to or in excess of ten percent, unless the administrator of the data collection system can show that the increase is directly attributable to cost factors to the administrator of the data collection system, including costs for labor, services, or materials used to administer the data collection system.</w:t>
      </w:r>
    </w:p>
    <w:p w14:paraId="12653F6D" w14:textId="77777777" w:rsidR="00B9020A" w:rsidRPr="00E02EB7" w:rsidRDefault="00B9020A" w:rsidP="00B9020A">
      <w:pPr>
        <w:pStyle w:val="scamendconformline"/>
        <w:spacing w:before="0"/>
        <w:ind w:firstLine="216"/>
        <w:jc w:val="both"/>
        <w:rPr>
          <w:sz w:val="22"/>
        </w:rPr>
      </w:pPr>
      <w:r w:rsidRPr="00E02EB7">
        <w:rPr>
          <w:sz w:val="22"/>
        </w:rPr>
        <w:t>Renumber sections to conform.</w:t>
      </w:r>
    </w:p>
    <w:p w14:paraId="68BC7D7F" w14:textId="77777777" w:rsidR="00B9020A" w:rsidRDefault="00B9020A" w:rsidP="00B9020A">
      <w:pPr>
        <w:pStyle w:val="scamendtitleconform"/>
        <w:ind w:firstLine="216"/>
        <w:jc w:val="both"/>
        <w:rPr>
          <w:sz w:val="22"/>
        </w:rPr>
      </w:pPr>
      <w:r w:rsidRPr="00E02EB7">
        <w:rPr>
          <w:sz w:val="22"/>
        </w:rPr>
        <w:t>Amend title to conform.</w:t>
      </w:r>
    </w:p>
    <w:p w14:paraId="25881A19" w14:textId="22274D73" w:rsidR="00B9020A" w:rsidRDefault="00B9020A" w:rsidP="00B9020A">
      <w:pPr>
        <w:pStyle w:val="scamendtitleconform"/>
        <w:ind w:firstLine="216"/>
        <w:jc w:val="both"/>
        <w:rPr>
          <w:sz w:val="22"/>
        </w:rPr>
      </w:pPr>
    </w:p>
    <w:p w14:paraId="25E420D2" w14:textId="77777777" w:rsidR="00B9020A" w:rsidRDefault="00B9020A" w:rsidP="00B9020A">
      <w:r>
        <w:t>Rep. GAGNON moved to table the amendment, which was agreed to.</w:t>
      </w:r>
    </w:p>
    <w:p w14:paraId="74CDC978" w14:textId="77777777" w:rsidR="00B9020A" w:rsidRDefault="00B9020A" w:rsidP="00B9020A"/>
    <w:p w14:paraId="26957BA7" w14:textId="4FB58D09" w:rsidR="00B9020A" w:rsidRDefault="00B9020A" w:rsidP="00B9020A">
      <w:r>
        <w:t>The question recurred to the passage of the Bill.</w:t>
      </w:r>
    </w:p>
    <w:p w14:paraId="5B3F8D8D" w14:textId="77777777" w:rsidR="00B9020A" w:rsidRDefault="00B9020A" w:rsidP="00B9020A"/>
    <w:p w14:paraId="0075E348" w14:textId="77777777" w:rsidR="00B9020A" w:rsidRDefault="00B9020A" w:rsidP="00B9020A">
      <w:r>
        <w:t xml:space="preserve">The yeas and nays were taken resulting as follows: </w:t>
      </w:r>
    </w:p>
    <w:p w14:paraId="46D019A8" w14:textId="316A5C23" w:rsidR="00B9020A" w:rsidRDefault="00B9020A" w:rsidP="00B9020A">
      <w:pPr>
        <w:jc w:val="center"/>
      </w:pPr>
      <w:r>
        <w:t xml:space="preserve"> </w:t>
      </w:r>
      <w:bookmarkStart w:id="98" w:name="vote_start256"/>
      <w:bookmarkEnd w:id="98"/>
      <w:r>
        <w:t>Yeas 112; Nays 0</w:t>
      </w:r>
    </w:p>
    <w:p w14:paraId="167F4F97" w14:textId="77777777" w:rsidR="00B9020A" w:rsidRDefault="00B9020A" w:rsidP="00B9020A">
      <w:pPr>
        <w:jc w:val="center"/>
      </w:pPr>
    </w:p>
    <w:p w14:paraId="26F8D756"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503E2CF2" w14:textId="77777777" w:rsidTr="00B9020A">
        <w:tc>
          <w:tcPr>
            <w:tcW w:w="2179" w:type="dxa"/>
          </w:tcPr>
          <w:p w14:paraId="548530F8" w14:textId="26299ED0" w:rsidR="00B9020A" w:rsidRPr="00B9020A" w:rsidRDefault="00B9020A" w:rsidP="00B9020A">
            <w:pPr>
              <w:keepNext/>
              <w:ind w:firstLine="0"/>
            </w:pPr>
            <w:r>
              <w:t>Alexander</w:t>
            </w:r>
          </w:p>
        </w:tc>
        <w:tc>
          <w:tcPr>
            <w:tcW w:w="2179" w:type="dxa"/>
          </w:tcPr>
          <w:p w14:paraId="14B46E2B" w14:textId="25BE45CA" w:rsidR="00B9020A" w:rsidRPr="00B9020A" w:rsidRDefault="00B9020A" w:rsidP="00B9020A">
            <w:pPr>
              <w:keepNext/>
              <w:ind w:firstLine="0"/>
            </w:pPr>
            <w:r>
              <w:t>Anderson</w:t>
            </w:r>
          </w:p>
        </w:tc>
        <w:tc>
          <w:tcPr>
            <w:tcW w:w="2180" w:type="dxa"/>
          </w:tcPr>
          <w:p w14:paraId="68F31374" w14:textId="0F882104" w:rsidR="00B9020A" w:rsidRPr="00B9020A" w:rsidRDefault="00B9020A" w:rsidP="00B9020A">
            <w:pPr>
              <w:keepNext/>
              <w:ind w:firstLine="0"/>
            </w:pPr>
            <w:r>
              <w:t>Atkinson</w:t>
            </w:r>
          </w:p>
        </w:tc>
      </w:tr>
      <w:tr w:rsidR="00B9020A" w:rsidRPr="00B9020A" w14:paraId="79977E6E" w14:textId="77777777" w:rsidTr="00B9020A">
        <w:tc>
          <w:tcPr>
            <w:tcW w:w="2179" w:type="dxa"/>
          </w:tcPr>
          <w:p w14:paraId="7C4F17A7" w14:textId="746746A1" w:rsidR="00B9020A" w:rsidRPr="00B9020A" w:rsidRDefault="00B9020A" w:rsidP="00B9020A">
            <w:pPr>
              <w:ind w:firstLine="0"/>
            </w:pPr>
            <w:r>
              <w:t>Bailey</w:t>
            </w:r>
          </w:p>
        </w:tc>
        <w:tc>
          <w:tcPr>
            <w:tcW w:w="2179" w:type="dxa"/>
          </w:tcPr>
          <w:p w14:paraId="014B5669" w14:textId="390D86D3" w:rsidR="00B9020A" w:rsidRPr="00B9020A" w:rsidRDefault="00B9020A" w:rsidP="00B9020A">
            <w:pPr>
              <w:ind w:firstLine="0"/>
            </w:pPr>
            <w:r>
              <w:t>Ballentine</w:t>
            </w:r>
          </w:p>
        </w:tc>
        <w:tc>
          <w:tcPr>
            <w:tcW w:w="2180" w:type="dxa"/>
          </w:tcPr>
          <w:p w14:paraId="423EAD9F" w14:textId="56FA1BB3" w:rsidR="00B9020A" w:rsidRPr="00B9020A" w:rsidRDefault="00B9020A" w:rsidP="00B9020A">
            <w:pPr>
              <w:ind w:firstLine="0"/>
            </w:pPr>
            <w:r>
              <w:t>Bamberg</w:t>
            </w:r>
          </w:p>
        </w:tc>
      </w:tr>
      <w:tr w:rsidR="00B9020A" w:rsidRPr="00B9020A" w14:paraId="6F1E3802" w14:textId="77777777" w:rsidTr="00B9020A">
        <w:tc>
          <w:tcPr>
            <w:tcW w:w="2179" w:type="dxa"/>
          </w:tcPr>
          <w:p w14:paraId="43DA4D2E" w14:textId="54059411" w:rsidR="00B9020A" w:rsidRPr="00B9020A" w:rsidRDefault="00B9020A" w:rsidP="00B9020A">
            <w:pPr>
              <w:ind w:firstLine="0"/>
            </w:pPr>
            <w:r>
              <w:t>Bannister</w:t>
            </w:r>
          </w:p>
        </w:tc>
        <w:tc>
          <w:tcPr>
            <w:tcW w:w="2179" w:type="dxa"/>
          </w:tcPr>
          <w:p w14:paraId="28CFA412" w14:textId="750E3B8C" w:rsidR="00B9020A" w:rsidRPr="00B9020A" w:rsidRDefault="00B9020A" w:rsidP="00B9020A">
            <w:pPr>
              <w:ind w:firstLine="0"/>
            </w:pPr>
            <w:r>
              <w:t>Bauer</w:t>
            </w:r>
          </w:p>
        </w:tc>
        <w:tc>
          <w:tcPr>
            <w:tcW w:w="2180" w:type="dxa"/>
          </w:tcPr>
          <w:p w14:paraId="40D60F85" w14:textId="3E0F4EDD" w:rsidR="00B9020A" w:rsidRPr="00B9020A" w:rsidRDefault="00B9020A" w:rsidP="00B9020A">
            <w:pPr>
              <w:ind w:firstLine="0"/>
            </w:pPr>
            <w:r>
              <w:t>Beach</w:t>
            </w:r>
          </w:p>
        </w:tc>
      </w:tr>
      <w:tr w:rsidR="00B9020A" w:rsidRPr="00B9020A" w14:paraId="246F3CBB" w14:textId="77777777" w:rsidTr="00B9020A">
        <w:tc>
          <w:tcPr>
            <w:tcW w:w="2179" w:type="dxa"/>
          </w:tcPr>
          <w:p w14:paraId="755784A2" w14:textId="6C51486D" w:rsidR="00B9020A" w:rsidRPr="00B9020A" w:rsidRDefault="00B9020A" w:rsidP="00B9020A">
            <w:pPr>
              <w:ind w:firstLine="0"/>
            </w:pPr>
            <w:r>
              <w:t>Bernstein</w:t>
            </w:r>
          </w:p>
        </w:tc>
        <w:tc>
          <w:tcPr>
            <w:tcW w:w="2179" w:type="dxa"/>
          </w:tcPr>
          <w:p w14:paraId="398827DF" w14:textId="05547D21" w:rsidR="00B9020A" w:rsidRPr="00B9020A" w:rsidRDefault="00B9020A" w:rsidP="00B9020A">
            <w:pPr>
              <w:ind w:firstLine="0"/>
            </w:pPr>
            <w:r>
              <w:t>Bowers</w:t>
            </w:r>
          </w:p>
        </w:tc>
        <w:tc>
          <w:tcPr>
            <w:tcW w:w="2180" w:type="dxa"/>
          </w:tcPr>
          <w:p w14:paraId="376E7AF1" w14:textId="15511476" w:rsidR="00B9020A" w:rsidRPr="00B9020A" w:rsidRDefault="00B9020A" w:rsidP="00B9020A">
            <w:pPr>
              <w:ind w:firstLine="0"/>
            </w:pPr>
            <w:r>
              <w:t>Bradley</w:t>
            </w:r>
          </w:p>
        </w:tc>
      </w:tr>
      <w:tr w:rsidR="00B9020A" w:rsidRPr="00B9020A" w14:paraId="040847FB" w14:textId="77777777" w:rsidTr="00B9020A">
        <w:tc>
          <w:tcPr>
            <w:tcW w:w="2179" w:type="dxa"/>
          </w:tcPr>
          <w:p w14:paraId="5A7988DB" w14:textId="628AB28E" w:rsidR="00B9020A" w:rsidRPr="00B9020A" w:rsidRDefault="00B9020A" w:rsidP="00B9020A">
            <w:pPr>
              <w:ind w:firstLine="0"/>
            </w:pPr>
            <w:r>
              <w:t>Brewer</w:t>
            </w:r>
          </w:p>
        </w:tc>
        <w:tc>
          <w:tcPr>
            <w:tcW w:w="2179" w:type="dxa"/>
          </w:tcPr>
          <w:p w14:paraId="038418DF" w14:textId="7DF0DA8F" w:rsidR="00B9020A" w:rsidRPr="00B9020A" w:rsidRDefault="00B9020A" w:rsidP="00B9020A">
            <w:pPr>
              <w:ind w:firstLine="0"/>
            </w:pPr>
            <w:r>
              <w:t>Brittain</w:t>
            </w:r>
          </w:p>
        </w:tc>
        <w:tc>
          <w:tcPr>
            <w:tcW w:w="2180" w:type="dxa"/>
          </w:tcPr>
          <w:p w14:paraId="7DBAD848" w14:textId="1BFD8C26" w:rsidR="00B9020A" w:rsidRPr="00B9020A" w:rsidRDefault="00B9020A" w:rsidP="00B9020A">
            <w:pPr>
              <w:ind w:firstLine="0"/>
            </w:pPr>
            <w:r>
              <w:t>Burns</w:t>
            </w:r>
          </w:p>
        </w:tc>
      </w:tr>
      <w:tr w:rsidR="00B9020A" w:rsidRPr="00B9020A" w14:paraId="4EFD38E3" w14:textId="77777777" w:rsidTr="00B9020A">
        <w:tc>
          <w:tcPr>
            <w:tcW w:w="2179" w:type="dxa"/>
          </w:tcPr>
          <w:p w14:paraId="4CBE2B8B" w14:textId="68F64C5E" w:rsidR="00B9020A" w:rsidRPr="00B9020A" w:rsidRDefault="00B9020A" w:rsidP="00B9020A">
            <w:pPr>
              <w:ind w:firstLine="0"/>
            </w:pPr>
            <w:r>
              <w:t>Bustos</w:t>
            </w:r>
          </w:p>
        </w:tc>
        <w:tc>
          <w:tcPr>
            <w:tcW w:w="2179" w:type="dxa"/>
          </w:tcPr>
          <w:p w14:paraId="369958A6" w14:textId="4BDCA5B0" w:rsidR="00B9020A" w:rsidRPr="00B9020A" w:rsidRDefault="00B9020A" w:rsidP="00B9020A">
            <w:pPr>
              <w:ind w:firstLine="0"/>
            </w:pPr>
            <w:r>
              <w:t>Calhoon</w:t>
            </w:r>
          </w:p>
        </w:tc>
        <w:tc>
          <w:tcPr>
            <w:tcW w:w="2180" w:type="dxa"/>
          </w:tcPr>
          <w:p w14:paraId="33EABA63" w14:textId="6ACD2E39" w:rsidR="00B9020A" w:rsidRPr="00B9020A" w:rsidRDefault="00B9020A" w:rsidP="00B9020A">
            <w:pPr>
              <w:ind w:firstLine="0"/>
            </w:pPr>
            <w:r>
              <w:t>Caskey</w:t>
            </w:r>
          </w:p>
        </w:tc>
      </w:tr>
      <w:tr w:rsidR="00B9020A" w:rsidRPr="00B9020A" w14:paraId="5E8CCCF7" w14:textId="77777777" w:rsidTr="00B9020A">
        <w:tc>
          <w:tcPr>
            <w:tcW w:w="2179" w:type="dxa"/>
          </w:tcPr>
          <w:p w14:paraId="637C3CE5" w14:textId="5C732004" w:rsidR="00B9020A" w:rsidRPr="00B9020A" w:rsidRDefault="00B9020A" w:rsidP="00B9020A">
            <w:pPr>
              <w:ind w:firstLine="0"/>
            </w:pPr>
            <w:r>
              <w:t>Chapman</w:t>
            </w:r>
          </w:p>
        </w:tc>
        <w:tc>
          <w:tcPr>
            <w:tcW w:w="2179" w:type="dxa"/>
          </w:tcPr>
          <w:p w14:paraId="303914A1" w14:textId="47A01517" w:rsidR="00B9020A" w:rsidRPr="00B9020A" w:rsidRDefault="00B9020A" w:rsidP="00B9020A">
            <w:pPr>
              <w:ind w:firstLine="0"/>
            </w:pPr>
            <w:r>
              <w:t>Chumley</w:t>
            </w:r>
          </w:p>
        </w:tc>
        <w:tc>
          <w:tcPr>
            <w:tcW w:w="2180" w:type="dxa"/>
          </w:tcPr>
          <w:p w14:paraId="18D92C7F" w14:textId="6355F2D0" w:rsidR="00B9020A" w:rsidRPr="00B9020A" w:rsidRDefault="00B9020A" w:rsidP="00B9020A">
            <w:pPr>
              <w:ind w:firstLine="0"/>
            </w:pPr>
            <w:r>
              <w:t>Clyburn</w:t>
            </w:r>
          </w:p>
        </w:tc>
      </w:tr>
      <w:tr w:rsidR="00B9020A" w:rsidRPr="00B9020A" w14:paraId="4A462509" w14:textId="77777777" w:rsidTr="00B9020A">
        <w:tc>
          <w:tcPr>
            <w:tcW w:w="2179" w:type="dxa"/>
          </w:tcPr>
          <w:p w14:paraId="5AA00ED9" w14:textId="7350FF22" w:rsidR="00B9020A" w:rsidRPr="00B9020A" w:rsidRDefault="00B9020A" w:rsidP="00B9020A">
            <w:pPr>
              <w:ind w:firstLine="0"/>
            </w:pPr>
            <w:r>
              <w:t>Cobb-Hunter</w:t>
            </w:r>
          </w:p>
        </w:tc>
        <w:tc>
          <w:tcPr>
            <w:tcW w:w="2179" w:type="dxa"/>
          </w:tcPr>
          <w:p w14:paraId="496682FB" w14:textId="0558B8EF" w:rsidR="00B9020A" w:rsidRPr="00B9020A" w:rsidRDefault="00B9020A" w:rsidP="00B9020A">
            <w:pPr>
              <w:ind w:firstLine="0"/>
            </w:pPr>
            <w:r>
              <w:t>Collins</w:t>
            </w:r>
          </w:p>
        </w:tc>
        <w:tc>
          <w:tcPr>
            <w:tcW w:w="2180" w:type="dxa"/>
          </w:tcPr>
          <w:p w14:paraId="7CBBC374" w14:textId="37BB6CC9" w:rsidR="00B9020A" w:rsidRPr="00B9020A" w:rsidRDefault="00B9020A" w:rsidP="00B9020A">
            <w:pPr>
              <w:ind w:firstLine="0"/>
            </w:pPr>
            <w:r>
              <w:t>Cox</w:t>
            </w:r>
          </w:p>
        </w:tc>
      </w:tr>
      <w:tr w:rsidR="00B9020A" w:rsidRPr="00B9020A" w14:paraId="1777982F" w14:textId="77777777" w:rsidTr="00B9020A">
        <w:tc>
          <w:tcPr>
            <w:tcW w:w="2179" w:type="dxa"/>
          </w:tcPr>
          <w:p w14:paraId="0007B9B1" w14:textId="2C492B32" w:rsidR="00B9020A" w:rsidRPr="00B9020A" w:rsidRDefault="00B9020A" w:rsidP="00B9020A">
            <w:pPr>
              <w:ind w:firstLine="0"/>
            </w:pPr>
            <w:r>
              <w:t>Crawford</w:t>
            </w:r>
          </w:p>
        </w:tc>
        <w:tc>
          <w:tcPr>
            <w:tcW w:w="2179" w:type="dxa"/>
          </w:tcPr>
          <w:p w14:paraId="436B7299" w14:textId="0E0ADE48" w:rsidR="00B9020A" w:rsidRPr="00B9020A" w:rsidRDefault="00B9020A" w:rsidP="00B9020A">
            <w:pPr>
              <w:ind w:firstLine="0"/>
            </w:pPr>
            <w:r>
              <w:t>Cromer</w:t>
            </w:r>
          </w:p>
        </w:tc>
        <w:tc>
          <w:tcPr>
            <w:tcW w:w="2180" w:type="dxa"/>
          </w:tcPr>
          <w:p w14:paraId="0C183360" w14:textId="51FE1DB6" w:rsidR="00B9020A" w:rsidRPr="00B9020A" w:rsidRDefault="00B9020A" w:rsidP="00B9020A">
            <w:pPr>
              <w:ind w:firstLine="0"/>
            </w:pPr>
            <w:r>
              <w:t>Davis</w:t>
            </w:r>
          </w:p>
        </w:tc>
      </w:tr>
      <w:tr w:rsidR="00B9020A" w:rsidRPr="00B9020A" w14:paraId="6830EEB6" w14:textId="77777777" w:rsidTr="00B9020A">
        <w:tc>
          <w:tcPr>
            <w:tcW w:w="2179" w:type="dxa"/>
          </w:tcPr>
          <w:p w14:paraId="6216004A" w14:textId="1CC6B9BE" w:rsidR="00B9020A" w:rsidRPr="00B9020A" w:rsidRDefault="00B9020A" w:rsidP="00B9020A">
            <w:pPr>
              <w:ind w:firstLine="0"/>
            </w:pPr>
            <w:r>
              <w:t>Dillard</w:t>
            </w:r>
          </w:p>
        </w:tc>
        <w:tc>
          <w:tcPr>
            <w:tcW w:w="2179" w:type="dxa"/>
          </w:tcPr>
          <w:p w14:paraId="01160016" w14:textId="0ED073B6" w:rsidR="00B9020A" w:rsidRPr="00B9020A" w:rsidRDefault="00B9020A" w:rsidP="00B9020A">
            <w:pPr>
              <w:ind w:firstLine="0"/>
            </w:pPr>
            <w:r>
              <w:t>Duncan</w:t>
            </w:r>
          </w:p>
        </w:tc>
        <w:tc>
          <w:tcPr>
            <w:tcW w:w="2180" w:type="dxa"/>
          </w:tcPr>
          <w:p w14:paraId="440E005E" w14:textId="6DF3BDBE" w:rsidR="00B9020A" w:rsidRPr="00B9020A" w:rsidRDefault="00B9020A" w:rsidP="00B9020A">
            <w:pPr>
              <w:ind w:firstLine="0"/>
            </w:pPr>
            <w:r>
              <w:t>Edgerton</w:t>
            </w:r>
          </w:p>
        </w:tc>
      </w:tr>
      <w:tr w:rsidR="00B9020A" w:rsidRPr="00B9020A" w14:paraId="1EE4A900" w14:textId="77777777" w:rsidTr="00B9020A">
        <w:tc>
          <w:tcPr>
            <w:tcW w:w="2179" w:type="dxa"/>
          </w:tcPr>
          <w:p w14:paraId="3842BC3F" w14:textId="3AC31DCE" w:rsidR="00B9020A" w:rsidRPr="00B9020A" w:rsidRDefault="00B9020A" w:rsidP="00B9020A">
            <w:pPr>
              <w:ind w:firstLine="0"/>
            </w:pPr>
            <w:r>
              <w:t>Ford</w:t>
            </w:r>
          </w:p>
        </w:tc>
        <w:tc>
          <w:tcPr>
            <w:tcW w:w="2179" w:type="dxa"/>
          </w:tcPr>
          <w:p w14:paraId="733C8796" w14:textId="6A5B445F" w:rsidR="00B9020A" w:rsidRPr="00B9020A" w:rsidRDefault="00B9020A" w:rsidP="00B9020A">
            <w:pPr>
              <w:ind w:firstLine="0"/>
            </w:pPr>
            <w:r>
              <w:t>Forrest</w:t>
            </w:r>
          </w:p>
        </w:tc>
        <w:tc>
          <w:tcPr>
            <w:tcW w:w="2180" w:type="dxa"/>
          </w:tcPr>
          <w:p w14:paraId="742A895D" w14:textId="4A5AD6DD" w:rsidR="00B9020A" w:rsidRPr="00B9020A" w:rsidRDefault="00B9020A" w:rsidP="00B9020A">
            <w:pPr>
              <w:ind w:firstLine="0"/>
            </w:pPr>
            <w:r>
              <w:t>Frank</w:t>
            </w:r>
          </w:p>
        </w:tc>
      </w:tr>
      <w:tr w:rsidR="00B9020A" w:rsidRPr="00B9020A" w14:paraId="12C3917D" w14:textId="77777777" w:rsidTr="00B9020A">
        <w:tc>
          <w:tcPr>
            <w:tcW w:w="2179" w:type="dxa"/>
          </w:tcPr>
          <w:p w14:paraId="45343459" w14:textId="19F1BAC6" w:rsidR="00B9020A" w:rsidRPr="00B9020A" w:rsidRDefault="00B9020A" w:rsidP="00B9020A">
            <w:pPr>
              <w:ind w:firstLine="0"/>
            </w:pPr>
            <w:r>
              <w:t>Gagnon</w:t>
            </w:r>
          </w:p>
        </w:tc>
        <w:tc>
          <w:tcPr>
            <w:tcW w:w="2179" w:type="dxa"/>
          </w:tcPr>
          <w:p w14:paraId="7EC921E1" w14:textId="6996F347" w:rsidR="00B9020A" w:rsidRPr="00B9020A" w:rsidRDefault="00B9020A" w:rsidP="00B9020A">
            <w:pPr>
              <w:ind w:firstLine="0"/>
            </w:pPr>
            <w:r>
              <w:t>Garvin</w:t>
            </w:r>
          </w:p>
        </w:tc>
        <w:tc>
          <w:tcPr>
            <w:tcW w:w="2180" w:type="dxa"/>
          </w:tcPr>
          <w:p w14:paraId="0525B5FE" w14:textId="5EFFD138" w:rsidR="00B9020A" w:rsidRPr="00B9020A" w:rsidRDefault="00B9020A" w:rsidP="00B9020A">
            <w:pPr>
              <w:ind w:firstLine="0"/>
            </w:pPr>
            <w:r>
              <w:t>Gatch</w:t>
            </w:r>
          </w:p>
        </w:tc>
      </w:tr>
      <w:tr w:rsidR="00B9020A" w:rsidRPr="00B9020A" w14:paraId="7B2ED41F" w14:textId="77777777" w:rsidTr="00B9020A">
        <w:tc>
          <w:tcPr>
            <w:tcW w:w="2179" w:type="dxa"/>
          </w:tcPr>
          <w:p w14:paraId="73B1356F" w14:textId="170A36CD" w:rsidR="00B9020A" w:rsidRPr="00B9020A" w:rsidRDefault="00B9020A" w:rsidP="00B9020A">
            <w:pPr>
              <w:ind w:firstLine="0"/>
            </w:pPr>
            <w:r>
              <w:t>Gibson</w:t>
            </w:r>
          </w:p>
        </w:tc>
        <w:tc>
          <w:tcPr>
            <w:tcW w:w="2179" w:type="dxa"/>
          </w:tcPr>
          <w:p w14:paraId="705BD909" w14:textId="7DE507B2" w:rsidR="00B9020A" w:rsidRPr="00B9020A" w:rsidRDefault="00B9020A" w:rsidP="00B9020A">
            <w:pPr>
              <w:ind w:firstLine="0"/>
            </w:pPr>
            <w:r>
              <w:t>Gilliam</w:t>
            </w:r>
          </w:p>
        </w:tc>
        <w:tc>
          <w:tcPr>
            <w:tcW w:w="2180" w:type="dxa"/>
          </w:tcPr>
          <w:p w14:paraId="0EA215E6" w14:textId="566544D4" w:rsidR="00B9020A" w:rsidRPr="00B9020A" w:rsidRDefault="00B9020A" w:rsidP="00B9020A">
            <w:pPr>
              <w:ind w:firstLine="0"/>
            </w:pPr>
            <w:r>
              <w:t>Gilliard</w:t>
            </w:r>
          </w:p>
        </w:tc>
      </w:tr>
      <w:tr w:rsidR="00B9020A" w:rsidRPr="00B9020A" w14:paraId="7307C8DD" w14:textId="77777777" w:rsidTr="00B9020A">
        <w:tc>
          <w:tcPr>
            <w:tcW w:w="2179" w:type="dxa"/>
          </w:tcPr>
          <w:p w14:paraId="4E8C929C" w14:textId="060E5AF3" w:rsidR="00B9020A" w:rsidRPr="00B9020A" w:rsidRDefault="00B9020A" w:rsidP="00B9020A">
            <w:pPr>
              <w:ind w:firstLine="0"/>
            </w:pPr>
            <w:r>
              <w:t>Gilreath</w:t>
            </w:r>
          </w:p>
        </w:tc>
        <w:tc>
          <w:tcPr>
            <w:tcW w:w="2179" w:type="dxa"/>
          </w:tcPr>
          <w:p w14:paraId="01E15380" w14:textId="6FC3DF43" w:rsidR="00B9020A" w:rsidRPr="00B9020A" w:rsidRDefault="00B9020A" w:rsidP="00B9020A">
            <w:pPr>
              <w:ind w:firstLine="0"/>
            </w:pPr>
            <w:r>
              <w:t>Govan</w:t>
            </w:r>
          </w:p>
        </w:tc>
        <w:tc>
          <w:tcPr>
            <w:tcW w:w="2180" w:type="dxa"/>
          </w:tcPr>
          <w:p w14:paraId="3C4D0D66" w14:textId="4858F604" w:rsidR="00B9020A" w:rsidRPr="00B9020A" w:rsidRDefault="00B9020A" w:rsidP="00B9020A">
            <w:pPr>
              <w:ind w:firstLine="0"/>
            </w:pPr>
            <w:r>
              <w:t>Grant</w:t>
            </w:r>
          </w:p>
        </w:tc>
      </w:tr>
      <w:tr w:rsidR="00B9020A" w:rsidRPr="00B9020A" w14:paraId="698CE011" w14:textId="77777777" w:rsidTr="00B9020A">
        <w:tc>
          <w:tcPr>
            <w:tcW w:w="2179" w:type="dxa"/>
          </w:tcPr>
          <w:p w14:paraId="0CB1A9B8" w14:textId="17E2C7DB" w:rsidR="00B9020A" w:rsidRPr="00B9020A" w:rsidRDefault="00B9020A" w:rsidP="00B9020A">
            <w:pPr>
              <w:ind w:firstLine="0"/>
            </w:pPr>
            <w:r>
              <w:t>Guest</w:t>
            </w:r>
          </w:p>
        </w:tc>
        <w:tc>
          <w:tcPr>
            <w:tcW w:w="2179" w:type="dxa"/>
          </w:tcPr>
          <w:p w14:paraId="16C8ACD2" w14:textId="7219CC36" w:rsidR="00B9020A" w:rsidRPr="00B9020A" w:rsidRDefault="00B9020A" w:rsidP="00B9020A">
            <w:pPr>
              <w:ind w:firstLine="0"/>
            </w:pPr>
            <w:r>
              <w:t>Haddon</w:t>
            </w:r>
          </w:p>
        </w:tc>
        <w:tc>
          <w:tcPr>
            <w:tcW w:w="2180" w:type="dxa"/>
          </w:tcPr>
          <w:p w14:paraId="2B9AB7E0" w14:textId="62BC2189" w:rsidR="00B9020A" w:rsidRPr="00B9020A" w:rsidRDefault="00B9020A" w:rsidP="00B9020A">
            <w:pPr>
              <w:ind w:firstLine="0"/>
            </w:pPr>
            <w:r>
              <w:t>Hager</w:t>
            </w:r>
          </w:p>
        </w:tc>
      </w:tr>
      <w:tr w:rsidR="00B9020A" w:rsidRPr="00B9020A" w14:paraId="67D76657" w14:textId="77777777" w:rsidTr="00B9020A">
        <w:tc>
          <w:tcPr>
            <w:tcW w:w="2179" w:type="dxa"/>
          </w:tcPr>
          <w:p w14:paraId="5C7CE841" w14:textId="665F7097" w:rsidR="00B9020A" w:rsidRPr="00B9020A" w:rsidRDefault="00B9020A" w:rsidP="00B9020A">
            <w:pPr>
              <w:ind w:firstLine="0"/>
            </w:pPr>
            <w:r>
              <w:t>Hardee</w:t>
            </w:r>
          </w:p>
        </w:tc>
        <w:tc>
          <w:tcPr>
            <w:tcW w:w="2179" w:type="dxa"/>
          </w:tcPr>
          <w:p w14:paraId="3EE6FE06" w14:textId="766F394D" w:rsidR="00B9020A" w:rsidRPr="00B9020A" w:rsidRDefault="00B9020A" w:rsidP="00B9020A">
            <w:pPr>
              <w:ind w:firstLine="0"/>
            </w:pPr>
            <w:r>
              <w:t>Harris</w:t>
            </w:r>
          </w:p>
        </w:tc>
        <w:tc>
          <w:tcPr>
            <w:tcW w:w="2180" w:type="dxa"/>
          </w:tcPr>
          <w:p w14:paraId="3EAC020C" w14:textId="23F6471F" w:rsidR="00B9020A" w:rsidRPr="00B9020A" w:rsidRDefault="00B9020A" w:rsidP="00B9020A">
            <w:pPr>
              <w:ind w:firstLine="0"/>
            </w:pPr>
            <w:r>
              <w:t>Hart</w:t>
            </w:r>
          </w:p>
        </w:tc>
      </w:tr>
      <w:tr w:rsidR="00B9020A" w:rsidRPr="00B9020A" w14:paraId="164359BF" w14:textId="77777777" w:rsidTr="00B9020A">
        <w:tc>
          <w:tcPr>
            <w:tcW w:w="2179" w:type="dxa"/>
          </w:tcPr>
          <w:p w14:paraId="4D7E0B98" w14:textId="3A132563" w:rsidR="00B9020A" w:rsidRPr="00B9020A" w:rsidRDefault="00B9020A" w:rsidP="00B9020A">
            <w:pPr>
              <w:ind w:firstLine="0"/>
            </w:pPr>
            <w:r>
              <w:t>Hartnett</w:t>
            </w:r>
          </w:p>
        </w:tc>
        <w:tc>
          <w:tcPr>
            <w:tcW w:w="2179" w:type="dxa"/>
          </w:tcPr>
          <w:p w14:paraId="778FA6F3" w14:textId="0B8E187E" w:rsidR="00B9020A" w:rsidRPr="00B9020A" w:rsidRDefault="00B9020A" w:rsidP="00B9020A">
            <w:pPr>
              <w:ind w:firstLine="0"/>
            </w:pPr>
            <w:r>
              <w:t>Hayes</w:t>
            </w:r>
          </w:p>
        </w:tc>
        <w:tc>
          <w:tcPr>
            <w:tcW w:w="2180" w:type="dxa"/>
          </w:tcPr>
          <w:p w14:paraId="5D04A539" w14:textId="654E3EDC" w:rsidR="00B9020A" w:rsidRPr="00B9020A" w:rsidRDefault="00B9020A" w:rsidP="00B9020A">
            <w:pPr>
              <w:ind w:firstLine="0"/>
            </w:pPr>
            <w:r>
              <w:t>Henderson-Myers</w:t>
            </w:r>
          </w:p>
        </w:tc>
      </w:tr>
      <w:tr w:rsidR="00B9020A" w:rsidRPr="00B9020A" w14:paraId="6F6796A8" w14:textId="77777777" w:rsidTr="00B9020A">
        <w:tc>
          <w:tcPr>
            <w:tcW w:w="2179" w:type="dxa"/>
          </w:tcPr>
          <w:p w14:paraId="30D6A64A" w14:textId="05CE7AC2" w:rsidR="00B9020A" w:rsidRPr="00B9020A" w:rsidRDefault="00B9020A" w:rsidP="00B9020A">
            <w:pPr>
              <w:ind w:firstLine="0"/>
            </w:pPr>
            <w:r>
              <w:t>Herbkersman</w:t>
            </w:r>
          </w:p>
        </w:tc>
        <w:tc>
          <w:tcPr>
            <w:tcW w:w="2179" w:type="dxa"/>
          </w:tcPr>
          <w:p w14:paraId="35B63DAC" w14:textId="5D48091D" w:rsidR="00B9020A" w:rsidRPr="00B9020A" w:rsidRDefault="00B9020A" w:rsidP="00B9020A">
            <w:pPr>
              <w:ind w:firstLine="0"/>
            </w:pPr>
            <w:r>
              <w:t>Hewitt</w:t>
            </w:r>
          </w:p>
        </w:tc>
        <w:tc>
          <w:tcPr>
            <w:tcW w:w="2180" w:type="dxa"/>
          </w:tcPr>
          <w:p w14:paraId="2B68D2B1" w14:textId="2F9296EC" w:rsidR="00B9020A" w:rsidRPr="00B9020A" w:rsidRDefault="00B9020A" w:rsidP="00B9020A">
            <w:pPr>
              <w:ind w:firstLine="0"/>
            </w:pPr>
            <w:r>
              <w:t>Hiott</w:t>
            </w:r>
          </w:p>
        </w:tc>
      </w:tr>
      <w:tr w:rsidR="00B9020A" w:rsidRPr="00B9020A" w14:paraId="211FA9E1" w14:textId="77777777" w:rsidTr="00B9020A">
        <w:tc>
          <w:tcPr>
            <w:tcW w:w="2179" w:type="dxa"/>
          </w:tcPr>
          <w:p w14:paraId="740B9A5F" w14:textId="25B4991A" w:rsidR="00B9020A" w:rsidRPr="00B9020A" w:rsidRDefault="00B9020A" w:rsidP="00B9020A">
            <w:pPr>
              <w:ind w:firstLine="0"/>
            </w:pPr>
            <w:r>
              <w:t>Hixon</w:t>
            </w:r>
          </w:p>
        </w:tc>
        <w:tc>
          <w:tcPr>
            <w:tcW w:w="2179" w:type="dxa"/>
          </w:tcPr>
          <w:p w14:paraId="7C2E2BB7" w14:textId="1C624B38" w:rsidR="00B9020A" w:rsidRPr="00B9020A" w:rsidRDefault="00B9020A" w:rsidP="00B9020A">
            <w:pPr>
              <w:ind w:firstLine="0"/>
            </w:pPr>
            <w:r>
              <w:t>Hosey</w:t>
            </w:r>
          </w:p>
        </w:tc>
        <w:tc>
          <w:tcPr>
            <w:tcW w:w="2180" w:type="dxa"/>
          </w:tcPr>
          <w:p w14:paraId="124FF967" w14:textId="01EC75D8" w:rsidR="00B9020A" w:rsidRPr="00B9020A" w:rsidRDefault="00B9020A" w:rsidP="00B9020A">
            <w:pPr>
              <w:ind w:firstLine="0"/>
            </w:pPr>
            <w:r>
              <w:t>Huff</w:t>
            </w:r>
          </w:p>
        </w:tc>
      </w:tr>
      <w:tr w:rsidR="00B9020A" w:rsidRPr="00B9020A" w14:paraId="7F265C36" w14:textId="77777777" w:rsidTr="00B9020A">
        <w:tc>
          <w:tcPr>
            <w:tcW w:w="2179" w:type="dxa"/>
          </w:tcPr>
          <w:p w14:paraId="56C4DED3" w14:textId="6771926B" w:rsidR="00B9020A" w:rsidRPr="00B9020A" w:rsidRDefault="00B9020A" w:rsidP="00B9020A">
            <w:pPr>
              <w:ind w:firstLine="0"/>
            </w:pPr>
            <w:r>
              <w:t>J. E. Johnson</w:t>
            </w:r>
          </w:p>
        </w:tc>
        <w:tc>
          <w:tcPr>
            <w:tcW w:w="2179" w:type="dxa"/>
          </w:tcPr>
          <w:p w14:paraId="59A5266F" w14:textId="0B0B007F" w:rsidR="00B9020A" w:rsidRPr="00B9020A" w:rsidRDefault="00B9020A" w:rsidP="00B9020A">
            <w:pPr>
              <w:ind w:firstLine="0"/>
            </w:pPr>
            <w:r>
              <w:t>J. L. Johnson</w:t>
            </w:r>
          </w:p>
        </w:tc>
        <w:tc>
          <w:tcPr>
            <w:tcW w:w="2180" w:type="dxa"/>
          </w:tcPr>
          <w:p w14:paraId="2FC04BBD" w14:textId="401EC8A6" w:rsidR="00B9020A" w:rsidRPr="00B9020A" w:rsidRDefault="00B9020A" w:rsidP="00B9020A">
            <w:pPr>
              <w:ind w:firstLine="0"/>
            </w:pPr>
            <w:r>
              <w:t>Jones</w:t>
            </w:r>
          </w:p>
        </w:tc>
      </w:tr>
      <w:tr w:rsidR="00B9020A" w:rsidRPr="00B9020A" w14:paraId="2856A694" w14:textId="77777777" w:rsidTr="00B9020A">
        <w:tc>
          <w:tcPr>
            <w:tcW w:w="2179" w:type="dxa"/>
          </w:tcPr>
          <w:p w14:paraId="7DAC798D" w14:textId="78047134" w:rsidR="00B9020A" w:rsidRPr="00B9020A" w:rsidRDefault="00B9020A" w:rsidP="00B9020A">
            <w:pPr>
              <w:ind w:firstLine="0"/>
            </w:pPr>
            <w:r>
              <w:t>Jordan</w:t>
            </w:r>
          </w:p>
        </w:tc>
        <w:tc>
          <w:tcPr>
            <w:tcW w:w="2179" w:type="dxa"/>
          </w:tcPr>
          <w:p w14:paraId="5CC012D4" w14:textId="5D77BD1E" w:rsidR="00B9020A" w:rsidRPr="00B9020A" w:rsidRDefault="00B9020A" w:rsidP="00B9020A">
            <w:pPr>
              <w:ind w:firstLine="0"/>
            </w:pPr>
            <w:r>
              <w:t>Kilmartin</w:t>
            </w:r>
          </w:p>
        </w:tc>
        <w:tc>
          <w:tcPr>
            <w:tcW w:w="2180" w:type="dxa"/>
          </w:tcPr>
          <w:p w14:paraId="4F9F2B8D" w14:textId="559F1106" w:rsidR="00B9020A" w:rsidRPr="00B9020A" w:rsidRDefault="00B9020A" w:rsidP="00B9020A">
            <w:pPr>
              <w:ind w:firstLine="0"/>
            </w:pPr>
            <w:r>
              <w:t>Kirby</w:t>
            </w:r>
          </w:p>
        </w:tc>
      </w:tr>
      <w:tr w:rsidR="00B9020A" w:rsidRPr="00B9020A" w14:paraId="03F10463" w14:textId="77777777" w:rsidTr="00B9020A">
        <w:tc>
          <w:tcPr>
            <w:tcW w:w="2179" w:type="dxa"/>
          </w:tcPr>
          <w:p w14:paraId="1F4133E4" w14:textId="525CE6F3" w:rsidR="00B9020A" w:rsidRPr="00B9020A" w:rsidRDefault="00B9020A" w:rsidP="00B9020A">
            <w:pPr>
              <w:ind w:firstLine="0"/>
            </w:pPr>
            <w:r>
              <w:t>Landing</w:t>
            </w:r>
          </w:p>
        </w:tc>
        <w:tc>
          <w:tcPr>
            <w:tcW w:w="2179" w:type="dxa"/>
          </w:tcPr>
          <w:p w14:paraId="2370672E" w14:textId="5114D4F7" w:rsidR="00B9020A" w:rsidRPr="00B9020A" w:rsidRDefault="00B9020A" w:rsidP="00B9020A">
            <w:pPr>
              <w:ind w:firstLine="0"/>
            </w:pPr>
            <w:r>
              <w:t>Lastinger</w:t>
            </w:r>
          </w:p>
        </w:tc>
        <w:tc>
          <w:tcPr>
            <w:tcW w:w="2180" w:type="dxa"/>
          </w:tcPr>
          <w:p w14:paraId="2A330FC7" w14:textId="273AD5A8" w:rsidR="00B9020A" w:rsidRPr="00B9020A" w:rsidRDefault="00B9020A" w:rsidP="00B9020A">
            <w:pPr>
              <w:ind w:firstLine="0"/>
            </w:pPr>
            <w:r>
              <w:t>Lawson</w:t>
            </w:r>
          </w:p>
        </w:tc>
      </w:tr>
      <w:tr w:rsidR="00B9020A" w:rsidRPr="00B9020A" w14:paraId="42A910B9" w14:textId="77777777" w:rsidTr="00B9020A">
        <w:tc>
          <w:tcPr>
            <w:tcW w:w="2179" w:type="dxa"/>
          </w:tcPr>
          <w:p w14:paraId="5041FB31" w14:textId="17236447" w:rsidR="00B9020A" w:rsidRPr="00B9020A" w:rsidRDefault="00B9020A" w:rsidP="00B9020A">
            <w:pPr>
              <w:ind w:firstLine="0"/>
            </w:pPr>
            <w:r>
              <w:t>Ligon</w:t>
            </w:r>
          </w:p>
        </w:tc>
        <w:tc>
          <w:tcPr>
            <w:tcW w:w="2179" w:type="dxa"/>
          </w:tcPr>
          <w:p w14:paraId="0E4E6D9B" w14:textId="43CAADE4" w:rsidR="00B9020A" w:rsidRPr="00B9020A" w:rsidRDefault="00B9020A" w:rsidP="00B9020A">
            <w:pPr>
              <w:ind w:firstLine="0"/>
            </w:pPr>
            <w:r>
              <w:t>Long</w:t>
            </w:r>
          </w:p>
        </w:tc>
        <w:tc>
          <w:tcPr>
            <w:tcW w:w="2180" w:type="dxa"/>
          </w:tcPr>
          <w:p w14:paraId="71CF8EE0" w14:textId="517DE336" w:rsidR="00B9020A" w:rsidRPr="00B9020A" w:rsidRDefault="00B9020A" w:rsidP="00B9020A">
            <w:pPr>
              <w:ind w:firstLine="0"/>
            </w:pPr>
            <w:r>
              <w:t>Lowe</w:t>
            </w:r>
          </w:p>
        </w:tc>
      </w:tr>
      <w:tr w:rsidR="00B9020A" w:rsidRPr="00B9020A" w14:paraId="58D7F321" w14:textId="77777777" w:rsidTr="00B9020A">
        <w:tc>
          <w:tcPr>
            <w:tcW w:w="2179" w:type="dxa"/>
          </w:tcPr>
          <w:p w14:paraId="6AF37208" w14:textId="65827139" w:rsidR="00B9020A" w:rsidRPr="00B9020A" w:rsidRDefault="00B9020A" w:rsidP="00B9020A">
            <w:pPr>
              <w:ind w:firstLine="0"/>
            </w:pPr>
            <w:r>
              <w:t>Luck</w:t>
            </w:r>
          </w:p>
        </w:tc>
        <w:tc>
          <w:tcPr>
            <w:tcW w:w="2179" w:type="dxa"/>
          </w:tcPr>
          <w:p w14:paraId="186A7B2B" w14:textId="583E730B" w:rsidR="00B9020A" w:rsidRPr="00B9020A" w:rsidRDefault="00B9020A" w:rsidP="00B9020A">
            <w:pPr>
              <w:ind w:firstLine="0"/>
            </w:pPr>
            <w:r>
              <w:t>Magnuson</w:t>
            </w:r>
          </w:p>
        </w:tc>
        <w:tc>
          <w:tcPr>
            <w:tcW w:w="2180" w:type="dxa"/>
          </w:tcPr>
          <w:p w14:paraId="4803E794" w14:textId="6ED056F1" w:rsidR="00B9020A" w:rsidRPr="00B9020A" w:rsidRDefault="00B9020A" w:rsidP="00B9020A">
            <w:pPr>
              <w:ind w:firstLine="0"/>
            </w:pPr>
            <w:r>
              <w:t>Martin</w:t>
            </w:r>
          </w:p>
        </w:tc>
      </w:tr>
      <w:tr w:rsidR="00B9020A" w:rsidRPr="00B9020A" w14:paraId="62839FD2" w14:textId="77777777" w:rsidTr="00B9020A">
        <w:tc>
          <w:tcPr>
            <w:tcW w:w="2179" w:type="dxa"/>
          </w:tcPr>
          <w:p w14:paraId="6F971513" w14:textId="49A4559C" w:rsidR="00B9020A" w:rsidRPr="00B9020A" w:rsidRDefault="00B9020A" w:rsidP="00B9020A">
            <w:pPr>
              <w:ind w:firstLine="0"/>
            </w:pPr>
            <w:r>
              <w:t>McCabe</w:t>
            </w:r>
          </w:p>
        </w:tc>
        <w:tc>
          <w:tcPr>
            <w:tcW w:w="2179" w:type="dxa"/>
          </w:tcPr>
          <w:p w14:paraId="12105CD0" w14:textId="40751777" w:rsidR="00B9020A" w:rsidRPr="00B9020A" w:rsidRDefault="00B9020A" w:rsidP="00B9020A">
            <w:pPr>
              <w:ind w:firstLine="0"/>
            </w:pPr>
            <w:r>
              <w:t>McCravy</w:t>
            </w:r>
          </w:p>
        </w:tc>
        <w:tc>
          <w:tcPr>
            <w:tcW w:w="2180" w:type="dxa"/>
          </w:tcPr>
          <w:p w14:paraId="18C5420D" w14:textId="6712093E" w:rsidR="00B9020A" w:rsidRPr="00B9020A" w:rsidRDefault="00B9020A" w:rsidP="00B9020A">
            <w:pPr>
              <w:ind w:firstLine="0"/>
            </w:pPr>
            <w:r>
              <w:t>McDaniel</w:t>
            </w:r>
          </w:p>
        </w:tc>
      </w:tr>
      <w:tr w:rsidR="00B9020A" w:rsidRPr="00B9020A" w14:paraId="49FA687D" w14:textId="77777777" w:rsidTr="00B9020A">
        <w:tc>
          <w:tcPr>
            <w:tcW w:w="2179" w:type="dxa"/>
          </w:tcPr>
          <w:p w14:paraId="6E9736D8" w14:textId="39F987A2" w:rsidR="00B9020A" w:rsidRPr="00B9020A" w:rsidRDefault="00B9020A" w:rsidP="00B9020A">
            <w:pPr>
              <w:ind w:firstLine="0"/>
            </w:pPr>
            <w:r>
              <w:t>McGinnis</w:t>
            </w:r>
          </w:p>
        </w:tc>
        <w:tc>
          <w:tcPr>
            <w:tcW w:w="2179" w:type="dxa"/>
          </w:tcPr>
          <w:p w14:paraId="3A1FEA77" w14:textId="34D53236" w:rsidR="00B9020A" w:rsidRPr="00B9020A" w:rsidRDefault="00B9020A" w:rsidP="00B9020A">
            <w:pPr>
              <w:ind w:firstLine="0"/>
            </w:pPr>
            <w:r>
              <w:t>C. Mitchell</w:t>
            </w:r>
          </w:p>
        </w:tc>
        <w:tc>
          <w:tcPr>
            <w:tcW w:w="2180" w:type="dxa"/>
          </w:tcPr>
          <w:p w14:paraId="7572A394" w14:textId="71F40BB8" w:rsidR="00B9020A" w:rsidRPr="00B9020A" w:rsidRDefault="00B9020A" w:rsidP="00B9020A">
            <w:pPr>
              <w:ind w:firstLine="0"/>
            </w:pPr>
            <w:r>
              <w:t>D. Mitchell</w:t>
            </w:r>
          </w:p>
        </w:tc>
      </w:tr>
      <w:tr w:rsidR="00B9020A" w:rsidRPr="00B9020A" w14:paraId="5D80AFEA" w14:textId="77777777" w:rsidTr="00B9020A">
        <w:tc>
          <w:tcPr>
            <w:tcW w:w="2179" w:type="dxa"/>
          </w:tcPr>
          <w:p w14:paraId="268769D7" w14:textId="3A728456" w:rsidR="00B9020A" w:rsidRPr="00B9020A" w:rsidRDefault="00B9020A" w:rsidP="00B9020A">
            <w:pPr>
              <w:ind w:firstLine="0"/>
            </w:pPr>
            <w:r>
              <w:t>J. Moore</w:t>
            </w:r>
          </w:p>
        </w:tc>
        <w:tc>
          <w:tcPr>
            <w:tcW w:w="2179" w:type="dxa"/>
          </w:tcPr>
          <w:p w14:paraId="33F41C32" w14:textId="564B9FB2" w:rsidR="00B9020A" w:rsidRPr="00B9020A" w:rsidRDefault="00B9020A" w:rsidP="00B9020A">
            <w:pPr>
              <w:ind w:firstLine="0"/>
            </w:pPr>
            <w:r>
              <w:t>T. Moore</w:t>
            </w:r>
          </w:p>
        </w:tc>
        <w:tc>
          <w:tcPr>
            <w:tcW w:w="2180" w:type="dxa"/>
          </w:tcPr>
          <w:p w14:paraId="36EA81C2" w14:textId="2E3A624E" w:rsidR="00B9020A" w:rsidRPr="00B9020A" w:rsidRDefault="00B9020A" w:rsidP="00B9020A">
            <w:pPr>
              <w:ind w:firstLine="0"/>
            </w:pPr>
            <w:r>
              <w:t>Morgan</w:t>
            </w:r>
          </w:p>
        </w:tc>
      </w:tr>
      <w:tr w:rsidR="00B9020A" w:rsidRPr="00B9020A" w14:paraId="6B1B0EBC" w14:textId="77777777" w:rsidTr="00B9020A">
        <w:tc>
          <w:tcPr>
            <w:tcW w:w="2179" w:type="dxa"/>
          </w:tcPr>
          <w:p w14:paraId="2CE985F1" w14:textId="10DA20BB" w:rsidR="00B9020A" w:rsidRPr="00B9020A" w:rsidRDefault="00B9020A" w:rsidP="00B9020A">
            <w:pPr>
              <w:ind w:firstLine="0"/>
            </w:pPr>
            <w:r>
              <w:t>Neese</w:t>
            </w:r>
          </w:p>
        </w:tc>
        <w:tc>
          <w:tcPr>
            <w:tcW w:w="2179" w:type="dxa"/>
          </w:tcPr>
          <w:p w14:paraId="15C4318A" w14:textId="1B2669F9" w:rsidR="00B9020A" w:rsidRPr="00B9020A" w:rsidRDefault="00B9020A" w:rsidP="00B9020A">
            <w:pPr>
              <w:ind w:firstLine="0"/>
            </w:pPr>
            <w:r>
              <w:t>B. Newton</w:t>
            </w:r>
          </w:p>
        </w:tc>
        <w:tc>
          <w:tcPr>
            <w:tcW w:w="2180" w:type="dxa"/>
          </w:tcPr>
          <w:p w14:paraId="22AD3D72" w14:textId="2BBC263D" w:rsidR="00B9020A" w:rsidRPr="00B9020A" w:rsidRDefault="00B9020A" w:rsidP="00B9020A">
            <w:pPr>
              <w:ind w:firstLine="0"/>
            </w:pPr>
            <w:r>
              <w:t>W. Newton</w:t>
            </w:r>
          </w:p>
        </w:tc>
      </w:tr>
      <w:tr w:rsidR="00B9020A" w:rsidRPr="00B9020A" w14:paraId="5D50D4CA" w14:textId="77777777" w:rsidTr="00B9020A">
        <w:tc>
          <w:tcPr>
            <w:tcW w:w="2179" w:type="dxa"/>
          </w:tcPr>
          <w:p w14:paraId="081137B7" w14:textId="6C13AF26" w:rsidR="00B9020A" w:rsidRPr="00B9020A" w:rsidRDefault="00B9020A" w:rsidP="00B9020A">
            <w:pPr>
              <w:ind w:firstLine="0"/>
            </w:pPr>
            <w:r>
              <w:t>Oremus</w:t>
            </w:r>
          </w:p>
        </w:tc>
        <w:tc>
          <w:tcPr>
            <w:tcW w:w="2179" w:type="dxa"/>
          </w:tcPr>
          <w:p w14:paraId="17930CDF" w14:textId="4A333F76" w:rsidR="00B9020A" w:rsidRPr="00B9020A" w:rsidRDefault="00B9020A" w:rsidP="00B9020A">
            <w:pPr>
              <w:ind w:firstLine="0"/>
            </w:pPr>
            <w:r>
              <w:t>Pace</w:t>
            </w:r>
          </w:p>
        </w:tc>
        <w:tc>
          <w:tcPr>
            <w:tcW w:w="2180" w:type="dxa"/>
          </w:tcPr>
          <w:p w14:paraId="7F6192FC" w14:textId="2B16790C" w:rsidR="00B9020A" w:rsidRPr="00B9020A" w:rsidRDefault="00B9020A" w:rsidP="00B9020A">
            <w:pPr>
              <w:ind w:firstLine="0"/>
            </w:pPr>
            <w:r>
              <w:t>Pedalino</w:t>
            </w:r>
          </w:p>
        </w:tc>
      </w:tr>
      <w:tr w:rsidR="00B9020A" w:rsidRPr="00B9020A" w14:paraId="5C6FF8D5" w14:textId="77777777" w:rsidTr="00B9020A">
        <w:tc>
          <w:tcPr>
            <w:tcW w:w="2179" w:type="dxa"/>
          </w:tcPr>
          <w:p w14:paraId="01004458" w14:textId="182E7969" w:rsidR="00B9020A" w:rsidRPr="00B9020A" w:rsidRDefault="00B9020A" w:rsidP="00B9020A">
            <w:pPr>
              <w:ind w:firstLine="0"/>
            </w:pPr>
            <w:r>
              <w:t>Pope</w:t>
            </w:r>
          </w:p>
        </w:tc>
        <w:tc>
          <w:tcPr>
            <w:tcW w:w="2179" w:type="dxa"/>
          </w:tcPr>
          <w:p w14:paraId="024A9A39" w14:textId="49F45F86" w:rsidR="00B9020A" w:rsidRPr="00B9020A" w:rsidRDefault="00B9020A" w:rsidP="00B9020A">
            <w:pPr>
              <w:ind w:firstLine="0"/>
            </w:pPr>
            <w:r>
              <w:t>Reese</w:t>
            </w:r>
          </w:p>
        </w:tc>
        <w:tc>
          <w:tcPr>
            <w:tcW w:w="2180" w:type="dxa"/>
          </w:tcPr>
          <w:p w14:paraId="030B1D4E" w14:textId="3F01823A" w:rsidR="00B9020A" w:rsidRPr="00B9020A" w:rsidRDefault="00B9020A" w:rsidP="00B9020A">
            <w:pPr>
              <w:ind w:firstLine="0"/>
            </w:pPr>
            <w:r>
              <w:t>Rivers</w:t>
            </w:r>
          </w:p>
        </w:tc>
      </w:tr>
      <w:tr w:rsidR="00B9020A" w:rsidRPr="00B9020A" w14:paraId="17EFE9C7" w14:textId="77777777" w:rsidTr="00B9020A">
        <w:tc>
          <w:tcPr>
            <w:tcW w:w="2179" w:type="dxa"/>
          </w:tcPr>
          <w:p w14:paraId="4EA9FD7C" w14:textId="37EDD026" w:rsidR="00B9020A" w:rsidRPr="00B9020A" w:rsidRDefault="00B9020A" w:rsidP="00B9020A">
            <w:pPr>
              <w:ind w:firstLine="0"/>
            </w:pPr>
            <w:r>
              <w:t>Robbins</w:t>
            </w:r>
          </w:p>
        </w:tc>
        <w:tc>
          <w:tcPr>
            <w:tcW w:w="2179" w:type="dxa"/>
          </w:tcPr>
          <w:p w14:paraId="6A6E5350" w14:textId="39571CEB" w:rsidR="00B9020A" w:rsidRPr="00B9020A" w:rsidRDefault="00B9020A" w:rsidP="00B9020A">
            <w:pPr>
              <w:ind w:firstLine="0"/>
            </w:pPr>
            <w:r>
              <w:t>Rose</w:t>
            </w:r>
          </w:p>
        </w:tc>
        <w:tc>
          <w:tcPr>
            <w:tcW w:w="2180" w:type="dxa"/>
          </w:tcPr>
          <w:p w14:paraId="257F1907" w14:textId="5DFD386A" w:rsidR="00B9020A" w:rsidRPr="00B9020A" w:rsidRDefault="00B9020A" w:rsidP="00B9020A">
            <w:pPr>
              <w:ind w:firstLine="0"/>
            </w:pPr>
            <w:r>
              <w:t>Rutherford</w:t>
            </w:r>
          </w:p>
        </w:tc>
      </w:tr>
      <w:tr w:rsidR="00B9020A" w:rsidRPr="00B9020A" w14:paraId="70FF43FD" w14:textId="77777777" w:rsidTr="00B9020A">
        <w:tc>
          <w:tcPr>
            <w:tcW w:w="2179" w:type="dxa"/>
          </w:tcPr>
          <w:p w14:paraId="69E82EAA" w14:textId="566A1A91" w:rsidR="00B9020A" w:rsidRPr="00B9020A" w:rsidRDefault="00B9020A" w:rsidP="00B9020A">
            <w:pPr>
              <w:ind w:firstLine="0"/>
            </w:pPr>
            <w:r>
              <w:t>Sanders</w:t>
            </w:r>
          </w:p>
        </w:tc>
        <w:tc>
          <w:tcPr>
            <w:tcW w:w="2179" w:type="dxa"/>
          </w:tcPr>
          <w:p w14:paraId="0B531284" w14:textId="3F8A0145" w:rsidR="00B9020A" w:rsidRPr="00B9020A" w:rsidRDefault="00B9020A" w:rsidP="00B9020A">
            <w:pPr>
              <w:ind w:firstLine="0"/>
            </w:pPr>
            <w:r>
              <w:t>Schuessler</w:t>
            </w:r>
          </w:p>
        </w:tc>
        <w:tc>
          <w:tcPr>
            <w:tcW w:w="2180" w:type="dxa"/>
          </w:tcPr>
          <w:p w14:paraId="0CFA14DE" w14:textId="2C5F90AE" w:rsidR="00B9020A" w:rsidRPr="00B9020A" w:rsidRDefault="00B9020A" w:rsidP="00B9020A">
            <w:pPr>
              <w:ind w:firstLine="0"/>
            </w:pPr>
            <w:r>
              <w:t>Scott</w:t>
            </w:r>
          </w:p>
        </w:tc>
      </w:tr>
      <w:tr w:rsidR="00B9020A" w:rsidRPr="00B9020A" w14:paraId="4C240475" w14:textId="77777777" w:rsidTr="00B9020A">
        <w:tc>
          <w:tcPr>
            <w:tcW w:w="2179" w:type="dxa"/>
          </w:tcPr>
          <w:p w14:paraId="0BE03BB9" w14:textId="693E2A2A" w:rsidR="00B9020A" w:rsidRPr="00B9020A" w:rsidRDefault="00B9020A" w:rsidP="00B9020A">
            <w:pPr>
              <w:ind w:firstLine="0"/>
            </w:pPr>
            <w:r>
              <w:t>Sessions</w:t>
            </w:r>
          </w:p>
        </w:tc>
        <w:tc>
          <w:tcPr>
            <w:tcW w:w="2179" w:type="dxa"/>
          </w:tcPr>
          <w:p w14:paraId="345FD098" w14:textId="10E48DFD" w:rsidR="00B9020A" w:rsidRPr="00B9020A" w:rsidRDefault="00B9020A" w:rsidP="00B9020A">
            <w:pPr>
              <w:ind w:firstLine="0"/>
            </w:pPr>
            <w:r>
              <w:t>G. M. Smith</w:t>
            </w:r>
          </w:p>
        </w:tc>
        <w:tc>
          <w:tcPr>
            <w:tcW w:w="2180" w:type="dxa"/>
          </w:tcPr>
          <w:p w14:paraId="5AD22D63" w14:textId="2B27D8A3" w:rsidR="00B9020A" w:rsidRPr="00B9020A" w:rsidRDefault="00B9020A" w:rsidP="00B9020A">
            <w:pPr>
              <w:ind w:firstLine="0"/>
            </w:pPr>
            <w:r>
              <w:t>Stavrinakis</w:t>
            </w:r>
          </w:p>
        </w:tc>
      </w:tr>
      <w:tr w:rsidR="00B9020A" w:rsidRPr="00B9020A" w14:paraId="1999957A" w14:textId="77777777" w:rsidTr="00B9020A">
        <w:tc>
          <w:tcPr>
            <w:tcW w:w="2179" w:type="dxa"/>
          </w:tcPr>
          <w:p w14:paraId="1CCBE003" w14:textId="32AEA1C2" w:rsidR="00B9020A" w:rsidRPr="00B9020A" w:rsidRDefault="00B9020A" w:rsidP="00B9020A">
            <w:pPr>
              <w:ind w:firstLine="0"/>
            </w:pPr>
            <w:r>
              <w:t>Teeple</w:t>
            </w:r>
          </w:p>
        </w:tc>
        <w:tc>
          <w:tcPr>
            <w:tcW w:w="2179" w:type="dxa"/>
          </w:tcPr>
          <w:p w14:paraId="545D8EF5" w14:textId="70806052" w:rsidR="00B9020A" w:rsidRPr="00B9020A" w:rsidRDefault="00B9020A" w:rsidP="00B9020A">
            <w:pPr>
              <w:ind w:firstLine="0"/>
            </w:pPr>
            <w:r>
              <w:t>Terribile</w:t>
            </w:r>
          </w:p>
        </w:tc>
        <w:tc>
          <w:tcPr>
            <w:tcW w:w="2180" w:type="dxa"/>
          </w:tcPr>
          <w:p w14:paraId="24422BDD" w14:textId="07FC299F" w:rsidR="00B9020A" w:rsidRPr="00B9020A" w:rsidRDefault="00B9020A" w:rsidP="00B9020A">
            <w:pPr>
              <w:ind w:firstLine="0"/>
            </w:pPr>
            <w:r>
              <w:t>Vaughan</w:t>
            </w:r>
          </w:p>
        </w:tc>
      </w:tr>
      <w:tr w:rsidR="00B9020A" w:rsidRPr="00B9020A" w14:paraId="34B40DB5" w14:textId="77777777" w:rsidTr="00B9020A">
        <w:tc>
          <w:tcPr>
            <w:tcW w:w="2179" w:type="dxa"/>
          </w:tcPr>
          <w:p w14:paraId="34083B25" w14:textId="6FD567BD" w:rsidR="00B9020A" w:rsidRPr="00B9020A" w:rsidRDefault="00B9020A" w:rsidP="00B9020A">
            <w:pPr>
              <w:ind w:firstLine="0"/>
            </w:pPr>
            <w:r>
              <w:t>Waters</w:t>
            </w:r>
          </w:p>
        </w:tc>
        <w:tc>
          <w:tcPr>
            <w:tcW w:w="2179" w:type="dxa"/>
          </w:tcPr>
          <w:p w14:paraId="3AD1BB68" w14:textId="68F9B997" w:rsidR="00B9020A" w:rsidRPr="00B9020A" w:rsidRDefault="00B9020A" w:rsidP="00B9020A">
            <w:pPr>
              <w:ind w:firstLine="0"/>
            </w:pPr>
            <w:r>
              <w:t>Weeks</w:t>
            </w:r>
          </w:p>
        </w:tc>
        <w:tc>
          <w:tcPr>
            <w:tcW w:w="2180" w:type="dxa"/>
          </w:tcPr>
          <w:p w14:paraId="1B0F4AC4" w14:textId="4F51C07A" w:rsidR="00B9020A" w:rsidRPr="00B9020A" w:rsidRDefault="00B9020A" w:rsidP="00B9020A">
            <w:pPr>
              <w:ind w:firstLine="0"/>
            </w:pPr>
            <w:r>
              <w:t>Wetmore</w:t>
            </w:r>
          </w:p>
        </w:tc>
      </w:tr>
      <w:tr w:rsidR="00B9020A" w:rsidRPr="00B9020A" w14:paraId="714CEFDD" w14:textId="77777777" w:rsidTr="00B9020A">
        <w:tc>
          <w:tcPr>
            <w:tcW w:w="2179" w:type="dxa"/>
          </w:tcPr>
          <w:p w14:paraId="7A7E9DAF" w14:textId="0E51F45F" w:rsidR="00B9020A" w:rsidRPr="00B9020A" w:rsidRDefault="00B9020A" w:rsidP="00B9020A">
            <w:pPr>
              <w:ind w:firstLine="0"/>
            </w:pPr>
            <w:r>
              <w:t>White</w:t>
            </w:r>
          </w:p>
        </w:tc>
        <w:tc>
          <w:tcPr>
            <w:tcW w:w="2179" w:type="dxa"/>
          </w:tcPr>
          <w:p w14:paraId="667446F8" w14:textId="79189123" w:rsidR="00B9020A" w:rsidRPr="00B9020A" w:rsidRDefault="00B9020A" w:rsidP="00B9020A">
            <w:pPr>
              <w:ind w:firstLine="0"/>
            </w:pPr>
            <w:r>
              <w:t>Whitmire</w:t>
            </w:r>
          </w:p>
        </w:tc>
        <w:tc>
          <w:tcPr>
            <w:tcW w:w="2180" w:type="dxa"/>
          </w:tcPr>
          <w:p w14:paraId="15D396CD" w14:textId="3E84E77F" w:rsidR="00B9020A" w:rsidRPr="00B9020A" w:rsidRDefault="00B9020A" w:rsidP="00B9020A">
            <w:pPr>
              <w:ind w:firstLine="0"/>
            </w:pPr>
            <w:r>
              <w:t>Wickensimer</w:t>
            </w:r>
          </w:p>
        </w:tc>
      </w:tr>
      <w:tr w:rsidR="00B9020A" w:rsidRPr="00B9020A" w14:paraId="0C08F321" w14:textId="77777777" w:rsidTr="00B9020A">
        <w:tc>
          <w:tcPr>
            <w:tcW w:w="2179" w:type="dxa"/>
          </w:tcPr>
          <w:p w14:paraId="2F9AF6BC" w14:textId="0BB1CFAD" w:rsidR="00B9020A" w:rsidRPr="00B9020A" w:rsidRDefault="00B9020A" w:rsidP="00B9020A">
            <w:pPr>
              <w:keepNext/>
              <w:ind w:firstLine="0"/>
            </w:pPr>
            <w:r>
              <w:t>Williams</w:t>
            </w:r>
          </w:p>
        </w:tc>
        <w:tc>
          <w:tcPr>
            <w:tcW w:w="2179" w:type="dxa"/>
          </w:tcPr>
          <w:p w14:paraId="66F8511A" w14:textId="3F78DFD6" w:rsidR="00B9020A" w:rsidRPr="00B9020A" w:rsidRDefault="00B9020A" w:rsidP="00B9020A">
            <w:pPr>
              <w:keepNext/>
              <w:ind w:firstLine="0"/>
            </w:pPr>
            <w:r>
              <w:t>Willis</w:t>
            </w:r>
          </w:p>
        </w:tc>
        <w:tc>
          <w:tcPr>
            <w:tcW w:w="2180" w:type="dxa"/>
          </w:tcPr>
          <w:p w14:paraId="5F4C453C" w14:textId="1B2FF33B" w:rsidR="00B9020A" w:rsidRPr="00B9020A" w:rsidRDefault="00B9020A" w:rsidP="00B9020A">
            <w:pPr>
              <w:keepNext/>
              <w:ind w:firstLine="0"/>
            </w:pPr>
            <w:r>
              <w:t>Wooten</w:t>
            </w:r>
          </w:p>
        </w:tc>
      </w:tr>
      <w:tr w:rsidR="00B9020A" w:rsidRPr="00B9020A" w14:paraId="5709986E" w14:textId="77777777" w:rsidTr="00B9020A">
        <w:tc>
          <w:tcPr>
            <w:tcW w:w="2179" w:type="dxa"/>
          </w:tcPr>
          <w:p w14:paraId="4E63F4C8" w14:textId="1992D3C9" w:rsidR="00B9020A" w:rsidRPr="00B9020A" w:rsidRDefault="00B9020A" w:rsidP="00B9020A">
            <w:pPr>
              <w:keepNext/>
              <w:ind w:firstLine="0"/>
            </w:pPr>
            <w:r>
              <w:t>Yow</w:t>
            </w:r>
          </w:p>
        </w:tc>
        <w:tc>
          <w:tcPr>
            <w:tcW w:w="2179" w:type="dxa"/>
          </w:tcPr>
          <w:p w14:paraId="6BB2748B" w14:textId="77777777" w:rsidR="00B9020A" w:rsidRPr="00B9020A" w:rsidRDefault="00B9020A" w:rsidP="00B9020A">
            <w:pPr>
              <w:keepNext/>
              <w:ind w:firstLine="0"/>
            </w:pPr>
          </w:p>
        </w:tc>
        <w:tc>
          <w:tcPr>
            <w:tcW w:w="2180" w:type="dxa"/>
          </w:tcPr>
          <w:p w14:paraId="382DFB2C" w14:textId="77777777" w:rsidR="00B9020A" w:rsidRPr="00B9020A" w:rsidRDefault="00B9020A" w:rsidP="00B9020A">
            <w:pPr>
              <w:keepNext/>
              <w:ind w:firstLine="0"/>
            </w:pPr>
          </w:p>
        </w:tc>
      </w:tr>
    </w:tbl>
    <w:p w14:paraId="3DCBB915" w14:textId="77777777" w:rsidR="00B9020A" w:rsidRDefault="00B9020A" w:rsidP="00B9020A"/>
    <w:p w14:paraId="4D3C1EB9" w14:textId="4B883238" w:rsidR="00B9020A" w:rsidRDefault="00B9020A" w:rsidP="00B9020A">
      <w:pPr>
        <w:jc w:val="center"/>
        <w:rPr>
          <w:b/>
        </w:rPr>
      </w:pPr>
      <w:r w:rsidRPr="00B9020A">
        <w:rPr>
          <w:b/>
        </w:rPr>
        <w:t>Total--112</w:t>
      </w:r>
    </w:p>
    <w:p w14:paraId="43C9EE5F" w14:textId="77777777" w:rsidR="00B9020A" w:rsidRDefault="00B9020A" w:rsidP="00B9020A">
      <w:pPr>
        <w:jc w:val="center"/>
        <w:rPr>
          <w:b/>
        </w:rPr>
      </w:pPr>
    </w:p>
    <w:p w14:paraId="3C773FA2" w14:textId="77777777" w:rsidR="00B9020A" w:rsidRDefault="00B9020A" w:rsidP="00B9020A">
      <w:pPr>
        <w:ind w:firstLine="0"/>
      </w:pPr>
      <w:r w:rsidRPr="00B9020A">
        <w:t xml:space="preserve"> </w:t>
      </w:r>
      <w:r>
        <w:t>Those who voted in the negative are:</w:t>
      </w:r>
    </w:p>
    <w:p w14:paraId="7C73A6E5" w14:textId="77777777" w:rsidR="00B9020A" w:rsidRDefault="00B9020A" w:rsidP="00B9020A"/>
    <w:p w14:paraId="2FEF099A" w14:textId="77777777" w:rsidR="00B9020A" w:rsidRDefault="00B9020A" w:rsidP="00B9020A">
      <w:pPr>
        <w:jc w:val="center"/>
        <w:rPr>
          <w:b/>
        </w:rPr>
      </w:pPr>
      <w:r w:rsidRPr="00B9020A">
        <w:rPr>
          <w:b/>
        </w:rPr>
        <w:t>Total--0</w:t>
      </w:r>
    </w:p>
    <w:p w14:paraId="0D56825D" w14:textId="0050198A" w:rsidR="00B9020A" w:rsidRDefault="00B9020A" w:rsidP="00B9020A">
      <w:pPr>
        <w:jc w:val="center"/>
        <w:rPr>
          <w:b/>
        </w:rPr>
      </w:pPr>
    </w:p>
    <w:p w14:paraId="3BCBED09" w14:textId="77777777" w:rsidR="00B9020A" w:rsidRDefault="00B9020A" w:rsidP="00B9020A">
      <w:r>
        <w:t>So, the Bill, as amended, was read the second time and ordered to third reading.</w:t>
      </w:r>
    </w:p>
    <w:p w14:paraId="51BA6131" w14:textId="77777777" w:rsidR="00B9020A" w:rsidRDefault="00B9020A" w:rsidP="00B9020A"/>
    <w:p w14:paraId="174F3D40" w14:textId="11E4F397" w:rsidR="00B9020A" w:rsidRDefault="00B9020A" w:rsidP="00B9020A">
      <w:pPr>
        <w:keepNext/>
        <w:jc w:val="center"/>
        <w:rPr>
          <w:b/>
        </w:rPr>
      </w:pPr>
      <w:r w:rsidRPr="00B9020A">
        <w:rPr>
          <w:b/>
        </w:rPr>
        <w:t>H. 5216--ORDERED TO THIRD READING</w:t>
      </w:r>
    </w:p>
    <w:p w14:paraId="17431589" w14:textId="24977AF9" w:rsidR="00B9020A" w:rsidRDefault="00B9020A" w:rsidP="00B9020A">
      <w:pPr>
        <w:keepNext/>
      </w:pPr>
      <w:r>
        <w:t>The following Bill was taken up:</w:t>
      </w:r>
    </w:p>
    <w:p w14:paraId="2F89D459" w14:textId="77777777" w:rsidR="00B9020A" w:rsidRDefault="00B9020A" w:rsidP="00B9020A">
      <w:pPr>
        <w:keepNext/>
      </w:pPr>
      <w:bookmarkStart w:id="99" w:name="include_clip_start_259"/>
      <w:bookmarkEnd w:id="99"/>
    </w:p>
    <w:p w14:paraId="3128C5BC" w14:textId="77777777" w:rsidR="00B9020A" w:rsidRDefault="00B9020A" w:rsidP="00B9020A">
      <w:r>
        <w:t>H. 5216 -- Reps. Chapman, Brewer, Sessions, Gagnon, Sanders, Hager, Vaughan, Ligon, M. M. Smith, Kirby and Teeple: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00BFCD20" w14:textId="4A40C094" w:rsidR="00B9020A" w:rsidRDefault="00B9020A" w:rsidP="00B9020A">
      <w:bookmarkStart w:id="100" w:name="include_clip_end_259"/>
      <w:bookmarkEnd w:id="100"/>
    </w:p>
    <w:p w14:paraId="38FB5D4F" w14:textId="47100AD7" w:rsidR="00B9020A" w:rsidRDefault="00B9020A" w:rsidP="00B9020A">
      <w:r>
        <w:t>Rep. CHAPMAN explained the Bill.</w:t>
      </w:r>
    </w:p>
    <w:p w14:paraId="43D97F0B" w14:textId="77777777" w:rsidR="00B9020A" w:rsidRDefault="00B9020A" w:rsidP="00B9020A"/>
    <w:p w14:paraId="0ED94CD3" w14:textId="77777777" w:rsidR="00B9020A" w:rsidRDefault="00B9020A" w:rsidP="00B9020A">
      <w:r>
        <w:t xml:space="preserve">The yeas and nays were taken resulting as follows: </w:t>
      </w:r>
    </w:p>
    <w:p w14:paraId="2FFDDB7A" w14:textId="5988C8B8" w:rsidR="00B9020A" w:rsidRDefault="00B9020A" w:rsidP="00B9020A">
      <w:pPr>
        <w:jc w:val="center"/>
      </w:pPr>
      <w:r>
        <w:t xml:space="preserve"> </w:t>
      </w:r>
      <w:bookmarkStart w:id="101" w:name="vote_start261"/>
      <w:bookmarkEnd w:id="101"/>
      <w:r>
        <w:t>Yeas 88; Nays 20</w:t>
      </w:r>
    </w:p>
    <w:p w14:paraId="786FB4CE" w14:textId="77777777" w:rsidR="00B9020A" w:rsidRDefault="00B9020A" w:rsidP="00B9020A">
      <w:pPr>
        <w:jc w:val="center"/>
      </w:pPr>
    </w:p>
    <w:p w14:paraId="6FA6884E"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15C18960" w14:textId="77777777" w:rsidTr="00B9020A">
        <w:tc>
          <w:tcPr>
            <w:tcW w:w="2179" w:type="dxa"/>
          </w:tcPr>
          <w:p w14:paraId="4E16C5BE" w14:textId="648768DF" w:rsidR="00B9020A" w:rsidRPr="00B9020A" w:rsidRDefault="00B9020A" w:rsidP="00B9020A">
            <w:pPr>
              <w:keepNext/>
              <w:ind w:firstLine="0"/>
            </w:pPr>
            <w:r>
              <w:t>Alexander</w:t>
            </w:r>
          </w:p>
        </w:tc>
        <w:tc>
          <w:tcPr>
            <w:tcW w:w="2179" w:type="dxa"/>
          </w:tcPr>
          <w:p w14:paraId="5AACFA7D" w14:textId="39CF0F66" w:rsidR="00B9020A" w:rsidRPr="00B9020A" w:rsidRDefault="00B9020A" w:rsidP="00B9020A">
            <w:pPr>
              <w:keepNext/>
              <w:ind w:firstLine="0"/>
            </w:pPr>
            <w:r>
              <w:t>Anderson</w:t>
            </w:r>
          </w:p>
        </w:tc>
        <w:tc>
          <w:tcPr>
            <w:tcW w:w="2180" w:type="dxa"/>
          </w:tcPr>
          <w:p w14:paraId="39127FE7" w14:textId="578E9478" w:rsidR="00B9020A" w:rsidRPr="00B9020A" w:rsidRDefault="00B9020A" w:rsidP="00B9020A">
            <w:pPr>
              <w:keepNext/>
              <w:ind w:firstLine="0"/>
            </w:pPr>
            <w:r>
              <w:t>Atkinson</w:t>
            </w:r>
          </w:p>
        </w:tc>
      </w:tr>
      <w:tr w:rsidR="00B9020A" w:rsidRPr="00B9020A" w14:paraId="3024877A" w14:textId="77777777" w:rsidTr="00B9020A">
        <w:tc>
          <w:tcPr>
            <w:tcW w:w="2179" w:type="dxa"/>
          </w:tcPr>
          <w:p w14:paraId="3CBFF427" w14:textId="13E2A653" w:rsidR="00B9020A" w:rsidRPr="00B9020A" w:rsidRDefault="00B9020A" w:rsidP="00B9020A">
            <w:pPr>
              <w:ind w:firstLine="0"/>
            </w:pPr>
            <w:r>
              <w:t>Ballentine</w:t>
            </w:r>
          </w:p>
        </w:tc>
        <w:tc>
          <w:tcPr>
            <w:tcW w:w="2179" w:type="dxa"/>
          </w:tcPr>
          <w:p w14:paraId="2B065290" w14:textId="791372C0" w:rsidR="00B9020A" w:rsidRPr="00B9020A" w:rsidRDefault="00B9020A" w:rsidP="00B9020A">
            <w:pPr>
              <w:ind w:firstLine="0"/>
            </w:pPr>
            <w:r>
              <w:t>Bamberg</w:t>
            </w:r>
          </w:p>
        </w:tc>
        <w:tc>
          <w:tcPr>
            <w:tcW w:w="2180" w:type="dxa"/>
          </w:tcPr>
          <w:p w14:paraId="2C9A2259" w14:textId="7A261D38" w:rsidR="00B9020A" w:rsidRPr="00B9020A" w:rsidRDefault="00B9020A" w:rsidP="00B9020A">
            <w:pPr>
              <w:ind w:firstLine="0"/>
            </w:pPr>
            <w:r>
              <w:t>Bannister</w:t>
            </w:r>
          </w:p>
        </w:tc>
      </w:tr>
      <w:tr w:rsidR="00B9020A" w:rsidRPr="00B9020A" w14:paraId="2EA28756" w14:textId="77777777" w:rsidTr="00B9020A">
        <w:tc>
          <w:tcPr>
            <w:tcW w:w="2179" w:type="dxa"/>
          </w:tcPr>
          <w:p w14:paraId="046E1051" w14:textId="233BD5B9" w:rsidR="00B9020A" w:rsidRPr="00B9020A" w:rsidRDefault="00B9020A" w:rsidP="00B9020A">
            <w:pPr>
              <w:ind w:firstLine="0"/>
            </w:pPr>
            <w:r>
              <w:t>Bauer</w:t>
            </w:r>
          </w:p>
        </w:tc>
        <w:tc>
          <w:tcPr>
            <w:tcW w:w="2179" w:type="dxa"/>
          </w:tcPr>
          <w:p w14:paraId="0D74A15C" w14:textId="4982CEBB" w:rsidR="00B9020A" w:rsidRPr="00B9020A" w:rsidRDefault="00B9020A" w:rsidP="00B9020A">
            <w:pPr>
              <w:ind w:firstLine="0"/>
            </w:pPr>
            <w:r>
              <w:t>Bernstein</w:t>
            </w:r>
          </w:p>
        </w:tc>
        <w:tc>
          <w:tcPr>
            <w:tcW w:w="2180" w:type="dxa"/>
          </w:tcPr>
          <w:p w14:paraId="4E5F0729" w14:textId="3A41C270" w:rsidR="00B9020A" w:rsidRPr="00B9020A" w:rsidRDefault="00B9020A" w:rsidP="00B9020A">
            <w:pPr>
              <w:ind w:firstLine="0"/>
            </w:pPr>
            <w:r>
              <w:t>Bowers</w:t>
            </w:r>
          </w:p>
        </w:tc>
      </w:tr>
      <w:tr w:rsidR="00B9020A" w:rsidRPr="00B9020A" w14:paraId="79D6795F" w14:textId="77777777" w:rsidTr="00B9020A">
        <w:tc>
          <w:tcPr>
            <w:tcW w:w="2179" w:type="dxa"/>
          </w:tcPr>
          <w:p w14:paraId="2C2EC71C" w14:textId="07CD08C0" w:rsidR="00B9020A" w:rsidRPr="00B9020A" w:rsidRDefault="00B9020A" w:rsidP="00B9020A">
            <w:pPr>
              <w:ind w:firstLine="0"/>
            </w:pPr>
            <w:r>
              <w:t>Bradley</w:t>
            </w:r>
          </w:p>
        </w:tc>
        <w:tc>
          <w:tcPr>
            <w:tcW w:w="2179" w:type="dxa"/>
          </w:tcPr>
          <w:p w14:paraId="199940FC" w14:textId="5FD55ADB" w:rsidR="00B9020A" w:rsidRPr="00B9020A" w:rsidRDefault="00B9020A" w:rsidP="00B9020A">
            <w:pPr>
              <w:ind w:firstLine="0"/>
            </w:pPr>
            <w:r>
              <w:t>Brewer</w:t>
            </w:r>
          </w:p>
        </w:tc>
        <w:tc>
          <w:tcPr>
            <w:tcW w:w="2180" w:type="dxa"/>
          </w:tcPr>
          <w:p w14:paraId="275EC5C9" w14:textId="170B6ABD" w:rsidR="00B9020A" w:rsidRPr="00B9020A" w:rsidRDefault="00B9020A" w:rsidP="00B9020A">
            <w:pPr>
              <w:ind w:firstLine="0"/>
            </w:pPr>
            <w:r>
              <w:t>Brittain</w:t>
            </w:r>
          </w:p>
        </w:tc>
      </w:tr>
      <w:tr w:rsidR="00B9020A" w:rsidRPr="00B9020A" w14:paraId="5DC61DE8" w14:textId="77777777" w:rsidTr="00B9020A">
        <w:tc>
          <w:tcPr>
            <w:tcW w:w="2179" w:type="dxa"/>
          </w:tcPr>
          <w:p w14:paraId="33FB2B0C" w14:textId="2C0A8CB5" w:rsidR="00B9020A" w:rsidRPr="00B9020A" w:rsidRDefault="00B9020A" w:rsidP="00B9020A">
            <w:pPr>
              <w:ind w:firstLine="0"/>
            </w:pPr>
            <w:r>
              <w:t>Bustos</w:t>
            </w:r>
          </w:p>
        </w:tc>
        <w:tc>
          <w:tcPr>
            <w:tcW w:w="2179" w:type="dxa"/>
          </w:tcPr>
          <w:p w14:paraId="45AF36D0" w14:textId="2BC4D080" w:rsidR="00B9020A" w:rsidRPr="00B9020A" w:rsidRDefault="00B9020A" w:rsidP="00B9020A">
            <w:pPr>
              <w:ind w:firstLine="0"/>
            </w:pPr>
            <w:r>
              <w:t>Calhoon</w:t>
            </w:r>
          </w:p>
        </w:tc>
        <w:tc>
          <w:tcPr>
            <w:tcW w:w="2180" w:type="dxa"/>
          </w:tcPr>
          <w:p w14:paraId="6DD6A007" w14:textId="387F82AF" w:rsidR="00B9020A" w:rsidRPr="00B9020A" w:rsidRDefault="00B9020A" w:rsidP="00B9020A">
            <w:pPr>
              <w:ind w:firstLine="0"/>
            </w:pPr>
            <w:r>
              <w:t>Chapman</w:t>
            </w:r>
          </w:p>
        </w:tc>
      </w:tr>
      <w:tr w:rsidR="00B9020A" w:rsidRPr="00B9020A" w14:paraId="2D656CC6" w14:textId="77777777" w:rsidTr="00B9020A">
        <w:tc>
          <w:tcPr>
            <w:tcW w:w="2179" w:type="dxa"/>
          </w:tcPr>
          <w:p w14:paraId="147646BE" w14:textId="0EC558A8" w:rsidR="00B9020A" w:rsidRPr="00B9020A" w:rsidRDefault="00B9020A" w:rsidP="00B9020A">
            <w:pPr>
              <w:ind w:firstLine="0"/>
            </w:pPr>
            <w:r>
              <w:t>Clyburn</w:t>
            </w:r>
          </w:p>
        </w:tc>
        <w:tc>
          <w:tcPr>
            <w:tcW w:w="2179" w:type="dxa"/>
          </w:tcPr>
          <w:p w14:paraId="1884AB5C" w14:textId="43E6D9C8" w:rsidR="00B9020A" w:rsidRPr="00B9020A" w:rsidRDefault="00B9020A" w:rsidP="00B9020A">
            <w:pPr>
              <w:ind w:firstLine="0"/>
            </w:pPr>
            <w:r>
              <w:t>Cobb-Hunter</w:t>
            </w:r>
          </w:p>
        </w:tc>
        <w:tc>
          <w:tcPr>
            <w:tcW w:w="2180" w:type="dxa"/>
          </w:tcPr>
          <w:p w14:paraId="34AEB513" w14:textId="0A3DA2B4" w:rsidR="00B9020A" w:rsidRPr="00B9020A" w:rsidRDefault="00B9020A" w:rsidP="00B9020A">
            <w:pPr>
              <w:ind w:firstLine="0"/>
            </w:pPr>
            <w:r>
              <w:t>Collins</w:t>
            </w:r>
          </w:p>
        </w:tc>
      </w:tr>
      <w:tr w:rsidR="00B9020A" w:rsidRPr="00B9020A" w14:paraId="400B0180" w14:textId="77777777" w:rsidTr="00B9020A">
        <w:tc>
          <w:tcPr>
            <w:tcW w:w="2179" w:type="dxa"/>
          </w:tcPr>
          <w:p w14:paraId="270ABDB9" w14:textId="79978D15" w:rsidR="00B9020A" w:rsidRPr="00B9020A" w:rsidRDefault="00B9020A" w:rsidP="00B9020A">
            <w:pPr>
              <w:ind w:firstLine="0"/>
            </w:pPr>
            <w:r>
              <w:t>Cox</w:t>
            </w:r>
          </w:p>
        </w:tc>
        <w:tc>
          <w:tcPr>
            <w:tcW w:w="2179" w:type="dxa"/>
          </w:tcPr>
          <w:p w14:paraId="621D3B38" w14:textId="460C5996" w:rsidR="00B9020A" w:rsidRPr="00B9020A" w:rsidRDefault="00B9020A" w:rsidP="00B9020A">
            <w:pPr>
              <w:ind w:firstLine="0"/>
            </w:pPr>
            <w:r>
              <w:t>Crawford</w:t>
            </w:r>
          </w:p>
        </w:tc>
        <w:tc>
          <w:tcPr>
            <w:tcW w:w="2180" w:type="dxa"/>
          </w:tcPr>
          <w:p w14:paraId="1675CB75" w14:textId="62D5AC2D" w:rsidR="00B9020A" w:rsidRPr="00B9020A" w:rsidRDefault="00B9020A" w:rsidP="00B9020A">
            <w:pPr>
              <w:ind w:firstLine="0"/>
            </w:pPr>
            <w:r>
              <w:t>Davis</w:t>
            </w:r>
          </w:p>
        </w:tc>
      </w:tr>
      <w:tr w:rsidR="00B9020A" w:rsidRPr="00B9020A" w14:paraId="79CF6F2E" w14:textId="77777777" w:rsidTr="00B9020A">
        <w:tc>
          <w:tcPr>
            <w:tcW w:w="2179" w:type="dxa"/>
          </w:tcPr>
          <w:p w14:paraId="0145559C" w14:textId="3A3B2EA3" w:rsidR="00B9020A" w:rsidRPr="00B9020A" w:rsidRDefault="00B9020A" w:rsidP="00B9020A">
            <w:pPr>
              <w:ind w:firstLine="0"/>
            </w:pPr>
            <w:r>
              <w:t>Dillard</w:t>
            </w:r>
          </w:p>
        </w:tc>
        <w:tc>
          <w:tcPr>
            <w:tcW w:w="2179" w:type="dxa"/>
          </w:tcPr>
          <w:p w14:paraId="5BF1E76F" w14:textId="0B78F976" w:rsidR="00B9020A" w:rsidRPr="00B9020A" w:rsidRDefault="00B9020A" w:rsidP="00B9020A">
            <w:pPr>
              <w:ind w:firstLine="0"/>
            </w:pPr>
            <w:r>
              <w:t>Duncan</w:t>
            </w:r>
          </w:p>
        </w:tc>
        <w:tc>
          <w:tcPr>
            <w:tcW w:w="2180" w:type="dxa"/>
          </w:tcPr>
          <w:p w14:paraId="6A487C24" w14:textId="3B06D9F7" w:rsidR="00B9020A" w:rsidRPr="00B9020A" w:rsidRDefault="00B9020A" w:rsidP="00B9020A">
            <w:pPr>
              <w:ind w:firstLine="0"/>
            </w:pPr>
            <w:r>
              <w:t>Ford</w:t>
            </w:r>
          </w:p>
        </w:tc>
      </w:tr>
      <w:tr w:rsidR="00B9020A" w:rsidRPr="00B9020A" w14:paraId="39390814" w14:textId="77777777" w:rsidTr="00B9020A">
        <w:tc>
          <w:tcPr>
            <w:tcW w:w="2179" w:type="dxa"/>
          </w:tcPr>
          <w:p w14:paraId="25E92C73" w14:textId="10E4B81E" w:rsidR="00B9020A" w:rsidRPr="00B9020A" w:rsidRDefault="00B9020A" w:rsidP="00B9020A">
            <w:pPr>
              <w:ind w:firstLine="0"/>
            </w:pPr>
            <w:r>
              <w:t>Forrest</w:t>
            </w:r>
          </w:p>
        </w:tc>
        <w:tc>
          <w:tcPr>
            <w:tcW w:w="2179" w:type="dxa"/>
          </w:tcPr>
          <w:p w14:paraId="7D5B119D" w14:textId="31781324" w:rsidR="00B9020A" w:rsidRPr="00B9020A" w:rsidRDefault="00B9020A" w:rsidP="00B9020A">
            <w:pPr>
              <w:ind w:firstLine="0"/>
            </w:pPr>
            <w:r>
              <w:t>Gagnon</w:t>
            </w:r>
          </w:p>
        </w:tc>
        <w:tc>
          <w:tcPr>
            <w:tcW w:w="2180" w:type="dxa"/>
          </w:tcPr>
          <w:p w14:paraId="29BFAC12" w14:textId="6683276A" w:rsidR="00B9020A" w:rsidRPr="00B9020A" w:rsidRDefault="00B9020A" w:rsidP="00B9020A">
            <w:pPr>
              <w:ind w:firstLine="0"/>
            </w:pPr>
            <w:r>
              <w:t>Garvin</w:t>
            </w:r>
          </w:p>
        </w:tc>
      </w:tr>
      <w:tr w:rsidR="00B9020A" w:rsidRPr="00B9020A" w14:paraId="045FCF6B" w14:textId="77777777" w:rsidTr="00B9020A">
        <w:tc>
          <w:tcPr>
            <w:tcW w:w="2179" w:type="dxa"/>
          </w:tcPr>
          <w:p w14:paraId="5BF7C36D" w14:textId="508BF775" w:rsidR="00B9020A" w:rsidRPr="00B9020A" w:rsidRDefault="00B9020A" w:rsidP="00B9020A">
            <w:pPr>
              <w:ind w:firstLine="0"/>
            </w:pPr>
            <w:r>
              <w:t>Gatch</w:t>
            </w:r>
          </w:p>
        </w:tc>
        <w:tc>
          <w:tcPr>
            <w:tcW w:w="2179" w:type="dxa"/>
          </w:tcPr>
          <w:p w14:paraId="4B111679" w14:textId="24A11733" w:rsidR="00B9020A" w:rsidRPr="00B9020A" w:rsidRDefault="00B9020A" w:rsidP="00B9020A">
            <w:pPr>
              <w:ind w:firstLine="0"/>
            </w:pPr>
            <w:r>
              <w:t>Gibson</w:t>
            </w:r>
          </w:p>
        </w:tc>
        <w:tc>
          <w:tcPr>
            <w:tcW w:w="2180" w:type="dxa"/>
          </w:tcPr>
          <w:p w14:paraId="6997ECAE" w14:textId="5303D53F" w:rsidR="00B9020A" w:rsidRPr="00B9020A" w:rsidRDefault="00B9020A" w:rsidP="00B9020A">
            <w:pPr>
              <w:ind w:firstLine="0"/>
            </w:pPr>
            <w:r>
              <w:t>Gilliard</w:t>
            </w:r>
          </w:p>
        </w:tc>
      </w:tr>
      <w:tr w:rsidR="00B9020A" w:rsidRPr="00B9020A" w14:paraId="51404A3C" w14:textId="77777777" w:rsidTr="00B9020A">
        <w:tc>
          <w:tcPr>
            <w:tcW w:w="2179" w:type="dxa"/>
          </w:tcPr>
          <w:p w14:paraId="6AA4E72D" w14:textId="5518A3EF" w:rsidR="00B9020A" w:rsidRPr="00B9020A" w:rsidRDefault="00B9020A" w:rsidP="00B9020A">
            <w:pPr>
              <w:ind w:firstLine="0"/>
            </w:pPr>
            <w:r>
              <w:t>Govan</w:t>
            </w:r>
          </w:p>
        </w:tc>
        <w:tc>
          <w:tcPr>
            <w:tcW w:w="2179" w:type="dxa"/>
          </w:tcPr>
          <w:p w14:paraId="5345A919" w14:textId="2D55DDB2" w:rsidR="00B9020A" w:rsidRPr="00B9020A" w:rsidRDefault="00B9020A" w:rsidP="00B9020A">
            <w:pPr>
              <w:ind w:firstLine="0"/>
            </w:pPr>
            <w:r>
              <w:t>Grant</w:t>
            </w:r>
          </w:p>
        </w:tc>
        <w:tc>
          <w:tcPr>
            <w:tcW w:w="2180" w:type="dxa"/>
          </w:tcPr>
          <w:p w14:paraId="327518AC" w14:textId="5226AF48" w:rsidR="00B9020A" w:rsidRPr="00B9020A" w:rsidRDefault="00B9020A" w:rsidP="00B9020A">
            <w:pPr>
              <w:ind w:firstLine="0"/>
            </w:pPr>
            <w:r>
              <w:t>Guest</w:t>
            </w:r>
          </w:p>
        </w:tc>
      </w:tr>
      <w:tr w:rsidR="00B9020A" w:rsidRPr="00B9020A" w14:paraId="7727A616" w14:textId="77777777" w:rsidTr="00B9020A">
        <w:tc>
          <w:tcPr>
            <w:tcW w:w="2179" w:type="dxa"/>
          </w:tcPr>
          <w:p w14:paraId="2A6CD224" w14:textId="311F5125" w:rsidR="00B9020A" w:rsidRPr="00B9020A" w:rsidRDefault="00B9020A" w:rsidP="00B9020A">
            <w:pPr>
              <w:ind w:firstLine="0"/>
            </w:pPr>
            <w:r>
              <w:t>Haddon</w:t>
            </w:r>
          </w:p>
        </w:tc>
        <w:tc>
          <w:tcPr>
            <w:tcW w:w="2179" w:type="dxa"/>
          </w:tcPr>
          <w:p w14:paraId="2BC66999" w14:textId="1978D92D" w:rsidR="00B9020A" w:rsidRPr="00B9020A" w:rsidRDefault="00B9020A" w:rsidP="00B9020A">
            <w:pPr>
              <w:ind w:firstLine="0"/>
            </w:pPr>
            <w:r>
              <w:t>Hager</w:t>
            </w:r>
          </w:p>
        </w:tc>
        <w:tc>
          <w:tcPr>
            <w:tcW w:w="2180" w:type="dxa"/>
          </w:tcPr>
          <w:p w14:paraId="75CDE719" w14:textId="4C3059EE" w:rsidR="00B9020A" w:rsidRPr="00B9020A" w:rsidRDefault="00B9020A" w:rsidP="00B9020A">
            <w:pPr>
              <w:ind w:firstLine="0"/>
            </w:pPr>
            <w:r>
              <w:t>Hardee</w:t>
            </w:r>
          </w:p>
        </w:tc>
      </w:tr>
      <w:tr w:rsidR="00B9020A" w:rsidRPr="00B9020A" w14:paraId="213D50BA" w14:textId="77777777" w:rsidTr="00B9020A">
        <w:tc>
          <w:tcPr>
            <w:tcW w:w="2179" w:type="dxa"/>
          </w:tcPr>
          <w:p w14:paraId="471B8B82" w14:textId="75F6DD58" w:rsidR="00B9020A" w:rsidRPr="00B9020A" w:rsidRDefault="00B9020A" w:rsidP="00B9020A">
            <w:pPr>
              <w:ind w:firstLine="0"/>
            </w:pPr>
            <w:r>
              <w:t>Hart</w:t>
            </w:r>
          </w:p>
        </w:tc>
        <w:tc>
          <w:tcPr>
            <w:tcW w:w="2179" w:type="dxa"/>
          </w:tcPr>
          <w:p w14:paraId="06C3DB43" w14:textId="1A9669AA" w:rsidR="00B9020A" w:rsidRPr="00B9020A" w:rsidRDefault="00B9020A" w:rsidP="00B9020A">
            <w:pPr>
              <w:ind w:firstLine="0"/>
            </w:pPr>
            <w:r>
              <w:t>Hartnett</w:t>
            </w:r>
          </w:p>
        </w:tc>
        <w:tc>
          <w:tcPr>
            <w:tcW w:w="2180" w:type="dxa"/>
          </w:tcPr>
          <w:p w14:paraId="22BF556F" w14:textId="1760596E" w:rsidR="00B9020A" w:rsidRPr="00B9020A" w:rsidRDefault="00B9020A" w:rsidP="00B9020A">
            <w:pPr>
              <w:ind w:firstLine="0"/>
            </w:pPr>
            <w:r>
              <w:t>Hayes</w:t>
            </w:r>
          </w:p>
        </w:tc>
      </w:tr>
      <w:tr w:rsidR="00B9020A" w:rsidRPr="00B9020A" w14:paraId="51DD9CBC" w14:textId="77777777" w:rsidTr="00B9020A">
        <w:tc>
          <w:tcPr>
            <w:tcW w:w="2179" w:type="dxa"/>
          </w:tcPr>
          <w:p w14:paraId="484EBB66" w14:textId="66538D0D" w:rsidR="00B9020A" w:rsidRPr="00B9020A" w:rsidRDefault="00B9020A" w:rsidP="00B9020A">
            <w:pPr>
              <w:ind w:firstLine="0"/>
            </w:pPr>
            <w:r>
              <w:t>Henderson-Myers</w:t>
            </w:r>
          </w:p>
        </w:tc>
        <w:tc>
          <w:tcPr>
            <w:tcW w:w="2179" w:type="dxa"/>
          </w:tcPr>
          <w:p w14:paraId="0F780B01" w14:textId="2E571F7D" w:rsidR="00B9020A" w:rsidRPr="00B9020A" w:rsidRDefault="00B9020A" w:rsidP="00B9020A">
            <w:pPr>
              <w:ind w:firstLine="0"/>
            </w:pPr>
            <w:r>
              <w:t>Herbkersman</w:t>
            </w:r>
          </w:p>
        </w:tc>
        <w:tc>
          <w:tcPr>
            <w:tcW w:w="2180" w:type="dxa"/>
          </w:tcPr>
          <w:p w14:paraId="0B4ADBC4" w14:textId="5F5FCA3C" w:rsidR="00B9020A" w:rsidRPr="00B9020A" w:rsidRDefault="00B9020A" w:rsidP="00B9020A">
            <w:pPr>
              <w:ind w:firstLine="0"/>
            </w:pPr>
            <w:r>
              <w:t>Hewitt</w:t>
            </w:r>
          </w:p>
        </w:tc>
      </w:tr>
      <w:tr w:rsidR="00B9020A" w:rsidRPr="00B9020A" w14:paraId="499AC966" w14:textId="77777777" w:rsidTr="00B9020A">
        <w:tc>
          <w:tcPr>
            <w:tcW w:w="2179" w:type="dxa"/>
          </w:tcPr>
          <w:p w14:paraId="3DD2AA6B" w14:textId="78DE591A" w:rsidR="00B9020A" w:rsidRPr="00B9020A" w:rsidRDefault="00B9020A" w:rsidP="00B9020A">
            <w:pPr>
              <w:ind w:firstLine="0"/>
            </w:pPr>
            <w:r>
              <w:t>Hiott</w:t>
            </w:r>
          </w:p>
        </w:tc>
        <w:tc>
          <w:tcPr>
            <w:tcW w:w="2179" w:type="dxa"/>
          </w:tcPr>
          <w:p w14:paraId="55E0A7B5" w14:textId="050D3D93" w:rsidR="00B9020A" w:rsidRPr="00B9020A" w:rsidRDefault="00B9020A" w:rsidP="00B9020A">
            <w:pPr>
              <w:ind w:firstLine="0"/>
            </w:pPr>
            <w:r>
              <w:t>Hixon</w:t>
            </w:r>
          </w:p>
        </w:tc>
        <w:tc>
          <w:tcPr>
            <w:tcW w:w="2180" w:type="dxa"/>
          </w:tcPr>
          <w:p w14:paraId="268EA69E" w14:textId="67FFDF15" w:rsidR="00B9020A" w:rsidRPr="00B9020A" w:rsidRDefault="00B9020A" w:rsidP="00B9020A">
            <w:pPr>
              <w:ind w:firstLine="0"/>
            </w:pPr>
            <w:r>
              <w:t>Hosey</w:t>
            </w:r>
          </w:p>
        </w:tc>
      </w:tr>
      <w:tr w:rsidR="00B9020A" w:rsidRPr="00B9020A" w14:paraId="6A630432" w14:textId="77777777" w:rsidTr="00B9020A">
        <w:tc>
          <w:tcPr>
            <w:tcW w:w="2179" w:type="dxa"/>
          </w:tcPr>
          <w:p w14:paraId="522D2B44" w14:textId="5E1E08AF" w:rsidR="00B9020A" w:rsidRPr="00B9020A" w:rsidRDefault="00B9020A" w:rsidP="00B9020A">
            <w:pPr>
              <w:ind w:firstLine="0"/>
            </w:pPr>
            <w:r>
              <w:t>J. E. Johnson</w:t>
            </w:r>
          </w:p>
        </w:tc>
        <w:tc>
          <w:tcPr>
            <w:tcW w:w="2179" w:type="dxa"/>
          </w:tcPr>
          <w:p w14:paraId="29E1A80C" w14:textId="41401C88" w:rsidR="00B9020A" w:rsidRPr="00B9020A" w:rsidRDefault="00B9020A" w:rsidP="00B9020A">
            <w:pPr>
              <w:ind w:firstLine="0"/>
            </w:pPr>
            <w:r>
              <w:t>J. L. Johnson</w:t>
            </w:r>
          </w:p>
        </w:tc>
        <w:tc>
          <w:tcPr>
            <w:tcW w:w="2180" w:type="dxa"/>
          </w:tcPr>
          <w:p w14:paraId="50F88DC1" w14:textId="53936A04" w:rsidR="00B9020A" w:rsidRPr="00B9020A" w:rsidRDefault="00B9020A" w:rsidP="00B9020A">
            <w:pPr>
              <w:ind w:firstLine="0"/>
            </w:pPr>
            <w:r>
              <w:t>Jones</w:t>
            </w:r>
          </w:p>
        </w:tc>
      </w:tr>
      <w:tr w:rsidR="00B9020A" w:rsidRPr="00B9020A" w14:paraId="5838639A" w14:textId="77777777" w:rsidTr="00B9020A">
        <w:tc>
          <w:tcPr>
            <w:tcW w:w="2179" w:type="dxa"/>
          </w:tcPr>
          <w:p w14:paraId="73A4DF42" w14:textId="595708C6" w:rsidR="00B9020A" w:rsidRPr="00B9020A" w:rsidRDefault="00B9020A" w:rsidP="00B9020A">
            <w:pPr>
              <w:ind w:firstLine="0"/>
            </w:pPr>
            <w:r>
              <w:t>Jordan</w:t>
            </w:r>
          </w:p>
        </w:tc>
        <w:tc>
          <w:tcPr>
            <w:tcW w:w="2179" w:type="dxa"/>
          </w:tcPr>
          <w:p w14:paraId="1715D2CD" w14:textId="7AF86E4A" w:rsidR="00B9020A" w:rsidRPr="00B9020A" w:rsidRDefault="00B9020A" w:rsidP="00B9020A">
            <w:pPr>
              <w:ind w:firstLine="0"/>
            </w:pPr>
            <w:r>
              <w:t>Kirby</w:t>
            </w:r>
          </w:p>
        </w:tc>
        <w:tc>
          <w:tcPr>
            <w:tcW w:w="2180" w:type="dxa"/>
          </w:tcPr>
          <w:p w14:paraId="3B44C4A3" w14:textId="27AC0F56" w:rsidR="00B9020A" w:rsidRPr="00B9020A" w:rsidRDefault="00B9020A" w:rsidP="00B9020A">
            <w:pPr>
              <w:ind w:firstLine="0"/>
            </w:pPr>
            <w:r>
              <w:t>Landing</w:t>
            </w:r>
          </w:p>
        </w:tc>
      </w:tr>
      <w:tr w:rsidR="00B9020A" w:rsidRPr="00B9020A" w14:paraId="7E0C14A1" w14:textId="77777777" w:rsidTr="00B9020A">
        <w:tc>
          <w:tcPr>
            <w:tcW w:w="2179" w:type="dxa"/>
          </w:tcPr>
          <w:p w14:paraId="0651E23E" w14:textId="0ED512DD" w:rsidR="00B9020A" w:rsidRPr="00B9020A" w:rsidRDefault="00B9020A" w:rsidP="00B9020A">
            <w:pPr>
              <w:ind w:firstLine="0"/>
            </w:pPr>
            <w:r>
              <w:t>Lawson</w:t>
            </w:r>
          </w:p>
        </w:tc>
        <w:tc>
          <w:tcPr>
            <w:tcW w:w="2179" w:type="dxa"/>
          </w:tcPr>
          <w:p w14:paraId="0E610918" w14:textId="1F4159BD" w:rsidR="00B9020A" w:rsidRPr="00B9020A" w:rsidRDefault="00B9020A" w:rsidP="00B9020A">
            <w:pPr>
              <w:ind w:firstLine="0"/>
            </w:pPr>
            <w:r>
              <w:t>Ligon</w:t>
            </w:r>
          </w:p>
        </w:tc>
        <w:tc>
          <w:tcPr>
            <w:tcW w:w="2180" w:type="dxa"/>
          </w:tcPr>
          <w:p w14:paraId="3BA68369" w14:textId="291C7D01" w:rsidR="00B9020A" w:rsidRPr="00B9020A" w:rsidRDefault="00B9020A" w:rsidP="00B9020A">
            <w:pPr>
              <w:ind w:firstLine="0"/>
            </w:pPr>
            <w:r>
              <w:t>Luck</w:t>
            </w:r>
          </w:p>
        </w:tc>
      </w:tr>
      <w:tr w:rsidR="00B9020A" w:rsidRPr="00B9020A" w14:paraId="2FF36B67" w14:textId="77777777" w:rsidTr="00B9020A">
        <w:tc>
          <w:tcPr>
            <w:tcW w:w="2179" w:type="dxa"/>
          </w:tcPr>
          <w:p w14:paraId="30805B40" w14:textId="44F464EE" w:rsidR="00B9020A" w:rsidRPr="00B9020A" w:rsidRDefault="00B9020A" w:rsidP="00B9020A">
            <w:pPr>
              <w:ind w:firstLine="0"/>
            </w:pPr>
            <w:r>
              <w:t>Martin</w:t>
            </w:r>
          </w:p>
        </w:tc>
        <w:tc>
          <w:tcPr>
            <w:tcW w:w="2179" w:type="dxa"/>
          </w:tcPr>
          <w:p w14:paraId="47397C58" w14:textId="6ED0E8EE" w:rsidR="00B9020A" w:rsidRPr="00B9020A" w:rsidRDefault="00B9020A" w:rsidP="00B9020A">
            <w:pPr>
              <w:ind w:firstLine="0"/>
            </w:pPr>
            <w:r>
              <w:t>McDaniel</w:t>
            </w:r>
          </w:p>
        </w:tc>
        <w:tc>
          <w:tcPr>
            <w:tcW w:w="2180" w:type="dxa"/>
          </w:tcPr>
          <w:p w14:paraId="03640A7F" w14:textId="5F84F6EF" w:rsidR="00B9020A" w:rsidRPr="00B9020A" w:rsidRDefault="00B9020A" w:rsidP="00B9020A">
            <w:pPr>
              <w:ind w:firstLine="0"/>
            </w:pPr>
            <w:r>
              <w:t>McGinnis</w:t>
            </w:r>
          </w:p>
        </w:tc>
      </w:tr>
      <w:tr w:rsidR="00B9020A" w:rsidRPr="00B9020A" w14:paraId="2E68B2C5" w14:textId="77777777" w:rsidTr="00B9020A">
        <w:tc>
          <w:tcPr>
            <w:tcW w:w="2179" w:type="dxa"/>
          </w:tcPr>
          <w:p w14:paraId="286C09EA" w14:textId="0B020E10" w:rsidR="00B9020A" w:rsidRPr="00B9020A" w:rsidRDefault="00B9020A" w:rsidP="00B9020A">
            <w:pPr>
              <w:ind w:firstLine="0"/>
            </w:pPr>
            <w:r>
              <w:t>C. Mitchell</w:t>
            </w:r>
          </w:p>
        </w:tc>
        <w:tc>
          <w:tcPr>
            <w:tcW w:w="2179" w:type="dxa"/>
          </w:tcPr>
          <w:p w14:paraId="53C51206" w14:textId="68E22A1E" w:rsidR="00B9020A" w:rsidRPr="00B9020A" w:rsidRDefault="00B9020A" w:rsidP="00B9020A">
            <w:pPr>
              <w:ind w:firstLine="0"/>
            </w:pPr>
            <w:r>
              <w:t>J. Moore</w:t>
            </w:r>
          </w:p>
        </w:tc>
        <w:tc>
          <w:tcPr>
            <w:tcW w:w="2180" w:type="dxa"/>
          </w:tcPr>
          <w:p w14:paraId="4A515CFA" w14:textId="4776A47A" w:rsidR="00B9020A" w:rsidRPr="00B9020A" w:rsidRDefault="00B9020A" w:rsidP="00B9020A">
            <w:pPr>
              <w:ind w:firstLine="0"/>
            </w:pPr>
            <w:r>
              <w:t>T. Moore</w:t>
            </w:r>
          </w:p>
        </w:tc>
      </w:tr>
      <w:tr w:rsidR="00B9020A" w:rsidRPr="00B9020A" w14:paraId="7E6F526C" w14:textId="77777777" w:rsidTr="00B9020A">
        <w:tc>
          <w:tcPr>
            <w:tcW w:w="2179" w:type="dxa"/>
          </w:tcPr>
          <w:p w14:paraId="019F0224" w14:textId="2D90C585" w:rsidR="00B9020A" w:rsidRPr="00B9020A" w:rsidRDefault="00B9020A" w:rsidP="00B9020A">
            <w:pPr>
              <w:ind w:firstLine="0"/>
            </w:pPr>
            <w:r>
              <w:t>Neese</w:t>
            </w:r>
          </w:p>
        </w:tc>
        <w:tc>
          <w:tcPr>
            <w:tcW w:w="2179" w:type="dxa"/>
          </w:tcPr>
          <w:p w14:paraId="4C21D8FF" w14:textId="25F65A0E" w:rsidR="00B9020A" w:rsidRPr="00B9020A" w:rsidRDefault="00B9020A" w:rsidP="00B9020A">
            <w:pPr>
              <w:ind w:firstLine="0"/>
            </w:pPr>
            <w:r>
              <w:t>B. Newton</w:t>
            </w:r>
          </w:p>
        </w:tc>
        <w:tc>
          <w:tcPr>
            <w:tcW w:w="2180" w:type="dxa"/>
          </w:tcPr>
          <w:p w14:paraId="498E9823" w14:textId="76E9A3A6" w:rsidR="00B9020A" w:rsidRPr="00B9020A" w:rsidRDefault="00B9020A" w:rsidP="00B9020A">
            <w:pPr>
              <w:ind w:firstLine="0"/>
            </w:pPr>
            <w:r>
              <w:t>W. Newton</w:t>
            </w:r>
          </w:p>
        </w:tc>
      </w:tr>
      <w:tr w:rsidR="00B9020A" w:rsidRPr="00B9020A" w14:paraId="5F59A6E4" w14:textId="77777777" w:rsidTr="00B9020A">
        <w:tc>
          <w:tcPr>
            <w:tcW w:w="2179" w:type="dxa"/>
          </w:tcPr>
          <w:p w14:paraId="0FBA0607" w14:textId="7C380BF7" w:rsidR="00B9020A" w:rsidRPr="00B9020A" w:rsidRDefault="00B9020A" w:rsidP="00B9020A">
            <w:pPr>
              <w:ind w:firstLine="0"/>
            </w:pPr>
            <w:r>
              <w:t>Oremus</w:t>
            </w:r>
          </w:p>
        </w:tc>
        <w:tc>
          <w:tcPr>
            <w:tcW w:w="2179" w:type="dxa"/>
          </w:tcPr>
          <w:p w14:paraId="6E85F9B4" w14:textId="0D2FFBE5" w:rsidR="00B9020A" w:rsidRPr="00B9020A" w:rsidRDefault="00B9020A" w:rsidP="00B9020A">
            <w:pPr>
              <w:ind w:firstLine="0"/>
            </w:pPr>
            <w:r>
              <w:t>Pedalino</w:t>
            </w:r>
          </w:p>
        </w:tc>
        <w:tc>
          <w:tcPr>
            <w:tcW w:w="2180" w:type="dxa"/>
          </w:tcPr>
          <w:p w14:paraId="24C97351" w14:textId="04DF28BB" w:rsidR="00B9020A" w:rsidRPr="00B9020A" w:rsidRDefault="00B9020A" w:rsidP="00B9020A">
            <w:pPr>
              <w:ind w:firstLine="0"/>
            </w:pPr>
            <w:r>
              <w:t>Pope</w:t>
            </w:r>
          </w:p>
        </w:tc>
      </w:tr>
      <w:tr w:rsidR="00B9020A" w:rsidRPr="00B9020A" w14:paraId="7ACB1D90" w14:textId="77777777" w:rsidTr="00B9020A">
        <w:tc>
          <w:tcPr>
            <w:tcW w:w="2179" w:type="dxa"/>
          </w:tcPr>
          <w:p w14:paraId="0D646913" w14:textId="002A4BAE" w:rsidR="00B9020A" w:rsidRPr="00B9020A" w:rsidRDefault="00B9020A" w:rsidP="00B9020A">
            <w:pPr>
              <w:ind w:firstLine="0"/>
            </w:pPr>
            <w:r>
              <w:t>Reese</w:t>
            </w:r>
          </w:p>
        </w:tc>
        <w:tc>
          <w:tcPr>
            <w:tcW w:w="2179" w:type="dxa"/>
          </w:tcPr>
          <w:p w14:paraId="601FB51F" w14:textId="71A5F919" w:rsidR="00B9020A" w:rsidRPr="00B9020A" w:rsidRDefault="00B9020A" w:rsidP="00B9020A">
            <w:pPr>
              <w:ind w:firstLine="0"/>
            </w:pPr>
            <w:r>
              <w:t>Rivers</w:t>
            </w:r>
          </w:p>
        </w:tc>
        <w:tc>
          <w:tcPr>
            <w:tcW w:w="2180" w:type="dxa"/>
          </w:tcPr>
          <w:p w14:paraId="3B746172" w14:textId="07521857" w:rsidR="00B9020A" w:rsidRPr="00B9020A" w:rsidRDefault="00B9020A" w:rsidP="00B9020A">
            <w:pPr>
              <w:ind w:firstLine="0"/>
            </w:pPr>
            <w:r>
              <w:t>Robbins</w:t>
            </w:r>
          </w:p>
        </w:tc>
      </w:tr>
      <w:tr w:rsidR="00B9020A" w:rsidRPr="00B9020A" w14:paraId="29098639" w14:textId="77777777" w:rsidTr="00B9020A">
        <w:tc>
          <w:tcPr>
            <w:tcW w:w="2179" w:type="dxa"/>
          </w:tcPr>
          <w:p w14:paraId="5D3A24A2" w14:textId="737C84D0" w:rsidR="00B9020A" w:rsidRPr="00B9020A" w:rsidRDefault="00B9020A" w:rsidP="00B9020A">
            <w:pPr>
              <w:ind w:firstLine="0"/>
            </w:pPr>
            <w:r>
              <w:t>Rose</w:t>
            </w:r>
          </w:p>
        </w:tc>
        <w:tc>
          <w:tcPr>
            <w:tcW w:w="2179" w:type="dxa"/>
          </w:tcPr>
          <w:p w14:paraId="1A9C367E" w14:textId="0B001D25" w:rsidR="00B9020A" w:rsidRPr="00B9020A" w:rsidRDefault="00B9020A" w:rsidP="00B9020A">
            <w:pPr>
              <w:ind w:firstLine="0"/>
            </w:pPr>
            <w:r>
              <w:t>Sanders</w:t>
            </w:r>
          </w:p>
        </w:tc>
        <w:tc>
          <w:tcPr>
            <w:tcW w:w="2180" w:type="dxa"/>
          </w:tcPr>
          <w:p w14:paraId="75E338DE" w14:textId="1E6AD867" w:rsidR="00B9020A" w:rsidRPr="00B9020A" w:rsidRDefault="00B9020A" w:rsidP="00B9020A">
            <w:pPr>
              <w:ind w:firstLine="0"/>
            </w:pPr>
            <w:r>
              <w:t>Schuessler</w:t>
            </w:r>
          </w:p>
        </w:tc>
      </w:tr>
      <w:tr w:rsidR="00B9020A" w:rsidRPr="00B9020A" w14:paraId="29175171" w14:textId="77777777" w:rsidTr="00B9020A">
        <w:tc>
          <w:tcPr>
            <w:tcW w:w="2179" w:type="dxa"/>
          </w:tcPr>
          <w:p w14:paraId="6D6F0FFF" w14:textId="03FCB798" w:rsidR="00B9020A" w:rsidRPr="00B9020A" w:rsidRDefault="00B9020A" w:rsidP="00B9020A">
            <w:pPr>
              <w:ind w:firstLine="0"/>
            </w:pPr>
            <w:r>
              <w:t>Scott</w:t>
            </w:r>
          </w:p>
        </w:tc>
        <w:tc>
          <w:tcPr>
            <w:tcW w:w="2179" w:type="dxa"/>
          </w:tcPr>
          <w:p w14:paraId="58C59AED" w14:textId="111C0356" w:rsidR="00B9020A" w:rsidRPr="00B9020A" w:rsidRDefault="00B9020A" w:rsidP="00B9020A">
            <w:pPr>
              <w:ind w:firstLine="0"/>
            </w:pPr>
            <w:r>
              <w:t>Sessions</w:t>
            </w:r>
          </w:p>
        </w:tc>
        <w:tc>
          <w:tcPr>
            <w:tcW w:w="2180" w:type="dxa"/>
          </w:tcPr>
          <w:p w14:paraId="2FD56884" w14:textId="7AB8A7CC" w:rsidR="00B9020A" w:rsidRPr="00B9020A" w:rsidRDefault="00B9020A" w:rsidP="00B9020A">
            <w:pPr>
              <w:ind w:firstLine="0"/>
            </w:pPr>
            <w:r>
              <w:t>G. M. Smith</w:t>
            </w:r>
          </w:p>
        </w:tc>
      </w:tr>
      <w:tr w:rsidR="00B9020A" w:rsidRPr="00B9020A" w14:paraId="54B0EF81" w14:textId="77777777" w:rsidTr="00B9020A">
        <w:tc>
          <w:tcPr>
            <w:tcW w:w="2179" w:type="dxa"/>
          </w:tcPr>
          <w:p w14:paraId="7E9C2C72" w14:textId="190A27BC" w:rsidR="00B9020A" w:rsidRPr="00B9020A" w:rsidRDefault="00B9020A" w:rsidP="00B9020A">
            <w:pPr>
              <w:ind w:firstLine="0"/>
            </w:pPr>
            <w:r>
              <w:t>Stavrinakis</w:t>
            </w:r>
          </w:p>
        </w:tc>
        <w:tc>
          <w:tcPr>
            <w:tcW w:w="2179" w:type="dxa"/>
          </w:tcPr>
          <w:p w14:paraId="48620DCB" w14:textId="35A31D0E" w:rsidR="00B9020A" w:rsidRPr="00B9020A" w:rsidRDefault="00B9020A" w:rsidP="00B9020A">
            <w:pPr>
              <w:ind w:firstLine="0"/>
            </w:pPr>
            <w:r>
              <w:t>Taylor</w:t>
            </w:r>
          </w:p>
        </w:tc>
        <w:tc>
          <w:tcPr>
            <w:tcW w:w="2180" w:type="dxa"/>
          </w:tcPr>
          <w:p w14:paraId="74B812AA" w14:textId="4D9E800C" w:rsidR="00B9020A" w:rsidRPr="00B9020A" w:rsidRDefault="00B9020A" w:rsidP="00B9020A">
            <w:pPr>
              <w:ind w:firstLine="0"/>
            </w:pPr>
            <w:r>
              <w:t>Teeple</w:t>
            </w:r>
          </w:p>
        </w:tc>
      </w:tr>
      <w:tr w:rsidR="00B9020A" w:rsidRPr="00B9020A" w14:paraId="7C437933" w14:textId="77777777" w:rsidTr="00B9020A">
        <w:tc>
          <w:tcPr>
            <w:tcW w:w="2179" w:type="dxa"/>
          </w:tcPr>
          <w:p w14:paraId="22E1097F" w14:textId="54A31DA8" w:rsidR="00B9020A" w:rsidRPr="00B9020A" w:rsidRDefault="00B9020A" w:rsidP="00B9020A">
            <w:pPr>
              <w:ind w:firstLine="0"/>
            </w:pPr>
            <w:r>
              <w:t>Vaughan</w:t>
            </w:r>
          </w:p>
        </w:tc>
        <w:tc>
          <w:tcPr>
            <w:tcW w:w="2179" w:type="dxa"/>
          </w:tcPr>
          <w:p w14:paraId="2E361A9D" w14:textId="10B592F2" w:rsidR="00B9020A" w:rsidRPr="00B9020A" w:rsidRDefault="00B9020A" w:rsidP="00B9020A">
            <w:pPr>
              <w:ind w:firstLine="0"/>
            </w:pPr>
            <w:r>
              <w:t>Waters</w:t>
            </w:r>
          </w:p>
        </w:tc>
        <w:tc>
          <w:tcPr>
            <w:tcW w:w="2180" w:type="dxa"/>
          </w:tcPr>
          <w:p w14:paraId="6CA7CBD4" w14:textId="20D30A62" w:rsidR="00B9020A" w:rsidRPr="00B9020A" w:rsidRDefault="00B9020A" w:rsidP="00B9020A">
            <w:pPr>
              <w:ind w:firstLine="0"/>
            </w:pPr>
            <w:r>
              <w:t>Weeks</w:t>
            </w:r>
          </w:p>
        </w:tc>
      </w:tr>
      <w:tr w:rsidR="00B9020A" w:rsidRPr="00B9020A" w14:paraId="40908711" w14:textId="77777777" w:rsidTr="00B9020A">
        <w:tc>
          <w:tcPr>
            <w:tcW w:w="2179" w:type="dxa"/>
          </w:tcPr>
          <w:p w14:paraId="438D9D07" w14:textId="5B421B7B" w:rsidR="00B9020A" w:rsidRPr="00B9020A" w:rsidRDefault="00B9020A" w:rsidP="00B9020A">
            <w:pPr>
              <w:ind w:firstLine="0"/>
            </w:pPr>
            <w:r>
              <w:t>Wetmore</w:t>
            </w:r>
          </w:p>
        </w:tc>
        <w:tc>
          <w:tcPr>
            <w:tcW w:w="2179" w:type="dxa"/>
          </w:tcPr>
          <w:p w14:paraId="2ACDE6FE" w14:textId="12251B46" w:rsidR="00B9020A" w:rsidRPr="00B9020A" w:rsidRDefault="00B9020A" w:rsidP="00B9020A">
            <w:pPr>
              <w:ind w:firstLine="0"/>
            </w:pPr>
            <w:r>
              <w:t>Whitmire</w:t>
            </w:r>
          </w:p>
        </w:tc>
        <w:tc>
          <w:tcPr>
            <w:tcW w:w="2180" w:type="dxa"/>
          </w:tcPr>
          <w:p w14:paraId="382362C2" w14:textId="3493FAE3" w:rsidR="00B9020A" w:rsidRPr="00B9020A" w:rsidRDefault="00B9020A" w:rsidP="00B9020A">
            <w:pPr>
              <w:ind w:firstLine="0"/>
            </w:pPr>
            <w:r>
              <w:t>Wickensimer</w:t>
            </w:r>
          </w:p>
        </w:tc>
      </w:tr>
      <w:tr w:rsidR="00B9020A" w:rsidRPr="00B9020A" w14:paraId="4944F784" w14:textId="77777777" w:rsidTr="00B9020A">
        <w:tc>
          <w:tcPr>
            <w:tcW w:w="2179" w:type="dxa"/>
          </w:tcPr>
          <w:p w14:paraId="039A61CF" w14:textId="2C0CA19F" w:rsidR="00B9020A" w:rsidRPr="00B9020A" w:rsidRDefault="00B9020A" w:rsidP="00B9020A">
            <w:pPr>
              <w:keepNext/>
              <w:ind w:firstLine="0"/>
            </w:pPr>
            <w:r>
              <w:t>Williams</w:t>
            </w:r>
          </w:p>
        </w:tc>
        <w:tc>
          <w:tcPr>
            <w:tcW w:w="2179" w:type="dxa"/>
          </w:tcPr>
          <w:p w14:paraId="54A6F261" w14:textId="7BA10B5A" w:rsidR="00B9020A" w:rsidRPr="00B9020A" w:rsidRDefault="00B9020A" w:rsidP="00B9020A">
            <w:pPr>
              <w:keepNext/>
              <w:ind w:firstLine="0"/>
            </w:pPr>
            <w:r>
              <w:t>Willis</w:t>
            </w:r>
          </w:p>
        </w:tc>
        <w:tc>
          <w:tcPr>
            <w:tcW w:w="2180" w:type="dxa"/>
          </w:tcPr>
          <w:p w14:paraId="23AD4536" w14:textId="6C3D7D8B" w:rsidR="00B9020A" w:rsidRPr="00B9020A" w:rsidRDefault="00B9020A" w:rsidP="00B9020A">
            <w:pPr>
              <w:keepNext/>
              <w:ind w:firstLine="0"/>
            </w:pPr>
            <w:r>
              <w:t>Wooten</w:t>
            </w:r>
          </w:p>
        </w:tc>
      </w:tr>
      <w:tr w:rsidR="00B9020A" w:rsidRPr="00B9020A" w14:paraId="6F106F36" w14:textId="77777777" w:rsidTr="00B9020A">
        <w:tc>
          <w:tcPr>
            <w:tcW w:w="2179" w:type="dxa"/>
          </w:tcPr>
          <w:p w14:paraId="75D8670E" w14:textId="0E063576" w:rsidR="00B9020A" w:rsidRPr="00B9020A" w:rsidRDefault="00B9020A" w:rsidP="00B9020A">
            <w:pPr>
              <w:keepNext/>
              <w:ind w:firstLine="0"/>
            </w:pPr>
            <w:r>
              <w:t>Yow</w:t>
            </w:r>
          </w:p>
        </w:tc>
        <w:tc>
          <w:tcPr>
            <w:tcW w:w="2179" w:type="dxa"/>
          </w:tcPr>
          <w:p w14:paraId="09F677B4" w14:textId="77777777" w:rsidR="00B9020A" w:rsidRPr="00B9020A" w:rsidRDefault="00B9020A" w:rsidP="00B9020A">
            <w:pPr>
              <w:keepNext/>
              <w:ind w:firstLine="0"/>
            </w:pPr>
          </w:p>
        </w:tc>
        <w:tc>
          <w:tcPr>
            <w:tcW w:w="2180" w:type="dxa"/>
          </w:tcPr>
          <w:p w14:paraId="4F5AF25B" w14:textId="77777777" w:rsidR="00B9020A" w:rsidRPr="00B9020A" w:rsidRDefault="00B9020A" w:rsidP="00B9020A">
            <w:pPr>
              <w:keepNext/>
              <w:ind w:firstLine="0"/>
            </w:pPr>
          </w:p>
        </w:tc>
      </w:tr>
    </w:tbl>
    <w:p w14:paraId="19968551" w14:textId="77777777" w:rsidR="00B9020A" w:rsidRDefault="00B9020A" w:rsidP="00B9020A"/>
    <w:p w14:paraId="4E71C23F" w14:textId="3E853BAF" w:rsidR="00B9020A" w:rsidRDefault="00B9020A" w:rsidP="00B9020A">
      <w:pPr>
        <w:jc w:val="center"/>
        <w:rPr>
          <w:b/>
        </w:rPr>
      </w:pPr>
      <w:r w:rsidRPr="00B9020A">
        <w:rPr>
          <w:b/>
        </w:rPr>
        <w:t>Total--88</w:t>
      </w:r>
    </w:p>
    <w:p w14:paraId="3BCC9F61" w14:textId="77777777" w:rsidR="00B9020A" w:rsidRDefault="00B9020A" w:rsidP="00B9020A">
      <w:pPr>
        <w:jc w:val="center"/>
        <w:rPr>
          <w:b/>
        </w:rPr>
      </w:pPr>
    </w:p>
    <w:p w14:paraId="6CD71020"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098A46E7" w14:textId="77777777" w:rsidTr="00B9020A">
        <w:tc>
          <w:tcPr>
            <w:tcW w:w="2179" w:type="dxa"/>
          </w:tcPr>
          <w:p w14:paraId="2BEDFFDE" w14:textId="14AD096A" w:rsidR="00B9020A" w:rsidRPr="00B9020A" w:rsidRDefault="00B9020A" w:rsidP="00B9020A">
            <w:pPr>
              <w:keepNext/>
              <w:ind w:firstLine="0"/>
            </w:pPr>
            <w:r>
              <w:t>Bailey</w:t>
            </w:r>
          </w:p>
        </w:tc>
        <w:tc>
          <w:tcPr>
            <w:tcW w:w="2179" w:type="dxa"/>
          </w:tcPr>
          <w:p w14:paraId="647DAE61" w14:textId="4D4EF43C" w:rsidR="00B9020A" w:rsidRPr="00B9020A" w:rsidRDefault="00B9020A" w:rsidP="00B9020A">
            <w:pPr>
              <w:keepNext/>
              <w:ind w:firstLine="0"/>
            </w:pPr>
            <w:r>
              <w:t>Beach</w:t>
            </w:r>
          </w:p>
        </w:tc>
        <w:tc>
          <w:tcPr>
            <w:tcW w:w="2180" w:type="dxa"/>
          </w:tcPr>
          <w:p w14:paraId="4497AB0F" w14:textId="68FC7BA2" w:rsidR="00B9020A" w:rsidRPr="00B9020A" w:rsidRDefault="00B9020A" w:rsidP="00B9020A">
            <w:pPr>
              <w:keepNext/>
              <w:ind w:firstLine="0"/>
            </w:pPr>
            <w:r>
              <w:t>Burns</w:t>
            </w:r>
          </w:p>
        </w:tc>
      </w:tr>
      <w:tr w:rsidR="00B9020A" w:rsidRPr="00B9020A" w14:paraId="31961611" w14:textId="77777777" w:rsidTr="00B9020A">
        <w:tc>
          <w:tcPr>
            <w:tcW w:w="2179" w:type="dxa"/>
          </w:tcPr>
          <w:p w14:paraId="18CEC757" w14:textId="391FEDE3" w:rsidR="00B9020A" w:rsidRPr="00B9020A" w:rsidRDefault="00B9020A" w:rsidP="00B9020A">
            <w:pPr>
              <w:ind w:firstLine="0"/>
            </w:pPr>
            <w:r>
              <w:t>Chumley</w:t>
            </w:r>
          </w:p>
        </w:tc>
        <w:tc>
          <w:tcPr>
            <w:tcW w:w="2179" w:type="dxa"/>
          </w:tcPr>
          <w:p w14:paraId="4FC209A7" w14:textId="18F5F6DB" w:rsidR="00B9020A" w:rsidRPr="00B9020A" w:rsidRDefault="00B9020A" w:rsidP="00B9020A">
            <w:pPr>
              <w:ind w:firstLine="0"/>
            </w:pPr>
            <w:r>
              <w:t>Cromer</w:t>
            </w:r>
          </w:p>
        </w:tc>
        <w:tc>
          <w:tcPr>
            <w:tcW w:w="2180" w:type="dxa"/>
          </w:tcPr>
          <w:p w14:paraId="61F93C95" w14:textId="2F0BFDC9" w:rsidR="00B9020A" w:rsidRPr="00B9020A" w:rsidRDefault="00B9020A" w:rsidP="00B9020A">
            <w:pPr>
              <w:ind w:firstLine="0"/>
            </w:pPr>
            <w:r>
              <w:t>Edgerton</w:t>
            </w:r>
          </w:p>
        </w:tc>
      </w:tr>
      <w:tr w:rsidR="00B9020A" w:rsidRPr="00B9020A" w14:paraId="23F3A58B" w14:textId="77777777" w:rsidTr="00B9020A">
        <w:tc>
          <w:tcPr>
            <w:tcW w:w="2179" w:type="dxa"/>
          </w:tcPr>
          <w:p w14:paraId="65D96044" w14:textId="7A13D3C5" w:rsidR="00B9020A" w:rsidRPr="00B9020A" w:rsidRDefault="00B9020A" w:rsidP="00B9020A">
            <w:pPr>
              <w:ind w:firstLine="0"/>
            </w:pPr>
            <w:r>
              <w:t>Frank</w:t>
            </w:r>
          </w:p>
        </w:tc>
        <w:tc>
          <w:tcPr>
            <w:tcW w:w="2179" w:type="dxa"/>
          </w:tcPr>
          <w:p w14:paraId="5F4F0597" w14:textId="65B01EE8" w:rsidR="00B9020A" w:rsidRPr="00B9020A" w:rsidRDefault="00B9020A" w:rsidP="00B9020A">
            <w:pPr>
              <w:ind w:firstLine="0"/>
            </w:pPr>
            <w:r>
              <w:t>Gilreath</w:t>
            </w:r>
          </w:p>
        </w:tc>
        <w:tc>
          <w:tcPr>
            <w:tcW w:w="2180" w:type="dxa"/>
          </w:tcPr>
          <w:p w14:paraId="7596597A" w14:textId="309E8B51" w:rsidR="00B9020A" w:rsidRPr="00B9020A" w:rsidRDefault="00B9020A" w:rsidP="00B9020A">
            <w:pPr>
              <w:ind w:firstLine="0"/>
            </w:pPr>
            <w:r>
              <w:t>Harris</w:t>
            </w:r>
          </w:p>
        </w:tc>
      </w:tr>
      <w:tr w:rsidR="00B9020A" w:rsidRPr="00B9020A" w14:paraId="4E2B77FC" w14:textId="77777777" w:rsidTr="00B9020A">
        <w:tc>
          <w:tcPr>
            <w:tcW w:w="2179" w:type="dxa"/>
          </w:tcPr>
          <w:p w14:paraId="552281AA" w14:textId="4D535E85" w:rsidR="00B9020A" w:rsidRPr="00B9020A" w:rsidRDefault="00B9020A" w:rsidP="00B9020A">
            <w:pPr>
              <w:ind w:firstLine="0"/>
            </w:pPr>
            <w:r>
              <w:t>Huff</w:t>
            </w:r>
          </w:p>
        </w:tc>
        <w:tc>
          <w:tcPr>
            <w:tcW w:w="2179" w:type="dxa"/>
          </w:tcPr>
          <w:p w14:paraId="27D52B21" w14:textId="125DE1B8" w:rsidR="00B9020A" w:rsidRPr="00B9020A" w:rsidRDefault="00B9020A" w:rsidP="00B9020A">
            <w:pPr>
              <w:ind w:firstLine="0"/>
            </w:pPr>
            <w:r>
              <w:t>Kilmartin</w:t>
            </w:r>
          </w:p>
        </w:tc>
        <w:tc>
          <w:tcPr>
            <w:tcW w:w="2180" w:type="dxa"/>
          </w:tcPr>
          <w:p w14:paraId="37E458B2" w14:textId="36A91BAC" w:rsidR="00B9020A" w:rsidRPr="00B9020A" w:rsidRDefault="00B9020A" w:rsidP="00B9020A">
            <w:pPr>
              <w:ind w:firstLine="0"/>
            </w:pPr>
            <w:r>
              <w:t>Lastinger</w:t>
            </w:r>
          </w:p>
        </w:tc>
      </w:tr>
      <w:tr w:rsidR="00B9020A" w:rsidRPr="00B9020A" w14:paraId="59B90BA7" w14:textId="77777777" w:rsidTr="00B9020A">
        <w:tc>
          <w:tcPr>
            <w:tcW w:w="2179" w:type="dxa"/>
          </w:tcPr>
          <w:p w14:paraId="74A6D7C9" w14:textId="1097686F" w:rsidR="00B9020A" w:rsidRPr="00B9020A" w:rsidRDefault="00B9020A" w:rsidP="00B9020A">
            <w:pPr>
              <w:ind w:firstLine="0"/>
            </w:pPr>
            <w:r>
              <w:t>Long</w:t>
            </w:r>
          </w:p>
        </w:tc>
        <w:tc>
          <w:tcPr>
            <w:tcW w:w="2179" w:type="dxa"/>
          </w:tcPr>
          <w:p w14:paraId="3FB120AC" w14:textId="1B8E20BA" w:rsidR="00B9020A" w:rsidRPr="00B9020A" w:rsidRDefault="00B9020A" w:rsidP="00B9020A">
            <w:pPr>
              <w:ind w:firstLine="0"/>
            </w:pPr>
            <w:r>
              <w:t>Magnuson</w:t>
            </w:r>
          </w:p>
        </w:tc>
        <w:tc>
          <w:tcPr>
            <w:tcW w:w="2180" w:type="dxa"/>
          </w:tcPr>
          <w:p w14:paraId="093F3AA2" w14:textId="368A2E1A" w:rsidR="00B9020A" w:rsidRPr="00B9020A" w:rsidRDefault="00B9020A" w:rsidP="00B9020A">
            <w:pPr>
              <w:ind w:firstLine="0"/>
            </w:pPr>
            <w:r>
              <w:t>McCabe</w:t>
            </w:r>
          </w:p>
        </w:tc>
      </w:tr>
      <w:tr w:rsidR="00B9020A" w:rsidRPr="00B9020A" w14:paraId="2D3598F5" w14:textId="77777777" w:rsidTr="00B9020A">
        <w:tc>
          <w:tcPr>
            <w:tcW w:w="2179" w:type="dxa"/>
          </w:tcPr>
          <w:p w14:paraId="2B00E55A" w14:textId="6E176D90" w:rsidR="00B9020A" w:rsidRPr="00B9020A" w:rsidRDefault="00B9020A" w:rsidP="00B9020A">
            <w:pPr>
              <w:keepNext/>
              <w:ind w:firstLine="0"/>
            </w:pPr>
            <w:r>
              <w:t>McCravy</w:t>
            </w:r>
          </w:p>
        </w:tc>
        <w:tc>
          <w:tcPr>
            <w:tcW w:w="2179" w:type="dxa"/>
          </w:tcPr>
          <w:p w14:paraId="5C6B85CF" w14:textId="13D33084" w:rsidR="00B9020A" w:rsidRPr="00B9020A" w:rsidRDefault="00B9020A" w:rsidP="00B9020A">
            <w:pPr>
              <w:keepNext/>
              <w:ind w:firstLine="0"/>
            </w:pPr>
            <w:r>
              <w:t>Morgan</w:t>
            </w:r>
          </w:p>
        </w:tc>
        <w:tc>
          <w:tcPr>
            <w:tcW w:w="2180" w:type="dxa"/>
          </w:tcPr>
          <w:p w14:paraId="23F9476B" w14:textId="27F8ED87" w:rsidR="00B9020A" w:rsidRPr="00B9020A" w:rsidRDefault="00B9020A" w:rsidP="00B9020A">
            <w:pPr>
              <w:keepNext/>
              <w:ind w:firstLine="0"/>
            </w:pPr>
            <w:r>
              <w:t>Pace</w:t>
            </w:r>
          </w:p>
        </w:tc>
      </w:tr>
      <w:tr w:rsidR="00B9020A" w:rsidRPr="00B9020A" w14:paraId="17C25113" w14:textId="77777777" w:rsidTr="00B9020A">
        <w:tc>
          <w:tcPr>
            <w:tcW w:w="2179" w:type="dxa"/>
          </w:tcPr>
          <w:p w14:paraId="7C39B49C" w14:textId="13BD2904" w:rsidR="00B9020A" w:rsidRPr="00B9020A" w:rsidRDefault="00B9020A" w:rsidP="00B9020A">
            <w:pPr>
              <w:keepNext/>
              <w:ind w:firstLine="0"/>
            </w:pPr>
            <w:r>
              <w:t>Terribile</w:t>
            </w:r>
          </w:p>
        </w:tc>
        <w:tc>
          <w:tcPr>
            <w:tcW w:w="2179" w:type="dxa"/>
          </w:tcPr>
          <w:p w14:paraId="4CD2BB0F" w14:textId="5ADB312E" w:rsidR="00B9020A" w:rsidRPr="00B9020A" w:rsidRDefault="00B9020A" w:rsidP="00B9020A">
            <w:pPr>
              <w:keepNext/>
              <w:ind w:firstLine="0"/>
            </w:pPr>
            <w:r>
              <w:t>White</w:t>
            </w:r>
          </w:p>
        </w:tc>
        <w:tc>
          <w:tcPr>
            <w:tcW w:w="2180" w:type="dxa"/>
          </w:tcPr>
          <w:p w14:paraId="4B5F07FD" w14:textId="77777777" w:rsidR="00B9020A" w:rsidRPr="00B9020A" w:rsidRDefault="00B9020A" w:rsidP="00B9020A">
            <w:pPr>
              <w:keepNext/>
              <w:ind w:firstLine="0"/>
            </w:pPr>
          </w:p>
        </w:tc>
      </w:tr>
    </w:tbl>
    <w:p w14:paraId="179D53D6" w14:textId="77777777" w:rsidR="00B9020A" w:rsidRDefault="00B9020A" w:rsidP="00B9020A"/>
    <w:p w14:paraId="70906C89" w14:textId="77777777" w:rsidR="00B9020A" w:rsidRDefault="00B9020A" w:rsidP="00B9020A">
      <w:pPr>
        <w:jc w:val="center"/>
        <w:rPr>
          <w:b/>
        </w:rPr>
      </w:pPr>
      <w:r w:rsidRPr="00B9020A">
        <w:rPr>
          <w:b/>
        </w:rPr>
        <w:t>Total--20</w:t>
      </w:r>
    </w:p>
    <w:p w14:paraId="27804F26" w14:textId="6FA0BB94" w:rsidR="00B9020A" w:rsidRDefault="00B9020A" w:rsidP="00B9020A">
      <w:pPr>
        <w:jc w:val="center"/>
        <w:rPr>
          <w:b/>
        </w:rPr>
      </w:pPr>
    </w:p>
    <w:p w14:paraId="19513675" w14:textId="77777777" w:rsidR="00B9020A" w:rsidRDefault="00B9020A" w:rsidP="00B9020A">
      <w:r>
        <w:t>So, the Bill, as amended, was read the second time and ordered to third reading.</w:t>
      </w:r>
    </w:p>
    <w:p w14:paraId="1BA1D1C5" w14:textId="77777777" w:rsidR="00B9020A" w:rsidRDefault="00B9020A" w:rsidP="00B9020A"/>
    <w:p w14:paraId="575D5859" w14:textId="0088D6B4" w:rsidR="00B9020A" w:rsidRDefault="00B9020A" w:rsidP="00B9020A">
      <w:pPr>
        <w:keepNext/>
        <w:jc w:val="center"/>
        <w:rPr>
          <w:b/>
        </w:rPr>
      </w:pPr>
      <w:r w:rsidRPr="00B9020A">
        <w:rPr>
          <w:b/>
        </w:rPr>
        <w:t>H. 5309--DEBATE ADJOURNED</w:t>
      </w:r>
    </w:p>
    <w:p w14:paraId="78932C8D" w14:textId="07425CAD" w:rsidR="00B9020A" w:rsidRDefault="00B9020A" w:rsidP="00B9020A">
      <w:pPr>
        <w:keepNext/>
      </w:pPr>
      <w:r>
        <w:t>The following Bill was taken up:</w:t>
      </w:r>
    </w:p>
    <w:p w14:paraId="451252CE" w14:textId="77777777" w:rsidR="00B9020A" w:rsidRDefault="00B9020A" w:rsidP="00B9020A">
      <w:pPr>
        <w:keepNext/>
      </w:pPr>
      <w:bookmarkStart w:id="102" w:name="include_clip_start_264"/>
      <w:bookmarkEnd w:id="102"/>
    </w:p>
    <w:p w14:paraId="18A8152F" w14:textId="77777777" w:rsidR="00B9020A" w:rsidRDefault="00B9020A" w:rsidP="00B9020A">
      <w:r>
        <w:t>H. 5309 -- Reps. Erickson, Hartnett and Henderson-Myers: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738713A" w14:textId="69951DE0" w:rsidR="00B9020A" w:rsidRDefault="00B9020A" w:rsidP="00B9020A">
      <w:bookmarkStart w:id="103" w:name="include_clip_end_264"/>
      <w:bookmarkEnd w:id="103"/>
    </w:p>
    <w:p w14:paraId="020EE6F4" w14:textId="6FC8B910" w:rsidR="00B9020A" w:rsidRDefault="00B9020A" w:rsidP="00B9020A">
      <w:r>
        <w:t>Rep. HEWITT moved to adjourn debate on the Bill, which was agreed to.</w:t>
      </w:r>
    </w:p>
    <w:p w14:paraId="34B93512" w14:textId="77777777" w:rsidR="00B9020A" w:rsidRDefault="00B9020A" w:rsidP="00B9020A"/>
    <w:p w14:paraId="6906E294" w14:textId="5584ADD2" w:rsidR="00B9020A" w:rsidRDefault="00B9020A" w:rsidP="00B9020A">
      <w:pPr>
        <w:keepNext/>
        <w:jc w:val="center"/>
        <w:rPr>
          <w:b/>
        </w:rPr>
      </w:pPr>
      <w:r w:rsidRPr="00B9020A">
        <w:rPr>
          <w:b/>
        </w:rPr>
        <w:t>H. 3597--DEBATE ADJOURNED</w:t>
      </w:r>
    </w:p>
    <w:p w14:paraId="3CB4C635" w14:textId="7447E0D1" w:rsidR="00B9020A" w:rsidRDefault="00B9020A" w:rsidP="00B9020A">
      <w:pPr>
        <w:keepNext/>
      </w:pPr>
      <w:r>
        <w:t>The following Bill was taken up:</w:t>
      </w:r>
    </w:p>
    <w:p w14:paraId="7A920B7B" w14:textId="77777777" w:rsidR="00B9020A" w:rsidRDefault="00B9020A" w:rsidP="00B9020A">
      <w:pPr>
        <w:keepNext/>
      </w:pPr>
      <w:bookmarkStart w:id="104" w:name="include_clip_start_267"/>
      <w:bookmarkEnd w:id="104"/>
    </w:p>
    <w:p w14:paraId="49E27F33" w14:textId="77777777" w:rsidR="00B9020A" w:rsidRDefault="00B9020A" w:rsidP="00B9020A">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0821309A" w14:textId="2F54237F" w:rsidR="00B9020A" w:rsidRDefault="00B9020A" w:rsidP="00B9020A">
      <w:bookmarkStart w:id="105" w:name="include_clip_end_267"/>
      <w:bookmarkEnd w:id="105"/>
    </w:p>
    <w:p w14:paraId="7996F0C6" w14:textId="56FD44A2" w:rsidR="00B9020A" w:rsidRDefault="00B9020A" w:rsidP="00B9020A">
      <w:r>
        <w:t>Rep. HEWITT moved to adjourn debate on the Bill, which was agreed to.</w:t>
      </w:r>
    </w:p>
    <w:p w14:paraId="00AB825F" w14:textId="77777777" w:rsidR="00B9020A" w:rsidRDefault="00B9020A" w:rsidP="00B9020A"/>
    <w:p w14:paraId="157AB336" w14:textId="06D6648F" w:rsidR="00B9020A" w:rsidRDefault="00B9020A" w:rsidP="00B9020A">
      <w:pPr>
        <w:keepNext/>
        <w:jc w:val="center"/>
        <w:rPr>
          <w:b/>
        </w:rPr>
      </w:pPr>
      <w:r w:rsidRPr="00B9020A">
        <w:rPr>
          <w:b/>
        </w:rPr>
        <w:t>H. 4641--AMENDED AND ORDERED TO THIRD READING</w:t>
      </w:r>
    </w:p>
    <w:p w14:paraId="4BF5ECB9" w14:textId="60823948" w:rsidR="00B9020A" w:rsidRDefault="00B9020A" w:rsidP="00B9020A">
      <w:pPr>
        <w:keepNext/>
      </w:pPr>
      <w:r>
        <w:t>The following Bill was taken up:</w:t>
      </w:r>
    </w:p>
    <w:p w14:paraId="4FFA88A7" w14:textId="77777777" w:rsidR="00B9020A" w:rsidRDefault="00B9020A" w:rsidP="00B9020A">
      <w:pPr>
        <w:keepNext/>
      </w:pPr>
      <w:bookmarkStart w:id="106" w:name="include_clip_start_270"/>
      <w:bookmarkEnd w:id="106"/>
    </w:p>
    <w:p w14:paraId="00B8CC93" w14:textId="77777777" w:rsidR="00B9020A" w:rsidRDefault="00B9020A" w:rsidP="00B9020A">
      <w:r>
        <w:t>H. 4641 -- Reps. Pope, Gilliam, Wooten, Oremus, Chapman, McCravy, B. Newton, Martin, White, Schuessler, Ford, Jordan, M. M. Smith, Robbins, Gatch, Duncan, Lastinger, Ligon, Hixon and Ballentine: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424AA3B5" w14:textId="3EC48647" w:rsidR="00B9020A" w:rsidRDefault="00B9020A" w:rsidP="00B9020A"/>
    <w:p w14:paraId="5BA2E538" w14:textId="77777777" w:rsidR="00B9020A" w:rsidRPr="00881C5E" w:rsidRDefault="00B9020A" w:rsidP="00B9020A">
      <w:pPr>
        <w:pStyle w:val="scamendsponsorline"/>
        <w:ind w:firstLine="216"/>
        <w:jc w:val="both"/>
        <w:rPr>
          <w:sz w:val="22"/>
        </w:rPr>
      </w:pPr>
      <w:r w:rsidRPr="00881C5E">
        <w:rPr>
          <w:sz w:val="22"/>
        </w:rPr>
        <w:t>Reps. BAILEY and CHAPMAN proposed the following Amendment No. 3 to H. 4641 (LC-4641.DG0005H) :</w:t>
      </w:r>
    </w:p>
    <w:p w14:paraId="44772667" w14:textId="77777777" w:rsidR="00B9020A" w:rsidRPr="00881C5E" w:rsidRDefault="00B9020A" w:rsidP="00B9020A">
      <w:pPr>
        <w:pStyle w:val="scamendlanginstruction"/>
        <w:spacing w:before="0" w:after="0"/>
        <w:ind w:firstLine="216"/>
        <w:jc w:val="both"/>
        <w:rPr>
          <w:sz w:val="22"/>
        </w:rPr>
      </w:pPr>
      <w:r w:rsidRPr="00881C5E">
        <w:rPr>
          <w:sz w:val="22"/>
        </w:rPr>
        <w:t>Amend the bill, as and if amended, by adding an appropriately numbered SECTION to read:</w:t>
      </w:r>
    </w:p>
    <w:p w14:paraId="2A091A7B" w14:textId="00D8E2E3" w:rsidR="00B9020A" w:rsidRPr="00881C5E"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81C5E">
        <w:rPr>
          <w:rFonts w:cs="Times New Roman"/>
          <w:sz w:val="22"/>
        </w:rPr>
        <w:t>SECTION X.</w:t>
      </w:r>
      <w:r w:rsidRPr="00881C5E">
        <w:rPr>
          <w:rFonts w:cs="Times New Roman"/>
          <w:sz w:val="22"/>
        </w:rPr>
        <w:tab/>
        <w:t>Section 44-53-190 of the S.C. Code is amended by adding:</w:t>
      </w:r>
    </w:p>
    <w:p w14:paraId="373552FE" w14:textId="3164BDFA" w:rsidR="00B9020A" w:rsidRPr="00881C5E"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81C5E">
        <w:rPr>
          <w:rFonts w:cs="Times New Roman"/>
          <w:sz w:val="22"/>
        </w:rPr>
        <w:tab/>
        <w:t>(G) Any alkaloid, salt, isomer, compound, derivative, precursor, homologue, analogue, or other preparation thereof, that is substantially chemically equivalent or identical to kratom and including, but not limited to, mitragynine, 7-hydroxymitragynine, or any other synthetically derived compound of the plant mitragyna speciosa.</w:t>
      </w:r>
    </w:p>
    <w:p w14:paraId="13BDB89C" w14:textId="77777777" w:rsidR="00B9020A" w:rsidRPr="00881C5E" w:rsidRDefault="00B9020A" w:rsidP="00B9020A">
      <w:pPr>
        <w:pStyle w:val="scamendconformline"/>
        <w:spacing w:before="0"/>
        <w:ind w:firstLine="216"/>
        <w:jc w:val="both"/>
        <w:rPr>
          <w:sz w:val="22"/>
        </w:rPr>
      </w:pPr>
      <w:r w:rsidRPr="00881C5E">
        <w:rPr>
          <w:sz w:val="22"/>
        </w:rPr>
        <w:t>Renumber sections to conform.</w:t>
      </w:r>
    </w:p>
    <w:p w14:paraId="32A2A38E" w14:textId="77777777" w:rsidR="00B9020A" w:rsidRDefault="00B9020A" w:rsidP="00B9020A">
      <w:pPr>
        <w:pStyle w:val="scamendtitleconform"/>
        <w:ind w:firstLine="216"/>
        <w:jc w:val="both"/>
        <w:rPr>
          <w:sz w:val="22"/>
        </w:rPr>
      </w:pPr>
      <w:r w:rsidRPr="00881C5E">
        <w:rPr>
          <w:sz w:val="22"/>
        </w:rPr>
        <w:t>Amend title to conform.</w:t>
      </w:r>
    </w:p>
    <w:p w14:paraId="43972FA0" w14:textId="2469592D" w:rsidR="00B9020A" w:rsidRDefault="00B9020A" w:rsidP="00B9020A">
      <w:pPr>
        <w:pStyle w:val="scamendtitleconform"/>
        <w:ind w:firstLine="216"/>
        <w:jc w:val="both"/>
        <w:rPr>
          <w:sz w:val="22"/>
        </w:rPr>
      </w:pPr>
    </w:p>
    <w:p w14:paraId="13407076" w14:textId="77777777" w:rsidR="00B9020A" w:rsidRDefault="00B9020A" w:rsidP="00B9020A">
      <w:r>
        <w:t xml:space="preserve">Rep. POPE moved to adjourn debate on the amendment, which was agreed to.  </w:t>
      </w:r>
    </w:p>
    <w:p w14:paraId="108B3325" w14:textId="77777777" w:rsidR="00B9020A" w:rsidRDefault="00B9020A" w:rsidP="00B9020A"/>
    <w:p w14:paraId="103E86F8" w14:textId="195B4CEE" w:rsidR="00B9020A" w:rsidRDefault="00B9020A" w:rsidP="00B9020A">
      <w:pPr>
        <w:keepNext/>
        <w:jc w:val="center"/>
        <w:rPr>
          <w:b/>
        </w:rPr>
      </w:pPr>
      <w:r w:rsidRPr="00B9020A">
        <w:rPr>
          <w:b/>
        </w:rPr>
        <w:t>ACTING SPEAKER HIOTT</w:t>
      </w:r>
      <w:r w:rsidR="00BD22F6">
        <w:rPr>
          <w:b/>
        </w:rPr>
        <w:t xml:space="preserve"> </w:t>
      </w:r>
      <w:r w:rsidRPr="00B9020A">
        <w:rPr>
          <w:b/>
        </w:rPr>
        <w:t>IN CHAIR</w:t>
      </w:r>
    </w:p>
    <w:p w14:paraId="69DA3A09" w14:textId="45F8943C" w:rsidR="00B9020A" w:rsidRDefault="00B9020A" w:rsidP="00B9020A">
      <w:pPr>
        <w:jc w:val="center"/>
        <w:rPr>
          <w:b/>
        </w:rPr>
      </w:pPr>
    </w:p>
    <w:p w14:paraId="2A270D8D" w14:textId="77777777" w:rsidR="00B9020A" w:rsidRPr="00176738" w:rsidRDefault="00B9020A" w:rsidP="00B9020A">
      <w:pPr>
        <w:pStyle w:val="scamendsponsorline"/>
        <w:ind w:firstLine="216"/>
        <w:jc w:val="both"/>
        <w:rPr>
          <w:sz w:val="22"/>
        </w:rPr>
      </w:pPr>
      <w:r w:rsidRPr="00176738">
        <w:rPr>
          <w:sz w:val="22"/>
        </w:rPr>
        <w:t>Rep. FORD proposed the following Amendment No. 4 to H. 4641 (LC-4641.DG0003H), which was adopted:</w:t>
      </w:r>
    </w:p>
    <w:p w14:paraId="73F14F4C" w14:textId="77777777" w:rsidR="00B9020A" w:rsidRPr="00176738" w:rsidRDefault="00B9020A" w:rsidP="00B9020A">
      <w:pPr>
        <w:pStyle w:val="scamendlanginstruction"/>
        <w:spacing w:before="0" w:after="0"/>
        <w:ind w:firstLine="216"/>
        <w:jc w:val="both"/>
        <w:rPr>
          <w:sz w:val="22"/>
        </w:rPr>
      </w:pPr>
      <w:r w:rsidRPr="00176738">
        <w:rPr>
          <w:sz w:val="22"/>
        </w:rPr>
        <w:t>Amend the bill, as and if amended, SECTION 1, by striking Section 44-53-2020(A)(2)(c) and inserting:</w:t>
      </w:r>
    </w:p>
    <w:p w14:paraId="0B7C0342" w14:textId="748885D4" w:rsidR="00B9020A" w:rsidRPr="0017673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6738">
        <w:rPr>
          <w:rFonts w:cs="Times New Roman"/>
          <w:sz w:val="22"/>
        </w:rPr>
        <w:tab/>
      </w:r>
      <w:r w:rsidRPr="00176738">
        <w:rPr>
          <w:rFonts w:cs="Times New Roman"/>
          <w:sz w:val="22"/>
        </w:rPr>
        <w:tab/>
      </w:r>
      <w:r w:rsidRPr="00176738">
        <w:rPr>
          <w:rFonts w:cs="Times New Roman"/>
          <w:sz w:val="22"/>
        </w:rPr>
        <w:tab/>
        <w:t xml:space="preserve">(c) contains </w:t>
      </w:r>
      <w:r w:rsidRPr="00176738">
        <w:rPr>
          <w:rStyle w:val="scstrikered"/>
          <w:rFonts w:cs="Times New Roman"/>
          <w:sz w:val="22"/>
        </w:rPr>
        <w:t>a</w:t>
      </w:r>
      <w:r w:rsidRPr="00176738">
        <w:rPr>
          <w:rStyle w:val="scinsertblue"/>
          <w:rFonts w:cs="Times New Roman"/>
          <w:sz w:val="22"/>
        </w:rPr>
        <w:t xml:space="preserve"> an</w:t>
      </w:r>
      <w:r w:rsidRPr="00176738">
        <w:rPr>
          <w:rFonts w:cs="Times New Roman"/>
          <w:sz w:val="22"/>
        </w:rPr>
        <w:t xml:space="preserve"> </w:t>
      </w:r>
      <w:r w:rsidRPr="00176738">
        <w:rPr>
          <w:rStyle w:val="scstrike"/>
          <w:rFonts w:cs="Times New Roman"/>
          <w:sz w:val="22"/>
        </w:rPr>
        <w:t xml:space="preserve">fully </w:t>
      </w:r>
      <w:r w:rsidRPr="00176738">
        <w:rPr>
          <w:rStyle w:val="scstrikered"/>
          <w:rFonts w:cs="Times New Roman"/>
          <w:sz w:val="22"/>
        </w:rPr>
        <w:t>synthetic</w:t>
      </w:r>
      <w:r w:rsidRPr="00176738">
        <w:rPr>
          <w:rFonts w:cs="Times New Roman"/>
          <w:sz w:val="22"/>
        </w:rPr>
        <w:t xml:space="preserve"> alkaloid including, but not limited to, </w:t>
      </w:r>
      <w:r w:rsidRPr="00176738">
        <w:rPr>
          <w:rStyle w:val="scstrike"/>
          <w:rFonts w:cs="Times New Roman"/>
          <w:sz w:val="22"/>
        </w:rPr>
        <w:t xml:space="preserve">fully </w:t>
      </w:r>
      <w:r w:rsidRPr="00176738">
        <w:rPr>
          <w:rStyle w:val="scstrikered"/>
          <w:rFonts w:cs="Times New Roman"/>
          <w:sz w:val="22"/>
        </w:rPr>
        <w:t>synthetic</w:t>
      </w:r>
      <w:r w:rsidRPr="00176738">
        <w:rPr>
          <w:rFonts w:cs="Times New Roman"/>
          <w:sz w:val="22"/>
        </w:rPr>
        <w:t xml:space="preserve"> mitragynine, </w:t>
      </w:r>
      <w:r w:rsidRPr="00176738">
        <w:rPr>
          <w:rStyle w:val="scstrike"/>
          <w:rFonts w:cs="Times New Roman"/>
          <w:sz w:val="22"/>
        </w:rPr>
        <w:t xml:space="preserve">fully </w:t>
      </w:r>
      <w:r w:rsidRPr="00176738">
        <w:rPr>
          <w:rStyle w:val="scstrikered"/>
          <w:rFonts w:cs="Times New Roman"/>
          <w:sz w:val="22"/>
        </w:rPr>
        <w:t>synthetic</w:t>
      </w:r>
      <w:r w:rsidRPr="00176738">
        <w:rPr>
          <w:rFonts w:cs="Times New Roman"/>
          <w:sz w:val="22"/>
        </w:rPr>
        <w:t xml:space="preserve"> 7‑hydroxymitragynine, or any other </w:t>
      </w:r>
      <w:r w:rsidRPr="00176738">
        <w:rPr>
          <w:rStyle w:val="scstrike"/>
          <w:rFonts w:cs="Times New Roman"/>
          <w:sz w:val="22"/>
        </w:rPr>
        <w:t xml:space="preserve">fully </w:t>
      </w:r>
      <w:r w:rsidRPr="00176738">
        <w:rPr>
          <w:rFonts w:cs="Times New Roman"/>
          <w:sz w:val="22"/>
        </w:rPr>
        <w:t>synthetically derived compound of the plant mitragyna speciosa;</w:t>
      </w:r>
    </w:p>
    <w:p w14:paraId="2F95BD24" w14:textId="77777777" w:rsidR="00B9020A" w:rsidRPr="00176738" w:rsidRDefault="00B9020A" w:rsidP="00B9020A">
      <w:pPr>
        <w:pStyle w:val="scamendconformline"/>
        <w:spacing w:before="0"/>
        <w:ind w:firstLine="216"/>
        <w:jc w:val="both"/>
        <w:rPr>
          <w:sz w:val="22"/>
        </w:rPr>
      </w:pPr>
      <w:r w:rsidRPr="00176738">
        <w:rPr>
          <w:sz w:val="22"/>
        </w:rPr>
        <w:t>Renumber sections to conform.</w:t>
      </w:r>
    </w:p>
    <w:p w14:paraId="1BE6965D" w14:textId="77777777" w:rsidR="00B9020A" w:rsidRDefault="00B9020A" w:rsidP="00B9020A">
      <w:pPr>
        <w:pStyle w:val="scamendtitleconform"/>
        <w:ind w:firstLine="216"/>
        <w:jc w:val="both"/>
        <w:rPr>
          <w:sz w:val="22"/>
        </w:rPr>
      </w:pPr>
      <w:r w:rsidRPr="00176738">
        <w:rPr>
          <w:sz w:val="22"/>
        </w:rPr>
        <w:t>Amend title to conform.</w:t>
      </w:r>
    </w:p>
    <w:p w14:paraId="467C7D14" w14:textId="78233FD4" w:rsidR="00B9020A" w:rsidRDefault="00B9020A" w:rsidP="00B9020A">
      <w:pPr>
        <w:pStyle w:val="scamendtitleconform"/>
        <w:ind w:firstLine="216"/>
        <w:jc w:val="both"/>
        <w:rPr>
          <w:sz w:val="22"/>
        </w:rPr>
      </w:pPr>
    </w:p>
    <w:p w14:paraId="373F93EB" w14:textId="77777777" w:rsidR="00B9020A" w:rsidRDefault="00B9020A" w:rsidP="00B9020A">
      <w:r>
        <w:t>Rep. FORD explained the amendment.</w:t>
      </w:r>
    </w:p>
    <w:p w14:paraId="0E8A2C0B" w14:textId="77777777" w:rsidR="00B9020A" w:rsidRDefault="00B9020A" w:rsidP="00B9020A">
      <w:r>
        <w:t>The amendment was then adopted.</w:t>
      </w:r>
    </w:p>
    <w:p w14:paraId="7EF24DAC" w14:textId="107D18C1" w:rsidR="00B9020A" w:rsidRDefault="00B9020A" w:rsidP="00B9020A"/>
    <w:p w14:paraId="1D1A72F8" w14:textId="77777777" w:rsidR="00B9020A" w:rsidRPr="00A27A2F" w:rsidRDefault="00B9020A" w:rsidP="00B9020A">
      <w:pPr>
        <w:pStyle w:val="scamendsponsorline"/>
        <w:ind w:firstLine="216"/>
        <w:jc w:val="both"/>
        <w:rPr>
          <w:sz w:val="22"/>
        </w:rPr>
      </w:pPr>
      <w:r w:rsidRPr="00A27A2F">
        <w:rPr>
          <w:sz w:val="22"/>
        </w:rPr>
        <w:t>Rep. FORD proposed the following Amendment No. 5 to H. 4641 (LC-4641.DG0006H), which was tabled:</w:t>
      </w:r>
    </w:p>
    <w:p w14:paraId="309AB99E" w14:textId="77777777" w:rsidR="00B9020A" w:rsidRPr="00A27A2F" w:rsidRDefault="00B9020A" w:rsidP="00B9020A">
      <w:pPr>
        <w:pStyle w:val="scamendlanginstruction"/>
        <w:spacing w:before="0" w:after="0"/>
        <w:ind w:firstLine="216"/>
        <w:jc w:val="both"/>
        <w:rPr>
          <w:sz w:val="22"/>
        </w:rPr>
      </w:pPr>
      <w:r w:rsidRPr="00A27A2F">
        <w:rPr>
          <w:sz w:val="22"/>
        </w:rPr>
        <w:t>Amend the bill, as and if amended, by striking all after the enacting words and inserting:</w:t>
      </w:r>
    </w:p>
    <w:p w14:paraId="3ACFBF3C" w14:textId="505B4B54" w:rsidR="00B9020A" w:rsidRPr="00A27A2F"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27A2F">
        <w:rPr>
          <w:rFonts w:cs="Times New Roman"/>
          <w:sz w:val="22"/>
        </w:rPr>
        <w:t>SECTION 1.</w:t>
      </w:r>
      <w:r w:rsidRPr="00A27A2F">
        <w:rPr>
          <w:rFonts w:cs="Times New Roman"/>
          <w:sz w:val="22"/>
        </w:rPr>
        <w:tab/>
        <w:t>Section 44-53-190 of the S.C. Code is amended by adding:</w:t>
      </w:r>
    </w:p>
    <w:p w14:paraId="3E6BED65" w14:textId="77777777" w:rsidR="00B9020A" w:rsidRPr="00A27A2F"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7A2F">
        <w:rPr>
          <w:rFonts w:cs="Times New Roman"/>
          <w:sz w:val="22"/>
        </w:rPr>
        <w:tab/>
        <w:t>(G) Any alkaloid, salt, isomer, compound, derivative, precursor, homologue, analogue, or other preparation thereof, that is substantially chemically equivalent or identical to kratom and including, but not limited to, mitragynine, 7-hydroxymitragynine, or any other synthetically derived compound of the plant mitragyna speciosa.</w:t>
      </w:r>
    </w:p>
    <w:p w14:paraId="1FEB2E43" w14:textId="77777777" w:rsidR="00B9020A" w:rsidRPr="00A27A2F"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7A2F">
        <w:rPr>
          <w:rFonts w:cs="Times New Roman"/>
          <w:sz w:val="22"/>
        </w:rPr>
        <w:t>SECTION 2.</w:t>
      </w:r>
      <w:r w:rsidRPr="00A27A2F">
        <w:rPr>
          <w:rFonts w:cs="Times New Roman"/>
          <w:sz w:val="22"/>
        </w:rPr>
        <w:tab/>
        <w:t>Article 20, Chapter 53, Title 44 of the S.C. Code is repealed.</w:t>
      </w:r>
    </w:p>
    <w:p w14:paraId="55FD0061" w14:textId="49800C0E" w:rsidR="00B9020A" w:rsidRPr="00A27A2F"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7A2F">
        <w:rPr>
          <w:rFonts w:cs="Times New Roman"/>
          <w:sz w:val="22"/>
        </w:rPr>
        <w:t>SECTION 3.</w:t>
      </w:r>
      <w:r w:rsidRPr="00A27A2F">
        <w:rPr>
          <w:rFonts w:cs="Times New Roman"/>
          <w:sz w:val="22"/>
        </w:rPr>
        <w:tab/>
        <w:t>This act takes effect upon approval by the Governor.</w:t>
      </w:r>
    </w:p>
    <w:p w14:paraId="66047655" w14:textId="77777777" w:rsidR="00B9020A" w:rsidRPr="00A27A2F" w:rsidRDefault="00B9020A" w:rsidP="00B9020A">
      <w:pPr>
        <w:pStyle w:val="scamendconformline"/>
        <w:spacing w:before="0"/>
        <w:ind w:firstLine="216"/>
        <w:jc w:val="both"/>
        <w:rPr>
          <w:sz w:val="22"/>
        </w:rPr>
      </w:pPr>
      <w:r w:rsidRPr="00A27A2F">
        <w:rPr>
          <w:sz w:val="22"/>
        </w:rPr>
        <w:t>Renumber sections to conform.</w:t>
      </w:r>
    </w:p>
    <w:p w14:paraId="792DE504" w14:textId="77777777" w:rsidR="00B9020A" w:rsidRDefault="00B9020A" w:rsidP="00B9020A">
      <w:pPr>
        <w:pStyle w:val="scamendtitleconform"/>
        <w:ind w:firstLine="216"/>
        <w:jc w:val="both"/>
        <w:rPr>
          <w:sz w:val="22"/>
        </w:rPr>
      </w:pPr>
      <w:r w:rsidRPr="00A27A2F">
        <w:rPr>
          <w:sz w:val="22"/>
        </w:rPr>
        <w:t>Amend title to conform.</w:t>
      </w:r>
    </w:p>
    <w:p w14:paraId="1409492F" w14:textId="70B7CC73" w:rsidR="00B9020A" w:rsidRDefault="00B9020A" w:rsidP="00B9020A">
      <w:pPr>
        <w:pStyle w:val="scamendtitleconform"/>
        <w:ind w:firstLine="216"/>
        <w:jc w:val="both"/>
        <w:rPr>
          <w:sz w:val="22"/>
        </w:rPr>
      </w:pPr>
    </w:p>
    <w:p w14:paraId="1AB94A58" w14:textId="77777777" w:rsidR="00B9020A" w:rsidRDefault="00B9020A" w:rsidP="00B9020A">
      <w:r>
        <w:t>Rep. FORD explained the amendment.</w:t>
      </w:r>
    </w:p>
    <w:p w14:paraId="01186AE4" w14:textId="77777777" w:rsidR="00B9020A" w:rsidRDefault="00B9020A" w:rsidP="00B9020A"/>
    <w:p w14:paraId="262CEEC5" w14:textId="77777777" w:rsidR="00B9020A" w:rsidRDefault="00B9020A" w:rsidP="00B9020A">
      <w:r>
        <w:t>Rep. FORD moved to table the amendment, which was agreed to.</w:t>
      </w:r>
    </w:p>
    <w:p w14:paraId="405BC752" w14:textId="5EA3070C" w:rsidR="00B9020A" w:rsidRDefault="00B9020A" w:rsidP="00B9020A"/>
    <w:p w14:paraId="5165D8ED" w14:textId="77777777" w:rsidR="00B9020A" w:rsidRPr="00B801F1" w:rsidRDefault="00B9020A" w:rsidP="00B9020A">
      <w:pPr>
        <w:pStyle w:val="scamendsponsorline"/>
        <w:ind w:firstLine="216"/>
        <w:jc w:val="both"/>
        <w:rPr>
          <w:sz w:val="22"/>
        </w:rPr>
      </w:pPr>
      <w:r w:rsidRPr="00B801F1">
        <w:rPr>
          <w:sz w:val="22"/>
        </w:rPr>
        <w:t>Rep. CHAPMAN and BAILEY proposed the following Amendment No. 6 to H. 4641 (LC-4641.DG0007H):</w:t>
      </w:r>
    </w:p>
    <w:p w14:paraId="1BFA58C0" w14:textId="77777777" w:rsidR="00B9020A" w:rsidRPr="00B801F1" w:rsidRDefault="00B9020A" w:rsidP="00B9020A">
      <w:pPr>
        <w:pStyle w:val="scamendlanginstruction"/>
        <w:spacing w:before="0" w:after="0"/>
        <w:ind w:firstLine="216"/>
        <w:jc w:val="both"/>
        <w:rPr>
          <w:sz w:val="22"/>
        </w:rPr>
      </w:pPr>
      <w:r w:rsidRPr="00B801F1">
        <w:rPr>
          <w:sz w:val="22"/>
        </w:rPr>
        <w:t>Amend the bill, as and if amended, by adding an appropriately numbered SECTION to read:</w:t>
      </w:r>
    </w:p>
    <w:p w14:paraId="6E2B8DEC" w14:textId="35686D0C" w:rsidR="00B9020A" w:rsidRPr="00B801F1"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801F1">
        <w:rPr>
          <w:rFonts w:cs="Times New Roman"/>
          <w:sz w:val="22"/>
        </w:rPr>
        <w:t>SECTION X.</w:t>
      </w:r>
      <w:r w:rsidRPr="00B801F1">
        <w:rPr>
          <w:rFonts w:cs="Times New Roman"/>
          <w:sz w:val="22"/>
        </w:rPr>
        <w:tab/>
        <w:t>Section 44-53-190 of the S.C. Code is amended by adding:</w:t>
      </w:r>
    </w:p>
    <w:p w14:paraId="0026B19E" w14:textId="150D2C47" w:rsidR="00B9020A" w:rsidRPr="00B801F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801F1">
        <w:rPr>
          <w:rFonts w:cs="Times New Roman"/>
          <w:sz w:val="22"/>
        </w:rPr>
        <w:tab/>
        <w:t>(G) Any synthetic alkaloid, salt, isomer, compound, derivative, precursor, homologue, analogue, or other preparation thereof, that is substantially chemically equivalent or identical to kratom and including, but not limited to, synthetic mitragynine, synthetic 7-hydroxymitragynine, or any other synthetically derived compound of the plant mitragyna speciosa.</w:t>
      </w:r>
    </w:p>
    <w:p w14:paraId="67789F43" w14:textId="77777777" w:rsidR="00B9020A" w:rsidRPr="00B801F1" w:rsidRDefault="00B9020A" w:rsidP="00B9020A">
      <w:pPr>
        <w:pStyle w:val="scamendconformline"/>
        <w:spacing w:before="0"/>
        <w:ind w:firstLine="216"/>
        <w:jc w:val="both"/>
        <w:rPr>
          <w:sz w:val="22"/>
        </w:rPr>
      </w:pPr>
      <w:r w:rsidRPr="00B801F1">
        <w:rPr>
          <w:sz w:val="22"/>
        </w:rPr>
        <w:t>Renumber sections to conform.</w:t>
      </w:r>
    </w:p>
    <w:p w14:paraId="58B5801A" w14:textId="77777777" w:rsidR="00B9020A" w:rsidRDefault="00B9020A" w:rsidP="00B9020A">
      <w:pPr>
        <w:pStyle w:val="scamendtitleconform"/>
        <w:ind w:firstLine="216"/>
        <w:jc w:val="both"/>
        <w:rPr>
          <w:sz w:val="22"/>
        </w:rPr>
      </w:pPr>
      <w:r w:rsidRPr="00B801F1">
        <w:rPr>
          <w:sz w:val="22"/>
        </w:rPr>
        <w:t>Amend title to conform.</w:t>
      </w:r>
    </w:p>
    <w:p w14:paraId="36AB7AEB" w14:textId="46003F82" w:rsidR="00B9020A" w:rsidRDefault="00B9020A" w:rsidP="00B9020A">
      <w:pPr>
        <w:pStyle w:val="scamendtitleconform"/>
        <w:ind w:firstLine="216"/>
        <w:jc w:val="both"/>
        <w:rPr>
          <w:sz w:val="22"/>
        </w:rPr>
      </w:pPr>
    </w:p>
    <w:p w14:paraId="4B3FD676" w14:textId="77777777" w:rsidR="00B9020A" w:rsidRDefault="00B9020A" w:rsidP="00B9020A">
      <w:r>
        <w:t>Rep. POPE moved to adjourn debate on the amendment, which was agreed to.</w:t>
      </w:r>
    </w:p>
    <w:p w14:paraId="287BC8C9" w14:textId="02835D2E" w:rsidR="00B9020A" w:rsidRDefault="00B9020A" w:rsidP="00B9020A"/>
    <w:p w14:paraId="6B1348F4" w14:textId="77777777" w:rsidR="00B9020A" w:rsidRPr="008B0DEF" w:rsidRDefault="00B9020A" w:rsidP="00B9020A">
      <w:pPr>
        <w:pStyle w:val="scamendsponsorline"/>
        <w:ind w:firstLine="216"/>
        <w:jc w:val="both"/>
        <w:rPr>
          <w:sz w:val="22"/>
        </w:rPr>
      </w:pPr>
      <w:r w:rsidRPr="008B0DEF">
        <w:rPr>
          <w:sz w:val="22"/>
        </w:rPr>
        <w:t xml:space="preserve">Rep. MCCRAVY proposed the following Amendment No. 7 to </w:t>
      </w:r>
      <w:r w:rsidR="00BD22F6">
        <w:rPr>
          <w:sz w:val="22"/>
        </w:rPr>
        <w:br/>
      </w:r>
      <w:r w:rsidRPr="008B0DEF">
        <w:rPr>
          <w:sz w:val="22"/>
        </w:rPr>
        <w:t>H. 4641 (LC-4641.VR0005H):</w:t>
      </w:r>
    </w:p>
    <w:p w14:paraId="2FD28908" w14:textId="77777777" w:rsidR="00B9020A" w:rsidRPr="008B0DEF" w:rsidRDefault="00B9020A" w:rsidP="00B9020A">
      <w:pPr>
        <w:pStyle w:val="scamendlanginstruction"/>
        <w:spacing w:before="0" w:after="0"/>
        <w:ind w:firstLine="216"/>
        <w:jc w:val="both"/>
        <w:rPr>
          <w:sz w:val="22"/>
        </w:rPr>
      </w:pPr>
      <w:r w:rsidRPr="008B0DEF">
        <w:rPr>
          <w:sz w:val="22"/>
        </w:rPr>
        <w:t>Amend the bill, as and if amended, SECTION 1, by striking Section 44-53-2020(A)(2)(c) and inserting:</w:t>
      </w:r>
    </w:p>
    <w:p w14:paraId="3ADFD2B8" w14:textId="506443B7" w:rsidR="00B9020A" w:rsidRPr="008B0DEF"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B0DEF">
        <w:rPr>
          <w:rFonts w:cs="Times New Roman"/>
          <w:sz w:val="22"/>
        </w:rPr>
        <w:tab/>
      </w:r>
      <w:r w:rsidRPr="008B0DEF">
        <w:rPr>
          <w:rFonts w:cs="Times New Roman"/>
          <w:sz w:val="22"/>
        </w:rPr>
        <w:tab/>
      </w:r>
      <w:r w:rsidRPr="008B0DEF">
        <w:rPr>
          <w:rFonts w:cs="Times New Roman"/>
          <w:sz w:val="22"/>
        </w:rPr>
        <w:tab/>
        <w:t xml:space="preserve">(c) contains a </w:t>
      </w:r>
      <w:r w:rsidRPr="008B0DEF">
        <w:rPr>
          <w:rStyle w:val="scstrike"/>
          <w:rFonts w:cs="Times New Roman"/>
          <w:sz w:val="22"/>
        </w:rPr>
        <w:t xml:space="preserve">fully </w:t>
      </w:r>
      <w:r w:rsidRPr="008B0DEF">
        <w:rPr>
          <w:rFonts w:cs="Times New Roman"/>
          <w:sz w:val="22"/>
        </w:rPr>
        <w:t xml:space="preserve">synthetic alkaloid including, but not limited to, </w:t>
      </w:r>
      <w:r w:rsidRPr="008B0DEF">
        <w:rPr>
          <w:rStyle w:val="scstrike"/>
          <w:rFonts w:cs="Times New Roman"/>
          <w:sz w:val="22"/>
        </w:rPr>
        <w:t xml:space="preserve">fully </w:t>
      </w:r>
      <w:r w:rsidRPr="008B0DEF">
        <w:rPr>
          <w:rFonts w:cs="Times New Roman"/>
          <w:sz w:val="22"/>
        </w:rPr>
        <w:t xml:space="preserve">synthetic mitragynine, </w:t>
      </w:r>
      <w:r w:rsidRPr="008B0DEF">
        <w:rPr>
          <w:rStyle w:val="scstrike"/>
          <w:rFonts w:cs="Times New Roman"/>
          <w:sz w:val="22"/>
        </w:rPr>
        <w:t>fully</w:t>
      </w:r>
      <w:r w:rsidRPr="008B0DEF">
        <w:rPr>
          <w:rStyle w:val="scstrikered"/>
          <w:rFonts w:cs="Times New Roman"/>
          <w:sz w:val="22"/>
        </w:rPr>
        <w:t xml:space="preserve"> synthetic</w:t>
      </w:r>
      <w:r w:rsidRPr="008B0DEF">
        <w:rPr>
          <w:rFonts w:cs="Times New Roman"/>
          <w:sz w:val="22"/>
        </w:rPr>
        <w:t xml:space="preserve"> 7‑hydroxymitragynine, or any other </w:t>
      </w:r>
      <w:r w:rsidRPr="008B0DEF">
        <w:rPr>
          <w:rStyle w:val="scstrike"/>
          <w:rFonts w:cs="Times New Roman"/>
          <w:sz w:val="22"/>
        </w:rPr>
        <w:t xml:space="preserve">fully </w:t>
      </w:r>
      <w:r w:rsidRPr="008B0DEF">
        <w:rPr>
          <w:rFonts w:cs="Times New Roman"/>
          <w:sz w:val="22"/>
        </w:rPr>
        <w:t>synthetically derived compound of the plant mitragyna speciosa;</w:t>
      </w:r>
    </w:p>
    <w:p w14:paraId="37A3BC61" w14:textId="77777777" w:rsidR="00B9020A" w:rsidRPr="008B0DEF" w:rsidRDefault="00B9020A" w:rsidP="00B9020A">
      <w:pPr>
        <w:pStyle w:val="scamendlanginstruction"/>
        <w:spacing w:before="0" w:after="0"/>
        <w:ind w:firstLine="216"/>
        <w:jc w:val="both"/>
        <w:rPr>
          <w:sz w:val="22"/>
        </w:rPr>
      </w:pPr>
      <w:r w:rsidRPr="008B0DEF">
        <w:rPr>
          <w:sz w:val="22"/>
        </w:rPr>
        <w:t>Amend the bill further, by adding an appropriately numbered SECTION to read:</w:t>
      </w:r>
    </w:p>
    <w:p w14:paraId="1F7E9F6B" w14:textId="3D42DA11" w:rsidR="00B9020A" w:rsidRPr="008B0DEF"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B0DEF">
        <w:rPr>
          <w:rFonts w:cs="Times New Roman"/>
          <w:sz w:val="22"/>
        </w:rPr>
        <w:t>SECTION X.</w:t>
      </w:r>
      <w:r w:rsidRPr="008B0DEF">
        <w:rPr>
          <w:rFonts w:cs="Times New Roman"/>
          <w:sz w:val="22"/>
        </w:rPr>
        <w:tab/>
        <w:t>Section 44-53-190 of the S.C. Code is amended by adding:</w:t>
      </w:r>
    </w:p>
    <w:p w14:paraId="13FD546E" w14:textId="7218D225" w:rsidR="00B9020A" w:rsidRPr="008B0DEF"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0DEF">
        <w:rPr>
          <w:rFonts w:cs="Times New Roman"/>
          <w:sz w:val="22"/>
        </w:rPr>
        <w:tab/>
        <w:t>(G) Any 7‑hydroxymitragynine compound of the plant mitragyna speciosa.</w:t>
      </w:r>
    </w:p>
    <w:p w14:paraId="789CCC9C" w14:textId="77777777" w:rsidR="00B9020A" w:rsidRPr="008B0DEF" w:rsidRDefault="00B9020A" w:rsidP="00B9020A">
      <w:pPr>
        <w:pStyle w:val="scamendconformline"/>
        <w:spacing w:before="0"/>
        <w:ind w:firstLine="216"/>
        <w:jc w:val="both"/>
        <w:rPr>
          <w:sz w:val="22"/>
        </w:rPr>
      </w:pPr>
      <w:r w:rsidRPr="008B0DEF">
        <w:rPr>
          <w:sz w:val="22"/>
        </w:rPr>
        <w:t>Renumber sections to conform.</w:t>
      </w:r>
    </w:p>
    <w:p w14:paraId="6A095FDC" w14:textId="77777777" w:rsidR="00B9020A" w:rsidRDefault="00B9020A" w:rsidP="00B9020A">
      <w:pPr>
        <w:pStyle w:val="scamendtitleconform"/>
        <w:ind w:firstLine="216"/>
        <w:jc w:val="both"/>
        <w:rPr>
          <w:sz w:val="22"/>
        </w:rPr>
      </w:pPr>
      <w:r w:rsidRPr="008B0DEF">
        <w:rPr>
          <w:sz w:val="22"/>
        </w:rPr>
        <w:t>Amend title to conform.</w:t>
      </w:r>
    </w:p>
    <w:p w14:paraId="46A17A4D" w14:textId="04AF70A3" w:rsidR="00B9020A" w:rsidRDefault="00B9020A" w:rsidP="00B9020A">
      <w:pPr>
        <w:pStyle w:val="scamendtitleconform"/>
        <w:ind w:firstLine="216"/>
        <w:jc w:val="both"/>
        <w:rPr>
          <w:sz w:val="22"/>
        </w:rPr>
      </w:pPr>
    </w:p>
    <w:p w14:paraId="5DE29B8B" w14:textId="77777777" w:rsidR="00B9020A" w:rsidRDefault="00B9020A" w:rsidP="00B9020A">
      <w:r>
        <w:t xml:space="preserve">Rep. MCCRAVY moved to adjourn debate on the amendment, which was agreed to.  </w:t>
      </w:r>
    </w:p>
    <w:p w14:paraId="251A0A59" w14:textId="33E52537" w:rsidR="00B9020A" w:rsidRDefault="00B9020A" w:rsidP="00B9020A"/>
    <w:p w14:paraId="59761AB5" w14:textId="77777777" w:rsidR="00B9020A" w:rsidRPr="00C45410" w:rsidRDefault="00B9020A" w:rsidP="00B9020A">
      <w:pPr>
        <w:pStyle w:val="scamendsponsorline"/>
        <w:ind w:firstLine="216"/>
        <w:jc w:val="both"/>
        <w:rPr>
          <w:sz w:val="22"/>
        </w:rPr>
      </w:pPr>
      <w:r w:rsidRPr="00C45410">
        <w:rPr>
          <w:sz w:val="22"/>
        </w:rPr>
        <w:t xml:space="preserve">Rep. MCCRAVY proposed the following Amendment No. 8 to </w:t>
      </w:r>
      <w:r w:rsidR="00BD22F6">
        <w:rPr>
          <w:sz w:val="22"/>
        </w:rPr>
        <w:br/>
      </w:r>
      <w:r w:rsidRPr="00C45410">
        <w:rPr>
          <w:sz w:val="22"/>
        </w:rPr>
        <w:t>H. 4641 (LC-4641.DG0010H):</w:t>
      </w:r>
    </w:p>
    <w:p w14:paraId="730BC787" w14:textId="77777777" w:rsidR="00B9020A" w:rsidRPr="00C45410" w:rsidRDefault="00B9020A" w:rsidP="00B9020A">
      <w:pPr>
        <w:pStyle w:val="scamendlanginstruction"/>
        <w:spacing w:before="0" w:after="0"/>
        <w:ind w:firstLine="216"/>
        <w:jc w:val="both"/>
        <w:rPr>
          <w:sz w:val="22"/>
        </w:rPr>
      </w:pPr>
      <w:r w:rsidRPr="00C45410">
        <w:rPr>
          <w:sz w:val="22"/>
        </w:rPr>
        <w:t>Amend the bill, as and if amended, by striking all after the enacting words and inserting:</w:t>
      </w:r>
    </w:p>
    <w:p w14:paraId="25F28606" w14:textId="1CBADC65" w:rsidR="00B9020A" w:rsidRPr="00C45410"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5410">
        <w:rPr>
          <w:rFonts w:cs="Times New Roman"/>
          <w:sz w:val="22"/>
        </w:rPr>
        <w:t>SECTION 1.</w:t>
      </w:r>
      <w:r w:rsidRPr="00C45410">
        <w:rPr>
          <w:rFonts w:cs="Times New Roman"/>
          <w:sz w:val="22"/>
        </w:rPr>
        <w:tab/>
        <w:t>Section 44-53-190 of the S.C. Code is amended by adding:</w:t>
      </w:r>
    </w:p>
    <w:p w14:paraId="640C50F2" w14:textId="77777777" w:rsidR="00B9020A" w:rsidRPr="00C45410"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5410">
        <w:rPr>
          <w:rFonts w:cs="Times New Roman"/>
          <w:sz w:val="22"/>
        </w:rPr>
        <w:tab/>
        <w:t>(G) Any alkaloid, salt, isomer, compound, derivative, precursor, homologue, analogue, or other preparation thereof, that is substantially chemically equivalent or identical to kratom and including, but not limited to, mitragynine, 7-hydroxymitragynine, or any other synthetically derived compound of the plant mitragyna speciosa.</w:t>
      </w:r>
    </w:p>
    <w:p w14:paraId="478A39AB" w14:textId="77777777" w:rsidR="00B9020A" w:rsidRPr="00C45410"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5410">
        <w:rPr>
          <w:rFonts w:cs="Times New Roman"/>
          <w:sz w:val="22"/>
        </w:rPr>
        <w:t>SECTION 2.</w:t>
      </w:r>
      <w:r w:rsidRPr="00C45410">
        <w:rPr>
          <w:rFonts w:cs="Times New Roman"/>
          <w:sz w:val="22"/>
        </w:rPr>
        <w:tab/>
        <w:t>Article 20, Chapter 53, Title 44 of the S.C. Code is repealed.</w:t>
      </w:r>
    </w:p>
    <w:p w14:paraId="1CD3223A" w14:textId="2AEB3772" w:rsidR="00B9020A" w:rsidRPr="00C45410"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5410">
        <w:rPr>
          <w:rFonts w:cs="Times New Roman"/>
          <w:sz w:val="22"/>
        </w:rPr>
        <w:t>SECTION 3.</w:t>
      </w:r>
      <w:r w:rsidRPr="00C45410">
        <w:rPr>
          <w:rFonts w:cs="Times New Roman"/>
          <w:sz w:val="22"/>
        </w:rPr>
        <w:tab/>
        <w:t>This act takes effect upon approval by the Governor.</w:t>
      </w:r>
    </w:p>
    <w:p w14:paraId="6AD4BB06" w14:textId="77777777" w:rsidR="00B9020A" w:rsidRPr="00C45410" w:rsidRDefault="00B9020A" w:rsidP="00B9020A">
      <w:pPr>
        <w:pStyle w:val="scamendconformline"/>
        <w:spacing w:before="0"/>
        <w:ind w:firstLine="216"/>
        <w:jc w:val="both"/>
        <w:rPr>
          <w:sz w:val="22"/>
        </w:rPr>
      </w:pPr>
      <w:r w:rsidRPr="00C45410">
        <w:rPr>
          <w:sz w:val="22"/>
        </w:rPr>
        <w:t>Renumber sections to conform.</w:t>
      </w:r>
    </w:p>
    <w:p w14:paraId="3FE0F04E" w14:textId="77777777" w:rsidR="00B9020A" w:rsidRDefault="00B9020A" w:rsidP="00B9020A">
      <w:pPr>
        <w:pStyle w:val="scamendtitleconform"/>
        <w:ind w:firstLine="216"/>
        <w:jc w:val="both"/>
        <w:rPr>
          <w:sz w:val="22"/>
        </w:rPr>
      </w:pPr>
      <w:r w:rsidRPr="00C45410">
        <w:rPr>
          <w:sz w:val="22"/>
        </w:rPr>
        <w:t>Amend title to conform.</w:t>
      </w:r>
    </w:p>
    <w:p w14:paraId="2709B92A" w14:textId="336FC6D7" w:rsidR="00B9020A" w:rsidRDefault="00B9020A" w:rsidP="00B9020A">
      <w:pPr>
        <w:pStyle w:val="scamendtitleconform"/>
        <w:ind w:firstLine="216"/>
        <w:jc w:val="both"/>
        <w:rPr>
          <w:sz w:val="22"/>
        </w:rPr>
      </w:pPr>
    </w:p>
    <w:p w14:paraId="22EB6B38" w14:textId="77777777" w:rsidR="00B9020A" w:rsidRDefault="00B9020A" w:rsidP="00B9020A">
      <w:r>
        <w:t xml:space="preserve">Rep. MCCRAVY moved to adjourn debate on the amendment, which was agreed to.  </w:t>
      </w:r>
    </w:p>
    <w:p w14:paraId="7B66AA34" w14:textId="1521E80A" w:rsidR="00B9020A" w:rsidRDefault="00B9020A" w:rsidP="00B9020A"/>
    <w:p w14:paraId="3C7D188A" w14:textId="77777777" w:rsidR="00B9020A" w:rsidRPr="00A739B8" w:rsidRDefault="00B9020A" w:rsidP="00B9020A">
      <w:pPr>
        <w:pStyle w:val="scamendsponsorline"/>
        <w:ind w:firstLine="216"/>
        <w:jc w:val="both"/>
        <w:rPr>
          <w:sz w:val="22"/>
        </w:rPr>
      </w:pPr>
      <w:r w:rsidRPr="00A739B8">
        <w:rPr>
          <w:sz w:val="22"/>
        </w:rPr>
        <w:t xml:space="preserve">Rep. BRITTAIN proposed the following Amendment No. 9 to </w:t>
      </w:r>
      <w:r w:rsidR="00BD22F6">
        <w:rPr>
          <w:sz w:val="22"/>
        </w:rPr>
        <w:br/>
      </w:r>
      <w:r w:rsidRPr="00A739B8">
        <w:rPr>
          <w:sz w:val="22"/>
        </w:rPr>
        <w:t>H. 4641 (LC-4641.VR0007H):</w:t>
      </w:r>
    </w:p>
    <w:p w14:paraId="2C9C8800" w14:textId="77777777" w:rsidR="00B9020A" w:rsidRPr="00A739B8" w:rsidRDefault="00B9020A" w:rsidP="00B9020A">
      <w:pPr>
        <w:pStyle w:val="scamendlanginstruction"/>
        <w:spacing w:before="0" w:after="0"/>
        <w:ind w:firstLine="216"/>
        <w:jc w:val="both"/>
        <w:rPr>
          <w:sz w:val="22"/>
        </w:rPr>
      </w:pPr>
      <w:r w:rsidRPr="00A739B8">
        <w:rPr>
          <w:sz w:val="22"/>
        </w:rPr>
        <w:t>Amend the bill, as and if amended, by striking all after the enacting words and inserting:</w:t>
      </w:r>
    </w:p>
    <w:p w14:paraId="0C1A2C43" w14:textId="74270DDD" w:rsidR="00B9020A" w:rsidRPr="00A739B8"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SECTION 1.</w:t>
      </w:r>
      <w:r w:rsidRPr="00A739B8">
        <w:rPr>
          <w:rFonts w:cs="Times New Roman"/>
          <w:sz w:val="22"/>
        </w:rPr>
        <w:tab/>
        <w:t>Article 20, Chapter 53, Title 44 of the S.C. Code is amended to read:</w:t>
      </w:r>
    </w:p>
    <w:p w14:paraId="7C3FD92B" w14:textId="77777777" w:rsidR="00B9020A" w:rsidRPr="00A739B8" w:rsidRDefault="00B9020A" w:rsidP="00BD22F6">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A739B8">
        <w:rPr>
          <w:rFonts w:cs="Times New Roman"/>
          <w:sz w:val="22"/>
        </w:rPr>
        <w:t>Article 20</w:t>
      </w:r>
    </w:p>
    <w:p w14:paraId="6BAF45F4" w14:textId="77777777" w:rsidR="00B9020A" w:rsidRPr="00A739B8" w:rsidRDefault="00B9020A" w:rsidP="00BD22F6">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A739B8">
        <w:rPr>
          <w:rFonts w:cs="Times New Roman"/>
          <w:sz w:val="22"/>
        </w:rPr>
        <w:t>South Carolina Kratom Consumer Protection Act</w:t>
      </w:r>
    </w:p>
    <w:p w14:paraId="413CF9E8"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Section 44-53-2010.</w:t>
      </w:r>
      <w:r w:rsidRPr="00A739B8">
        <w:rPr>
          <w:rFonts w:cs="Times New Roman"/>
          <w:sz w:val="22"/>
        </w:rPr>
        <w:tab/>
        <w:t>As used in this article:</w:t>
      </w:r>
    </w:p>
    <w:p w14:paraId="5B4C22EE"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(1) “Department” means the South Carolina Department of Public Health.</w:t>
      </w:r>
    </w:p>
    <w:p w14:paraId="12E4E2A6"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(2) “Food” means any food, food product, food ingredient, dietary ingredient, dietary supplement, or beverage intended for human consumption.</w:t>
      </w:r>
    </w:p>
    <w:p w14:paraId="71D7BA24"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(3) “Kratom” means any part of the tropical evergreen plant mitragyna speciosa.</w:t>
      </w:r>
    </w:p>
    <w:p w14:paraId="7C0CEDFC"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(4) “Kratom processor” means a person or entity that prepares, manufactures, distributes, or maintains kratom products or advertises, represents, or claims to sell, prepare, or maintain kratom products.</w:t>
      </w:r>
    </w:p>
    <w:p w14:paraId="1712E6F1"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(5) “Kratom product” means any food or dietary ingredient, produced as a food, drink, powder, pill, capsule, or any other format intended for oral consumption that:</w:t>
      </w:r>
    </w:p>
    <w:p w14:paraId="4B3271E8"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t>(a) contains any part of the leaf of the plant mitragyna speciosa, either on its native leaf or extracted form;  or</w:t>
      </w:r>
    </w:p>
    <w:p w14:paraId="6948C09F"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t>(b) contains any kratom alkaloids or constituents, or synthesized metabolites of any kratom alkaloids or constituents.</w:t>
      </w:r>
    </w:p>
    <w:p w14:paraId="271290D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(6) “Kratom retailer” means a person or entity that sells or advertises, represents, or claims to sell kratom products.</w:t>
      </w:r>
    </w:p>
    <w:p w14:paraId="5B63B566"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Section 44-53-2020.</w:t>
      </w:r>
      <w:r w:rsidRPr="00A739B8">
        <w:rPr>
          <w:rFonts w:cs="Times New Roman"/>
          <w:sz w:val="22"/>
        </w:rPr>
        <w:tab/>
        <w:t>(A) It is unlawful for a kratom processor or kratom retailer to:</w:t>
      </w:r>
    </w:p>
    <w:p w14:paraId="1B32EEE9"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t>(1) distribute, dispense, or sell any kratom product to any individual under twenty-one years of age;  or</w:t>
      </w:r>
    </w:p>
    <w:p w14:paraId="0C0426DB"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t>(2) prepare, manufacture, distribute, dispense, or sell any kratom product that:</w:t>
      </w:r>
    </w:p>
    <w:p w14:paraId="16535A9B"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r>
      <w:r w:rsidRPr="00A739B8">
        <w:rPr>
          <w:rFonts w:cs="Times New Roman"/>
          <w:sz w:val="22"/>
        </w:rPr>
        <w:tab/>
        <w:t>(a) is adulterated with a dangerous non-kratom substance that affects the quality or strength of the product to such a degree that it may injure a consumer;</w:t>
      </w:r>
    </w:p>
    <w:p w14:paraId="16C7A4E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r>
      <w:r w:rsidRPr="00A739B8">
        <w:rPr>
          <w:rFonts w:cs="Times New Roman"/>
          <w:sz w:val="22"/>
        </w:rPr>
        <w:tab/>
        <w:t>(b) contains a poisonous or otherwise harmful non-kratom ingredient including, but not limited to, any substance listed in Section 44-53-190, 44-53-210, 44-53-230, 44-53-250, or 44-53-270;</w:t>
      </w:r>
    </w:p>
    <w:p w14:paraId="040D2AE7"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Fonts w:cs="Times New Roman"/>
          <w:sz w:val="22"/>
        </w:rPr>
        <w:tab/>
      </w:r>
      <w:r w:rsidRPr="00A739B8">
        <w:rPr>
          <w:rFonts w:cs="Times New Roman"/>
          <w:sz w:val="22"/>
        </w:rPr>
        <w:tab/>
      </w:r>
      <w:r w:rsidRPr="00A739B8">
        <w:rPr>
          <w:rFonts w:cs="Times New Roman"/>
          <w:sz w:val="22"/>
        </w:rPr>
        <w:tab/>
      </w:r>
      <w:r w:rsidRPr="00A739B8">
        <w:rPr>
          <w:rStyle w:val="scinsertblue"/>
          <w:rFonts w:cs="Times New Roman"/>
          <w:sz w:val="22"/>
        </w:rPr>
        <w:t>(c ) contains natural kratom with a quantity of 7-hydroxymitragynine that is more than two percent of total alkaloid content;</w:t>
      </w:r>
    </w:p>
    <w:p w14:paraId="0833874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Style w:val="scinsertblue"/>
          <w:rFonts w:cs="Times New Roman"/>
          <w:sz w:val="22"/>
        </w:rPr>
        <w:tab/>
      </w:r>
      <w:r w:rsidRPr="00A739B8">
        <w:rPr>
          <w:rStyle w:val="scinsertblue"/>
          <w:rFonts w:cs="Times New Roman"/>
          <w:sz w:val="22"/>
        </w:rPr>
        <w:tab/>
      </w:r>
      <w:r w:rsidRPr="00A739B8">
        <w:rPr>
          <w:rStyle w:val="scinsertblue"/>
          <w:rFonts w:cs="Times New Roman"/>
          <w:sz w:val="22"/>
        </w:rPr>
        <w:tab/>
      </w:r>
      <w:r w:rsidRPr="00A739B8">
        <w:rPr>
          <w:rStyle w:val="scstrikered"/>
          <w:rFonts w:cs="Times New Roman"/>
          <w:sz w:val="22"/>
        </w:rPr>
        <w:t>(c)</w:t>
      </w:r>
      <w:r w:rsidRPr="00A739B8">
        <w:rPr>
          <w:rStyle w:val="scinsertblue"/>
          <w:rFonts w:cs="Times New Roman"/>
          <w:sz w:val="22"/>
        </w:rPr>
        <w:t>(d)</w:t>
      </w:r>
      <w:r w:rsidRPr="00A739B8">
        <w:rPr>
          <w:rFonts w:cs="Times New Roman"/>
          <w:sz w:val="22"/>
        </w:rPr>
        <w:t xml:space="preserve"> contains a </w:t>
      </w:r>
      <w:r w:rsidRPr="00A739B8">
        <w:rPr>
          <w:rStyle w:val="scstrikered"/>
          <w:rFonts w:cs="Times New Roman"/>
          <w:sz w:val="22"/>
        </w:rPr>
        <w:t xml:space="preserve">fully </w:t>
      </w:r>
      <w:r w:rsidRPr="00A739B8">
        <w:rPr>
          <w:rFonts w:cs="Times New Roman"/>
          <w:sz w:val="22"/>
        </w:rPr>
        <w:t xml:space="preserve">synthetic alkaloid including, but not limited to, </w:t>
      </w:r>
      <w:r w:rsidRPr="00A739B8">
        <w:rPr>
          <w:rStyle w:val="scstrikered"/>
          <w:rFonts w:cs="Times New Roman"/>
          <w:sz w:val="22"/>
        </w:rPr>
        <w:t xml:space="preserve">fully </w:t>
      </w:r>
      <w:r w:rsidRPr="00A739B8">
        <w:rPr>
          <w:rFonts w:cs="Times New Roman"/>
          <w:sz w:val="22"/>
        </w:rPr>
        <w:t xml:space="preserve">synthetic mitragynine, </w:t>
      </w:r>
      <w:r w:rsidRPr="00A739B8">
        <w:rPr>
          <w:rStyle w:val="scstrikered"/>
          <w:rFonts w:cs="Times New Roman"/>
          <w:sz w:val="22"/>
        </w:rPr>
        <w:t xml:space="preserve">fully </w:t>
      </w:r>
      <w:r w:rsidRPr="00A739B8">
        <w:rPr>
          <w:rFonts w:cs="Times New Roman"/>
          <w:sz w:val="22"/>
        </w:rPr>
        <w:t xml:space="preserve">synthetic 7-hydroxymitragynine, or any other </w:t>
      </w:r>
      <w:r w:rsidRPr="00A739B8">
        <w:rPr>
          <w:rStyle w:val="scstrikered"/>
          <w:rFonts w:cs="Times New Roman"/>
          <w:sz w:val="22"/>
        </w:rPr>
        <w:t xml:space="preserve">fully </w:t>
      </w:r>
      <w:r w:rsidRPr="00A739B8">
        <w:rPr>
          <w:rFonts w:cs="Times New Roman"/>
          <w:sz w:val="22"/>
        </w:rPr>
        <w:t>synthetically derived compound of the plant mitragyna speciosa;</w:t>
      </w:r>
    </w:p>
    <w:p w14:paraId="3BD8B051"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r>
      <w:r w:rsidRPr="00A739B8">
        <w:rPr>
          <w:rFonts w:cs="Times New Roman"/>
          <w:sz w:val="22"/>
        </w:rPr>
        <w:tab/>
      </w:r>
      <w:r w:rsidRPr="00A739B8">
        <w:rPr>
          <w:rStyle w:val="scstrikered"/>
          <w:rFonts w:cs="Times New Roman"/>
          <w:sz w:val="22"/>
        </w:rPr>
        <w:t>(d)</w:t>
      </w:r>
      <w:r w:rsidRPr="00A739B8">
        <w:rPr>
          <w:rStyle w:val="scinsertblue"/>
          <w:rFonts w:cs="Times New Roman"/>
          <w:sz w:val="22"/>
        </w:rPr>
        <w:t>(e)</w:t>
      </w:r>
      <w:r w:rsidRPr="00A739B8">
        <w:rPr>
          <w:rFonts w:cs="Times New Roman"/>
          <w:sz w:val="22"/>
        </w:rPr>
        <w:t xml:space="preserve"> contains levels of residual solvents higher than the standards set forth in Chapter 467 of the U.S. Pharmacopeia-National Formulary (USP-NF);  or</w:t>
      </w:r>
    </w:p>
    <w:p w14:paraId="02F0D5E4"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Fonts w:cs="Times New Roman"/>
          <w:sz w:val="22"/>
        </w:rPr>
        <w:tab/>
      </w:r>
      <w:r w:rsidRPr="00A739B8">
        <w:rPr>
          <w:rFonts w:cs="Times New Roman"/>
          <w:sz w:val="22"/>
        </w:rPr>
        <w:tab/>
      </w:r>
      <w:r w:rsidRPr="00A739B8">
        <w:rPr>
          <w:rStyle w:val="scstrikered"/>
          <w:rFonts w:cs="Times New Roman"/>
          <w:sz w:val="22"/>
        </w:rPr>
        <w:t>(e)</w:t>
      </w:r>
      <w:r w:rsidRPr="00A739B8">
        <w:rPr>
          <w:rStyle w:val="scinsertblue"/>
          <w:rFonts w:cs="Times New Roman"/>
          <w:sz w:val="22"/>
        </w:rPr>
        <w:t>(f)</w:t>
      </w:r>
      <w:r w:rsidRPr="00A739B8">
        <w:rPr>
          <w:rFonts w:cs="Times New Roman"/>
          <w:sz w:val="22"/>
        </w:rPr>
        <w:t xml:space="preserve"> does not meet the </w:t>
      </w:r>
      <w:r w:rsidRPr="00A739B8">
        <w:rPr>
          <w:rStyle w:val="scinsertblue"/>
          <w:rFonts w:cs="Times New Roman"/>
          <w:sz w:val="22"/>
        </w:rPr>
        <w:t xml:space="preserve">certificate of analysis, </w:t>
      </w:r>
      <w:r w:rsidRPr="00A739B8">
        <w:rPr>
          <w:rFonts w:cs="Times New Roman"/>
          <w:sz w:val="22"/>
        </w:rPr>
        <w:t>labeling</w:t>
      </w:r>
      <w:r w:rsidRPr="00A739B8">
        <w:rPr>
          <w:rStyle w:val="scinsertblue"/>
          <w:rFonts w:cs="Times New Roman"/>
          <w:sz w:val="22"/>
        </w:rPr>
        <w:t>, and marketing</w:t>
      </w:r>
      <w:r w:rsidRPr="00A739B8">
        <w:rPr>
          <w:rFonts w:cs="Times New Roman"/>
          <w:sz w:val="22"/>
        </w:rPr>
        <w:t xml:space="preserve"> requirements established pursuant to </w:t>
      </w:r>
      <w:r w:rsidRPr="00A739B8">
        <w:rPr>
          <w:rStyle w:val="scstrikered"/>
          <w:rFonts w:cs="Times New Roman"/>
          <w:sz w:val="22"/>
        </w:rPr>
        <w:t>Section</w:t>
      </w:r>
      <w:r w:rsidRPr="00A739B8">
        <w:rPr>
          <w:rStyle w:val="scinsertblue"/>
          <w:rFonts w:cs="Times New Roman"/>
          <w:sz w:val="22"/>
        </w:rPr>
        <w:t>Sections 44-53-2025,</w:t>
      </w:r>
      <w:r w:rsidRPr="00A739B8">
        <w:rPr>
          <w:rFonts w:cs="Times New Roman"/>
          <w:sz w:val="22"/>
        </w:rPr>
        <w:t xml:space="preserve"> 44-53-2030</w:t>
      </w:r>
      <w:r w:rsidRPr="00A739B8">
        <w:rPr>
          <w:rStyle w:val="scinsertblue"/>
          <w:rFonts w:cs="Times New Roman"/>
          <w:sz w:val="22"/>
        </w:rPr>
        <w:t>, 44-53-2035, and 44-53-2036,</w:t>
      </w:r>
      <w:r w:rsidRPr="00A739B8">
        <w:rPr>
          <w:rFonts w:cs="Times New Roman"/>
          <w:sz w:val="22"/>
        </w:rPr>
        <w:t xml:space="preserve"> and </w:t>
      </w:r>
      <w:r w:rsidRPr="00A739B8">
        <w:rPr>
          <w:rStyle w:val="scstrikered"/>
          <w:rFonts w:cs="Times New Roman"/>
          <w:sz w:val="22"/>
        </w:rPr>
        <w:t>a regulation</w:t>
      </w:r>
      <w:r w:rsidRPr="00A739B8">
        <w:rPr>
          <w:rStyle w:val="scinsertblue"/>
          <w:rFonts w:cs="Times New Roman"/>
          <w:sz w:val="22"/>
        </w:rPr>
        <w:t>any regulations</w:t>
      </w:r>
      <w:r w:rsidRPr="00A739B8">
        <w:rPr>
          <w:rFonts w:cs="Times New Roman"/>
          <w:sz w:val="22"/>
        </w:rPr>
        <w:t xml:space="preserve"> promulgated to implement the provisions of </w:t>
      </w:r>
      <w:r w:rsidRPr="00A739B8">
        <w:rPr>
          <w:rStyle w:val="scstrikered"/>
          <w:rFonts w:cs="Times New Roman"/>
          <w:sz w:val="22"/>
        </w:rPr>
        <w:t>that section</w:t>
      </w:r>
      <w:r w:rsidRPr="00A739B8">
        <w:rPr>
          <w:rStyle w:val="scinsertblue"/>
          <w:rFonts w:cs="Times New Roman"/>
          <w:sz w:val="22"/>
        </w:rPr>
        <w:t>those sections</w:t>
      </w:r>
      <w:r w:rsidRPr="00A739B8">
        <w:rPr>
          <w:rFonts w:cs="Times New Roman"/>
          <w:sz w:val="22"/>
        </w:rPr>
        <w:t>.</w:t>
      </w:r>
    </w:p>
    <w:p w14:paraId="6C4A43B9"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(B) It is unlawful for a kratom retailer to display or store a kratom product in a retail location in a manner that would allow the product to be accessed by an individual under twenty-one years of age.</w:t>
      </w:r>
    </w:p>
    <w:p w14:paraId="584955AB"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Section 44-53-2025.</w:t>
      </w:r>
      <w:r w:rsidRPr="00A739B8">
        <w:rPr>
          <w:rStyle w:val="scinsertblue"/>
          <w:rFonts w:cs="Times New Roman"/>
          <w:sz w:val="22"/>
        </w:rPr>
        <w:tab/>
        <w:t>(A) Every kratom product must include a certificate of analysis dated within the previous twelve months that is issued by an accredited lab, which is visible on the product, and which includes an accreditation number. The lab must not be affiliated with the manufacturer or distributor.</w:t>
      </w:r>
    </w:p>
    <w:p w14:paraId="10685C76"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(B) The certificate of analysis must:</w:t>
      </w:r>
    </w:p>
    <w:p w14:paraId="0EAFDE75"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(1) match the batch/lot number on and otherwise be batch-specific;</w:t>
      </w:r>
    </w:p>
    <w:p w14:paraId="0BF5DBD7"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(2) report both mitragynine and 7-hydroxymitragynine as a percentage of values of total alkaloids;</w:t>
      </w:r>
    </w:p>
    <w:p w14:paraId="71FF7675"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(3) confirm that 7-hydroxymitragynine is at or below two percent of total alkaloids;</w:t>
      </w:r>
    </w:p>
    <w:p w14:paraId="70705EE9"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 xml:space="preserve">(4) include a heavy metal panel that is within safe limits; </w:t>
      </w:r>
    </w:p>
    <w:p w14:paraId="21F60CF4"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(5) include microbial testing that reflects pass/fail result;</w:t>
      </w:r>
    </w:p>
    <w:p w14:paraId="775BAD4D"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(6) include pesticide screening panel; and</w:t>
      </w:r>
    </w:p>
    <w:p w14:paraId="131459D0"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(7) include a synthetic analogue screening that confirms the absence of pseudoindoxyl.</w:t>
      </w:r>
    </w:p>
    <w:p w14:paraId="6545AF9D"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Fonts w:cs="Times New Roman"/>
          <w:sz w:val="22"/>
        </w:rPr>
        <w:tab/>
        <w:t>Section 44-53-2030.</w:t>
      </w:r>
      <w:r w:rsidRPr="00A739B8">
        <w:rPr>
          <w:rFonts w:cs="Times New Roman"/>
          <w:sz w:val="22"/>
        </w:rPr>
        <w:tab/>
        <w:t>Every kratom product must be accompanied by a clear label that provides adequate information for safe and effective use by consumers including, but not limited to:</w:t>
      </w:r>
    </w:p>
    <w:p w14:paraId="3D6EFDEA"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(1) the botanical product name;</w:t>
      </w:r>
    </w:p>
    <w:p w14:paraId="660FD8B7"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(2) the net weight or quantity clearly stated;</w:t>
      </w:r>
    </w:p>
    <w:p w14:paraId="08F9D51A"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Style w:val="scstrikered"/>
          <w:rFonts w:cs="Times New Roman"/>
          <w:sz w:val="22"/>
        </w:rPr>
        <w:t>(1)</w:t>
      </w:r>
      <w:r w:rsidRPr="00A739B8">
        <w:rPr>
          <w:rStyle w:val="scinsertblue"/>
          <w:rFonts w:cs="Times New Roman"/>
          <w:sz w:val="22"/>
        </w:rPr>
        <w:t>(3)</w:t>
      </w:r>
      <w:r w:rsidRPr="00A739B8">
        <w:rPr>
          <w:rFonts w:cs="Times New Roman"/>
          <w:sz w:val="22"/>
        </w:rPr>
        <w:t xml:space="preserve"> a list of the ingredients used in the manufacture of the product;</w:t>
      </w:r>
    </w:p>
    <w:p w14:paraId="7370FA25"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Style w:val="scstrikered"/>
          <w:rFonts w:cs="Times New Roman"/>
          <w:sz w:val="22"/>
        </w:rPr>
        <w:t>(2)</w:t>
      </w:r>
      <w:r w:rsidRPr="00A739B8">
        <w:rPr>
          <w:rStyle w:val="scinsertblue"/>
          <w:rFonts w:cs="Times New Roman"/>
          <w:sz w:val="22"/>
        </w:rPr>
        <w:t>(4)</w:t>
      </w:r>
      <w:r w:rsidRPr="00A739B8">
        <w:rPr>
          <w:rFonts w:cs="Times New Roman"/>
          <w:sz w:val="22"/>
        </w:rPr>
        <w:t xml:space="preserve"> the amount of mitragynine and 7-hydroxymitragynine contained in the product;</w:t>
      </w:r>
    </w:p>
    <w:p w14:paraId="50394405"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Style w:val="scstrikered"/>
          <w:rFonts w:cs="Times New Roman"/>
          <w:sz w:val="22"/>
        </w:rPr>
        <w:t>(3)</w:t>
      </w:r>
      <w:r w:rsidRPr="00A739B8">
        <w:rPr>
          <w:rStyle w:val="scinsertblue"/>
          <w:rFonts w:cs="Times New Roman"/>
          <w:sz w:val="22"/>
        </w:rPr>
        <w:t>(5)</w:t>
      </w:r>
      <w:r w:rsidRPr="00A739B8">
        <w:rPr>
          <w:rFonts w:cs="Times New Roman"/>
          <w:sz w:val="22"/>
        </w:rPr>
        <w:t xml:space="preserve"> the recommended serving size of the product;</w:t>
      </w:r>
    </w:p>
    <w:p w14:paraId="3FF340EB"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r>
      <w:r w:rsidRPr="00A739B8">
        <w:rPr>
          <w:rStyle w:val="scstrikered"/>
          <w:rFonts w:cs="Times New Roman"/>
          <w:sz w:val="22"/>
        </w:rPr>
        <w:t>(4)</w:t>
      </w:r>
      <w:r w:rsidRPr="00A739B8">
        <w:rPr>
          <w:rStyle w:val="scinsertblue"/>
          <w:rFonts w:cs="Times New Roman"/>
          <w:sz w:val="22"/>
        </w:rPr>
        <w:t>(6)</w:t>
      </w:r>
      <w:r w:rsidRPr="00A739B8">
        <w:rPr>
          <w:rFonts w:cs="Times New Roman"/>
          <w:sz w:val="22"/>
        </w:rPr>
        <w:t xml:space="preserve"> the number of servings per container;</w:t>
      </w:r>
    </w:p>
    <w:p w14:paraId="720E4DB0"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Fonts w:cs="Times New Roman"/>
          <w:sz w:val="22"/>
        </w:rPr>
        <w:tab/>
      </w:r>
      <w:r w:rsidRPr="00A739B8">
        <w:rPr>
          <w:rStyle w:val="scstrikered"/>
          <w:rFonts w:cs="Times New Roman"/>
          <w:sz w:val="22"/>
        </w:rPr>
        <w:t>(5)</w:t>
      </w:r>
      <w:r w:rsidRPr="00A739B8">
        <w:rPr>
          <w:rStyle w:val="scinsertblue"/>
          <w:rFonts w:cs="Times New Roman"/>
          <w:sz w:val="22"/>
        </w:rPr>
        <w:t>(7)</w:t>
      </w:r>
      <w:r w:rsidRPr="00A739B8">
        <w:rPr>
          <w:rFonts w:cs="Times New Roman"/>
          <w:sz w:val="22"/>
        </w:rPr>
        <w:t xml:space="preserve"> the name and the principal street address of the </w:t>
      </w:r>
      <w:r w:rsidRPr="00A739B8">
        <w:rPr>
          <w:rStyle w:val="scinsertblue"/>
          <w:rFonts w:cs="Times New Roman"/>
          <w:sz w:val="22"/>
        </w:rPr>
        <w:t xml:space="preserve">kratom processor and of the </w:t>
      </w:r>
      <w:r w:rsidRPr="00A739B8">
        <w:rPr>
          <w:rFonts w:cs="Times New Roman"/>
          <w:sz w:val="22"/>
        </w:rPr>
        <w:t>vendor or the person responsible for distributing the product;</w:t>
      </w:r>
    </w:p>
    <w:p w14:paraId="29C73C5E"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Style w:val="scinsertblue"/>
          <w:rFonts w:cs="Times New Roman"/>
          <w:sz w:val="22"/>
        </w:rPr>
        <w:tab/>
        <w:t>(8) the batch or lot number and QR code or URL linking to batch-specific certificate of analysis;</w:t>
      </w:r>
    </w:p>
    <w:p w14:paraId="5B63BD7C"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(6) any precautionary statements as to the safety and effectiveness of the product;</w:t>
      </w:r>
    </w:p>
    <w:p w14:paraId="1C6927FF"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(7) a statement that the product is not intended to diagnose, treat, cure, or prevent any medical condition or disease;  and</w:t>
      </w:r>
    </w:p>
    <w:p w14:paraId="09303556"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(8) a statement that the sale or transfer of the product to a person under twenty-one years of age is prohibited.</w:t>
      </w:r>
    </w:p>
    <w:p w14:paraId="181466A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Section 44-53-2035.</w:t>
      </w:r>
      <w:r w:rsidRPr="00A739B8">
        <w:rPr>
          <w:rStyle w:val="scinsertblue"/>
          <w:rFonts w:cs="Times New Roman"/>
          <w:sz w:val="22"/>
        </w:rPr>
        <w:tab/>
        <w:t xml:space="preserve">(A) The kratom product label and certificate of analysis must confirm that the product contains only natural kratom alkaloids and the absence of any 7-hydroxymitragynine isolate, pseudoindoxyl, and synthetic opioid agonists. </w:t>
      </w:r>
    </w:p>
    <w:p w14:paraId="61B2045B"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(B) The certificate of analysis must quantify 7-hydroxymitragynine as a percentage of total alkaloid content, which must be a value confirmed to be at or below two percent.</w:t>
      </w:r>
    </w:p>
    <w:p w14:paraId="055DF70C"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(C) The certificate of analysis must explicitly confirm the absence of pseudoindoxyl, mitragynine pseudoindoxyl, and all synthetic compounds.</w:t>
      </w:r>
    </w:p>
    <w:p w14:paraId="00DB2EA0"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(D) No isolated or concentrated 7-hydroxymitragynine may be added to a kratom product at any stage of production.</w:t>
      </w:r>
    </w:p>
    <w:p w14:paraId="73986A7E"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(E) The certificate of analysis must include a synthetic analogue screening panel, the results of which must be negative.</w:t>
      </w:r>
    </w:p>
    <w:p w14:paraId="0D378C45"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Section 44-53-2036.</w:t>
      </w:r>
      <w:r w:rsidRPr="00A739B8">
        <w:rPr>
          <w:rStyle w:val="scinsertblue"/>
          <w:rFonts w:cs="Times New Roman"/>
          <w:sz w:val="22"/>
        </w:rPr>
        <w:tab/>
        <w:t>(A) Any marketing of a kratom product must be directed exclusively at adults twenty-one years or older and must not include any of the following:</w:t>
      </w:r>
    </w:p>
    <w:p w14:paraId="270CFC59"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(1) cartoon characters, animated figures, or superhero imagery;</w:t>
      </w:r>
    </w:p>
    <w:p w14:paraId="3839AE89"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(2) candy, dessert, food, or beverage imagery on packaging;</w:t>
      </w:r>
    </w:p>
    <w:p w14:paraId="17E98D3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(3) opioid, prescription drug, or street drug name references;</w:t>
      </w:r>
    </w:p>
    <w:p w14:paraId="75DA7F51"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(4) claims that the product treats, cures, or mitigates any medical condition;</w:t>
      </w:r>
    </w:p>
    <w:p w14:paraId="5A53438E"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(5) marketing that targets individuals with opioid use disorder; and</w:t>
      </w:r>
    </w:p>
    <w:p w14:paraId="4753859D"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(6) point-of-sale displays at minor eye level or near candy and snack products.</w:t>
      </w:r>
    </w:p>
    <w:p w14:paraId="6A39A882"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t>(B)(1) Any website or online store must require age verification before kratom product display or purchase.</w:t>
      </w:r>
    </w:p>
    <w:p w14:paraId="41026036"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739B8">
        <w:rPr>
          <w:rStyle w:val="scinsertblue"/>
          <w:rFonts w:cs="Times New Roman"/>
          <w:sz w:val="22"/>
        </w:rPr>
        <w:tab/>
      </w:r>
      <w:r w:rsidRPr="00A739B8">
        <w:rPr>
          <w:rStyle w:val="scinsertblue"/>
          <w:rFonts w:cs="Times New Roman"/>
          <w:sz w:val="22"/>
        </w:rPr>
        <w:tab/>
        <w:t>(2) Any social media advertising must use platform age-restriction targeting tools to limit the advertising to verified adult users.</w:t>
      </w:r>
    </w:p>
    <w:p w14:paraId="7BA18BA0" w14:textId="77777777" w:rsidR="00B9020A" w:rsidRPr="00A739B8"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9B8">
        <w:rPr>
          <w:rFonts w:cs="Times New Roman"/>
          <w:sz w:val="22"/>
        </w:rPr>
        <w:tab/>
        <w:t>Section 44-53-2040.</w:t>
      </w:r>
      <w:r w:rsidRPr="00A739B8">
        <w:rPr>
          <w:rFonts w:cs="Times New Roman"/>
          <w:sz w:val="22"/>
        </w:rPr>
        <w:tab/>
        <w:t xml:space="preserve">A </w:t>
      </w:r>
      <w:r w:rsidRPr="00A739B8">
        <w:rPr>
          <w:rStyle w:val="scstrikered"/>
          <w:rFonts w:cs="Times New Roman"/>
          <w:sz w:val="22"/>
        </w:rPr>
        <w:t>retailer</w:t>
      </w:r>
      <w:r w:rsidRPr="00A739B8">
        <w:rPr>
          <w:rStyle w:val="scinsertblue"/>
          <w:rFonts w:cs="Times New Roman"/>
          <w:sz w:val="22"/>
        </w:rPr>
        <w:t xml:space="preserve">person </w:t>
      </w:r>
      <w:r w:rsidRPr="00A739B8">
        <w:rPr>
          <w:rFonts w:cs="Times New Roman"/>
          <w:sz w:val="22"/>
        </w:rPr>
        <w:t xml:space="preserve"> found to be in violation of </w:t>
      </w:r>
      <w:r w:rsidRPr="00A739B8">
        <w:rPr>
          <w:rStyle w:val="scstrikered"/>
          <w:rFonts w:cs="Times New Roman"/>
          <w:sz w:val="22"/>
        </w:rPr>
        <w:t>Section</w:t>
      </w:r>
      <w:r w:rsidRPr="00A739B8">
        <w:rPr>
          <w:rStyle w:val="scinsertblue"/>
          <w:rFonts w:cs="Times New Roman"/>
          <w:sz w:val="22"/>
        </w:rPr>
        <w:t>Sections</w:t>
      </w:r>
      <w:r w:rsidRPr="00A739B8">
        <w:rPr>
          <w:rFonts w:cs="Times New Roman"/>
          <w:sz w:val="22"/>
        </w:rPr>
        <w:t xml:space="preserve"> 44-53-2020</w:t>
      </w:r>
      <w:r w:rsidRPr="00A739B8">
        <w:rPr>
          <w:rStyle w:val="scinsertblue"/>
          <w:rFonts w:cs="Times New Roman"/>
          <w:sz w:val="22"/>
        </w:rPr>
        <w:t>, 44-53-2025,</w:t>
      </w:r>
      <w:r w:rsidRPr="00A739B8">
        <w:rPr>
          <w:rFonts w:cs="Times New Roman"/>
          <w:sz w:val="22"/>
        </w:rPr>
        <w:t xml:space="preserve"> </w:t>
      </w:r>
      <w:r w:rsidRPr="00A739B8">
        <w:rPr>
          <w:rStyle w:val="scstrikered"/>
          <w:rFonts w:cs="Times New Roman"/>
          <w:sz w:val="22"/>
        </w:rPr>
        <w:t xml:space="preserve">or </w:t>
      </w:r>
      <w:r w:rsidRPr="00A739B8">
        <w:rPr>
          <w:rFonts w:cs="Times New Roman"/>
          <w:sz w:val="22"/>
        </w:rPr>
        <w:t xml:space="preserve">44-53-2030, </w:t>
      </w:r>
      <w:r w:rsidRPr="00A739B8">
        <w:rPr>
          <w:rStyle w:val="scinsertblue"/>
          <w:rFonts w:cs="Times New Roman"/>
          <w:sz w:val="22"/>
        </w:rPr>
        <w:t xml:space="preserve">44-53-2035, or 44-53-2036, </w:t>
      </w:r>
      <w:r w:rsidRPr="00A739B8">
        <w:rPr>
          <w:rFonts w:cs="Times New Roman"/>
          <w:sz w:val="22"/>
        </w:rPr>
        <w:t>or a regulation promulgated pursuant to the provisions of this article, is subject to a civil penalty of not more than one thousand dollars for a first offense and a civil penalty of not more than two thousand dollars for a second or subsequent offense.</w:t>
      </w:r>
    </w:p>
    <w:p w14:paraId="7FB77639" w14:textId="37668C74" w:rsidR="00B9020A" w:rsidRPr="00A739B8"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39B8">
        <w:rPr>
          <w:rFonts w:cs="Times New Roman"/>
          <w:sz w:val="22"/>
        </w:rPr>
        <w:t>SECTION 2.</w:t>
      </w:r>
      <w:r w:rsidRPr="00A739B8">
        <w:rPr>
          <w:rFonts w:cs="Times New Roman"/>
          <w:sz w:val="22"/>
        </w:rPr>
        <w:tab/>
        <w:t>This act takes effect upon approval by the Governor.</w:t>
      </w:r>
    </w:p>
    <w:p w14:paraId="3C3F53A1" w14:textId="77777777" w:rsidR="00B9020A" w:rsidRPr="00A739B8" w:rsidRDefault="00B9020A" w:rsidP="00B9020A">
      <w:pPr>
        <w:pStyle w:val="scamendconformline"/>
        <w:spacing w:before="0"/>
        <w:ind w:firstLine="216"/>
        <w:jc w:val="both"/>
        <w:rPr>
          <w:sz w:val="22"/>
        </w:rPr>
      </w:pPr>
      <w:r w:rsidRPr="00A739B8">
        <w:rPr>
          <w:sz w:val="22"/>
        </w:rPr>
        <w:t>Renumber sections to conform.</w:t>
      </w:r>
    </w:p>
    <w:p w14:paraId="4A0FDABA" w14:textId="77777777" w:rsidR="00B9020A" w:rsidRDefault="00B9020A" w:rsidP="00B9020A">
      <w:pPr>
        <w:pStyle w:val="scamendtitleconform"/>
        <w:ind w:firstLine="216"/>
        <w:jc w:val="both"/>
        <w:rPr>
          <w:sz w:val="22"/>
        </w:rPr>
      </w:pPr>
      <w:r w:rsidRPr="00A739B8">
        <w:rPr>
          <w:sz w:val="22"/>
        </w:rPr>
        <w:t>Amend title to conform.</w:t>
      </w:r>
    </w:p>
    <w:p w14:paraId="578382EE" w14:textId="5D46F8BF" w:rsidR="00B9020A" w:rsidRDefault="00B9020A" w:rsidP="00B9020A">
      <w:pPr>
        <w:pStyle w:val="scamendtitleconform"/>
        <w:ind w:firstLine="216"/>
        <w:jc w:val="both"/>
        <w:rPr>
          <w:sz w:val="22"/>
        </w:rPr>
      </w:pPr>
    </w:p>
    <w:p w14:paraId="26232DC4" w14:textId="77777777" w:rsidR="00B9020A" w:rsidRDefault="00B9020A" w:rsidP="00B9020A">
      <w:r>
        <w:t xml:space="preserve">Rep. BRITTAIN moved to adjourn debate on the amendment, which was agreed to.  </w:t>
      </w:r>
    </w:p>
    <w:p w14:paraId="43426C61" w14:textId="77777777" w:rsidR="00BD22F6" w:rsidRDefault="00BD22F6" w:rsidP="00B9020A"/>
    <w:p w14:paraId="26377E60" w14:textId="77777777" w:rsidR="00B9020A" w:rsidRDefault="00B9020A" w:rsidP="00B9020A">
      <w:r>
        <w:t>Rep. POPE moved to reconsider the vote whereby debate was adjourned on Amendment 3, which was agreed to.</w:t>
      </w:r>
    </w:p>
    <w:p w14:paraId="37DA678A" w14:textId="6F642D48" w:rsidR="00B9020A" w:rsidRDefault="00B9020A" w:rsidP="00B9020A"/>
    <w:p w14:paraId="2E9F848E" w14:textId="77777777" w:rsidR="00B9020A" w:rsidRPr="002E2E92" w:rsidRDefault="00B9020A" w:rsidP="00B9020A">
      <w:pPr>
        <w:pStyle w:val="scamendsponsorline"/>
        <w:ind w:firstLine="216"/>
        <w:jc w:val="both"/>
        <w:rPr>
          <w:sz w:val="22"/>
        </w:rPr>
      </w:pPr>
      <w:r w:rsidRPr="002E2E92">
        <w:rPr>
          <w:sz w:val="22"/>
        </w:rPr>
        <w:t>Reps. BAILEY and CHAPMAN proposed the following Amendment No. 3o H. 4641 (LC-4641.DG0005H):</w:t>
      </w:r>
    </w:p>
    <w:p w14:paraId="50C2F3CC" w14:textId="77777777" w:rsidR="00B9020A" w:rsidRPr="002E2E92" w:rsidRDefault="00B9020A" w:rsidP="00B9020A">
      <w:pPr>
        <w:pStyle w:val="scamendlanginstruction"/>
        <w:spacing w:before="0" w:after="0"/>
        <w:ind w:firstLine="216"/>
        <w:jc w:val="both"/>
        <w:rPr>
          <w:sz w:val="22"/>
        </w:rPr>
      </w:pPr>
      <w:r w:rsidRPr="002E2E92">
        <w:rPr>
          <w:sz w:val="22"/>
        </w:rPr>
        <w:t>Amend the bill, as and if amended, by adding an appropriately numbered SECTION to read:</w:t>
      </w:r>
    </w:p>
    <w:p w14:paraId="620FAAB4" w14:textId="1F1EBB51" w:rsidR="00B9020A" w:rsidRPr="002E2E92"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2E92">
        <w:rPr>
          <w:rFonts w:cs="Times New Roman"/>
          <w:sz w:val="22"/>
        </w:rPr>
        <w:t>SECTION X.</w:t>
      </w:r>
      <w:r w:rsidRPr="002E2E92">
        <w:rPr>
          <w:rFonts w:cs="Times New Roman"/>
          <w:sz w:val="22"/>
        </w:rPr>
        <w:tab/>
        <w:t>Section 44-53-190 of the S.C. Code is amended by adding:</w:t>
      </w:r>
    </w:p>
    <w:p w14:paraId="0E14B42E" w14:textId="745294AE" w:rsidR="00B9020A" w:rsidRPr="002E2E92"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2E92">
        <w:rPr>
          <w:rFonts w:cs="Times New Roman"/>
          <w:sz w:val="22"/>
        </w:rPr>
        <w:tab/>
        <w:t>(G) Any alkaloid, salt, isomer, compound, derivative, precursor, homologue, analogue, or other preparation thereof, that is substantially chemically equivalent or identical to kratom and including, but not limited to, mitragynine, 7-hydroxymitragynine, or any other synthetically derived compound of the plant mitragyna speciosa.</w:t>
      </w:r>
    </w:p>
    <w:p w14:paraId="4B50F4B2" w14:textId="77777777" w:rsidR="00B9020A" w:rsidRPr="002E2E92" w:rsidRDefault="00B9020A" w:rsidP="00B9020A">
      <w:pPr>
        <w:pStyle w:val="scamendconformline"/>
        <w:spacing w:before="0"/>
        <w:ind w:firstLine="216"/>
        <w:jc w:val="both"/>
        <w:rPr>
          <w:sz w:val="22"/>
        </w:rPr>
      </w:pPr>
      <w:r w:rsidRPr="002E2E92">
        <w:rPr>
          <w:sz w:val="22"/>
        </w:rPr>
        <w:t>Renumber sections to conform.</w:t>
      </w:r>
    </w:p>
    <w:p w14:paraId="4B9C87DA" w14:textId="77777777" w:rsidR="00B9020A" w:rsidRDefault="00B9020A" w:rsidP="00B9020A">
      <w:pPr>
        <w:pStyle w:val="scamendtitleconform"/>
        <w:ind w:firstLine="216"/>
        <w:jc w:val="both"/>
        <w:rPr>
          <w:sz w:val="22"/>
        </w:rPr>
      </w:pPr>
      <w:r w:rsidRPr="002E2E92">
        <w:rPr>
          <w:sz w:val="22"/>
        </w:rPr>
        <w:t>Amend title to conform.</w:t>
      </w:r>
    </w:p>
    <w:p w14:paraId="20C395B8" w14:textId="4F14A0BE" w:rsidR="00B9020A" w:rsidRDefault="00B9020A" w:rsidP="00B9020A">
      <w:pPr>
        <w:pStyle w:val="scamendtitleconform"/>
        <w:ind w:firstLine="216"/>
        <w:jc w:val="both"/>
        <w:rPr>
          <w:sz w:val="22"/>
        </w:rPr>
      </w:pPr>
    </w:p>
    <w:p w14:paraId="38AD18F3" w14:textId="77777777" w:rsidR="00B9020A" w:rsidRDefault="00B9020A" w:rsidP="00B9020A">
      <w:r>
        <w:t>Rep. POPE explained the amendment.</w:t>
      </w:r>
    </w:p>
    <w:p w14:paraId="73B935A5" w14:textId="77777777" w:rsidR="00BD22F6" w:rsidRDefault="00BD22F6" w:rsidP="00B9020A"/>
    <w:p w14:paraId="418E00D4" w14:textId="642A4BEB" w:rsidR="00B9020A" w:rsidRDefault="00B9020A" w:rsidP="00B9020A">
      <w:r>
        <w:t>Rep. BRITTAIN spoke in favor of the amendment.</w:t>
      </w:r>
    </w:p>
    <w:p w14:paraId="34DD4CF7" w14:textId="77777777" w:rsidR="00BD22F6" w:rsidRDefault="00BD22F6" w:rsidP="00B9020A"/>
    <w:p w14:paraId="6A412EDF" w14:textId="234BFAB2" w:rsidR="00B9020A" w:rsidRDefault="00B9020A" w:rsidP="00B9020A">
      <w:r>
        <w:t>The amendment was then adopted.</w:t>
      </w:r>
    </w:p>
    <w:p w14:paraId="036FD65D" w14:textId="28DE7274" w:rsidR="00B9020A" w:rsidRDefault="00B9020A" w:rsidP="00B9020A"/>
    <w:p w14:paraId="63A2E230" w14:textId="77777777" w:rsidR="00B9020A" w:rsidRPr="00B51BCE" w:rsidRDefault="00B9020A" w:rsidP="00B9020A">
      <w:pPr>
        <w:pStyle w:val="scamendsponsorline"/>
        <w:ind w:firstLine="216"/>
        <w:jc w:val="both"/>
        <w:rPr>
          <w:sz w:val="22"/>
        </w:rPr>
      </w:pPr>
      <w:r w:rsidRPr="00B51BCE">
        <w:rPr>
          <w:sz w:val="22"/>
        </w:rPr>
        <w:t>Rep. CHAPMAN and BAILEY proposed the following Amendment No. 6o H. 4641 (LC-4641.DG0007H):</w:t>
      </w:r>
    </w:p>
    <w:p w14:paraId="747F6CDF" w14:textId="77777777" w:rsidR="00B9020A" w:rsidRPr="00B51BCE" w:rsidRDefault="00B9020A" w:rsidP="00B9020A">
      <w:pPr>
        <w:pStyle w:val="scamendlanginstruction"/>
        <w:spacing w:before="0" w:after="0"/>
        <w:ind w:firstLine="216"/>
        <w:jc w:val="both"/>
        <w:rPr>
          <w:sz w:val="22"/>
        </w:rPr>
      </w:pPr>
      <w:r w:rsidRPr="00B51BCE">
        <w:rPr>
          <w:sz w:val="22"/>
        </w:rPr>
        <w:t>Amend the bill, as and if amended, by adding an appropriately numbered SECTION to read:</w:t>
      </w:r>
    </w:p>
    <w:p w14:paraId="5780A4F7" w14:textId="3B9F0B00" w:rsidR="00B9020A" w:rsidRPr="00B51BCE"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51BCE">
        <w:rPr>
          <w:rFonts w:cs="Times New Roman"/>
          <w:sz w:val="22"/>
        </w:rPr>
        <w:t>SECTION X.</w:t>
      </w:r>
      <w:r w:rsidRPr="00B51BCE">
        <w:rPr>
          <w:rFonts w:cs="Times New Roman"/>
          <w:sz w:val="22"/>
        </w:rPr>
        <w:tab/>
        <w:t>Section 44-53-190 of the S.C. Code is amended by adding:</w:t>
      </w:r>
    </w:p>
    <w:p w14:paraId="7D457E9B" w14:textId="1E7CFA67" w:rsidR="00B9020A" w:rsidRPr="00B51BCE"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1BCE">
        <w:rPr>
          <w:rFonts w:cs="Times New Roman"/>
          <w:sz w:val="22"/>
        </w:rPr>
        <w:tab/>
        <w:t>(G) Any synthetic alkaloid, salt, isomer, compound, derivative, precursor, homologue, analogue, or other preparation thereof, that is substantially chemically equivalent or identical to kratom and including, but not limited to, synthetic mitragynine, synthetic 7-hydroxymitragynine, or any other synthetically derived compound of the plant mitragyna speciosa.</w:t>
      </w:r>
    </w:p>
    <w:p w14:paraId="6E16E935" w14:textId="77777777" w:rsidR="00B9020A" w:rsidRPr="00B51BCE" w:rsidRDefault="00B9020A" w:rsidP="00B9020A">
      <w:pPr>
        <w:pStyle w:val="scamendconformline"/>
        <w:spacing w:before="0"/>
        <w:ind w:firstLine="216"/>
        <w:jc w:val="both"/>
        <w:rPr>
          <w:sz w:val="22"/>
        </w:rPr>
      </w:pPr>
      <w:r w:rsidRPr="00B51BCE">
        <w:rPr>
          <w:sz w:val="22"/>
        </w:rPr>
        <w:t>Renumber sections to conform.</w:t>
      </w:r>
    </w:p>
    <w:p w14:paraId="4E5D868F" w14:textId="77777777" w:rsidR="00B9020A" w:rsidRDefault="00B9020A" w:rsidP="00B9020A">
      <w:pPr>
        <w:pStyle w:val="scamendtitleconform"/>
        <w:ind w:firstLine="216"/>
        <w:jc w:val="both"/>
        <w:rPr>
          <w:sz w:val="22"/>
        </w:rPr>
      </w:pPr>
      <w:r w:rsidRPr="00B51BCE">
        <w:rPr>
          <w:sz w:val="22"/>
        </w:rPr>
        <w:t>Amend title to conform.</w:t>
      </w:r>
    </w:p>
    <w:p w14:paraId="7CDD456C" w14:textId="74FFF0FD" w:rsidR="00B9020A" w:rsidRDefault="00B9020A" w:rsidP="00B9020A">
      <w:pPr>
        <w:pStyle w:val="scamendtitleconform"/>
        <w:ind w:firstLine="216"/>
        <w:jc w:val="both"/>
        <w:rPr>
          <w:sz w:val="22"/>
        </w:rPr>
      </w:pPr>
    </w:p>
    <w:p w14:paraId="7ACC4950" w14:textId="77777777" w:rsidR="00B9020A" w:rsidRDefault="00B9020A" w:rsidP="00B9020A">
      <w:r>
        <w:t>Rep. BRITTAIN moved to table the amendment, which was agreed to.</w:t>
      </w:r>
    </w:p>
    <w:p w14:paraId="7EF9BF36" w14:textId="3924B76D" w:rsidR="00B9020A" w:rsidRDefault="00B9020A" w:rsidP="00B9020A"/>
    <w:p w14:paraId="0A258843" w14:textId="77777777" w:rsidR="00B9020A" w:rsidRPr="00274959" w:rsidRDefault="00B9020A" w:rsidP="00B9020A">
      <w:pPr>
        <w:pStyle w:val="scamendsponsorline"/>
        <w:ind w:firstLine="216"/>
        <w:jc w:val="both"/>
        <w:rPr>
          <w:sz w:val="22"/>
        </w:rPr>
      </w:pPr>
      <w:r w:rsidRPr="00274959">
        <w:rPr>
          <w:sz w:val="22"/>
        </w:rPr>
        <w:t>Rep. MCCRAVY proposed the following Amendment No. 7</w:t>
      </w:r>
      <w:r w:rsidR="00BD22F6">
        <w:rPr>
          <w:sz w:val="22"/>
        </w:rPr>
        <w:t xml:space="preserve"> to</w:t>
      </w:r>
      <w:r w:rsidRPr="00274959">
        <w:rPr>
          <w:sz w:val="22"/>
        </w:rPr>
        <w:t xml:space="preserve"> </w:t>
      </w:r>
      <w:r w:rsidR="00BD22F6">
        <w:rPr>
          <w:sz w:val="22"/>
        </w:rPr>
        <w:br/>
      </w:r>
      <w:r w:rsidRPr="00274959">
        <w:rPr>
          <w:sz w:val="22"/>
        </w:rPr>
        <w:t>H. 4641 (LC-4641.VR0005H):</w:t>
      </w:r>
    </w:p>
    <w:p w14:paraId="4E296C35" w14:textId="77777777" w:rsidR="00B9020A" w:rsidRPr="00274959" w:rsidRDefault="00B9020A" w:rsidP="00B9020A">
      <w:pPr>
        <w:pStyle w:val="scamendlanginstruction"/>
        <w:spacing w:before="0" w:after="0"/>
        <w:ind w:firstLine="216"/>
        <w:jc w:val="both"/>
        <w:rPr>
          <w:sz w:val="22"/>
        </w:rPr>
      </w:pPr>
      <w:r w:rsidRPr="00274959">
        <w:rPr>
          <w:sz w:val="22"/>
        </w:rPr>
        <w:t>Amend the bill, as and if amended, SECTION 1, by striking Section 44-53-2020(A)(2)(c) and inserting:</w:t>
      </w:r>
    </w:p>
    <w:p w14:paraId="2629152E" w14:textId="4F859F1B" w:rsidR="00B9020A" w:rsidRPr="0027495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4959">
        <w:rPr>
          <w:rFonts w:cs="Times New Roman"/>
          <w:sz w:val="22"/>
        </w:rPr>
        <w:tab/>
      </w:r>
      <w:r w:rsidRPr="00274959">
        <w:rPr>
          <w:rFonts w:cs="Times New Roman"/>
          <w:sz w:val="22"/>
        </w:rPr>
        <w:tab/>
      </w:r>
      <w:r w:rsidRPr="00274959">
        <w:rPr>
          <w:rFonts w:cs="Times New Roman"/>
          <w:sz w:val="22"/>
        </w:rPr>
        <w:tab/>
        <w:t xml:space="preserve">(c) contains a </w:t>
      </w:r>
      <w:r w:rsidRPr="00274959">
        <w:rPr>
          <w:rStyle w:val="scstrike"/>
          <w:rFonts w:cs="Times New Roman"/>
          <w:sz w:val="22"/>
        </w:rPr>
        <w:t xml:space="preserve">fully </w:t>
      </w:r>
      <w:r w:rsidRPr="00274959">
        <w:rPr>
          <w:rFonts w:cs="Times New Roman"/>
          <w:sz w:val="22"/>
        </w:rPr>
        <w:t xml:space="preserve">synthetic alkaloid including, but not limited to, </w:t>
      </w:r>
      <w:r w:rsidRPr="00274959">
        <w:rPr>
          <w:rStyle w:val="scstrike"/>
          <w:rFonts w:cs="Times New Roman"/>
          <w:sz w:val="22"/>
        </w:rPr>
        <w:t xml:space="preserve">fully </w:t>
      </w:r>
      <w:r w:rsidRPr="00274959">
        <w:rPr>
          <w:rFonts w:cs="Times New Roman"/>
          <w:sz w:val="22"/>
        </w:rPr>
        <w:t xml:space="preserve">synthetic mitragynine, </w:t>
      </w:r>
      <w:r w:rsidRPr="00274959">
        <w:rPr>
          <w:rStyle w:val="scstrike"/>
          <w:rFonts w:cs="Times New Roman"/>
          <w:sz w:val="22"/>
        </w:rPr>
        <w:t>fully</w:t>
      </w:r>
      <w:r w:rsidRPr="00274959">
        <w:rPr>
          <w:rStyle w:val="scstrikered"/>
          <w:rFonts w:cs="Times New Roman"/>
          <w:sz w:val="22"/>
        </w:rPr>
        <w:t xml:space="preserve"> synthetic</w:t>
      </w:r>
      <w:r w:rsidRPr="00274959">
        <w:rPr>
          <w:rFonts w:cs="Times New Roman"/>
          <w:sz w:val="22"/>
        </w:rPr>
        <w:t xml:space="preserve"> 7‑hydroxymitragynine, or any other </w:t>
      </w:r>
      <w:r w:rsidRPr="00274959">
        <w:rPr>
          <w:rStyle w:val="scstrike"/>
          <w:rFonts w:cs="Times New Roman"/>
          <w:sz w:val="22"/>
        </w:rPr>
        <w:t xml:space="preserve">fully </w:t>
      </w:r>
      <w:r w:rsidRPr="00274959">
        <w:rPr>
          <w:rFonts w:cs="Times New Roman"/>
          <w:sz w:val="22"/>
        </w:rPr>
        <w:t>synthetically derived compound of the plant mitragyna speciosa;</w:t>
      </w:r>
    </w:p>
    <w:p w14:paraId="111E5D15" w14:textId="77777777" w:rsidR="00B9020A" w:rsidRPr="00274959" w:rsidRDefault="00B9020A" w:rsidP="00B9020A">
      <w:pPr>
        <w:pStyle w:val="scamendlanginstruction"/>
        <w:spacing w:before="0" w:after="0"/>
        <w:ind w:firstLine="216"/>
        <w:jc w:val="both"/>
        <w:rPr>
          <w:sz w:val="22"/>
        </w:rPr>
      </w:pPr>
      <w:r w:rsidRPr="00274959">
        <w:rPr>
          <w:sz w:val="22"/>
        </w:rPr>
        <w:t>Amend the bill further, by adding an appropriately numbered SECTION to read:</w:t>
      </w:r>
    </w:p>
    <w:p w14:paraId="54E59A29" w14:textId="70B7BF50" w:rsidR="00B9020A" w:rsidRPr="00274959"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74959">
        <w:rPr>
          <w:rFonts w:cs="Times New Roman"/>
          <w:sz w:val="22"/>
        </w:rPr>
        <w:t>SECTION X.</w:t>
      </w:r>
      <w:r w:rsidRPr="00274959">
        <w:rPr>
          <w:rFonts w:cs="Times New Roman"/>
          <w:sz w:val="22"/>
        </w:rPr>
        <w:tab/>
        <w:t>Section 44-53-190 of the S.C. Code is amended by adding:</w:t>
      </w:r>
    </w:p>
    <w:p w14:paraId="07580531" w14:textId="60888734" w:rsidR="00B9020A" w:rsidRPr="00274959"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74959">
        <w:rPr>
          <w:rFonts w:cs="Times New Roman"/>
          <w:sz w:val="22"/>
        </w:rPr>
        <w:tab/>
        <w:t>(G) Any 7‑hydroxymitragynine compound of the plant mitragyna speciosa.</w:t>
      </w:r>
    </w:p>
    <w:p w14:paraId="56CBEAA9" w14:textId="77777777" w:rsidR="00B9020A" w:rsidRPr="00274959" w:rsidRDefault="00B9020A" w:rsidP="00B9020A">
      <w:pPr>
        <w:pStyle w:val="scamendconformline"/>
        <w:spacing w:before="0"/>
        <w:ind w:firstLine="216"/>
        <w:jc w:val="both"/>
        <w:rPr>
          <w:sz w:val="22"/>
        </w:rPr>
      </w:pPr>
      <w:r w:rsidRPr="00274959">
        <w:rPr>
          <w:sz w:val="22"/>
        </w:rPr>
        <w:t>Renumber sections to conform.</w:t>
      </w:r>
    </w:p>
    <w:p w14:paraId="6D5E319F" w14:textId="77777777" w:rsidR="00B9020A" w:rsidRDefault="00B9020A" w:rsidP="00B9020A">
      <w:pPr>
        <w:pStyle w:val="scamendtitleconform"/>
        <w:ind w:firstLine="216"/>
        <w:jc w:val="both"/>
        <w:rPr>
          <w:sz w:val="22"/>
        </w:rPr>
      </w:pPr>
      <w:r w:rsidRPr="00274959">
        <w:rPr>
          <w:sz w:val="22"/>
        </w:rPr>
        <w:t>Amend title to conform.</w:t>
      </w:r>
    </w:p>
    <w:p w14:paraId="138476A2" w14:textId="51A28B4F" w:rsidR="00B9020A" w:rsidRDefault="00B9020A" w:rsidP="00B9020A">
      <w:pPr>
        <w:pStyle w:val="scamendtitleconform"/>
        <w:ind w:firstLine="216"/>
        <w:jc w:val="both"/>
        <w:rPr>
          <w:sz w:val="22"/>
        </w:rPr>
      </w:pPr>
    </w:p>
    <w:p w14:paraId="5CE9321A" w14:textId="77777777" w:rsidR="00B9020A" w:rsidRDefault="00B9020A" w:rsidP="00B9020A">
      <w:r>
        <w:t>Rep. BRITTAIN moved to table the amendment, which was agreed to.</w:t>
      </w:r>
    </w:p>
    <w:p w14:paraId="0F93C95A" w14:textId="008FA873" w:rsidR="00B9020A" w:rsidRDefault="00B9020A" w:rsidP="00B9020A"/>
    <w:p w14:paraId="7933FF63" w14:textId="77777777" w:rsidR="00B9020A" w:rsidRPr="00FC55C3" w:rsidRDefault="00B9020A" w:rsidP="00B9020A">
      <w:pPr>
        <w:pStyle w:val="scamendsponsorline"/>
        <w:ind w:firstLine="216"/>
        <w:jc w:val="both"/>
        <w:rPr>
          <w:sz w:val="22"/>
        </w:rPr>
      </w:pPr>
      <w:r w:rsidRPr="00FC55C3">
        <w:rPr>
          <w:sz w:val="22"/>
        </w:rPr>
        <w:t>Rep. MCCRAVY proposed the following Amendment No. 8</w:t>
      </w:r>
      <w:r w:rsidR="00BD22F6">
        <w:rPr>
          <w:sz w:val="22"/>
        </w:rPr>
        <w:t xml:space="preserve"> t</w:t>
      </w:r>
      <w:r w:rsidRPr="00FC55C3">
        <w:rPr>
          <w:sz w:val="22"/>
        </w:rPr>
        <w:t xml:space="preserve">o </w:t>
      </w:r>
      <w:r w:rsidR="00BD22F6">
        <w:rPr>
          <w:sz w:val="22"/>
        </w:rPr>
        <w:br/>
      </w:r>
      <w:r w:rsidRPr="00FC55C3">
        <w:rPr>
          <w:sz w:val="22"/>
        </w:rPr>
        <w:t>H. 4641 (LC-4641.DG0010H):</w:t>
      </w:r>
    </w:p>
    <w:p w14:paraId="33A02F07" w14:textId="77777777" w:rsidR="00B9020A" w:rsidRPr="00FC55C3" w:rsidRDefault="00B9020A" w:rsidP="00B9020A">
      <w:pPr>
        <w:pStyle w:val="scamendlanginstruction"/>
        <w:spacing w:before="0" w:after="0"/>
        <w:ind w:firstLine="216"/>
        <w:jc w:val="both"/>
        <w:rPr>
          <w:sz w:val="22"/>
        </w:rPr>
      </w:pPr>
      <w:r w:rsidRPr="00FC55C3">
        <w:rPr>
          <w:sz w:val="22"/>
        </w:rPr>
        <w:t>Amend the bill, as and if amended, by striking all after the enacting words and inserting:</w:t>
      </w:r>
    </w:p>
    <w:p w14:paraId="2338F543" w14:textId="2179E3E5" w:rsidR="00B9020A" w:rsidRPr="00FC55C3"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C55C3">
        <w:rPr>
          <w:rFonts w:cs="Times New Roman"/>
          <w:sz w:val="22"/>
        </w:rPr>
        <w:t>SECTION 1.</w:t>
      </w:r>
      <w:r w:rsidRPr="00FC55C3">
        <w:rPr>
          <w:rFonts w:cs="Times New Roman"/>
          <w:sz w:val="22"/>
        </w:rPr>
        <w:tab/>
        <w:t>Section 44-53-190 of the S.C. Code is amended by adding:</w:t>
      </w:r>
    </w:p>
    <w:p w14:paraId="5B25DD63" w14:textId="77777777" w:rsidR="00B9020A" w:rsidRPr="00FC55C3"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C55C3">
        <w:rPr>
          <w:rFonts w:cs="Times New Roman"/>
          <w:sz w:val="22"/>
        </w:rPr>
        <w:tab/>
        <w:t>(G) Any alkaloid, salt, isomer, compound, derivative, precursor, homologue, analogue, or other preparation thereof, that is substantially chemically equivalent or identical to kratom and including, but not limited to, mitragynine, 7-hydroxymitragynine, or any other synthetically derived compound of the plant mitragyna speciosa.</w:t>
      </w:r>
    </w:p>
    <w:p w14:paraId="56AAF4D5" w14:textId="77777777" w:rsidR="00B9020A" w:rsidRPr="00FC55C3"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C55C3">
        <w:rPr>
          <w:rFonts w:cs="Times New Roman"/>
          <w:sz w:val="22"/>
        </w:rPr>
        <w:t>SECTION 2.</w:t>
      </w:r>
      <w:r w:rsidRPr="00FC55C3">
        <w:rPr>
          <w:rFonts w:cs="Times New Roman"/>
          <w:sz w:val="22"/>
        </w:rPr>
        <w:tab/>
        <w:t>Article 20, Chapter 53, Title 44 of the S.C. Code is repealed.</w:t>
      </w:r>
    </w:p>
    <w:p w14:paraId="777F6F5C" w14:textId="22EAB6F7" w:rsidR="00B9020A" w:rsidRPr="00FC55C3"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C55C3">
        <w:rPr>
          <w:rFonts w:cs="Times New Roman"/>
          <w:sz w:val="22"/>
        </w:rPr>
        <w:t>SECTION 3.</w:t>
      </w:r>
      <w:r w:rsidRPr="00FC55C3">
        <w:rPr>
          <w:rFonts w:cs="Times New Roman"/>
          <w:sz w:val="22"/>
        </w:rPr>
        <w:tab/>
        <w:t>This act takes effect upon approval by the Governor.</w:t>
      </w:r>
    </w:p>
    <w:p w14:paraId="6EE01069" w14:textId="77777777" w:rsidR="00B9020A" w:rsidRPr="00FC55C3" w:rsidRDefault="00B9020A" w:rsidP="00B9020A">
      <w:pPr>
        <w:pStyle w:val="scamendconformline"/>
        <w:spacing w:before="0"/>
        <w:ind w:firstLine="216"/>
        <w:jc w:val="both"/>
        <w:rPr>
          <w:sz w:val="22"/>
        </w:rPr>
      </w:pPr>
      <w:r w:rsidRPr="00FC55C3">
        <w:rPr>
          <w:sz w:val="22"/>
        </w:rPr>
        <w:t>Renumber sections to conform.</w:t>
      </w:r>
    </w:p>
    <w:p w14:paraId="6D2C7F25" w14:textId="77777777" w:rsidR="00B9020A" w:rsidRDefault="00B9020A" w:rsidP="00B9020A">
      <w:pPr>
        <w:pStyle w:val="scamendtitleconform"/>
        <w:ind w:firstLine="216"/>
        <w:jc w:val="both"/>
        <w:rPr>
          <w:sz w:val="22"/>
        </w:rPr>
      </w:pPr>
      <w:r w:rsidRPr="00FC55C3">
        <w:rPr>
          <w:sz w:val="22"/>
        </w:rPr>
        <w:t>Amend title to conform.</w:t>
      </w:r>
    </w:p>
    <w:p w14:paraId="1AC4CEEC" w14:textId="5F16A19B" w:rsidR="00B9020A" w:rsidRDefault="00B9020A" w:rsidP="00B9020A">
      <w:pPr>
        <w:pStyle w:val="scamendtitleconform"/>
        <w:ind w:firstLine="216"/>
        <w:jc w:val="both"/>
        <w:rPr>
          <w:sz w:val="22"/>
        </w:rPr>
      </w:pPr>
    </w:p>
    <w:p w14:paraId="5AD9610A" w14:textId="77777777" w:rsidR="00B9020A" w:rsidRDefault="00B9020A" w:rsidP="00B9020A">
      <w:r>
        <w:t>Rep. BRITTAIN moved to table the amendment, which was agreed to.</w:t>
      </w:r>
    </w:p>
    <w:p w14:paraId="06F4318F" w14:textId="316DBDCD" w:rsidR="00B9020A" w:rsidRDefault="00B9020A" w:rsidP="00B9020A"/>
    <w:p w14:paraId="606CA202" w14:textId="77777777" w:rsidR="00B9020A" w:rsidRPr="004E6879" w:rsidRDefault="00B9020A" w:rsidP="00B9020A">
      <w:pPr>
        <w:pStyle w:val="scamendsponsorline"/>
        <w:ind w:firstLine="216"/>
        <w:jc w:val="both"/>
        <w:rPr>
          <w:sz w:val="22"/>
        </w:rPr>
      </w:pPr>
      <w:r w:rsidRPr="004E6879">
        <w:rPr>
          <w:sz w:val="22"/>
        </w:rPr>
        <w:t>Rep. BRITTAIN proposed the following Amendment No. 9</w:t>
      </w:r>
      <w:r w:rsidR="00BD22F6">
        <w:rPr>
          <w:sz w:val="22"/>
        </w:rPr>
        <w:t xml:space="preserve"> t</w:t>
      </w:r>
      <w:r w:rsidRPr="004E6879">
        <w:rPr>
          <w:sz w:val="22"/>
        </w:rPr>
        <w:t xml:space="preserve">o </w:t>
      </w:r>
      <w:r w:rsidR="00BD22F6">
        <w:rPr>
          <w:sz w:val="22"/>
        </w:rPr>
        <w:br/>
      </w:r>
      <w:r w:rsidRPr="004E6879">
        <w:rPr>
          <w:sz w:val="22"/>
        </w:rPr>
        <w:t>H. 4641 (LC-4641.VR0007H):</w:t>
      </w:r>
    </w:p>
    <w:p w14:paraId="611DFF82" w14:textId="77777777" w:rsidR="00B9020A" w:rsidRPr="004E6879" w:rsidRDefault="00B9020A" w:rsidP="00B9020A">
      <w:pPr>
        <w:pStyle w:val="scamendlanginstruction"/>
        <w:spacing w:before="0" w:after="0"/>
        <w:ind w:firstLine="216"/>
        <w:jc w:val="both"/>
        <w:rPr>
          <w:sz w:val="22"/>
        </w:rPr>
      </w:pPr>
      <w:r w:rsidRPr="004E6879">
        <w:rPr>
          <w:sz w:val="22"/>
        </w:rPr>
        <w:t>Amend the bill, as and if amended, by striking all after the enacting words and inserting:</w:t>
      </w:r>
    </w:p>
    <w:p w14:paraId="56DFFFC8" w14:textId="31C0AABC" w:rsidR="00B9020A" w:rsidRPr="004E6879"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SECTION 1.</w:t>
      </w:r>
      <w:r w:rsidRPr="004E6879">
        <w:rPr>
          <w:rFonts w:cs="Times New Roman"/>
          <w:sz w:val="22"/>
        </w:rPr>
        <w:tab/>
        <w:t>Article 20, Chapter 53, Title 44 of the S.C. Code is amended to read:</w:t>
      </w:r>
    </w:p>
    <w:p w14:paraId="6A648886"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Article 20</w:t>
      </w:r>
    </w:p>
    <w:p w14:paraId="2DD679F6"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South Carolina Kratom Consumer Protection Act</w:t>
      </w:r>
    </w:p>
    <w:p w14:paraId="1811A0D2"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Section 44-53-2010.</w:t>
      </w:r>
      <w:r w:rsidRPr="004E6879">
        <w:rPr>
          <w:rFonts w:cs="Times New Roman"/>
          <w:sz w:val="22"/>
        </w:rPr>
        <w:tab/>
        <w:t>As used in this article:</w:t>
      </w:r>
    </w:p>
    <w:p w14:paraId="7753529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(1) “Department” means the South Carolina Department of Public Health.</w:t>
      </w:r>
    </w:p>
    <w:p w14:paraId="5294041B"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(2) “Food” means any food, food product, food ingredient, dietary ingredient, dietary supplement, or beverage intended for human consumption.</w:t>
      </w:r>
    </w:p>
    <w:p w14:paraId="136E61E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(3) “Kratom” means any part of the tropical evergreen plant mitragyna speciosa.</w:t>
      </w:r>
    </w:p>
    <w:p w14:paraId="0CAE38C1"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(4) “Kratom processor” means a person or entity that prepares, manufactures, distributes, or maintains kratom products or advertises, represents, or claims to sell, prepare, or maintain kratom products.</w:t>
      </w:r>
    </w:p>
    <w:p w14:paraId="12C3FE30"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(5) “Kratom product” means any food or dietary ingredient, produced as a food, drink, powder, pill, capsule, or any other format intended for oral consumption that:</w:t>
      </w:r>
    </w:p>
    <w:p w14:paraId="03FB2227"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t>(a) contains any part of the leaf of the plant mitragyna speciosa, either on its native leaf or extracted form;  or</w:t>
      </w:r>
    </w:p>
    <w:p w14:paraId="5459D3C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t>(b) contains any kratom alkaloids or constituents, or synthesized metabolites of any kratom alkaloids or constituents.</w:t>
      </w:r>
    </w:p>
    <w:p w14:paraId="151F9B6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(6) “Kratom retailer” means a person or entity that sells or advertises, represents, or claims to sell kratom products.</w:t>
      </w:r>
    </w:p>
    <w:p w14:paraId="78993A72"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Section 44-53-2020.</w:t>
      </w:r>
      <w:r w:rsidRPr="004E6879">
        <w:rPr>
          <w:rFonts w:cs="Times New Roman"/>
          <w:sz w:val="22"/>
        </w:rPr>
        <w:tab/>
        <w:t>(A) It is unlawful for a kratom processor or kratom retailer to:</w:t>
      </w:r>
    </w:p>
    <w:p w14:paraId="29640F91"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t>(1) distribute, dispense, or sell any kratom product to any individual under twenty-one years of age;  or</w:t>
      </w:r>
    </w:p>
    <w:p w14:paraId="7EB5F3BB"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t>(2) prepare, manufacture, distribute, dispense, or sell any kratom product that:</w:t>
      </w:r>
    </w:p>
    <w:p w14:paraId="255446C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r>
      <w:r w:rsidRPr="004E6879">
        <w:rPr>
          <w:rFonts w:cs="Times New Roman"/>
          <w:sz w:val="22"/>
        </w:rPr>
        <w:tab/>
        <w:t>(a) is adulterated with a dangerous non-kratom substance that affects the quality or strength of the product to such a degree that it may injure a consumer;</w:t>
      </w:r>
    </w:p>
    <w:p w14:paraId="2D2BB488"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r>
      <w:r w:rsidRPr="004E6879">
        <w:rPr>
          <w:rFonts w:cs="Times New Roman"/>
          <w:sz w:val="22"/>
        </w:rPr>
        <w:tab/>
        <w:t>(b) contains a poisonous or otherwise harmful non-kratom ingredient including, but not limited to, any substance listed in Section 44-53-190, 44-53-210, 44-53-230, 44-53-250, or 44-53-270;</w:t>
      </w:r>
    </w:p>
    <w:p w14:paraId="00B98B6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Fonts w:cs="Times New Roman"/>
          <w:sz w:val="22"/>
        </w:rPr>
        <w:tab/>
      </w:r>
      <w:r w:rsidRPr="004E6879">
        <w:rPr>
          <w:rFonts w:cs="Times New Roman"/>
          <w:sz w:val="22"/>
        </w:rPr>
        <w:tab/>
      </w:r>
      <w:r w:rsidRPr="004E6879">
        <w:rPr>
          <w:rFonts w:cs="Times New Roman"/>
          <w:sz w:val="22"/>
        </w:rPr>
        <w:tab/>
      </w:r>
      <w:r w:rsidRPr="004E6879">
        <w:rPr>
          <w:rStyle w:val="scinsertblue"/>
          <w:rFonts w:cs="Times New Roman"/>
          <w:sz w:val="22"/>
        </w:rPr>
        <w:t>(c ) contains natural kratom with a quantity of 7-hydroxymitragynine that is more than two percent of total alkaloid content;</w:t>
      </w:r>
    </w:p>
    <w:p w14:paraId="692547D4"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Style w:val="scinsertblue"/>
          <w:rFonts w:cs="Times New Roman"/>
          <w:sz w:val="22"/>
        </w:rPr>
        <w:tab/>
      </w:r>
      <w:r w:rsidRPr="004E6879">
        <w:rPr>
          <w:rStyle w:val="scinsertblue"/>
          <w:rFonts w:cs="Times New Roman"/>
          <w:sz w:val="22"/>
        </w:rPr>
        <w:tab/>
      </w:r>
      <w:r w:rsidRPr="004E6879">
        <w:rPr>
          <w:rStyle w:val="scinsertblue"/>
          <w:rFonts w:cs="Times New Roman"/>
          <w:sz w:val="22"/>
        </w:rPr>
        <w:tab/>
      </w:r>
      <w:r w:rsidRPr="004E6879">
        <w:rPr>
          <w:rStyle w:val="scstrikered"/>
          <w:rFonts w:cs="Times New Roman"/>
          <w:sz w:val="22"/>
        </w:rPr>
        <w:t>(c)</w:t>
      </w:r>
      <w:r w:rsidRPr="004E6879">
        <w:rPr>
          <w:rStyle w:val="scinsertblue"/>
          <w:rFonts w:cs="Times New Roman"/>
          <w:sz w:val="22"/>
        </w:rPr>
        <w:t>(d)</w:t>
      </w:r>
      <w:r w:rsidRPr="004E6879">
        <w:rPr>
          <w:rFonts w:cs="Times New Roman"/>
          <w:sz w:val="22"/>
        </w:rPr>
        <w:t xml:space="preserve"> contains a </w:t>
      </w:r>
      <w:r w:rsidRPr="004E6879">
        <w:rPr>
          <w:rStyle w:val="scstrikered"/>
          <w:rFonts w:cs="Times New Roman"/>
          <w:sz w:val="22"/>
        </w:rPr>
        <w:t xml:space="preserve">fully </w:t>
      </w:r>
      <w:r w:rsidRPr="004E6879">
        <w:rPr>
          <w:rFonts w:cs="Times New Roman"/>
          <w:sz w:val="22"/>
        </w:rPr>
        <w:t xml:space="preserve">synthetic alkaloid including, but not limited to, </w:t>
      </w:r>
      <w:r w:rsidRPr="004E6879">
        <w:rPr>
          <w:rStyle w:val="scstrikered"/>
          <w:rFonts w:cs="Times New Roman"/>
          <w:sz w:val="22"/>
        </w:rPr>
        <w:t xml:space="preserve">fully </w:t>
      </w:r>
      <w:r w:rsidRPr="004E6879">
        <w:rPr>
          <w:rFonts w:cs="Times New Roman"/>
          <w:sz w:val="22"/>
        </w:rPr>
        <w:t xml:space="preserve">synthetic mitragynine, </w:t>
      </w:r>
      <w:r w:rsidRPr="004E6879">
        <w:rPr>
          <w:rStyle w:val="scstrikered"/>
          <w:rFonts w:cs="Times New Roman"/>
          <w:sz w:val="22"/>
        </w:rPr>
        <w:t xml:space="preserve">fully </w:t>
      </w:r>
      <w:r w:rsidRPr="004E6879">
        <w:rPr>
          <w:rFonts w:cs="Times New Roman"/>
          <w:sz w:val="22"/>
        </w:rPr>
        <w:t xml:space="preserve">synthetic 7-hydroxymitragynine, or any other </w:t>
      </w:r>
      <w:r w:rsidRPr="004E6879">
        <w:rPr>
          <w:rStyle w:val="scstrikered"/>
          <w:rFonts w:cs="Times New Roman"/>
          <w:sz w:val="22"/>
        </w:rPr>
        <w:t xml:space="preserve">fully </w:t>
      </w:r>
      <w:r w:rsidRPr="004E6879">
        <w:rPr>
          <w:rFonts w:cs="Times New Roman"/>
          <w:sz w:val="22"/>
        </w:rPr>
        <w:t>synthetically derived compound of the plant mitragyna speciosa;</w:t>
      </w:r>
    </w:p>
    <w:p w14:paraId="56417B50"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r>
      <w:r w:rsidRPr="004E6879">
        <w:rPr>
          <w:rFonts w:cs="Times New Roman"/>
          <w:sz w:val="22"/>
        </w:rPr>
        <w:tab/>
      </w:r>
      <w:r w:rsidRPr="004E6879">
        <w:rPr>
          <w:rStyle w:val="scstrikered"/>
          <w:rFonts w:cs="Times New Roman"/>
          <w:sz w:val="22"/>
        </w:rPr>
        <w:t>(d)</w:t>
      </w:r>
      <w:r w:rsidRPr="004E6879">
        <w:rPr>
          <w:rStyle w:val="scinsertblue"/>
          <w:rFonts w:cs="Times New Roman"/>
          <w:sz w:val="22"/>
        </w:rPr>
        <w:t>(e)</w:t>
      </w:r>
      <w:r w:rsidRPr="004E6879">
        <w:rPr>
          <w:rFonts w:cs="Times New Roman"/>
          <w:sz w:val="22"/>
        </w:rPr>
        <w:t xml:space="preserve"> contains levels of residual solvents higher than the standards set forth in Chapter 467 of the U.S. Pharmacopeia-National Formulary (USP-NF);  or</w:t>
      </w:r>
    </w:p>
    <w:p w14:paraId="29249590"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Fonts w:cs="Times New Roman"/>
          <w:sz w:val="22"/>
        </w:rPr>
        <w:tab/>
      </w:r>
      <w:r w:rsidRPr="004E6879">
        <w:rPr>
          <w:rFonts w:cs="Times New Roman"/>
          <w:sz w:val="22"/>
        </w:rPr>
        <w:tab/>
      </w:r>
      <w:r w:rsidRPr="004E6879">
        <w:rPr>
          <w:rStyle w:val="scstrikered"/>
          <w:rFonts w:cs="Times New Roman"/>
          <w:sz w:val="22"/>
        </w:rPr>
        <w:t>(e)</w:t>
      </w:r>
      <w:r w:rsidRPr="004E6879">
        <w:rPr>
          <w:rStyle w:val="scinsertblue"/>
          <w:rFonts w:cs="Times New Roman"/>
          <w:sz w:val="22"/>
        </w:rPr>
        <w:t>(f)</w:t>
      </w:r>
      <w:r w:rsidRPr="004E6879">
        <w:rPr>
          <w:rFonts w:cs="Times New Roman"/>
          <w:sz w:val="22"/>
        </w:rPr>
        <w:t xml:space="preserve"> does not meet the </w:t>
      </w:r>
      <w:r w:rsidRPr="004E6879">
        <w:rPr>
          <w:rStyle w:val="scinsertblue"/>
          <w:rFonts w:cs="Times New Roman"/>
          <w:sz w:val="22"/>
        </w:rPr>
        <w:t xml:space="preserve">certificate of analysis, </w:t>
      </w:r>
      <w:r w:rsidRPr="004E6879">
        <w:rPr>
          <w:rFonts w:cs="Times New Roman"/>
          <w:sz w:val="22"/>
        </w:rPr>
        <w:t>labeling</w:t>
      </w:r>
      <w:r w:rsidRPr="004E6879">
        <w:rPr>
          <w:rStyle w:val="scinsertblue"/>
          <w:rFonts w:cs="Times New Roman"/>
          <w:sz w:val="22"/>
        </w:rPr>
        <w:t>, and marketing</w:t>
      </w:r>
      <w:r w:rsidRPr="004E6879">
        <w:rPr>
          <w:rFonts w:cs="Times New Roman"/>
          <w:sz w:val="22"/>
        </w:rPr>
        <w:t xml:space="preserve"> requirements established pursuant to </w:t>
      </w:r>
      <w:r w:rsidRPr="004E6879">
        <w:rPr>
          <w:rStyle w:val="scstrikered"/>
          <w:rFonts w:cs="Times New Roman"/>
          <w:sz w:val="22"/>
        </w:rPr>
        <w:t>Section</w:t>
      </w:r>
      <w:r w:rsidRPr="004E6879">
        <w:rPr>
          <w:rStyle w:val="scinsertblue"/>
          <w:rFonts w:cs="Times New Roman"/>
          <w:sz w:val="22"/>
        </w:rPr>
        <w:t>Sections 44-53-2025,</w:t>
      </w:r>
      <w:r w:rsidRPr="004E6879">
        <w:rPr>
          <w:rFonts w:cs="Times New Roman"/>
          <w:sz w:val="22"/>
        </w:rPr>
        <w:t xml:space="preserve"> 44-53-2030</w:t>
      </w:r>
      <w:r w:rsidRPr="004E6879">
        <w:rPr>
          <w:rStyle w:val="scinsertblue"/>
          <w:rFonts w:cs="Times New Roman"/>
          <w:sz w:val="22"/>
        </w:rPr>
        <w:t>, 44-53-2035, and 44-53-2036,</w:t>
      </w:r>
      <w:r w:rsidRPr="004E6879">
        <w:rPr>
          <w:rFonts w:cs="Times New Roman"/>
          <w:sz w:val="22"/>
        </w:rPr>
        <w:t xml:space="preserve"> and </w:t>
      </w:r>
      <w:r w:rsidRPr="004E6879">
        <w:rPr>
          <w:rStyle w:val="scstrikered"/>
          <w:rFonts w:cs="Times New Roman"/>
          <w:sz w:val="22"/>
        </w:rPr>
        <w:t>a regulation</w:t>
      </w:r>
      <w:r w:rsidRPr="004E6879">
        <w:rPr>
          <w:rStyle w:val="scinsertblue"/>
          <w:rFonts w:cs="Times New Roman"/>
          <w:sz w:val="22"/>
        </w:rPr>
        <w:t>any regulations</w:t>
      </w:r>
      <w:r w:rsidRPr="004E6879">
        <w:rPr>
          <w:rFonts w:cs="Times New Roman"/>
          <w:sz w:val="22"/>
        </w:rPr>
        <w:t xml:space="preserve"> promulgated to implement the provisions of </w:t>
      </w:r>
      <w:r w:rsidRPr="004E6879">
        <w:rPr>
          <w:rStyle w:val="scstrikered"/>
          <w:rFonts w:cs="Times New Roman"/>
          <w:sz w:val="22"/>
        </w:rPr>
        <w:t>that section</w:t>
      </w:r>
      <w:r w:rsidRPr="004E6879">
        <w:rPr>
          <w:rStyle w:val="scinsertblue"/>
          <w:rFonts w:cs="Times New Roman"/>
          <w:sz w:val="22"/>
        </w:rPr>
        <w:t>those sections</w:t>
      </w:r>
      <w:r w:rsidRPr="004E6879">
        <w:rPr>
          <w:rFonts w:cs="Times New Roman"/>
          <w:sz w:val="22"/>
        </w:rPr>
        <w:t>.</w:t>
      </w:r>
    </w:p>
    <w:p w14:paraId="7B8A858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(B) It is unlawful for a kratom retailer to display or store a kratom product in a retail location in a manner that would allow the product to be accessed by an individual under twenty-one years of age.</w:t>
      </w:r>
    </w:p>
    <w:p w14:paraId="0C32AD66"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Section 44-53-2025.</w:t>
      </w:r>
      <w:r w:rsidRPr="004E6879">
        <w:rPr>
          <w:rStyle w:val="scinsertblue"/>
          <w:rFonts w:cs="Times New Roman"/>
          <w:sz w:val="22"/>
        </w:rPr>
        <w:tab/>
        <w:t>(A) Every kratom product must include a certificate of analysis dated within the previous twelve months that is issued by an accredited lab, which is visible on the product, and which includes an accreditation number. The lab must not be affiliated with the manufacturer or distributor.</w:t>
      </w:r>
    </w:p>
    <w:p w14:paraId="0F32CBA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(B) The certificate of analysis must:</w:t>
      </w:r>
    </w:p>
    <w:p w14:paraId="2ABB2527"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(1) match the batch/lot number on and otherwise be batch-specific;</w:t>
      </w:r>
    </w:p>
    <w:p w14:paraId="688D0316"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(2) report both mitragynine and 7-hydroxymitragynine as a percentage of values of total alkaloids;</w:t>
      </w:r>
    </w:p>
    <w:p w14:paraId="04BC4C7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(3) confirm that 7-hydroxymitragynine is at or below two percent of total alkaloids;</w:t>
      </w:r>
    </w:p>
    <w:p w14:paraId="46CF4E06"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 xml:space="preserve">(4) include a heavy metal panel that is within safe limits; </w:t>
      </w:r>
    </w:p>
    <w:p w14:paraId="19F10443"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(5) include microbial testing that reflects pass/fail result;</w:t>
      </w:r>
    </w:p>
    <w:p w14:paraId="4E3D4E23"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(6) include pesticide screening panel; and</w:t>
      </w:r>
    </w:p>
    <w:p w14:paraId="20EB7FB7"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(7) include a synthetic analogue screening that confirms the absence of pseudoindoxyl.</w:t>
      </w:r>
    </w:p>
    <w:p w14:paraId="058F51A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Fonts w:cs="Times New Roman"/>
          <w:sz w:val="22"/>
        </w:rPr>
        <w:tab/>
        <w:t>Section 44-53-2030.</w:t>
      </w:r>
      <w:r w:rsidRPr="004E6879">
        <w:rPr>
          <w:rFonts w:cs="Times New Roman"/>
          <w:sz w:val="22"/>
        </w:rPr>
        <w:tab/>
        <w:t>Every kratom product must be accompanied by a clear label that provides adequate information for safe and effective use by consumers including, but not limited to:</w:t>
      </w:r>
    </w:p>
    <w:p w14:paraId="663BE953"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(1) the botanical product name;</w:t>
      </w:r>
    </w:p>
    <w:p w14:paraId="237312C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(2) the net weight or quantity clearly stated;</w:t>
      </w:r>
    </w:p>
    <w:p w14:paraId="10A55A21"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Style w:val="scstrikered"/>
          <w:rFonts w:cs="Times New Roman"/>
          <w:sz w:val="22"/>
        </w:rPr>
        <w:t>(1)</w:t>
      </w:r>
      <w:r w:rsidRPr="004E6879">
        <w:rPr>
          <w:rStyle w:val="scinsertblue"/>
          <w:rFonts w:cs="Times New Roman"/>
          <w:sz w:val="22"/>
        </w:rPr>
        <w:t>(3)</w:t>
      </w:r>
      <w:r w:rsidRPr="004E6879">
        <w:rPr>
          <w:rFonts w:cs="Times New Roman"/>
          <w:sz w:val="22"/>
        </w:rPr>
        <w:t xml:space="preserve"> a list of the ingredients used in the manufacture of the product;</w:t>
      </w:r>
    </w:p>
    <w:p w14:paraId="327F700B"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Style w:val="scstrikered"/>
          <w:rFonts w:cs="Times New Roman"/>
          <w:sz w:val="22"/>
        </w:rPr>
        <w:t>(2)</w:t>
      </w:r>
      <w:r w:rsidRPr="004E6879">
        <w:rPr>
          <w:rStyle w:val="scinsertblue"/>
          <w:rFonts w:cs="Times New Roman"/>
          <w:sz w:val="22"/>
        </w:rPr>
        <w:t>(4)</w:t>
      </w:r>
      <w:r w:rsidRPr="004E6879">
        <w:rPr>
          <w:rFonts w:cs="Times New Roman"/>
          <w:sz w:val="22"/>
        </w:rPr>
        <w:t xml:space="preserve"> the amount of mitragynine and 7-hydroxymitragynine contained in the product;</w:t>
      </w:r>
    </w:p>
    <w:p w14:paraId="5DFA177B"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Style w:val="scstrikered"/>
          <w:rFonts w:cs="Times New Roman"/>
          <w:sz w:val="22"/>
        </w:rPr>
        <w:t>(3)</w:t>
      </w:r>
      <w:r w:rsidRPr="004E6879">
        <w:rPr>
          <w:rStyle w:val="scinsertblue"/>
          <w:rFonts w:cs="Times New Roman"/>
          <w:sz w:val="22"/>
        </w:rPr>
        <w:t>(5)</w:t>
      </w:r>
      <w:r w:rsidRPr="004E6879">
        <w:rPr>
          <w:rFonts w:cs="Times New Roman"/>
          <w:sz w:val="22"/>
        </w:rPr>
        <w:t xml:space="preserve"> the recommended serving size of the product;</w:t>
      </w:r>
    </w:p>
    <w:p w14:paraId="5E63C072"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r>
      <w:r w:rsidRPr="004E6879">
        <w:rPr>
          <w:rStyle w:val="scstrikered"/>
          <w:rFonts w:cs="Times New Roman"/>
          <w:sz w:val="22"/>
        </w:rPr>
        <w:t>(4)</w:t>
      </w:r>
      <w:r w:rsidRPr="004E6879">
        <w:rPr>
          <w:rStyle w:val="scinsertblue"/>
          <w:rFonts w:cs="Times New Roman"/>
          <w:sz w:val="22"/>
        </w:rPr>
        <w:t>(6)</w:t>
      </w:r>
      <w:r w:rsidRPr="004E6879">
        <w:rPr>
          <w:rFonts w:cs="Times New Roman"/>
          <w:sz w:val="22"/>
        </w:rPr>
        <w:t xml:space="preserve"> the number of servings per container;</w:t>
      </w:r>
    </w:p>
    <w:p w14:paraId="33DAAB6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Fonts w:cs="Times New Roman"/>
          <w:sz w:val="22"/>
        </w:rPr>
        <w:tab/>
      </w:r>
      <w:r w:rsidRPr="004E6879">
        <w:rPr>
          <w:rStyle w:val="scstrikered"/>
          <w:rFonts w:cs="Times New Roman"/>
          <w:sz w:val="22"/>
        </w:rPr>
        <w:t>(5)</w:t>
      </w:r>
      <w:r w:rsidRPr="004E6879">
        <w:rPr>
          <w:rStyle w:val="scinsertblue"/>
          <w:rFonts w:cs="Times New Roman"/>
          <w:sz w:val="22"/>
        </w:rPr>
        <w:t>(7)</w:t>
      </w:r>
      <w:r w:rsidRPr="004E6879">
        <w:rPr>
          <w:rFonts w:cs="Times New Roman"/>
          <w:sz w:val="22"/>
        </w:rPr>
        <w:t xml:space="preserve"> the name and the principal street address of the </w:t>
      </w:r>
      <w:r w:rsidRPr="004E6879">
        <w:rPr>
          <w:rStyle w:val="scinsertblue"/>
          <w:rFonts w:cs="Times New Roman"/>
          <w:sz w:val="22"/>
        </w:rPr>
        <w:t xml:space="preserve">kratom processor and of the </w:t>
      </w:r>
      <w:r w:rsidRPr="004E6879">
        <w:rPr>
          <w:rFonts w:cs="Times New Roman"/>
          <w:sz w:val="22"/>
        </w:rPr>
        <w:t>vendor or the person responsible for distributing the product;</w:t>
      </w:r>
    </w:p>
    <w:p w14:paraId="66EF88E1"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Style w:val="scinsertblue"/>
          <w:rFonts w:cs="Times New Roman"/>
          <w:sz w:val="22"/>
        </w:rPr>
        <w:tab/>
        <w:t>(8) the batch or lot number and QR code or URL linking to batch-specific certificate of analysis;</w:t>
      </w:r>
    </w:p>
    <w:p w14:paraId="0E630B7D"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(6) any precautionary statements as to the safety and effectiveness of the product;</w:t>
      </w:r>
    </w:p>
    <w:p w14:paraId="08BC7588"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(7) a statement that the product is not intended to diagnose, treat, cure, or prevent any medical condition or disease;  and</w:t>
      </w:r>
    </w:p>
    <w:p w14:paraId="40F5A1F2"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(8) a statement that the sale or transfer of the product to a person under twenty-one years of age is prohibited.</w:t>
      </w:r>
    </w:p>
    <w:p w14:paraId="2A529BF4"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Section 44-53-2035.</w:t>
      </w:r>
      <w:r w:rsidRPr="004E6879">
        <w:rPr>
          <w:rStyle w:val="scinsertblue"/>
          <w:rFonts w:cs="Times New Roman"/>
          <w:sz w:val="22"/>
        </w:rPr>
        <w:tab/>
        <w:t xml:space="preserve">(A) The kratom product label and certificate of analysis must confirm that the product contains only natural kratom alkaloids and the absence of any 7-hydroxymitragynine isolate, pseudoindoxyl, and synthetic opioid agonists. </w:t>
      </w:r>
    </w:p>
    <w:p w14:paraId="3E35ADB7"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(B) The certificate of analysis must quantify 7-hydroxymitragynine as a percentage of total alkaloid content, which must be a value confirmed to be at or below two percent.</w:t>
      </w:r>
    </w:p>
    <w:p w14:paraId="2C5629A9"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(C) The certificate of analysis must explicitly confirm the absence of pseudoindoxyl, mitragynine pseudoindoxyl, and all synthetic compounds.</w:t>
      </w:r>
    </w:p>
    <w:p w14:paraId="00890C9E"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(D) No isolated or concentrated 7-hydroxymitragynine may be added to a kratom product at any stage of production.</w:t>
      </w:r>
    </w:p>
    <w:p w14:paraId="24B5C32C"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(E) The certificate of analysis must include a synthetic analogue screening panel, the results of which must be negative.</w:t>
      </w:r>
    </w:p>
    <w:p w14:paraId="6C0D242F"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Section 44-53-2036.</w:t>
      </w:r>
      <w:r w:rsidRPr="004E6879">
        <w:rPr>
          <w:rStyle w:val="scinsertblue"/>
          <w:rFonts w:cs="Times New Roman"/>
          <w:sz w:val="22"/>
        </w:rPr>
        <w:tab/>
        <w:t>(A) Any marketing of a kratom product must be directed exclusively at adults twenty-one years or older and must not include any of the following:</w:t>
      </w:r>
    </w:p>
    <w:p w14:paraId="4F320311"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(1) cartoon characters, animated figures, or superhero imagery;</w:t>
      </w:r>
    </w:p>
    <w:p w14:paraId="4CAC7945"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(2) candy, dessert, food, or beverage imagery on packaging;</w:t>
      </w:r>
    </w:p>
    <w:p w14:paraId="0FB51A98"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(3) opioid, prescription drug, or street drug name references;</w:t>
      </w:r>
    </w:p>
    <w:p w14:paraId="31C9FA7C"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(4) claims that the product treats, cures, or mitigates any medical condition;</w:t>
      </w:r>
    </w:p>
    <w:p w14:paraId="2C9B228B"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(5) marketing that targets individuals with opioid use disorder; and</w:t>
      </w:r>
    </w:p>
    <w:p w14:paraId="5688EA83"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(6) point-of-sale displays at minor eye level or near candy and snack products.</w:t>
      </w:r>
    </w:p>
    <w:p w14:paraId="5D999062"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t>(B)(1) Any website or online store must require age verification before kratom product display or purchase.</w:t>
      </w:r>
    </w:p>
    <w:p w14:paraId="6744F5E9"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E6879">
        <w:rPr>
          <w:rStyle w:val="scinsertblue"/>
          <w:rFonts w:cs="Times New Roman"/>
          <w:sz w:val="22"/>
        </w:rPr>
        <w:tab/>
      </w:r>
      <w:r w:rsidRPr="004E6879">
        <w:rPr>
          <w:rStyle w:val="scinsertblue"/>
          <w:rFonts w:cs="Times New Roman"/>
          <w:sz w:val="22"/>
        </w:rPr>
        <w:tab/>
        <w:t>(2) Any social media advertising must use platform age-restriction targeting tools to limit the advertising to verified adult users.</w:t>
      </w:r>
    </w:p>
    <w:p w14:paraId="5B9AE494" w14:textId="77777777" w:rsidR="00B9020A" w:rsidRPr="004E687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879">
        <w:rPr>
          <w:rFonts w:cs="Times New Roman"/>
          <w:sz w:val="22"/>
        </w:rPr>
        <w:tab/>
        <w:t>Section 44-53-2040.</w:t>
      </w:r>
      <w:r w:rsidRPr="004E6879">
        <w:rPr>
          <w:rFonts w:cs="Times New Roman"/>
          <w:sz w:val="22"/>
        </w:rPr>
        <w:tab/>
        <w:t xml:space="preserve">A </w:t>
      </w:r>
      <w:r w:rsidRPr="004E6879">
        <w:rPr>
          <w:rStyle w:val="scstrikered"/>
          <w:rFonts w:cs="Times New Roman"/>
          <w:sz w:val="22"/>
        </w:rPr>
        <w:t>retailer</w:t>
      </w:r>
      <w:r w:rsidRPr="004E6879">
        <w:rPr>
          <w:rStyle w:val="scinsertblue"/>
          <w:rFonts w:cs="Times New Roman"/>
          <w:sz w:val="22"/>
        </w:rPr>
        <w:t xml:space="preserve">person </w:t>
      </w:r>
      <w:r w:rsidRPr="004E6879">
        <w:rPr>
          <w:rFonts w:cs="Times New Roman"/>
          <w:sz w:val="22"/>
        </w:rPr>
        <w:t xml:space="preserve"> found to be in violation of </w:t>
      </w:r>
      <w:r w:rsidRPr="004E6879">
        <w:rPr>
          <w:rStyle w:val="scstrikered"/>
          <w:rFonts w:cs="Times New Roman"/>
          <w:sz w:val="22"/>
        </w:rPr>
        <w:t>Section</w:t>
      </w:r>
      <w:r w:rsidRPr="004E6879">
        <w:rPr>
          <w:rStyle w:val="scinsertblue"/>
          <w:rFonts w:cs="Times New Roman"/>
          <w:sz w:val="22"/>
        </w:rPr>
        <w:t>Sections</w:t>
      </w:r>
      <w:r w:rsidRPr="004E6879">
        <w:rPr>
          <w:rFonts w:cs="Times New Roman"/>
          <w:sz w:val="22"/>
        </w:rPr>
        <w:t xml:space="preserve"> 44-53-2020</w:t>
      </w:r>
      <w:r w:rsidRPr="004E6879">
        <w:rPr>
          <w:rStyle w:val="scinsertblue"/>
          <w:rFonts w:cs="Times New Roman"/>
          <w:sz w:val="22"/>
        </w:rPr>
        <w:t>, 44-53-2025,</w:t>
      </w:r>
      <w:r w:rsidRPr="004E6879">
        <w:rPr>
          <w:rFonts w:cs="Times New Roman"/>
          <w:sz w:val="22"/>
        </w:rPr>
        <w:t xml:space="preserve"> </w:t>
      </w:r>
      <w:r w:rsidRPr="004E6879">
        <w:rPr>
          <w:rStyle w:val="scstrikered"/>
          <w:rFonts w:cs="Times New Roman"/>
          <w:sz w:val="22"/>
        </w:rPr>
        <w:t xml:space="preserve">or </w:t>
      </w:r>
      <w:r w:rsidRPr="004E6879">
        <w:rPr>
          <w:rFonts w:cs="Times New Roman"/>
          <w:sz w:val="22"/>
        </w:rPr>
        <w:t xml:space="preserve">44-53-2030, </w:t>
      </w:r>
      <w:r w:rsidRPr="004E6879">
        <w:rPr>
          <w:rStyle w:val="scinsertblue"/>
          <w:rFonts w:cs="Times New Roman"/>
          <w:sz w:val="22"/>
        </w:rPr>
        <w:t xml:space="preserve">44-53-2035, or 44-53-2036, </w:t>
      </w:r>
      <w:r w:rsidRPr="004E6879">
        <w:rPr>
          <w:rFonts w:cs="Times New Roman"/>
          <w:sz w:val="22"/>
        </w:rPr>
        <w:t>or a regulation promulgated pursuant to the provisions of this article, is subject to a civil penalty of not more than one thousand dollars for a first offense and a civil penalty of not more than two thousand dollars for a second or subsequent offense.</w:t>
      </w:r>
    </w:p>
    <w:p w14:paraId="603FE20C" w14:textId="346214B1" w:rsidR="00B9020A" w:rsidRPr="004E6879"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6879">
        <w:rPr>
          <w:rFonts w:cs="Times New Roman"/>
          <w:sz w:val="22"/>
        </w:rPr>
        <w:t>SECTION 2.</w:t>
      </w:r>
      <w:r w:rsidRPr="004E6879">
        <w:rPr>
          <w:rFonts w:cs="Times New Roman"/>
          <w:sz w:val="22"/>
        </w:rPr>
        <w:tab/>
        <w:t>This act takes effect upon approval by the Governor.</w:t>
      </w:r>
    </w:p>
    <w:p w14:paraId="0DCFCFDD" w14:textId="77777777" w:rsidR="00B9020A" w:rsidRPr="004E6879" w:rsidRDefault="00B9020A" w:rsidP="00B9020A">
      <w:pPr>
        <w:pStyle w:val="scamendconformline"/>
        <w:spacing w:before="0"/>
        <w:ind w:firstLine="216"/>
        <w:jc w:val="both"/>
        <w:rPr>
          <w:sz w:val="22"/>
        </w:rPr>
      </w:pPr>
      <w:r w:rsidRPr="004E6879">
        <w:rPr>
          <w:sz w:val="22"/>
        </w:rPr>
        <w:t>Renumber sections to conform.</w:t>
      </w:r>
    </w:p>
    <w:p w14:paraId="4FD56452" w14:textId="77777777" w:rsidR="00B9020A" w:rsidRDefault="00B9020A" w:rsidP="00B9020A">
      <w:pPr>
        <w:pStyle w:val="scamendtitleconform"/>
        <w:ind w:firstLine="216"/>
        <w:jc w:val="both"/>
        <w:rPr>
          <w:sz w:val="22"/>
        </w:rPr>
      </w:pPr>
      <w:r w:rsidRPr="004E6879">
        <w:rPr>
          <w:sz w:val="22"/>
        </w:rPr>
        <w:t>Amend title to conform.</w:t>
      </w:r>
    </w:p>
    <w:p w14:paraId="07C593B3" w14:textId="4876736F" w:rsidR="00B9020A" w:rsidRDefault="00B9020A" w:rsidP="00B9020A">
      <w:pPr>
        <w:pStyle w:val="scamendtitleconform"/>
        <w:ind w:firstLine="216"/>
        <w:jc w:val="both"/>
        <w:rPr>
          <w:sz w:val="22"/>
        </w:rPr>
      </w:pPr>
    </w:p>
    <w:p w14:paraId="42901DB6" w14:textId="77777777" w:rsidR="00B9020A" w:rsidRDefault="00B9020A" w:rsidP="00B9020A">
      <w:r>
        <w:t>Rep. BRITTAIN moved to table the amendment, which was agreed to.</w:t>
      </w:r>
    </w:p>
    <w:p w14:paraId="02022009" w14:textId="5BE30C7E" w:rsidR="00B9020A" w:rsidRDefault="00B9020A" w:rsidP="00B9020A"/>
    <w:p w14:paraId="2DD0BA0B" w14:textId="77777777" w:rsidR="00B9020A" w:rsidRPr="00311739" w:rsidRDefault="00B9020A" w:rsidP="00B9020A">
      <w:pPr>
        <w:pStyle w:val="scamendsponsorline"/>
        <w:ind w:firstLine="216"/>
        <w:jc w:val="both"/>
        <w:rPr>
          <w:sz w:val="22"/>
        </w:rPr>
      </w:pPr>
      <w:r w:rsidRPr="00311739">
        <w:rPr>
          <w:sz w:val="22"/>
        </w:rPr>
        <w:t>Rep. RUTHERFORD proposed the following Amendment No. 10 to H. 4641 (LC-4641.VR0009H), which was tabled:</w:t>
      </w:r>
    </w:p>
    <w:p w14:paraId="2693BD28" w14:textId="77777777" w:rsidR="00B9020A" w:rsidRPr="00311739" w:rsidRDefault="00B9020A" w:rsidP="00B9020A">
      <w:pPr>
        <w:pStyle w:val="scamendlanginstruction"/>
        <w:spacing w:before="0" w:after="0"/>
        <w:ind w:firstLine="216"/>
        <w:jc w:val="both"/>
        <w:rPr>
          <w:sz w:val="22"/>
        </w:rPr>
      </w:pPr>
      <w:r w:rsidRPr="00311739">
        <w:rPr>
          <w:sz w:val="22"/>
        </w:rPr>
        <w:t>Amend the bill, as and if amended, by striking all after the enacting words and inserting:</w:t>
      </w:r>
    </w:p>
    <w:p w14:paraId="0CCC70BE" w14:textId="1B43AC33" w:rsidR="00B9020A" w:rsidRPr="00311739"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SECTION 1.</w:t>
      </w:r>
      <w:r w:rsidRPr="00311739">
        <w:rPr>
          <w:rFonts w:cs="Times New Roman"/>
          <w:sz w:val="22"/>
        </w:rPr>
        <w:tab/>
        <w:t>Article 20, Chapter 53, Title 44 of the S.C. Code is amended to read:</w:t>
      </w:r>
    </w:p>
    <w:p w14:paraId="212CE80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Article 20</w:t>
      </w:r>
    </w:p>
    <w:p w14:paraId="53C09096"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South Carolina Kratom Consumer Protection Act</w:t>
      </w:r>
    </w:p>
    <w:p w14:paraId="15E77483"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Fonts w:cs="Times New Roman"/>
          <w:sz w:val="22"/>
        </w:rPr>
        <w:tab/>
        <w:t>Section 44-53-2010.</w:t>
      </w:r>
      <w:r w:rsidRPr="00311739">
        <w:rPr>
          <w:rFonts w:cs="Times New Roman"/>
          <w:sz w:val="22"/>
        </w:rPr>
        <w:tab/>
        <w:t>As used in this article:</w:t>
      </w:r>
    </w:p>
    <w:p w14:paraId="6B6D95B0"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Style w:val="scinsertblue"/>
          <w:rFonts w:cs="Times New Roman"/>
          <w:sz w:val="22"/>
        </w:rPr>
        <w:tab/>
        <w:t xml:space="preserve">(1) “Attractive to children” means a product manufactured: </w:t>
      </w:r>
    </w:p>
    <w:p w14:paraId="66146171"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Style w:val="scinsertblue"/>
          <w:rFonts w:cs="Times New Roman"/>
          <w:sz w:val="22"/>
        </w:rPr>
        <w:tab/>
      </w:r>
      <w:r w:rsidRPr="00311739">
        <w:rPr>
          <w:rStyle w:val="scinsertblue"/>
          <w:rFonts w:cs="Times New Roman"/>
          <w:sz w:val="22"/>
        </w:rPr>
        <w:tab/>
      </w:r>
      <w:r w:rsidRPr="00311739">
        <w:rPr>
          <w:rStyle w:val="scinsertblue"/>
          <w:rFonts w:cs="Times New Roman"/>
          <w:sz w:val="22"/>
        </w:rPr>
        <w:tab/>
        <w:t>(a)</w:t>
      </w:r>
      <w:r w:rsidRPr="00311739">
        <w:rPr>
          <w:rStyle w:val="scinsertblue"/>
          <w:rFonts w:cs="Times New Roman"/>
          <w:sz w:val="22"/>
        </w:rPr>
        <w:tab/>
        <w:t>in a shape that resembles a human, a cartoon character or an animal; or</w:t>
      </w:r>
    </w:p>
    <w:p w14:paraId="36EB2A75"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Style w:val="scinsertblue"/>
          <w:rFonts w:cs="Times New Roman"/>
          <w:sz w:val="22"/>
        </w:rPr>
        <w:tab/>
      </w:r>
      <w:r w:rsidRPr="00311739">
        <w:rPr>
          <w:rStyle w:val="scinsertblue"/>
          <w:rFonts w:cs="Times New Roman"/>
          <w:sz w:val="22"/>
        </w:rPr>
        <w:tab/>
      </w:r>
      <w:r w:rsidRPr="00311739">
        <w:rPr>
          <w:rStyle w:val="scinsertblue"/>
          <w:rFonts w:cs="Times New Roman"/>
          <w:sz w:val="22"/>
        </w:rPr>
        <w:tab/>
        <w:t>(b)</w:t>
      </w:r>
      <w:r w:rsidRPr="00311739">
        <w:rPr>
          <w:rStyle w:val="scinsertblue"/>
          <w:rFonts w:cs="Times New Roman"/>
          <w:sz w:val="22"/>
        </w:rPr>
        <w:tab/>
        <w:t>in a form that resembles an existing candy product that is a widely distributed, branded food item.</w:t>
      </w:r>
    </w:p>
    <w:p w14:paraId="76C88E63"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(1)</w:t>
      </w:r>
      <w:r w:rsidRPr="00311739">
        <w:rPr>
          <w:rStyle w:val="scinsertblue"/>
          <w:rFonts w:cs="Times New Roman"/>
          <w:sz w:val="22"/>
        </w:rPr>
        <w:t>(2)</w:t>
      </w:r>
      <w:r w:rsidRPr="00311739">
        <w:rPr>
          <w:rFonts w:cs="Times New Roman"/>
          <w:sz w:val="22"/>
        </w:rPr>
        <w:t xml:space="preserve"> “Department” means the South Carolina Department of Public Health.</w:t>
      </w:r>
    </w:p>
    <w:p w14:paraId="070B5B8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(2)</w:t>
      </w:r>
      <w:r w:rsidRPr="00311739">
        <w:rPr>
          <w:rStyle w:val="scinsertblue"/>
          <w:rFonts w:cs="Times New Roman"/>
          <w:sz w:val="22"/>
        </w:rPr>
        <w:t>(3)</w:t>
      </w:r>
      <w:r w:rsidRPr="00311739">
        <w:rPr>
          <w:rFonts w:cs="Times New Roman"/>
          <w:sz w:val="22"/>
        </w:rPr>
        <w:t xml:space="preserve"> “Food” means any food, food product, food ingredient, dietary ingredient, dietary supplement, or beverage intended for human consumption.</w:t>
      </w:r>
    </w:p>
    <w:p w14:paraId="59C35C14"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(3)</w:t>
      </w:r>
      <w:r w:rsidRPr="00311739">
        <w:rPr>
          <w:rStyle w:val="scinsertblue"/>
          <w:rFonts w:cs="Times New Roman"/>
          <w:sz w:val="22"/>
        </w:rPr>
        <w:t>(4)</w:t>
      </w:r>
      <w:r w:rsidRPr="00311739">
        <w:rPr>
          <w:rFonts w:cs="Times New Roman"/>
          <w:sz w:val="22"/>
        </w:rPr>
        <w:t xml:space="preserve"> “Kratom” means any part of the tropical evergreen plant mitragyna speciosa.</w:t>
      </w:r>
    </w:p>
    <w:p w14:paraId="36B045C8"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(4)</w:t>
      </w:r>
      <w:r w:rsidRPr="00311739">
        <w:rPr>
          <w:rStyle w:val="scinsertblue"/>
          <w:rFonts w:cs="Times New Roman"/>
          <w:sz w:val="22"/>
        </w:rPr>
        <w:t>(5)</w:t>
      </w:r>
      <w:r w:rsidRPr="00311739">
        <w:rPr>
          <w:rFonts w:cs="Times New Roman"/>
          <w:sz w:val="22"/>
        </w:rPr>
        <w:t xml:space="preserve"> “Kratom processor” means a person or entity that prepares, manufactures, distributes, or maintains kratom products or advertises, represents, or claims to sell, prepare, or maintain kratom products.</w:t>
      </w:r>
    </w:p>
    <w:p w14:paraId="2371CD52"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(5)</w:t>
      </w:r>
      <w:r w:rsidRPr="00311739">
        <w:rPr>
          <w:rStyle w:val="scinsertblue"/>
          <w:rFonts w:cs="Times New Roman"/>
          <w:sz w:val="22"/>
        </w:rPr>
        <w:t>(6)</w:t>
      </w:r>
      <w:r w:rsidRPr="00311739">
        <w:rPr>
          <w:rFonts w:cs="Times New Roman"/>
          <w:sz w:val="22"/>
        </w:rPr>
        <w:t xml:space="preserve"> “Kratom product” means any food or dietary ingredient, produced as a food, drink, powder, pill, capsule, or any other format intended for oral consumption that:</w:t>
      </w:r>
    </w:p>
    <w:p w14:paraId="5FDE7716"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t>(a) contains any part of the leaf of the plant mitragyna speciosa, either on its native leaf or extracted form;  or</w:t>
      </w:r>
    </w:p>
    <w:p w14:paraId="748B7EF3"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t>(b) contains any kratom alkaloids or constituents, or synthesized metabolites of any kratom alkaloids or constituents.</w:t>
      </w:r>
    </w:p>
    <w:p w14:paraId="26922910"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Style w:val="scstrikered"/>
          <w:rFonts w:cs="Times New Roman"/>
          <w:sz w:val="22"/>
        </w:rPr>
        <w:t>(6)</w:t>
      </w:r>
      <w:r w:rsidRPr="00311739">
        <w:rPr>
          <w:rStyle w:val="scinsertblue"/>
          <w:rFonts w:cs="Times New Roman"/>
          <w:sz w:val="22"/>
        </w:rPr>
        <w:t>(7)</w:t>
      </w:r>
      <w:r w:rsidRPr="00311739">
        <w:rPr>
          <w:rFonts w:cs="Times New Roman"/>
          <w:sz w:val="22"/>
        </w:rPr>
        <w:t xml:space="preserve"> “Kratom retailer” means a person or entity that sells or advertises, represents, or claims to sell kratom products.</w:t>
      </w:r>
    </w:p>
    <w:p w14:paraId="79F17945"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Section 44-53-2020.</w:t>
      </w:r>
      <w:r w:rsidRPr="00311739">
        <w:rPr>
          <w:rFonts w:cs="Times New Roman"/>
          <w:sz w:val="22"/>
        </w:rPr>
        <w:tab/>
        <w:t>(A) It is unlawful for a kratom processor or kratom retailer to:</w:t>
      </w:r>
    </w:p>
    <w:p w14:paraId="3FC641EE"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t>(1) distribute, dispense, or sell any kratom product to any individual under twenty-one years of age;  or</w:t>
      </w:r>
    </w:p>
    <w:p w14:paraId="33DC16A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t>(2) prepare, manufacture, distribute, dispense, or sell any kratom product that:</w:t>
      </w:r>
    </w:p>
    <w:p w14:paraId="1D5E2B03"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r>
      <w:r w:rsidRPr="00311739">
        <w:rPr>
          <w:rFonts w:cs="Times New Roman"/>
          <w:sz w:val="22"/>
        </w:rPr>
        <w:tab/>
        <w:t>(a) is adulterated with a dangerous non-kratom substance that affects the quality or strength of the product to such a degree that it may injure a consumer;</w:t>
      </w:r>
    </w:p>
    <w:p w14:paraId="40A4CEDB"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r>
      <w:r w:rsidRPr="00311739">
        <w:rPr>
          <w:rFonts w:cs="Times New Roman"/>
          <w:sz w:val="22"/>
        </w:rPr>
        <w:tab/>
        <w:t>(b) contains a poisonous or otherwise harmful non-kratom ingredient including, but not limited to, any substance listed in Section 44-53-190, 44-53-210, 44-53-230, 44-53-250, or 44-53-270;</w:t>
      </w:r>
    </w:p>
    <w:p w14:paraId="0DA08D51"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Fonts w:cs="Times New Roman"/>
          <w:sz w:val="22"/>
        </w:rPr>
        <w:tab/>
      </w:r>
      <w:r w:rsidRPr="00311739">
        <w:rPr>
          <w:rFonts w:cs="Times New Roman"/>
          <w:sz w:val="22"/>
        </w:rPr>
        <w:tab/>
      </w:r>
      <w:r w:rsidRPr="00311739">
        <w:rPr>
          <w:rFonts w:cs="Times New Roman"/>
          <w:sz w:val="22"/>
        </w:rPr>
        <w:tab/>
        <w:t>(c) contains a fully synthetic alkaloid including, but not limited to, fully synthetic mitragynine, fully synthetic 7-hydroxymitragynine, or any other fully synthetically derived compound of the plant mitragyna speciosa;</w:t>
      </w:r>
    </w:p>
    <w:p w14:paraId="635A032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Style w:val="scinsertblue"/>
          <w:rFonts w:cs="Times New Roman"/>
          <w:sz w:val="22"/>
        </w:rPr>
        <w:tab/>
      </w:r>
      <w:r w:rsidRPr="00311739">
        <w:rPr>
          <w:rStyle w:val="scinsertblue"/>
          <w:rFonts w:cs="Times New Roman"/>
          <w:sz w:val="22"/>
        </w:rPr>
        <w:tab/>
      </w:r>
      <w:r w:rsidRPr="00311739">
        <w:rPr>
          <w:rStyle w:val="scinsertblue"/>
          <w:rFonts w:cs="Times New Roman"/>
          <w:sz w:val="22"/>
        </w:rPr>
        <w:tab/>
        <w:t>(d) contains more than twenty milligrams of 7-hydroxymitragynine per serving, package unit, or other single intended serving; or contains more than one hundred milligrams of mitragynine per serving, package unit, or other single intended serving;</w:t>
      </w:r>
    </w:p>
    <w:p w14:paraId="0F383894"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r>
      <w:r w:rsidRPr="00311739">
        <w:rPr>
          <w:rFonts w:cs="Times New Roman"/>
          <w:sz w:val="22"/>
        </w:rPr>
        <w:tab/>
      </w:r>
      <w:r w:rsidRPr="00311739">
        <w:rPr>
          <w:rStyle w:val="scstrikered"/>
          <w:rFonts w:cs="Times New Roman"/>
          <w:sz w:val="22"/>
        </w:rPr>
        <w:t>(d)</w:t>
      </w:r>
      <w:r w:rsidRPr="00311739">
        <w:rPr>
          <w:rStyle w:val="scinsertblue"/>
          <w:rFonts w:cs="Times New Roman"/>
          <w:sz w:val="22"/>
        </w:rPr>
        <w:t>(e)</w:t>
      </w:r>
      <w:r w:rsidRPr="00311739">
        <w:rPr>
          <w:rFonts w:cs="Times New Roman"/>
          <w:sz w:val="22"/>
        </w:rPr>
        <w:t xml:space="preserve"> contains levels of residual solvents higher than the standards set forth in Chapter 467 of the U.S. Pharmacopeia-National Formulary (USP-NF);  or</w:t>
      </w:r>
    </w:p>
    <w:p w14:paraId="7ADF42D4"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r>
      <w:r w:rsidRPr="00311739">
        <w:rPr>
          <w:rFonts w:cs="Times New Roman"/>
          <w:sz w:val="22"/>
        </w:rPr>
        <w:tab/>
      </w:r>
      <w:r w:rsidRPr="00311739">
        <w:rPr>
          <w:rFonts w:cs="Times New Roman"/>
          <w:sz w:val="22"/>
        </w:rPr>
        <w:tab/>
      </w:r>
      <w:r w:rsidRPr="00311739">
        <w:rPr>
          <w:rStyle w:val="scstrikered"/>
          <w:rFonts w:cs="Times New Roman"/>
          <w:sz w:val="22"/>
        </w:rPr>
        <w:t>(e)</w:t>
      </w:r>
      <w:r w:rsidRPr="00311739">
        <w:rPr>
          <w:rStyle w:val="scinsertblue"/>
          <w:rFonts w:cs="Times New Roman"/>
          <w:sz w:val="22"/>
        </w:rPr>
        <w:t>(f)</w:t>
      </w:r>
      <w:r w:rsidRPr="00311739">
        <w:rPr>
          <w:rFonts w:cs="Times New Roman"/>
          <w:sz w:val="22"/>
        </w:rPr>
        <w:t xml:space="preserve"> does not meet the labeling requirements established pursuant to Section 44-53-2030 and a regulation promulgated to implement the provisions of that section.</w:t>
      </w:r>
    </w:p>
    <w:p w14:paraId="6213C0A4" w14:textId="77777777" w:rsidR="00B9020A" w:rsidRPr="00311739" w:rsidDel="00C61FD2"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311739">
        <w:rPr>
          <w:rStyle w:val="scstrikered"/>
          <w:rFonts w:cs="Times New Roman"/>
          <w:sz w:val="22"/>
        </w:rPr>
        <w:tab/>
        <w:t>(B) It is unlawful for a kratom retailer to display or store a kratom product in a retail location in a manner that would allow the product to be accessed by an individual under twenty-one years of age.</w:t>
      </w:r>
    </w:p>
    <w:p w14:paraId="2AD236B6"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Style w:val="scinsertblue"/>
          <w:rFonts w:cs="Times New Roman"/>
          <w:sz w:val="22"/>
        </w:rPr>
        <w:tab/>
        <w:t>(B) It is unlawful for a kratom retailer, processor, or distributor to sell, offer for sale, transfer, deliver, or dispense a kratom product at any establishment or event where persons under twenty-one years of age are permitted unrestricted entry, including but not limited to gas stations or similar locations designated by regulation of the department.</w:t>
      </w:r>
    </w:p>
    <w:p w14:paraId="5D89A381"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Style w:val="scinsertblue"/>
          <w:rFonts w:cs="Times New Roman"/>
          <w:sz w:val="22"/>
        </w:rPr>
        <w:tab/>
        <w:t>(C) It is unlawful for a person to market, advertise, promote, package, label, or display a kratom product in a manner that is attractive to children.</w:t>
      </w:r>
    </w:p>
    <w:p w14:paraId="6BEB8FD5"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Section 44-53-2030.</w:t>
      </w:r>
      <w:r w:rsidRPr="00311739">
        <w:rPr>
          <w:rFonts w:cs="Times New Roman"/>
          <w:sz w:val="22"/>
        </w:rPr>
        <w:tab/>
      </w:r>
      <w:r w:rsidRPr="00311739">
        <w:rPr>
          <w:rStyle w:val="scinsertblue"/>
          <w:rFonts w:cs="Times New Roman"/>
          <w:sz w:val="22"/>
        </w:rPr>
        <w:t xml:space="preserve">(A) </w:t>
      </w:r>
      <w:r w:rsidRPr="00311739">
        <w:rPr>
          <w:rFonts w:cs="Times New Roman"/>
          <w:sz w:val="22"/>
        </w:rPr>
        <w:t>Every kratom product must be accompanied by a clear label that provides adequate information for safe and effective use by consumers including, but not limited to:</w:t>
      </w:r>
    </w:p>
    <w:p w14:paraId="46F9C1CF"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(1) a list of the ingredients used in the manufacture of the product;</w:t>
      </w:r>
    </w:p>
    <w:p w14:paraId="768CFD8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(2) the amount of mitragynine and 7-hydroxymitragynine contained in the product;</w:t>
      </w:r>
    </w:p>
    <w:p w14:paraId="19E75AB9"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(3) the recommended serving size of the product;</w:t>
      </w:r>
    </w:p>
    <w:p w14:paraId="5B9018B0"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(4) the number of servings per container;</w:t>
      </w:r>
    </w:p>
    <w:p w14:paraId="420FFB98"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(5) the name and the principal street address of the vendor or the person responsible for distributing the product;</w:t>
      </w:r>
    </w:p>
    <w:p w14:paraId="7A33C005"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(6) any precautionary statements as to the safety and effectiveness of the product;</w:t>
      </w:r>
    </w:p>
    <w:p w14:paraId="2E5A7CCC"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Fonts w:cs="Times New Roman"/>
          <w:sz w:val="22"/>
        </w:rPr>
        <w:tab/>
        <w:t>(7) a statement that the product is not intended to diagnose, treat, cure, or prevent any medical condition or disease;  and</w:t>
      </w:r>
    </w:p>
    <w:p w14:paraId="6072770C"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Fonts w:cs="Times New Roman"/>
          <w:sz w:val="22"/>
        </w:rPr>
        <w:tab/>
        <w:t>(8) a statement that the sale or transfer of the product to a person under twenty-one years of age is prohibited.</w:t>
      </w:r>
    </w:p>
    <w:p w14:paraId="224DF881"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Style w:val="scinsertblue"/>
          <w:rFonts w:cs="Times New Roman"/>
          <w:sz w:val="22"/>
        </w:rPr>
        <w:tab/>
        <w:t>(B) For each batch of a registered finished kratom product, the processor shall retain and submit, upon request, a certificate of analysis to the department from an accredited laboratory. The laboratory must be accredited under the International Organization for Standardization (ISO)/International Electrotechnical Commission (IEC) 17025:2017 General Requirements for Competence of Testing and Calibration Laboratories standard by an accreditation body that is a signatory to the International Laboratory Accreditation Cooperation Mutual Recognition Arrangement or a subsequent arrangement. The processor may not have any direct or indirect financial or economic interest in the laboratory or accrediting body. The processor shall maintain the certificates of analysis for a minimum of one year after the finished kratom product’s expiration date. The certificate of analysis must demonstrate that the finished kratom product is in compliance with statutory and regulatory concentration limits.</w:t>
      </w:r>
    </w:p>
    <w:p w14:paraId="24432AFB"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Style w:val="scinsertblue"/>
          <w:rFonts w:cs="Times New Roman"/>
          <w:sz w:val="22"/>
        </w:rPr>
        <w:tab/>
        <w:t>(C) A certificate of analysis for each production batch must be made available to consumers by QR code, website link, or printed copy upon request. A retailer or processor shall maintain testing records for not less than one year and shall make such records available to the department upon request.</w:t>
      </w:r>
    </w:p>
    <w:p w14:paraId="5C60E8A8"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11739">
        <w:rPr>
          <w:rFonts w:cs="Times New Roman"/>
          <w:sz w:val="22"/>
        </w:rPr>
        <w:tab/>
        <w:t>Section 44-53-2040.</w:t>
      </w:r>
      <w:r w:rsidRPr="00311739">
        <w:rPr>
          <w:rFonts w:cs="Times New Roman"/>
          <w:sz w:val="22"/>
        </w:rPr>
        <w:tab/>
      </w:r>
      <w:r w:rsidRPr="00311739">
        <w:rPr>
          <w:rStyle w:val="scinsertblue"/>
          <w:rFonts w:cs="Times New Roman"/>
          <w:sz w:val="22"/>
        </w:rPr>
        <w:t xml:space="preserve">(A) </w:t>
      </w:r>
      <w:r w:rsidRPr="00311739">
        <w:rPr>
          <w:rFonts w:cs="Times New Roman"/>
          <w:sz w:val="22"/>
        </w:rPr>
        <w:t xml:space="preserve">A </w:t>
      </w:r>
      <w:r w:rsidRPr="00311739">
        <w:rPr>
          <w:rStyle w:val="scstrikered"/>
          <w:rFonts w:cs="Times New Roman"/>
          <w:sz w:val="22"/>
        </w:rPr>
        <w:t>retailer</w:t>
      </w:r>
      <w:r w:rsidRPr="00311739">
        <w:rPr>
          <w:rStyle w:val="scinsertblue"/>
          <w:rFonts w:cs="Times New Roman"/>
          <w:sz w:val="22"/>
        </w:rPr>
        <w:t>person</w:t>
      </w:r>
      <w:r w:rsidRPr="00311739">
        <w:rPr>
          <w:rFonts w:cs="Times New Roman"/>
          <w:sz w:val="22"/>
        </w:rPr>
        <w:t xml:space="preserve"> found to be in violation of Section 44-53-2020 or 44-53-2030, or a regulation promulgated pursuant to the provisions of this article, is subject to a civil penalty of not more than one thousand dollars for a first offense and a civil penalty of not more than two thousand dollars for a second or subsequent offense</w:t>
      </w:r>
      <w:r w:rsidRPr="00311739">
        <w:rPr>
          <w:rStyle w:val="scinsertblue"/>
          <w:rFonts w:cs="Times New Roman"/>
          <w:sz w:val="22"/>
        </w:rPr>
        <w:t>, and product seizure</w:t>
      </w:r>
      <w:r w:rsidRPr="00311739">
        <w:rPr>
          <w:rFonts w:cs="Times New Roman"/>
          <w:sz w:val="22"/>
        </w:rPr>
        <w:t>.</w:t>
      </w:r>
    </w:p>
    <w:p w14:paraId="0CCA5218" w14:textId="77777777" w:rsidR="00B9020A" w:rsidRPr="00311739"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739">
        <w:rPr>
          <w:rStyle w:val="scinsertblue"/>
          <w:rFonts w:cs="Times New Roman"/>
          <w:sz w:val="22"/>
        </w:rPr>
        <w:tab/>
        <w:t>(B) The department is authorized to promulgate regulations as necessary for enforcement of the provisions of this chapter.</w:t>
      </w:r>
    </w:p>
    <w:p w14:paraId="761BE642" w14:textId="435B2914" w:rsidR="00B9020A" w:rsidRPr="00311739"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1739">
        <w:rPr>
          <w:rFonts w:cs="Times New Roman"/>
          <w:sz w:val="22"/>
        </w:rPr>
        <w:t>SECTION 2.</w:t>
      </w:r>
      <w:r w:rsidRPr="00311739">
        <w:rPr>
          <w:rFonts w:cs="Times New Roman"/>
          <w:sz w:val="22"/>
        </w:rPr>
        <w:tab/>
        <w:t>This act takes effect upon approval by the Governor.</w:t>
      </w:r>
    </w:p>
    <w:p w14:paraId="275D76AD" w14:textId="77777777" w:rsidR="00B9020A" w:rsidRPr="00311739" w:rsidRDefault="00B9020A" w:rsidP="00B9020A">
      <w:pPr>
        <w:pStyle w:val="scamendconformline"/>
        <w:spacing w:before="0"/>
        <w:ind w:firstLine="216"/>
        <w:jc w:val="both"/>
        <w:rPr>
          <w:sz w:val="22"/>
        </w:rPr>
      </w:pPr>
      <w:r w:rsidRPr="00311739">
        <w:rPr>
          <w:sz w:val="22"/>
        </w:rPr>
        <w:t>Renumber sections to conform.</w:t>
      </w:r>
    </w:p>
    <w:p w14:paraId="7B54A5B3" w14:textId="77777777" w:rsidR="00B9020A" w:rsidRDefault="00B9020A" w:rsidP="00B9020A">
      <w:pPr>
        <w:pStyle w:val="scamendtitleconform"/>
        <w:ind w:firstLine="216"/>
        <w:jc w:val="both"/>
        <w:rPr>
          <w:sz w:val="22"/>
        </w:rPr>
      </w:pPr>
      <w:r w:rsidRPr="00311739">
        <w:rPr>
          <w:sz w:val="22"/>
        </w:rPr>
        <w:t>Amend title to conform.</w:t>
      </w:r>
    </w:p>
    <w:p w14:paraId="59B491B9" w14:textId="7965CAD3" w:rsidR="00B9020A" w:rsidRDefault="00B9020A" w:rsidP="00B9020A">
      <w:pPr>
        <w:pStyle w:val="scamendtitleconform"/>
        <w:ind w:firstLine="216"/>
        <w:jc w:val="both"/>
        <w:rPr>
          <w:sz w:val="22"/>
        </w:rPr>
      </w:pPr>
    </w:p>
    <w:p w14:paraId="3B7DF331" w14:textId="77777777" w:rsidR="00B9020A" w:rsidRDefault="00B9020A" w:rsidP="00B9020A">
      <w:r>
        <w:t>Rep. RUTHERFORD explained the amendment.</w:t>
      </w:r>
    </w:p>
    <w:p w14:paraId="44DBA54F" w14:textId="77777777" w:rsidR="00BD22F6" w:rsidRDefault="00BD22F6" w:rsidP="00B9020A"/>
    <w:p w14:paraId="170F373B" w14:textId="35E88742" w:rsidR="00B9020A" w:rsidRDefault="00B9020A" w:rsidP="00B9020A">
      <w:r>
        <w:t>Rep. RUTHERFORD spoke in favor of the amendment.</w:t>
      </w:r>
    </w:p>
    <w:p w14:paraId="069ADB10" w14:textId="0BB897FC" w:rsidR="00B9020A" w:rsidRDefault="00B9020A" w:rsidP="00B9020A">
      <w:r>
        <w:t>Rep. BRITTAIN spoke against the amendment.</w:t>
      </w:r>
    </w:p>
    <w:p w14:paraId="1E1D65DD" w14:textId="77777777" w:rsidR="00B9020A" w:rsidRDefault="00B9020A" w:rsidP="00B9020A"/>
    <w:p w14:paraId="7D4ECF6E" w14:textId="53789B28" w:rsidR="00B9020A" w:rsidRDefault="00B9020A" w:rsidP="00B9020A">
      <w:pPr>
        <w:keepNext/>
        <w:jc w:val="center"/>
        <w:rPr>
          <w:b/>
        </w:rPr>
      </w:pPr>
      <w:r w:rsidRPr="00B9020A">
        <w:rPr>
          <w:b/>
        </w:rPr>
        <w:t>LEAVE OF ABSENCE</w:t>
      </w:r>
    </w:p>
    <w:p w14:paraId="54D4968A" w14:textId="696243FF" w:rsidR="00B9020A" w:rsidRDefault="00B9020A" w:rsidP="00B9020A">
      <w:r>
        <w:t>The SPEAKER granted Rep. MAGNUSON a temporary leave of absence.</w:t>
      </w:r>
    </w:p>
    <w:p w14:paraId="5A16690E" w14:textId="4A30FC86" w:rsidR="00B9020A" w:rsidRDefault="00B9020A" w:rsidP="00B9020A">
      <w:r>
        <w:t>Rep. BRITTAIN continued speaking.</w:t>
      </w:r>
    </w:p>
    <w:p w14:paraId="45916D26" w14:textId="77777777" w:rsidR="00B9020A" w:rsidRDefault="00B9020A" w:rsidP="00B9020A"/>
    <w:p w14:paraId="7E90BD9D" w14:textId="2113EB99" w:rsidR="00B9020A" w:rsidRDefault="00B9020A" w:rsidP="00B9020A">
      <w:r>
        <w:t>Rep. BRITTAIN moved to table the amendment, which was agreed to.</w:t>
      </w:r>
    </w:p>
    <w:p w14:paraId="303C419F" w14:textId="77777777" w:rsidR="0092377B" w:rsidRDefault="0092377B" w:rsidP="00B9020A"/>
    <w:p w14:paraId="483075C3" w14:textId="0BFE8A51" w:rsidR="00B9020A" w:rsidRDefault="00B9020A" w:rsidP="00B9020A">
      <w:r>
        <w:t>Rep. RUTHERFORD spoke against the Bill.</w:t>
      </w:r>
    </w:p>
    <w:p w14:paraId="70568058" w14:textId="7DA270D2" w:rsidR="00B9020A" w:rsidRDefault="00B9020A" w:rsidP="00B9020A">
      <w:r>
        <w:t>Rep. CHAPMAN spoke in favor of the Bill.</w:t>
      </w:r>
    </w:p>
    <w:p w14:paraId="322C5FBC" w14:textId="77777777" w:rsidR="00B9020A" w:rsidRDefault="00B9020A" w:rsidP="00B9020A"/>
    <w:p w14:paraId="1384272E" w14:textId="4FDFD086" w:rsidR="00B9020A" w:rsidRDefault="00B9020A" w:rsidP="00B9020A">
      <w:r>
        <w:t>The question recurred to the passage of the Bill.</w:t>
      </w:r>
    </w:p>
    <w:p w14:paraId="7D64DE19" w14:textId="77777777" w:rsidR="00B9020A" w:rsidRDefault="00B9020A" w:rsidP="00B9020A"/>
    <w:p w14:paraId="602E875B" w14:textId="77777777" w:rsidR="00B9020A" w:rsidRDefault="00B9020A" w:rsidP="00B9020A">
      <w:r>
        <w:t xml:space="preserve">The yeas and nays were taken resulting as follows: </w:t>
      </w:r>
    </w:p>
    <w:p w14:paraId="7760B8B7" w14:textId="7C8B5024" w:rsidR="00B9020A" w:rsidRDefault="00B9020A" w:rsidP="00B9020A">
      <w:pPr>
        <w:jc w:val="center"/>
      </w:pPr>
      <w:r>
        <w:t xml:space="preserve"> </w:t>
      </w:r>
      <w:bookmarkStart w:id="107" w:name="vote_start312"/>
      <w:bookmarkEnd w:id="107"/>
      <w:r>
        <w:t>Yeas 87; Nays 7</w:t>
      </w:r>
    </w:p>
    <w:p w14:paraId="7F52DB9B" w14:textId="77777777" w:rsidR="00B9020A" w:rsidRDefault="00B9020A" w:rsidP="00B9020A">
      <w:pPr>
        <w:jc w:val="center"/>
      </w:pPr>
    </w:p>
    <w:p w14:paraId="0DA4C0CE"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71674383" w14:textId="77777777" w:rsidTr="00B9020A">
        <w:tc>
          <w:tcPr>
            <w:tcW w:w="2179" w:type="dxa"/>
          </w:tcPr>
          <w:p w14:paraId="7CA2DB45" w14:textId="2C81AA39" w:rsidR="00B9020A" w:rsidRPr="00B9020A" w:rsidRDefault="00B9020A" w:rsidP="00B9020A">
            <w:pPr>
              <w:keepNext/>
              <w:ind w:firstLine="0"/>
            </w:pPr>
            <w:r>
              <w:t>Atkinson</w:t>
            </w:r>
          </w:p>
        </w:tc>
        <w:tc>
          <w:tcPr>
            <w:tcW w:w="2179" w:type="dxa"/>
          </w:tcPr>
          <w:p w14:paraId="0EC2E7EC" w14:textId="056C2953" w:rsidR="00B9020A" w:rsidRPr="00B9020A" w:rsidRDefault="00B9020A" w:rsidP="00B9020A">
            <w:pPr>
              <w:keepNext/>
              <w:ind w:firstLine="0"/>
            </w:pPr>
            <w:r>
              <w:t>Bailey</w:t>
            </w:r>
          </w:p>
        </w:tc>
        <w:tc>
          <w:tcPr>
            <w:tcW w:w="2180" w:type="dxa"/>
          </w:tcPr>
          <w:p w14:paraId="6647F3F7" w14:textId="2179F5C0" w:rsidR="00B9020A" w:rsidRPr="00B9020A" w:rsidRDefault="00B9020A" w:rsidP="00B9020A">
            <w:pPr>
              <w:keepNext/>
              <w:ind w:firstLine="0"/>
            </w:pPr>
            <w:r>
              <w:t>Ballentine</w:t>
            </w:r>
          </w:p>
        </w:tc>
      </w:tr>
      <w:tr w:rsidR="00B9020A" w:rsidRPr="00B9020A" w14:paraId="6041C52D" w14:textId="77777777" w:rsidTr="00B9020A">
        <w:tc>
          <w:tcPr>
            <w:tcW w:w="2179" w:type="dxa"/>
          </w:tcPr>
          <w:p w14:paraId="2195F14D" w14:textId="5ED57AC0" w:rsidR="00B9020A" w:rsidRPr="00B9020A" w:rsidRDefault="00B9020A" w:rsidP="00B9020A">
            <w:pPr>
              <w:ind w:firstLine="0"/>
            </w:pPr>
            <w:r>
              <w:t>Bannister</w:t>
            </w:r>
          </w:p>
        </w:tc>
        <w:tc>
          <w:tcPr>
            <w:tcW w:w="2179" w:type="dxa"/>
          </w:tcPr>
          <w:p w14:paraId="1056E26E" w14:textId="3ED2F3D6" w:rsidR="00B9020A" w:rsidRPr="00B9020A" w:rsidRDefault="00B9020A" w:rsidP="00B9020A">
            <w:pPr>
              <w:ind w:firstLine="0"/>
            </w:pPr>
            <w:r>
              <w:t>Bauer</w:t>
            </w:r>
          </w:p>
        </w:tc>
        <w:tc>
          <w:tcPr>
            <w:tcW w:w="2180" w:type="dxa"/>
          </w:tcPr>
          <w:p w14:paraId="70394610" w14:textId="3DE13BA6" w:rsidR="00B9020A" w:rsidRPr="00B9020A" w:rsidRDefault="00B9020A" w:rsidP="00B9020A">
            <w:pPr>
              <w:ind w:firstLine="0"/>
            </w:pPr>
            <w:r>
              <w:t>Beach</w:t>
            </w:r>
          </w:p>
        </w:tc>
      </w:tr>
      <w:tr w:rsidR="00B9020A" w:rsidRPr="00B9020A" w14:paraId="77C5BF2D" w14:textId="77777777" w:rsidTr="00B9020A">
        <w:tc>
          <w:tcPr>
            <w:tcW w:w="2179" w:type="dxa"/>
          </w:tcPr>
          <w:p w14:paraId="563648CE" w14:textId="04BA2028" w:rsidR="00B9020A" w:rsidRPr="00B9020A" w:rsidRDefault="00B9020A" w:rsidP="00B9020A">
            <w:pPr>
              <w:ind w:firstLine="0"/>
            </w:pPr>
            <w:r>
              <w:t>Bernstein</w:t>
            </w:r>
          </w:p>
        </w:tc>
        <w:tc>
          <w:tcPr>
            <w:tcW w:w="2179" w:type="dxa"/>
          </w:tcPr>
          <w:p w14:paraId="7B93F188" w14:textId="737051A1" w:rsidR="00B9020A" w:rsidRPr="00B9020A" w:rsidRDefault="00B9020A" w:rsidP="00B9020A">
            <w:pPr>
              <w:ind w:firstLine="0"/>
            </w:pPr>
            <w:r>
              <w:t>Bowers</w:t>
            </w:r>
          </w:p>
        </w:tc>
        <w:tc>
          <w:tcPr>
            <w:tcW w:w="2180" w:type="dxa"/>
          </w:tcPr>
          <w:p w14:paraId="75A5E16B" w14:textId="36F8890C" w:rsidR="00B9020A" w:rsidRPr="00B9020A" w:rsidRDefault="00B9020A" w:rsidP="00B9020A">
            <w:pPr>
              <w:ind w:firstLine="0"/>
            </w:pPr>
            <w:r>
              <w:t>Bradley</w:t>
            </w:r>
          </w:p>
        </w:tc>
      </w:tr>
      <w:tr w:rsidR="00B9020A" w:rsidRPr="00B9020A" w14:paraId="1F24DD3A" w14:textId="77777777" w:rsidTr="00B9020A">
        <w:tc>
          <w:tcPr>
            <w:tcW w:w="2179" w:type="dxa"/>
          </w:tcPr>
          <w:p w14:paraId="7844248B" w14:textId="77AE5910" w:rsidR="00B9020A" w:rsidRPr="00B9020A" w:rsidRDefault="00B9020A" w:rsidP="00B9020A">
            <w:pPr>
              <w:ind w:firstLine="0"/>
            </w:pPr>
            <w:r>
              <w:t>Brewer</w:t>
            </w:r>
          </w:p>
        </w:tc>
        <w:tc>
          <w:tcPr>
            <w:tcW w:w="2179" w:type="dxa"/>
          </w:tcPr>
          <w:p w14:paraId="693AEACB" w14:textId="769BB47E" w:rsidR="00B9020A" w:rsidRPr="00B9020A" w:rsidRDefault="00B9020A" w:rsidP="00B9020A">
            <w:pPr>
              <w:ind w:firstLine="0"/>
            </w:pPr>
            <w:r>
              <w:t>Brittain</w:t>
            </w:r>
          </w:p>
        </w:tc>
        <w:tc>
          <w:tcPr>
            <w:tcW w:w="2180" w:type="dxa"/>
          </w:tcPr>
          <w:p w14:paraId="144E6928" w14:textId="4E684560" w:rsidR="00B9020A" w:rsidRPr="00B9020A" w:rsidRDefault="00B9020A" w:rsidP="00B9020A">
            <w:pPr>
              <w:ind w:firstLine="0"/>
            </w:pPr>
            <w:r>
              <w:t>Burns</w:t>
            </w:r>
          </w:p>
        </w:tc>
      </w:tr>
      <w:tr w:rsidR="00B9020A" w:rsidRPr="00B9020A" w14:paraId="174F78F6" w14:textId="77777777" w:rsidTr="00B9020A">
        <w:tc>
          <w:tcPr>
            <w:tcW w:w="2179" w:type="dxa"/>
          </w:tcPr>
          <w:p w14:paraId="6447CEAA" w14:textId="113A5A9B" w:rsidR="00B9020A" w:rsidRPr="00B9020A" w:rsidRDefault="00B9020A" w:rsidP="00B9020A">
            <w:pPr>
              <w:ind w:firstLine="0"/>
            </w:pPr>
            <w:r>
              <w:t>Bustos</w:t>
            </w:r>
          </w:p>
        </w:tc>
        <w:tc>
          <w:tcPr>
            <w:tcW w:w="2179" w:type="dxa"/>
          </w:tcPr>
          <w:p w14:paraId="31D02C5F" w14:textId="06B2A0E9" w:rsidR="00B9020A" w:rsidRPr="00B9020A" w:rsidRDefault="00B9020A" w:rsidP="00B9020A">
            <w:pPr>
              <w:ind w:firstLine="0"/>
            </w:pPr>
            <w:r>
              <w:t>Calhoon</w:t>
            </w:r>
          </w:p>
        </w:tc>
        <w:tc>
          <w:tcPr>
            <w:tcW w:w="2180" w:type="dxa"/>
          </w:tcPr>
          <w:p w14:paraId="1A42FF79" w14:textId="0DD3D1C1" w:rsidR="00B9020A" w:rsidRPr="00B9020A" w:rsidRDefault="00B9020A" w:rsidP="00B9020A">
            <w:pPr>
              <w:ind w:firstLine="0"/>
            </w:pPr>
            <w:r>
              <w:t>Caskey</w:t>
            </w:r>
          </w:p>
        </w:tc>
      </w:tr>
      <w:tr w:rsidR="00B9020A" w:rsidRPr="00B9020A" w14:paraId="7D702DE6" w14:textId="77777777" w:rsidTr="00B9020A">
        <w:tc>
          <w:tcPr>
            <w:tcW w:w="2179" w:type="dxa"/>
          </w:tcPr>
          <w:p w14:paraId="5EE02B17" w14:textId="12229B0E" w:rsidR="00B9020A" w:rsidRPr="00B9020A" w:rsidRDefault="00B9020A" w:rsidP="00B9020A">
            <w:pPr>
              <w:ind w:firstLine="0"/>
            </w:pPr>
            <w:r>
              <w:t>Chapman</w:t>
            </w:r>
          </w:p>
        </w:tc>
        <w:tc>
          <w:tcPr>
            <w:tcW w:w="2179" w:type="dxa"/>
          </w:tcPr>
          <w:p w14:paraId="58E1F442" w14:textId="54A31591" w:rsidR="00B9020A" w:rsidRPr="00B9020A" w:rsidRDefault="00B9020A" w:rsidP="00B9020A">
            <w:pPr>
              <w:ind w:firstLine="0"/>
            </w:pPr>
            <w:r>
              <w:t>Chumley</w:t>
            </w:r>
          </w:p>
        </w:tc>
        <w:tc>
          <w:tcPr>
            <w:tcW w:w="2180" w:type="dxa"/>
          </w:tcPr>
          <w:p w14:paraId="6F647F2F" w14:textId="0F7F3F55" w:rsidR="00B9020A" w:rsidRPr="00B9020A" w:rsidRDefault="00B9020A" w:rsidP="00B9020A">
            <w:pPr>
              <w:ind w:firstLine="0"/>
            </w:pPr>
            <w:r>
              <w:t>Collins</w:t>
            </w:r>
          </w:p>
        </w:tc>
      </w:tr>
      <w:tr w:rsidR="00B9020A" w:rsidRPr="00B9020A" w14:paraId="13A37D1E" w14:textId="77777777" w:rsidTr="00B9020A">
        <w:tc>
          <w:tcPr>
            <w:tcW w:w="2179" w:type="dxa"/>
          </w:tcPr>
          <w:p w14:paraId="539DCC43" w14:textId="1FAD69B0" w:rsidR="00B9020A" w:rsidRPr="00B9020A" w:rsidRDefault="00B9020A" w:rsidP="00B9020A">
            <w:pPr>
              <w:ind w:firstLine="0"/>
            </w:pPr>
            <w:r>
              <w:t>Cox</w:t>
            </w:r>
          </w:p>
        </w:tc>
        <w:tc>
          <w:tcPr>
            <w:tcW w:w="2179" w:type="dxa"/>
          </w:tcPr>
          <w:p w14:paraId="67B1FBFB" w14:textId="5ABC3531" w:rsidR="00B9020A" w:rsidRPr="00B9020A" w:rsidRDefault="00B9020A" w:rsidP="00B9020A">
            <w:pPr>
              <w:ind w:firstLine="0"/>
            </w:pPr>
            <w:r>
              <w:t>Crawford</w:t>
            </w:r>
          </w:p>
        </w:tc>
        <w:tc>
          <w:tcPr>
            <w:tcW w:w="2180" w:type="dxa"/>
          </w:tcPr>
          <w:p w14:paraId="321CBDA0" w14:textId="015171BF" w:rsidR="00B9020A" w:rsidRPr="00B9020A" w:rsidRDefault="00B9020A" w:rsidP="00B9020A">
            <w:pPr>
              <w:ind w:firstLine="0"/>
            </w:pPr>
            <w:r>
              <w:t>Cromer</w:t>
            </w:r>
          </w:p>
        </w:tc>
      </w:tr>
      <w:tr w:rsidR="00B9020A" w:rsidRPr="00B9020A" w14:paraId="3FB67B17" w14:textId="77777777" w:rsidTr="00B9020A">
        <w:tc>
          <w:tcPr>
            <w:tcW w:w="2179" w:type="dxa"/>
          </w:tcPr>
          <w:p w14:paraId="0203A126" w14:textId="2C8550CE" w:rsidR="00B9020A" w:rsidRPr="00B9020A" w:rsidRDefault="00B9020A" w:rsidP="00B9020A">
            <w:pPr>
              <w:ind w:firstLine="0"/>
            </w:pPr>
            <w:r>
              <w:t>Davis</w:t>
            </w:r>
          </w:p>
        </w:tc>
        <w:tc>
          <w:tcPr>
            <w:tcW w:w="2179" w:type="dxa"/>
          </w:tcPr>
          <w:p w14:paraId="6049D996" w14:textId="1179ACF5" w:rsidR="00B9020A" w:rsidRPr="00B9020A" w:rsidRDefault="00B9020A" w:rsidP="00B9020A">
            <w:pPr>
              <w:ind w:firstLine="0"/>
            </w:pPr>
            <w:r>
              <w:t>Duncan</w:t>
            </w:r>
          </w:p>
        </w:tc>
        <w:tc>
          <w:tcPr>
            <w:tcW w:w="2180" w:type="dxa"/>
          </w:tcPr>
          <w:p w14:paraId="0C2D44D6" w14:textId="03ECE1E0" w:rsidR="00B9020A" w:rsidRPr="00B9020A" w:rsidRDefault="00B9020A" w:rsidP="00B9020A">
            <w:pPr>
              <w:ind w:firstLine="0"/>
            </w:pPr>
            <w:r>
              <w:t>Edgerton</w:t>
            </w:r>
          </w:p>
        </w:tc>
      </w:tr>
      <w:tr w:rsidR="00B9020A" w:rsidRPr="00B9020A" w14:paraId="37C7D5A4" w14:textId="77777777" w:rsidTr="00B9020A">
        <w:tc>
          <w:tcPr>
            <w:tcW w:w="2179" w:type="dxa"/>
          </w:tcPr>
          <w:p w14:paraId="569D07C8" w14:textId="31A2064F" w:rsidR="00B9020A" w:rsidRPr="00B9020A" w:rsidRDefault="00B9020A" w:rsidP="00B9020A">
            <w:pPr>
              <w:ind w:firstLine="0"/>
            </w:pPr>
            <w:r>
              <w:t>Ford</w:t>
            </w:r>
          </w:p>
        </w:tc>
        <w:tc>
          <w:tcPr>
            <w:tcW w:w="2179" w:type="dxa"/>
          </w:tcPr>
          <w:p w14:paraId="6140691C" w14:textId="2FD8E22C" w:rsidR="00B9020A" w:rsidRPr="00B9020A" w:rsidRDefault="00B9020A" w:rsidP="00B9020A">
            <w:pPr>
              <w:ind w:firstLine="0"/>
            </w:pPr>
            <w:r>
              <w:t>Forrest</w:t>
            </w:r>
          </w:p>
        </w:tc>
        <w:tc>
          <w:tcPr>
            <w:tcW w:w="2180" w:type="dxa"/>
          </w:tcPr>
          <w:p w14:paraId="7F0D2EC2" w14:textId="2E698F89" w:rsidR="00B9020A" w:rsidRPr="00B9020A" w:rsidRDefault="00B9020A" w:rsidP="00B9020A">
            <w:pPr>
              <w:ind w:firstLine="0"/>
            </w:pPr>
            <w:r>
              <w:t>Gagnon</w:t>
            </w:r>
          </w:p>
        </w:tc>
      </w:tr>
      <w:tr w:rsidR="00B9020A" w:rsidRPr="00B9020A" w14:paraId="439EB197" w14:textId="77777777" w:rsidTr="00B9020A">
        <w:tc>
          <w:tcPr>
            <w:tcW w:w="2179" w:type="dxa"/>
          </w:tcPr>
          <w:p w14:paraId="085BD683" w14:textId="22B438ED" w:rsidR="00B9020A" w:rsidRPr="00B9020A" w:rsidRDefault="00B9020A" w:rsidP="00B9020A">
            <w:pPr>
              <w:ind w:firstLine="0"/>
            </w:pPr>
            <w:r>
              <w:t>Garvin</w:t>
            </w:r>
          </w:p>
        </w:tc>
        <w:tc>
          <w:tcPr>
            <w:tcW w:w="2179" w:type="dxa"/>
          </w:tcPr>
          <w:p w14:paraId="46412293" w14:textId="76F89620" w:rsidR="00B9020A" w:rsidRPr="00B9020A" w:rsidRDefault="00B9020A" w:rsidP="00B9020A">
            <w:pPr>
              <w:ind w:firstLine="0"/>
            </w:pPr>
            <w:r>
              <w:t>Gilliam</w:t>
            </w:r>
          </w:p>
        </w:tc>
        <w:tc>
          <w:tcPr>
            <w:tcW w:w="2180" w:type="dxa"/>
          </w:tcPr>
          <w:p w14:paraId="4BD84A14" w14:textId="39A450C2" w:rsidR="00B9020A" w:rsidRPr="00B9020A" w:rsidRDefault="00B9020A" w:rsidP="00B9020A">
            <w:pPr>
              <w:ind w:firstLine="0"/>
            </w:pPr>
            <w:r>
              <w:t>Gilliard</w:t>
            </w:r>
          </w:p>
        </w:tc>
      </w:tr>
      <w:tr w:rsidR="00B9020A" w:rsidRPr="00B9020A" w14:paraId="614814E0" w14:textId="77777777" w:rsidTr="00B9020A">
        <w:tc>
          <w:tcPr>
            <w:tcW w:w="2179" w:type="dxa"/>
          </w:tcPr>
          <w:p w14:paraId="3A0FBCE8" w14:textId="6FBAFFC2" w:rsidR="00B9020A" w:rsidRPr="00B9020A" w:rsidRDefault="00B9020A" w:rsidP="00B9020A">
            <w:pPr>
              <w:ind w:firstLine="0"/>
            </w:pPr>
            <w:r>
              <w:t>Gilreath</w:t>
            </w:r>
          </w:p>
        </w:tc>
        <w:tc>
          <w:tcPr>
            <w:tcW w:w="2179" w:type="dxa"/>
          </w:tcPr>
          <w:p w14:paraId="08CEDBF6" w14:textId="73F2BB25" w:rsidR="00B9020A" w:rsidRPr="00B9020A" w:rsidRDefault="00B9020A" w:rsidP="00B9020A">
            <w:pPr>
              <w:ind w:firstLine="0"/>
            </w:pPr>
            <w:r>
              <w:t>Govan</w:t>
            </w:r>
          </w:p>
        </w:tc>
        <w:tc>
          <w:tcPr>
            <w:tcW w:w="2180" w:type="dxa"/>
          </w:tcPr>
          <w:p w14:paraId="02D93161" w14:textId="42027C71" w:rsidR="00B9020A" w:rsidRPr="00B9020A" w:rsidRDefault="00B9020A" w:rsidP="00B9020A">
            <w:pPr>
              <w:ind w:firstLine="0"/>
            </w:pPr>
            <w:r>
              <w:t>Grant</w:t>
            </w:r>
          </w:p>
        </w:tc>
      </w:tr>
      <w:tr w:rsidR="00B9020A" w:rsidRPr="00B9020A" w14:paraId="5C7B3483" w14:textId="77777777" w:rsidTr="00B9020A">
        <w:tc>
          <w:tcPr>
            <w:tcW w:w="2179" w:type="dxa"/>
          </w:tcPr>
          <w:p w14:paraId="2555CFE3" w14:textId="746CDA95" w:rsidR="00B9020A" w:rsidRPr="00B9020A" w:rsidRDefault="00B9020A" w:rsidP="00B9020A">
            <w:pPr>
              <w:ind w:firstLine="0"/>
            </w:pPr>
            <w:r>
              <w:t>Guest</w:t>
            </w:r>
          </w:p>
        </w:tc>
        <w:tc>
          <w:tcPr>
            <w:tcW w:w="2179" w:type="dxa"/>
          </w:tcPr>
          <w:p w14:paraId="68150144" w14:textId="0F0A76AD" w:rsidR="00B9020A" w:rsidRPr="00B9020A" w:rsidRDefault="00B9020A" w:rsidP="00B9020A">
            <w:pPr>
              <w:ind w:firstLine="0"/>
            </w:pPr>
            <w:r>
              <w:t>Haddon</w:t>
            </w:r>
          </w:p>
        </w:tc>
        <w:tc>
          <w:tcPr>
            <w:tcW w:w="2180" w:type="dxa"/>
          </w:tcPr>
          <w:p w14:paraId="08DE8AB0" w14:textId="1F7777BB" w:rsidR="00B9020A" w:rsidRPr="00B9020A" w:rsidRDefault="00B9020A" w:rsidP="00B9020A">
            <w:pPr>
              <w:ind w:firstLine="0"/>
            </w:pPr>
            <w:r>
              <w:t>Hager</w:t>
            </w:r>
          </w:p>
        </w:tc>
      </w:tr>
      <w:tr w:rsidR="00B9020A" w:rsidRPr="00B9020A" w14:paraId="362157AE" w14:textId="77777777" w:rsidTr="00B9020A">
        <w:tc>
          <w:tcPr>
            <w:tcW w:w="2179" w:type="dxa"/>
          </w:tcPr>
          <w:p w14:paraId="7D9A76BA" w14:textId="45391334" w:rsidR="00B9020A" w:rsidRPr="00B9020A" w:rsidRDefault="00B9020A" w:rsidP="00B9020A">
            <w:pPr>
              <w:ind w:firstLine="0"/>
            </w:pPr>
            <w:r>
              <w:t>Hardee</w:t>
            </w:r>
          </w:p>
        </w:tc>
        <w:tc>
          <w:tcPr>
            <w:tcW w:w="2179" w:type="dxa"/>
          </w:tcPr>
          <w:p w14:paraId="29C9C86A" w14:textId="39A29CAA" w:rsidR="00B9020A" w:rsidRPr="00B9020A" w:rsidRDefault="00B9020A" w:rsidP="00B9020A">
            <w:pPr>
              <w:ind w:firstLine="0"/>
            </w:pPr>
            <w:r>
              <w:t>Hartnett</w:t>
            </w:r>
          </w:p>
        </w:tc>
        <w:tc>
          <w:tcPr>
            <w:tcW w:w="2180" w:type="dxa"/>
          </w:tcPr>
          <w:p w14:paraId="3D1A5450" w14:textId="2E60F961" w:rsidR="00B9020A" w:rsidRPr="00B9020A" w:rsidRDefault="00B9020A" w:rsidP="00B9020A">
            <w:pPr>
              <w:ind w:firstLine="0"/>
            </w:pPr>
            <w:r>
              <w:t>Hayes</w:t>
            </w:r>
          </w:p>
        </w:tc>
      </w:tr>
      <w:tr w:rsidR="00B9020A" w:rsidRPr="00B9020A" w14:paraId="187E496C" w14:textId="77777777" w:rsidTr="00B9020A">
        <w:tc>
          <w:tcPr>
            <w:tcW w:w="2179" w:type="dxa"/>
          </w:tcPr>
          <w:p w14:paraId="382D8727" w14:textId="594BCCFD" w:rsidR="00B9020A" w:rsidRPr="00B9020A" w:rsidRDefault="00B9020A" w:rsidP="00B9020A">
            <w:pPr>
              <w:ind w:firstLine="0"/>
            </w:pPr>
            <w:r>
              <w:t>Henderson-Myers</w:t>
            </w:r>
          </w:p>
        </w:tc>
        <w:tc>
          <w:tcPr>
            <w:tcW w:w="2179" w:type="dxa"/>
          </w:tcPr>
          <w:p w14:paraId="45A6ADF2" w14:textId="4C03DC14" w:rsidR="00B9020A" w:rsidRPr="00B9020A" w:rsidRDefault="00B9020A" w:rsidP="00B9020A">
            <w:pPr>
              <w:ind w:firstLine="0"/>
            </w:pPr>
            <w:r>
              <w:t>Herbkersman</w:t>
            </w:r>
          </w:p>
        </w:tc>
        <w:tc>
          <w:tcPr>
            <w:tcW w:w="2180" w:type="dxa"/>
          </w:tcPr>
          <w:p w14:paraId="266C0165" w14:textId="4B1EC0C2" w:rsidR="00B9020A" w:rsidRPr="00B9020A" w:rsidRDefault="00B9020A" w:rsidP="00B9020A">
            <w:pPr>
              <w:ind w:firstLine="0"/>
            </w:pPr>
            <w:r>
              <w:t>Hewitt</w:t>
            </w:r>
          </w:p>
        </w:tc>
      </w:tr>
      <w:tr w:rsidR="00B9020A" w:rsidRPr="00B9020A" w14:paraId="196C3E66" w14:textId="77777777" w:rsidTr="00B9020A">
        <w:tc>
          <w:tcPr>
            <w:tcW w:w="2179" w:type="dxa"/>
          </w:tcPr>
          <w:p w14:paraId="3FD383E2" w14:textId="75D5B5FA" w:rsidR="00B9020A" w:rsidRPr="00B9020A" w:rsidRDefault="00B9020A" w:rsidP="00B9020A">
            <w:pPr>
              <w:ind w:firstLine="0"/>
            </w:pPr>
            <w:r>
              <w:t>Hiott</w:t>
            </w:r>
          </w:p>
        </w:tc>
        <w:tc>
          <w:tcPr>
            <w:tcW w:w="2179" w:type="dxa"/>
          </w:tcPr>
          <w:p w14:paraId="3077522A" w14:textId="22B3406B" w:rsidR="00B9020A" w:rsidRPr="00B9020A" w:rsidRDefault="00B9020A" w:rsidP="00B9020A">
            <w:pPr>
              <w:ind w:firstLine="0"/>
            </w:pPr>
            <w:r>
              <w:t>Huff</w:t>
            </w:r>
          </w:p>
        </w:tc>
        <w:tc>
          <w:tcPr>
            <w:tcW w:w="2180" w:type="dxa"/>
          </w:tcPr>
          <w:p w14:paraId="6C97DFA9" w14:textId="51BB0171" w:rsidR="00B9020A" w:rsidRPr="00B9020A" w:rsidRDefault="00B9020A" w:rsidP="00B9020A">
            <w:pPr>
              <w:ind w:firstLine="0"/>
            </w:pPr>
            <w:r>
              <w:t>J. E. Johnson</w:t>
            </w:r>
          </w:p>
        </w:tc>
      </w:tr>
      <w:tr w:rsidR="00B9020A" w:rsidRPr="00B9020A" w14:paraId="134ED46D" w14:textId="77777777" w:rsidTr="00B9020A">
        <w:tc>
          <w:tcPr>
            <w:tcW w:w="2179" w:type="dxa"/>
          </w:tcPr>
          <w:p w14:paraId="68A28706" w14:textId="0E332B37" w:rsidR="00B9020A" w:rsidRPr="00B9020A" w:rsidRDefault="00B9020A" w:rsidP="00B9020A">
            <w:pPr>
              <w:ind w:firstLine="0"/>
            </w:pPr>
            <w:r>
              <w:t>Kirby</w:t>
            </w:r>
          </w:p>
        </w:tc>
        <w:tc>
          <w:tcPr>
            <w:tcW w:w="2179" w:type="dxa"/>
          </w:tcPr>
          <w:p w14:paraId="3E22E552" w14:textId="5C0D8451" w:rsidR="00B9020A" w:rsidRPr="00B9020A" w:rsidRDefault="00B9020A" w:rsidP="00B9020A">
            <w:pPr>
              <w:ind w:firstLine="0"/>
            </w:pPr>
            <w:r>
              <w:t>Landing</w:t>
            </w:r>
          </w:p>
        </w:tc>
        <w:tc>
          <w:tcPr>
            <w:tcW w:w="2180" w:type="dxa"/>
          </w:tcPr>
          <w:p w14:paraId="5BC44318" w14:textId="0D99FF21" w:rsidR="00B9020A" w:rsidRPr="00B9020A" w:rsidRDefault="00B9020A" w:rsidP="00B9020A">
            <w:pPr>
              <w:ind w:firstLine="0"/>
            </w:pPr>
            <w:r>
              <w:t>Lastinger</w:t>
            </w:r>
          </w:p>
        </w:tc>
      </w:tr>
      <w:tr w:rsidR="00B9020A" w:rsidRPr="00B9020A" w14:paraId="393961F3" w14:textId="77777777" w:rsidTr="00B9020A">
        <w:tc>
          <w:tcPr>
            <w:tcW w:w="2179" w:type="dxa"/>
          </w:tcPr>
          <w:p w14:paraId="523811DE" w14:textId="67DD5773" w:rsidR="00B9020A" w:rsidRPr="00B9020A" w:rsidRDefault="00B9020A" w:rsidP="00B9020A">
            <w:pPr>
              <w:ind w:firstLine="0"/>
            </w:pPr>
            <w:r>
              <w:t>Lawson</w:t>
            </w:r>
          </w:p>
        </w:tc>
        <w:tc>
          <w:tcPr>
            <w:tcW w:w="2179" w:type="dxa"/>
          </w:tcPr>
          <w:p w14:paraId="4C125B4C" w14:textId="3170B50A" w:rsidR="00B9020A" w:rsidRPr="00B9020A" w:rsidRDefault="00B9020A" w:rsidP="00B9020A">
            <w:pPr>
              <w:ind w:firstLine="0"/>
            </w:pPr>
            <w:r>
              <w:t>Long</w:t>
            </w:r>
          </w:p>
        </w:tc>
        <w:tc>
          <w:tcPr>
            <w:tcW w:w="2180" w:type="dxa"/>
          </w:tcPr>
          <w:p w14:paraId="774550CB" w14:textId="4BDE0771" w:rsidR="00B9020A" w:rsidRPr="00B9020A" w:rsidRDefault="00B9020A" w:rsidP="00B9020A">
            <w:pPr>
              <w:ind w:firstLine="0"/>
            </w:pPr>
            <w:r>
              <w:t>Lowe</w:t>
            </w:r>
          </w:p>
        </w:tc>
      </w:tr>
      <w:tr w:rsidR="00B9020A" w:rsidRPr="00B9020A" w14:paraId="3CFD581E" w14:textId="77777777" w:rsidTr="00B9020A">
        <w:tc>
          <w:tcPr>
            <w:tcW w:w="2179" w:type="dxa"/>
          </w:tcPr>
          <w:p w14:paraId="696F77D3" w14:textId="1FD0467B" w:rsidR="00B9020A" w:rsidRPr="00B9020A" w:rsidRDefault="00B9020A" w:rsidP="00B9020A">
            <w:pPr>
              <w:ind w:firstLine="0"/>
            </w:pPr>
            <w:r>
              <w:t>Luck</w:t>
            </w:r>
          </w:p>
        </w:tc>
        <w:tc>
          <w:tcPr>
            <w:tcW w:w="2179" w:type="dxa"/>
          </w:tcPr>
          <w:p w14:paraId="7454BD9B" w14:textId="142C9AA7" w:rsidR="00B9020A" w:rsidRPr="00B9020A" w:rsidRDefault="00B9020A" w:rsidP="00B9020A">
            <w:pPr>
              <w:ind w:firstLine="0"/>
            </w:pPr>
            <w:r>
              <w:t>Martin</w:t>
            </w:r>
          </w:p>
        </w:tc>
        <w:tc>
          <w:tcPr>
            <w:tcW w:w="2180" w:type="dxa"/>
          </w:tcPr>
          <w:p w14:paraId="71FAC8FC" w14:textId="0E35B477" w:rsidR="00B9020A" w:rsidRPr="00B9020A" w:rsidRDefault="00B9020A" w:rsidP="00B9020A">
            <w:pPr>
              <w:ind w:firstLine="0"/>
            </w:pPr>
            <w:r>
              <w:t>McCabe</w:t>
            </w:r>
          </w:p>
        </w:tc>
      </w:tr>
      <w:tr w:rsidR="00B9020A" w:rsidRPr="00B9020A" w14:paraId="74436BF9" w14:textId="77777777" w:rsidTr="00B9020A">
        <w:tc>
          <w:tcPr>
            <w:tcW w:w="2179" w:type="dxa"/>
          </w:tcPr>
          <w:p w14:paraId="5E2A5861" w14:textId="3D58EAC2" w:rsidR="00B9020A" w:rsidRPr="00B9020A" w:rsidRDefault="00B9020A" w:rsidP="00B9020A">
            <w:pPr>
              <w:ind w:firstLine="0"/>
            </w:pPr>
            <w:r>
              <w:t>McCravy</w:t>
            </w:r>
          </w:p>
        </w:tc>
        <w:tc>
          <w:tcPr>
            <w:tcW w:w="2179" w:type="dxa"/>
          </w:tcPr>
          <w:p w14:paraId="198D6725" w14:textId="1732F0CB" w:rsidR="00B9020A" w:rsidRPr="00B9020A" w:rsidRDefault="00B9020A" w:rsidP="00B9020A">
            <w:pPr>
              <w:ind w:firstLine="0"/>
            </w:pPr>
            <w:r>
              <w:t>McGinnis</w:t>
            </w:r>
          </w:p>
        </w:tc>
        <w:tc>
          <w:tcPr>
            <w:tcW w:w="2180" w:type="dxa"/>
          </w:tcPr>
          <w:p w14:paraId="60BAAB1D" w14:textId="184C46D5" w:rsidR="00B9020A" w:rsidRPr="00B9020A" w:rsidRDefault="00B9020A" w:rsidP="00B9020A">
            <w:pPr>
              <w:ind w:firstLine="0"/>
            </w:pPr>
            <w:r>
              <w:t>C. Mitchell</w:t>
            </w:r>
          </w:p>
        </w:tc>
      </w:tr>
      <w:tr w:rsidR="00B9020A" w:rsidRPr="00B9020A" w14:paraId="1C586FF6" w14:textId="77777777" w:rsidTr="00B9020A">
        <w:tc>
          <w:tcPr>
            <w:tcW w:w="2179" w:type="dxa"/>
          </w:tcPr>
          <w:p w14:paraId="599213A3" w14:textId="41461DDD" w:rsidR="00B9020A" w:rsidRPr="00B9020A" w:rsidRDefault="00B9020A" w:rsidP="00B9020A">
            <w:pPr>
              <w:ind w:firstLine="0"/>
            </w:pPr>
            <w:r>
              <w:t>D. Mitchell</w:t>
            </w:r>
          </w:p>
        </w:tc>
        <w:tc>
          <w:tcPr>
            <w:tcW w:w="2179" w:type="dxa"/>
          </w:tcPr>
          <w:p w14:paraId="54082882" w14:textId="39F481E0" w:rsidR="00B9020A" w:rsidRPr="00B9020A" w:rsidRDefault="00B9020A" w:rsidP="00B9020A">
            <w:pPr>
              <w:ind w:firstLine="0"/>
            </w:pPr>
            <w:r>
              <w:t>J. Moore</w:t>
            </w:r>
          </w:p>
        </w:tc>
        <w:tc>
          <w:tcPr>
            <w:tcW w:w="2180" w:type="dxa"/>
          </w:tcPr>
          <w:p w14:paraId="5806EA54" w14:textId="74273900" w:rsidR="00B9020A" w:rsidRPr="00B9020A" w:rsidRDefault="00B9020A" w:rsidP="00B9020A">
            <w:pPr>
              <w:ind w:firstLine="0"/>
            </w:pPr>
            <w:r>
              <w:t>T. Moore</w:t>
            </w:r>
          </w:p>
        </w:tc>
      </w:tr>
      <w:tr w:rsidR="00B9020A" w:rsidRPr="00B9020A" w14:paraId="07515C30" w14:textId="77777777" w:rsidTr="00B9020A">
        <w:tc>
          <w:tcPr>
            <w:tcW w:w="2179" w:type="dxa"/>
          </w:tcPr>
          <w:p w14:paraId="07CBE2DF" w14:textId="1FC2B1E8" w:rsidR="00B9020A" w:rsidRPr="00B9020A" w:rsidRDefault="00B9020A" w:rsidP="00B9020A">
            <w:pPr>
              <w:ind w:firstLine="0"/>
            </w:pPr>
            <w:r>
              <w:t>Morgan</w:t>
            </w:r>
          </w:p>
        </w:tc>
        <w:tc>
          <w:tcPr>
            <w:tcW w:w="2179" w:type="dxa"/>
          </w:tcPr>
          <w:p w14:paraId="33CB48D3" w14:textId="0B2FE355" w:rsidR="00B9020A" w:rsidRPr="00B9020A" w:rsidRDefault="00B9020A" w:rsidP="00B9020A">
            <w:pPr>
              <w:ind w:firstLine="0"/>
            </w:pPr>
            <w:r>
              <w:t>Moss</w:t>
            </w:r>
          </w:p>
        </w:tc>
        <w:tc>
          <w:tcPr>
            <w:tcW w:w="2180" w:type="dxa"/>
          </w:tcPr>
          <w:p w14:paraId="18B588E4" w14:textId="4730E362" w:rsidR="00B9020A" w:rsidRPr="00B9020A" w:rsidRDefault="00B9020A" w:rsidP="00B9020A">
            <w:pPr>
              <w:ind w:firstLine="0"/>
            </w:pPr>
            <w:r>
              <w:t>Neese</w:t>
            </w:r>
          </w:p>
        </w:tc>
      </w:tr>
      <w:tr w:rsidR="00B9020A" w:rsidRPr="00B9020A" w14:paraId="1D2DBE20" w14:textId="77777777" w:rsidTr="00B9020A">
        <w:tc>
          <w:tcPr>
            <w:tcW w:w="2179" w:type="dxa"/>
          </w:tcPr>
          <w:p w14:paraId="574A4A3E" w14:textId="39900696" w:rsidR="00B9020A" w:rsidRPr="00B9020A" w:rsidRDefault="00B9020A" w:rsidP="00B9020A">
            <w:pPr>
              <w:ind w:firstLine="0"/>
            </w:pPr>
            <w:r>
              <w:t>B. Newton</w:t>
            </w:r>
          </w:p>
        </w:tc>
        <w:tc>
          <w:tcPr>
            <w:tcW w:w="2179" w:type="dxa"/>
          </w:tcPr>
          <w:p w14:paraId="580F1E30" w14:textId="6559761E" w:rsidR="00B9020A" w:rsidRPr="00B9020A" w:rsidRDefault="00B9020A" w:rsidP="00B9020A">
            <w:pPr>
              <w:ind w:firstLine="0"/>
            </w:pPr>
            <w:r>
              <w:t>W. Newton</w:t>
            </w:r>
          </w:p>
        </w:tc>
        <w:tc>
          <w:tcPr>
            <w:tcW w:w="2180" w:type="dxa"/>
          </w:tcPr>
          <w:p w14:paraId="57060655" w14:textId="34153DA2" w:rsidR="00B9020A" w:rsidRPr="00B9020A" w:rsidRDefault="00B9020A" w:rsidP="00B9020A">
            <w:pPr>
              <w:ind w:firstLine="0"/>
            </w:pPr>
            <w:r>
              <w:t>Oremus</w:t>
            </w:r>
          </w:p>
        </w:tc>
      </w:tr>
      <w:tr w:rsidR="00B9020A" w:rsidRPr="00B9020A" w14:paraId="4890C864" w14:textId="77777777" w:rsidTr="00B9020A">
        <w:tc>
          <w:tcPr>
            <w:tcW w:w="2179" w:type="dxa"/>
          </w:tcPr>
          <w:p w14:paraId="7EE3A3E5" w14:textId="2DEA366F" w:rsidR="00B9020A" w:rsidRPr="00B9020A" w:rsidRDefault="00B9020A" w:rsidP="00B9020A">
            <w:pPr>
              <w:ind w:firstLine="0"/>
            </w:pPr>
            <w:r>
              <w:t>Pedalino</w:t>
            </w:r>
          </w:p>
        </w:tc>
        <w:tc>
          <w:tcPr>
            <w:tcW w:w="2179" w:type="dxa"/>
          </w:tcPr>
          <w:p w14:paraId="7E1372F6" w14:textId="0D371E36" w:rsidR="00B9020A" w:rsidRPr="00B9020A" w:rsidRDefault="00B9020A" w:rsidP="00B9020A">
            <w:pPr>
              <w:ind w:firstLine="0"/>
            </w:pPr>
            <w:r>
              <w:t>Pope</w:t>
            </w:r>
          </w:p>
        </w:tc>
        <w:tc>
          <w:tcPr>
            <w:tcW w:w="2180" w:type="dxa"/>
          </w:tcPr>
          <w:p w14:paraId="4B2E416D" w14:textId="168EC7F3" w:rsidR="00B9020A" w:rsidRPr="00B9020A" w:rsidRDefault="00B9020A" w:rsidP="00B9020A">
            <w:pPr>
              <w:ind w:firstLine="0"/>
            </w:pPr>
            <w:r>
              <w:t>Robbins</w:t>
            </w:r>
          </w:p>
        </w:tc>
      </w:tr>
      <w:tr w:rsidR="00B9020A" w:rsidRPr="00B9020A" w14:paraId="00E1B816" w14:textId="77777777" w:rsidTr="00B9020A">
        <w:tc>
          <w:tcPr>
            <w:tcW w:w="2179" w:type="dxa"/>
          </w:tcPr>
          <w:p w14:paraId="75647D57" w14:textId="7E996FF1" w:rsidR="00B9020A" w:rsidRPr="00B9020A" w:rsidRDefault="00B9020A" w:rsidP="00B9020A">
            <w:pPr>
              <w:ind w:firstLine="0"/>
            </w:pPr>
            <w:r>
              <w:t>Sanders</w:t>
            </w:r>
          </w:p>
        </w:tc>
        <w:tc>
          <w:tcPr>
            <w:tcW w:w="2179" w:type="dxa"/>
          </w:tcPr>
          <w:p w14:paraId="2B296AB8" w14:textId="5F68795E" w:rsidR="00B9020A" w:rsidRPr="00B9020A" w:rsidRDefault="00B9020A" w:rsidP="00B9020A">
            <w:pPr>
              <w:ind w:firstLine="0"/>
            </w:pPr>
            <w:r>
              <w:t>Schuessler</w:t>
            </w:r>
          </w:p>
        </w:tc>
        <w:tc>
          <w:tcPr>
            <w:tcW w:w="2180" w:type="dxa"/>
          </w:tcPr>
          <w:p w14:paraId="6EEFCEE9" w14:textId="4604FF10" w:rsidR="00B9020A" w:rsidRPr="00B9020A" w:rsidRDefault="00B9020A" w:rsidP="00B9020A">
            <w:pPr>
              <w:ind w:firstLine="0"/>
            </w:pPr>
            <w:r>
              <w:t>Scott</w:t>
            </w:r>
          </w:p>
        </w:tc>
      </w:tr>
      <w:tr w:rsidR="00B9020A" w:rsidRPr="00B9020A" w14:paraId="0DAAED41" w14:textId="77777777" w:rsidTr="00B9020A">
        <w:tc>
          <w:tcPr>
            <w:tcW w:w="2179" w:type="dxa"/>
          </w:tcPr>
          <w:p w14:paraId="6E5FC5C8" w14:textId="48B9E294" w:rsidR="00B9020A" w:rsidRPr="00B9020A" w:rsidRDefault="00B9020A" w:rsidP="00B9020A">
            <w:pPr>
              <w:ind w:firstLine="0"/>
            </w:pPr>
            <w:r>
              <w:t>Sessions</w:t>
            </w:r>
          </w:p>
        </w:tc>
        <w:tc>
          <w:tcPr>
            <w:tcW w:w="2179" w:type="dxa"/>
          </w:tcPr>
          <w:p w14:paraId="6B3386C9" w14:textId="1E361279" w:rsidR="00B9020A" w:rsidRPr="00B9020A" w:rsidRDefault="00B9020A" w:rsidP="00B9020A">
            <w:pPr>
              <w:ind w:firstLine="0"/>
            </w:pPr>
            <w:r>
              <w:t>G. M. Smith</w:t>
            </w:r>
          </w:p>
        </w:tc>
        <w:tc>
          <w:tcPr>
            <w:tcW w:w="2180" w:type="dxa"/>
          </w:tcPr>
          <w:p w14:paraId="32C6BF70" w14:textId="1B6F631B" w:rsidR="00B9020A" w:rsidRPr="00B9020A" w:rsidRDefault="00B9020A" w:rsidP="00B9020A">
            <w:pPr>
              <w:ind w:firstLine="0"/>
            </w:pPr>
            <w:r>
              <w:t>Stavrinakis</w:t>
            </w:r>
          </w:p>
        </w:tc>
      </w:tr>
      <w:tr w:rsidR="00B9020A" w:rsidRPr="00B9020A" w14:paraId="50FF6F3A" w14:textId="77777777" w:rsidTr="00B9020A">
        <w:tc>
          <w:tcPr>
            <w:tcW w:w="2179" w:type="dxa"/>
          </w:tcPr>
          <w:p w14:paraId="715C879D" w14:textId="1B39D0A9" w:rsidR="00B9020A" w:rsidRPr="00B9020A" w:rsidRDefault="00B9020A" w:rsidP="00B9020A">
            <w:pPr>
              <w:ind w:firstLine="0"/>
            </w:pPr>
            <w:r>
              <w:t>Taylor</w:t>
            </w:r>
          </w:p>
        </w:tc>
        <w:tc>
          <w:tcPr>
            <w:tcW w:w="2179" w:type="dxa"/>
          </w:tcPr>
          <w:p w14:paraId="05CB8A4D" w14:textId="1406B2AC" w:rsidR="00B9020A" w:rsidRPr="00B9020A" w:rsidRDefault="00B9020A" w:rsidP="00B9020A">
            <w:pPr>
              <w:ind w:firstLine="0"/>
            </w:pPr>
            <w:r>
              <w:t>Teeple</w:t>
            </w:r>
          </w:p>
        </w:tc>
        <w:tc>
          <w:tcPr>
            <w:tcW w:w="2180" w:type="dxa"/>
          </w:tcPr>
          <w:p w14:paraId="6C854D9D" w14:textId="60012AB4" w:rsidR="00B9020A" w:rsidRPr="00B9020A" w:rsidRDefault="00B9020A" w:rsidP="00B9020A">
            <w:pPr>
              <w:ind w:firstLine="0"/>
            </w:pPr>
            <w:r>
              <w:t>Terribile</w:t>
            </w:r>
          </w:p>
        </w:tc>
      </w:tr>
      <w:tr w:rsidR="00B9020A" w:rsidRPr="00B9020A" w14:paraId="0B0B527B" w14:textId="77777777" w:rsidTr="00B9020A">
        <w:tc>
          <w:tcPr>
            <w:tcW w:w="2179" w:type="dxa"/>
          </w:tcPr>
          <w:p w14:paraId="725AF330" w14:textId="27D01A67" w:rsidR="00B9020A" w:rsidRPr="00B9020A" w:rsidRDefault="00B9020A" w:rsidP="00B9020A">
            <w:pPr>
              <w:ind w:firstLine="0"/>
            </w:pPr>
            <w:r>
              <w:t>Vaughan</w:t>
            </w:r>
          </w:p>
        </w:tc>
        <w:tc>
          <w:tcPr>
            <w:tcW w:w="2179" w:type="dxa"/>
          </w:tcPr>
          <w:p w14:paraId="26306097" w14:textId="7591A12E" w:rsidR="00B9020A" w:rsidRPr="00B9020A" w:rsidRDefault="00B9020A" w:rsidP="00B9020A">
            <w:pPr>
              <w:ind w:firstLine="0"/>
            </w:pPr>
            <w:r>
              <w:t>Weeks</w:t>
            </w:r>
          </w:p>
        </w:tc>
        <w:tc>
          <w:tcPr>
            <w:tcW w:w="2180" w:type="dxa"/>
          </w:tcPr>
          <w:p w14:paraId="28F646EA" w14:textId="6EE151A7" w:rsidR="00B9020A" w:rsidRPr="00B9020A" w:rsidRDefault="00B9020A" w:rsidP="00B9020A">
            <w:pPr>
              <w:ind w:firstLine="0"/>
            </w:pPr>
            <w:r>
              <w:t>Wetmore</w:t>
            </w:r>
          </w:p>
        </w:tc>
      </w:tr>
      <w:tr w:rsidR="00B9020A" w:rsidRPr="00B9020A" w14:paraId="618FA47E" w14:textId="77777777" w:rsidTr="00B9020A">
        <w:tc>
          <w:tcPr>
            <w:tcW w:w="2179" w:type="dxa"/>
          </w:tcPr>
          <w:p w14:paraId="4C67F97F" w14:textId="55065BE4" w:rsidR="00B9020A" w:rsidRPr="00B9020A" w:rsidRDefault="00B9020A" w:rsidP="00B9020A">
            <w:pPr>
              <w:keepNext/>
              <w:ind w:firstLine="0"/>
            </w:pPr>
            <w:r>
              <w:t>White</w:t>
            </w:r>
          </w:p>
        </w:tc>
        <w:tc>
          <w:tcPr>
            <w:tcW w:w="2179" w:type="dxa"/>
          </w:tcPr>
          <w:p w14:paraId="4BDB5B8C" w14:textId="70002D24" w:rsidR="00B9020A" w:rsidRPr="00B9020A" w:rsidRDefault="00B9020A" w:rsidP="00B9020A">
            <w:pPr>
              <w:keepNext/>
              <w:ind w:firstLine="0"/>
            </w:pPr>
            <w:r>
              <w:t>Whitmire</w:t>
            </w:r>
          </w:p>
        </w:tc>
        <w:tc>
          <w:tcPr>
            <w:tcW w:w="2180" w:type="dxa"/>
          </w:tcPr>
          <w:p w14:paraId="3953DE9B" w14:textId="51D0ACD2" w:rsidR="00B9020A" w:rsidRPr="00B9020A" w:rsidRDefault="00B9020A" w:rsidP="00B9020A">
            <w:pPr>
              <w:keepNext/>
              <w:ind w:firstLine="0"/>
            </w:pPr>
            <w:r>
              <w:t>Wickensimer</w:t>
            </w:r>
          </w:p>
        </w:tc>
      </w:tr>
      <w:tr w:rsidR="00B9020A" w:rsidRPr="00B9020A" w14:paraId="06BD7016" w14:textId="77777777" w:rsidTr="00B9020A">
        <w:tc>
          <w:tcPr>
            <w:tcW w:w="2179" w:type="dxa"/>
          </w:tcPr>
          <w:p w14:paraId="5EA65ADA" w14:textId="4D82E01C" w:rsidR="00B9020A" w:rsidRPr="00B9020A" w:rsidRDefault="00B9020A" w:rsidP="00B9020A">
            <w:pPr>
              <w:keepNext/>
              <w:ind w:firstLine="0"/>
            </w:pPr>
            <w:r>
              <w:t>Willis</w:t>
            </w:r>
          </w:p>
        </w:tc>
        <w:tc>
          <w:tcPr>
            <w:tcW w:w="2179" w:type="dxa"/>
          </w:tcPr>
          <w:p w14:paraId="2EF8384F" w14:textId="30DC7AA0" w:rsidR="00B9020A" w:rsidRPr="00B9020A" w:rsidRDefault="00B9020A" w:rsidP="00B9020A">
            <w:pPr>
              <w:keepNext/>
              <w:ind w:firstLine="0"/>
            </w:pPr>
            <w:r>
              <w:t>Wooten</w:t>
            </w:r>
          </w:p>
        </w:tc>
        <w:tc>
          <w:tcPr>
            <w:tcW w:w="2180" w:type="dxa"/>
          </w:tcPr>
          <w:p w14:paraId="039503BF" w14:textId="1559078C" w:rsidR="00B9020A" w:rsidRPr="00B9020A" w:rsidRDefault="00B9020A" w:rsidP="00B9020A">
            <w:pPr>
              <w:keepNext/>
              <w:ind w:firstLine="0"/>
            </w:pPr>
            <w:r>
              <w:t>Yow</w:t>
            </w:r>
          </w:p>
        </w:tc>
      </w:tr>
    </w:tbl>
    <w:p w14:paraId="2C77C733" w14:textId="77777777" w:rsidR="00B9020A" w:rsidRDefault="00B9020A" w:rsidP="00B9020A"/>
    <w:p w14:paraId="612F51EC" w14:textId="0A21BF1B" w:rsidR="00B9020A" w:rsidRDefault="00B9020A" w:rsidP="00B9020A">
      <w:pPr>
        <w:jc w:val="center"/>
        <w:rPr>
          <w:b/>
        </w:rPr>
      </w:pPr>
      <w:r w:rsidRPr="00B9020A">
        <w:rPr>
          <w:b/>
        </w:rPr>
        <w:t>Total--87</w:t>
      </w:r>
    </w:p>
    <w:p w14:paraId="4B7962A8" w14:textId="77777777" w:rsidR="00B9020A" w:rsidRDefault="00B9020A" w:rsidP="00B9020A">
      <w:pPr>
        <w:jc w:val="center"/>
        <w:rPr>
          <w:b/>
        </w:rPr>
      </w:pPr>
    </w:p>
    <w:p w14:paraId="2D7629A7"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62F522F5" w14:textId="77777777" w:rsidTr="00B9020A">
        <w:tc>
          <w:tcPr>
            <w:tcW w:w="2179" w:type="dxa"/>
          </w:tcPr>
          <w:p w14:paraId="20824379" w14:textId="5BF1D5B0" w:rsidR="00B9020A" w:rsidRPr="00B9020A" w:rsidRDefault="00B9020A" w:rsidP="00B9020A">
            <w:pPr>
              <w:keepNext/>
              <w:ind w:firstLine="0"/>
            </w:pPr>
            <w:r>
              <w:t>Bamberg</w:t>
            </w:r>
          </w:p>
        </w:tc>
        <w:tc>
          <w:tcPr>
            <w:tcW w:w="2179" w:type="dxa"/>
          </w:tcPr>
          <w:p w14:paraId="4063410A" w14:textId="679FACFB" w:rsidR="00B9020A" w:rsidRPr="00B9020A" w:rsidRDefault="00B9020A" w:rsidP="00B9020A">
            <w:pPr>
              <w:keepNext/>
              <w:ind w:firstLine="0"/>
            </w:pPr>
            <w:r>
              <w:t>Frank</w:t>
            </w:r>
          </w:p>
        </w:tc>
        <w:tc>
          <w:tcPr>
            <w:tcW w:w="2180" w:type="dxa"/>
          </w:tcPr>
          <w:p w14:paraId="3AC2EC6F" w14:textId="73BC1689" w:rsidR="00B9020A" w:rsidRPr="00B9020A" w:rsidRDefault="00B9020A" w:rsidP="00B9020A">
            <w:pPr>
              <w:keepNext/>
              <w:ind w:firstLine="0"/>
            </w:pPr>
            <w:r>
              <w:t>Gatch</w:t>
            </w:r>
          </w:p>
        </w:tc>
      </w:tr>
      <w:tr w:rsidR="00B9020A" w:rsidRPr="00B9020A" w14:paraId="4A97B94D" w14:textId="77777777" w:rsidTr="00B9020A">
        <w:tc>
          <w:tcPr>
            <w:tcW w:w="2179" w:type="dxa"/>
          </w:tcPr>
          <w:p w14:paraId="714AF987" w14:textId="11B9818E" w:rsidR="00B9020A" w:rsidRPr="00B9020A" w:rsidRDefault="00B9020A" w:rsidP="00B9020A">
            <w:pPr>
              <w:keepNext/>
              <w:ind w:firstLine="0"/>
            </w:pPr>
            <w:r>
              <w:t>Hosey</w:t>
            </w:r>
          </w:p>
        </w:tc>
        <w:tc>
          <w:tcPr>
            <w:tcW w:w="2179" w:type="dxa"/>
          </w:tcPr>
          <w:p w14:paraId="645398CA" w14:textId="14ABDAC3" w:rsidR="00B9020A" w:rsidRPr="00B9020A" w:rsidRDefault="00B9020A" w:rsidP="00B9020A">
            <w:pPr>
              <w:keepNext/>
              <w:ind w:firstLine="0"/>
            </w:pPr>
            <w:r>
              <w:t>Reese</w:t>
            </w:r>
          </w:p>
        </w:tc>
        <w:tc>
          <w:tcPr>
            <w:tcW w:w="2180" w:type="dxa"/>
          </w:tcPr>
          <w:p w14:paraId="76197B2F" w14:textId="1FF42AD5" w:rsidR="00B9020A" w:rsidRPr="00B9020A" w:rsidRDefault="00B9020A" w:rsidP="00B9020A">
            <w:pPr>
              <w:keepNext/>
              <w:ind w:firstLine="0"/>
            </w:pPr>
            <w:r>
              <w:t>Rose</w:t>
            </w:r>
          </w:p>
        </w:tc>
      </w:tr>
      <w:tr w:rsidR="00B9020A" w:rsidRPr="00B9020A" w14:paraId="56F3A445" w14:textId="77777777" w:rsidTr="00B9020A">
        <w:tc>
          <w:tcPr>
            <w:tcW w:w="2179" w:type="dxa"/>
          </w:tcPr>
          <w:p w14:paraId="39ACA94C" w14:textId="751BE57F" w:rsidR="00B9020A" w:rsidRPr="00B9020A" w:rsidRDefault="00B9020A" w:rsidP="00B9020A">
            <w:pPr>
              <w:keepNext/>
              <w:ind w:firstLine="0"/>
            </w:pPr>
            <w:r>
              <w:t>Rutherford</w:t>
            </w:r>
          </w:p>
        </w:tc>
        <w:tc>
          <w:tcPr>
            <w:tcW w:w="2179" w:type="dxa"/>
          </w:tcPr>
          <w:p w14:paraId="2FE798C9" w14:textId="77777777" w:rsidR="00B9020A" w:rsidRPr="00B9020A" w:rsidRDefault="00B9020A" w:rsidP="00B9020A">
            <w:pPr>
              <w:keepNext/>
              <w:ind w:firstLine="0"/>
            </w:pPr>
          </w:p>
        </w:tc>
        <w:tc>
          <w:tcPr>
            <w:tcW w:w="2180" w:type="dxa"/>
          </w:tcPr>
          <w:p w14:paraId="62DD1821" w14:textId="77777777" w:rsidR="00B9020A" w:rsidRPr="00B9020A" w:rsidRDefault="00B9020A" w:rsidP="00B9020A">
            <w:pPr>
              <w:keepNext/>
              <w:ind w:firstLine="0"/>
            </w:pPr>
          </w:p>
        </w:tc>
      </w:tr>
    </w:tbl>
    <w:p w14:paraId="1D2C6D0C" w14:textId="77777777" w:rsidR="00B9020A" w:rsidRDefault="00B9020A" w:rsidP="00B9020A"/>
    <w:p w14:paraId="1B9A4437" w14:textId="77777777" w:rsidR="00B9020A" w:rsidRDefault="00B9020A" w:rsidP="00B9020A">
      <w:pPr>
        <w:jc w:val="center"/>
        <w:rPr>
          <w:b/>
        </w:rPr>
      </w:pPr>
      <w:r w:rsidRPr="00B9020A">
        <w:rPr>
          <w:b/>
        </w:rPr>
        <w:t>Total--7</w:t>
      </w:r>
    </w:p>
    <w:p w14:paraId="43470CF3" w14:textId="77777777" w:rsidR="00B9020A" w:rsidRDefault="00B9020A" w:rsidP="00B9020A">
      <w:pPr>
        <w:jc w:val="center"/>
        <w:rPr>
          <w:b/>
        </w:rPr>
      </w:pPr>
    </w:p>
    <w:p w14:paraId="69E7654E" w14:textId="77777777" w:rsidR="00B9020A" w:rsidRDefault="00B9020A" w:rsidP="00B9020A">
      <w:r>
        <w:t>So, the Bill, as amended, was read the second time and ordered to third reading.</w:t>
      </w:r>
    </w:p>
    <w:p w14:paraId="2B51CEA8" w14:textId="17C896E7" w:rsidR="00B9020A" w:rsidRDefault="00B9020A" w:rsidP="00B9020A"/>
    <w:p w14:paraId="6D265E9D" w14:textId="77777777" w:rsidR="00B9020A" w:rsidRPr="009B4987" w:rsidRDefault="00B9020A" w:rsidP="00B9020A">
      <w:pPr>
        <w:pStyle w:val="Title"/>
        <w:keepNext/>
      </w:pPr>
      <w:bookmarkStart w:id="108" w:name="file_start314"/>
      <w:bookmarkEnd w:id="108"/>
      <w:r w:rsidRPr="009B4987">
        <w:t>STATEMENT FOR JOURNAL</w:t>
      </w:r>
    </w:p>
    <w:p w14:paraId="7C71DEAA" w14:textId="77777777" w:rsidR="00B9020A" w:rsidRPr="009B4987" w:rsidRDefault="00B9020A" w:rsidP="00B9020A">
      <w:pPr>
        <w:tabs>
          <w:tab w:val="left" w:pos="270"/>
          <w:tab w:val="left" w:pos="630"/>
          <w:tab w:val="left" w:pos="900"/>
          <w:tab w:val="left" w:pos="1260"/>
          <w:tab w:val="left" w:pos="1620"/>
          <w:tab w:val="left" w:pos="1980"/>
          <w:tab w:val="left" w:pos="2340"/>
          <w:tab w:val="left" w:pos="2700"/>
        </w:tabs>
        <w:ind w:firstLine="0"/>
      </w:pPr>
      <w:r w:rsidRPr="009B4987">
        <w:tab/>
        <w:t>I was temporarily out of the Chamber in a meeting with the Speaker during the vote on H. 4641. If I had been present, I would have voted in favor of the bill.</w:t>
      </w:r>
    </w:p>
    <w:p w14:paraId="13887BE8" w14:textId="77777777" w:rsidR="00B9020A" w:rsidRDefault="00B9020A" w:rsidP="00B9020A">
      <w:pPr>
        <w:tabs>
          <w:tab w:val="left" w:pos="270"/>
          <w:tab w:val="left" w:pos="630"/>
          <w:tab w:val="left" w:pos="900"/>
          <w:tab w:val="left" w:pos="1260"/>
          <w:tab w:val="left" w:pos="1620"/>
          <w:tab w:val="left" w:pos="1980"/>
          <w:tab w:val="left" w:pos="2340"/>
          <w:tab w:val="left" w:pos="2700"/>
        </w:tabs>
        <w:ind w:firstLine="0"/>
      </w:pPr>
      <w:r w:rsidRPr="009B4987">
        <w:tab/>
        <w:t>Rep. Bill Hixon</w:t>
      </w:r>
    </w:p>
    <w:p w14:paraId="021A0F22" w14:textId="76063810" w:rsidR="00B9020A" w:rsidRDefault="00B9020A" w:rsidP="00B9020A">
      <w:pPr>
        <w:tabs>
          <w:tab w:val="left" w:pos="270"/>
          <w:tab w:val="left" w:pos="630"/>
          <w:tab w:val="left" w:pos="900"/>
          <w:tab w:val="left" w:pos="1260"/>
          <w:tab w:val="left" w:pos="1620"/>
          <w:tab w:val="left" w:pos="1980"/>
          <w:tab w:val="left" w:pos="2340"/>
          <w:tab w:val="left" w:pos="2700"/>
        </w:tabs>
        <w:ind w:firstLine="0"/>
      </w:pPr>
    </w:p>
    <w:p w14:paraId="7408A1D8" w14:textId="77777777" w:rsidR="00B9020A" w:rsidRPr="007D31F9" w:rsidRDefault="00B9020A" w:rsidP="00B9020A">
      <w:pPr>
        <w:keepNext/>
        <w:ind w:firstLine="0"/>
        <w:jc w:val="center"/>
        <w:rPr>
          <w:b/>
          <w:bCs/>
          <w:szCs w:val="22"/>
        </w:rPr>
      </w:pPr>
      <w:bookmarkStart w:id="109" w:name="file_start315"/>
      <w:bookmarkEnd w:id="109"/>
      <w:r w:rsidRPr="007D31F9">
        <w:rPr>
          <w:b/>
          <w:bCs/>
          <w:szCs w:val="22"/>
        </w:rPr>
        <w:t>ABSTENTION FROM VOTING</w:t>
      </w:r>
    </w:p>
    <w:p w14:paraId="3CC34785" w14:textId="77777777" w:rsidR="00B9020A" w:rsidRPr="00B9020A" w:rsidRDefault="00B9020A" w:rsidP="00B9020A">
      <w:pPr>
        <w:ind w:firstLine="0"/>
        <w:rPr>
          <w:rFonts w:eastAsia="Aptos"/>
          <w:szCs w:val="22"/>
          <w:lang w:bidi="en-US"/>
        </w:rPr>
      </w:pPr>
      <w:r w:rsidRPr="00B9020A">
        <w:rPr>
          <w:rFonts w:eastAsia="Aptos"/>
          <w:szCs w:val="22"/>
          <w:lang w:bidi="en-US"/>
        </w:rPr>
        <w:t>April 29, 2026</w:t>
      </w:r>
    </w:p>
    <w:p w14:paraId="2A9B8DB1" w14:textId="77777777" w:rsidR="00B9020A" w:rsidRPr="00B9020A" w:rsidRDefault="00B9020A" w:rsidP="00B9020A">
      <w:pPr>
        <w:ind w:firstLine="0"/>
        <w:rPr>
          <w:rFonts w:eastAsia="Aptos"/>
          <w:szCs w:val="22"/>
          <w:lang w:bidi="en-US"/>
        </w:rPr>
      </w:pPr>
      <w:r w:rsidRPr="00B9020A">
        <w:rPr>
          <w:rFonts w:eastAsia="Aptos"/>
          <w:szCs w:val="22"/>
          <w:lang w:bidi="en-US"/>
        </w:rPr>
        <w:t>The Honorable G. Murrell Smith Jr.</w:t>
      </w:r>
    </w:p>
    <w:p w14:paraId="2C9777A6" w14:textId="77777777" w:rsidR="00B9020A" w:rsidRPr="00B9020A" w:rsidRDefault="00B9020A" w:rsidP="00B9020A">
      <w:pPr>
        <w:ind w:firstLine="0"/>
        <w:rPr>
          <w:rFonts w:eastAsia="Aptos"/>
          <w:szCs w:val="22"/>
          <w:lang w:bidi="en-US"/>
        </w:rPr>
      </w:pPr>
      <w:r w:rsidRPr="00B9020A">
        <w:rPr>
          <w:rFonts w:eastAsia="Aptos"/>
          <w:szCs w:val="22"/>
          <w:lang w:bidi="en-US"/>
        </w:rPr>
        <w:t>506 Blatt Building</w:t>
      </w:r>
    </w:p>
    <w:p w14:paraId="49D5E58F" w14:textId="77777777" w:rsidR="00B9020A" w:rsidRPr="00B9020A" w:rsidRDefault="00B9020A" w:rsidP="00B9020A">
      <w:pPr>
        <w:ind w:firstLine="0"/>
        <w:rPr>
          <w:rFonts w:eastAsia="Aptos"/>
          <w:szCs w:val="22"/>
          <w:lang w:bidi="en-US"/>
        </w:rPr>
      </w:pPr>
      <w:r w:rsidRPr="00B9020A">
        <w:rPr>
          <w:rFonts w:eastAsia="Aptos"/>
          <w:szCs w:val="22"/>
          <w:lang w:bidi="en-US"/>
        </w:rPr>
        <w:t>Columbia, SC 29201</w:t>
      </w:r>
    </w:p>
    <w:p w14:paraId="2DD47904" w14:textId="77777777" w:rsidR="00B9020A" w:rsidRPr="00B9020A" w:rsidRDefault="00B9020A" w:rsidP="00B9020A">
      <w:pPr>
        <w:ind w:firstLine="0"/>
        <w:rPr>
          <w:rFonts w:eastAsia="Aptos"/>
          <w:szCs w:val="22"/>
          <w:lang w:bidi="en-US"/>
        </w:rPr>
      </w:pPr>
    </w:p>
    <w:p w14:paraId="4B334EAB" w14:textId="77777777" w:rsidR="00B9020A" w:rsidRPr="00B9020A" w:rsidRDefault="00B9020A" w:rsidP="00B9020A">
      <w:pPr>
        <w:ind w:firstLine="0"/>
        <w:rPr>
          <w:rFonts w:eastAsia="Aptos"/>
          <w:szCs w:val="22"/>
          <w:lang w:bidi="en-US"/>
        </w:rPr>
      </w:pPr>
      <w:r w:rsidRPr="00B9020A">
        <w:rPr>
          <w:rFonts w:eastAsia="Aptos"/>
          <w:szCs w:val="22"/>
          <w:lang w:bidi="en-US"/>
        </w:rPr>
        <w:t>Dear Speaker Smith,</w:t>
      </w:r>
    </w:p>
    <w:p w14:paraId="0A5DC327" w14:textId="77777777" w:rsidR="00B9020A" w:rsidRPr="00B9020A" w:rsidRDefault="00B9020A" w:rsidP="0092377B">
      <w:pPr>
        <w:rPr>
          <w:rFonts w:eastAsia="Aptos"/>
          <w:szCs w:val="22"/>
          <w:lang w:bidi="en-US"/>
        </w:rPr>
      </w:pPr>
      <w:r w:rsidRPr="00B9020A">
        <w:rPr>
          <w:rFonts w:eastAsia="Aptos"/>
          <w:szCs w:val="22"/>
          <w:lang w:bidi="en-US"/>
        </w:rPr>
        <w:t xml:space="preserve">I am notifying you in accordance with S.C. Code Ann. Section 8-13-700 that I will not participate in the vote on H. 4641, which seeks to amend the South Carolina Code of Laws by amending Section 44-53-190, relating to Schedule I controlled substances, so as to add Kratom to the controlled substances listed in Schedule I; and by repealing Article 20 of Chapter 53, Title 44 relating to the South Carolian Kratom Consumer Protection Act, out of an abundance of caution. </w:t>
      </w:r>
    </w:p>
    <w:p w14:paraId="4A145827" w14:textId="77777777" w:rsidR="00B9020A" w:rsidRPr="00B9020A" w:rsidRDefault="00B9020A" w:rsidP="0092377B">
      <w:pPr>
        <w:rPr>
          <w:rFonts w:eastAsia="Aptos"/>
          <w:szCs w:val="22"/>
          <w:lang w:bidi="en-US"/>
        </w:rPr>
      </w:pPr>
      <w:r w:rsidRPr="00B9020A">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0986B7B9" w14:textId="77777777" w:rsidR="00B9020A" w:rsidRPr="00B9020A" w:rsidRDefault="00B9020A" w:rsidP="00B9020A">
      <w:pPr>
        <w:ind w:firstLine="0"/>
        <w:rPr>
          <w:rFonts w:eastAsia="Aptos"/>
          <w:szCs w:val="22"/>
          <w:lang w:bidi="en-US"/>
        </w:rPr>
      </w:pPr>
    </w:p>
    <w:p w14:paraId="1042E8BC" w14:textId="77777777" w:rsidR="00B9020A" w:rsidRPr="00B9020A" w:rsidRDefault="00B9020A" w:rsidP="00B9020A">
      <w:pPr>
        <w:ind w:firstLine="0"/>
        <w:rPr>
          <w:rFonts w:eastAsia="Aptos"/>
          <w:szCs w:val="22"/>
          <w:lang w:bidi="en-US"/>
        </w:rPr>
      </w:pPr>
      <w:r w:rsidRPr="00B9020A">
        <w:rPr>
          <w:rFonts w:eastAsia="Aptos"/>
          <w:szCs w:val="22"/>
          <w:lang w:bidi="en-US"/>
        </w:rPr>
        <w:t>Sincerely,</w:t>
      </w:r>
    </w:p>
    <w:p w14:paraId="71E7346F" w14:textId="77777777" w:rsidR="00B9020A" w:rsidRPr="00B9020A" w:rsidRDefault="00B9020A" w:rsidP="00B9020A">
      <w:pPr>
        <w:ind w:firstLine="0"/>
        <w:rPr>
          <w:rFonts w:eastAsia="Aptos"/>
          <w:szCs w:val="22"/>
          <w:lang w:bidi="en-US"/>
        </w:rPr>
      </w:pPr>
      <w:r w:rsidRPr="00B9020A">
        <w:rPr>
          <w:rFonts w:eastAsia="Aptos"/>
          <w:szCs w:val="22"/>
          <w:lang w:bidi="en-US"/>
        </w:rPr>
        <w:t>Representative Jordan Pace</w:t>
      </w:r>
    </w:p>
    <w:p w14:paraId="311D89E1" w14:textId="77777777" w:rsidR="00B9020A" w:rsidRDefault="00B9020A" w:rsidP="00B9020A">
      <w:pPr>
        <w:ind w:firstLine="0"/>
        <w:rPr>
          <w:rFonts w:eastAsia="Aptos"/>
          <w:szCs w:val="22"/>
          <w:lang w:bidi="en-US"/>
        </w:rPr>
      </w:pPr>
      <w:r w:rsidRPr="00B9020A">
        <w:rPr>
          <w:rFonts w:eastAsia="Aptos"/>
          <w:szCs w:val="22"/>
          <w:lang w:bidi="en-US"/>
        </w:rPr>
        <w:t>House District Number 117</w:t>
      </w:r>
    </w:p>
    <w:p w14:paraId="77BD6993" w14:textId="553F433F" w:rsidR="00B9020A" w:rsidRDefault="00B9020A" w:rsidP="00B9020A">
      <w:pPr>
        <w:ind w:firstLine="0"/>
        <w:rPr>
          <w:rFonts w:eastAsia="Aptos"/>
          <w:szCs w:val="22"/>
          <w:lang w:bidi="en-US"/>
        </w:rPr>
      </w:pPr>
    </w:p>
    <w:p w14:paraId="0A35E291" w14:textId="77777777" w:rsidR="00B9020A" w:rsidRDefault="00B9020A" w:rsidP="00B9020A">
      <w:pPr>
        <w:keepNext/>
        <w:jc w:val="center"/>
        <w:rPr>
          <w:b/>
        </w:rPr>
      </w:pPr>
      <w:r w:rsidRPr="00B9020A">
        <w:rPr>
          <w:b/>
        </w:rPr>
        <w:t>H. 5288--DEBATE ADJOURNED</w:t>
      </w:r>
    </w:p>
    <w:p w14:paraId="74261AA0" w14:textId="3896041C" w:rsidR="00B9020A" w:rsidRDefault="00B9020A" w:rsidP="00B9020A">
      <w:pPr>
        <w:keepNext/>
      </w:pPr>
      <w:r>
        <w:t>The following Bill was taken up:</w:t>
      </w:r>
    </w:p>
    <w:p w14:paraId="6BBD65C2" w14:textId="77777777" w:rsidR="00B9020A" w:rsidRDefault="00B9020A" w:rsidP="00B9020A">
      <w:pPr>
        <w:keepNext/>
      </w:pPr>
      <w:bookmarkStart w:id="110" w:name="include_clip_start_317"/>
      <w:bookmarkEnd w:id="110"/>
    </w:p>
    <w:p w14:paraId="0BE0F17B" w14:textId="77777777" w:rsidR="00B9020A" w:rsidRDefault="00B9020A" w:rsidP="00B9020A">
      <w:r>
        <w:t>H. 5288 -- Reps. J. E. Johnson, Brittain, Yow, Guest, Haddon, Jordan, Robbins, Wickensimer, C. Mitchell, Calhoon, W. Newton, Erickson and Kirby: A BILL TO AMEND THE SOUTH CAROLINA CODE OF LAWS BY ADDING SECTION 16-13-136 SO AS TO DEFINE NECESSARY TERMS, CREATE CARGO THEFT OFFENSES, AND PROVIDE PENALTIES FOR THE OFFENSES.</w:t>
      </w:r>
    </w:p>
    <w:p w14:paraId="22E36357" w14:textId="7B97DC07" w:rsidR="00B9020A" w:rsidRDefault="00B9020A" w:rsidP="00B9020A">
      <w:bookmarkStart w:id="111" w:name="include_clip_end_317"/>
      <w:bookmarkEnd w:id="111"/>
    </w:p>
    <w:p w14:paraId="49F57E2F" w14:textId="42A2D6A4" w:rsidR="00B9020A" w:rsidRDefault="00B9020A" w:rsidP="00B9020A">
      <w:r>
        <w:t>Rep. HEWITT moved to adjourn debate on the Bill, which was agreed to.</w:t>
      </w:r>
    </w:p>
    <w:p w14:paraId="3BE080D8" w14:textId="77777777" w:rsidR="00B9020A" w:rsidRDefault="00B9020A" w:rsidP="00B9020A"/>
    <w:p w14:paraId="6F926349" w14:textId="0A75F67A" w:rsidR="00B9020A" w:rsidRDefault="00B9020A" w:rsidP="00B9020A">
      <w:pPr>
        <w:keepNext/>
        <w:jc w:val="center"/>
        <w:rPr>
          <w:b/>
        </w:rPr>
      </w:pPr>
      <w:r w:rsidRPr="00B9020A">
        <w:rPr>
          <w:b/>
        </w:rPr>
        <w:t>H. 5504--AMENDED AND ORDERED TO THIRD READING</w:t>
      </w:r>
    </w:p>
    <w:p w14:paraId="639D734B" w14:textId="707F3B99" w:rsidR="00B9020A" w:rsidRDefault="00B9020A" w:rsidP="00B9020A">
      <w:pPr>
        <w:keepNext/>
      </w:pPr>
      <w:r>
        <w:t>The following Bill was taken up:</w:t>
      </w:r>
    </w:p>
    <w:p w14:paraId="0272C310" w14:textId="77777777" w:rsidR="00B9020A" w:rsidRDefault="00B9020A" w:rsidP="00B9020A">
      <w:pPr>
        <w:keepNext/>
      </w:pPr>
      <w:bookmarkStart w:id="112" w:name="include_clip_start_320"/>
      <w:bookmarkEnd w:id="112"/>
    </w:p>
    <w:p w14:paraId="418DC203" w14:textId="77777777" w:rsidR="00B9020A" w:rsidRDefault="00B9020A" w:rsidP="00B9020A">
      <w:r>
        <w:t>H. 5504 -- Reps. Crawford, G. M. Smith, Teeple, C. Mitchell and Bernstein: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26A6B290" w14:textId="1CAFF138" w:rsidR="00B9020A" w:rsidRDefault="00B9020A" w:rsidP="00B9020A"/>
    <w:p w14:paraId="50419B55" w14:textId="77777777" w:rsidR="00B9020A" w:rsidRPr="00580094" w:rsidRDefault="00B9020A" w:rsidP="00B9020A">
      <w:pPr>
        <w:pStyle w:val="scamendsponsorline"/>
        <w:ind w:firstLine="216"/>
        <w:jc w:val="both"/>
        <w:rPr>
          <w:sz w:val="22"/>
        </w:rPr>
      </w:pPr>
      <w:r w:rsidRPr="00580094">
        <w:rPr>
          <w:sz w:val="22"/>
        </w:rPr>
        <w:t>The Committee on Education and Public Works proposed the following Amendment No. 1</w:t>
      </w:r>
      <w:r w:rsidR="0092377B">
        <w:rPr>
          <w:sz w:val="22"/>
        </w:rPr>
        <w:t xml:space="preserve"> t</w:t>
      </w:r>
      <w:r w:rsidRPr="00580094">
        <w:rPr>
          <w:sz w:val="22"/>
        </w:rPr>
        <w:t>o H. 5504 (LC-5504.WAB0001H):</w:t>
      </w:r>
    </w:p>
    <w:p w14:paraId="641CF7DB" w14:textId="77777777" w:rsidR="00B9020A" w:rsidRPr="00580094" w:rsidRDefault="00B9020A" w:rsidP="00B9020A">
      <w:pPr>
        <w:pStyle w:val="scamendlanginstruction"/>
        <w:spacing w:before="0" w:after="0"/>
        <w:ind w:firstLine="216"/>
        <w:jc w:val="both"/>
        <w:rPr>
          <w:sz w:val="22"/>
        </w:rPr>
      </w:pPr>
      <w:r w:rsidRPr="00580094">
        <w:rPr>
          <w:sz w:val="22"/>
        </w:rPr>
        <w:t>Amend the bill, as and if amended, SECTION 2, by striking Section 59-101-425(F)(4) and inserting:</w:t>
      </w:r>
    </w:p>
    <w:p w14:paraId="465D7994" w14:textId="213F5440" w:rsidR="00B9020A" w:rsidRPr="00580094"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0094">
        <w:rPr>
          <w:rFonts w:cs="Times New Roman"/>
          <w:sz w:val="22"/>
        </w:rPr>
        <w:tab/>
      </w:r>
      <w:r w:rsidRPr="00580094">
        <w:rPr>
          <w:rFonts w:cs="Times New Roman"/>
          <w:sz w:val="22"/>
        </w:rPr>
        <w:tab/>
        <w:t xml:space="preserve">(4) Prior to July 1, 2027, the committee shall establish criteria to be used for the designations outlined in this section. By July 31, 2027, and annually by July thirty-first thereafter, the committee shall report to the General Assembly the names </w:t>
      </w:r>
      <w:r w:rsidRPr="00580094">
        <w:rPr>
          <w:rStyle w:val="scstrikered"/>
          <w:rFonts w:cs="Times New Roman"/>
          <w:sz w:val="22"/>
        </w:rPr>
        <w:t>any</w:t>
      </w:r>
      <w:r w:rsidRPr="00580094">
        <w:rPr>
          <w:rStyle w:val="scinsertblue"/>
          <w:rFonts w:cs="Times New Roman"/>
          <w:sz w:val="22"/>
        </w:rPr>
        <w:t>of</w:t>
      </w:r>
      <w:r w:rsidRPr="00580094">
        <w:rPr>
          <w:rFonts w:cs="Times New Roman"/>
          <w:sz w:val="22"/>
        </w:rPr>
        <w:t xml:space="preserve"> foreign nations, or foreign principals of said nations, that are funding any public institution of higher learning in this State </w:t>
      </w:r>
      <w:r w:rsidRPr="00580094">
        <w:rPr>
          <w:rStyle w:val="scstrikered"/>
          <w:rFonts w:cs="Times New Roman"/>
          <w:sz w:val="22"/>
        </w:rPr>
        <w:t>as being</w:t>
      </w:r>
      <w:r w:rsidRPr="00580094">
        <w:rPr>
          <w:rStyle w:val="scinsertblue"/>
          <w:rFonts w:cs="Times New Roman"/>
          <w:sz w:val="22"/>
        </w:rPr>
        <w:t>and which are</w:t>
      </w:r>
      <w:r w:rsidRPr="00580094">
        <w:rPr>
          <w:rFonts w:cs="Times New Roman"/>
          <w:sz w:val="22"/>
        </w:rPr>
        <w:t xml:space="preserve"> prohibited entities for purposes of this section</w:t>
      </w:r>
      <w:r w:rsidRPr="00580094">
        <w:rPr>
          <w:rStyle w:val="scstrikered"/>
          <w:rFonts w:cs="Times New Roman"/>
          <w:sz w:val="22"/>
        </w:rPr>
        <w:t xml:space="preserve"> and make recommendations regarding</w:t>
      </w:r>
      <w:r w:rsidRPr="00580094">
        <w:rPr>
          <w:rStyle w:val="scinsertblue"/>
          <w:rFonts w:cs="Times New Roman"/>
          <w:sz w:val="22"/>
        </w:rPr>
        <w:t>. The committee also shall designate any</w:t>
      </w:r>
      <w:r w:rsidRPr="00580094">
        <w:rPr>
          <w:rFonts w:cs="Times New Roman"/>
          <w:sz w:val="22"/>
        </w:rPr>
        <w:t xml:space="preserve"> additions to the list of entities prohibited from funding public institutions of higher learning.</w:t>
      </w:r>
    </w:p>
    <w:p w14:paraId="0B0E079F" w14:textId="77777777" w:rsidR="00B9020A" w:rsidRPr="00580094" w:rsidRDefault="00B9020A" w:rsidP="00B9020A">
      <w:pPr>
        <w:pStyle w:val="scamendconformline"/>
        <w:spacing w:before="0"/>
        <w:ind w:firstLine="216"/>
        <w:jc w:val="both"/>
        <w:rPr>
          <w:sz w:val="22"/>
        </w:rPr>
      </w:pPr>
      <w:r w:rsidRPr="00580094">
        <w:rPr>
          <w:sz w:val="22"/>
        </w:rPr>
        <w:t>Renumber sections to conform.</w:t>
      </w:r>
    </w:p>
    <w:p w14:paraId="60F01349" w14:textId="77777777" w:rsidR="00B9020A" w:rsidRDefault="00B9020A" w:rsidP="00B9020A">
      <w:pPr>
        <w:pStyle w:val="scamendtitleconform"/>
        <w:ind w:firstLine="216"/>
        <w:jc w:val="both"/>
        <w:rPr>
          <w:sz w:val="22"/>
        </w:rPr>
      </w:pPr>
      <w:r w:rsidRPr="00580094">
        <w:rPr>
          <w:sz w:val="22"/>
        </w:rPr>
        <w:t>Amend title to conform.</w:t>
      </w:r>
    </w:p>
    <w:p w14:paraId="361FE286" w14:textId="7520B840" w:rsidR="00B9020A" w:rsidRDefault="00B9020A" w:rsidP="00B9020A">
      <w:pPr>
        <w:pStyle w:val="scamendtitleconform"/>
        <w:ind w:firstLine="216"/>
        <w:jc w:val="both"/>
        <w:rPr>
          <w:sz w:val="22"/>
        </w:rPr>
      </w:pPr>
    </w:p>
    <w:p w14:paraId="7FF0F0BB" w14:textId="77777777" w:rsidR="00B9020A" w:rsidRDefault="00B9020A" w:rsidP="00B9020A">
      <w:r>
        <w:t>Rep. MCGINNIS explained the amendment.</w:t>
      </w:r>
    </w:p>
    <w:p w14:paraId="4F5EE64B" w14:textId="77777777" w:rsidR="0092377B" w:rsidRDefault="0092377B" w:rsidP="00B9020A"/>
    <w:p w14:paraId="47CB3750" w14:textId="3F61196F" w:rsidR="00B9020A" w:rsidRDefault="00B9020A" w:rsidP="00B9020A">
      <w:r>
        <w:t>Rep. MCGINNIS spoke in favor of the amendment.</w:t>
      </w:r>
    </w:p>
    <w:p w14:paraId="0370D8D0" w14:textId="77777777" w:rsidR="0092377B" w:rsidRDefault="0092377B" w:rsidP="00B9020A"/>
    <w:p w14:paraId="6F9DA185" w14:textId="06B5B1C0" w:rsidR="00B9020A" w:rsidRDefault="00B9020A" w:rsidP="00B9020A">
      <w:r>
        <w:t>The amendment was then adopted.</w:t>
      </w:r>
    </w:p>
    <w:p w14:paraId="52B826B6" w14:textId="77777777" w:rsidR="00B9020A" w:rsidRDefault="00B9020A" w:rsidP="00B9020A"/>
    <w:p w14:paraId="30F97F89" w14:textId="6E9E7685" w:rsidR="00B9020A" w:rsidRDefault="00B9020A" w:rsidP="00B9020A">
      <w:r>
        <w:t>The question recurred to the passage of the Bill.</w:t>
      </w:r>
    </w:p>
    <w:p w14:paraId="38E01410" w14:textId="77777777" w:rsidR="00B9020A" w:rsidRDefault="00B9020A" w:rsidP="00B9020A"/>
    <w:p w14:paraId="241D4D2F" w14:textId="77777777" w:rsidR="00B9020A" w:rsidRDefault="00B9020A" w:rsidP="00B9020A">
      <w:r>
        <w:t xml:space="preserve">The yeas and nays were taken resulting as follows: </w:t>
      </w:r>
    </w:p>
    <w:p w14:paraId="37080078" w14:textId="4FCC88DA" w:rsidR="00B9020A" w:rsidRDefault="00B9020A" w:rsidP="00B9020A">
      <w:pPr>
        <w:jc w:val="center"/>
      </w:pPr>
      <w:r>
        <w:t xml:space="preserve"> </w:t>
      </w:r>
      <w:bookmarkStart w:id="113" w:name="vote_start326"/>
      <w:bookmarkEnd w:id="113"/>
      <w:r>
        <w:t>Yeas 91; Nays 13</w:t>
      </w:r>
    </w:p>
    <w:p w14:paraId="5B2C3143" w14:textId="77777777" w:rsidR="00B9020A" w:rsidRDefault="00B9020A" w:rsidP="00B9020A">
      <w:pPr>
        <w:jc w:val="center"/>
      </w:pPr>
    </w:p>
    <w:p w14:paraId="44100596"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787B27A4" w14:textId="77777777" w:rsidTr="00B9020A">
        <w:tc>
          <w:tcPr>
            <w:tcW w:w="2179" w:type="dxa"/>
          </w:tcPr>
          <w:p w14:paraId="74CA24B1" w14:textId="42D9CF82" w:rsidR="00B9020A" w:rsidRPr="00B9020A" w:rsidRDefault="00B9020A" w:rsidP="00B9020A">
            <w:pPr>
              <w:keepNext/>
              <w:ind w:firstLine="0"/>
            </w:pPr>
            <w:r>
              <w:t>Atkinson</w:t>
            </w:r>
          </w:p>
        </w:tc>
        <w:tc>
          <w:tcPr>
            <w:tcW w:w="2179" w:type="dxa"/>
          </w:tcPr>
          <w:p w14:paraId="09EE8587" w14:textId="38FA7CFA" w:rsidR="00B9020A" w:rsidRPr="00B9020A" w:rsidRDefault="00B9020A" w:rsidP="00B9020A">
            <w:pPr>
              <w:keepNext/>
              <w:ind w:firstLine="0"/>
            </w:pPr>
            <w:r>
              <w:t>Bailey</w:t>
            </w:r>
          </w:p>
        </w:tc>
        <w:tc>
          <w:tcPr>
            <w:tcW w:w="2180" w:type="dxa"/>
          </w:tcPr>
          <w:p w14:paraId="1E853CD3" w14:textId="7C9958FC" w:rsidR="00B9020A" w:rsidRPr="00B9020A" w:rsidRDefault="00B9020A" w:rsidP="00B9020A">
            <w:pPr>
              <w:keepNext/>
              <w:ind w:firstLine="0"/>
            </w:pPr>
            <w:r>
              <w:t>Ballentine</w:t>
            </w:r>
          </w:p>
        </w:tc>
      </w:tr>
      <w:tr w:rsidR="00B9020A" w:rsidRPr="00B9020A" w14:paraId="2AA87065" w14:textId="77777777" w:rsidTr="00B9020A">
        <w:tc>
          <w:tcPr>
            <w:tcW w:w="2179" w:type="dxa"/>
          </w:tcPr>
          <w:p w14:paraId="27ACB93D" w14:textId="21F7B768" w:rsidR="00B9020A" w:rsidRPr="00B9020A" w:rsidRDefault="00B9020A" w:rsidP="00B9020A">
            <w:pPr>
              <w:ind w:firstLine="0"/>
            </w:pPr>
            <w:r>
              <w:t>Bamberg</w:t>
            </w:r>
          </w:p>
        </w:tc>
        <w:tc>
          <w:tcPr>
            <w:tcW w:w="2179" w:type="dxa"/>
          </w:tcPr>
          <w:p w14:paraId="284B19FA" w14:textId="3743CE00" w:rsidR="00B9020A" w:rsidRPr="00B9020A" w:rsidRDefault="00B9020A" w:rsidP="00B9020A">
            <w:pPr>
              <w:ind w:firstLine="0"/>
            </w:pPr>
            <w:r>
              <w:t>Bannister</w:t>
            </w:r>
          </w:p>
        </w:tc>
        <w:tc>
          <w:tcPr>
            <w:tcW w:w="2180" w:type="dxa"/>
          </w:tcPr>
          <w:p w14:paraId="643043DD" w14:textId="3F4298D6" w:rsidR="00B9020A" w:rsidRPr="00B9020A" w:rsidRDefault="00B9020A" w:rsidP="00B9020A">
            <w:pPr>
              <w:ind w:firstLine="0"/>
            </w:pPr>
            <w:r>
              <w:t>Bauer</w:t>
            </w:r>
          </w:p>
        </w:tc>
      </w:tr>
      <w:tr w:rsidR="00B9020A" w:rsidRPr="00B9020A" w14:paraId="1E884FA9" w14:textId="77777777" w:rsidTr="00B9020A">
        <w:tc>
          <w:tcPr>
            <w:tcW w:w="2179" w:type="dxa"/>
          </w:tcPr>
          <w:p w14:paraId="1AEC96E1" w14:textId="78EE247A" w:rsidR="00B9020A" w:rsidRPr="00B9020A" w:rsidRDefault="00B9020A" w:rsidP="00B9020A">
            <w:pPr>
              <w:ind w:firstLine="0"/>
            </w:pPr>
            <w:r>
              <w:t>Beach</w:t>
            </w:r>
          </w:p>
        </w:tc>
        <w:tc>
          <w:tcPr>
            <w:tcW w:w="2179" w:type="dxa"/>
          </w:tcPr>
          <w:p w14:paraId="0164F475" w14:textId="62FA5B3F" w:rsidR="00B9020A" w:rsidRPr="00B9020A" w:rsidRDefault="00B9020A" w:rsidP="00B9020A">
            <w:pPr>
              <w:ind w:firstLine="0"/>
            </w:pPr>
            <w:r>
              <w:t>Bernstein</w:t>
            </w:r>
          </w:p>
        </w:tc>
        <w:tc>
          <w:tcPr>
            <w:tcW w:w="2180" w:type="dxa"/>
          </w:tcPr>
          <w:p w14:paraId="1902E142" w14:textId="398B74B3" w:rsidR="00B9020A" w:rsidRPr="00B9020A" w:rsidRDefault="00B9020A" w:rsidP="00B9020A">
            <w:pPr>
              <w:ind w:firstLine="0"/>
            </w:pPr>
            <w:r>
              <w:t>Bowers</w:t>
            </w:r>
          </w:p>
        </w:tc>
      </w:tr>
      <w:tr w:rsidR="00B9020A" w:rsidRPr="00B9020A" w14:paraId="222C7CB8" w14:textId="77777777" w:rsidTr="00B9020A">
        <w:tc>
          <w:tcPr>
            <w:tcW w:w="2179" w:type="dxa"/>
          </w:tcPr>
          <w:p w14:paraId="6E64CB97" w14:textId="3608D7B0" w:rsidR="00B9020A" w:rsidRPr="00B9020A" w:rsidRDefault="00B9020A" w:rsidP="00B9020A">
            <w:pPr>
              <w:ind w:firstLine="0"/>
            </w:pPr>
            <w:r>
              <w:t>Bradley</w:t>
            </w:r>
          </w:p>
        </w:tc>
        <w:tc>
          <w:tcPr>
            <w:tcW w:w="2179" w:type="dxa"/>
          </w:tcPr>
          <w:p w14:paraId="2BE34319" w14:textId="0C473A8E" w:rsidR="00B9020A" w:rsidRPr="00B9020A" w:rsidRDefault="00B9020A" w:rsidP="00B9020A">
            <w:pPr>
              <w:ind w:firstLine="0"/>
            </w:pPr>
            <w:r>
              <w:t>Brewer</w:t>
            </w:r>
          </w:p>
        </w:tc>
        <w:tc>
          <w:tcPr>
            <w:tcW w:w="2180" w:type="dxa"/>
          </w:tcPr>
          <w:p w14:paraId="4891F338" w14:textId="239E153B" w:rsidR="00B9020A" w:rsidRPr="00B9020A" w:rsidRDefault="00B9020A" w:rsidP="00B9020A">
            <w:pPr>
              <w:ind w:firstLine="0"/>
            </w:pPr>
            <w:r>
              <w:t>Brittain</w:t>
            </w:r>
          </w:p>
        </w:tc>
      </w:tr>
      <w:tr w:rsidR="00B9020A" w:rsidRPr="00B9020A" w14:paraId="28A3E260" w14:textId="77777777" w:rsidTr="00B9020A">
        <w:tc>
          <w:tcPr>
            <w:tcW w:w="2179" w:type="dxa"/>
          </w:tcPr>
          <w:p w14:paraId="1FB95C5D" w14:textId="02A14264" w:rsidR="00B9020A" w:rsidRPr="00B9020A" w:rsidRDefault="00B9020A" w:rsidP="00B9020A">
            <w:pPr>
              <w:ind w:firstLine="0"/>
            </w:pPr>
            <w:r>
              <w:t>Burns</w:t>
            </w:r>
          </w:p>
        </w:tc>
        <w:tc>
          <w:tcPr>
            <w:tcW w:w="2179" w:type="dxa"/>
          </w:tcPr>
          <w:p w14:paraId="25191422" w14:textId="7F7CB484" w:rsidR="00B9020A" w:rsidRPr="00B9020A" w:rsidRDefault="00B9020A" w:rsidP="00B9020A">
            <w:pPr>
              <w:ind w:firstLine="0"/>
            </w:pPr>
            <w:r>
              <w:t>Bustos</w:t>
            </w:r>
          </w:p>
        </w:tc>
        <w:tc>
          <w:tcPr>
            <w:tcW w:w="2180" w:type="dxa"/>
          </w:tcPr>
          <w:p w14:paraId="4E26269B" w14:textId="6E262304" w:rsidR="00B9020A" w:rsidRPr="00B9020A" w:rsidRDefault="00B9020A" w:rsidP="00B9020A">
            <w:pPr>
              <w:ind w:firstLine="0"/>
            </w:pPr>
            <w:r>
              <w:t>Calhoon</w:t>
            </w:r>
          </w:p>
        </w:tc>
      </w:tr>
      <w:tr w:rsidR="00B9020A" w:rsidRPr="00B9020A" w14:paraId="39BFBFE7" w14:textId="77777777" w:rsidTr="00B9020A">
        <w:tc>
          <w:tcPr>
            <w:tcW w:w="2179" w:type="dxa"/>
          </w:tcPr>
          <w:p w14:paraId="32303D17" w14:textId="481A32FC" w:rsidR="00B9020A" w:rsidRPr="00B9020A" w:rsidRDefault="00B9020A" w:rsidP="00B9020A">
            <w:pPr>
              <w:ind w:firstLine="0"/>
            </w:pPr>
            <w:r>
              <w:t>Chapman</w:t>
            </w:r>
          </w:p>
        </w:tc>
        <w:tc>
          <w:tcPr>
            <w:tcW w:w="2179" w:type="dxa"/>
          </w:tcPr>
          <w:p w14:paraId="7FA46861" w14:textId="3022C1FE" w:rsidR="00B9020A" w:rsidRPr="00B9020A" w:rsidRDefault="00B9020A" w:rsidP="00B9020A">
            <w:pPr>
              <w:ind w:firstLine="0"/>
            </w:pPr>
            <w:r>
              <w:t>Chumley</w:t>
            </w:r>
          </w:p>
        </w:tc>
        <w:tc>
          <w:tcPr>
            <w:tcW w:w="2180" w:type="dxa"/>
          </w:tcPr>
          <w:p w14:paraId="614546F3" w14:textId="4078FBF3" w:rsidR="00B9020A" w:rsidRPr="00B9020A" w:rsidRDefault="00B9020A" w:rsidP="00B9020A">
            <w:pPr>
              <w:ind w:firstLine="0"/>
            </w:pPr>
            <w:r>
              <w:t>Clyburn</w:t>
            </w:r>
          </w:p>
        </w:tc>
      </w:tr>
      <w:tr w:rsidR="00B9020A" w:rsidRPr="00B9020A" w14:paraId="4CD99716" w14:textId="77777777" w:rsidTr="00B9020A">
        <w:tc>
          <w:tcPr>
            <w:tcW w:w="2179" w:type="dxa"/>
          </w:tcPr>
          <w:p w14:paraId="0C31E2C7" w14:textId="7C666879" w:rsidR="00B9020A" w:rsidRPr="00B9020A" w:rsidRDefault="00B9020A" w:rsidP="00B9020A">
            <w:pPr>
              <w:ind w:firstLine="0"/>
            </w:pPr>
            <w:r>
              <w:t>Collins</w:t>
            </w:r>
          </w:p>
        </w:tc>
        <w:tc>
          <w:tcPr>
            <w:tcW w:w="2179" w:type="dxa"/>
          </w:tcPr>
          <w:p w14:paraId="70D5A84F" w14:textId="7FC2E9EE" w:rsidR="00B9020A" w:rsidRPr="00B9020A" w:rsidRDefault="00B9020A" w:rsidP="00B9020A">
            <w:pPr>
              <w:ind w:firstLine="0"/>
            </w:pPr>
            <w:r>
              <w:t>Cox</w:t>
            </w:r>
          </w:p>
        </w:tc>
        <w:tc>
          <w:tcPr>
            <w:tcW w:w="2180" w:type="dxa"/>
          </w:tcPr>
          <w:p w14:paraId="4FA6CB7F" w14:textId="739558F4" w:rsidR="00B9020A" w:rsidRPr="00B9020A" w:rsidRDefault="00B9020A" w:rsidP="00B9020A">
            <w:pPr>
              <w:ind w:firstLine="0"/>
            </w:pPr>
            <w:r>
              <w:t>Crawford</w:t>
            </w:r>
          </w:p>
        </w:tc>
      </w:tr>
      <w:tr w:rsidR="00B9020A" w:rsidRPr="00B9020A" w14:paraId="0F164418" w14:textId="77777777" w:rsidTr="00B9020A">
        <w:tc>
          <w:tcPr>
            <w:tcW w:w="2179" w:type="dxa"/>
          </w:tcPr>
          <w:p w14:paraId="5285F990" w14:textId="43826E78" w:rsidR="00B9020A" w:rsidRPr="00B9020A" w:rsidRDefault="00B9020A" w:rsidP="00B9020A">
            <w:pPr>
              <w:ind w:firstLine="0"/>
            </w:pPr>
            <w:r>
              <w:t>Cromer</w:t>
            </w:r>
          </w:p>
        </w:tc>
        <w:tc>
          <w:tcPr>
            <w:tcW w:w="2179" w:type="dxa"/>
          </w:tcPr>
          <w:p w14:paraId="78C3E998" w14:textId="7DD4C5BC" w:rsidR="00B9020A" w:rsidRPr="00B9020A" w:rsidRDefault="00B9020A" w:rsidP="00B9020A">
            <w:pPr>
              <w:ind w:firstLine="0"/>
            </w:pPr>
            <w:r>
              <w:t>Davis</w:t>
            </w:r>
          </w:p>
        </w:tc>
        <w:tc>
          <w:tcPr>
            <w:tcW w:w="2180" w:type="dxa"/>
          </w:tcPr>
          <w:p w14:paraId="0EE555B9" w14:textId="66B2BCD3" w:rsidR="00B9020A" w:rsidRPr="00B9020A" w:rsidRDefault="00B9020A" w:rsidP="00B9020A">
            <w:pPr>
              <w:ind w:firstLine="0"/>
            </w:pPr>
            <w:r>
              <w:t>Duncan</w:t>
            </w:r>
          </w:p>
        </w:tc>
      </w:tr>
      <w:tr w:rsidR="00B9020A" w:rsidRPr="00B9020A" w14:paraId="0FBF7457" w14:textId="77777777" w:rsidTr="00B9020A">
        <w:tc>
          <w:tcPr>
            <w:tcW w:w="2179" w:type="dxa"/>
          </w:tcPr>
          <w:p w14:paraId="643F14CC" w14:textId="7202CA7C" w:rsidR="00B9020A" w:rsidRPr="00B9020A" w:rsidRDefault="00B9020A" w:rsidP="00B9020A">
            <w:pPr>
              <w:ind w:firstLine="0"/>
            </w:pPr>
            <w:r>
              <w:t>Edgerton</w:t>
            </w:r>
          </w:p>
        </w:tc>
        <w:tc>
          <w:tcPr>
            <w:tcW w:w="2179" w:type="dxa"/>
          </w:tcPr>
          <w:p w14:paraId="630DCC45" w14:textId="701EDD19" w:rsidR="00B9020A" w:rsidRPr="00B9020A" w:rsidRDefault="00B9020A" w:rsidP="00B9020A">
            <w:pPr>
              <w:ind w:firstLine="0"/>
            </w:pPr>
            <w:r>
              <w:t>Ford</w:t>
            </w:r>
          </w:p>
        </w:tc>
        <w:tc>
          <w:tcPr>
            <w:tcW w:w="2180" w:type="dxa"/>
          </w:tcPr>
          <w:p w14:paraId="23625E11" w14:textId="6B14F134" w:rsidR="00B9020A" w:rsidRPr="00B9020A" w:rsidRDefault="00B9020A" w:rsidP="00B9020A">
            <w:pPr>
              <w:ind w:firstLine="0"/>
            </w:pPr>
            <w:r>
              <w:t>Forrest</w:t>
            </w:r>
          </w:p>
        </w:tc>
      </w:tr>
      <w:tr w:rsidR="00B9020A" w:rsidRPr="00B9020A" w14:paraId="4101615C" w14:textId="77777777" w:rsidTr="00B9020A">
        <w:tc>
          <w:tcPr>
            <w:tcW w:w="2179" w:type="dxa"/>
          </w:tcPr>
          <w:p w14:paraId="3EDEEFFE" w14:textId="1D76521A" w:rsidR="00B9020A" w:rsidRPr="00B9020A" w:rsidRDefault="00B9020A" w:rsidP="00B9020A">
            <w:pPr>
              <w:ind w:firstLine="0"/>
            </w:pPr>
            <w:r>
              <w:t>Frank</w:t>
            </w:r>
          </w:p>
        </w:tc>
        <w:tc>
          <w:tcPr>
            <w:tcW w:w="2179" w:type="dxa"/>
          </w:tcPr>
          <w:p w14:paraId="09A9BA92" w14:textId="5F386CCF" w:rsidR="00B9020A" w:rsidRPr="00B9020A" w:rsidRDefault="00B9020A" w:rsidP="00B9020A">
            <w:pPr>
              <w:ind w:firstLine="0"/>
            </w:pPr>
            <w:r>
              <w:t>Gagnon</w:t>
            </w:r>
          </w:p>
        </w:tc>
        <w:tc>
          <w:tcPr>
            <w:tcW w:w="2180" w:type="dxa"/>
          </w:tcPr>
          <w:p w14:paraId="4F67179A" w14:textId="12B33857" w:rsidR="00B9020A" w:rsidRPr="00B9020A" w:rsidRDefault="00B9020A" w:rsidP="00B9020A">
            <w:pPr>
              <w:ind w:firstLine="0"/>
            </w:pPr>
            <w:r>
              <w:t>Gatch</w:t>
            </w:r>
          </w:p>
        </w:tc>
      </w:tr>
      <w:tr w:rsidR="00B9020A" w:rsidRPr="00B9020A" w14:paraId="0A606AB3" w14:textId="77777777" w:rsidTr="00B9020A">
        <w:tc>
          <w:tcPr>
            <w:tcW w:w="2179" w:type="dxa"/>
          </w:tcPr>
          <w:p w14:paraId="6D00EE45" w14:textId="00850DBE" w:rsidR="00B9020A" w:rsidRPr="00B9020A" w:rsidRDefault="00B9020A" w:rsidP="00B9020A">
            <w:pPr>
              <w:ind w:firstLine="0"/>
            </w:pPr>
            <w:r>
              <w:t>Gibson</w:t>
            </w:r>
          </w:p>
        </w:tc>
        <w:tc>
          <w:tcPr>
            <w:tcW w:w="2179" w:type="dxa"/>
          </w:tcPr>
          <w:p w14:paraId="57C1C3D4" w14:textId="0B6CE4FA" w:rsidR="00B9020A" w:rsidRPr="00B9020A" w:rsidRDefault="00B9020A" w:rsidP="00B9020A">
            <w:pPr>
              <w:ind w:firstLine="0"/>
            </w:pPr>
            <w:r>
              <w:t>Gilliam</w:t>
            </w:r>
          </w:p>
        </w:tc>
        <w:tc>
          <w:tcPr>
            <w:tcW w:w="2180" w:type="dxa"/>
          </w:tcPr>
          <w:p w14:paraId="3F82721C" w14:textId="6B991213" w:rsidR="00B9020A" w:rsidRPr="00B9020A" w:rsidRDefault="00B9020A" w:rsidP="00B9020A">
            <w:pPr>
              <w:ind w:firstLine="0"/>
            </w:pPr>
            <w:r>
              <w:t>Gilreath</w:t>
            </w:r>
          </w:p>
        </w:tc>
      </w:tr>
      <w:tr w:rsidR="00B9020A" w:rsidRPr="00B9020A" w14:paraId="0990D36F" w14:textId="77777777" w:rsidTr="00B9020A">
        <w:tc>
          <w:tcPr>
            <w:tcW w:w="2179" w:type="dxa"/>
          </w:tcPr>
          <w:p w14:paraId="2FEA164B" w14:textId="6A5764A3" w:rsidR="00B9020A" w:rsidRPr="00B9020A" w:rsidRDefault="00B9020A" w:rsidP="00B9020A">
            <w:pPr>
              <w:ind w:firstLine="0"/>
            </w:pPr>
            <w:r>
              <w:t>Govan</w:t>
            </w:r>
          </w:p>
        </w:tc>
        <w:tc>
          <w:tcPr>
            <w:tcW w:w="2179" w:type="dxa"/>
          </w:tcPr>
          <w:p w14:paraId="4265F6BD" w14:textId="35BCC1DE" w:rsidR="00B9020A" w:rsidRPr="00B9020A" w:rsidRDefault="00B9020A" w:rsidP="00B9020A">
            <w:pPr>
              <w:ind w:firstLine="0"/>
            </w:pPr>
            <w:r>
              <w:t>Grant</w:t>
            </w:r>
          </w:p>
        </w:tc>
        <w:tc>
          <w:tcPr>
            <w:tcW w:w="2180" w:type="dxa"/>
          </w:tcPr>
          <w:p w14:paraId="5CB7930A" w14:textId="256636C5" w:rsidR="00B9020A" w:rsidRPr="00B9020A" w:rsidRDefault="00B9020A" w:rsidP="00B9020A">
            <w:pPr>
              <w:ind w:firstLine="0"/>
            </w:pPr>
            <w:r>
              <w:t>Guest</w:t>
            </w:r>
          </w:p>
        </w:tc>
      </w:tr>
      <w:tr w:rsidR="00B9020A" w:rsidRPr="00B9020A" w14:paraId="5D86F8D6" w14:textId="77777777" w:rsidTr="00B9020A">
        <w:tc>
          <w:tcPr>
            <w:tcW w:w="2179" w:type="dxa"/>
          </w:tcPr>
          <w:p w14:paraId="140BF2EA" w14:textId="5D4FE43A" w:rsidR="00B9020A" w:rsidRPr="00B9020A" w:rsidRDefault="00B9020A" w:rsidP="00B9020A">
            <w:pPr>
              <w:ind w:firstLine="0"/>
            </w:pPr>
            <w:r>
              <w:t>Haddon</w:t>
            </w:r>
          </w:p>
        </w:tc>
        <w:tc>
          <w:tcPr>
            <w:tcW w:w="2179" w:type="dxa"/>
          </w:tcPr>
          <w:p w14:paraId="2972A738" w14:textId="5CF37BE8" w:rsidR="00B9020A" w:rsidRPr="00B9020A" w:rsidRDefault="00B9020A" w:rsidP="00B9020A">
            <w:pPr>
              <w:ind w:firstLine="0"/>
            </w:pPr>
            <w:r>
              <w:t>Hager</w:t>
            </w:r>
          </w:p>
        </w:tc>
        <w:tc>
          <w:tcPr>
            <w:tcW w:w="2180" w:type="dxa"/>
          </w:tcPr>
          <w:p w14:paraId="2E85C944" w14:textId="03E55045" w:rsidR="00B9020A" w:rsidRPr="00B9020A" w:rsidRDefault="00B9020A" w:rsidP="00B9020A">
            <w:pPr>
              <w:ind w:firstLine="0"/>
            </w:pPr>
            <w:r>
              <w:t>Hardee</w:t>
            </w:r>
          </w:p>
        </w:tc>
      </w:tr>
      <w:tr w:rsidR="00B9020A" w:rsidRPr="00B9020A" w14:paraId="395A0360" w14:textId="77777777" w:rsidTr="00B9020A">
        <w:tc>
          <w:tcPr>
            <w:tcW w:w="2179" w:type="dxa"/>
          </w:tcPr>
          <w:p w14:paraId="1E05205B" w14:textId="0F452A81" w:rsidR="00B9020A" w:rsidRPr="00B9020A" w:rsidRDefault="00B9020A" w:rsidP="00B9020A">
            <w:pPr>
              <w:ind w:firstLine="0"/>
            </w:pPr>
            <w:r>
              <w:t>Hartnett</w:t>
            </w:r>
          </w:p>
        </w:tc>
        <w:tc>
          <w:tcPr>
            <w:tcW w:w="2179" w:type="dxa"/>
          </w:tcPr>
          <w:p w14:paraId="45B70B24" w14:textId="6B7C5C9F" w:rsidR="00B9020A" w:rsidRPr="00B9020A" w:rsidRDefault="00B9020A" w:rsidP="00B9020A">
            <w:pPr>
              <w:ind w:firstLine="0"/>
            </w:pPr>
            <w:r>
              <w:t>Hayes</w:t>
            </w:r>
          </w:p>
        </w:tc>
        <w:tc>
          <w:tcPr>
            <w:tcW w:w="2180" w:type="dxa"/>
          </w:tcPr>
          <w:p w14:paraId="1A3333E1" w14:textId="1CFA1DB9" w:rsidR="00B9020A" w:rsidRPr="00B9020A" w:rsidRDefault="00B9020A" w:rsidP="00B9020A">
            <w:pPr>
              <w:ind w:firstLine="0"/>
            </w:pPr>
            <w:r>
              <w:t>Herbkersman</w:t>
            </w:r>
          </w:p>
        </w:tc>
      </w:tr>
      <w:tr w:rsidR="00B9020A" w:rsidRPr="00B9020A" w14:paraId="1B77D61A" w14:textId="77777777" w:rsidTr="00B9020A">
        <w:tc>
          <w:tcPr>
            <w:tcW w:w="2179" w:type="dxa"/>
          </w:tcPr>
          <w:p w14:paraId="4D403C09" w14:textId="425313A7" w:rsidR="00B9020A" w:rsidRPr="00B9020A" w:rsidRDefault="00B9020A" w:rsidP="00B9020A">
            <w:pPr>
              <w:ind w:firstLine="0"/>
            </w:pPr>
            <w:r>
              <w:t>Hewitt</w:t>
            </w:r>
          </w:p>
        </w:tc>
        <w:tc>
          <w:tcPr>
            <w:tcW w:w="2179" w:type="dxa"/>
          </w:tcPr>
          <w:p w14:paraId="344C0E05" w14:textId="0825D885" w:rsidR="00B9020A" w:rsidRPr="00B9020A" w:rsidRDefault="00B9020A" w:rsidP="00B9020A">
            <w:pPr>
              <w:ind w:firstLine="0"/>
            </w:pPr>
            <w:r>
              <w:t>Hiott</w:t>
            </w:r>
          </w:p>
        </w:tc>
        <w:tc>
          <w:tcPr>
            <w:tcW w:w="2180" w:type="dxa"/>
          </w:tcPr>
          <w:p w14:paraId="64C2AD1B" w14:textId="2EF01A8B" w:rsidR="00B9020A" w:rsidRPr="00B9020A" w:rsidRDefault="00B9020A" w:rsidP="00B9020A">
            <w:pPr>
              <w:ind w:firstLine="0"/>
            </w:pPr>
            <w:r>
              <w:t>Hixon</w:t>
            </w:r>
          </w:p>
        </w:tc>
      </w:tr>
      <w:tr w:rsidR="00B9020A" w:rsidRPr="00B9020A" w14:paraId="0D3310B8" w14:textId="77777777" w:rsidTr="00B9020A">
        <w:tc>
          <w:tcPr>
            <w:tcW w:w="2179" w:type="dxa"/>
          </w:tcPr>
          <w:p w14:paraId="5F5D6F7F" w14:textId="4C371120" w:rsidR="00B9020A" w:rsidRPr="00B9020A" w:rsidRDefault="00B9020A" w:rsidP="00B9020A">
            <w:pPr>
              <w:ind w:firstLine="0"/>
            </w:pPr>
            <w:r>
              <w:t>Huff</w:t>
            </w:r>
          </w:p>
        </w:tc>
        <w:tc>
          <w:tcPr>
            <w:tcW w:w="2179" w:type="dxa"/>
          </w:tcPr>
          <w:p w14:paraId="1E8B42FD" w14:textId="7798CF2A" w:rsidR="00B9020A" w:rsidRPr="00B9020A" w:rsidRDefault="00B9020A" w:rsidP="00B9020A">
            <w:pPr>
              <w:ind w:firstLine="0"/>
            </w:pPr>
            <w:r>
              <w:t>J. E. Johnson</w:t>
            </w:r>
          </w:p>
        </w:tc>
        <w:tc>
          <w:tcPr>
            <w:tcW w:w="2180" w:type="dxa"/>
          </w:tcPr>
          <w:p w14:paraId="5F95B44E" w14:textId="3C507698" w:rsidR="00B9020A" w:rsidRPr="00B9020A" w:rsidRDefault="00B9020A" w:rsidP="00B9020A">
            <w:pPr>
              <w:ind w:firstLine="0"/>
            </w:pPr>
            <w:r>
              <w:t>Kilmartin</w:t>
            </w:r>
          </w:p>
        </w:tc>
      </w:tr>
      <w:tr w:rsidR="00B9020A" w:rsidRPr="00B9020A" w14:paraId="6886715B" w14:textId="77777777" w:rsidTr="00B9020A">
        <w:tc>
          <w:tcPr>
            <w:tcW w:w="2179" w:type="dxa"/>
          </w:tcPr>
          <w:p w14:paraId="7B152A66" w14:textId="75E27444" w:rsidR="00B9020A" w:rsidRPr="00B9020A" w:rsidRDefault="00B9020A" w:rsidP="00B9020A">
            <w:pPr>
              <w:ind w:firstLine="0"/>
            </w:pPr>
            <w:r>
              <w:t>Kirby</w:t>
            </w:r>
          </w:p>
        </w:tc>
        <w:tc>
          <w:tcPr>
            <w:tcW w:w="2179" w:type="dxa"/>
          </w:tcPr>
          <w:p w14:paraId="760876CC" w14:textId="0B9346BF" w:rsidR="00B9020A" w:rsidRPr="00B9020A" w:rsidRDefault="00B9020A" w:rsidP="00B9020A">
            <w:pPr>
              <w:ind w:firstLine="0"/>
            </w:pPr>
            <w:r>
              <w:t>Landing</w:t>
            </w:r>
          </w:p>
        </w:tc>
        <w:tc>
          <w:tcPr>
            <w:tcW w:w="2180" w:type="dxa"/>
          </w:tcPr>
          <w:p w14:paraId="3DC2781B" w14:textId="2C0DD28C" w:rsidR="00B9020A" w:rsidRPr="00B9020A" w:rsidRDefault="00B9020A" w:rsidP="00B9020A">
            <w:pPr>
              <w:ind w:firstLine="0"/>
            </w:pPr>
            <w:r>
              <w:t>Lastinger</w:t>
            </w:r>
          </w:p>
        </w:tc>
      </w:tr>
      <w:tr w:rsidR="00B9020A" w:rsidRPr="00B9020A" w14:paraId="6B64B4B4" w14:textId="77777777" w:rsidTr="00B9020A">
        <w:tc>
          <w:tcPr>
            <w:tcW w:w="2179" w:type="dxa"/>
          </w:tcPr>
          <w:p w14:paraId="08B7B031" w14:textId="29531170" w:rsidR="00B9020A" w:rsidRPr="00B9020A" w:rsidRDefault="00B9020A" w:rsidP="00B9020A">
            <w:pPr>
              <w:ind w:firstLine="0"/>
            </w:pPr>
            <w:r>
              <w:t>Lawson</w:t>
            </w:r>
          </w:p>
        </w:tc>
        <w:tc>
          <w:tcPr>
            <w:tcW w:w="2179" w:type="dxa"/>
          </w:tcPr>
          <w:p w14:paraId="09EEEC25" w14:textId="72D0C196" w:rsidR="00B9020A" w:rsidRPr="00B9020A" w:rsidRDefault="00B9020A" w:rsidP="00B9020A">
            <w:pPr>
              <w:ind w:firstLine="0"/>
            </w:pPr>
            <w:r>
              <w:t>Long</w:t>
            </w:r>
          </w:p>
        </w:tc>
        <w:tc>
          <w:tcPr>
            <w:tcW w:w="2180" w:type="dxa"/>
          </w:tcPr>
          <w:p w14:paraId="2DE5FE97" w14:textId="4D9F97C5" w:rsidR="00B9020A" w:rsidRPr="00B9020A" w:rsidRDefault="00B9020A" w:rsidP="00B9020A">
            <w:pPr>
              <w:ind w:firstLine="0"/>
            </w:pPr>
            <w:r>
              <w:t>Lowe</w:t>
            </w:r>
          </w:p>
        </w:tc>
      </w:tr>
      <w:tr w:rsidR="00B9020A" w:rsidRPr="00B9020A" w14:paraId="2E6376C3" w14:textId="77777777" w:rsidTr="00B9020A">
        <w:tc>
          <w:tcPr>
            <w:tcW w:w="2179" w:type="dxa"/>
          </w:tcPr>
          <w:p w14:paraId="11755308" w14:textId="7E8E3934" w:rsidR="00B9020A" w:rsidRPr="00B9020A" w:rsidRDefault="00B9020A" w:rsidP="00B9020A">
            <w:pPr>
              <w:ind w:firstLine="0"/>
            </w:pPr>
            <w:r>
              <w:t>Luck</w:t>
            </w:r>
          </w:p>
        </w:tc>
        <w:tc>
          <w:tcPr>
            <w:tcW w:w="2179" w:type="dxa"/>
          </w:tcPr>
          <w:p w14:paraId="5CFF1446" w14:textId="31357B86" w:rsidR="00B9020A" w:rsidRPr="00B9020A" w:rsidRDefault="00B9020A" w:rsidP="00B9020A">
            <w:pPr>
              <w:ind w:firstLine="0"/>
            </w:pPr>
            <w:r>
              <w:t>Magnuson</w:t>
            </w:r>
          </w:p>
        </w:tc>
        <w:tc>
          <w:tcPr>
            <w:tcW w:w="2180" w:type="dxa"/>
          </w:tcPr>
          <w:p w14:paraId="40B9AE60" w14:textId="6BD0926D" w:rsidR="00B9020A" w:rsidRPr="00B9020A" w:rsidRDefault="00B9020A" w:rsidP="00B9020A">
            <w:pPr>
              <w:ind w:firstLine="0"/>
            </w:pPr>
            <w:r>
              <w:t>Martin</w:t>
            </w:r>
          </w:p>
        </w:tc>
      </w:tr>
      <w:tr w:rsidR="00B9020A" w:rsidRPr="00B9020A" w14:paraId="42FA0507" w14:textId="77777777" w:rsidTr="00B9020A">
        <w:tc>
          <w:tcPr>
            <w:tcW w:w="2179" w:type="dxa"/>
          </w:tcPr>
          <w:p w14:paraId="38CFE12B" w14:textId="3B8E5C21" w:rsidR="00B9020A" w:rsidRPr="00B9020A" w:rsidRDefault="00B9020A" w:rsidP="00B9020A">
            <w:pPr>
              <w:ind w:firstLine="0"/>
            </w:pPr>
            <w:r>
              <w:t>McCravy</w:t>
            </w:r>
          </w:p>
        </w:tc>
        <w:tc>
          <w:tcPr>
            <w:tcW w:w="2179" w:type="dxa"/>
          </w:tcPr>
          <w:p w14:paraId="19FE0FA8" w14:textId="5F7133A1" w:rsidR="00B9020A" w:rsidRPr="00B9020A" w:rsidRDefault="00B9020A" w:rsidP="00B9020A">
            <w:pPr>
              <w:ind w:firstLine="0"/>
            </w:pPr>
            <w:r>
              <w:t>McGinnis</w:t>
            </w:r>
          </w:p>
        </w:tc>
        <w:tc>
          <w:tcPr>
            <w:tcW w:w="2180" w:type="dxa"/>
          </w:tcPr>
          <w:p w14:paraId="42AB5C20" w14:textId="14D698EF" w:rsidR="00B9020A" w:rsidRPr="00B9020A" w:rsidRDefault="00B9020A" w:rsidP="00B9020A">
            <w:pPr>
              <w:ind w:firstLine="0"/>
            </w:pPr>
            <w:r>
              <w:t>C. Mitchell</w:t>
            </w:r>
          </w:p>
        </w:tc>
      </w:tr>
      <w:tr w:rsidR="00B9020A" w:rsidRPr="00B9020A" w14:paraId="3197CA99" w14:textId="77777777" w:rsidTr="00B9020A">
        <w:tc>
          <w:tcPr>
            <w:tcW w:w="2179" w:type="dxa"/>
          </w:tcPr>
          <w:p w14:paraId="0C9FA960" w14:textId="07B5BC74" w:rsidR="00B9020A" w:rsidRPr="00B9020A" w:rsidRDefault="00B9020A" w:rsidP="00B9020A">
            <w:pPr>
              <w:ind w:firstLine="0"/>
            </w:pPr>
            <w:r>
              <w:t>D. Mitchell</w:t>
            </w:r>
          </w:p>
        </w:tc>
        <w:tc>
          <w:tcPr>
            <w:tcW w:w="2179" w:type="dxa"/>
          </w:tcPr>
          <w:p w14:paraId="64317475" w14:textId="620B6762" w:rsidR="00B9020A" w:rsidRPr="00B9020A" w:rsidRDefault="00B9020A" w:rsidP="00B9020A">
            <w:pPr>
              <w:ind w:firstLine="0"/>
            </w:pPr>
            <w:r>
              <w:t>T. Moore</w:t>
            </w:r>
          </w:p>
        </w:tc>
        <w:tc>
          <w:tcPr>
            <w:tcW w:w="2180" w:type="dxa"/>
          </w:tcPr>
          <w:p w14:paraId="584D8944" w14:textId="6A8A121C" w:rsidR="00B9020A" w:rsidRPr="00B9020A" w:rsidRDefault="00B9020A" w:rsidP="00B9020A">
            <w:pPr>
              <w:ind w:firstLine="0"/>
            </w:pPr>
            <w:r>
              <w:t>Morgan</w:t>
            </w:r>
          </w:p>
        </w:tc>
      </w:tr>
      <w:tr w:rsidR="00B9020A" w:rsidRPr="00B9020A" w14:paraId="3B2E25FA" w14:textId="77777777" w:rsidTr="00B9020A">
        <w:tc>
          <w:tcPr>
            <w:tcW w:w="2179" w:type="dxa"/>
          </w:tcPr>
          <w:p w14:paraId="274421B5" w14:textId="4DE5B182" w:rsidR="00B9020A" w:rsidRPr="00B9020A" w:rsidRDefault="00B9020A" w:rsidP="00B9020A">
            <w:pPr>
              <w:ind w:firstLine="0"/>
            </w:pPr>
            <w:r>
              <w:t>Moss</w:t>
            </w:r>
          </w:p>
        </w:tc>
        <w:tc>
          <w:tcPr>
            <w:tcW w:w="2179" w:type="dxa"/>
          </w:tcPr>
          <w:p w14:paraId="7BCDD339" w14:textId="7FD7B34C" w:rsidR="00B9020A" w:rsidRPr="00B9020A" w:rsidRDefault="00B9020A" w:rsidP="00B9020A">
            <w:pPr>
              <w:ind w:firstLine="0"/>
            </w:pPr>
            <w:r>
              <w:t>Neese</w:t>
            </w:r>
          </w:p>
        </w:tc>
        <w:tc>
          <w:tcPr>
            <w:tcW w:w="2180" w:type="dxa"/>
          </w:tcPr>
          <w:p w14:paraId="222D33EF" w14:textId="11065A1B" w:rsidR="00B9020A" w:rsidRPr="00B9020A" w:rsidRDefault="00B9020A" w:rsidP="00B9020A">
            <w:pPr>
              <w:ind w:firstLine="0"/>
            </w:pPr>
            <w:r>
              <w:t>B. Newton</w:t>
            </w:r>
          </w:p>
        </w:tc>
      </w:tr>
      <w:tr w:rsidR="00B9020A" w:rsidRPr="00B9020A" w14:paraId="7745E2CB" w14:textId="77777777" w:rsidTr="00B9020A">
        <w:tc>
          <w:tcPr>
            <w:tcW w:w="2179" w:type="dxa"/>
          </w:tcPr>
          <w:p w14:paraId="7473AC9A" w14:textId="3BBB7C13" w:rsidR="00B9020A" w:rsidRPr="00B9020A" w:rsidRDefault="00B9020A" w:rsidP="00B9020A">
            <w:pPr>
              <w:ind w:firstLine="0"/>
            </w:pPr>
            <w:r>
              <w:t>W. Newton</w:t>
            </w:r>
          </w:p>
        </w:tc>
        <w:tc>
          <w:tcPr>
            <w:tcW w:w="2179" w:type="dxa"/>
          </w:tcPr>
          <w:p w14:paraId="14B18669" w14:textId="2293BC92" w:rsidR="00B9020A" w:rsidRPr="00B9020A" w:rsidRDefault="00B9020A" w:rsidP="00B9020A">
            <w:pPr>
              <w:ind w:firstLine="0"/>
            </w:pPr>
            <w:r>
              <w:t>Oremus</w:t>
            </w:r>
          </w:p>
        </w:tc>
        <w:tc>
          <w:tcPr>
            <w:tcW w:w="2180" w:type="dxa"/>
          </w:tcPr>
          <w:p w14:paraId="797E245C" w14:textId="18B5F473" w:rsidR="00B9020A" w:rsidRPr="00B9020A" w:rsidRDefault="00B9020A" w:rsidP="00B9020A">
            <w:pPr>
              <w:ind w:firstLine="0"/>
            </w:pPr>
            <w:r>
              <w:t>Pace</w:t>
            </w:r>
          </w:p>
        </w:tc>
      </w:tr>
      <w:tr w:rsidR="00B9020A" w:rsidRPr="00B9020A" w14:paraId="582A14AC" w14:textId="77777777" w:rsidTr="00B9020A">
        <w:tc>
          <w:tcPr>
            <w:tcW w:w="2179" w:type="dxa"/>
          </w:tcPr>
          <w:p w14:paraId="4F1A6BDF" w14:textId="176F973A" w:rsidR="00B9020A" w:rsidRPr="00B9020A" w:rsidRDefault="00B9020A" w:rsidP="00B9020A">
            <w:pPr>
              <w:ind w:firstLine="0"/>
            </w:pPr>
            <w:r>
              <w:t>Pedalino</w:t>
            </w:r>
          </w:p>
        </w:tc>
        <w:tc>
          <w:tcPr>
            <w:tcW w:w="2179" w:type="dxa"/>
          </w:tcPr>
          <w:p w14:paraId="43A93A08" w14:textId="2F094F6F" w:rsidR="00B9020A" w:rsidRPr="00B9020A" w:rsidRDefault="00B9020A" w:rsidP="00B9020A">
            <w:pPr>
              <w:ind w:firstLine="0"/>
            </w:pPr>
            <w:r>
              <w:t>Pope</w:t>
            </w:r>
          </w:p>
        </w:tc>
        <w:tc>
          <w:tcPr>
            <w:tcW w:w="2180" w:type="dxa"/>
          </w:tcPr>
          <w:p w14:paraId="4E240D96" w14:textId="1339141E" w:rsidR="00B9020A" w:rsidRPr="00B9020A" w:rsidRDefault="00B9020A" w:rsidP="00B9020A">
            <w:pPr>
              <w:ind w:firstLine="0"/>
            </w:pPr>
            <w:r>
              <w:t>Rose</w:t>
            </w:r>
          </w:p>
        </w:tc>
      </w:tr>
      <w:tr w:rsidR="00B9020A" w:rsidRPr="00B9020A" w14:paraId="5CB8D667" w14:textId="77777777" w:rsidTr="00B9020A">
        <w:tc>
          <w:tcPr>
            <w:tcW w:w="2179" w:type="dxa"/>
          </w:tcPr>
          <w:p w14:paraId="6167FAE0" w14:textId="0FC57E9F" w:rsidR="00B9020A" w:rsidRPr="00B9020A" w:rsidRDefault="00B9020A" w:rsidP="00B9020A">
            <w:pPr>
              <w:ind w:firstLine="0"/>
            </w:pPr>
            <w:r>
              <w:t>Rutherford</w:t>
            </w:r>
          </w:p>
        </w:tc>
        <w:tc>
          <w:tcPr>
            <w:tcW w:w="2179" w:type="dxa"/>
          </w:tcPr>
          <w:p w14:paraId="6D104EE5" w14:textId="26974453" w:rsidR="00B9020A" w:rsidRPr="00B9020A" w:rsidRDefault="00B9020A" w:rsidP="00B9020A">
            <w:pPr>
              <w:ind w:firstLine="0"/>
            </w:pPr>
            <w:r>
              <w:t>Sanders</w:t>
            </w:r>
          </w:p>
        </w:tc>
        <w:tc>
          <w:tcPr>
            <w:tcW w:w="2180" w:type="dxa"/>
          </w:tcPr>
          <w:p w14:paraId="25AF9A22" w14:textId="1424DE3A" w:rsidR="00B9020A" w:rsidRPr="00B9020A" w:rsidRDefault="00B9020A" w:rsidP="00B9020A">
            <w:pPr>
              <w:ind w:firstLine="0"/>
            </w:pPr>
            <w:r>
              <w:t>Schuessler</w:t>
            </w:r>
          </w:p>
        </w:tc>
      </w:tr>
      <w:tr w:rsidR="00B9020A" w:rsidRPr="00B9020A" w14:paraId="2A1B85CF" w14:textId="77777777" w:rsidTr="00B9020A">
        <w:tc>
          <w:tcPr>
            <w:tcW w:w="2179" w:type="dxa"/>
          </w:tcPr>
          <w:p w14:paraId="3A061545" w14:textId="656E01C7" w:rsidR="00B9020A" w:rsidRPr="00B9020A" w:rsidRDefault="00B9020A" w:rsidP="00B9020A">
            <w:pPr>
              <w:ind w:firstLine="0"/>
            </w:pPr>
            <w:r>
              <w:t>Scott</w:t>
            </w:r>
          </w:p>
        </w:tc>
        <w:tc>
          <w:tcPr>
            <w:tcW w:w="2179" w:type="dxa"/>
          </w:tcPr>
          <w:p w14:paraId="166AC878" w14:textId="48471DAA" w:rsidR="00B9020A" w:rsidRPr="00B9020A" w:rsidRDefault="00B9020A" w:rsidP="00B9020A">
            <w:pPr>
              <w:ind w:firstLine="0"/>
            </w:pPr>
            <w:r>
              <w:t>Sessions</w:t>
            </w:r>
          </w:p>
        </w:tc>
        <w:tc>
          <w:tcPr>
            <w:tcW w:w="2180" w:type="dxa"/>
          </w:tcPr>
          <w:p w14:paraId="19995340" w14:textId="6B49CB96" w:rsidR="00B9020A" w:rsidRPr="00B9020A" w:rsidRDefault="00B9020A" w:rsidP="00B9020A">
            <w:pPr>
              <w:ind w:firstLine="0"/>
            </w:pPr>
            <w:r>
              <w:t>G. M. Smith</w:t>
            </w:r>
          </w:p>
        </w:tc>
      </w:tr>
      <w:tr w:rsidR="00B9020A" w:rsidRPr="00B9020A" w14:paraId="00225451" w14:textId="77777777" w:rsidTr="00B9020A">
        <w:tc>
          <w:tcPr>
            <w:tcW w:w="2179" w:type="dxa"/>
          </w:tcPr>
          <w:p w14:paraId="7CE91B94" w14:textId="0914289D" w:rsidR="00B9020A" w:rsidRPr="00B9020A" w:rsidRDefault="00B9020A" w:rsidP="00B9020A">
            <w:pPr>
              <w:ind w:firstLine="0"/>
            </w:pPr>
            <w:r>
              <w:t>Stavrinakis</w:t>
            </w:r>
          </w:p>
        </w:tc>
        <w:tc>
          <w:tcPr>
            <w:tcW w:w="2179" w:type="dxa"/>
          </w:tcPr>
          <w:p w14:paraId="15D4049D" w14:textId="6566D0E5" w:rsidR="00B9020A" w:rsidRPr="00B9020A" w:rsidRDefault="00B9020A" w:rsidP="00B9020A">
            <w:pPr>
              <w:ind w:firstLine="0"/>
            </w:pPr>
            <w:r>
              <w:t>Taylor</w:t>
            </w:r>
          </w:p>
        </w:tc>
        <w:tc>
          <w:tcPr>
            <w:tcW w:w="2180" w:type="dxa"/>
          </w:tcPr>
          <w:p w14:paraId="01C1BAA7" w14:textId="3468D46F" w:rsidR="00B9020A" w:rsidRPr="00B9020A" w:rsidRDefault="00B9020A" w:rsidP="00B9020A">
            <w:pPr>
              <w:ind w:firstLine="0"/>
            </w:pPr>
            <w:r>
              <w:t>Teeple</w:t>
            </w:r>
          </w:p>
        </w:tc>
      </w:tr>
      <w:tr w:rsidR="00B9020A" w:rsidRPr="00B9020A" w14:paraId="20D489D7" w14:textId="77777777" w:rsidTr="00B9020A">
        <w:tc>
          <w:tcPr>
            <w:tcW w:w="2179" w:type="dxa"/>
          </w:tcPr>
          <w:p w14:paraId="40094B05" w14:textId="34AA67BD" w:rsidR="00B9020A" w:rsidRPr="00B9020A" w:rsidRDefault="00B9020A" w:rsidP="00B9020A">
            <w:pPr>
              <w:ind w:firstLine="0"/>
            </w:pPr>
            <w:r>
              <w:t>Terribile</w:t>
            </w:r>
          </w:p>
        </w:tc>
        <w:tc>
          <w:tcPr>
            <w:tcW w:w="2179" w:type="dxa"/>
          </w:tcPr>
          <w:p w14:paraId="3F8FD401" w14:textId="085A8718" w:rsidR="00B9020A" w:rsidRPr="00B9020A" w:rsidRDefault="00B9020A" w:rsidP="00B9020A">
            <w:pPr>
              <w:ind w:firstLine="0"/>
            </w:pPr>
            <w:r>
              <w:t>Vaughan</w:t>
            </w:r>
          </w:p>
        </w:tc>
        <w:tc>
          <w:tcPr>
            <w:tcW w:w="2180" w:type="dxa"/>
          </w:tcPr>
          <w:p w14:paraId="0BC5081A" w14:textId="13FD577F" w:rsidR="00B9020A" w:rsidRPr="00B9020A" w:rsidRDefault="00B9020A" w:rsidP="00B9020A">
            <w:pPr>
              <w:ind w:firstLine="0"/>
            </w:pPr>
            <w:r>
              <w:t>Weeks</w:t>
            </w:r>
          </w:p>
        </w:tc>
      </w:tr>
      <w:tr w:rsidR="00B9020A" w:rsidRPr="00B9020A" w14:paraId="35F4A048" w14:textId="77777777" w:rsidTr="00B9020A">
        <w:tc>
          <w:tcPr>
            <w:tcW w:w="2179" w:type="dxa"/>
          </w:tcPr>
          <w:p w14:paraId="14B8C005" w14:textId="79126A51" w:rsidR="00B9020A" w:rsidRPr="00B9020A" w:rsidRDefault="00B9020A" w:rsidP="00B9020A">
            <w:pPr>
              <w:ind w:firstLine="0"/>
            </w:pPr>
            <w:r>
              <w:t>Wetmore</w:t>
            </w:r>
          </w:p>
        </w:tc>
        <w:tc>
          <w:tcPr>
            <w:tcW w:w="2179" w:type="dxa"/>
          </w:tcPr>
          <w:p w14:paraId="0EAB3B2A" w14:textId="528594B2" w:rsidR="00B9020A" w:rsidRPr="00B9020A" w:rsidRDefault="00B9020A" w:rsidP="00B9020A">
            <w:pPr>
              <w:ind w:firstLine="0"/>
            </w:pPr>
            <w:r>
              <w:t>White</w:t>
            </w:r>
          </w:p>
        </w:tc>
        <w:tc>
          <w:tcPr>
            <w:tcW w:w="2180" w:type="dxa"/>
          </w:tcPr>
          <w:p w14:paraId="5A096856" w14:textId="69A64076" w:rsidR="00B9020A" w:rsidRPr="00B9020A" w:rsidRDefault="00B9020A" w:rsidP="00B9020A">
            <w:pPr>
              <w:ind w:firstLine="0"/>
            </w:pPr>
            <w:r>
              <w:t>Whitmire</w:t>
            </w:r>
          </w:p>
        </w:tc>
      </w:tr>
      <w:tr w:rsidR="00B9020A" w:rsidRPr="00B9020A" w14:paraId="19B1CACA" w14:textId="77777777" w:rsidTr="00B9020A">
        <w:tc>
          <w:tcPr>
            <w:tcW w:w="2179" w:type="dxa"/>
          </w:tcPr>
          <w:p w14:paraId="04B5B95C" w14:textId="2A03D9DE" w:rsidR="00B9020A" w:rsidRPr="00B9020A" w:rsidRDefault="00B9020A" w:rsidP="00B9020A">
            <w:pPr>
              <w:keepNext/>
              <w:ind w:firstLine="0"/>
            </w:pPr>
            <w:r>
              <w:t>Wickensimer</w:t>
            </w:r>
          </w:p>
        </w:tc>
        <w:tc>
          <w:tcPr>
            <w:tcW w:w="2179" w:type="dxa"/>
          </w:tcPr>
          <w:p w14:paraId="4A94B1AC" w14:textId="70C9DBCF" w:rsidR="00B9020A" w:rsidRPr="00B9020A" w:rsidRDefault="00B9020A" w:rsidP="00B9020A">
            <w:pPr>
              <w:keepNext/>
              <w:ind w:firstLine="0"/>
            </w:pPr>
            <w:r>
              <w:t>Willis</w:t>
            </w:r>
          </w:p>
        </w:tc>
        <w:tc>
          <w:tcPr>
            <w:tcW w:w="2180" w:type="dxa"/>
          </w:tcPr>
          <w:p w14:paraId="4570F69D" w14:textId="0B027CF4" w:rsidR="00B9020A" w:rsidRPr="00B9020A" w:rsidRDefault="00B9020A" w:rsidP="00B9020A">
            <w:pPr>
              <w:keepNext/>
              <w:ind w:firstLine="0"/>
            </w:pPr>
            <w:r>
              <w:t>Wooten</w:t>
            </w:r>
          </w:p>
        </w:tc>
      </w:tr>
      <w:tr w:rsidR="00B9020A" w:rsidRPr="00B9020A" w14:paraId="08230740" w14:textId="77777777" w:rsidTr="00B9020A">
        <w:tc>
          <w:tcPr>
            <w:tcW w:w="2179" w:type="dxa"/>
          </w:tcPr>
          <w:p w14:paraId="54BD747C" w14:textId="79804DB7" w:rsidR="00B9020A" w:rsidRPr="00B9020A" w:rsidRDefault="00B9020A" w:rsidP="00B9020A">
            <w:pPr>
              <w:keepNext/>
              <w:ind w:firstLine="0"/>
            </w:pPr>
            <w:r>
              <w:t>Yow</w:t>
            </w:r>
          </w:p>
        </w:tc>
        <w:tc>
          <w:tcPr>
            <w:tcW w:w="2179" w:type="dxa"/>
          </w:tcPr>
          <w:p w14:paraId="032A8F5E" w14:textId="77777777" w:rsidR="00B9020A" w:rsidRPr="00B9020A" w:rsidRDefault="00B9020A" w:rsidP="00B9020A">
            <w:pPr>
              <w:keepNext/>
              <w:ind w:firstLine="0"/>
            </w:pPr>
          </w:p>
        </w:tc>
        <w:tc>
          <w:tcPr>
            <w:tcW w:w="2180" w:type="dxa"/>
          </w:tcPr>
          <w:p w14:paraId="12CAC638" w14:textId="77777777" w:rsidR="00B9020A" w:rsidRPr="00B9020A" w:rsidRDefault="00B9020A" w:rsidP="00B9020A">
            <w:pPr>
              <w:keepNext/>
              <w:ind w:firstLine="0"/>
            </w:pPr>
          </w:p>
        </w:tc>
      </w:tr>
    </w:tbl>
    <w:p w14:paraId="0A4E5E15" w14:textId="77777777" w:rsidR="00B9020A" w:rsidRDefault="00B9020A" w:rsidP="00B9020A"/>
    <w:p w14:paraId="1D6C7FC4" w14:textId="7B7BF570" w:rsidR="00B9020A" w:rsidRDefault="00B9020A" w:rsidP="00B9020A">
      <w:pPr>
        <w:jc w:val="center"/>
        <w:rPr>
          <w:b/>
        </w:rPr>
      </w:pPr>
      <w:r w:rsidRPr="00B9020A">
        <w:rPr>
          <w:b/>
        </w:rPr>
        <w:t>Total--91</w:t>
      </w:r>
    </w:p>
    <w:p w14:paraId="20306C41" w14:textId="77777777" w:rsidR="00B9020A" w:rsidRDefault="00B9020A" w:rsidP="00B9020A">
      <w:pPr>
        <w:jc w:val="center"/>
        <w:rPr>
          <w:b/>
        </w:rPr>
      </w:pPr>
    </w:p>
    <w:p w14:paraId="031BF957"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3FDD2102" w14:textId="77777777" w:rsidTr="00B9020A">
        <w:tc>
          <w:tcPr>
            <w:tcW w:w="2179" w:type="dxa"/>
          </w:tcPr>
          <w:p w14:paraId="45E6CE41" w14:textId="0339FC2C" w:rsidR="00B9020A" w:rsidRPr="00B9020A" w:rsidRDefault="00B9020A" w:rsidP="00B9020A">
            <w:pPr>
              <w:keepNext/>
              <w:ind w:firstLine="0"/>
            </w:pPr>
            <w:r>
              <w:t>Alexander</w:t>
            </w:r>
          </w:p>
        </w:tc>
        <w:tc>
          <w:tcPr>
            <w:tcW w:w="2179" w:type="dxa"/>
          </w:tcPr>
          <w:p w14:paraId="42835CF8" w14:textId="628BE505" w:rsidR="00B9020A" w:rsidRPr="00B9020A" w:rsidRDefault="00B9020A" w:rsidP="00B9020A">
            <w:pPr>
              <w:keepNext/>
              <w:ind w:firstLine="0"/>
            </w:pPr>
            <w:r>
              <w:t>Anderson</w:t>
            </w:r>
          </w:p>
        </w:tc>
        <w:tc>
          <w:tcPr>
            <w:tcW w:w="2180" w:type="dxa"/>
          </w:tcPr>
          <w:p w14:paraId="44926944" w14:textId="2BDDE423" w:rsidR="00B9020A" w:rsidRPr="00B9020A" w:rsidRDefault="00B9020A" w:rsidP="00B9020A">
            <w:pPr>
              <w:keepNext/>
              <w:ind w:firstLine="0"/>
            </w:pPr>
            <w:r>
              <w:t>Cobb-Hunter</w:t>
            </w:r>
          </w:p>
        </w:tc>
      </w:tr>
      <w:tr w:rsidR="00B9020A" w:rsidRPr="00B9020A" w14:paraId="7B05D697" w14:textId="77777777" w:rsidTr="00B9020A">
        <w:tc>
          <w:tcPr>
            <w:tcW w:w="2179" w:type="dxa"/>
          </w:tcPr>
          <w:p w14:paraId="21481242" w14:textId="7A85CBBB" w:rsidR="00B9020A" w:rsidRPr="00B9020A" w:rsidRDefault="00B9020A" w:rsidP="00B9020A">
            <w:pPr>
              <w:ind w:firstLine="0"/>
            </w:pPr>
            <w:r>
              <w:t>Dillard</w:t>
            </w:r>
          </w:p>
        </w:tc>
        <w:tc>
          <w:tcPr>
            <w:tcW w:w="2179" w:type="dxa"/>
          </w:tcPr>
          <w:p w14:paraId="64F14138" w14:textId="79E5CDE6" w:rsidR="00B9020A" w:rsidRPr="00B9020A" w:rsidRDefault="00B9020A" w:rsidP="00B9020A">
            <w:pPr>
              <w:ind w:firstLine="0"/>
            </w:pPr>
            <w:r>
              <w:t>Gilliard</w:t>
            </w:r>
          </w:p>
        </w:tc>
        <w:tc>
          <w:tcPr>
            <w:tcW w:w="2180" w:type="dxa"/>
          </w:tcPr>
          <w:p w14:paraId="165FF9FB" w14:textId="0018F243" w:rsidR="00B9020A" w:rsidRPr="00B9020A" w:rsidRDefault="00B9020A" w:rsidP="00B9020A">
            <w:pPr>
              <w:ind w:firstLine="0"/>
            </w:pPr>
            <w:r>
              <w:t>Henderson-Myers</w:t>
            </w:r>
          </w:p>
        </w:tc>
      </w:tr>
      <w:tr w:rsidR="00B9020A" w:rsidRPr="00B9020A" w14:paraId="1E2FCE11" w14:textId="77777777" w:rsidTr="00B9020A">
        <w:tc>
          <w:tcPr>
            <w:tcW w:w="2179" w:type="dxa"/>
          </w:tcPr>
          <w:p w14:paraId="2A0658D7" w14:textId="581291A3" w:rsidR="00B9020A" w:rsidRPr="00B9020A" w:rsidRDefault="00B9020A" w:rsidP="00B9020A">
            <w:pPr>
              <w:ind w:firstLine="0"/>
            </w:pPr>
            <w:r>
              <w:t>Hosey</w:t>
            </w:r>
          </w:p>
        </w:tc>
        <w:tc>
          <w:tcPr>
            <w:tcW w:w="2179" w:type="dxa"/>
          </w:tcPr>
          <w:p w14:paraId="508AFEDB" w14:textId="5B69F4E1" w:rsidR="00B9020A" w:rsidRPr="00B9020A" w:rsidRDefault="00B9020A" w:rsidP="00B9020A">
            <w:pPr>
              <w:ind w:firstLine="0"/>
            </w:pPr>
            <w:r>
              <w:t>Jones</w:t>
            </w:r>
          </w:p>
        </w:tc>
        <w:tc>
          <w:tcPr>
            <w:tcW w:w="2180" w:type="dxa"/>
          </w:tcPr>
          <w:p w14:paraId="7F5FEDB9" w14:textId="0AE43AFA" w:rsidR="00B9020A" w:rsidRPr="00B9020A" w:rsidRDefault="00B9020A" w:rsidP="00B9020A">
            <w:pPr>
              <w:ind w:firstLine="0"/>
            </w:pPr>
            <w:r>
              <w:t>J. Moore</w:t>
            </w:r>
          </w:p>
        </w:tc>
      </w:tr>
      <w:tr w:rsidR="00B9020A" w:rsidRPr="00B9020A" w14:paraId="5F82DA38" w14:textId="77777777" w:rsidTr="00B9020A">
        <w:tc>
          <w:tcPr>
            <w:tcW w:w="2179" w:type="dxa"/>
          </w:tcPr>
          <w:p w14:paraId="2B011F65" w14:textId="70B73720" w:rsidR="00B9020A" w:rsidRPr="00B9020A" w:rsidRDefault="00B9020A" w:rsidP="00B9020A">
            <w:pPr>
              <w:keepNext/>
              <w:ind w:firstLine="0"/>
            </w:pPr>
            <w:r>
              <w:t>Reese</w:t>
            </w:r>
          </w:p>
        </w:tc>
        <w:tc>
          <w:tcPr>
            <w:tcW w:w="2179" w:type="dxa"/>
          </w:tcPr>
          <w:p w14:paraId="651E2887" w14:textId="3FCAAA34" w:rsidR="00B9020A" w:rsidRPr="00B9020A" w:rsidRDefault="00B9020A" w:rsidP="00B9020A">
            <w:pPr>
              <w:keepNext/>
              <w:ind w:firstLine="0"/>
            </w:pPr>
            <w:r>
              <w:t>Rivers</w:t>
            </w:r>
          </w:p>
        </w:tc>
        <w:tc>
          <w:tcPr>
            <w:tcW w:w="2180" w:type="dxa"/>
          </w:tcPr>
          <w:p w14:paraId="51059DC8" w14:textId="5CF0762A" w:rsidR="00B9020A" w:rsidRPr="00B9020A" w:rsidRDefault="00B9020A" w:rsidP="00B9020A">
            <w:pPr>
              <w:keepNext/>
              <w:ind w:firstLine="0"/>
            </w:pPr>
            <w:r>
              <w:t>Waters</w:t>
            </w:r>
          </w:p>
        </w:tc>
      </w:tr>
      <w:tr w:rsidR="00B9020A" w:rsidRPr="00B9020A" w14:paraId="672B4D1B" w14:textId="77777777" w:rsidTr="00B9020A">
        <w:tc>
          <w:tcPr>
            <w:tcW w:w="2179" w:type="dxa"/>
          </w:tcPr>
          <w:p w14:paraId="39FA8B02" w14:textId="0FF20AF8" w:rsidR="00B9020A" w:rsidRPr="00B9020A" w:rsidRDefault="00B9020A" w:rsidP="00B9020A">
            <w:pPr>
              <w:keepNext/>
              <w:ind w:firstLine="0"/>
            </w:pPr>
            <w:r>
              <w:t>Williams</w:t>
            </w:r>
          </w:p>
        </w:tc>
        <w:tc>
          <w:tcPr>
            <w:tcW w:w="2179" w:type="dxa"/>
          </w:tcPr>
          <w:p w14:paraId="5BB39E72" w14:textId="77777777" w:rsidR="00B9020A" w:rsidRPr="00B9020A" w:rsidRDefault="00B9020A" w:rsidP="00B9020A">
            <w:pPr>
              <w:keepNext/>
              <w:ind w:firstLine="0"/>
            </w:pPr>
          </w:p>
        </w:tc>
        <w:tc>
          <w:tcPr>
            <w:tcW w:w="2180" w:type="dxa"/>
          </w:tcPr>
          <w:p w14:paraId="14D269A3" w14:textId="77777777" w:rsidR="00B9020A" w:rsidRPr="00B9020A" w:rsidRDefault="00B9020A" w:rsidP="00B9020A">
            <w:pPr>
              <w:keepNext/>
              <w:ind w:firstLine="0"/>
            </w:pPr>
          </w:p>
        </w:tc>
      </w:tr>
    </w:tbl>
    <w:p w14:paraId="0EAADF07" w14:textId="77777777" w:rsidR="00B9020A" w:rsidRDefault="00B9020A" w:rsidP="00B9020A"/>
    <w:p w14:paraId="16F2FE46" w14:textId="77777777" w:rsidR="00B9020A" w:rsidRDefault="00B9020A" w:rsidP="00B9020A">
      <w:pPr>
        <w:jc w:val="center"/>
        <w:rPr>
          <w:b/>
        </w:rPr>
      </w:pPr>
      <w:r w:rsidRPr="00B9020A">
        <w:rPr>
          <w:b/>
        </w:rPr>
        <w:t>Total--13</w:t>
      </w:r>
    </w:p>
    <w:p w14:paraId="505D1A4D" w14:textId="03118C1D" w:rsidR="00B9020A" w:rsidRDefault="00B9020A" w:rsidP="00B9020A">
      <w:pPr>
        <w:jc w:val="center"/>
        <w:rPr>
          <w:b/>
        </w:rPr>
      </w:pPr>
    </w:p>
    <w:p w14:paraId="59502281" w14:textId="77777777" w:rsidR="00B9020A" w:rsidRDefault="00B9020A" w:rsidP="00B9020A">
      <w:r>
        <w:t>So, the Bill, as amended, was read the second time and ordered to third reading.</w:t>
      </w:r>
    </w:p>
    <w:p w14:paraId="17457D10" w14:textId="77777777" w:rsidR="00B9020A" w:rsidRDefault="00B9020A" w:rsidP="00B9020A"/>
    <w:p w14:paraId="42B791A2" w14:textId="77777777" w:rsidR="00E566C9" w:rsidRDefault="00E566C9" w:rsidP="00E566C9">
      <w:pPr>
        <w:pStyle w:val="Title"/>
      </w:pPr>
      <w:r>
        <w:t>STATEMENT FOR JOURNAL</w:t>
      </w:r>
    </w:p>
    <w:p w14:paraId="175AD902"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5504. If I had been present, I would have voted in favor of the Bill.</w:t>
      </w:r>
    </w:p>
    <w:p w14:paraId="1343DD73"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Rep. Robert Robbins</w:t>
      </w:r>
    </w:p>
    <w:p w14:paraId="680FD6FD" w14:textId="77777777" w:rsidR="00E566C9" w:rsidRDefault="00E566C9" w:rsidP="00B9020A"/>
    <w:p w14:paraId="05F961D7" w14:textId="50A9DA58" w:rsidR="00B9020A" w:rsidRDefault="00B9020A" w:rsidP="00B9020A">
      <w:pPr>
        <w:keepNext/>
        <w:jc w:val="center"/>
        <w:rPr>
          <w:b/>
        </w:rPr>
      </w:pPr>
      <w:r w:rsidRPr="00B9020A">
        <w:rPr>
          <w:b/>
        </w:rPr>
        <w:t>H. 5483--DEBATE ADJOURNED</w:t>
      </w:r>
    </w:p>
    <w:p w14:paraId="349E0AD8" w14:textId="428F3FD0" w:rsidR="00B9020A" w:rsidRDefault="00B9020A" w:rsidP="00B9020A">
      <w:pPr>
        <w:keepNext/>
      </w:pPr>
      <w:r>
        <w:t>The following Bill was taken up:</w:t>
      </w:r>
    </w:p>
    <w:p w14:paraId="69DFA55A" w14:textId="77777777" w:rsidR="00B9020A" w:rsidRDefault="00B9020A" w:rsidP="00B9020A">
      <w:pPr>
        <w:keepNext/>
      </w:pPr>
      <w:bookmarkStart w:id="114" w:name="include_clip_start_329"/>
      <w:bookmarkEnd w:id="114"/>
    </w:p>
    <w:p w14:paraId="74F66BC8" w14:textId="77777777" w:rsidR="00B9020A" w:rsidRDefault="00B9020A" w:rsidP="00B9020A">
      <w:r>
        <w:t>H. 5483 -- Reps. Erickson, Bradley, McGinnis, Hartnett, Teeple, Vaughan, Duncan, D. Mitchell and Lastinger: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0A06EFBF" w14:textId="601A8893" w:rsidR="00B9020A" w:rsidRDefault="00B9020A" w:rsidP="00B9020A">
      <w:bookmarkStart w:id="115" w:name="include_clip_end_329"/>
      <w:bookmarkEnd w:id="115"/>
    </w:p>
    <w:p w14:paraId="6F558439" w14:textId="6CC3D737" w:rsidR="00B9020A" w:rsidRDefault="00B9020A" w:rsidP="00B9020A">
      <w:r>
        <w:t>Rep. HEWITT moved to adjourn debate on the Bill, which was agreed to.</w:t>
      </w:r>
    </w:p>
    <w:p w14:paraId="79F79A6D" w14:textId="77777777" w:rsidR="00B9020A" w:rsidRDefault="00B9020A" w:rsidP="00B9020A"/>
    <w:p w14:paraId="44F8BBBD" w14:textId="15472D69" w:rsidR="00B9020A" w:rsidRDefault="00B9020A" w:rsidP="00B9020A">
      <w:pPr>
        <w:keepNext/>
        <w:jc w:val="center"/>
        <w:rPr>
          <w:b/>
        </w:rPr>
      </w:pPr>
      <w:r w:rsidRPr="00B9020A">
        <w:rPr>
          <w:b/>
        </w:rPr>
        <w:t>RECURRENCE TO THE MORNING HOUR</w:t>
      </w:r>
    </w:p>
    <w:p w14:paraId="0233803F" w14:textId="7B9B5363" w:rsidR="00B9020A" w:rsidRDefault="00B9020A" w:rsidP="00B9020A">
      <w:r>
        <w:t>Rep. HEWITT moved that the House recur to the morning hour, which was agreed to.</w:t>
      </w:r>
    </w:p>
    <w:p w14:paraId="3B6E3919" w14:textId="77777777" w:rsidR="00B9020A" w:rsidRDefault="00B9020A" w:rsidP="00B9020A"/>
    <w:p w14:paraId="747EA9E6" w14:textId="3A48D57D" w:rsidR="00B9020A" w:rsidRDefault="00B9020A" w:rsidP="00B9020A">
      <w:pPr>
        <w:keepNext/>
        <w:jc w:val="center"/>
        <w:rPr>
          <w:b/>
        </w:rPr>
      </w:pPr>
      <w:r w:rsidRPr="00B9020A">
        <w:rPr>
          <w:b/>
        </w:rPr>
        <w:t>REPORTS OF STANDING COMMITTEES</w:t>
      </w:r>
    </w:p>
    <w:p w14:paraId="1A1ABB8B" w14:textId="4707EE05" w:rsidR="00B9020A" w:rsidRDefault="00B9020A" w:rsidP="00B9020A">
      <w:pPr>
        <w:keepNext/>
      </w:pPr>
      <w:r>
        <w:t>Rep. MOSS, from the Committee on Invitations and Memorial Resolutions, submitted a favorable report on:</w:t>
      </w:r>
    </w:p>
    <w:p w14:paraId="1C84DBC4" w14:textId="77777777" w:rsidR="00B9020A" w:rsidRDefault="00B9020A" w:rsidP="00B9020A">
      <w:pPr>
        <w:keepNext/>
      </w:pPr>
      <w:bookmarkStart w:id="116" w:name="include_clip_start_334"/>
      <w:bookmarkEnd w:id="116"/>
    </w:p>
    <w:p w14:paraId="1D50B5A7" w14:textId="77777777" w:rsidR="00B9020A" w:rsidRDefault="00B9020A" w:rsidP="00B9020A">
      <w:pPr>
        <w:keepNext/>
      </w:pPr>
      <w:r>
        <w:t>H. 5129 -- Reps. J. E. Johnson, Crawford, Guest, Brittain, Atkinson, Hardee, Hayes, McGinnis and Schuessler: A CONCURRENT RESOLUTION TO REQUEST THE DEPARTMENT OF TRANSPORTATION NAME THE PORTION OF UNITED STATES HIGHWAY 501 FROM ITS INTERSECTION WITH MEDLEN PARKWAY TO ITS INTERSECTION WITH MILL POND ROAD IN THE CITY OF CONWAY IN HORRY COUNTY "CHUCK JORDAN HIGHWAY" AND PLACE APPROPRIATE SIGNS OR MARKERS AT THIS LOCATION CONTAINING THESE WORDS.</w:t>
      </w:r>
    </w:p>
    <w:p w14:paraId="287F91E4" w14:textId="3C557945" w:rsidR="00B9020A" w:rsidRDefault="00B9020A" w:rsidP="00B9020A">
      <w:bookmarkStart w:id="117" w:name="include_clip_end_334"/>
      <w:bookmarkEnd w:id="117"/>
      <w:r>
        <w:t>Ordered for consideration tomorrow.</w:t>
      </w:r>
    </w:p>
    <w:p w14:paraId="259736A9" w14:textId="77777777" w:rsidR="00B9020A" w:rsidRDefault="00B9020A" w:rsidP="00B9020A"/>
    <w:p w14:paraId="1014B2AF" w14:textId="697EFDD2" w:rsidR="00B9020A" w:rsidRDefault="00B9020A" w:rsidP="00B9020A">
      <w:pPr>
        <w:keepNext/>
      </w:pPr>
      <w:r>
        <w:t>Rep. MOSS, from the Committee on Invitations and Memorial Resolutions, submitted a favorable report on:</w:t>
      </w:r>
    </w:p>
    <w:p w14:paraId="26B2633B" w14:textId="77777777" w:rsidR="00B9020A" w:rsidRDefault="00B9020A" w:rsidP="00B9020A">
      <w:pPr>
        <w:keepNext/>
      </w:pPr>
      <w:bookmarkStart w:id="118" w:name="include_clip_start_336"/>
      <w:bookmarkEnd w:id="118"/>
    </w:p>
    <w:p w14:paraId="524B154D" w14:textId="77777777" w:rsidR="00B9020A" w:rsidRDefault="00B9020A" w:rsidP="00B9020A">
      <w:pPr>
        <w:keepNext/>
      </w:pPr>
      <w:r>
        <w:t>H. 5543 -- Reps. Gilliam and Bernstein: A CONCURRENT RESOLUTION TO REQUEST THE DEPARTMENT OF TRANSPORTATION NAME INTERSTATE HIGHWAY 26 EXIT 54 IN LAURENS COUNTY "COL. WALTER BLAKELY TODD MEMORIAL EXIT" AND PLACE APPROPRIATE MARKERS OR SIGNS CONTAINING THESE WORDS AT THIS LOCATION.</w:t>
      </w:r>
    </w:p>
    <w:p w14:paraId="6AD1A4BF" w14:textId="257D01D1" w:rsidR="00B9020A" w:rsidRDefault="00B9020A" w:rsidP="00B9020A">
      <w:bookmarkStart w:id="119" w:name="include_clip_end_336"/>
      <w:bookmarkEnd w:id="119"/>
      <w:r>
        <w:t>Ordered for consideration tomorrow.</w:t>
      </w:r>
    </w:p>
    <w:p w14:paraId="7DBA588E" w14:textId="77777777" w:rsidR="00B9020A" w:rsidRDefault="00B9020A" w:rsidP="00B9020A"/>
    <w:p w14:paraId="013345C1" w14:textId="108BEFCA" w:rsidR="00B9020A" w:rsidRDefault="00B9020A" w:rsidP="00B9020A">
      <w:pPr>
        <w:keepNext/>
      </w:pPr>
      <w:r>
        <w:t>Rep. MOSS, from the Committee on Invitations and Memorial Resolutions, submitted a favorable report on:</w:t>
      </w:r>
    </w:p>
    <w:p w14:paraId="220A2F58" w14:textId="77777777" w:rsidR="00B9020A" w:rsidRDefault="00B9020A" w:rsidP="00B9020A">
      <w:pPr>
        <w:keepNext/>
      </w:pPr>
      <w:bookmarkStart w:id="120" w:name="include_clip_start_338"/>
      <w:bookmarkEnd w:id="120"/>
    </w:p>
    <w:p w14:paraId="0D94ABF3" w14:textId="77777777" w:rsidR="00B9020A" w:rsidRDefault="00B9020A" w:rsidP="00B9020A">
      <w:pPr>
        <w:keepNext/>
      </w:pPr>
      <w:r>
        <w:t>H. 5586 -- Rep. Hosey: A CONCURRENT RESOLUTION TO REQUEST THE DEPARTMENT OF TRANSPORTATION NAME THE PORTION OF UNITED STATES HIGHWAY 278 EAST FROM FEED LOT ROAD TO THE TOWN LIMIT OF FAIRFAX IN ALLENDALE COUNTY THE "HONORABLE DOROTHY S. RILEY HIGHWAY" AND ERECT APPROPRIATE SIGNS OR MARKERS AT THIS LOCATION CONTAINING THESE WORDS.</w:t>
      </w:r>
    </w:p>
    <w:p w14:paraId="7C0AA4A3" w14:textId="1B954A51" w:rsidR="00B9020A" w:rsidRDefault="00B9020A" w:rsidP="00B9020A">
      <w:bookmarkStart w:id="121" w:name="include_clip_end_338"/>
      <w:bookmarkEnd w:id="121"/>
      <w:r>
        <w:t>Ordered for consideration tomorrow.</w:t>
      </w:r>
    </w:p>
    <w:p w14:paraId="3CA39B9F" w14:textId="77777777" w:rsidR="00B9020A" w:rsidRDefault="00B9020A" w:rsidP="00B9020A"/>
    <w:p w14:paraId="70F4D50D" w14:textId="583994F9" w:rsidR="00B9020A" w:rsidRDefault="00B9020A" w:rsidP="00B9020A">
      <w:pPr>
        <w:keepNext/>
      </w:pPr>
      <w:r>
        <w:t>Rep. MOSS, from the Committee on Invitations and Memorial Resolutions, submitted a favorable report on:</w:t>
      </w:r>
    </w:p>
    <w:p w14:paraId="333197E0" w14:textId="77777777" w:rsidR="00B9020A" w:rsidRDefault="00B9020A" w:rsidP="00B9020A">
      <w:pPr>
        <w:keepNext/>
      </w:pPr>
      <w:bookmarkStart w:id="122" w:name="include_clip_start_340"/>
      <w:bookmarkEnd w:id="122"/>
    </w:p>
    <w:p w14:paraId="4EAF571B" w14:textId="77777777" w:rsidR="00B9020A" w:rsidRDefault="00B9020A" w:rsidP="00B9020A">
      <w:pPr>
        <w:keepNext/>
      </w:pPr>
      <w:r>
        <w:t>S. 1108 -- Senator Rankin: 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22108CDD" w14:textId="37AD8C1D" w:rsidR="00B9020A" w:rsidRDefault="00B9020A" w:rsidP="00B9020A">
      <w:bookmarkStart w:id="123" w:name="include_clip_end_340"/>
      <w:bookmarkEnd w:id="123"/>
      <w:r>
        <w:t>Ordered for consideration tomorrow.</w:t>
      </w:r>
    </w:p>
    <w:p w14:paraId="46F8667B" w14:textId="77777777" w:rsidR="00B9020A" w:rsidRDefault="00B9020A" w:rsidP="00B9020A"/>
    <w:p w14:paraId="519DD7AD" w14:textId="39F013E4" w:rsidR="00B9020A" w:rsidRDefault="00B9020A" w:rsidP="00B9020A">
      <w:pPr>
        <w:keepNext/>
      </w:pPr>
      <w:r>
        <w:t>Rep. W. NEWTON, from the Committee on Judiciary, submitted a favorable report with amendments on:</w:t>
      </w:r>
    </w:p>
    <w:p w14:paraId="068E6AB3" w14:textId="77777777" w:rsidR="00B9020A" w:rsidRDefault="00B9020A" w:rsidP="00B9020A">
      <w:pPr>
        <w:keepNext/>
      </w:pPr>
      <w:bookmarkStart w:id="124" w:name="include_clip_start_342"/>
      <w:bookmarkEnd w:id="124"/>
    </w:p>
    <w:p w14:paraId="4B1829E1" w14:textId="77777777" w:rsidR="00B9020A" w:rsidRDefault="00B9020A" w:rsidP="00B9020A">
      <w:pPr>
        <w:keepNext/>
      </w:pPr>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5E2AD2DC" w14:textId="790B7A78" w:rsidR="00B9020A" w:rsidRDefault="00B9020A" w:rsidP="00B9020A">
      <w:bookmarkStart w:id="125" w:name="include_clip_end_342"/>
      <w:bookmarkEnd w:id="125"/>
      <w:r>
        <w:t>Ordered for consideration tomorrow.</w:t>
      </w:r>
    </w:p>
    <w:p w14:paraId="19196D8B" w14:textId="77777777" w:rsidR="00B9020A" w:rsidRDefault="00B9020A" w:rsidP="00B9020A"/>
    <w:p w14:paraId="411E3C7F" w14:textId="4C15B580" w:rsidR="00B9020A" w:rsidRDefault="00B9020A" w:rsidP="00B9020A">
      <w:pPr>
        <w:keepNext/>
      </w:pPr>
      <w:r>
        <w:t>Rep. W. NEWTON, from the Committee on Judiciary, submitted a favorable report on:</w:t>
      </w:r>
    </w:p>
    <w:p w14:paraId="4D7A6186" w14:textId="77777777" w:rsidR="00B9020A" w:rsidRDefault="00B9020A" w:rsidP="00B9020A">
      <w:pPr>
        <w:keepNext/>
      </w:pPr>
      <w:bookmarkStart w:id="126" w:name="include_clip_start_344"/>
      <w:bookmarkEnd w:id="126"/>
    </w:p>
    <w:p w14:paraId="7D0BF986" w14:textId="77777777" w:rsidR="00B9020A" w:rsidRDefault="00B9020A" w:rsidP="00B9020A">
      <w:pPr>
        <w:keepNext/>
      </w:pPr>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07538C5D" w14:textId="4F7090B3" w:rsidR="00B9020A" w:rsidRDefault="00B9020A" w:rsidP="00B9020A">
      <w:bookmarkStart w:id="127" w:name="include_clip_end_344"/>
      <w:bookmarkEnd w:id="127"/>
      <w:r>
        <w:t>Ordered for consideration tomorrow.</w:t>
      </w:r>
    </w:p>
    <w:p w14:paraId="47A80D1C" w14:textId="77777777" w:rsidR="00B9020A" w:rsidRDefault="00B9020A" w:rsidP="00B9020A"/>
    <w:p w14:paraId="01B3FD32" w14:textId="68548D2C" w:rsidR="00B9020A" w:rsidRDefault="00B9020A" w:rsidP="00B9020A">
      <w:pPr>
        <w:keepNext/>
      </w:pPr>
      <w:r>
        <w:t>Rep. W. NEWTON, from the Committee on Judiciary, submitted a favorable report on:</w:t>
      </w:r>
    </w:p>
    <w:p w14:paraId="0E6290A8" w14:textId="77777777" w:rsidR="00B9020A" w:rsidRDefault="00B9020A" w:rsidP="00B9020A">
      <w:pPr>
        <w:keepNext/>
      </w:pPr>
      <w:bookmarkStart w:id="128" w:name="include_clip_start_346"/>
      <w:bookmarkEnd w:id="128"/>
    </w:p>
    <w:p w14:paraId="16E15363" w14:textId="77777777" w:rsidR="00B9020A" w:rsidRDefault="00B9020A" w:rsidP="00B9020A">
      <w:pPr>
        <w:keepNext/>
      </w:pPr>
      <w:r>
        <w:t>S. 357 -- Senators Rankin, Alexander, Young, Hembree, Reichenbach, Climer and Zell: A BILL TO AMEND THE SOUTH CAROLINA CODE OF LAWS BY ADDING SECTION 16-13-190, SO AS TO CREATE THE OFFENSE OF MAIL THEFT AND PRESCRIBE PENALTIES FOR VIOLATION.</w:t>
      </w:r>
    </w:p>
    <w:p w14:paraId="5FA6197E" w14:textId="5D48BCE1" w:rsidR="00B9020A" w:rsidRDefault="00B9020A" w:rsidP="00B9020A">
      <w:bookmarkStart w:id="129" w:name="include_clip_end_346"/>
      <w:bookmarkEnd w:id="129"/>
      <w:r>
        <w:t>Ordered for consideration tomorrow.</w:t>
      </w:r>
    </w:p>
    <w:p w14:paraId="19222C73" w14:textId="77777777" w:rsidR="00B9020A" w:rsidRDefault="00B9020A" w:rsidP="00B9020A"/>
    <w:p w14:paraId="32957935" w14:textId="402715EE" w:rsidR="00B9020A" w:rsidRDefault="00B9020A" w:rsidP="00B9020A">
      <w:pPr>
        <w:keepNext/>
      </w:pPr>
      <w:r>
        <w:t>Rep. W. NEWTON, from the Committee on Judiciary, submitted a favorable report with amendments on:</w:t>
      </w:r>
    </w:p>
    <w:p w14:paraId="1A5D4D1D" w14:textId="77777777" w:rsidR="00B9020A" w:rsidRDefault="00B9020A" w:rsidP="00B9020A">
      <w:pPr>
        <w:keepNext/>
      </w:pPr>
      <w:bookmarkStart w:id="130" w:name="include_clip_start_348"/>
      <w:bookmarkEnd w:id="130"/>
    </w:p>
    <w:p w14:paraId="7E31C857" w14:textId="77777777" w:rsidR="00B9020A" w:rsidRDefault="00B9020A" w:rsidP="00B9020A">
      <w:pPr>
        <w:keepNext/>
      </w:pPr>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14558314" w14:textId="56DFB914" w:rsidR="00B9020A" w:rsidRDefault="00B9020A" w:rsidP="00B9020A">
      <w:bookmarkStart w:id="131" w:name="include_clip_end_348"/>
      <w:bookmarkEnd w:id="131"/>
      <w:r>
        <w:t>Ordered for consideration tomorrow.</w:t>
      </w:r>
    </w:p>
    <w:p w14:paraId="325172F7" w14:textId="77777777" w:rsidR="00B9020A" w:rsidRDefault="00B9020A" w:rsidP="00B9020A"/>
    <w:p w14:paraId="11A0DAF1" w14:textId="7A93E3A0" w:rsidR="00B9020A" w:rsidRDefault="00B9020A" w:rsidP="00B9020A">
      <w:pPr>
        <w:keepNext/>
        <w:jc w:val="center"/>
        <w:rPr>
          <w:b/>
        </w:rPr>
      </w:pPr>
      <w:r w:rsidRPr="00B9020A">
        <w:rPr>
          <w:b/>
        </w:rPr>
        <w:t>S. 416--AMENDED AND REQUESTS FOR DEBATE</w:t>
      </w:r>
    </w:p>
    <w:p w14:paraId="3AC65E63" w14:textId="25DA6924" w:rsidR="00B9020A" w:rsidRDefault="00B9020A" w:rsidP="00B9020A">
      <w:pPr>
        <w:keepNext/>
      </w:pPr>
      <w:r>
        <w:t>The following Bill was taken up:</w:t>
      </w:r>
    </w:p>
    <w:p w14:paraId="185F238B" w14:textId="77777777" w:rsidR="00B9020A" w:rsidRDefault="00B9020A" w:rsidP="00B9020A">
      <w:pPr>
        <w:keepNext/>
      </w:pPr>
      <w:bookmarkStart w:id="132" w:name="include_clip_start_351"/>
      <w:bookmarkEnd w:id="132"/>
    </w:p>
    <w:p w14:paraId="4A434017" w14:textId="77777777" w:rsidR="00B9020A" w:rsidRDefault="00B9020A" w:rsidP="00B9020A">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4E7FDFE1" w14:textId="10FE8E85" w:rsidR="00B9020A" w:rsidRDefault="00B9020A" w:rsidP="00B9020A"/>
    <w:p w14:paraId="72489058" w14:textId="77777777" w:rsidR="00B9020A" w:rsidRPr="00AD0CC7" w:rsidRDefault="00B9020A" w:rsidP="00B9020A">
      <w:pPr>
        <w:pStyle w:val="scamendsponsorline"/>
        <w:ind w:firstLine="216"/>
        <w:jc w:val="both"/>
        <w:rPr>
          <w:sz w:val="22"/>
        </w:rPr>
      </w:pPr>
      <w:r w:rsidRPr="00AD0CC7">
        <w:rPr>
          <w:sz w:val="22"/>
        </w:rPr>
        <w:t>The Committee on Education and Public Works proposed the following Amendment No. 1 to S. 416 (LC-416.WAB0001H), which was adopted:</w:t>
      </w:r>
    </w:p>
    <w:p w14:paraId="1ABC8B4A" w14:textId="77777777" w:rsidR="00B9020A" w:rsidRPr="00AD0CC7" w:rsidRDefault="00B9020A" w:rsidP="00B9020A">
      <w:pPr>
        <w:pStyle w:val="scamendlanginstruction"/>
        <w:spacing w:before="0" w:after="0"/>
        <w:ind w:firstLine="216"/>
        <w:jc w:val="both"/>
        <w:rPr>
          <w:sz w:val="22"/>
        </w:rPr>
      </w:pPr>
      <w:r w:rsidRPr="00AD0CC7">
        <w:rPr>
          <w:sz w:val="22"/>
        </w:rPr>
        <w:t>Amend the bill, as and if amended, by adding an appropriately numbered SECTION to read:</w:t>
      </w:r>
    </w:p>
    <w:p w14:paraId="4E385379" w14:textId="2A206F76" w:rsidR="00B9020A" w:rsidRPr="00AD0CC7"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D0CC7">
        <w:rPr>
          <w:rFonts w:cs="Times New Roman"/>
          <w:sz w:val="22"/>
        </w:rPr>
        <w:t>SECTION X.</w:t>
      </w:r>
      <w:r w:rsidRPr="00AD0CC7">
        <w:rPr>
          <w:rFonts w:cs="Times New Roman"/>
          <w:sz w:val="22"/>
        </w:rPr>
        <w:tab/>
        <w:t>Chapter 63, Title 59 of the S.C. Code is amended by adding:</w:t>
      </w:r>
    </w:p>
    <w:p w14:paraId="7CF4E958" w14:textId="77777777" w:rsidR="00B9020A" w:rsidRPr="00AD0CC7" w:rsidRDefault="00B9020A" w:rsidP="009237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D0CC7">
        <w:rPr>
          <w:rFonts w:cs="Times New Roman"/>
          <w:sz w:val="22"/>
        </w:rPr>
        <w:t>Article 6</w:t>
      </w:r>
    </w:p>
    <w:p w14:paraId="5AA8D5C5" w14:textId="77777777" w:rsidR="00B9020A" w:rsidRPr="00AD0CC7" w:rsidRDefault="00B9020A" w:rsidP="009237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D0CC7">
        <w:rPr>
          <w:rFonts w:cs="Times New Roman"/>
          <w:sz w:val="22"/>
        </w:rPr>
        <w:t>Educator Safety and Classroom Authority</w:t>
      </w:r>
    </w:p>
    <w:p w14:paraId="03CF976C"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59‑63‑610.</w:t>
      </w:r>
      <w:r w:rsidRPr="00AD0CC7">
        <w:rPr>
          <w:rFonts w:cs="Times New Roman"/>
          <w:sz w:val="22"/>
        </w:rPr>
        <w:tab/>
        <w:t>As used in this article:</w:t>
      </w:r>
    </w:p>
    <w:p w14:paraId="4DF0B0F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 “Educator” means any member of the instructional staff in an elementary or secondary public school to whom students are assigned for instruction including, but not limited to, classroom teachers, special education teachers, instructional aides, and others designated by the principal.</w:t>
      </w:r>
    </w:p>
    <w:p w14:paraId="25C216C7"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(2) “Administrator” means the school principal or the principal’s designated representative.</w:t>
      </w:r>
    </w:p>
    <w:p w14:paraId="21F08D5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(3) “Staff” means all administrators, educators, or other employees of the school or district.</w:t>
      </w:r>
    </w:p>
    <w:p w14:paraId="246BDDB0"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(4) “Department” means the State Department of Education.</w:t>
      </w:r>
    </w:p>
    <w:p w14:paraId="5924658E"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(5) “School property” means a classroom, school premises, a school bus or other district or school‑owned vehicle, an official school bus stop, a school‑sponsored activity or event regardless of location, or any other function where the school is responsible for the supervision and care of students.</w:t>
      </w:r>
    </w:p>
    <w:p w14:paraId="6458D066"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(6) “Student code of conduct” means the written conduct policy adopted by the local school district board of trustees.</w:t>
      </w:r>
    </w:p>
    <w:p w14:paraId="3E3FD4C3"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(7) “Removal” means the act of requiring a student to leave the classroom because of disruptive, abusive, or otherwise inappropriate behavior, pending further administrative or disciplinary action.</w:t>
      </w:r>
    </w:p>
    <w:p w14:paraId="31D2126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(8) “Harassment or intimidation” means a gesture, electronic communication, or a written, verbal, or physical act that is reasonably perceived to have the effect of:</w:t>
      </w:r>
    </w:p>
    <w:p w14:paraId="63190A41"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(a) harming staff or damaging staff’s real or personal property while at school; or</w:t>
      </w:r>
    </w:p>
    <w:p w14:paraId="52AB3DB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(b) placing staff in reasonable fear of harm or property damage while at school.</w:t>
      </w:r>
    </w:p>
    <w:p w14:paraId="0E6BC17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(9) “Abusive language” includes, but is not limited to:</w:t>
      </w:r>
    </w:p>
    <w:p w14:paraId="56E8E0B8"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(a) behavior intended to provoke someone in an insulting or contemptuous manner that is verbal, written, or digital; or</w:t>
      </w:r>
    </w:p>
    <w:p w14:paraId="3F01D66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(b) threatening words or conduct intended to induce fear or bodily harm or threatening conflict intended to inflict harm within a classroom setting.</w:t>
      </w:r>
    </w:p>
    <w:p w14:paraId="448BD66F"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(10) “Violence” means an intentional act that causes physical harm.</w:t>
      </w:r>
    </w:p>
    <w:p w14:paraId="43AE3B10"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(11) “Disruptive conduct” means activities engaged in by a student which are directed against persons or property, the consequences of which may endanger the health or safety of oneself or others in the school or interfere with classroom or school activities.</w:t>
      </w:r>
    </w:p>
    <w:p w14:paraId="0E1CAD6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(12) “Criminal conduct” means activities defined in law and engaged in by a student which result in violence to oneself or another person or property or which pose a direct and serious threat to the safety of oneself or others in the school.</w:t>
      </w:r>
    </w:p>
    <w:p w14:paraId="7D34308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blue"/>
          <w:rFonts w:cs="Times New Roman"/>
          <w:color w:val="auto"/>
          <w:sz w:val="22"/>
        </w:rPr>
      </w:pPr>
      <w:r w:rsidRPr="00AD0CC7">
        <w:rPr>
          <w:rStyle w:val="scinsertblue"/>
          <w:rFonts w:cs="Times New Roman"/>
          <w:color w:val="auto"/>
          <w:sz w:val="22"/>
        </w:rPr>
        <w:tab/>
        <w:t>(13) “Reasonable physical force” means the minimum amount of force necessary for an educator to protect himself, others, or personal or school property from harm in response to violent student behavior. This definition does not include or allow for the application of physical force as a form or means of discipline.</w:t>
      </w:r>
    </w:p>
    <w:p w14:paraId="14C2C96B"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59‑63‑620.</w:t>
      </w:r>
      <w:r w:rsidRPr="00AD0CC7">
        <w:rPr>
          <w:rFonts w:cs="Times New Roman"/>
          <w:sz w:val="22"/>
        </w:rPr>
        <w:tab/>
        <w:t>(A) Educators shall establish classroom rules and expectations for their students that are consistent with state law and district policy, communicate those rules and expectations to parents or guardians, and implement consistent in‑class routines to support effective classroom management, engaging instruction, and clear expectations for student behavior.</w:t>
      </w:r>
    </w:p>
    <w:p w14:paraId="0FB5C8C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(B) Subject to state law and district policy, educators have the authority to:</w:t>
      </w:r>
    </w:p>
    <w:p w14:paraId="4BE3D833"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(1) establish classroom rules of conduct, movement, and decorum;</w:t>
      </w:r>
    </w:p>
    <w:p w14:paraId="7EEA03E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(2) establish and implement consequences for violations of classroom rules that are designed to correct behavior;</w:t>
      </w:r>
    </w:p>
    <w:p w14:paraId="72A58E6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(3) remove, or have removed, disobedient, disrespectful, violent, abusive, uncontrollable, or disruptive students from the classroom for behavior‑management intervention;</w:t>
      </w:r>
    </w:p>
    <w:p w14:paraId="545540F6"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(4) refer students who are violent, abusive, or persistently disruptive to appropriate school or district personnel for further intervention;</w:t>
      </w:r>
    </w:p>
    <w:p w14:paraId="65AA101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(5) assist in enforcing rules on school property and during school activities;</w:t>
      </w:r>
    </w:p>
    <w:p w14:paraId="4837D2F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(6) request and receive information from school administration regarding the disposition of referrals made for violations of classroom or school rules;</w:t>
      </w:r>
    </w:p>
    <w:p w14:paraId="20A61A31"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(7) request and receive immediate assistance from school administration when a classroom situation becomes unsafe or unmanageable;</w:t>
      </w:r>
    </w:p>
    <w:p w14:paraId="1F477AF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(8) request professional development and training in classroom management, conflict resolution, violence prevention, and related areas;</w:t>
      </w:r>
    </w:p>
    <w:p w14:paraId="1444C27A"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(9) pursue legal remedies, including filing charges, if the educator has reason to believe he or she is the victim of a crime occurring on school property, during school‑sponsored transportation, or during school‑sponsored events; and</w:t>
      </w:r>
    </w:p>
    <w:p w14:paraId="2CE58203"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D0CC7">
        <w:rPr>
          <w:rFonts w:cs="Times New Roman"/>
          <w:sz w:val="22"/>
        </w:rPr>
        <w:tab/>
      </w:r>
      <w:r w:rsidRPr="00AD0CC7">
        <w:rPr>
          <w:rFonts w:cs="Times New Roman"/>
          <w:sz w:val="22"/>
        </w:rPr>
        <w:tab/>
        <w:t>(10) use reasonable physical force to protect themselves or others from harm.</w:t>
      </w:r>
    </w:p>
    <w:p w14:paraId="13FF123A"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59‑63‑630.</w:t>
      </w:r>
      <w:r w:rsidRPr="00AD0CC7">
        <w:rPr>
          <w:rFonts w:cs="Times New Roman"/>
          <w:sz w:val="22"/>
        </w:rPr>
        <w:tab/>
        <w:t>Referral, removal, and administrative follow‑up procedures must consist of:</w:t>
      </w:r>
    </w:p>
    <w:p w14:paraId="3B6AF9A3"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 Referral to principal:</w:t>
      </w:r>
    </w:p>
    <w:p w14:paraId="11F7AF6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(a) If repeated attempts to direct a student to correct behavior are unsuccessful, an educator may escalate interventions for minor classroom infractions including, but not limited to, assigning detention.</w:t>
      </w:r>
    </w:p>
    <w:p w14:paraId="66106C9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(b) In instances of more serious or persistent student behavior, an educator may refer a student to the appropriate administrator for discipline and may include a written recommendation for a consequence aligned with the district’s student code of conduct.</w:t>
      </w:r>
    </w:p>
    <w:p w14:paraId="1F23A259"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(c) Except in instances of severe violence or threat of violence, the school shall utilize a systematic and escalating approach to determine appropriate disciplinary consequences. The administrator shall make the final determination but may not alter or destroy a student discipline referral submitted by an educator without the educator’s consent.</w:t>
      </w:r>
    </w:p>
    <w:p w14:paraId="3517E59B"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(2) Administrative response:</w:t>
      </w:r>
    </w:p>
    <w:p w14:paraId="70D04AC4"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(a) Upon receiving a referral, an administrator shall determine whether the student violated the student code of conduct.</w:t>
      </w:r>
    </w:p>
    <w:p w14:paraId="01D12AC8"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(b) If a violation is found, the administrator may accept the educator’s recommended consequence, impose a more serious consequence if justified by the student’s behavioral history, or determine another appropriate consequence based on the circumstances.</w:t>
      </w:r>
    </w:p>
    <w:p w14:paraId="5062EB9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(c) The administrator shall notify the educator in writing of the disposition of the referral, including whether discipline was imposed and any consequences, interventions, or supports provided.</w:t>
      </w:r>
    </w:p>
    <w:p w14:paraId="7DF4A46B"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(3) Removal and placement:</w:t>
      </w:r>
    </w:p>
    <w:p w14:paraId="2D54A64B"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(a) An educator may have a student removed from his or her immediate supervision and placed in an alternative setting if the student’s behavior interferes with teaching or peer learning. An administrator shall place the student in another classroom, in‑school suspension, or another appropriate setting consistent with district policy. The school shall notify the parent or guardian of a student removed from the classroom for disruptive or criminal conduct.</w:t>
      </w:r>
    </w:p>
    <w:p w14:paraId="237C43D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(b) A student removed from the classroom for disruptive or criminal conduct may not return to the educator’s classroom on the same day without the educator’s consent and shall remain out of the classroom until the parent or guardian has acknowledged in writing awareness of the consequences for subsequent disruptive, defiant, or violent behavior.</w:t>
      </w:r>
    </w:p>
    <w:p w14:paraId="71428815"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(c) In the event of student behavior resulting in violence against an educator, and upon the educator’s request, the school shall permanently remove the student from that educator’s classroom, consistent with applicable law.</w:t>
      </w:r>
    </w:p>
    <w:p w14:paraId="206B81B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D0CC7">
        <w:rPr>
          <w:rFonts w:cs="Times New Roman"/>
          <w:sz w:val="22"/>
        </w:rPr>
        <w:tab/>
        <w:t>(4) Nothing in this act may be construed to limit, waive, or override the rights and protections afforded to students with disabilities under the Individuals with Disabilities Education Act, the Americans with Disabilities Act, or Section 504 of the Rehabilitation Act of 1973. In the event of a conflict between this act and federal disability law, federal law shall control.</w:t>
      </w:r>
    </w:p>
    <w:p w14:paraId="645C07B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59‑63‑640.</w:t>
      </w:r>
      <w:r w:rsidRPr="00AD0CC7">
        <w:rPr>
          <w:rFonts w:cs="Times New Roman"/>
          <w:sz w:val="22"/>
        </w:rPr>
        <w:tab/>
        <w:t>(A) The applicable provisions of the South Carolina Tort Claims Act apply to actions taken by educators, administrators, and staff pursuant to the authority granted under this article, including actions involving student removal, referral, or the use of reasonable force.</w:t>
      </w:r>
    </w:p>
    <w:p w14:paraId="39A011CE"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(B) With respect to support and training, the department shall:</w:t>
      </w:r>
    </w:p>
    <w:p w14:paraId="4CD7D304"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(1) develop guidance to support school districts, educator preparation programs, and educational leadership programs in strengthening classroom management training and the implementation of student codes of conduct; and</w:t>
      </w:r>
    </w:p>
    <w:p w14:paraId="0EC72FBA"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r>
      <w:r w:rsidRPr="00AD0CC7">
        <w:rPr>
          <w:rFonts w:cs="Times New Roman"/>
          <w:sz w:val="22"/>
        </w:rPr>
        <w:tab/>
        <w:t>(2) create a statewide classroom management framework and provide related training.</w:t>
      </w:r>
    </w:p>
    <w:p w14:paraId="0A7E9BEF"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D0CC7">
        <w:rPr>
          <w:rFonts w:cs="Times New Roman"/>
          <w:sz w:val="22"/>
        </w:rPr>
        <w:tab/>
        <w:t>(C) A school district may not suspend, terminate, or otherwise discipline an administrator, educator, or staff member for actions taken in conformity with the provisions of this article.</w:t>
      </w:r>
    </w:p>
    <w:p w14:paraId="0BADF10F"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59‑63‑650.</w:t>
      </w:r>
      <w:r w:rsidRPr="00AD0CC7">
        <w:rPr>
          <w:rFonts w:cs="Times New Roman"/>
          <w:sz w:val="22"/>
        </w:rPr>
        <w:tab/>
        <w:t>In addition to other requirements for receiving state funds allocated for State Aid to Classrooms, a school district shall implement a policy adopted by the State Board of Education that establishes minimum standards regarding:</w:t>
      </w:r>
    </w:p>
    <w:p w14:paraId="2B058E76"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(1) expectations for schools and appropriate student behavior;</w:t>
      </w:r>
    </w:p>
    <w:p w14:paraId="0F371FAF"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 xml:space="preserve">(2) requirements that persistently disruptive student behavior does not substantially disrupt the effective </w:t>
      </w:r>
      <w:r w:rsidRPr="00AD0CC7">
        <w:rPr>
          <w:rFonts w:cs="Times New Roman"/>
          <w:sz w:val="22"/>
        </w:rPr>
        <w:tab/>
        <w:t>operations of a classroom or school;</w:t>
      </w:r>
    </w:p>
    <w:p w14:paraId="50C735BE"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(3) definitions of reasonable force aligned with best practices and legal principles;</w:t>
      </w:r>
    </w:p>
    <w:p w14:paraId="0565AA92"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(4) prohibition of harassment, intimidation, or abusive language directed at school staff or students, including procedures for reporting and investigation;</w:t>
      </w:r>
    </w:p>
    <w:p w14:paraId="284D4FC6"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(5) data collection and reporting related to discipline incidents described in this article; and</w:t>
      </w:r>
    </w:p>
    <w:p w14:paraId="38FA2344"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D0CC7">
        <w:rPr>
          <w:rFonts w:cs="Times New Roman"/>
          <w:sz w:val="22"/>
        </w:rPr>
        <w:tab/>
        <w:t>(6) minimum requirements for professional development and educator and administrator preparation programs related to student discipline and classroom management.</w:t>
      </w:r>
    </w:p>
    <w:p w14:paraId="613ED9ED"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Section 59‑63‑660.</w:t>
      </w:r>
      <w:r w:rsidRPr="00AD0CC7">
        <w:rPr>
          <w:rFonts w:cs="Times New Roman"/>
          <w:sz w:val="22"/>
        </w:rPr>
        <w:tab/>
        <w:t>(A) District boards of trustees shall revise their student and staff codes of conduct to conform with this article within one year of the State Board of Education’s adoption of the policy required in Section 59‑63‑650.</w:t>
      </w:r>
    </w:p>
    <w:p w14:paraId="433B5567" w14:textId="77777777"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(B) The department shall provide technical assistance to school districts in revising their codes of conduct.</w:t>
      </w:r>
    </w:p>
    <w:p w14:paraId="5648375E" w14:textId="233457FE" w:rsidR="00B9020A" w:rsidRPr="00AD0CC7"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0CC7">
        <w:rPr>
          <w:rFonts w:cs="Times New Roman"/>
          <w:sz w:val="22"/>
        </w:rPr>
        <w:tab/>
        <w:t>(C) Notwithstanding any conflicting local policies, the provisions of this article concerning educator authority, student removal, and placement control.</w:t>
      </w:r>
    </w:p>
    <w:p w14:paraId="2B810105" w14:textId="77777777" w:rsidR="00B9020A" w:rsidRPr="00AD0CC7" w:rsidRDefault="00B9020A" w:rsidP="00B9020A">
      <w:pPr>
        <w:pStyle w:val="scamendconformline"/>
        <w:spacing w:before="0"/>
        <w:ind w:firstLine="216"/>
        <w:jc w:val="both"/>
        <w:rPr>
          <w:sz w:val="22"/>
        </w:rPr>
      </w:pPr>
      <w:r w:rsidRPr="00AD0CC7">
        <w:rPr>
          <w:sz w:val="22"/>
        </w:rPr>
        <w:t>Renumber sections to conform.</w:t>
      </w:r>
    </w:p>
    <w:p w14:paraId="3062C833" w14:textId="77777777" w:rsidR="00B9020A" w:rsidRDefault="00B9020A" w:rsidP="00B9020A">
      <w:pPr>
        <w:pStyle w:val="scamendtitleconform"/>
        <w:ind w:firstLine="216"/>
        <w:jc w:val="both"/>
        <w:rPr>
          <w:sz w:val="22"/>
        </w:rPr>
      </w:pPr>
      <w:r w:rsidRPr="00AD0CC7">
        <w:rPr>
          <w:sz w:val="22"/>
        </w:rPr>
        <w:t>Amend title to conform.</w:t>
      </w:r>
    </w:p>
    <w:p w14:paraId="26048818" w14:textId="58A724CB" w:rsidR="00B9020A" w:rsidRDefault="00B9020A" w:rsidP="00B9020A">
      <w:pPr>
        <w:pStyle w:val="scamendtitleconform"/>
        <w:ind w:firstLine="216"/>
        <w:jc w:val="both"/>
        <w:rPr>
          <w:sz w:val="22"/>
        </w:rPr>
      </w:pPr>
    </w:p>
    <w:p w14:paraId="64D665DF" w14:textId="77777777" w:rsidR="00B9020A" w:rsidRDefault="00B9020A" w:rsidP="00B9020A">
      <w:r>
        <w:t>Rep. BRADLEY explained the amendment.</w:t>
      </w:r>
    </w:p>
    <w:p w14:paraId="09065CBF" w14:textId="77777777" w:rsidR="00B9020A" w:rsidRDefault="00B9020A" w:rsidP="00B9020A">
      <w:r>
        <w:t>The amendment was then adopted.</w:t>
      </w:r>
    </w:p>
    <w:p w14:paraId="5329ADFB" w14:textId="5420BEDD" w:rsidR="00B9020A" w:rsidRDefault="00B9020A" w:rsidP="00B9020A"/>
    <w:p w14:paraId="100EF70E" w14:textId="77777777" w:rsidR="00B9020A" w:rsidRPr="00680109" w:rsidRDefault="00B9020A" w:rsidP="00B9020A">
      <w:pPr>
        <w:pStyle w:val="scamendsponsorline"/>
        <w:ind w:firstLine="216"/>
        <w:jc w:val="both"/>
        <w:rPr>
          <w:sz w:val="22"/>
        </w:rPr>
      </w:pPr>
      <w:r w:rsidRPr="00680109">
        <w:rPr>
          <w:sz w:val="22"/>
        </w:rPr>
        <w:t>Rep. WATERS proposed the following Amendment No. 2 to S. 416 (LC-416.SA0001H), which was adopted:</w:t>
      </w:r>
    </w:p>
    <w:p w14:paraId="01045AD1" w14:textId="77777777" w:rsidR="00B9020A" w:rsidRPr="00680109" w:rsidRDefault="00B9020A" w:rsidP="00B9020A">
      <w:pPr>
        <w:pStyle w:val="scamendlanginstruction"/>
        <w:spacing w:before="0" w:after="0"/>
        <w:ind w:firstLine="216"/>
        <w:jc w:val="both"/>
        <w:rPr>
          <w:sz w:val="22"/>
        </w:rPr>
      </w:pPr>
      <w:r w:rsidRPr="00680109">
        <w:rPr>
          <w:sz w:val="22"/>
        </w:rPr>
        <w:t>Amend the bill, as and if amended, SECTION 5, by striking Section 59-63-610(13) and inserting:</w:t>
      </w:r>
    </w:p>
    <w:p w14:paraId="1F1CB53B" w14:textId="6EB6C7BD" w:rsidR="00B9020A" w:rsidRPr="00680109"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blue"/>
          <w:rFonts w:cs="Times New Roman"/>
          <w:color w:val="auto"/>
          <w:sz w:val="22"/>
        </w:rPr>
      </w:pPr>
      <w:r w:rsidRPr="00680109">
        <w:rPr>
          <w:rStyle w:val="scinsertblue"/>
          <w:rFonts w:cs="Times New Roman"/>
          <w:color w:val="auto"/>
          <w:sz w:val="22"/>
        </w:rPr>
        <w:tab/>
        <w:t>(13) “Reasonable physical force” means the minimum amount of force necessary for an educator to protect himself</w:t>
      </w:r>
      <w:r w:rsidRPr="00680109">
        <w:rPr>
          <w:rStyle w:val="scstrikered"/>
          <w:rFonts w:cs="Times New Roman"/>
          <w:sz w:val="22"/>
        </w:rPr>
        <w:t>,</w:t>
      </w:r>
      <w:r w:rsidRPr="00680109">
        <w:rPr>
          <w:rStyle w:val="scinsertblue"/>
          <w:rFonts w:cs="Times New Roman"/>
          <w:color w:val="auto"/>
          <w:sz w:val="22"/>
        </w:rPr>
        <w:t xml:space="preserve"> </w:t>
      </w:r>
      <w:r w:rsidRPr="00680109">
        <w:rPr>
          <w:rStyle w:val="scinsertblue"/>
          <w:rFonts w:cs="Times New Roman"/>
          <w:sz w:val="22"/>
        </w:rPr>
        <w:t xml:space="preserve">or </w:t>
      </w:r>
      <w:r w:rsidRPr="00680109">
        <w:rPr>
          <w:rStyle w:val="scinsertblue"/>
          <w:rFonts w:cs="Times New Roman"/>
          <w:color w:val="auto"/>
          <w:sz w:val="22"/>
        </w:rPr>
        <w:t>others</w:t>
      </w:r>
      <w:r w:rsidRPr="00680109">
        <w:rPr>
          <w:rStyle w:val="scstrikered"/>
          <w:rFonts w:cs="Times New Roman"/>
          <w:sz w:val="22"/>
        </w:rPr>
        <w:t>, or personal or school property</w:t>
      </w:r>
      <w:r w:rsidRPr="00680109">
        <w:rPr>
          <w:rStyle w:val="scinsertblue"/>
          <w:rFonts w:cs="Times New Roman"/>
          <w:color w:val="auto"/>
          <w:sz w:val="22"/>
        </w:rPr>
        <w:t xml:space="preserve"> from harm in response to violent student behavior. This definition does not include or allow for the application of physical force as a form or means of discipline.</w:t>
      </w:r>
    </w:p>
    <w:p w14:paraId="2B615FD8" w14:textId="77777777" w:rsidR="00B9020A" w:rsidRPr="00680109" w:rsidRDefault="00B9020A" w:rsidP="00B9020A">
      <w:pPr>
        <w:pStyle w:val="scamendconformline"/>
        <w:spacing w:before="0"/>
        <w:ind w:firstLine="216"/>
        <w:jc w:val="both"/>
        <w:rPr>
          <w:sz w:val="22"/>
        </w:rPr>
      </w:pPr>
      <w:r w:rsidRPr="00680109">
        <w:rPr>
          <w:sz w:val="22"/>
        </w:rPr>
        <w:t>Renumber sections to conform.</w:t>
      </w:r>
    </w:p>
    <w:p w14:paraId="4632DB46" w14:textId="77777777" w:rsidR="00B9020A" w:rsidRDefault="00B9020A" w:rsidP="00B9020A">
      <w:pPr>
        <w:pStyle w:val="scamendtitleconform"/>
        <w:ind w:firstLine="216"/>
        <w:jc w:val="both"/>
        <w:rPr>
          <w:sz w:val="22"/>
        </w:rPr>
      </w:pPr>
      <w:r w:rsidRPr="00680109">
        <w:rPr>
          <w:sz w:val="22"/>
        </w:rPr>
        <w:t>Amend title to conform.</w:t>
      </w:r>
    </w:p>
    <w:p w14:paraId="557210E2" w14:textId="2812D39D" w:rsidR="00B9020A" w:rsidRDefault="00B9020A" w:rsidP="00B9020A">
      <w:pPr>
        <w:pStyle w:val="scamendtitleconform"/>
        <w:ind w:firstLine="216"/>
        <w:jc w:val="both"/>
        <w:rPr>
          <w:sz w:val="22"/>
        </w:rPr>
      </w:pPr>
    </w:p>
    <w:p w14:paraId="29287BCD" w14:textId="77777777" w:rsidR="00B9020A" w:rsidRDefault="00B9020A" w:rsidP="00B9020A">
      <w:r>
        <w:t>Rep. WATERS explained the amendment.</w:t>
      </w:r>
    </w:p>
    <w:p w14:paraId="48569165" w14:textId="77777777" w:rsidR="00B9020A" w:rsidRDefault="00B9020A" w:rsidP="00B9020A">
      <w:r>
        <w:t>The amendment was then adopted.</w:t>
      </w:r>
    </w:p>
    <w:p w14:paraId="4E6049D5" w14:textId="3C149DEB" w:rsidR="00B9020A" w:rsidRDefault="00B9020A" w:rsidP="00B9020A"/>
    <w:p w14:paraId="1122254B" w14:textId="77777777" w:rsidR="00B9020A" w:rsidRPr="00387C7A" w:rsidRDefault="00B9020A" w:rsidP="00B9020A">
      <w:pPr>
        <w:pStyle w:val="scamendsponsorline"/>
        <w:ind w:firstLine="216"/>
        <w:jc w:val="both"/>
        <w:rPr>
          <w:sz w:val="22"/>
        </w:rPr>
      </w:pPr>
      <w:r w:rsidRPr="00387C7A">
        <w:rPr>
          <w:sz w:val="22"/>
        </w:rPr>
        <w:t>Rep. JONES proposed the following Amendment No. 3 to S. 416 (LC-416.HDB0001H), which was adopted:</w:t>
      </w:r>
    </w:p>
    <w:p w14:paraId="5EFD463F" w14:textId="77777777" w:rsidR="00B9020A" w:rsidRPr="00387C7A" w:rsidRDefault="00B9020A" w:rsidP="00B9020A">
      <w:pPr>
        <w:pStyle w:val="scamendlanginstruction"/>
        <w:spacing w:before="0" w:after="0"/>
        <w:ind w:firstLine="216"/>
        <w:jc w:val="both"/>
        <w:rPr>
          <w:sz w:val="22"/>
        </w:rPr>
      </w:pPr>
      <w:r w:rsidRPr="00387C7A">
        <w:rPr>
          <w:sz w:val="22"/>
        </w:rPr>
        <w:t>Amend the bill, as and if amended, SECTION 5, by adding:</w:t>
      </w:r>
    </w:p>
    <w:p w14:paraId="357CBEDF" w14:textId="192705E5"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t>Section 59-63-670.</w:t>
      </w:r>
      <w:r w:rsidRPr="00387C7A">
        <w:rPr>
          <w:rStyle w:val="scinsertblue"/>
          <w:rFonts w:cs="Times New Roman"/>
          <w:sz w:val="22"/>
        </w:rPr>
        <w:tab/>
      </w:r>
      <w:r w:rsidRPr="00387C7A">
        <w:rPr>
          <w:rStyle w:val="scinsertblue"/>
          <w:rFonts w:cs="Times New Roman"/>
          <w:sz w:val="22"/>
        </w:rPr>
        <w:tab/>
        <w:t>(A) On forms prepared and supplied by the department, each school district in the State shall quarterly report the occurrence of certain incidents and actions taken under this article as delineated in subsection (B). The department shall compile the information received from the districts and annually, not later than January thirty-first of the year following the districts’ final quarterly reports of the school year, make a report to the General Assembly summarizing the departments findings and publish the report to the department’s website.</w:t>
      </w:r>
    </w:p>
    <w:p w14:paraId="0DB33EA4"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t>(B)(1) The data included in the annual report described in subsection (A) must include, without limitation, the number of:</w:t>
      </w:r>
    </w:p>
    <w:p w14:paraId="3076D3F3"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(a) classroom removals initiated under this article;</w:t>
      </w:r>
    </w:p>
    <w:p w14:paraId="59ADD7DC"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(b) students not returned to the same classroom the same day;</w:t>
      </w:r>
    </w:p>
    <w:p w14:paraId="7D3EF0CE"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(c) violent incidents against educators or staff resulting in removal;</w:t>
      </w:r>
    </w:p>
    <w:p w14:paraId="72A8FF86"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(d) weapon or bodily-harm threat incidents resulting in expulsion proceedings under this article;</w:t>
      </w:r>
    </w:p>
    <w:p w14:paraId="585FBF13"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(e) permanent classroom reassignments or removals following violence against an educator;</w:t>
      </w:r>
    </w:p>
    <w:p w14:paraId="6C321E6E"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(f) students placed in alternative education or virtual settings following actions under this act;</w:t>
      </w:r>
    </w:p>
    <w:p w14:paraId="59C65CB1"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(g) repeat incidents by students previously removed or reassigned during the same academic year; and</w:t>
      </w:r>
    </w:p>
    <w:p w14:paraId="29DEE086"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(h) responses received from parents or guardians when contacted and the nature of the response.</w:t>
      </w:r>
    </w:p>
    <w:p w14:paraId="66582F92"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t>(2) To the extent available through current systems or otherwise feasible, the department shall further disaggregate the data in item (1) by:</w:t>
      </w:r>
    </w:p>
    <w:p w14:paraId="6025EB66"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(a) grade level;</w:t>
      </w:r>
    </w:p>
    <w:p w14:paraId="29C48F75"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(b) gender;</w:t>
      </w:r>
    </w:p>
    <w:p w14:paraId="74C04874"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(c) race or ethnicity;</w:t>
      </w:r>
    </w:p>
    <w:p w14:paraId="0FA878E3"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(d) disability status; and</w:t>
      </w:r>
    </w:p>
    <w:p w14:paraId="4D3261EC"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r>
      <w:r w:rsidRPr="00387C7A">
        <w:rPr>
          <w:rStyle w:val="scinsertblue"/>
          <w:rFonts w:cs="Times New Roman"/>
          <w:sz w:val="22"/>
        </w:rPr>
        <w:tab/>
      </w:r>
      <w:r w:rsidRPr="00387C7A">
        <w:rPr>
          <w:rStyle w:val="scinsertblue"/>
          <w:rFonts w:cs="Times New Roman"/>
          <w:sz w:val="22"/>
        </w:rPr>
        <w:tab/>
        <w:t>(e) pupils in poverty.</w:t>
      </w:r>
    </w:p>
    <w:p w14:paraId="20E38330"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t>(C) The department shall submit and publish its first annual report under this section after the first full academic school year following enactment of this article.</w:t>
      </w:r>
    </w:p>
    <w:p w14:paraId="532C83DB" w14:textId="77777777"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87C7A">
        <w:rPr>
          <w:rStyle w:val="scinsertblue"/>
          <w:rFonts w:cs="Times New Roman"/>
          <w:sz w:val="22"/>
        </w:rPr>
        <w:tab/>
        <w:t>(D) Nothing in this section may be construed so as to require the disclosure of confidential student information.</w:t>
      </w:r>
    </w:p>
    <w:p w14:paraId="6DCB43F8" w14:textId="2498E8C8" w:rsidR="00B9020A" w:rsidRPr="00387C7A"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87C7A">
        <w:rPr>
          <w:rStyle w:val="scinsertblue"/>
          <w:rFonts w:cs="Times New Roman"/>
          <w:sz w:val="22"/>
        </w:rPr>
        <w:tab/>
        <w:t>(E) The State Department of Education may promulgate rules and regulations to implement the provisions of this section.</w:t>
      </w:r>
    </w:p>
    <w:p w14:paraId="29FB7203" w14:textId="77777777" w:rsidR="00B9020A" w:rsidRPr="00387C7A" w:rsidRDefault="00B9020A" w:rsidP="00B9020A">
      <w:pPr>
        <w:pStyle w:val="scamendconformline"/>
        <w:spacing w:before="0"/>
        <w:ind w:firstLine="216"/>
        <w:jc w:val="both"/>
        <w:rPr>
          <w:sz w:val="22"/>
        </w:rPr>
      </w:pPr>
      <w:r w:rsidRPr="00387C7A">
        <w:rPr>
          <w:sz w:val="22"/>
        </w:rPr>
        <w:t>Renumber sections to conform.</w:t>
      </w:r>
    </w:p>
    <w:p w14:paraId="24AA4B47" w14:textId="77777777" w:rsidR="00B9020A" w:rsidRDefault="00B9020A" w:rsidP="00B9020A">
      <w:pPr>
        <w:pStyle w:val="scamendtitleconform"/>
        <w:ind w:firstLine="216"/>
        <w:jc w:val="both"/>
        <w:rPr>
          <w:sz w:val="22"/>
        </w:rPr>
      </w:pPr>
      <w:r w:rsidRPr="00387C7A">
        <w:rPr>
          <w:sz w:val="22"/>
        </w:rPr>
        <w:t>Amend title to conform.</w:t>
      </w:r>
    </w:p>
    <w:p w14:paraId="2959BBE5" w14:textId="3416A076" w:rsidR="00B9020A" w:rsidRDefault="00B9020A" w:rsidP="00B9020A">
      <w:pPr>
        <w:pStyle w:val="scamendtitleconform"/>
        <w:ind w:firstLine="216"/>
        <w:jc w:val="both"/>
        <w:rPr>
          <w:sz w:val="22"/>
        </w:rPr>
      </w:pPr>
    </w:p>
    <w:p w14:paraId="65FD5C1A" w14:textId="77777777" w:rsidR="00B9020A" w:rsidRDefault="00B9020A" w:rsidP="00B9020A">
      <w:r>
        <w:t>Rep. JONES explained the amendment.</w:t>
      </w:r>
    </w:p>
    <w:p w14:paraId="230CF39B" w14:textId="77777777" w:rsidR="00B9020A" w:rsidRDefault="00B9020A" w:rsidP="00B9020A">
      <w:r>
        <w:t>The amendment was then adopted.</w:t>
      </w:r>
    </w:p>
    <w:p w14:paraId="347B290E" w14:textId="42EA3BFA" w:rsidR="00B9020A" w:rsidRDefault="00B9020A" w:rsidP="00B9020A"/>
    <w:p w14:paraId="43C33194" w14:textId="77777777" w:rsidR="00B9020A" w:rsidRPr="00BA0F5E" w:rsidRDefault="00B9020A" w:rsidP="00B9020A">
      <w:pPr>
        <w:pStyle w:val="scamendsponsorline"/>
        <w:ind w:firstLine="216"/>
        <w:jc w:val="both"/>
        <w:rPr>
          <w:sz w:val="22"/>
        </w:rPr>
      </w:pPr>
      <w:r w:rsidRPr="00BA0F5E">
        <w:rPr>
          <w:sz w:val="22"/>
        </w:rPr>
        <w:t>Rep. WATERS proposed the following Amendment No. 4 to S. 416 (LC-416.VR0001H), which was rejected:</w:t>
      </w:r>
    </w:p>
    <w:p w14:paraId="73E2C963" w14:textId="77777777" w:rsidR="00B9020A" w:rsidRPr="00BA0F5E" w:rsidRDefault="00B9020A" w:rsidP="00B9020A">
      <w:pPr>
        <w:pStyle w:val="scamendlanginstruction"/>
        <w:spacing w:before="0" w:after="0"/>
        <w:ind w:firstLine="216"/>
        <w:jc w:val="both"/>
        <w:rPr>
          <w:sz w:val="22"/>
        </w:rPr>
      </w:pPr>
      <w:r w:rsidRPr="00BA0F5E">
        <w:rPr>
          <w:sz w:val="22"/>
        </w:rPr>
        <w:t>Amend the bill, as and if amended, SECTION 5, by striking Section 59-63-620(B)(10) and inserting:</w:t>
      </w:r>
    </w:p>
    <w:p w14:paraId="5E54C9DB" w14:textId="60DB9FEC" w:rsidR="00B9020A" w:rsidRPr="00BA0F5E"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A0F5E">
        <w:rPr>
          <w:rFonts w:cs="Times New Roman"/>
          <w:sz w:val="22"/>
        </w:rPr>
        <w:tab/>
      </w:r>
      <w:r w:rsidRPr="00BA0F5E">
        <w:rPr>
          <w:rFonts w:cs="Times New Roman"/>
          <w:sz w:val="22"/>
        </w:rPr>
        <w:tab/>
        <w:t>(10) use reasonable physical force to protect themselves or others from harm</w:t>
      </w:r>
      <w:r w:rsidRPr="00BA0F5E">
        <w:rPr>
          <w:rStyle w:val="scinsertblue"/>
          <w:rFonts w:cs="Times New Roman"/>
          <w:sz w:val="22"/>
        </w:rPr>
        <w:t xml:space="preserve"> as a last resort</w:t>
      </w:r>
      <w:r w:rsidRPr="00BA0F5E">
        <w:rPr>
          <w:rFonts w:cs="Times New Roman"/>
          <w:sz w:val="22"/>
        </w:rPr>
        <w:t>.</w:t>
      </w:r>
    </w:p>
    <w:p w14:paraId="75D0D02A" w14:textId="77777777" w:rsidR="00B9020A" w:rsidRPr="00BA0F5E" w:rsidRDefault="00B9020A" w:rsidP="00B9020A">
      <w:pPr>
        <w:pStyle w:val="scamendconformline"/>
        <w:spacing w:before="0"/>
        <w:ind w:firstLine="216"/>
        <w:jc w:val="both"/>
        <w:rPr>
          <w:sz w:val="22"/>
        </w:rPr>
      </w:pPr>
      <w:r w:rsidRPr="00BA0F5E">
        <w:rPr>
          <w:sz w:val="22"/>
        </w:rPr>
        <w:t>Renumber sections to conform.</w:t>
      </w:r>
    </w:p>
    <w:p w14:paraId="7464BB2D" w14:textId="77777777" w:rsidR="00B9020A" w:rsidRDefault="00B9020A" w:rsidP="00B9020A">
      <w:pPr>
        <w:pStyle w:val="scamendtitleconform"/>
        <w:ind w:firstLine="216"/>
        <w:jc w:val="both"/>
        <w:rPr>
          <w:sz w:val="22"/>
        </w:rPr>
      </w:pPr>
      <w:r w:rsidRPr="00BA0F5E">
        <w:rPr>
          <w:sz w:val="22"/>
        </w:rPr>
        <w:t>Amend title to conform.</w:t>
      </w:r>
    </w:p>
    <w:p w14:paraId="282F1615" w14:textId="576DAE86" w:rsidR="00B9020A" w:rsidRDefault="00B9020A" w:rsidP="00B9020A">
      <w:pPr>
        <w:pStyle w:val="scamendtitleconform"/>
        <w:ind w:firstLine="216"/>
        <w:jc w:val="both"/>
        <w:rPr>
          <w:sz w:val="22"/>
        </w:rPr>
      </w:pPr>
    </w:p>
    <w:p w14:paraId="3251D654" w14:textId="77777777" w:rsidR="00B9020A" w:rsidRDefault="00B9020A" w:rsidP="00B9020A">
      <w:r>
        <w:t>Rep. GRANT explained the amendment.</w:t>
      </w:r>
    </w:p>
    <w:p w14:paraId="06384F4C" w14:textId="77777777" w:rsidR="00B9020A" w:rsidRDefault="00B9020A" w:rsidP="00B9020A"/>
    <w:p w14:paraId="742C3A25" w14:textId="77777777" w:rsidR="00B9020A" w:rsidRDefault="00B9020A" w:rsidP="00B9020A">
      <w:r>
        <w:t>Rep. FRANK demanded the yeas and nays which were taken, resulting as follows:</w:t>
      </w:r>
    </w:p>
    <w:p w14:paraId="6CF15215" w14:textId="5FBF83D4" w:rsidR="00B9020A" w:rsidRDefault="00B9020A" w:rsidP="00B9020A">
      <w:pPr>
        <w:jc w:val="center"/>
      </w:pPr>
      <w:bookmarkStart w:id="133" w:name="vote_start363"/>
      <w:bookmarkEnd w:id="133"/>
      <w:r>
        <w:t>Yeas 32; Nays 75</w:t>
      </w:r>
    </w:p>
    <w:p w14:paraId="6C07F4E5" w14:textId="77777777" w:rsidR="00B9020A" w:rsidRDefault="00B9020A" w:rsidP="00B9020A">
      <w:pPr>
        <w:jc w:val="center"/>
      </w:pPr>
    </w:p>
    <w:p w14:paraId="0F21435F"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273675A8" w14:textId="77777777" w:rsidTr="00B9020A">
        <w:tc>
          <w:tcPr>
            <w:tcW w:w="2179" w:type="dxa"/>
          </w:tcPr>
          <w:p w14:paraId="3D722FD5" w14:textId="75CB0318" w:rsidR="00B9020A" w:rsidRPr="00B9020A" w:rsidRDefault="00B9020A" w:rsidP="00B9020A">
            <w:pPr>
              <w:keepNext/>
              <w:ind w:firstLine="0"/>
            </w:pPr>
            <w:r>
              <w:t>Alexander</w:t>
            </w:r>
          </w:p>
        </w:tc>
        <w:tc>
          <w:tcPr>
            <w:tcW w:w="2179" w:type="dxa"/>
          </w:tcPr>
          <w:p w14:paraId="60A1D4EB" w14:textId="0842B5B2" w:rsidR="00B9020A" w:rsidRPr="00B9020A" w:rsidRDefault="00B9020A" w:rsidP="00B9020A">
            <w:pPr>
              <w:keepNext/>
              <w:ind w:firstLine="0"/>
            </w:pPr>
            <w:r>
              <w:t>Anderson</w:t>
            </w:r>
          </w:p>
        </w:tc>
        <w:tc>
          <w:tcPr>
            <w:tcW w:w="2180" w:type="dxa"/>
          </w:tcPr>
          <w:p w14:paraId="3B7233B5" w14:textId="02411874" w:rsidR="00B9020A" w:rsidRPr="00B9020A" w:rsidRDefault="00B9020A" w:rsidP="00B9020A">
            <w:pPr>
              <w:keepNext/>
              <w:ind w:firstLine="0"/>
            </w:pPr>
            <w:r>
              <w:t>Bauer</w:t>
            </w:r>
          </w:p>
        </w:tc>
      </w:tr>
      <w:tr w:rsidR="00B9020A" w:rsidRPr="00B9020A" w14:paraId="68D87EC9" w14:textId="77777777" w:rsidTr="00B9020A">
        <w:tc>
          <w:tcPr>
            <w:tcW w:w="2179" w:type="dxa"/>
          </w:tcPr>
          <w:p w14:paraId="6F4C6BC5" w14:textId="1653C2C1" w:rsidR="00B9020A" w:rsidRPr="00B9020A" w:rsidRDefault="00B9020A" w:rsidP="00B9020A">
            <w:pPr>
              <w:ind w:firstLine="0"/>
            </w:pPr>
            <w:r>
              <w:t>Bernstein</w:t>
            </w:r>
          </w:p>
        </w:tc>
        <w:tc>
          <w:tcPr>
            <w:tcW w:w="2179" w:type="dxa"/>
          </w:tcPr>
          <w:p w14:paraId="61CF582E" w14:textId="26632AD4" w:rsidR="00B9020A" w:rsidRPr="00B9020A" w:rsidRDefault="00B9020A" w:rsidP="00B9020A">
            <w:pPr>
              <w:ind w:firstLine="0"/>
            </w:pPr>
            <w:r>
              <w:t>Bradley</w:t>
            </w:r>
          </w:p>
        </w:tc>
        <w:tc>
          <w:tcPr>
            <w:tcW w:w="2180" w:type="dxa"/>
          </w:tcPr>
          <w:p w14:paraId="6A76C10A" w14:textId="456EC0C9" w:rsidR="00B9020A" w:rsidRPr="00B9020A" w:rsidRDefault="00B9020A" w:rsidP="00B9020A">
            <w:pPr>
              <w:ind w:firstLine="0"/>
            </w:pPr>
            <w:r>
              <w:t>Clyburn</w:t>
            </w:r>
          </w:p>
        </w:tc>
      </w:tr>
      <w:tr w:rsidR="00B9020A" w:rsidRPr="00B9020A" w14:paraId="14151872" w14:textId="77777777" w:rsidTr="00B9020A">
        <w:tc>
          <w:tcPr>
            <w:tcW w:w="2179" w:type="dxa"/>
          </w:tcPr>
          <w:p w14:paraId="5484E346" w14:textId="44E6BA95" w:rsidR="00B9020A" w:rsidRPr="00B9020A" w:rsidRDefault="00B9020A" w:rsidP="00B9020A">
            <w:pPr>
              <w:ind w:firstLine="0"/>
            </w:pPr>
            <w:r>
              <w:t>Cobb-Hunter</w:t>
            </w:r>
          </w:p>
        </w:tc>
        <w:tc>
          <w:tcPr>
            <w:tcW w:w="2179" w:type="dxa"/>
          </w:tcPr>
          <w:p w14:paraId="090FD0BF" w14:textId="6290BE9E" w:rsidR="00B9020A" w:rsidRPr="00B9020A" w:rsidRDefault="00B9020A" w:rsidP="00B9020A">
            <w:pPr>
              <w:ind w:firstLine="0"/>
            </w:pPr>
            <w:r>
              <w:t>Dillard</w:t>
            </w:r>
          </w:p>
        </w:tc>
        <w:tc>
          <w:tcPr>
            <w:tcW w:w="2180" w:type="dxa"/>
          </w:tcPr>
          <w:p w14:paraId="3EC7DA79" w14:textId="65EDA117" w:rsidR="00B9020A" w:rsidRPr="00B9020A" w:rsidRDefault="00B9020A" w:rsidP="00B9020A">
            <w:pPr>
              <w:ind w:firstLine="0"/>
            </w:pPr>
            <w:r>
              <w:t>Garvin</w:t>
            </w:r>
          </w:p>
        </w:tc>
      </w:tr>
      <w:tr w:rsidR="00B9020A" w:rsidRPr="00B9020A" w14:paraId="697C0214" w14:textId="77777777" w:rsidTr="00B9020A">
        <w:tc>
          <w:tcPr>
            <w:tcW w:w="2179" w:type="dxa"/>
          </w:tcPr>
          <w:p w14:paraId="085781A5" w14:textId="6849EC8F" w:rsidR="00B9020A" w:rsidRPr="00B9020A" w:rsidRDefault="00B9020A" w:rsidP="00B9020A">
            <w:pPr>
              <w:ind w:firstLine="0"/>
            </w:pPr>
            <w:r>
              <w:t>Gatch</w:t>
            </w:r>
          </w:p>
        </w:tc>
        <w:tc>
          <w:tcPr>
            <w:tcW w:w="2179" w:type="dxa"/>
          </w:tcPr>
          <w:p w14:paraId="20153B35" w14:textId="770517CB" w:rsidR="00B9020A" w:rsidRPr="00B9020A" w:rsidRDefault="00B9020A" w:rsidP="00B9020A">
            <w:pPr>
              <w:ind w:firstLine="0"/>
            </w:pPr>
            <w:r>
              <w:t>Gilliard</w:t>
            </w:r>
          </w:p>
        </w:tc>
        <w:tc>
          <w:tcPr>
            <w:tcW w:w="2180" w:type="dxa"/>
          </w:tcPr>
          <w:p w14:paraId="698D36CB" w14:textId="196EAB87" w:rsidR="00B9020A" w:rsidRPr="00B9020A" w:rsidRDefault="00B9020A" w:rsidP="00B9020A">
            <w:pPr>
              <w:ind w:firstLine="0"/>
            </w:pPr>
            <w:r>
              <w:t>Govan</w:t>
            </w:r>
          </w:p>
        </w:tc>
      </w:tr>
      <w:tr w:rsidR="00B9020A" w:rsidRPr="00B9020A" w14:paraId="6E80DD56" w14:textId="77777777" w:rsidTr="00B9020A">
        <w:tc>
          <w:tcPr>
            <w:tcW w:w="2179" w:type="dxa"/>
          </w:tcPr>
          <w:p w14:paraId="5568AE87" w14:textId="45B7195B" w:rsidR="00B9020A" w:rsidRPr="00B9020A" w:rsidRDefault="00B9020A" w:rsidP="00B9020A">
            <w:pPr>
              <w:ind w:firstLine="0"/>
            </w:pPr>
            <w:r>
              <w:t>Grant</w:t>
            </w:r>
          </w:p>
        </w:tc>
        <w:tc>
          <w:tcPr>
            <w:tcW w:w="2179" w:type="dxa"/>
          </w:tcPr>
          <w:p w14:paraId="2BFC5526" w14:textId="1C54A48F" w:rsidR="00B9020A" w:rsidRPr="00B9020A" w:rsidRDefault="00B9020A" w:rsidP="00B9020A">
            <w:pPr>
              <w:ind w:firstLine="0"/>
            </w:pPr>
            <w:r>
              <w:t>Henderson-Myers</w:t>
            </w:r>
          </w:p>
        </w:tc>
        <w:tc>
          <w:tcPr>
            <w:tcW w:w="2180" w:type="dxa"/>
          </w:tcPr>
          <w:p w14:paraId="0A5B600F" w14:textId="7639B605" w:rsidR="00B9020A" w:rsidRPr="00B9020A" w:rsidRDefault="00B9020A" w:rsidP="00B9020A">
            <w:pPr>
              <w:ind w:firstLine="0"/>
            </w:pPr>
            <w:r>
              <w:t>Hosey</w:t>
            </w:r>
          </w:p>
        </w:tc>
      </w:tr>
      <w:tr w:rsidR="00B9020A" w:rsidRPr="00B9020A" w14:paraId="4019375E" w14:textId="77777777" w:rsidTr="00B9020A">
        <w:tc>
          <w:tcPr>
            <w:tcW w:w="2179" w:type="dxa"/>
          </w:tcPr>
          <w:p w14:paraId="60B82DCB" w14:textId="1F08E73D" w:rsidR="00B9020A" w:rsidRPr="00B9020A" w:rsidRDefault="00B9020A" w:rsidP="00B9020A">
            <w:pPr>
              <w:ind w:firstLine="0"/>
            </w:pPr>
            <w:r>
              <w:t>J. L. Johnson</w:t>
            </w:r>
          </w:p>
        </w:tc>
        <w:tc>
          <w:tcPr>
            <w:tcW w:w="2179" w:type="dxa"/>
          </w:tcPr>
          <w:p w14:paraId="14C1A0D6" w14:textId="339BC7BB" w:rsidR="00B9020A" w:rsidRPr="00B9020A" w:rsidRDefault="00B9020A" w:rsidP="00B9020A">
            <w:pPr>
              <w:ind w:firstLine="0"/>
            </w:pPr>
            <w:r>
              <w:t>Jones</w:t>
            </w:r>
          </w:p>
        </w:tc>
        <w:tc>
          <w:tcPr>
            <w:tcW w:w="2180" w:type="dxa"/>
          </w:tcPr>
          <w:p w14:paraId="6343EE48" w14:textId="7A4A3017" w:rsidR="00B9020A" w:rsidRPr="00B9020A" w:rsidRDefault="00B9020A" w:rsidP="00B9020A">
            <w:pPr>
              <w:ind w:firstLine="0"/>
            </w:pPr>
            <w:r>
              <w:t>Kirby</w:t>
            </w:r>
          </w:p>
        </w:tc>
      </w:tr>
      <w:tr w:rsidR="00B9020A" w:rsidRPr="00B9020A" w14:paraId="5BF1E987" w14:textId="77777777" w:rsidTr="00B9020A">
        <w:tc>
          <w:tcPr>
            <w:tcW w:w="2179" w:type="dxa"/>
          </w:tcPr>
          <w:p w14:paraId="226DEA9D" w14:textId="0B23D66C" w:rsidR="00B9020A" w:rsidRPr="00B9020A" w:rsidRDefault="00B9020A" w:rsidP="00B9020A">
            <w:pPr>
              <w:ind w:firstLine="0"/>
            </w:pPr>
            <w:r>
              <w:t>Luck</w:t>
            </w:r>
          </w:p>
        </w:tc>
        <w:tc>
          <w:tcPr>
            <w:tcW w:w="2179" w:type="dxa"/>
          </w:tcPr>
          <w:p w14:paraId="6DCE5E3A" w14:textId="78E5AEA5" w:rsidR="00B9020A" w:rsidRPr="00B9020A" w:rsidRDefault="00B9020A" w:rsidP="00B9020A">
            <w:pPr>
              <w:ind w:firstLine="0"/>
            </w:pPr>
            <w:r>
              <w:t>Martin</w:t>
            </w:r>
          </w:p>
        </w:tc>
        <w:tc>
          <w:tcPr>
            <w:tcW w:w="2180" w:type="dxa"/>
          </w:tcPr>
          <w:p w14:paraId="2101C511" w14:textId="1E69DFBD" w:rsidR="00B9020A" w:rsidRPr="00B9020A" w:rsidRDefault="00B9020A" w:rsidP="00B9020A">
            <w:pPr>
              <w:ind w:firstLine="0"/>
            </w:pPr>
            <w:r>
              <w:t>McDaniel</w:t>
            </w:r>
          </w:p>
        </w:tc>
      </w:tr>
      <w:tr w:rsidR="00B9020A" w:rsidRPr="00B9020A" w14:paraId="24AA268C" w14:textId="77777777" w:rsidTr="00B9020A">
        <w:tc>
          <w:tcPr>
            <w:tcW w:w="2179" w:type="dxa"/>
          </w:tcPr>
          <w:p w14:paraId="6A98BD67" w14:textId="5EB9096F" w:rsidR="00B9020A" w:rsidRPr="00B9020A" w:rsidRDefault="00B9020A" w:rsidP="00B9020A">
            <w:pPr>
              <w:ind w:firstLine="0"/>
            </w:pPr>
            <w:r>
              <w:t>J. Moore</w:t>
            </w:r>
          </w:p>
        </w:tc>
        <w:tc>
          <w:tcPr>
            <w:tcW w:w="2179" w:type="dxa"/>
          </w:tcPr>
          <w:p w14:paraId="00A6FEB3" w14:textId="7BABD4DE" w:rsidR="00B9020A" w:rsidRPr="00B9020A" w:rsidRDefault="00B9020A" w:rsidP="00B9020A">
            <w:pPr>
              <w:ind w:firstLine="0"/>
            </w:pPr>
            <w:r>
              <w:t>Reese</w:t>
            </w:r>
          </w:p>
        </w:tc>
        <w:tc>
          <w:tcPr>
            <w:tcW w:w="2180" w:type="dxa"/>
          </w:tcPr>
          <w:p w14:paraId="2185CA2F" w14:textId="0A1237EC" w:rsidR="00B9020A" w:rsidRPr="00B9020A" w:rsidRDefault="00B9020A" w:rsidP="00B9020A">
            <w:pPr>
              <w:ind w:firstLine="0"/>
            </w:pPr>
            <w:r>
              <w:t>Rivers</w:t>
            </w:r>
          </w:p>
        </w:tc>
      </w:tr>
      <w:tr w:rsidR="00B9020A" w:rsidRPr="00B9020A" w14:paraId="5EF7016B" w14:textId="77777777" w:rsidTr="00B9020A">
        <w:tc>
          <w:tcPr>
            <w:tcW w:w="2179" w:type="dxa"/>
          </w:tcPr>
          <w:p w14:paraId="2E95940D" w14:textId="77F8022B" w:rsidR="00B9020A" w:rsidRPr="00B9020A" w:rsidRDefault="00B9020A" w:rsidP="00B9020A">
            <w:pPr>
              <w:ind w:firstLine="0"/>
            </w:pPr>
            <w:r>
              <w:t>Rose</w:t>
            </w:r>
          </w:p>
        </w:tc>
        <w:tc>
          <w:tcPr>
            <w:tcW w:w="2179" w:type="dxa"/>
          </w:tcPr>
          <w:p w14:paraId="3B5D87FC" w14:textId="0078169F" w:rsidR="00B9020A" w:rsidRPr="00B9020A" w:rsidRDefault="00B9020A" w:rsidP="00B9020A">
            <w:pPr>
              <w:ind w:firstLine="0"/>
            </w:pPr>
            <w:r>
              <w:t>Rutherford</w:t>
            </w:r>
          </w:p>
        </w:tc>
        <w:tc>
          <w:tcPr>
            <w:tcW w:w="2180" w:type="dxa"/>
          </w:tcPr>
          <w:p w14:paraId="0E3694CC" w14:textId="1A0893ED" w:rsidR="00B9020A" w:rsidRPr="00B9020A" w:rsidRDefault="00B9020A" w:rsidP="00B9020A">
            <w:pPr>
              <w:ind w:firstLine="0"/>
            </w:pPr>
            <w:r>
              <w:t>Scott</w:t>
            </w:r>
          </w:p>
        </w:tc>
      </w:tr>
      <w:tr w:rsidR="00B9020A" w:rsidRPr="00B9020A" w14:paraId="4822C8F0" w14:textId="77777777" w:rsidTr="00B9020A">
        <w:tc>
          <w:tcPr>
            <w:tcW w:w="2179" w:type="dxa"/>
          </w:tcPr>
          <w:p w14:paraId="44FE3F43" w14:textId="561FAD7C" w:rsidR="00B9020A" w:rsidRPr="00B9020A" w:rsidRDefault="00B9020A" w:rsidP="00B9020A">
            <w:pPr>
              <w:keepNext/>
              <w:ind w:firstLine="0"/>
            </w:pPr>
            <w:r>
              <w:t>Teeple</w:t>
            </w:r>
          </w:p>
        </w:tc>
        <w:tc>
          <w:tcPr>
            <w:tcW w:w="2179" w:type="dxa"/>
          </w:tcPr>
          <w:p w14:paraId="68CDBB90" w14:textId="184F50D8" w:rsidR="00B9020A" w:rsidRPr="00B9020A" w:rsidRDefault="00B9020A" w:rsidP="00B9020A">
            <w:pPr>
              <w:keepNext/>
              <w:ind w:firstLine="0"/>
            </w:pPr>
            <w:r>
              <w:t>Waters</w:t>
            </w:r>
          </w:p>
        </w:tc>
        <w:tc>
          <w:tcPr>
            <w:tcW w:w="2180" w:type="dxa"/>
          </w:tcPr>
          <w:p w14:paraId="37A1756E" w14:textId="35DD21B8" w:rsidR="00B9020A" w:rsidRPr="00B9020A" w:rsidRDefault="00B9020A" w:rsidP="00B9020A">
            <w:pPr>
              <w:keepNext/>
              <w:ind w:firstLine="0"/>
            </w:pPr>
            <w:r>
              <w:t>Weeks</w:t>
            </w:r>
          </w:p>
        </w:tc>
      </w:tr>
      <w:tr w:rsidR="00B9020A" w:rsidRPr="00B9020A" w14:paraId="371683CC" w14:textId="77777777" w:rsidTr="00B9020A">
        <w:tc>
          <w:tcPr>
            <w:tcW w:w="2179" w:type="dxa"/>
          </w:tcPr>
          <w:p w14:paraId="79838011" w14:textId="7F6372F8" w:rsidR="00B9020A" w:rsidRPr="00B9020A" w:rsidRDefault="00B9020A" w:rsidP="00B9020A">
            <w:pPr>
              <w:keepNext/>
              <w:ind w:firstLine="0"/>
            </w:pPr>
            <w:r>
              <w:t>Wetmore</w:t>
            </w:r>
          </w:p>
        </w:tc>
        <w:tc>
          <w:tcPr>
            <w:tcW w:w="2179" w:type="dxa"/>
          </w:tcPr>
          <w:p w14:paraId="44D5070F" w14:textId="253EA036" w:rsidR="00B9020A" w:rsidRPr="00B9020A" w:rsidRDefault="00B9020A" w:rsidP="00B9020A">
            <w:pPr>
              <w:keepNext/>
              <w:ind w:firstLine="0"/>
            </w:pPr>
            <w:r>
              <w:t>Williams</w:t>
            </w:r>
          </w:p>
        </w:tc>
        <w:tc>
          <w:tcPr>
            <w:tcW w:w="2180" w:type="dxa"/>
          </w:tcPr>
          <w:p w14:paraId="3B7CA018" w14:textId="77777777" w:rsidR="00B9020A" w:rsidRPr="00B9020A" w:rsidRDefault="00B9020A" w:rsidP="00B9020A">
            <w:pPr>
              <w:keepNext/>
              <w:ind w:firstLine="0"/>
            </w:pPr>
          </w:p>
        </w:tc>
      </w:tr>
    </w:tbl>
    <w:p w14:paraId="65E89CE7" w14:textId="77777777" w:rsidR="00B9020A" w:rsidRDefault="00B9020A" w:rsidP="00B9020A"/>
    <w:p w14:paraId="3CD20B2A" w14:textId="27D82542" w:rsidR="00B9020A" w:rsidRDefault="00B9020A" w:rsidP="00B9020A">
      <w:pPr>
        <w:jc w:val="center"/>
        <w:rPr>
          <w:b/>
        </w:rPr>
      </w:pPr>
      <w:r w:rsidRPr="00B9020A">
        <w:rPr>
          <w:b/>
        </w:rPr>
        <w:t>Total--32</w:t>
      </w:r>
    </w:p>
    <w:p w14:paraId="462D2002" w14:textId="77777777" w:rsidR="00B9020A" w:rsidRDefault="00B9020A" w:rsidP="00B9020A">
      <w:pPr>
        <w:jc w:val="center"/>
        <w:rPr>
          <w:b/>
        </w:rPr>
      </w:pPr>
    </w:p>
    <w:p w14:paraId="21ED7CC9"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7B380101" w14:textId="77777777" w:rsidTr="00B9020A">
        <w:tc>
          <w:tcPr>
            <w:tcW w:w="2179" w:type="dxa"/>
          </w:tcPr>
          <w:p w14:paraId="34569EBC" w14:textId="34DB9375" w:rsidR="00B9020A" w:rsidRPr="00B9020A" w:rsidRDefault="00B9020A" w:rsidP="00B9020A">
            <w:pPr>
              <w:keepNext/>
              <w:ind w:firstLine="0"/>
            </w:pPr>
            <w:r>
              <w:t>Atkinson</w:t>
            </w:r>
          </w:p>
        </w:tc>
        <w:tc>
          <w:tcPr>
            <w:tcW w:w="2179" w:type="dxa"/>
          </w:tcPr>
          <w:p w14:paraId="7A147353" w14:textId="66B4AEBE" w:rsidR="00B9020A" w:rsidRPr="00B9020A" w:rsidRDefault="00B9020A" w:rsidP="00B9020A">
            <w:pPr>
              <w:keepNext/>
              <w:ind w:firstLine="0"/>
            </w:pPr>
            <w:r>
              <w:t>Bailey</w:t>
            </w:r>
          </w:p>
        </w:tc>
        <w:tc>
          <w:tcPr>
            <w:tcW w:w="2180" w:type="dxa"/>
          </w:tcPr>
          <w:p w14:paraId="7D993FF8" w14:textId="3CA0948D" w:rsidR="00B9020A" w:rsidRPr="00B9020A" w:rsidRDefault="00B9020A" w:rsidP="00B9020A">
            <w:pPr>
              <w:keepNext/>
              <w:ind w:firstLine="0"/>
            </w:pPr>
            <w:r>
              <w:t>Ballentine</w:t>
            </w:r>
          </w:p>
        </w:tc>
      </w:tr>
      <w:tr w:rsidR="00B9020A" w:rsidRPr="00B9020A" w14:paraId="68797F52" w14:textId="77777777" w:rsidTr="00B9020A">
        <w:tc>
          <w:tcPr>
            <w:tcW w:w="2179" w:type="dxa"/>
          </w:tcPr>
          <w:p w14:paraId="2E8B8391" w14:textId="776FC3C7" w:rsidR="00B9020A" w:rsidRPr="00B9020A" w:rsidRDefault="00B9020A" w:rsidP="00B9020A">
            <w:pPr>
              <w:ind w:firstLine="0"/>
            </w:pPr>
            <w:r>
              <w:t>Bannister</w:t>
            </w:r>
          </w:p>
        </w:tc>
        <w:tc>
          <w:tcPr>
            <w:tcW w:w="2179" w:type="dxa"/>
          </w:tcPr>
          <w:p w14:paraId="3943236C" w14:textId="15B6B257" w:rsidR="00B9020A" w:rsidRPr="00B9020A" w:rsidRDefault="00B9020A" w:rsidP="00B9020A">
            <w:pPr>
              <w:ind w:firstLine="0"/>
            </w:pPr>
            <w:r>
              <w:t>Beach</w:t>
            </w:r>
          </w:p>
        </w:tc>
        <w:tc>
          <w:tcPr>
            <w:tcW w:w="2180" w:type="dxa"/>
          </w:tcPr>
          <w:p w14:paraId="5FB2C697" w14:textId="1CE46FA0" w:rsidR="00B9020A" w:rsidRPr="00B9020A" w:rsidRDefault="00B9020A" w:rsidP="00B9020A">
            <w:pPr>
              <w:ind w:firstLine="0"/>
            </w:pPr>
            <w:r>
              <w:t>Bowers</w:t>
            </w:r>
          </w:p>
        </w:tc>
      </w:tr>
      <w:tr w:rsidR="00B9020A" w:rsidRPr="00B9020A" w14:paraId="35907775" w14:textId="77777777" w:rsidTr="00B9020A">
        <w:tc>
          <w:tcPr>
            <w:tcW w:w="2179" w:type="dxa"/>
          </w:tcPr>
          <w:p w14:paraId="18165F48" w14:textId="029B1390" w:rsidR="00B9020A" w:rsidRPr="00B9020A" w:rsidRDefault="00B9020A" w:rsidP="00B9020A">
            <w:pPr>
              <w:ind w:firstLine="0"/>
            </w:pPr>
            <w:r>
              <w:t>Brewer</w:t>
            </w:r>
          </w:p>
        </w:tc>
        <w:tc>
          <w:tcPr>
            <w:tcW w:w="2179" w:type="dxa"/>
          </w:tcPr>
          <w:p w14:paraId="2D52159D" w14:textId="124A24E7" w:rsidR="00B9020A" w:rsidRPr="00B9020A" w:rsidRDefault="00B9020A" w:rsidP="00B9020A">
            <w:pPr>
              <w:ind w:firstLine="0"/>
            </w:pPr>
            <w:r>
              <w:t>Brittain</w:t>
            </w:r>
          </w:p>
        </w:tc>
        <w:tc>
          <w:tcPr>
            <w:tcW w:w="2180" w:type="dxa"/>
          </w:tcPr>
          <w:p w14:paraId="4113F450" w14:textId="41765E21" w:rsidR="00B9020A" w:rsidRPr="00B9020A" w:rsidRDefault="00B9020A" w:rsidP="00B9020A">
            <w:pPr>
              <w:ind w:firstLine="0"/>
            </w:pPr>
            <w:r>
              <w:t>Burns</w:t>
            </w:r>
          </w:p>
        </w:tc>
      </w:tr>
      <w:tr w:rsidR="00B9020A" w:rsidRPr="00B9020A" w14:paraId="4434FA64" w14:textId="77777777" w:rsidTr="00B9020A">
        <w:tc>
          <w:tcPr>
            <w:tcW w:w="2179" w:type="dxa"/>
          </w:tcPr>
          <w:p w14:paraId="0243878B" w14:textId="7505E8E8" w:rsidR="00B9020A" w:rsidRPr="00B9020A" w:rsidRDefault="00B9020A" w:rsidP="00B9020A">
            <w:pPr>
              <w:ind w:firstLine="0"/>
            </w:pPr>
            <w:r>
              <w:t>Bustos</w:t>
            </w:r>
          </w:p>
        </w:tc>
        <w:tc>
          <w:tcPr>
            <w:tcW w:w="2179" w:type="dxa"/>
          </w:tcPr>
          <w:p w14:paraId="73B39046" w14:textId="7EC51313" w:rsidR="00B9020A" w:rsidRPr="00B9020A" w:rsidRDefault="00B9020A" w:rsidP="00B9020A">
            <w:pPr>
              <w:ind w:firstLine="0"/>
            </w:pPr>
            <w:r>
              <w:t>Calhoon</w:t>
            </w:r>
          </w:p>
        </w:tc>
        <w:tc>
          <w:tcPr>
            <w:tcW w:w="2180" w:type="dxa"/>
          </w:tcPr>
          <w:p w14:paraId="4AB2B0C9" w14:textId="6979B769" w:rsidR="00B9020A" w:rsidRPr="00B9020A" w:rsidRDefault="00B9020A" w:rsidP="00B9020A">
            <w:pPr>
              <w:ind w:firstLine="0"/>
            </w:pPr>
            <w:r>
              <w:t>Caskey</w:t>
            </w:r>
          </w:p>
        </w:tc>
      </w:tr>
      <w:tr w:rsidR="00B9020A" w:rsidRPr="00B9020A" w14:paraId="51BBCAA7" w14:textId="77777777" w:rsidTr="00B9020A">
        <w:tc>
          <w:tcPr>
            <w:tcW w:w="2179" w:type="dxa"/>
          </w:tcPr>
          <w:p w14:paraId="3F76B355" w14:textId="7D7E2C8E" w:rsidR="00B9020A" w:rsidRPr="00B9020A" w:rsidRDefault="00B9020A" w:rsidP="00B9020A">
            <w:pPr>
              <w:ind w:firstLine="0"/>
            </w:pPr>
            <w:r>
              <w:t>Chapman</w:t>
            </w:r>
          </w:p>
        </w:tc>
        <w:tc>
          <w:tcPr>
            <w:tcW w:w="2179" w:type="dxa"/>
          </w:tcPr>
          <w:p w14:paraId="47CA9806" w14:textId="6C8035A0" w:rsidR="00B9020A" w:rsidRPr="00B9020A" w:rsidRDefault="00B9020A" w:rsidP="00B9020A">
            <w:pPr>
              <w:ind w:firstLine="0"/>
            </w:pPr>
            <w:r>
              <w:t>Chumley</w:t>
            </w:r>
          </w:p>
        </w:tc>
        <w:tc>
          <w:tcPr>
            <w:tcW w:w="2180" w:type="dxa"/>
          </w:tcPr>
          <w:p w14:paraId="4236F758" w14:textId="0D9626A7" w:rsidR="00B9020A" w:rsidRPr="00B9020A" w:rsidRDefault="00B9020A" w:rsidP="00B9020A">
            <w:pPr>
              <w:ind w:firstLine="0"/>
            </w:pPr>
            <w:r>
              <w:t>Collins</w:t>
            </w:r>
          </w:p>
        </w:tc>
      </w:tr>
      <w:tr w:rsidR="00B9020A" w:rsidRPr="00B9020A" w14:paraId="5530E379" w14:textId="77777777" w:rsidTr="00B9020A">
        <w:tc>
          <w:tcPr>
            <w:tcW w:w="2179" w:type="dxa"/>
          </w:tcPr>
          <w:p w14:paraId="2C5A40C9" w14:textId="54557AF5" w:rsidR="00B9020A" w:rsidRPr="00B9020A" w:rsidRDefault="00B9020A" w:rsidP="00B9020A">
            <w:pPr>
              <w:ind w:firstLine="0"/>
            </w:pPr>
            <w:r>
              <w:t>Cox</w:t>
            </w:r>
          </w:p>
        </w:tc>
        <w:tc>
          <w:tcPr>
            <w:tcW w:w="2179" w:type="dxa"/>
          </w:tcPr>
          <w:p w14:paraId="1D7429E0" w14:textId="6E5ADBDF" w:rsidR="00B9020A" w:rsidRPr="00B9020A" w:rsidRDefault="00B9020A" w:rsidP="00B9020A">
            <w:pPr>
              <w:ind w:firstLine="0"/>
            </w:pPr>
            <w:r>
              <w:t>Crawford</w:t>
            </w:r>
          </w:p>
        </w:tc>
        <w:tc>
          <w:tcPr>
            <w:tcW w:w="2180" w:type="dxa"/>
          </w:tcPr>
          <w:p w14:paraId="0C773B76" w14:textId="2EB1F62B" w:rsidR="00B9020A" w:rsidRPr="00B9020A" w:rsidRDefault="00B9020A" w:rsidP="00B9020A">
            <w:pPr>
              <w:ind w:firstLine="0"/>
            </w:pPr>
            <w:r>
              <w:t>Cromer</w:t>
            </w:r>
          </w:p>
        </w:tc>
      </w:tr>
      <w:tr w:rsidR="00B9020A" w:rsidRPr="00B9020A" w14:paraId="2C7536FD" w14:textId="77777777" w:rsidTr="00B9020A">
        <w:tc>
          <w:tcPr>
            <w:tcW w:w="2179" w:type="dxa"/>
          </w:tcPr>
          <w:p w14:paraId="4F938F58" w14:textId="7C3DA8B5" w:rsidR="00B9020A" w:rsidRPr="00B9020A" w:rsidRDefault="00B9020A" w:rsidP="00B9020A">
            <w:pPr>
              <w:ind w:firstLine="0"/>
            </w:pPr>
            <w:r>
              <w:t>Davis</w:t>
            </w:r>
          </w:p>
        </w:tc>
        <w:tc>
          <w:tcPr>
            <w:tcW w:w="2179" w:type="dxa"/>
          </w:tcPr>
          <w:p w14:paraId="6AEEFC81" w14:textId="647E26D5" w:rsidR="00B9020A" w:rsidRPr="00B9020A" w:rsidRDefault="00B9020A" w:rsidP="00B9020A">
            <w:pPr>
              <w:ind w:firstLine="0"/>
            </w:pPr>
            <w:r>
              <w:t>Duncan</w:t>
            </w:r>
          </w:p>
        </w:tc>
        <w:tc>
          <w:tcPr>
            <w:tcW w:w="2180" w:type="dxa"/>
          </w:tcPr>
          <w:p w14:paraId="6D59E363" w14:textId="56A4959D" w:rsidR="00B9020A" w:rsidRPr="00B9020A" w:rsidRDefault="00B9020A" w:rsidP="00B9020A">
            <w:pPr>
              <w:ind w:firstLine="0"/>
            </w:pPr>
            <w:r>
              <w:t>Edgerton</w:t>
            </w:r>
          </w:p>
        </w:tc>
      </w:tr>
      <w:tr w:rsidR="00B9020A" w:rsidRPr="00B9020A" w14:paraId="3A57E6C9" w14:textId="77777777" w:rsidTr="00B9020A">
        <w:tc>
          <w:tcPr>
            <w:tcW w:w="2179" w:type="dxa"/>
          </w:tcPr>
          <w:p w14:paraId="27CB62A6" w14:textId="030C98E2" w:rsidR="00B9020A" w:rsidRPr="00B9020A" w:rsidRDefault="00B9020A" w:rsidP="00B9020A">
            <w:pPr>
              <w:ind w:firstLine="0"/>
            </w:pPr>
            <w:r>
              <w:t>Ford</w:t>
            </w:r>
          </w:p>
        </w:tc>
        <w:tc>
          <w:tcPr>
            <w:tcW w:w="2179" w:type="dxa"/>
          </w:tcPr>
          <w:p w14:paraId="409452DF" w14:textId="1551B859" w:rsidR="00B9020A" w:rsidRPr="00B9020A" w:rsidRDefault="00B9020A" w:rsidP="00B9020A">
            <w:pPr>
              <w:ind w:firstLine="0"/>
            </w:pPr>
            <w:r>
              <w:t>Forrest</w:t>
            </w:r>
          </w:p>
        </w:tc>
        <w:tc>
          <w:tcPr>
            <w:tcW w:w="2180" w:type="dxa"/>
          </w:tcPr>
          <w:p w14:paraId="153C0351" w14:textId="7B19E22E" w:rsidR="00B9020A" w:rsidRPr="00B9020A" w:rsidRDefault="00B9020A" w:rsidP="00B9020A">
            <w:pPr>
              <w:ind w:firstLine="0"/>
            </w:pPr>
            <w:r>
              <w:t>Frank</w:t>
            </w:r>
          </w:p>
        </w:tc>
      </w:tr>
      <w:tr w:rsidR="00B9020A" w:rsidRPr="00B9020A" w14:paraId="05858D3D" w14:textId="77777777" w:rsidTr="00B9020A">
        <w:tc>
          <w:tcPr>
            <w:tcW w:w="2179" w:type="dxa"/>
          </w:tcPr>
          <w:p w14:paraId="593D74E0" w14:textId="2B070A3B" w:rsidR="00B9020A" w:rsidRPr="00B9020A" w:rsidRDefault="00B9020A" w:rsidP="00B9020A">
            <w:pPr>
              <w:ind w:firstLine="0"/>
            </w:pPr>
            <w:r>
              <w:t>Gagnon</w:t>
            </w:r>
          </w:p>
        </w:tc>
        <w:tc>
          <w:tcPr>
            <w:tcW w:w="2179" w:type="dxa"/>
          </w:tcPr>
          <w:p w14:paraId="25B996A2" w14:textId="4820354D" w:rsidR="00B9020A" w:rsidRPr="00B9020A" w:rsidRDefault="00B9020A" w:rsidP="00B9020A">
            <w:pPr>
              <w:ind w:firstLine="0"/>
            </w:pPr>
            <w:r>
              <w:t>Gibson</w:t>
            </w:r>
          </w:p>
        </w:tc>
        <w:tc>
          <w:tcPr>
            <w:tcW w:w="2180" w:type="dxa"/>
          </w:tcPr>
          <w:p w14:paraId="5BD495D9" w14:textId="16A9A9D6" w:rsidR="00B9020A" w:rsidRPr="00B9020A" w:rsidRDefault="00B9020A" w:rsidP="00B9020A">
            <w:pPr>
              <w:ind w:firstLine="0"/>
            </w:pPr>
            <w:r>
              <w:t>Gilliam</w:t>
            </w:r>
          </w:p>
        </w:tc>
      </w:tr>
      <w:tr w:rsidR="00B9020A" w:rsidRPr="00B9020A" w14:paraId="73EDC3A5" w14:textId="77777777" w:rsidTr="00B9020A">
        <w:tc>
          <w:tcPr>
            <w:tcW w:w="2179" w:type="dxa"/>
          </w:tcPr>
          <w:p w14:paraId="6F8803BF" w14:textId="05E52893" w:rsidR="00B9020A" w:rsidRPr="00B9020A" w:rsidRDefault="00B9020A" w:rsidP="00B9020A">
            <w:pPr>
              <w:ind w:firstLine="0"/>
            </w:pPr>
            <w:r>
              <w:t>Gilreath</w:t>
            </w:r>
          </w:p>
        </w:tc>
        <w:tc>
          <w:tcPr>
            <w:tcW w:w="2179" w:type="dxa"/>
          </w:tcPr>
          <w:p w14:paraId="5004A521" w14:textId="43523ADC" w:rsidR="00B9020A" w:rsidRPr="00B9020A" w:rsidRDefault="00B9020A" w:rsidP="00B9020A">
            <w:pPr>
              <w:ind w:firstLine="0"/>
            </w:pPr>
            <w:r>
              <w:t>Guest</w:t>
            </w:r>
          </w:p>
        </w:tc>
        <w:tc>
          <w:tcPr>
            <w:tcW w:w="2180" w:type="dxa"/>
          </w:tcPr>
          <w:p w14:paraId="5D3FCECF" w14:textId="44A8F13F" w:rsidR="00B9020A" w:rsidRPr="00B9020A" w:rsidRDefault="00B9020A" w:rsidP="00B9020A">
            <w:pPr>
              <w:ind w:firstLine="0"/>
            </w:pPr>
            <w:r>
              <w:t>Haddon</w:t>
            </w:r>
          </w:p>
        </w:tc>
      </w:tr>
      <w:tr w:rsidR="00B9020A" w:rsidRPr="00B9020A" w14:paraId="7A4698B4" w14:textId="77777777" w:rsidTr="00B9020A">
        <w:tc>
          <w:tcPr>
            <w:tcW w:w="2179" w:type="dxa"/>
          </w:tcPr>
          <w:p w14:paraId="03779917" w14:textId="203BEA3C" w:rsidR="00B9020A" w:rsidRPr="00B9020A" w:rsidRDefault="00B9020A" w:rsidP="00B9020A">
            <w:pPr>
              <w:ind w:firstLine="0"/>
            </w:pPr>
            <w:r>
              <w:t>Hager</w:t>
            </w:r>
          </w:p>
        </w:tc>
        <w:tc>
          <w:tcPr>
            <w:tcW w:w="2179" w:type="dxa"/>
          </w:tcPr>
          <w:p w14:paraId="1E38BC7B" w14:textId="3595CC4D" w:rsidR="00B9020A" w:rsidRPr="00B9020A" w:rsidRDefault="00B9020A" w:rsidP="00B9020A">
            <w:pPr>
              <w:ind w:firstLine="0"/>
            </w:pPr>
            <w:r>
              <w:t>Hardee</w:t>
            </w:r>
          </w:p>
        </w:tc>
        <w:tc>
          <w:tcPr>
            <w:tcW w:w="2180" w:type="dxa"/>
          </w:tcPr>
          <w:p w14:paraId="01A38C36" w14:textId="4ECB6AE8" w:rsidR="00B9020A" w:rsidRPr="00B9020A" w:rsidRDefault="00B9020A" w:rsidP="00B9020A">
            <w:pPr>
              <w:ind w:firstLine="0"/>
            </w:pPr>
            <w:r>
              <w:t>Harris</w:t>
            </w:r>
          </w:p>
        </w:tc>
      </w:tr>
      <w:tr w:rsidR="00B9020A" w:rsidRPr="00B9020A" w14:paraId="6DF79925" w14:textId="77777777" w:rsidTr="00B9020A">
        <w:tc>
          <w:tcPr>
            <w:tcW w:w="2179" w:type="dxa"/>
          </w:tcPr>
          <w:p w14:paraId="015D2E3A" w14:textId="6CD12450" w:rsidR="00B9020A" w:rsidRPr="00B9020A" w:rsidRDefault="00B9020A" w:rsidP="00B9020A">
            <w:pPr>
              <w:ind w:firstLine="0"/>
            </w:pPr>
            <w:r>
              <w:t>Hartnett</w:t>
            </w:r>
          </w:p>
        </w:tc>
        <w:tc>
          <w:tcPr>
            <w:tcW w:w="2179" w:type="dxa"/>
          </w:tcPr>
          <w:p w14:paraId="6EC3173F" w14:textId="2E6B0FB1" w:rsidR="00B9020A" w:rsidRPr="00B9020A" w:rsidRDefault="00B9020A" w:rsidP="00B9020A">
            <w:pPr>
              <w:ind w:firstLine="0"/>
            </w:pPr>
            <w:r>
              <w:t>Hayes</w:t>
            </w:r>
          </w:p>
        </w:tc>
        <w:tc>
          <w:tcPr>
            <w:tcW w:w="2180" w:type="dxa"/>
          </w:tcPr>
          <w:p w14:paraId="4D5FC439" w14:textId="5C45D23D" w:rsidR="00B9020A" w:rsidRPr="00B9020A" w:rsidRDefault="00B9020A" w:rsidP="00B9020A">
            <w:pPr>
              <w:ind w:firstLine="0"/>
            </w:pPr>
            <w:r>
              <w:t>Hewitt</w:t>
            </w:r>
          </w:p>
        </w:tc>
      </w:tr>
      <w:tr w:rsidR="00B9020A" w:rsidRPr="00B9020A" w14:paraId="0EEBBBE2" w14:textId="77777777" w:rsidTr="00B9020A">
        <w:tc>
          <w:tcPr>
            <w:tcW w:w="2179" w:type="dxa"/>
          </w:tcPr>
          <w:p w14:paraId="4EBB037F" w14:textId="7D9F5F4C" w:rsidR="00B9020A" w:rsidRPr="00B9020A" w:rsidRDefault="00B9020A" w:rsidP="00B9020A">
            <w:pPr>
              <w:ind w:firstLine="0"/>
            </w:pPr>
            <w:r>
              <w:t>Hiott</w:t>
            </w:r>
          </w:p>
        </w:tc>
        <w:tc>
          <w:tcPr>
            <w:tcW w:w="2179" w:type="dxa"/>
          </w:tcPr>
          <w:p w14:paraId="7781FE11" w14:textId="6617F173" w:rsidR="00B9020A" w:rsidRPr="00B9020A" w:rsidRDefault="00B9020A" w:rsidP="00B9020A">
            <w:pPr>
              <w:ind w:firstLine="0"/>
            </w:pPr>
            <w:r>
              <w:t>Hixon</w:t>
            </w:r>
          </w:p>
        </w:tc>
        <w:tc>
          <w:tcPr>
            <w:tcW w:w="2180" w:type="dxa"/>
          </w:tcPr>
          <w:p w14:paraId="50FCD7B3" w14:textId="3F96B8F2" w:rsidR="00B9020A" w:rsidRPr="00B9020A" w:rsidRDefault="00B9020A" w:rsidP="00B9020A">
            <w:pPr>
              <w:ind w:firstLine="0"/>
            </w:pPr>
            <w:r>
              <w:t>Huff</w:t>
            </w:r>
          </w:p>
        </w:tc>
      </w:tr>
      <w:tr w:rsidR="00B9020A" w:rsidRPr="00B9020A" w14:paraId="427631E7" w14:textId="77777777" w:rsidTr="00B9020A">
        <w:tc>
          <w:tcPr>
            <w:tcW w:w="2179" w:type="dxa"/>
          </w:tcPr>
          <w:p w14:paraId="04937604" w14:textId="1441F289" w:rsidR="00B9020A" w:rsidRPr="00B9020A" w:rsidRDefault="00B9020A" w:rsidP="00B9020A">
            <w:pPr>
              <w:ind w:firstLine="0"/>
            </w:pPr>
            <w:r>
              <w:t>J. E. Johnson</w:t>
            </w:r>
          </w:p>
        </w:tc>
        <w:tc>
          <w:tcPr>
            <w:tcW w:w="2179" w:type="dxa"/>
          </w:tcPr>
          <w:p w14:paraId="282331AD" w14:textId="41022459" w:rsidR="00B9020A" w:rsidRPr="00B9020A" w:rsidRDefault="00B9020A" w:rsidP="00B9020A">
            <w:pPr>
              <w:ind w:firstLine="0"/>
            </w:pPr>
            <w:r>
              <w:t>Jordan</w:t>
            </w:r>
          </w:p>
        </w:tc>
        <w:tc>
          <w:tcPr>
            <w:tcW w:w="2180" w:type="dxa"/>
          </w:tcPr>
          <w:p w14:paraId="6935727E" w14:textId="0A39351D" w:rsidR="00B9020A" w:rsidRPr="00B9020A" w:rsidRDefault="00B9020A" w:rsidP="00B9020A">
            <w:pPr>
              <w:ind w:firstLine="0"/>
            </w:pPr>
            <w:r>
              <w:t>Kilmartin</w:t>
            </w:r>
          </w:p>
        </w:tc>
      </w:tr>
      <w:tr w:rsidR="00B9020A" w:rsidRPr="00B9020A" w14:paraId="65152763" w14:textId="77777777" w:rsidTr="00B9020A">
        <w:tc>
          <w:tcPr>
            <w:tcW w:w="2179" w:type="dxa"/>
          </w:tcPr>
          <w:p w14:paraId="4B65347F" w14:textId="4FB757A6" w:rsidR="00B9020A" w:rsidRPr="00B9020A" w:rsidRDefault="00B9020A" w:rsidP="00B9020A">
            <w:pPr>
              <w:ind w:firstLine="0"/>
            </w:pPr>
            <w:r>
              <w:t>Landing</w:t>
            </w:r>
          </w:p>
        </w:tc>
        <w:tc>
          <w:tcPr>
            <w:tcW w:w="2179" w:type="dxa"/>
          </w:tcPr>
          <w:p w14:paraId="049BD437" w14:textId="47AA6B66" w:rsidR="00B9020A" w:rsidRPr="00B9020A" w:rsidRDefault="00B9020A" w:rsidP="00B9020A">
            <w:pPr>
              <w:ind w:firstLine="0"/>
            </w:pPr>
            <w:r>
              <w:t>Lastinger</w:t>
            </w:r>
          </w:p>
        </w:tc>
        <w:tc>
          <w:tcPr>
            <w:tcW w:w="2180" w:type="dxa"/>
          </w:tcPr>
          <w:p w14:paraId="692900EB" w14:textId="6FE6F7B3" w:rsidR="00B9020A" w:rsidRPr="00B9020A" w:rsidRDefault="00B9020A" w:rsidP="00B9020A">
            <w:pPr>
              <w:ind w:firstLine="0"/>
            </w:pPr>
            <w:r>
              <w:t>Lawson</w:t>
            </w:r>
          </w:p>
        </w:tc>
      </w:tr>
      <w:tr w:rsidR="00B9020A" w:rsidRPr="00B9020A" w14:paraId="1C2FFAE1" w14:textId="77777777" w:rsidTr="00B9020A">
        <w:tc>
          <w:tcPr>
            <w:tcW w:w="2179" w:type="dxa"/>
          </w:tcPr>
          <w:p w14:paraId="7794F001" w14:textId="0AB99175" w:rsidR="00B9020A" w:rsidRPr="00B9020A" w:rsidRDefault="00B9020A" w:rsidP="00B9020A">
            <w:pPr>
              <w:ind w:firstLine="0"/>
            </w:pPr>
            <w:r>
              <w:t>Ligon</w:t>
            </w:r>
          </w:p>
        </w:tc>
        <w:tc>
          <w:tcPr>
            <w:tcW w:w="2179" w:type="dxa"/>
          </w:tcPr>
          <w:p w14:paraId="27C85DE9" w14:textId="0C0DD9B3" w:rsidR="00B9020A" w:rsidRPr="00B9020A" w:rsidRDefault="00B9020A" w:rsidP="00B9020A">
            <w:pPr>
              <w:ind w:firstLine="0"/>
            </w:pPr>
            <w:r>
              <w:t>Long</w:t>
            </w:r>
          </w:p>
        </w:tc>
        <w:tc>
          <w:tcPr>
            <w:tcW w:w="2180" w:type="dxa"/>
          </w:tcPr>
          <w:p w14:paraId="4CC77DC0" w14:textId="0A65513E" w:rsidR="00B9020A" w:rsidRPr="00B9020A" w:rsidRDefault="00B9020A" w:rsidP="00B9020A">
            <w:pPr>
              <w:ind w:firstLine="0"/>
            </w:pPr>
            <w:r>
              <w:t>Lowe</w:t>
            </w:r>
          </w:p>
        </w:tc>
      </w:tr>
      <w:tr w:rsidR="00B9020A" w:rsidRPr="00B9020A" w14:paraId="406BDE44" w14:textId="77777777" w:rsidTr="00B9020A">
        <w:tc>
          <w:tcPr>
            <w:tcW w:w="2179" w:type="dxa"/>
          </w:tcPr>
          <w:p w14:paraId="77B85231" w14:textId="6BEA6740" w:rsidR="00B9020A" w:rsidRPr="00B9020A" w:rsidRDefault="00B9020A" w:rsidP="00B9020A">
            <w:pPr>
              <w:ind w:firstLine="0"/>
            </w:pPr>
            <w:r>
              <w:t>Magnuson</w:t>
            </w:r>
          </w:p>
        </w:tc>
        <w:tc>
          <w:tcPr>
            <w:tcW w:w="2179" w:type="dxa"/>
          </w:tcPr>
          <w:p w14:paraId="75361470" w14:textId="1A87F724" w:rsidR="00B9020A" w:rsidRPr="00B9020A" w:rsidRDefault="00B9020A" w:rsidP="00B9020A">
            <w:pPr>
              <w:ind w:firstLine="0"/>
            </w:pPr>
            <w:r>
              <w:t>McCabe</w:t>
            </w:r>
          </w:p>
        </w:tc>
        <w:tc>
          <w:tcPr>
            <w:tcW w:w="2180" w:type="dxa"/>
          </w:tcPr>
          <w:p w14:paraId="36BB0998" w14:textId="6D20E157" w:rsidR="00B9020A" w:rsidRPr="00B9020A" w:rsidRDefault="00B9020A" w:rsidP="00B9020A">
            <w:pPr>
              <w:ind w:firstLine="0"/>
            </w:pPr>
            <w:r>
              <w:t>McCravy</w:t>
            </w:r>
          </w:p>
        </w:tc>
      </w:tr>
      <w:tr w:rsidR="00B9020A" w:rsidRPr="00B9020A" w14:paraId="2203AB92" w14:textId="77777777" w:rsidTr="00B9020A">
        <w:tc>
          <w:tcPr>
            <w:tcW w:w="2179" w:type="dxa"/>
          </w:tcPr>
          <w:p w14:paraId="053AAC93" w14:textId="2171A877" w:rsidR="00B9020A" w:rsidRPr="00B9020A" w:rsidRDefault="00B9020A" w:rsidP="00B9020A">
            <w:pPr>
              <w:ind w:firstLine="0"/>
            </w:pPr>
            <w:r>
              <w:t>McGinnis</w:t>
            </w:r>
          </w:p>
        </w:tc>
        <w:tc>
          <w:tcPr>
            <w:tcW w:w="2179" w:type="dxa"/>
          </w:tcPr>
          <w:p w14:paraId="36FB3D06" w14:textId="20589966" w:rsidR="00B9020A" w:rsidRPr="00B9020A" w:rsidRDefault="00B9020A" w:rsidP="00B9020A">
            <w:pPr>
              <w:ind w:firstLine="0"/>
            </w:pPr>
            <w:r>
              <w:t>C. Mitchell</w:t>
            </w:r>
          </w:p>
        </w:tc>
        <w:tc>
          <w:tcPr>
            <w:tcW w:w="2180" w:type="dxa"/>
          </w:tcPr>
          <w:p w14:paraId="5F60DCCE" w14:textId="0201B26E" w:rsidR="00B9020A" w:rsidRPr="00B9020A" w:rsidRDefault="00B9020A" w:rsidP="00B9020A">
            <w:pPr>
              <w:ind w:firstLine="0"/>
            </w:pPr>
            <w:r>
              <w:t>D. Mitchell</w:t>
            </w:r>
          </w:p>
        </w:tc>
      </w:tr>
      <w:tr w:rsidR="00B9020A" w:rsidRPr="00B9020A" w14:paraId="627CD7E3" w14:textId="77777777" w:rsidTr="00B9020A">
        <w:tc>
          <w:tcPr>
            <w:tcW w:w="2179" w:type="dxa"/>
          </w:tcPr>
          <w:p w14:paraId="01D9C6A0" w14:textId="1626C74F" w:rsidR="00B9020A" w:rsidRPr="00B9020A" w:rsidRDefault="00B9020A" w:rsidP="00B9020A">
            <w:pPr>
              <w:ind w:firstLine="0"/>
            </w:pPr>
            <w:r>
              <w:t>T. Moore</w:t>
            </w:r>
          </w:p>
        </w:tc>
        <w:tc>
          <w:tcPr>
            <w:tcW w:w="2179" w:type="dxa"/>
          </w:tcPr>
          <w:p w14:paraId="1AA59FA6" w14:textId="68B8CEA8" w:rsidR="00B9020A" w:rsidRPr="00B9020A" w:rsidRDefault="00B9020A" w:rsidP="00B9020A">
            <w:pPr>
              <w:ind w:firstLine="0"/>
            </w:pPr>
            <w:r>
              <w:t>Morgan</w:t>
            </w:r>
          </w:p>
        </w:tc>
        <w:tc>
          <w:tcPr>
            <w:tcW w:w="2180" w:type="dxa"/>
          </w:tcPr>
          <w:p w14:paraId="5EEA6DA2" w14:textId="14DCF347" w:rsidR="00B9020A" w:rsidRPr="00B9020A" w:rsidRDefault="00B9020A" w:rsidP="00B9020A">
            <w:pPr>
              <w:ind w:firstLine="0"/>
            </w:pPr>
            <w:r>
              <w:t>Moss</w:t>
            </w:r>
          </w:p>
        </w:tc>
      </w:tr>
      <w:tr w:rsidR="00B9020A" w:rsidRPr="00B9020A" w14:paraId="4CB128E8" w14:textId="77777777" w:rsidTr="00B9020A">
        <w:tc>
          <w:tcPr>
            <w:tcW w:w="2179" w:type="dxa"/>
          </w:tcPr>
          <w:p w14:paraId="6A72F8DA" w14:textId="7B6DA203" w:rsidR="00B9020A" w:rsidRPr="00B9020A" w:rsidRDefault="00B9020A" w:rsidP="00B9020A">
            <w:pPr>
              <w:ind w:firstLine="0"/>
            </w:pPr>
            <w:r>
              <w:t>Neese</w:t>
            </w:r>
          </w:p>
        </w:tc>
        <w:tc>
          <w:tcPr>
            <w:tcW w:w="2179" w:type="dxa"/>
          </w:tcPr>
          <w:p w14:paraId="57C1B7C8" w14:textId="37ED4846" w:rsidR="00B9020A" w:rsidRPr="00B9020A" w:rsidRDefault="00B9020A" w:rsidP="00B9020A">
            <w:pPr>
              <w:ind w:firstLine="0"/>
            </w:pPr>
            <w:r>
              <w:t>B. Newton</w:t>
            </w:r>
          </w:p>
        </w:tc>
        <w:tc>
          <w:tcPr>
            <w:tcW w:w="2180" w:type="dxa"/>
          </w:tcPr>
          <w:p w14:paraId="3DB465C6" w14:textId="24FA7096" w:rsidR="00B9020A" w:rsidRPr="00B9020A" w:rsidRDefault="00B9020A" w:rsidP="00B9020A">
            <w:pPr>
              <w:ind w:firstLine="0"/>
            </w:pPr>
            <w:r>
              <w:t>W. Newton</w:t>
            </w:r>
          </w:p>
        </w:tc>
      </w:tr>
      <w:tr w:rsidR="00B9020A" w:rsidRPr="00B9020A" w14:paraId="72EFA543" w14:textId="77777777" w:rsidTr="00B9020A">
        <w:tc>
          <w:tcPr>
            <w:tcW w:w="2179" w:type="dxa"/>
          </w:tcPr>
          <w:p w14:paraId="437B2D2A" w14:textId="36BDE516" w:rsidR="00B9020A" w:rsidRPr="00B9020A" w:rsidRDefault="00B9020A" w:rsidP="00B9020A">
            <w:pPr>
              <w:ind w:firstLine="0"/>
            </w:pPr>
            <w:r>
              <w:t>Oremus</w:t>
            </w:r>
          </w:p>
        </w:tc>
        <w:tc>
          <w:tcPr>
            <w:tcW w:w="2179" w:type="dxa"/>
          </w:tcPr>
          <w:p w14:paraId="678078C6" w14:textId="2E0A587B" w:rsidR="00B9020A" w:rsidRPr="00B9020A" w:rsidRDefault="00B9020A" w:rsidP="00B9020A">
            <w:pPr>
              <w:ind w:firstLine="0"/>
            </w:pPr>
            <w:r>
              <w:t>Pace</w:t>
            </w:r>
          </w:p>
        </w:tc>
        <w:tc>
          <w:tcPr>
            <w:tcW w:w="2180" w:type="dxa"/>
          </w:tcPr>
          <w:p w14:paraId="46A63FF0" w14:textId="5DF13834" w:rsidR="00B9020A" w:rsidRPr="00B9020A" w:rsidRDefault="00B9020A" w:rsidP="00B9020A">
            <w:pPr>
              <w:ind w:firstLine="0"/>
            </w:pPr>
            <w:r>
              <w:t>Pedalino</w:t>
            </w:r>
          </w:p>
        </w:tc>
      </w:tr>
      <w:tr w:rsidR="00B9020A" w:rsidRPr="00B9020A" w14:paraId="6858A77B" w14:textId="77777777" w:rsidTr="00B9020A">
        <w:tc>
          <w:tcPr>
            <w:tcW w:w="2179" w:type="dxa"/>
          </w:tcPr>
          <w:p w14:paraId="6EA3FBB1" w14:textId="0A0614B6" w:rsidR="00B9020A" w:rsidRPr="00B9020A" w:rsidRDefault="00B9020A" w:rsidP="00B9020A">
            <w:pPr>
              <w:ind w:firstLine="0"/>
            </w:pPr>
            <w:r>
              <w:t>Pope</w:t>
            </w:r>
          </w:p>
        </w:tc>
        <w:tc>
          <w:tcPr>
            <w:tcW w:w="2179" w:type="dxa"/>
          </w:tcPr>
          <w:p w14:paraId="23FB94FC" w14:textId="26553A39" w:rsidR="00B9020A" w:rsidRPr="00B9020A" w:rsidRDefault="00B9020A" w:rsidP="00B9020A">
            <w:pPr>
              <w:ind w:firstLine="0"/>
            </w:pPr>
            <w:r>
              <w:t>Sanders</w:t>
            </w:r>
          </w:p>
        </w:tc>
        <w:tc>
          <w:tcPr>
            <w:tcW w:w="2180" w:type="dxa"/>
          </w:tcPr>
          <w:p w14:paraId="058F5FBE" w14:textId="2EA767B6" w:rsidR="00B9020A" w:rsidRPr="00B9020A" w:rsidRDefault="00B9020A" w:rsidP="00B9020A">
            <w:pPr>
              <w:ind w:firstLine="0"/>
            </w:pPr>
            <w:r>
              <w:t>Schuessler</w:t>
            </w:r>
          </w:p>
        </w:tc>
      </w:tr>
      <w:tr w:rsidR="00B9020A" w:rsidRPr="00B9020A" w14:paraId="6A1E11B7" w14:textId="77777777" w:rsidTr="00B9020A">
        <w:tc>
          <w:tcPr>
            <w:tcW w:w="2179" w:type="dxa"/>
          </w:tcPr>
          <w:p w14:paraId="2C1E0103" w14:textId="67428423" w:rsidR="00B9020A" w:rsidRPr="00B9020A" w:rsidRDefault="00B9020A" w:rsidP="00B9020A">
            <w:pPr>
              <w:ind w:firstLine="0"/>
            </w:pPr>
            <w:r>
              <w:t>Taylor</w:t>
            </w:r>
          </w:p>
        </w:tc>
        <w:tc>
          <w:tcPr>
            <w:tcW w:w="2179" w:type="dxa"/>
          </w:tcPr>
          <w:p w14:paraId="16199613" w14:textId="7DD41671" w:rsidR="00B9020A" w:rsidRPr="00B9020A" w:rsidRDefault="00B9020A" w:rsidP="00B9020A">
            <w:pPr>
              <w:ind w:firstLine="0"/>
            </w:pPr>
            <w:r>
              <w:t>Terribile</w:t>
            </w:r>
          </w:p>
        </w:tc>
        <w:tc>
          <w:tcPr>
            <w:tcW w:w="2180" w:type="dxa"/>
          </w:tcPr>
          <w:p w14:paraId="6E9F2367" w14:textId="4C6DE430" w:rsidR="00B9020A" w:rsidRPr="00B9020A" w:rsidRDefault="00B9020A" w:rsidP="00B9020A">
            <w:pPr>
              <w:ind w:firstLine="0"/>
            </w:pPr>
            <w:r>
              <w:t>Vaughan</w:t>
            </w:r>
          </w:p>
        </w:tc>
      </w:tr>
      <w:tr w:rsidR="00B9020A" w:rsidRPr="00B9020A" w14:paraId="3691178F" w14:textId="77777777" w:rsidTr="00B9020A">
        <w:tc>
          <w:tcPr>
            <w:tcW w:w="2179" w:type="dxa"/>
          </w:tcPr>
          <w:p w14:paraId="1E9A7785" w14:textId="2ED7D816" w:rsidR="00B9020A" w:rsidRPr="00B9020A" w:rsidRDefault="00B9020A" w:rsidP="00B9020A">
            <w:pPr>
              <w:keepNext/>
              <w:ind w:firstLine="0"/>
            </w:pPr>
            <w:r>
              <w:t>White</w:t>
            </w:r>
          </w:p>
        </w:tc>
        <w:tc>
          <w:tcPr>
            <w:tcW w:w="2179" w:type="dxa"/>
          </w:tcPr>
          <w:p w14:paraId="26E7DB38" w14:textId="298984E2" w:rsidR="00B9020A" w:rsidRPr="00B9020A" w:rsidRDefault="00B9020A" w:rsidP="00B9020A">
            <w:pPr>
              <w:keepNext/>
              <w:ind w:firstLine="0"/>
            </w:pPr>
            <w:r>
              <w:t>Whitmire</w:t>
            </w:r>
          </w:p>
        </w:tc>
        <w:tc>
          <w:tcPr>
            <w:tcW w:w="2180" w:type="dxa"/>
          </w:tcPr>
          <w:p w14:paraId="27D1CC23" w14:textId="1BBB911E" w:rsidR="00B9020A" w:rsidRPr="00B9020A" w:rsidRDefault="00B9020A" w:rsidP="00B9020A">
            <w:pPr>
              <w:keepNext/>
              <w:ind w:firstLine="0"/>
            </w:pPr>
            <w:r>
              <w:t>Wickensimer</w:t>
            </w:r>
          </w:p>
        </w:tc>
      </w:tr>
      <w:tr w:rsidR="00B9020A" w:rsidRPr="00B9020A" w14:paraId="3CA58491" w14:textId="77777777" w:rsidTr="00B9020A">
        <w:tc>
          <w:tcPr>
            <w:tcW w:w="2179" w:type="dxa"/>
          </w:tcPr>
          <w:p w14:paraId="77418F4E" w14:textId="05BAFC86" w:rsidR="00B9020A" w:rsidRPr="00B9020A" w:rsidRDefault="00B9020A" w:rsidP="00B9020A">
            <w:pPr>
              <w:keepNext/>
              <w:ind w:firstLine="0"/>
            </w:pPr>
            <w:r>
              <w:t>Willis</w:t>
            </w:r>
          </w:p>
        </w:tc>
        <w:tc>
          <w:tcPr>
            <w:tcW w:w="2179" w:type="dxa"/>
          </w:tcPr>
          <w:p w14:paraId="292392AE" w14:textId="7176653D" w:rsidR="00B9020A" w:rsidRPr="00B9020A" w:rsidRDefault="00B9020A" w:rsidP="00B9020A">
            <w:pPr>
              <w:keepNext/>
              <w:ind w:firstLine="0"/>
            </w:pPr>
            <w:r>
              <w:t>Wooten</w:t>
            </w:r>
          </w:p>
        </w:tc>
        <w:tc>
          <w:tcPr>
            <w:tcW w:w="2180" w:type="dxa"/>
          </w:tcPr>
          <w:p w14:paraId="54BEF40D" w14:textId="6616B6B7" w:rsidR="00B9020A" w:rsidRPr="00B9020A" w:rsidRDefault="00B9020A" w:rsidP="00B9020A">
            <w:pPr>
              <w:keepNext/>
              <w:ind w:firstLine="0"/>
            </w:pPr>
            <w:r>
              <w:t>Yow</w:t>
            </w:r>
          </w:p>
        </w:tc>
      </w:tr>
    </w:tbl>
    <w:p w14:paraId="2C314E5B" w14:textId="77777777" w:rsidR="00B9020A" w:rsidRDefault="00B9020A" w:rsidP="00B9020A"/>
    <w:p w14:paraId="720F1931" w14:textId="77777777" w:rsidR="00B9020A" w:rsidRDefault="00B9020A" w:rsidP="00B9020A">
      <w:pPr>
        <w:jc w:val="center"/>
        <w:rPr>
          <w:b/>
        </w:rPr>
      </w:pPr>
      <w:r w:rsidRPr="00B9020A">
        <w:rPr>
          <w:b/>
        </w:rPr>
        <w:t>Total--75</w:t>
      </w:r>
    </w:p>
    <w:p w14:paraId="3E2FCAB8" w14:textId="48465EFE" w:rsidR="00B9020A" w:rsidRDefault="00B9020A" w:rsidP="00B9020A">
      <w:pPr>
        <w:jc w:val="center"/>
        <w:rPr>
          <w:b/>
        </w:rPr>
      </w:pPr>
    </w:p>
    <w:p w14:paraId="08982D02" w14:textId="77777777" w:rsidR="00B9020A" w:rsidRDefault="00B9020A" w:rsidP="00B9020A">
      <w:r>
        <w:t>So, the amendment was rejected.</w:t>
      </w:r>
    </w:p>
    <w:p w14:paraId="13884CC2" w14:textId="654B6B2B" w:rsidR="00B9020A" w:rsidRDefault="00B9020A" w:rsidP="00B9020A"/>
    <w:p w14:paraId="51036D0F" w14:textId="77777777" w:rsidR="00B9020A" w:rsidRPr="00DF3CE0" w:rsidRDefault="00B9020A" w:rsidP="00B9020A">
      <w:pPr>
        <w:pStyle w:val="scamendsponsorline"/>
        <w:ind w:firstLine="216"/>
        <w:jc w:val="both"/>
        <w:rPr>
          <w:sz w:val="22"/>
        </w:rPr>
      </w:pPr>
      <w:r w:rsidRPr="00DF3CE0">
        <w:rPr>
          <w:sz w:val="22"/>
        </w:rPr>
        <w:t>Rep. WATERS proposed the following Amendment No. 5 to S. 416 (LC-416.VR0002H), which was rejected:</w:t>
      </w:r>
    </w:p>
    <w:p w14:paraId="6EF56EB0" w14:textId="77777777" w:rsidR="00B9020A" w:rsidRPr="00DF3CE0" w:rsidRDefault="00B9020A" w:rsidP="00B9020A">
      <w:pPr>
        <w:pStyle w:val="scamendlanginstruction"/>
        <w:spacing w:before="0" w:after="0"/>
        <w:ind w:firstLine="216"/>
        <w:jc w:val="both"/>
        <w:rPr>
          <w:sz w:val="22"/>
        </w:rPr>
      </w:pPr>
      <w:r w:rsidRPr="00DF3CE0">
        <w:rPr>
          <w:sz w:val="22"/>
        </w:rPr>
        <w:t>Amend the bill, as and if amended, SECTION 5, by striking Section 59-63-640(B)(1) and inserting:</w:t>
      </w:r>
    </w:p>
    <w:p w14:paraId="58A44953" w14:textId="52D0AF35" w:rsidR="00B9020A" w:rsidRPr="00DF3CE0"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3CE0">
        <w:rPr>
          <w:rFonts w:cs="Times New Roman"/>
          <w:sz w:val="22"/>
        </w:rPr>
        <w:tab/>
      </w:r>
      <w:r w:rsidRPr="00DF3CE0">
        <w:rPr>
          <w:rFonts w:cs="Times New Roman"/>
          <w:sz w:val="22"/>
        </w:rPr>
        <w:tab/>
        <w:t>(1) develop guidance to support school districts, educator preparation programs, and educational leadership programs in strengthening classroom management training</w:t>
      </w:r>
      <w:r w:rsidRPr="00DF3CE0">
        <w:rPr>
          <w:rStyle w:val="scinsertblue"/>
          <w:rFonts w:cs="Times New Roman"/>
          <w:sz w:val="22"/>
        </w:rPr>
        <w:t>, including, but not limited to, deescalation and restraint training,</w:t>
      </w:r>
      <w:r w:rsidRPr="00DF3CE0">
        <w:rPr>
          <w:rFonts w:cs="Times New Roman"/>
          <w:sz w:val="22"/>
        </w:rPr>
        <w:t xml:space="preserve"> and the implementation of student codes of conduct; and</w:t>
      </w:r>
    </w:p>
    <w:p w14:paraId="319DEADE" w14:textId="77777777" w:rsidR="00B9020A" w:rsidRPr="00DF3CE0" w:rsidRDefault="00B9020A" w:rsidP="00B9020A">
      <w:pPr>
        <w:pStyle w:val="scamendconformline"/>
        <w:spacing w:before="0"/>
        <w:ind w:firstLine="216"/>
        <w:jc w:val="both"/>
        <w:rPr>
          <w:sz w:val="22"/>
        </w:rPr>
      </w:pPr>
      <w:r w:rsidRPr="00DF3CE0">
        <w:rPr>
          <w:sz w:val="22"/>
        </w:rPr>
        <w:t>Renumber sections to conform.</w:t>
      </w:r>
    </w:p>
    <w:p w14:paraId="4AD94A29" w14:textId="77777777" w:rsidR="00B9020A" w:rsidRDefault="00B9020A" w:rsidP="00B9020A">
      <w:pPr>
        <w:pStyle w:val="scamendtitleconform"/>
        <w:ind w:firstLine="216"/>
        <w:jc w:val="both"/>
        <w:rPr>
          <w:sz w:val="22"/>
        </w:rPr>
      </w:pPr>
      <w:r w:rsidRPr="00DF3CE0">
        <w:rPr>
          <w:sz w:val="22"/>
        </w:rPr>
        <w:t>Amend title to conform.</w:t>
      </w:r>
    </w:p>
    <w:p w14:paraId="06DA18E4" w14:textId="0CFED9FE" w:rsidR="00B9020A" w:rsidRDefault="00B9020A" w:rsidP="00B9020A">
      <w:pPr>
        <w:pStyle w:val="scamendtitleconform"/>
        <w:ind w:firstLine="216"/>
        <w:jc w:val="both"/>
        <w:rPr>
          <w:sz w:val="22"/>
        </w:rPr>
      </w:pPr>
    </w:p>
    <w:p w14:paraId="0B7BAF4B" w14:textId="77777777" w:rsidR="00B9020A" w:rsidRDefault="00B9020A" w:rsidP="00B9020A">
      <w:r>
        <w:t>Rep. WATERS explained the amendment.</w:t>
      </w:r>
    </w:p>
    <w:p w14:paraId="35C9DADE" w14:textId="77777777" w:rsidR="00B9020A" w:rsidRDefault="00B9020A" w:rsidP="00B9020A"/>
    <w:p w14:paraId="2F5D4A87" w14:textId="77777777" w:rsidR="00B9020A" w:rsidRDefault="00B9020A" w:rsidP="00B9020A">
      <w:r>
        <w:t>Rep. CROMER demanded the yeas and nays which were taken, resulting as follows:</w:t>
      </w:r>
    </w:p>
    <w:p w14:paraId="376FC35D" w14:textId="2900E87F" w:rsidR="00B9020A" w:rsidRDefault="00B9020A" w:rsidP="00B9020A">
      <w:pPr>
        <w:jc w:val="center"/>
      </w:pPr>
      <w:bookmarkStart w:id="134" w:name="vote_start367"/>
      <w:bookmarkEnd w:id="134"/>
      <w:r>
        <w:t>Yeas 34; Nays 70</w:t>
      </w:r>
    </w:p>
    <w:p w14:paraId="25A9D350" w14:textId="77777777" w:rsidR="00B9020A" w:rsidRDefault="00B9020A" w:rsidP="00B9020A">
      <w:pPr>
        <w:jc w:val="center"/>
      </w:pPr>
    </w:p>
    <w:p w14:paraId="48B8FBAD"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7DC3E857" w14:textId="77777777" w:rsidTr="00B9020A">
        <w:tc>
          <w:tcPr>
            <w:tcW w:w="2179" w:type="dxa"/>
          </w:tcPr>
          <w:p w14:paraId="5B27522D" w14:textId="11D00D8F" w:rsidR="00B9020A" w:rsidRPr="00B9020A" w:rsidRDefault="00B9020A" w:rsidP="00B9020A">
            <w:pPr>
              <w:keepNext/>
              <w:ind w:firstLine="0"/>
            </w:pPr>
            <w:r>
              <w:t>Alexander</w:t>
            </w:r>
          </w:p>
        </w:tc>
        <w:tc>
          <w:tcPr>
            <w:tcW w:w="2179" w:type="dxa"/>
          </w:tcPr>
          <w:p w14:paraId="0E886257" w14:textId="75A4EB95" w:rsidR="00B9020A" w:rsidRPr="00B9020A" w:rsidRDefault="00B9020A" w:rsidP="00B9020A">
            <w:pPr>
              <w:keepNext/>
              <w:ind w:firstLine="0"/>
            </w:pPr>
            <w:r>
              <w:t>Anderson</w:t>
            </w:r>
          </w:p>
        </w:tc>
        <w:tc>
          <w:tcPr>
            <w:tcW w:w="2180" w:type="dxa"/>
          </w:tcPr>
          <w:p w14:paraId="21315CDA" w14:textId="52EE9BA7" w:rsidR="00B9020A" w:rsidRPr="00B9020A" w:rsidRDefault="00B9020A" w:rsidP="00B9020A">
            <w:pPr>
              <w:keepNext/>
              <w:ind w:firstLine="0"/>
            </w:pPr>
            <w:r>
              <w:t>Atkinson</w:t>
            </w:r>
          </w:p>
        </w:tc>
      </w:tr>
      <w:tr w:rsidR="00B9020A" w:rsidRPr="00B9020A" w14:paraId="7C91F305" w14:textId="77777777" w:rsidTr="00B9020A">
        <w:tc>
          <w:tcPr>
            <w:tcW w:w="2179" w:type="dxa"/>
          </w:tcPr>
          <w:p w14:paraId="5FB546F1" w14:textId="26D63E7F" w:rsidR="00B9020A" w:rsidRPr="00B9020A" w:rsidRDefault="00B9020A" w:rsidP="00B9020A">
            <w:pPr>
              <w:ind w:firstLine="0"/>
            </w:pPr>
            <w:r>
              <w:t>Bamberg</w:t>
            </w:r>
          </w:p>
        </w:tc>
        <w:tc>
          <w:tcPr>
            <w:tcW w:w="2179" w:type="dxa"/>
          </w:tcPr>
          <w:p w14:paraId="486F76C6" w14:textId="0428460A" w:rsidR="00B9020A" w:rsidRPr="00B9020A" w:rsidRDefault="00B9020A" w:rsidP="00B9020A">
            <w:pPr>
              <w:ind w:firstLine="0"/>
            </w:pPr>
            <w:r>
              <w:t>Bauer</w:t>
            </w:r>
          </w:p>
        </w:tc>
        <w:tc>
          <w:tcPr>
            <w:tcW w:w="2180" w:type="dxa"/>
          </w:tcPr>
          <w:p w14:paraId="772C60FE" w14:textId="18138E14" w:rsidR="00B9020A" w:rsidRPr="00B9020A" w:rsidRDefault="00B9020A" w:rsidP="00B9020A">
            <w:pPr>
              <w:ind w:firstLine="0"/>
            </w:pPr>
            <w:r>
              <w:t>Bernstein</w:t>
            </w:r>
          </w:p>
        </w:tc>
      </w:tr>
      <w:tr w:rsidR="00B9020A" w:rsidRPr="00B9020A" w14:paraId="1A6A0CF1" w14:textId="77777777" w:rsidTr="00B9020A">
        <w:tc>
          <w:tcPr>
            <w:tcW w:w="2179" w:type="dxa"/>
          </w:tcPr>
          <w:p w14:paraId="062505AD" w14:textId="413E61B1" w:rsidR="00B9020A" w:rsidRPr="00B9020A" w:rsidRDefault="00B9020A" w:rsidP="00B9020A">
            <w:pPr>
              <w:ind w:firstLine="0"/>
            </w:pPr>
            <w:r>
              <w:t>Bradley</w:t>
            </w:r>
          </w:p>
        </w:tc>
        <w:tc>
          <w:tcPr>
            <w:tcW w:w="2179" w:type="dxa"/>
          </w:tcPr>
          <w:p w14:paraId="55575EE4" w14:textId="1136A7A2" w:rsidR="00B9020A" w:rsidRPr="00B9020A" w:rsidRDefault="00B9020A" w:rsidP="00B9020A">
            <w:pPr>
              <w:ind w:firstLine="0"/>
            </w:pPr>
            <w:r>
              <w:t>Clyburn</w:t>
            </w:r>
          </w:p>
        </w:tc>
        <w:tc>
          <w:tcPr>
            <w:tcW w:w="2180" w:type="dxa"/>
          </w:tcPr>
          <w:p w14:paraId="13E02EA4" w14:textId="78C9ADA4" w:rsidR="00B9020A" w:rsidRPr="00B9020A" w:rsidRDefault="00B9020A" w:rsidP="00B9020A">
            <w:pPr>
              <w:ind w:firstLine="0"/>
            </w:pPr>
            <w:r>
              <w:t>Cobb-Hunter</w:t>
            </w:r>
          </w:p>
        </w:tc>
      </w:tr>
      <w:tr w:rsidR="00B9020A" w:rsidRPr="00B9020A" w14:paraId="4BA1C33A" w14:textId="77777777" w:rsidTr="00B9020A">
        <w:tc>
          <w:tcPr>
            <w:tcW w:w="2179" w:type="dxa"/>
          </w:tcPr>
          <w:p w14:paraId="717F3857" w14:textId="6C176AD4" w:rsidR="00B9020A" w:rsidRPr="00B9020A" w:rsidRDefault="00B9020A" w:rsidP="00B9020A">
            <w:pPr>
              <w:ind w:firstLine="0"/>
            </w:pPr>
            <w:r>
              <w:t>Dillard</w:t>
            </w:r>
          </w:p>
        </w:tc>
        <w:tc>
          <w:tcPr>
            <w:tcW w:w="2179" w:type="dxa"/>
          </w:tcPr>
          <w:p w14:paraId="38A143B0" w14:textId="596A49C4" w:rsidR="00B9020A" w:rsidRPr="00B9020A" w:rsidRDefault="00B9020A" w:rsidP="00B9020A">
            <w:pPr>
              <w:ind w:firstLine="0"/>
            </w:pPr>
            <w:r>
              <w:t>Garvin</w:t>
            </w:r>
          </w:p>
        </w:tc>
        <w:tc>
          <w:tcPr>
            <w:tcW w:w="2180" w:type="dxa"/>
          </w:tcPr>
          <w:p w14:paraId="1DAE87F0" w14:textId="5D9CBCB1" w:rsidR="00B9020A" w:rsidRPr="00B9020A" w:rsidRDefault="00B9020A" w:rsidP="00B9020A">
            <w:pPr>
              <w:ind w:firstLine="0"/>
            </w:pPr>
            <w:r>
              <w:t>Gatch</w:t>
            </w:r>
          </w:p>
        </w:tc>
      </w:tr>
      <w:tr w:rsidR="00B9020A" w:rsidRPr="00B9020A" w14:paraId="19694A5A" w14:textId="77777777" w:rsidTr="00B9020A">
        <w:tc>
          <w:tcPr>
            <w:tcW w:w="2179" w:type="dxa"/>
          </w:tcPr>
          <w:p w14:paraId="17CB5506" w14:textId="60FFBFFE" w:rsidR="00B9020A" w:rsidRPr="00B9020A" w:rsidRDefault="00B9020A" w:rsidP="00B9020A">
            <w:pPr>
              <w:ind w:firstLine="0"/>
            </w:pPr>
            <w:r>
              <w:t>Gilliard</w:t>
            </w:r>
          </w:p>
        </w:tc>
        <w:tc>
          <w:tcPr>
            <w:tcW w:w="2179" w:type="dxa"/>
          </w:tcPr>
          <w:p w14:paraId="6E898F8F" w14:textId="4E75707A" w:rsidR="00B9020A" w:rsidRPr="00B9020A" w:rsidRDefault="00B9020A" w:rsidP="00B9020A">
            <w:pPr>
              <w:ind w:firstLine="0"/>
            </w:pPr>
            <w:r>
              <w:t>Govan</w:t>
            </w:r>
          </w:p>
        </w:tc>
        <w:tc>
          <w:tcPr>
            <w:tcW w:w="2180" w:type="dxa"/>
          </w:tcPr>
          <w:p w14:paraId="2E554C9F" w14:textId="0A68E62B" w:rsidR="00B9020A" w:rsidRPr="00B9020A" w:rsidRDefault="00B9020A" w:rsidP="00B9020A">
            <w:pPr>
              <w:ind w:firstLine="0"/>
            </w:pPr>
            <w:r>
              <w:t>Grant</w:t>
            </w:r>
          </w:p>
        </w:tc>
      </w:tr>
      <w:tr w:rsidR="00B9020A" w:rsidRPr="00B9020A" w14:paraId="6E71A4FC" w14:textId="77777777" w:rsidTr="00B9020A">
        <w:tc>
          <w:tcPr>
            <w:tcW w:w="2179" w:type="dxa"/>
          </w:tcPr>
          <w:p w14:paraId="77562952" w14:textId="7552BE09" w:rsidR="00B9020A" w:rsidRPr="00B9020A" w:rsidRDefault="00B9020A" w:rsidP="00B9020A">
            <w:pPr>
              <w:ind w:firstLine="0"/>
            </w:pPr>
            <w:r>
              <w:t>Hayes</w:t>
            </w:r>
          </w:p>
        </w:tc>
        <w:tc>
          <w:tcPr>
            <w:tcW w:w="2179" w:type="dxa"/>
          </w:tcPr>
          <w:p w14:paraId="3F7C2BB2" w14:textId="025144E0" w:rsidR="00B9020A" w:rsidRPr="00B9020A" w:rsidRDefault="00B9020A" w:rsidP="00B9020A">
            <w:pPr>
              <w:ind w:firstLine="0"/>
            </w:pPr>
            <w:r>
              <w:t>Henderson-Myers</w:t>
            </w:r>
          </w:p>
        </w:tc>
        <w:tc>
          <w:tcPr>
            <w:tcW w:w="2180" w:type="dxa"/>
          </w:tcPr>
          <w:p w14:paraId="19A51DB7" w14:textId="02CC048B" w:rsidR="00B9020A" w:rsidRPr="00B9020A" w:rsidRDefault="00B9020A" w:rsidP="00B9020A">
            <w:pPr>
              <w:ind w:firstLine="0"/>
            </w:pPr>
            <w:r>
              <w:t>Hosey</w:t>
            </w:r>
          </w:p>
        </w:tc>
      </w:tr>
      <w:tr w:rsidR="00B9020A" w:rsidRPr="00B9020A" w14:paraId="2633A50E" w14:textId="77777777" w:rsidTr="00B9020A">
        <w:tc>
          <w:tcPr>
            <w:tcW w:w="2179" w:type="dxa"/>
          </w:tcPr>
          <w:p w14:paraId="18D33788" w14:textId="67D700B1" w:rsidR="00B9020A" w:rsidRPr="00B9020A" w:rsidRDefault="00B9020A" w:rsidP="00B9020A">
            <w:pPr>
              <w:ind w:firstLine="0"/>
            </w:pPr>
            <w:r>
              <w:t>J. L. Johnson</w:t>
            </w:r>
          </w:p>
        </w:tc>
        <w:tc>
          <w:tcPr>
            <w:tcW w:w="2179" w:type="dxa"/>
          </w:tcPr>
          <w:p w14:paraId="7A062A1B" w14:textId="3E427FFB" w:rsidR="00B9020A" w:rsidRPr="00B9020A" w:rsidRDefault="00B9020A" w:rsidP="00B9020A">
            <w:pPr>
              <w:ind w:firstLine="0"/>
            </w:pPr>
            <w:r>
              <w:t>Jones</w:t>
            </w:r>
          </w:p>
        </w:tc>
        <w:tc>
          <w:tcPr>
            <w:tcW w:w="2180" w:type="dxa"/>
          </w:tcPr>
          <w:p w14:paraId="598A3582" w14:textId="183491C9" w:rsidR="00B9020A" w:rsidRPr="00B9020A" w:rsidRDefault="00B9020A" w:rsidP="00B9020A">
            <w:pPr>
              <w:ind w:firstLine="0"/>
            </w:pPr>
            <w:r>
              <w:t>Kirby</w:t>
            </w:r>
          </w:p>
        </w:tc>
      </w:tr>
      <w:tr w:rsidR="00B9020A" w:rsidRPr="00B9020A" w14:paraId="221AEB61" w14:textId="77777777" w:rsidTr="00B9020A">
        <w:tc>
          <w:tcPr>
            <w:tcW w:w="2179" w:type="dxa"/>
          </w:tcPr>
          <w:p w14:paraId="264FC1FC" w14:textId="33C97814" w:rsidR="00B9020A" w:rsidRPr="00B9020A" w:rsidRDefault="00B9020A" w:rsidP="00B9020A">
            <w:pPr>
              <w:ind w:firstLine="0"/>
            </w:pPr>
            <w:r>
              <w:t>Luck</w:t>
            </w:r>
          </w:p>
        </w:tc>
        <w:tc>
          <w:tcPr>
            <w:tcW w:w="2179" w:type="dxa"/>
          </w:tcPr>
          <w:p w14:paraId="5CD1A75A" w14:textId="5310699C" w:rsidR="00B9020A" w:rsidRPr="00B9020A" w:rsidRDefault="00B9020A" w:rsidP="00B9020A">
            <w:pPr>
              <w:ind w:firstLine="0"/>
            </w:pPr>
            <w:r>
              <w:t>McDaniel</w:t>
            </w:r>
          </w:p>
        </w:tc>
        <w:tc>
          <w:tcPr>
            <w:tcW w:w="2180" w:type="dxa"/>
          </w:tcPr>
          <w:p w14:paraId="720E1A7C" w14:textId="37B0776A" w:rsidR="00B9020A" w:rsidRPr="00B9020A" w:rsidRDefault="00B9020A" w:rsidP="00B9020A">
            <w:pPr>
              <w:ind w:firstLine="0"/>
            </w:pPr>
            <w:r>
              <w:t>J. Moore</w:t>
            </w:r>
          </w:p>
        </w:tc>
      </w:tr>
      <w:tr w:rsidR="00B9020A" w:rsidRPr="00B9020A" w14:paraId="41E914B3" w14:textId="77777777" w:rsidTr="00B9020A">
        <w:tc>
          <w:tcPr>
            <w:tcW w:w="2179" w:type="dxa"/>
          </w:tcPr>
          <w:p w14:paraId="7DC4A41A" w14:textId="07E1ED03" w:rsidR="00B9020A" w:rsidRPr="00B9020A" w:rsidRDefault="00B9020A" w:rsidP="00B9020A">
            <w:pPr>
              <w:ind w:firstLine="0"/>
            </w:pPr>
            <w:r>
              <w:t>Reese</w:t>
            </w:r>
          </w:p>
        </w:tc>
        <w:tc>
          <w:tcPr>
            <w:tcW w:w="2179" w:type="dxa"/>
          </w:tcPr>
          <w:p w14:paraId="7BD87EAA" w14:textId="014E34DB" w:rsidR="00B9020A" w:rsidRPr="00B9020A" w:rsidRDefault="00B9020A" w:rsidP="00B9020A">
            <w:pPr>
              <w:ind w:firstLine="0"/>
            </w:pPr>
            <w:r>
              <w:t>Rivers</w:t>
            </w:r>
          </w:p>
        </w:tc>
        <w:tc>
          <w:tcPr>
            <w:tcW w:w="2180" w:type="dxa"/>
          </w:tcPr>
          <w:p w14:paraId="3B803E76" w14:textId="304E61D8" w:rsidR="00B9020A" w:rsidRPr="00B9020A" w:rsidRDefault="00B9020A" w:rsidP="00B9020A">
            <w:pPr>
              <w:ind w:firstLine="0"/>
            </w:pPr>
            <w:r>
              <w:t>Rose</w:t>
            </w:r>
          </w:p>
        </w:tc>
      </w:tr>
      <w:tr w:rsidR="00B9020A" w:rsidRPr="00B9020A" w14:paraId="6FE770FC" w14:textId="77777777" w:rsidTr="00B9020A">
        <w:tc>
          <w:tcPr>
            <w:tcW w:w="2179" w:type="dxa"/>
          </w:tcPr>
          <w:p w14:paraId="25CBFD15" w14:textId="4A0C5C5C" w:rsidR="00B9020A" w:rsidRPr="00B9020A" w:rsidRDefault="00B9020A" w:rsidP="00B9020A">
            <w:pPr>
              <w:ind w:firstLine="0"/>
            </w:pPr>
            <w:r>
              <w:t>Rutherford</w:t>
            </w:r>
          </w:p>
        </w:tc>
        <w:tc>
          <w:tcPr>
            <w:tcW w:w="2179" w:type="dxa"/>
          </w:tcPr>
          <w:p w14:paraId="1DB8D13E" w14:textId="573FFFF0" w:rsidR="00B9020A" w:rsidRPr="00B9020A" w:rsidRDefault="00B9020A" w:rsidP="00B9020A">
            <w:pPr>
              <w:ind w:firstLine="0"/>
            </w:pPr>
            <w:r>
              <w:t>Stavrinakis</w:t>
            </w:r>
          </w:p>
        </w:tc>
        <w:tc>
          <w:tcPr>
            <w:tcW w:w="2180" w:type="dxa"/>
          </w:tcPr>
          <w:p w14:paraId="563FFD5B" w14:textId="4D4A797F" w:rsidR="00B9020A" w:rsidRPr="00B9020A" w:rsidRDefault="00B9020A" w:rsidP="00B9020A">
            <w:pPr>
              <w:ind w:firstLine="0"/>
            </w:pPr>
            <w:r>
              <w:t>Teeple</w:t>
            </w:r>
          </w:p>
        </w:tc>
      </w:tr>
      <w:tr w:rsidR="00B9020A" w:rsidRPr="00B9020A" w14:paraId="07875FDE" w14:textId="77777777" w:rsidTr="00B9020A">
        <w:tc>
          <w:tcPr>
            <w:tcW w:w="2179" w:type="dxa"/>
          </w:tcPr>
          <w:p w14:paraId="1CE66717" w14:textId="3D23D8C6" w:rsidR="00B9020A" w:rsidRPr="00B9020A" w:rsidRDefault="00B9020A" w:rsidP="00B9020A">
            <w:pPr>
              <w:keepNext/>
              <w:ind w:firstLine="0"/>
            </w:pPr>
            <w:r>
              <w:t>Waters</w:t>
            </w:r>
          </w:p>
        </w:tc>
        <w:tc>
          <w:tcPr>
            <w:tcW w:w="2179" w:type="dxa"/>
          </w:tcPr>
          <w:p w14:paraId="4E0D946D" w14:textId="23400364" w:rsidR="00B9020A" w:rsidRPr="00B9020A" w:rsidRDefault="00B9020A" w:rsidP="00B9020A">
            <w:pPr>
              <w:keepNext/>
              <w:ind w:firstLine="0"/>
            </w:pPr>
            <w:r>
              <w:t>Weeks</w:t>
            </w:r>
          </w:p>
        </w:tc>
        <w:tc>
          <w:tcPr>
            <w:tcW w:w="2180" w:type="dxa"/>
          </w:tcPr>
          <w:p w14:paraId="7A0406D7" w14:textId="69CED689" w:rsidR="00B9020A" w:rsidRPr="00B9020A" w:rsidRDefault="00B9020A" w:rsidP="00B9020A">
            <w:pPr>
              <w:keepNext/>
              <w:ind w:firstLine="0"/>
            </w:pPr>
            <w:r>
              <w:t>Wetmore</w:t>
            </w:r>
          </w:p>
        </w:tc>
      </w:tr>
      <w:tr w:rsidR="00B9020A" w:rsidRPr="00B9020A" w14:paraId="62AC94A9" w14:textId="77777777" w:rsidTr="00B9020A">
        <w:tc>
          <w:tcPr>
            <w:tcW w:w="2179" w:type="dxa"/>
          </w:tcPr>
          <w:p w14:paraId="6F758191" w14:textId="3F09435A" w:rsidR="00B9020A" w:rsidRPr="00B9020A" w:rsidRDefault="00B9020A" w:rsidP="00B9020A">
            <w:pPr>
              <w:keepNext/>
              <w:ind w:firstLine="0"/>
            </w:pPr>
            <w:r>
              <w:t>Williams</w:t>
            </w:r>
          </w:p>
        </w:tc>
        <w:tc>
          <w:tcPr>
            <w:tcW w:w="2179" w:type="dxa"/>
          </w:tcPr>
          <w:p w14:paraId="09F8812E" w14:textId="77777777" w:rsidR="00B9020A" w:rsidRPr="00B9020A" w:rsidRDefault="00B9020A" w:rsidP="00B9020A">
            <w:pPr>
              <w:keepNext/>
              <w:ind w:firstLine="0"/>
            </w:pPr>
          </w:p>
        </w:tc>
        <w:tc>
          <w:tcPr>
            <w:tcW w:w="2180" w:type="dxa"/>
          </w:tcPr>
          <w:p w14:paraId="1D806B99" w14:textId="77777777" w:rsidR="00B9020A" w:rsidRPr="00B9020A" w:rsidRDefault="00B9020A" w:rsidP="00B9020A">
            <w:pPr>
              <w:keepNext/>
              <w:ind w:firstLine="0"/>
            </w:pPr>
          </w:p>
        </w:tc>
      </w:tr>
    </w:tbl>
    <w:p w14:paraId="2AEBD835" w14:textId="77777777" w:rsidR="00B9020A" w:rsidRDefault="00B9020A" w:rsidP="00B9020A"/>
    <w:p w14:paraId="0211445D" w14:textId="34D22A5E" w:rsidR="00B9020A" w:rsidRDefault="00B9020A" w:rsidP="00B9020A">
      <w:pPr>
        <w:jc w:val="center"/>
        <w:rPr>
          <w:b/>
        </w:rPr>
      </w:pPr>
      <w:r w:rsidRPr="00B9020A">
        <w:rPr>
          <w:b/>
        </w:rPr>
        <w:t>Total--34</w:t>
      </w:r>
    </w:p>
    <w:p w14:paraId="6A9772CC" w14:textId="77777777" w:rsidR="00B9020A" w:rsidRDefault="00B9020A" w:rsidP="00B9020A">
      <w:pPr>
        <w:jc w:val="center"/>
        <w:rPr>
          <w:b/>
        </w:rPr>
      </w:pPr>
    </w:p>
    <w:p w14:paraId="3A52E511"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02B1A94C" w14:textId="77777777" w:rsidTr="00B9020A">
        <w:tc>
          <w:tcPr>
            <w:tcW w:w="2179" w:type="dxa"/>
          </w:tcPr>
          <w:p w14:paraId="6933C477" w14:textId="662357A2" w:rsidR="00B9020A" w:rsidRPr="00B9020A" w:rsidRDefault="00B9020A" w:rsidP="00B9020A">
            <w:pPr>
              <w:keepNext/>
              <w:ind w:firstLine="0"/>
            </w:pPr>
            <w:r>
              <w:t>Bailey</w:t>
            </w:r>
          </w:p>
        </w:tc>
        <w:tc>
          <w:tcPr>
            <w:tcW w:w="2179" w:type="dxa"/>
          </w:tcPr>
          <w:p w14:paraId="0204EA6B" w14:textId="74E5BD30" w:rsidR="00B9020A" w:rsidRPr="00B9020A" w:rsidRDefault="00B9020A" w:rsidP="00B9020A">
            <w:pPr>
              <w:keepNext/>
              <w:ind w:firstLine="0"/>
            </w:pPr>
            <w:r>
              <w:t>Ballentine</w:t>
            </w:r>
          </w:p>
        </w:tc>
        <w:tc>
          <w:tcPr>
            <w:tcW w:w="2180" w:type="dxa"/>
          </w:tcPr>
          <w:p w14:paraId="11A1AE8A" w14:textId="2C97C463" w:rsidR="00B9020A" w:rsidRPr="00B9020A" w:rsidRDefault="00B9020A" w:rsidP="00B9020A">
            <w:pPr>
              <w:keepNext/>
              <w:ind w:firstLine="0"/>
            </w:pPr>
            <w:r>
              <w:t>Bannister</w:t>
            </w:r>
          </w:p>
        </w:tc>
      </w:tr>
      <w:tr w:rsidR="00B9020A" w:rsidRPr="00B9020A" w14:paraId="3D10EA8F" w14:textId="77777777" w:rsidTr="00B9020A">
        <w:tc>
          <w:tcPr>
            <w:tcW w:w="2179" w:type="dxa"/>
          </w:tcPr>
          <w:p w14:paraId="74B885D3" w14:textId="5555DDCF" w:rsidR="00B9020A" w:rsidRPr="00B9020A" w:rsidRDefault="00B9020A" w:rsidP="00B9020A">
            <w:pPr>
              <w:ind w:firstLine="0"/>
            </w:pPr>
            <w:r>
              <w:t>Beach</w:t>
            </w:r>
          </w:p>
        </w:tc>
        <w:tc>
          <w:tcPr>
            <w:tcW w:w="2179" w:type="dxa"/>
          </w:tcPr>
          <w:p w14:paraId="65F2D8DA" w14:textId="5A2B31DA" w:rsidR="00B9020A" w:rsidRPr="00B9020A" w:rsidRDefault="00B9020A" w:rsidP="00B9020A">
            <w:pPr>
              <w:ind w:firstLine="0"/>
            </w:pPr>
            <w:r>
              <w:t>Bowers</w:t>
            </w:r>
          </w:p>
        </w:tc>
        <w:tc>
          <w:tcPr>
            <w:tcW w:w="2180" w:type="dxa"/>
          </w:tcPr>
          <w:p w14:paraId="30761503" w14:textId="4624685D" w:rsidR="00B9020A" w:rsidRPr="00B9020A" w:rsidRDefault="00B9020A" w:rsidP="00B9020A">
            <w:pPr>
              <w:ind w:firstLine="0"/>
            </w:pPr>
            <w:r>
              <w:t>Brewer</w:t>
            </w:r>
          </w:p>
        </w:tc>
      </w:tr>
      <w:tr w:rsidR="00B9020A" w:rsidRPr="00B9020A" w14:paraId="255B7466" w14:textId="77777777" w:rsidTr="00B9020A">
        <w:tc>
          <w:tcPr>
            <w:tcW w:w="2179" w:type="dxa"/>
          </w:tcPr>
          <w:p w14:paraId="4D033AF4" w14:textId="7DC48E66" w:rsidR="00B9020A" w:rsidRPr="00B9020A" w:rsidRDefault="00B9020A" w:rsidP="00B9020A">
            <w:pPr>
              <w:ind w:firstLine="0"/>
            </w:pPr>
            <w:r>
              <w:t>Brittain</w:t>
            </w:r>
          </w:p>
        </w:tc>
        <w:tc>
          <w:tcPr>
            <w:tcW w:w="2179" w:type="dxa"/>
          </w:tcPr>
          <w:p w14:paraId="0FF975AA" w14:textId="7897DE5B" w:rsidR="00B9020A" w:rsidRPr="00B9020A" w:rsidRDefault="00B9020A" w:rsidP="00B9020A">
            <w:pPr>
              <w:ind w:firstLine="0"/>
            </w:pPr>
            <w:r>
              <w:t>Burns</w:t>
            </w:r>
          </w:p>
        </w:tc>
        <w:tc>
          <w:tcPr>
            <w:tcW w:w="2180" w:type="dxa"/>
          </w:tcPr>
          <w:p w14:paraId="7023B81F" w14:textId="753A3A46" w:rsidR="00B9020A" w:rsidRPr="00B9020A" w:rsidRDefault="00B9020A" w:rsidP="00B9020A">
            <w:pPr>
              <w:ind w:firstLine="0"/>
            </w:pPr>
            <w:r>
              <w:t>Bustos</w:t>
            </w:r>
          </w:p>
        </w:tc>
      </w:tr>
      <w:tr w:rsidR="00B9020A" w:rsidRPr="00B9020A" w14:paraId="6673729B" w14:textId="77777777" w:rsidTr="00B9020A">
        <w:tc>
          <w:tcPr>
            <w:tcW w:w="2179" w:type="dxa"/>
          </w:tcPr>
          <w:p w14:paraId="408D3FB3" w14:textId="55DA7AF3" w:rsidR="00B9020A" w:rsidRPr="00B9020A" w:rsidRDefault="00B9020A" w:rsidP="00B9020A">
            <w:pPr>
              <w:ind w:firstLine="0"/>
            </w:pPr>
            <w:r>
              <w:t>Calhoon</w:t>
            </w:r>
          </w:p>
        </w:tc>
        <w:tc>
          <w:tcPr>
            <w:tcW w:w="2179" w:type="dxa"/>
          </w:tcPr>
          <w:p w14:paraId="05D19D48" w14:textId="39ABAF4B" w:rsidR="00B9020A" w:rsidRPr="00B9020A" w:rsidRDefault="00B9020A" w:rsidP="00B9020A">
            <w:pPr>
              <w:ind w:firstLine="0"/>
            </w:pPr>
            <w:r>
              <w:t>Chapman</w:t>
            </w:r>
          </w:p>
        </w:tc>
        <w:tc>
          <w:tcPr>
            <w:tcW w:w="2180" w:type="dxa"/>
          </w:tcPr>
          <w:p w14:paraId="558B922C" w14:textId="0A70A31F" w:rsidR="00B9020A" w:rsidRPr="00B9020A" w:rsidRDefault="00B9020A" w:rsidP="00B9020A">
            <w:pPr>
              <w:ind w:firstLine="0"/>
            </w:pPr>
            <w:r>
              <w:t>Chumley</w:t>
            </w:r>
          </w:p>
        </w:tc>
      </w:tr>
      <w:tr w:rsidR="00B9020A" w:rsidRPr="00B9020A" w14:paraId="380C9051" w14:textId="77777777" w:rsidTr="00B9020A">
        <w:tc>
          <w:tcPr>
            <w:tcW w:w="2179" w:type="dxa"/>
          </w:tcPr>
          <w:p w14:paraId="76008F3A" w14:textId="1E2E8BB2" w:rsidR="00B9020A" w:rsidRPr="00B9020A" w:rsidRDefault="00B9020A" w:rsidP="00B9020A">
            <w:pPr>
              <w:ind w:firstLine="0"/>
            </w:pPr>
            <w:r>
              <w:t>Collins</w:t>
            </w:r>
          </w:p>
        </w:tc>
        <w:tc>
          <w:tcPr>
            <w:tcW w:w="2179" w:type="dxa"/>
          </w:tcPr>
          <w:p w14:paraId="0E83ABFE" w14:textId="7AB1DE50" w:rsidR="00B9020A" w:rsidRPr="00B9020A" w:rsidRDefault="00B9020A" w:rsidP="00B9020A">
            <w:pPr>
              <w:ind w:firstLine="0"/>
            </w:pPr>
            <w:r>
              <w:t>Cromer</w:t>
            </w:r>
          </w:p>
        </w:tc>
        <w:tc>
          <w:tcPr>
            <w:tcW w:w="2180" w:type="dxa"/>
          </w:tcPr>
          <w:p w14:paraId="6C69F5EE" w14:textId="14AA9B2D" w:rsidR="00B9020A" w:rsidRPr="00B9020A" w:rsidRDefault="00B9020A" w:rsidP="00B9020A">
            <w:pPr>
              <w:ind w:firstLine="0"/>
            </w:pPr>
            <w:r>
              <w:t>Davis</w:t>
            </w:r>
          </w:p>
        </w:tc>
      </w:tr>
      <w:tr w:rsidR="00B9020A" w:rsidRPr="00B9020A" w14:paraId="49436935" w14:textId="77777777" w:rsidTr="00B9020A">
        <w:tc>
          <w:tcPr>
            <w:tcW w:w="2179" w:type="dxa"/>
          </w:tcPr>
          <w:p w14:paraId="550939C8" w14:textId="700FC76A" w:rsidR="00B9020A" w:rsidRPr="00B9020A" w:rsidRDefault="00B9020A" w:rsidP="00B9020A">
            <w:pPr>
              <w:ind w:firstLine="0"/>
            </w:pPr>
            <w:r>
              <w:t>Duncan</w:t>
            </w:r>
          </w:p>
        </w:tc>
        <w:tc>
          <w:tcPr>
            <w:tcW w:w="2179" w:type="dxa"/>
          </w:tcPr>
          <w:p w14:paraId="5DFA9D00" w14:textId="286224F2" w:rsidR="00B9020A" w:rsidRPr="00B9020A" w:rsidRDefault="00B9020A" w:rsidP="00B9020A">
            <w:pPr>
              <w:ind w:firstLine="0"/>
            </w:pPr>
            <w:r>
              <w:t>Edgerton</w:t>
            </w:r>
          </w:p>
        </w:tc>
        <w:tc>
          <w:tcPr>
            <w:tcW w:w="2180" w:type="dxa"/>
          </w:tcPr>
          <w:p w14:paraId="7265DFB0" w14:textId="58302012" w:rsidR="00B9020A" w:rsidRPr="00B9020A" w:rsidRDefault="00B9020A" w:rsidP="00B9020A">
            <w:pPr>
              <w:ind w:firstLine="0"/>
            </w:pPr>
            <w:r>
              <w:t>Ford</w:t>
            </w:r>
          </w:p>
        </w:tc>
      </w:tr>
      <w:tr w:rsidR="00B9020A" w:rsidRPr="00B9020A" w14:paraId="7C9FDFF9" w14:textId="77777777" w:rsidTr="00B9020A">
        <w:tc>
          <w:tcPr>
            <w:tcW w:w="2179" w:type="dxa"/>
          </w:tcPr>
          <w:p w14:paraId="3A280346" w14:textId="494B294E" w:rsidR="00B9020A" w:rsidRPr="00B9020A" w:rsidRDefault="00B9020A" w:rsidP="00B9020A">
            <w:pPr>
              <w:ind w:firstLine="0"/>
            </w:pPr>
            <w:r>
              <w:t>Forrest</w:t>
            </w:r>
          </w:p>
        </w:tc>
        <w:tc>
          <w:tcPr>
            <w:tcW w:w="2179" w:type="dxa"/>
          </w:tcPr>
          <w:p w14:paraId="2C127949" w14:textId="637C7C36" w:rsidR="00B9020A" w:rsidRPr="00B9020A" w:rsidRDefault="00B9020A" w:rsidP="00B9020A">
            <w:pPr>
              <w:ind w:firstLine="0"/>
            </w:pPr>
            <w:r>
              <w:t>Gagnon</w:t>
            </w:r>
          </w:p>
        </w:tc>
        <w:tc>
          <w:tcPr>
            <w:tcW w:w="2180" w:type="dxa"/>
          </w:tcPr>
          <w:p w14:paraId="5BC3ABBA" w14:textId="39B60C84" w:rsidR="00B9020A" w:rsidRPr="00B9020A" w:rsidRDefault="00B9020A" w:rsidP="00B9020A">
            <w:pPr>
              <w:ind w:firstLine="0"/>
            </w:pPr>
            <w:r>
              <w:t>Gibson</w:t>
            </w:r>
          </w:p>
        </w:tc>
      </w:tr>
      <w:tr w:rsidR="00B9020A" w:rsidRPr="00B9020A" w14:paraId="54419D94" w14:textId="77777777" w:rsidTr="00B9020A">
        <w:tc>
          <w:tcPr>
            <w:tcW w:w="2179" w:type="dxa"/>
          </w:tcPr>
          <w:p w14:paraId="1C6058C2" w14:textId="180B092F" w:rsidR="00B9020A" w:rsidRPr="00B9020A" w:rsidRDefault="00B9020A" w:rsidP="00B9020A">
            <w:pPr>
              <w:ind w:firstLine="0"/>
            </w:pPr>
            <w:r>
              <w:t>Gilliam</w:t>
            </w:r>
          </w:p>
        </w:tc>
        <w:tc>
          <w:tcPr>
            <w:tcW w:w="2179" w:type="dxa"/>
          </w:tcPr>
          <w:p w14:paraId="3739C359" w14:textId="7A6C12C2" w:rsidR="00B9020A" w:rsidRPr="00B9020A" w:rsidRDefault="00B9020A" w:rsidP="00B9020A">
            <w:pPr>
              <w:ind w:firstLine="0"/>
            </w:pPr>
            <w:r>
              <w:t>Gilreath</w:t>
            </w:r>
          </w:p>
        </w:tc>
        <w:tc>
          <w:tcPr>
            <w:tcW w:w="2180" w:type="dxa"/>
          </w:tcPr>
          <w:p w14:paraId="3E080200" w14:textId="1F188FA5" w:rsidR="00B9020A" w:rsidRPr="00B9020A" w:rsidRDefault="00B9020A" w:rsidP="00B9020A">
            <w:pPr>
              <w:ind w:firstLine="0"/>
            </w:pPr>
            <w:r>
              <w:t>Guest</w:t>
            </w:r>
          </w:p>
        </w:tc>
      </w:tr>
      <w:tr w:rsidR="00B9020A" w:rsidRPr="00B9020A" w14:paraId="3869C011" w14:textId="77777777" w:rsidTr="00B9020A">
        <w:tc>
          <w:tcPr>
            <w:tcW w:w="2179" w:type="dxa"/>
          </w:tcPr>
          <w:p w14:paraId="74471FF6" w14:textId="0C4B6777" w:rsidR="00B9020A" w:rsidRPr="00B9020A" w:rsidRDefault="00B9020A" w:rsidP="00B9020A">
            <w:pPr>
              <w:ind w:firstLine="0"/>
            </w:pPr>
            <w:r>
              <w:t>Haddon</w:t>
            </w:r>
          </w:p>
        </w:tc>
        <w:tc>
          <w:tcPr>
            <w:tcW w:w="2179" w:type="dxa"/>
          </w:tcPr>
          <w:p w14:paraId="67A22177" w14:textId="43CCEE63" w:rsidR="00B9020A" w:rsidRPr="00B9020A" w:rsidRDefault="00B9020A" w:rsidP="00B9020A">
            <w:pPr>
              <w:ind w:firstLine="0"/>
            </w:pPr>
            <w:r>
              <w:t>Hager</w:t>
            </w:r>
          </w:p>
        </w:tc>
        <w:tc>
          <w:tcPr>
            <w:tcW w:w="2180" w:type="dxa"/>
          </w:tcPr>
          <w:p w14:paraId="51EAD13C" w14:textId="27E2219C" w:rsidR="00B9020A" w:rsidRPr="00B9020A" w:rsidRDefault="00B9020A" w:rsidP="00B9020A">
            <w:pPr>
              <w:ind w:firstLine="0"/>
            </w:pPr>
            <w:r>
              <w:t>Hardee</w:t>
            </w:r>
          </w:p>
        </w:tc>
      </w:tr>
      <w:tr w:rsidR="00B9020A" w:rsidRPr="00B9020A" w14:paraId="56581B43" w14:textId="77777777" w:rsidTr="00B9020A">
        <w:tc>
          <w:tcPr>
            <w:tcW w:w="2179" w:type="dxa"/>
          </w:tcPr>
          <w:p w14:paraId="4BFA1AC6" w14:textId="293028C0" w:rsidR="00B9020A" w:rsidRPr="00B9020A" w:rsidRDefault="00B9020A" w:rsidP="00B9020A">
            <w:pPr>
              <w:ind w:firstLine="0"/>
            </w:pPr>
            <w:r>
              <w:t>Harris</w:t>
            </w:r>
          </w:p>
        </w:tc>
        <w:tc>
          <w:tcPr>
            <w:tcW w:w="2179" w:type="dxa"/>
          </w:tcPr>
          <w:p w14:paraId="54E20C86" w14:textId="379827BD" w:rsidR="00B9020A" w:rsidRPr="00B9020A" w:rsidRDefault="00B9020A" w:rsidP="00B9020A">
            <w:pPr>
              <w:ind w:firstLine="0"/>
            </w:pPr>
            <w:r>
              <w:t>Hartnett</w:t>
            </w:r>
          </w:p>
        </w:tc>
        <w:tc>
          <w:tcPr>
            <w:tcW w:w="2180" w:type="dxa"/>
          </w:tcPr>
          <w:p w14:paraId="7F074E69" w14:textId="63395D44" w:rsidR="00B9020A" w:rsidRPr="00B9020A" w:rsidRDefault="00B9020A" w:rsidP="00B9020A">
            <w:pPr>
              <w:ind w:firstLine="0"/>
            </w:pPr>
            <w:r>
              <w:t>Herbkersman</w:t>
            </w:r>
          </w:p>
        </w:tc>
      </w:tr>
      <w:tr w:rsidR="00B9020A" w:rsidRPr="00B9020A" w14:paraId="7899D5AC" w14:textId="77777777" w:rsidTr="00B9020A">
        <w:tc>
          <w:tcPr>
            <w:tcW w:w="2179" w:type="dxa"/>
          </w:tcPr>
          <w:p w14:paraId="0D1AC2C4" w14:textId="2ABBF137" w:rsidR="00B9020A" w:rsidRPr="00B9020A" w:rsidRDefault="00B9020A" w:rsidP="00B9020A">
            <w:pPr>
              <w:ind w:firstLine="0"/>
            </w:pPr>
            <w:r>
              <w:t>Hewitt</w:t>
            </w:r>
          </w:p>
        </w:tc>
        <w:tc>
          <w:tcPr>
            <w:tcW w:w="2179" w:type="dxa"/>
          </w:tcPr>
          <w:p w14:paraId="56AEA27B" w14:textId="072199F5" w:rsidR="00B9020A" w:rsidRPr="00B9020A" w:rsidRDefault="00B9020A" w:rsidP="00B9020A">
            <w:pPr>
              <w:ind w:firstLine="0"/>
            </w:pPr>
            <w:r>
              <w:t>Hiott</w:t>
            </w:r>
          </w:p>
        </w:tc>
        <w:tc>
          <w:tcPr>
            <w:tcW w:w="2180" w:type="dxa"/>
          </w:tcPr>
          <w:p w14:paraId="049C3B41" w14:textId="2F1C10B7" w:rsidR="00B9020A" w:rsidRPr="00B9020A" w:rsidRDefault="00B9020A" w:rsidP="00B9020A">
            <w:pPr>
              <w:ind w:firstLine="0"/>
            </w:pPr>
            <w:r>
              <w:t>Hixon</w:t>
            </w:r>
          </w:p>
        </w:tc>
      </w:tr>
      <w:tr w:rsidR="00B9020A" w:rsidRPr="00B9020A" w14:paraId="0A6EFC14" w14:textId="77777777" w:rsidTr="00B9020A">
        <w:tc>
          <w:tcPr>
            <w:tcW w:w="2179" w:type="dxa"/>
          </w:tcPr>
          <w:p w14:paraId="40A71601" w14:textId="62BA059C" w:rsidR="00B9020A" w:rsidRPr="00B9020A" w:rsidRDefault="00B9020A" w:rsidP="00B9020A">
            <w:pPr>
              <w:ind w:firstLine="0"/>
            </w:pPr>
            <w:r>
              <w:t>Huff</w:t>
            </w:r>
          </w:p>
        </w:tc>
        <w:tc>
          <w:tcPr>
            <w:tcW w:w="2179" w:type="dxa"/>
          </w:tcPr>
          <w:p w14:paraId="6503FB34" w14:textId="1576164E" w:rsidR="00B9020A" w:rsidRPr="00B9020A" w:rsidRDefault="00B9020A" w:rsidP="00B9020A">
            <w:pPr>
              <w:ind w:firstLine="0"/>
            </w:pPr>
            <w:r>
              <w:t>J. E. Johnson</w:t>
            </w:r>
          </w:p>
        </w:tc>
        <w:tc>
          <w:tcPr>
            <w:tcW w:w="2180" w:type="dxa"/>
          </w:tcPr>
          <w:p w14:paraId="64C8E7BC" w14:textId="6E425FA3" w:rsidR="00B9020A" w:rsidRPr="00B9020A" w:rsidRDefault="00B9020A" w:rsidP="00B9020A">
            <w:pPr>
              <w:ind w:firstLine="0"/>
            </w:pPr>
            <w:r>
              <w:t>Kilmartin</w:t>
            </w:r>
          </w:p>
        </w:tc>
      </w:tr>
      <w:tr w:rsidR="00B9020A" w:rsidRPr="00B9020A" w14:paraId="0D87154C" w14:textId="77777777" w:rsidTr="00B9020A">
        <w:tc>
          <w:tcPr>
            <w:tcW w:w="2179" w:type="dxa"/>
          </w:tcPr>
          <w:p w14:paraId="5EC94A81" w14:textId="035BDDFD" w:rsidR="00B9020A" w:rsidRPr="00B9020A" w:rsidRDefault="00B9020A" w:rsidP="00B9020A">
            <w:pPr>
              <w:ind w:firstLine="0"/>
            </w:pPr>
            <w:r>
              <w:t>Landing</w:t>
            </w:r>
          </w:p>
        </w:tc>
        <w:tc>
          <w:tcPr>
            <w:tcW w:w="2179" w:type="dxa"/>
          </w:tcPr>
          <w:p w14:paraId="6B3C1C64" w14:textId="765FEA6E" w:rsidR="00B9020A" w:rsidRPr="00B9020A" w:rsidRDefault="00B9020A" w:rsidP="00B9020A">
            <w:pPr>
              <w:ind w:firstLine="0"/>
            </w:pPr>
            <w:r>
              <w:t>Lastinger</w:t>
            </w:r>
          </w:p>
        </w:tc>
        <w:tc>
          <w:tcPr>
            <w:tcW w:w="2180" w:type="dxa"/>
          </w:tcPr>
          <w:p w14:paraId="7C1A06E2" w14:textId="58B16EA7" w:rsidR="00B9020A" w:rsidRPr="00B9020A" w:rsidRDefault="00B9020A" w:rsidP="00B9020A">
            <w:pPr>
              <w:ind w:firstLine="0"/>
            </w:pPr>
            <w:r>
              <w:t>Lawson</w:t>
            </w:r>
          </w:p>
        </w:tc>
      </w:tr>
      <w:tr w:rsidR="00B9020A" w:rsidRPr="00B9020A" w14:paraId="20FA00DD" w14:textId="77777777" w:rsidTr="00B9020A">
        <w:tc>
          <w:tcPr>
            <w:tcW w:w="2179" w:type="dxa"/>
          </w:tcPr>
          <w:p w14:paraId="1248CE91" w14:textId="29EEDDB4" w:rsidR="00B9020A" w:rsidRPr="00B9020A" w:rsidRDefault="00B9020A" w:rsidP="00B9020A">
            <w:pPr>
              <w:ind w:firstLine="0"/>
            </w:pPr>
            <w:r>
              <w:t>Ligon</w:t>
            </w:r>
          </w:p>
        </w:tc>
        <w:tc>
          <w:tcPr>
            <w:tcW w:w="2179" w:type="dxa"/>
          </w:tcPr>
          <w:p w14:paraId="0E294EDF" w14:textId="4BBBFE7C" w:rsidR="00B9020A" w:rsidRPr="00B9020A" w:rsidRDefault="00B9020A" w:rsidP="00B9020A">
            <w:pPr>
              <w:ind w:firstLine="0"/>
            </w:pPr>
            <w:r>
              <w:t>Long</w:t>
            </w:r>
          </w:p>
        </w:tc>
        <w:tc>
          <w:tcPr>
            <w:tcW w:w="2180" w:type="dxa"/>
          </w:tcPr>
          <w:p w14:paraId="61C36B58" w14:textId="061EA874" w:rsidR="00B9020A" w:rsidRPr="00B9020A" w:rsidRDefault="00B9020A" w:rsidP="00B9020A">
            <w:pPr>
              <w:ind w:firstLine="0"/>
            </w:pPr>
            <w:r>
              <w:t>Lowe</w:t>
            </w:r>
          </w:p>
        </w:tc>
      </w:tr>
      <w:tr w:rsidR="00B9020A" w:rsidRPr="00B9020A" w14:paraId="5214B624" w14:textId="77777777" w:rsidTr="00B9020A">
        <w:tc>
          <w:tcPr>
            <w:tcW w:w="2179" w:type="dxa"/>
          </w:tcPr>
          <w:p w14:paraId="31FFD55C" w14:textId="61310F9A" w:rsidR="00B9020A" w:rsidRPr="00B9020A" w:rsidRDefault="00B9020A" w:rsidP="00B9020A">
            <w:pPr>
              <w:ind w:firstLine="0"/>
            </w:pPr>
            <w:r>
              <w:t>Magnuson</w:t>
            </w:r>
          </w:p>
        </w:tc>
        <w:tc>
          <w:tcPr>
            <w:tcW w:w="2179" w:type="dxa"/>
          </w:tcPr>
          <w:p w14:paraId="3EA8F14E" w14:textId="32308041" w:rsidR="00B9020A" w:rsidRPr="00B9020A" w:rsidRDefault="00B9020A" w:rsidP="00B9020A">
            <w:pPr>
              <w:ind w:firstLine="0"/>
            </w:pPr>
            <w:r>
              <w:t>Martin</w:t>
            </w:r>
          </w:p>
        </w:tc>
        <w:tc>
          <w:tcPr>
            <w:tcW w:w="2180" w:type="dxa"/>
          </w:tcPr>
          <w:p w14:paraId="723E10BA" w14:textId="09B51A61" w:rsidR="00B9020A" w:rsidRPr="00B9020A" w:rsidRDefault="00B9020A" w:rsidP="00B9020A">
            <w:pPr>
              <w:ind w:firstLine="0"/>
            </w:pPr>
            <w:r>
              <w:t>McCabe</w:t>
            </w:r>
          </w:p>
        </w:tc>
      </w:tr>
      <w:tr w:rsidR="00B9020A" w:rsidRPr="00B9020A" w14:paraId="151DBB75" w14:textId="77777777" w:rsidTr="00B9020A">
        <w:tc>
          <w:tcPr>
            <w:tcW w:w="2179" w:type="dxa"/>
          </w:tcPr>
          <w:p w14:paraId="7F9C659B" w14:textId="03C1A9C6" w:rsidR="00B9020A" w:rsidRPr="00B9020A" w:rsidRDefault="00B9020A" w:rsidP="00B9020A">
            <w:pPr>
              <w:ind w:firstLine="0"/>
            </w:pPr>
            <w:r>
              <w:t>McCravy</w:t>
            </w:r>
          </w:p>
        </w:tc>
        <w:tc>
          <w:tcPr>
            <w:tcW w:w="2179" w:type="dxa"/>
          </w:tcPr>
          <w:p w14:paraId="2DF2E60B" w14:textId="379ABCB0" w:rsidR="00B9020A" w:rsidRPr="00B9020A" w:rsidRDefault="00B9020A" w:rsidP="00B9020A">
            <w:pPr>
              <w:ind w:firstLine="0"/>
            </w:pPr>
            <w:r>
              <w:t>McGinnis</w:t>
            </w:r>
          </w:p>
        </w:tc>
        <w:tc>
          <w:tcPr>
            <w:tcW w:w="2180" w:type="dxa"/>
          </w:tcPr>
          <w:p w14:paraId="5A6FFBDA" w14:textId="464588C6" w:rsidR="00B9020A" w:rsidRPr="00B9020A" w:rsidRDefault="00B9020A" w:rsidP="00B9020A">
            <w:pPr>
              <w:ind w:firstLine="0"/>
            </w:pPr>
            <w:r>
              <w:t>C. Mitchell</w:t>
            </w:r>
          </w:p>
        </w:tc>
      </w:tr>
      <w:tr w:rsidR="00B9020A" w:rsidRPr="00B9020A" w14:paraId="3ED732A7" w14:textId="77777777" w:rsidTr="00B9020A">
        <w:tc>
          <w:tcPr>
            <w:tcW w:w="2179" w:type="dxa"/>
          </w:tcPr>
          <w:p w14:paraId="30AD2224" w14:textId="749CEFCA" w:rsidR="00B9020A" w:rsidRPr="00B9020A" w:rsidRDefault="00B9020A" w:rsidP="00B9020A">
            <w:pPr>
              <w:ind w:firstLine="0"/>
            </w:pPr>
            <w:r>
              <w:t>D. Mitchell</w:t>
            </w:r>
          </w:p>
        </w:tc>
        <w:tc>
          <w:tcPr>
            <w:tcW w:w="2179" w:type="dxa"/>
          </w:tcPr>
          <w:p w14:paraId="7D03801D" w14:textId="43A80CBF" w:rsidR="00B9020A" w:rsidRPr="00B9020A" w:rsidRDefault="00B9020A" w:rsidP="00B9020A">
            <w:pPr>
              <w:ind w:firstLine="0"/>
            </w:pPr>
            <w:r>
              <w:t>T. Moore</w:t>
            </w:r>
          </w:p>
        </w:tc>
        <w:tc>
          <w:tcPr>
            <w:tcW w:w="2180" w:type="dxa"/>
          </w:tcPr>
          <w:p w14:paraId="0A56CBDA" w14:textId="20FDD8AD" w:rsidR="00B9020A" w:rsidRPr="00B9020A" w:rsidRDefault="00B9020A" w:rsidP="00B9020A">
            <w:pPr>
              <w:ind w:firstLine="0"/>
            </w:pPr>
            <w:r>
              <w:t>Morgan</w:t>
            </w:r>
          </w:p>
        </w:tc>
      </w:tr>
      <w:tr w:rsidR="00B9020A" w:rsidRPr="00B9020A" w14:paraId="664F4B70" w14:textId="77777777" w:rsidTr="00B9020A">
        <w:tc>
          <w:tcPr>
            <w:tcW w:w="2179" w:type="dxa"/>
          </w:tcPr>
          <w:p w14:paraId="60BEFCF1" w14:textId="456E1DCB" w:rsidR="00B9020A" w:rsidRPr="00B9020A" w:rsidRDefault="00B9020A" w:rsidP="00B9020A">
            <w:pPr>
              <w:ind w:firstLine="0"/>
            </w:pPr>
            <w:r>
              <w:t>Moss</w:t>
            </w:r>
          </w:p>
        </w:tc>
        <w:tc>
          <w:tcPr>
            <w:tcW w:w="2179" w:type="dxa"/>
          </w:tcPr>
          <w:p w14:paraId="19FAA64F" w14:textId="2C79D063" w:rsidR="00B9020A" w:rsidRPr="00B9020A" w:rsidRDefault="00B9020A" w:rsidP="00B9020A">
            <w:pPr>
              <w:ind w:firstLine="0"/>
            </w:pPr>
            <w:r>
              <w:t>Neese</w:t>
            </w:r>
          </w:p>
        </w:tc>
        <w:tc>
          <w:tcPr>
            <w:tcW w:w="2180" w:type="dxa"/>
          </w:tcPr>
          <w:p w14:paraId="3FCAE8BC" w14:textId="583C1F0F" w:rsidR="00B9020A" w:rsidRPr="00B9020A" w:rsidRDefault="00B9020A" w:rsidP="00B9020A">
            <w:pPr>
              <w:ind w:firstLine="0"/>
            </w:pPr>
            <w:r>
              <w:t>W. Newton</w:t>
            </w:r>
          </w:p>
        </w:tc>
      </w:tr>
      <w:tr w:rsidR="00B9020A" w:rsidRPr="00B9020A" w14:paraId="3EC4E4FD" w14:textId="77777777" w:rsidTr="00B9020A">
        <w:tc>
          <w:tcPr>
            <w:tcW w:w="2179" w:type="dxa"/>
          </w:tcPr>
          <w:p w14:paraId="0B0DEB0C" w14:textId="15806C07" w:rsidR="00B9020A" w:rsidRPr="00B9020A" w:rsidRDefault="00B9020A" w:rsidP="00B9020A">
            <w:pPr>
              <w:ind w:firstLine="0"/>
            </w:pPr>
            <w:r>
              <w:t>Oremus</w:t>
            </w:r>
          </w:p>
        </w:tc>
        <w:tc>
          <w:tcPr>
            <w:tcW w:w="2179" w:type="dxa"/>
          </w:tcPr>
          <w:p w14:paraId="2FFED94B" w14:textId="7ABCF965" w:rsidR="00B9020A" w:rsidRPr="00B9020A" w:rsidRDefault="00B9020A" w:rsidP="00B9020A">
            <w:pPr>
              <w:ind w:firstLine="0"/>
            </w:pPr>
            <w:r>
              <w:t>Pace</w:t>
            </w:r>
          </w:p>
        </w:tc>
        <w:tc>
          <w:tcPr>
            <w:tcW w:w="2180" w:type="dxa"/>
          </w:tcPr>
          <w:p w14:paraId="5EE2D2FC" w14:textId="3EB88204" w:rsidR="00B9020A" w:rsidRPr="00B9020A" w:rsidRDefault="00B9020A" w:rsidP="00B9020A">
            <w:pPr>
              <w:ind w:firstLine="0"/>
            </w:pPr>
            <w:r>
              <w:t>Pedalino</w:t>
            </w:r>
          </w:p>
        </w:tc>
      </w:tr>
      <w:tr w:rsidR="00B9020A" w:rsidRPr="00B9020A" w14:paraId="29F31FB7" w14:textId="77777777" w:rsidTr="00B9020A">
        <w:tc>
          <w:tcPr>
            <w:tcW w:w="2179" w:type="dxa"/>
          </w:tcPr>
          <w:p w14:paraId="229196C7" w14:textId="4760A3B4" w:rsidR="00B9020A" w:rsidRPr="00B9020A" w:rsidRDefault="00B9020A" w:rsidP="00B9020A">
            <w:pPr>
              <w:ind w:firstLine="0"/>
            </w:pPr>
            <w:r>
              <w:t>Pope</w:t>
            </w:r>
          </w:p>
        </w:tc>
        <w:tc>
          <w:tcPr>
            <w:tcW w:w="2179" w:type="dxa"/>
          </w:tcPr>
          <w:p w14:paraId="4652141A" w14:textId="6174F878" w:rsidR="00B9020A" w:rsidRPr="00B9020A" w:rsidRDefault="00B9020A" w:rsidP="00B9020A">
            <w:pPr>
              <w:ind w:firstLine="0"/>
            </w:pPr>
            <w:r>
              <w:t>Sanders</w:t>
            </w:r>
          </w:p>
        </w:tc>
        <w:tc>
          <w:tcPr>
            <w:tcW w:w="2180" w:type="dxa"/>
          </w:tcPr>
          <w:p w14:paraId="55DA120B" w14:textId="5F6D09C1" w:rsidR="00B9020A" w:rsidRPr="00B9020A" w:rsidRDefault="00B9020A" w:rsidP="00B9020A">
            <w:pPr>
              <w:ind w:firstLine="0"/>
            </w:pPr>
            <w:r>
              <w:t>Schuessler</w:t>
            </w:r>
          </w:p>
        </w:tc>
      </w:tr>
      <w:tr w:rsidR="00B9020A" w:rsidRPr="00B9020A" w14:paraId="6DECF806" w14:textId="77777777" w:rsidTr="00B9020A">
        <w:tc>
          <w:tcPr>
            <w:tcW w:w="2179" w:type="dxa"/>
          </w:tcPr>
          <w:p w14:paraId="6F1482A6" w14:textId="751C1C1C" w:rsidR="00B9020A" w:rsidRPr="00B9020A" w:rsidRDefault="00B9020A" w:rsidP="00B9020A">
            <w:pPr>
              <w:ind w:firstLine="0"/>
            </w:pPr>
            <w:r>
              <w:t>Sessions</w:t>
            </w:r>
          </w:p>
        </w:tc>
        <w:tc>
          <w:tcPr>
            <w:tcW w:w="2179" w:type="dxa"/>
          </w:tcPr>
          <w:p w14:paraId="00E50BFA" w14:textId="526F46B2" w:rsidR="00B9020A" w:rsidRPr="00B9020A" w:rsidRDefault="00B9020A" w:rsidP="00B9020A">
            <w:pPr>
              <w:ind w:firstLine="0"/>
            </w:pPr>
            <w:r>
              <w:t>Taylor</w:t>
            </w:r>
          </w:p>
        </w:tc>
        <w:tc>
          <w:tcPr>
            <w:tcW w:w="2180" w:type="dxa"/>
          </w:tcPr>
          <w:p w14:paraId="6E09180F" w14:textId="11F8037E" w:rsidR="00B9020A" w:rsidRPr="00B9020A" w:rsidRDefault="00B9020A" w:rsidP="00B9020A">
            <w:pPr>
              <w:ind w:firstLine="0"/>
            </w:pPr>
            <w:r>
              <w:t>Terribile</w:t>
            </w:r>
          </w:p>
        </w:tc>
      </w:tr>
      <w:tr w:rsidR="00B9020A" w:rsidRPr="00B9020A" w14:paraId="32218D00" w14:textId="77777777" w:rsidTr="00B9020A">
        <w:tc>
          <w:tcPr>
            <w:tcW w:w="2179" w:type="dxa"/>
          </w:tcPr>
          <w:p w14:paraId="36F3FE3C" w14:textId="72AAB0AB" w:rsidR="00B9020A" w:rsidRPr="00B9020A" w:rsidRDefault="00B9020A" w:rsidP="00B9020A">
            <w:pPr>
              <w:ind w:firstLine="0"/>
            </w:pPr>
            <w:r>
              <w:t>Vaughan</w:t>
            </w:r>
          </w:p>
        </w:tc>
        <w:tc>
          <w:tcPr>
            <w:tcW w:w="2179" w:type="dxa"/>
          </w:tcPr>
          <w:p w14:paraId="496D079B" w14:textId="19487D4B" w:rsidR="00B9020A" w:rsidRPr="00B9020A" w:rsidRDefault="00B9020A" w:rsidP="00B9020A">
            <w:pPr>
              <w:ind w:firstLine="0"/>
            </w:pPr>
            <w:r>
              <w:t>White</w:t>
            </w:r>
          </w:p>
        </w:tc>
        <w:tc>
          <w:tcPr>
            <w:tcW w:w="2180" w:type="dxa"/>
          </w:tcPr>
          <w:p w14:paraId="76C9ADE8" w14:textId="0CFB72C0" w:rsidR="00B9020A" w:rsidRPr="00B9020A" w:rsidRDefault="00B9020A" w:rsidP="00B9020A">
            <w:pPr>
              <w:ind w:firstLine="0"/>
            </w:pPr>
            <w:r>
              <w:t>Whitmire</w:t>
            </w:r>
          </w:p>
        </w:tc>
      </w:tr>
      <w:tr w:rsidR="00B9020A" w:rsidRPr="00B9020A" w14:paraId="72B5FFF4" w14:textId="77777777" w:rsidTr="00B9020A">
        <w:tc>
          <w:tcPr>
            <w:tcW w:w="2179" w:type="dxa"/>
          </w:tcPr>
          <w:p w14:paraId="4C2B0C3F" w14:textId="256DF4B0" w:rsidR="00B9020A" w:rsidRPr="00B9020A" w:rsidRDefault="00B9020A" w:rsidP="00B9020A">
            <w:pPr>
              <w:keepNext/>
              <w:ind w:firstLine="0"/>
            </w:pPr>
            <w:r>
              <w:t>Wickensimer</w:t>
            </w:r>
          </w:p>
        </w:tc>
        <w:tc>
          <w:tcPr>
            <w:tcW w:w="2179" w:type="dxa"/>
          </w:tcPr>
          <w:p w14:paraId="2A819F29" w14:textId="0650BB9D" w:rsidR="00B9020A" w:rsidRPr="00B9020A" w:rsidRDefault="00B9020A" w:rsidP="00B9020A">
            <w:pPr>
              <w:keepNext/>
              <w:ind w:firstLine="0"/>
            </w:pPr>
            <w:r>
              <w:t>Willis</w:t>
            </w:r>
          </w:p>
        </w:tc>
        <w:tc>
          <w:tcPr>
            <w:tcW w:w="2180" w:type="dxa"/>
          </w:tcPr>
          <w:p w14:paraId="49C3AC4E" w14:textId="623A27F0" w:rsidR="00B9020A" w:rsidRPr="00B9020A" w:rsidRDefault="00B9020A" w:rsidP="00B9020A">
            <w:pPr>
              <w:keepNext/>
              <w:ind w:firstLine="0"/>
            </w:pPr>
            <w:r>
              <w:t>Wooten</w:t>
            </w:r>
          </w:p>
        </w:tc>
      </w:tr>
      <w:tr w:rsidR="00B9020A" w:rsidRPr="00B9020A" w14:paraId="5FAC0AB3" w14:textId="77777777" w:rsidTr="00B9020A">
        <w:tc>
          <w:tcPr>
            <w:tcW w:w="2179" w:type="dxa"/>
          </w:tcPr>
          <w:p w14:paraId="4B2928C1" w14:textId="6C1AFAFA" w:rsidR="00B9020A" w:rsidRPr="00B9020A" w:rsidRDefault="00B9020A" w:rsidP="00B9020A">
            <w:pPr>
              <w:keepNext/>
              <w:ind w:firstLine="0"/>
            </w:pPr>
            <w:r>
              <w:t>Yow</w:t>
            </w:r>
          </w:p>
        </w:tc>
        <w:tc>
          <w:tcPr>
            <w:tcW w:w="2179" w:type="dxa"/>
          </w:tcPr>
          <w:p w14:paraId="050D4A5C" w14:textId="77777777" w:rsidR="00B9020A" w:rsidRPr="00B9020A" w:rsidRDefault="00B9020A" w:rsidP="00B9020A">
            <w:pPr>
              <w:keepNext/>
              <w:ind w:firstLine="0"/>
            </w:pPr>
          </w:p>
        </w:tc>
        <w:tc>
          <w:tcPr>
            <w:tcW w:w="2180" w:type="dxa"/>
          </w:tcPr>
          <w:p w14:paraId="69EA6185" w14:textId="77777777" w:rsidR="00B9020A" w:rsidRPr="00B9020A" w:rsidRDefault="00B9020A" w:rsidP="00B9020A">
            <w:pPr>
              <w:keepNext/>
              <w:ind w:firstLine="0"/>
            </w:pPr>
          </w:p>
        </w:tc>
      </w:tr>
    </w:tbl>
    <w:p w14:paraId="4774CEE7" w14:textId="77777777" w:rsidR="00B9020A" w:rsidRDefault="00B9020A" w:rsidP="00B9020A"/>
    <w:p w14:paraId="5EE9861A" w14:textId="77777777" w:rsidR="00B9020A" w:rsidRDefault="00B9020A" w:rsidP="00B9020A">
      <w:pPr>
        <w:jc w:val="center"/>
        <w:rPr>
          <w:b/>
        </w:rPr>
      </w:pPr>
      <w:r w:rsidRPr="00B9020A">
        <w:rPr>
          <w:b/>
        </w:rPr>
        <w:t>Total--70</w:t>
      </w:r>
    </w:p>
    <w:p w14:paraId="69AE0366" w14:textId="3FCA8EB4" w:rsidR="00B9020A" w:rsidRDefault="00B9020A" w:rsidP="00B9020A">
      <w:pPr>
        <w:jc w:val="center"/>
        <w:rPr>
          <w:b/>
        </w:rPr>
      </w:pPr>
    </w:p>
    <w:p w14:paraId="230097BB" w14:textId="77777777" w:rsidR="00B9020A" w:rsidRDefault="00B9020A" w:rsidP="00B9020A">
      <w:r>
        <w:t>So, the amendment was rejected.</w:t>
      </w:r>
    </w:p>
    <w:p w14:paraId="010A9BD8" w14:textId="77777777" w:rsidR="00B9020A" w:rsidRDefault="00B9020A" w:rsidP="00B9020A"/>
    <w:p w14:paraId="7385F05B" w14:textId="0B93928B" w:rsidR="00B9020A" w:rsidRDefault="00B9020A" w:rsidP="00B9020A">
      <w:r>
        <w:t>Reps. BAUER, WETMORE, STAVRINAKIS, GARVIN, COBB-HUNTER, ALEXANDER, KIRBY, J. MOORE, ANDERSON, GRANT, GOVAN, WILLIAMS, CLYBURN, HOSEY, HENDERSON-MYERS, GILLIARD, BAMBERG and GILREATH requested debate on the Bill.</w:t>
      </w:r>
    </w:p>
    <w:p w14:paraId="69707F59" w14:textId="77777777" w:rsidR="00B9020A" w:rsidRDefault="00B9020A" w:rsidP="00B9020A"/>
    <w:p w14:paraId="73E0D633" w14:textId="13864D01" w:rsidR="00B9020A" w:rsidRDefault="00B9020A" w:rsidP="00B9020A">
      <w:pPr>
        <w:keepNext/>
        <w:jc w:val="center"/>
        <w:rPr>
          <w:b/>
        </w:rPr>
      </w:pPr>
      <w:r w:rsidRPr="00B9020A">
        <w:rPr>
          <w:b/>
        </w:rPr>
        <w:t>LEAVE OF ABSENCE</w:t>
      </w:r>
    </w:p>
    <w:p w14:paraId="46000C47" w14:textId="60BC7D8F" w:rsidR="00B9020A" w:rsidRDefault="00B9020A" w:rsidP="00B9020A">
      <w:r>
        <w:t xml:space="preserve">ACTING SPEAKER HIOTT granted Rep. WATERS a leave of absence for the remainder of the day. </w:t>
      </w:r>
    </w:p>
    <w:p w14:paraId="2735974D" w14:textId="77777777" w:rsidR="0092377B" w:rsidRDefault="0092377B" w:rsidP="00B9020A"/>
    <w:p w14:paraId="42B2FFA8" w14:textId="6478AD1E" w:rsidR="00B9020A" w:rsidRDefault="00B9020A" w:rsidP="00B9020A">
      <w:pPr>
        <w:keepNext/>
        <w:jc w:val="center"/>
        <w:rPr>
          <w:b/>
        </w:rPr>
      </w:pPr>
      <w:r w:rsidRPr="00B9020A">
        <w:rPr>
          <w:b/>
        </w:rPr>
        <w:t>S. 718--AMENDED AND ORDERED TO THIRD READING</w:t>
      </w:r>
    </w:p>
    <w:p w14:paraId="16379533" w14:textId="253D27A9" w:rsidR="00B9020A" w:rsidRDefault="00B9020A" w:rsidP="00B9020A">
      <w:pPr>
        <w:keepNext/>
      </w:pPr>
      <w:r>
        <w:t>The following Bill was taken up:</w:t>
      </w:r>
    </w:p>
    <w:p w14:paraId="7F8AC3A5" w14:textId="77777777" w:rsidR="00B9020A" w:rsidRDefault="00B9020A" w:rsidP="00B9020A">
      <w:pPr>
        <w:keepNext/>
      </w:pPr>
      <w:bookmarkStart w:id="135" w:name="include_clip_start_373"/>
      <w:bookmarkEnd w:id="135"/>
    </w:p>
    <w:p w14:paraId="7396BB6C" w14:textId="77777777" w:rsidR="00B9020A" w:rsidRDefault="00B9020A" w:rsidP="00B9020A">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103412D9" w14:textId="78A12075" w:rsidR="00B9020A" w:rsidRDefault="00B9020A" w:rsidP="00B9020A"/>
    <w:p w14:paraId="68C99F59" w14:textId="77777777" w:rsidR="00B9020A" w:rsidRPr="00BB1581" w:rsidRDefault="00B9020A" w:rsidP="00B9020A">
      <w:pPr>
        <w:pStyle w:val="scamendsponsorline"/>
        <w:ind w:firstLine="216"/>
        <w:jc w:val="both"/>
        <w:rPr>
          <w:sz w:val="22"/>
        </w:rPr>
      </w:pPr>
      <w:r w:rsidRPr="00BB1581">
        <w:rPr>
          <w:sz w:val="22"/>
        </w:rPr>
        <w:t>The Committee on Labor, Commerce and Industry proposed the following Amendment No. 1 to S. 718 (LC-718.HDB0005H), which was adopted:</w:t>
      </w:r>
    </w:p>
    <w:p w14:paraId="38C3B8DE" w14:textId="77777777" w:rsidR="00B9020A" w:rsidRPr="00BB1581" w:rsidRDefault="00B9020A" w:rsidP="00B9020A">
      <w:pPr>
        <w:pStyle w:val="scamendlanginstruction"/>
        <w:spacing w:before="0" w:after="0"/>
        <w:ind w:firstLine="216"/>
        <w:jc w:val="both"/>
        <w:rPr>
          <w:sz w:val="22"/>
        </w:rPr>
      </w:pPr>
      <w:r w:rsidRPr="00BB1581">
        <w:rPr>
          <w:sz w:val="22"/>
        </w:rPr>
        <w:t>Amend the bill, as and if amended, by striking all after the enacting words and inserting:</w:t>
      </w:r>
    </w:p>
    <w:p w14:paraId="4797F2AA" w14:textId="3D5C3C91" w:rsidR="00B9020A" w:rsidRPr="00BB1581"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SECTION 1.A.</w:t>
      </w:r>
      <w:r w:rsidRPr="00BB1581">
        <w:rPr>
          <w:rFonts w:cs="Times New Roman"/>
          <w:sz w:val="22"/>
        </w:rPr>
        <w:tab/>
        <w:t>Chapter 37, Title 27 of the S.C. Code is amended by adding:</w:t>
      </w:r>
    </w:p>
    <w:p w14:paraId="2B4551A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Article 3</w:t>
      </w:r>
    </w:p>
    <w:p w14:paraId="1D5B4599"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Ejectment of Unlawful Occupants of a Residential Dwelling</w:t>
      </w:r>
    </w:p>
    <w:p w14:paraId="5189B9B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27-37-200.</w:t>
      </w:r>
      <w:r w:rsidRPr="00BB1581">
        <w:rPr>
          <w:rFonts w:cs="Times New Roman"/>
          <w:sz w:val="22"/>
        </w:rPr>
        <w:tab/>
        <w:t>As used in this article:</w:t>
      </w:r>
    </w:p>
    <w:p w14:paraId="2BA5EDE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(1) “Authorized enforcement official” means the county sheriff for the county in which the property is located or any county, city, or township constable, pursuant to Section 22-9-10, for the county, city, or township in which the property is located.</w:t>
      </w:r>
    </w:p>
    <w:p w14:paraId="17A59E8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(2) “Petitioner” means the owner of property containing a residential dwelling who has filed a verified petition under the provisions of this article.</w:t>
      </w:r>
    </w:p>
    <w:p w14:paraId="47BE629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(3) “Representative of the property owner” means any authorized agent or personal representative of the property owner. If the property at issue is part of an estate being probated, “representative of the property owner” refers to the representative of the estate during probate proceedings.</w:t>
      </w:r>
    </w:p>
    <w:p w14:paraId="6DD8859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(4) “Respondent” means the person or persons unlawfully occupying property containing a residential dwelling, against whom a verified petition has been filed.</w:t>
      </w:r>
    </w:p>
    <w:p w14:paraId="2689795A"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(5)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03012B78"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27-37-210.</w:t>
      </w:r>
      <w:r w:rsidRPr="00BB1581">
        <w:rPr>
          <w:rFonts w:cs="Times New Roman"/>
          <w:sz w:val="22"/>
        </w:rPr>
        <w:tab/>
        <w:t>Notwithstanding any provision of this chapter to the contrary, a property owner or representative of the property owner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5EED4FCB"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27-37-220.</w:t>
      </w:r>
      <w:r w:rsidRPr="00BB1581">
        <w:rPr>
          <w:rFonts w:cs="Times New Roman"/>
          <w:sz w:val="22"/>
        </w:rPr>
        <w:tab/>
        <w:t>Filing fees and court costs under this article shall be the same as filing fees and court costs required when filing a claim in the court of common pleas.</w:t>
      </w:r>
    </w:p>
    <w:p w14:paraId="511AF73D"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27-37-230.</w:t>
      </w:r>
      <w:r w:rsidRPr="00BB1581">
        <w:rPr>
          <w:rFonts w:cs="Times New Roman"/>
          <w:sz w:val="22"/>
        </w:rPr>
        <w:tab/>
        <w:t>(A) Upon the filing of a verified petition under this section, and for good cause shown in the petition, the court shall immediately issue an ex parte order to remove an unlawful occupant or occupants from property containing a residential dwelling. The assertion of sufficient evidence that the person or persons are unlawfully occupying property containing a residential dwelling shall constitute good cause for purposes of this section. The petition shall set forth the following:</w:t>
      </w:r>
    </w:p>
    <w:p w14:paraId="128BBD7F"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(1) the petitioner is the property owner or a representative of the property owner;</w:t>
      </w:r>
    </w:p>
    <w:p w14:paraId="15F17EEA"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(2) the property that is being occupied includes a residential dwelling;</w:t>
      </w:r>
    </w:p>
    <w:p w14:paraId="6C9E9F5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(3) an unlawful occupant or occupants have entered and remain or continue to reside on the property owner’s property;</w:t>
      </w:r>
    </w:p>
    <w:p w14:paraId="1C52A4C5"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(4) the real property was not open to members of the public at the time the unlawful occupant or occupants entered;</w:t>
      </w:r>
    </w:p>
    <w:p w14:paraId="2987D1D7"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(5) the unlawful occupant or occupants are occupying the property without the permission of the property owner and are not guests of the property owner nor otherwise authorized to make use of the property;</w:t>
      </w:r>
    </w:p>
    <w:p w14:paraId="5A89E86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(6) the property owner has directed the unlawful occupant or occupants to leave the property and the unlawful occupant or occupants have failed or refused to vacate the premises;</w:t>
      </w:r>
    </w:p>
    <w:p w14:paraId="77A5228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(7) the unlawful occupant or occupants are not current or former tenants of the property pursuant to any agreement with the property owner;</w:t>
      </w:r>
    </w:p>
    <w:p w14:paraId="1529E1CC"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(8) the unlawful occupant or occupants are not immediate family members of the property owner; and</w:t>
      </w:r>
    </w:p>
    <w:p w14:paraId="02C7F94C"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(9) there is no pending litigation related to the real property between the property owner and any known unlawful occupant or occupants.</w:t>
      </w:r>
    </w:p>
    <w:p w14:paraId="4CB3963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(B) An ex parte order to have the unlawful occupant or occupants removed from property containing a residential dwelling entered by the court shall take effect when entered and shall remain in effect until there is valid service of process and a hearing is held on the motion. Such hearing shall be held within twenty‑four hours of filing the verified petition unless good cause is shown for a delay. The court shall deny the ex parte order and dismiss the petition if the petitioner is not authorized to seek relief or does not show good cause.</w:t>
      </w:r>
    </w:p>
    <w:p w14:paraId="20960836"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(C) Failure to serve an ex parte order on the person or persons who are unlawfully occupying property containing a residential dwelling shall not affect the validity or enforceability of such order.</w:t>
      </w:r>
    </w:p>
    <w:p w14:paraId="36C5B66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27-37-240.</w:t>
      </w:r>
      <w:r w:rsidRPr="00BB1581">
        <w:rPr>
          <w:rFonts w:cs="Times New Roman"/>
          <w:sz w:val="22"/>
        </w:rPr>
        <w:tab/>
        <w:t>Any ex parte order granted under this article shall be to protect the petitioner from trespass by an unlawful occupant or occupants and may include such terms as the court reasonably deems necessary to ensure the petitioner’s safety including, but not limited to:</w:t>
      </w:r>
    </w:p>
    <w:p w14:paraId="59F2EBB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(1) restraining the respondent from committing or threatening to commit any act of violence, molestation, stalking, assault, or disturbing the peace of the petitioner or the petitioner’s property, including violence against a pet;</w:t>
      </w:r>
    </w:p>
    <w:p w14:paraId="574915E8"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(2) restraining the respondent from entering the petitioner’s premises or dwelling unit or coming within a certain proximity of the petitioner’s premises or dwelling unit; and</w:t>
      </w:r>
    </w:p>
    <w:p w14:paraId="29DA43F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(3) restraining the respondent from communicating with the petitioner in any manner or through any medium.</w:t>
      </w:r>
    </w:p>
    <w:p w14:paraId="356F3187"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27-37-250.</w:t>
      </w:r>
      <w:r w:rsidRPr="00BB1581">
        <w:rPr>
          <w:rFonts w:cs="Times New Roman"/>
          <w:sz w:val="22"/>
        </w:rPr>
        <w:tab/>
        <w:t>When the court has, after a hearing on the petition, issued an order for relief to permanently exclude an unlawful occupant or occupants from the petitioner’s property, it may additionally:</w:t>
      </w:r>
    </w:p>
    <w:p w14:paraId="05CBE21C"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(1) permanently restrain the respondent from committing or threatening to commit any act of violence, molestation, stalking, assault, or disturbing the peace of the petitioner or the petitioner’s property, including violence against a pet;</w:t>
      </w:r>
    </w:p>
    <w:p w14:paraId="79AE0C62"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(2) permanently restrain the respondent from entering the petitioner’s premises or dwelling unit or coming within a certain proximity of petitioner’s premises or dwelling unit;</w:t>
      </w:r>
    </w:p>
    <w:p w14:paraId="251DFEF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(3) permanently restrain the respondent from communicating with the petitioner in any manner or through any medium;</w:t>
      </w:r>
    </w:p>
    <w:p w14:paraId="0ACC25A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(4) permanently expel the respondent from occupying petitioner’s premises or dwelling unit;</w:t>
      </w:r>
    </w:p>
    <w:p w14:paraId="54CC2C5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(5) permanently expel the respondent’s personal property from petitioner’s premises or dwelling unit;</w:t>
      </w:r>
    </w:p>
    <w:p w14:paraId="37CCD3F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(6) order the respondent to pay all costs of repair to the petitioner’s premises or dwelling unit relating to damages caused by the respondent;</w:t>
      </w:r>
    </w:p>
    <w:p w14:paraId="47EBF7C7"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 xml:space="preserve">(7) order the respondent to pay all costs associated with service of any ex parte order authorized against the respondent; or </w:t>
      </w:r>
    </w:p>
    <w:p w14:paraId="428D79B7"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(8) order the respondent to pay court costs.</w:t>
      </w:r>
    </w:p>
    <w:p w14:paraId="488334F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27-37-260.</w:t>
      </w:r>
      <w:r w:rsidRPr="00BB1581">
        <w:rPr>
          <w:rFonts w:cs="Times New Roman"/>
          <w:sz w:val="22"/>
        </w:rPr>
        <w:tab/>
        <w:t>A verified petition seeking an ex parte order under this article shall contain allegations relating to those orders and shall pray for the orders desired.</w:t>
      </w:r>
    </w:p>
    <w:p w14:paraId="6C93357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27-37-270.</w:t>
      </w:r>
      <w:r w:rsidRPr="00BB1581">
        <w:rPr>
          <w:rFonts w:cs="Times New Roman"/>
          <w:sz w:val="22"/>
        </w:rPr>
        <w:tab/>
        <w:t>Once the court grants the order under this article, the authorized enforcement official shall enforce such order by removing the person or persons unlawfully occupying the property.</w:t>
      </w:r>
    </w:p>
    <w:p w14:paraId="6676818C"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27-37-280.</w:t>
      </w:r>
      <w:r w:rsidRPr="00BB1581">
        <w:rPr>
          <w:rFonts w:cs="Times New Roman"/>
          <w:sz w:val="22"/>
        </w:rPr>
        <w:tab/>
        <w:t>If appropriate, the authorized enforcement official may arrest any person found in the dwelling for trespass, outstanding warrants, or any other legal cause.</w:t>
      </w:r>
    </w:p>
    <w:p w14:paraId="6B54D2F7"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27-37-290.</w:t>
      </w:r>
      <w:r w:rsidRPr="00BB1581">
        <w:rPr>
          <w:rFonts w:cs="Times New Roman"/>
          <w:sz w:val="22"/>
        </w:rPr>
        <w:tab/>
        <w:t>The authorized enforcement official is entitled to the same fee for the service of the ex parte order granted under this article as that provided for the execution of a warrant for the ejection of a trespasser pursuant to Section 15‑67‑630. After the authorized enforcement official serves the order, the property owner or representative of the property owner may request that the authorized enforcement official stand by to keep the peace while the property owner or representative of the property owner changes the locks and removes the personal property of the occupants from the premises to or near the property line. When such a request is made, the authorized enforcement official may charge a reasonable hourly rate, and the person requesting the authorized enforcement official to stand by and keep the peace is responsible for paying the reasonable hourly rate set by the authorized enforcement official. The authorized enforcement official is not liable to the unlawful occupant or occupants or to any other party for the loss, destruction, or damage of property. The property owner or representative of the property owner is not liable to an unlawful occupant or any other party for the loss, destruction, or damage to the personal property unless the removal was wrongful.</w:t>
      </w:r>
    </w:p>
    <w:p w14:paraId="302E3848"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27-37-300.</w:t>
      </w:r>
      <w:r w:rsidRPr="00BB1581">
        <w:rPr>
          <w:rFonts w:cs="Times New Roman"/>
          <w:sz w:val="22"/>
        </w:rPr>
        <w:tab/>
        <w:t>A person may bring a civil cause of action if the person was removed from the property under this article without just cause. Such person may seek restored possession to the real property, actual damages to personal property when personal property was removed, statutory damages in the amount of one thousand dollars, and reimbursement of court costs. Any damages authorized under this section shall be offset by any damages to the real property inflicted by the person who was removed from the real property without just cause. Such damages to real property shall be proven by the property owner. Awards of actual damages shall not exceed the value of the damaged personal property.</w:t>
      </w:r>
    </w:p>
    <w:p w14:paraId="7831E105"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27-37-310.</w:t>
      </w:r>
      <w:r w:rsidRPr="00BB1581">
        <w:rPr>
          <w:rFonts w:cs="Times New Roman"/>
          <w:sz w:val="22"/>
        </w:rPr>
        <w:tab/>
        <w:t>The provisions of this article do not limit the rights of a property owner or limit the authority of a law enforcement officer to arrest an unlawful occupant for trespassing, vandalism, theft, or other crimes.</w:t>
      </w:r>
    </w:p>
    <w:p w14:paraId="2C9265D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27-37-320.</w:t>
      </w:r>
      <w:r w:rsidRPr="00BB1581">
        <w:rPr>
          <w:rFonts w:cs="Times New Roman"/>
          <w:sz w:val="22"/>
        </w:rPr>
        <w:tab/>
        <w:t>All proceedings under this article are in addition to any other available civil or criminal remedies, unless otherwise specifically provided herein.</w:t>
      </w:r>
    </w:p>
    <w:p w14:paraId="075AC29B"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27-37-330.</w:t>
      </w:r>
      <w:r w:rsidRPr="00BB1581">
        <w:rPr>
          <w:rFonts w:cs="Times New Roman"/>
          <w:sz w:val="22"/>
        </w:rPr>
        <w:tab/>
        <w:t>(A) The court shall retain jurisdiction over the ex parte order or full order of protection issued under this article for its entire duration. The court may schedule compliance review hearings to monitor the respondent’s compliance with the order.</w:t>
      </w:r>
    </w:p>
    <w:p w14:paraId="3FE8565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(B) The terms of the ex parte order or full order of protection issued under this article are enforceable by all remedies available at law for the enforcement of a judgment, and the court may punish a respondent who wilfully violates the ex parte order to the same extent as provided by law for contempt of the court in any other suit or proceeding cognizable by the court.</w:t>
      </w:r>
    </w:p>
    <w:p w14:paraId="4F4499D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27-37-340.</w:t>
      </w:r>
      <w:r w:rsidRPr="00BB1581">
        <w:rPr>
          <w:rFonts w:cs="Times New Roman"/>
          <w:sz w:val="22"/>
        </w:rPr>
        <w:tab/>
        <w:t>(A) When a law enforcement officer has probable cause to believe that a party, against whom an ex parte order under this article has been entered and who has notice of such order entered, has committed an act in violation of such order, the officer shall arrest the offending party‑respondent regardless of whether the violation occurred in the presence of the arresting officer.</w:t>
      </w:r>
    </w:p>
    <w:p w14:paraId="15CE0E2B"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(B) In an arrest in which a law enforcement officer acted in good faith reliance on this section, the arresting and assisting law enforcement officers and their employing entities and superiors shall be immune from liability in any civil action alleging false arrest, false imprisonment, or malicious prosecution.</w:t>
      </w:r>
    </w:p>
    <w:p w14:paraId="1D024B49"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(C) A person who violates the terms and conditions of an ex parte order under this article is guilty of a felony and, upon conviction, must be imprisoned not more than three years or fined not more than three thousand dollars, or both. For the purposes of this subsection, in addition to the notice provided by actual service of the order, a party is deemed to have notice of an ex parte order under this article if:</w:t>
      </w:r>
    </w:p>
    <w:p w14:paraId="7C0EE3D1"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(1) the law enforcement officer responding to a call of a violation of an ex parte order under this article presented a copy of the ex parte order to the respondent; or</w:t>
      </w:r>
    </w:p>
    <w:p w14:paraId="6246C0E2"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t>(2) notice is given by actual communication to the respondent in a manner reasonably likely to advise the respondent.</w:t>
      </w:r>
    </w:p>
    <w:p w14:paraId="4F6296F6"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27-37-350.</w:t>
      </w:r>
      <w:r w:rsidRPr="00BB1581">
        <w:rPr>
          <w:rFonts w:cs="Times New Roman"/>
          <w:sz w:val="22"/>
        </w:rPr>
        <w:tab/>
        <w:t>Nothing in this article shall be interpreted as creating a private cause of action for damages to enforce the provisions set forth herein.</w:t>
      </w:r>
    </w:p>
    <w:p w14:paraId="144634AF" w14:textId="77777777" w:rsidR="00B9020A" w:rsidRPr="00BB1581"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B.</w:t>
      </w:r>
      <w:r w:rsidRPr="00BB1581">
        <w:rPr>
          <w:rFonts w:cs="Times New Roman"/>
          <w:sz w:val="22"/>
        </w:rPr>
        <w:tab/>
        <w:t>Chapter 37, Title 27 is retitled “Ejectment Proceedings,” and the existing sections of Chapter 37, Title 27 are designated as Article 1 and entitled “Ejectment of Tenants.”</w:t>
      </w:r>
    </w:p>
    <w:p w14:paraId="645FE4D4" w14:textId="77777777" w:rsidR="00B9020A" w:rsidRPr="00BB1581"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SECTION 2.</w:t>
      </w:r>
      <w:r w:rsidRPr="00BB1581">
        <w:rPr>
          <w:rFonts w:cs="Times New Roman"/>
          <w:sz w:val="22"/>
        </w:rPr>
        <w:tab/>
        <w:t>Article 7, Chapter 11, Title 16 of the S.C. Code is amended by adding:</w:t>
      </w:r>
    </w:p>
    <w:p w14:paraId="4DDA8F4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16-11-521.</w:t>
      </w:r>
      <w:r w:rsidRPr="00BB1581">
        <w:rPr>
          <w:rFonts w:cs="Times New Roman"/>
          <w:sz w:val="22"/>
        </w:rPr>
        <w:tab/>
        <w:t>A person commits the offense of criminal mischief if he or she unlawfully detains, occupies, or trespasses upon a residential dwelling. A person who violates this section is guilty of a felony and, upon conviction, must be imprisoned not more than three years or fined not more than three thousand dollars, or both.</w:t>
      </w:r>
    </w:p>
    <w:p w14:paraId="54B67C37" w14:textId="77777777" w:rsidR="00B9020A" w:rsidRPr="00BB1581"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SECTION 3.</w:t>
      </w:r>
      <w:r w:rsidRPr="00BB1581">
        <w:rPr>
          <w:rFonts w:cs="Times New Roman"/>
          <w:sz w:val="22"/>
        </w:rPr>
        <w:tab/>
        <w:t>Section 27-40-800 of the S.C. Code is amended to read:</w:t>
      </w:r>
    </w:p>
    <w:p w14:paraId="77C82E62"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Section 27-40-800.</w:t>
      </w:r>
      <w:r w:rsidRPr="00BB1581">
        <w:rPr>
          <w:rFonts w:cs="Times New Roman"/>
          <w:sz w:val="22"/>
        </w:rPr>
        <w:tab/>
        <w:t>(a) Upon appeal to the circuit court, the case must be heard, in a manner consistent with other appeals from magistrates' court, as soon as is feasible after the appeal is docketed.</w:t>
      </w:r>
    </w:p>
    <w:p w14:paraId="55A84EBA"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(b) </w:t>
      </w:r>
      <w:r w:rsidRPr="00BB1581">
        <w:rPr>
          <w:rStyle w:val="scstrikered"/>
          <w:rFonts w:cs="Times New Roman"/>
          <w:sz w:val="22"/>
        </w:rPr>
        <w:t>It is sufficient to</w:t>
      </w:r>
      <w:r w:rsidRPr="00BB1581">
        <w:rPr>
          <w:rStyle w:val="scinsertblue"/>
          <w:rFonts w:cs="Times New Roman"/>
          <w:sz w:val="22"/>
        </w:rPr>
        <w:t>No court shall</w:t>
      </w:r>
      <w:r w:rsidRPr="00BB1581">
        <w:rPr>
          <w:rFonts w:cs="Times New Roman"/>
          <w:sz w:val="22"/>
        </w:rPr>
        <w:t xml:space="preserve"> stay </w:t>
      </w:r>
      <w:r w:rsidRPr="00BB1581">
        <w:rPr>
          <w:rStyle w:val="scinsertblue"/>
          <w:rFonts w:cs="Times New Roman"/>
          <w:sz w:val="22"/>
        </w:rPr>
        <w:t xml:space="preserve">an </w:t>
      </w:r>
      <w:r w:rsidRPr="00BB1581">
        <w:rPr>
          <w:rFonts w:cs="Times New Roman"/>
          <w:sz w:val="22"/>
        </w:rPr>
        <w:t>execution of a judgment for ejectment</w:t>
      </w:r>
      <w:r w:rsidRPr="00BB1581">
        <w:rPr>
          <w:rStyle w:val="scinsertblue"/>
          <w:rFonts w:cs="Times New Roman"/>
          <w:sz w:val="22"/>
        </w:rPr>
        <w:t>.</w:t>
      </w:r>
      <w:r w:rsidRPr="00BB1581">
        <w:rPr>
          <w:rStyle w:val="scstrikered"/>
          <w:rFonts w:cs="Times New Roman"/>
          <w:sz w:val="22"/>
        </w:rPr>
        <w:t xml:space="preserve"> that</w:t>
      </w:r>
      <w:r w:rsidRPr="00BB1581">
        <w:rPr>
          <w:rStyle w:val="scinsertblue"/>
          <w:rFonts w:cs="Times New Roman"/>
          <w:sz w:val="22"/>
        </w:rPr>
        <w:t xml:space="preserve"> Upon appeal to the circuit court,</w:t>
      </w:r>
      <w:r w:rsidRPr="00BB1581">
        <w:rPr>
          <w:rFonts w:cs="Times New Roman"/>
          <w:sz w:val="22"/>
        </w:rPr>
        <w:t xml:space="preserve"> the tenant </w:t>
      </w:r>
      <w:r w:rsidRPr="00BB1581">
        <w:rPr>
          <w:rStyle w:val="scstrikered"/>
          <w:rFonts w:cs="Times New Roman"/>
          <w:sz w:val="22"/>
        </w:rPr>
        <w:t>sign an undertaking that he will</w:t>
      </w:r>
      <w:r w:rsidRPr="00BB1581">
        <w:rPr>
          <w:rStyle w:val="scinsertblue"/>
          <w:rFonts w:cs="Times New Roman"/>
          <w:sz w:val="22"/>
        </w:rPr>
        <w:t>may file an affidavit with the circuit court or the magistrate having jurisdiction, in which the tenant promises to</w:t>
      </w:r>
      <w:r w:rsidRPr="00BB1581">
        <w:rPr>
          <w:rFonts w:cs="Times New Roman"/>
          <w:sz w:val="22"/>
        </w:rPr>
        <w:t xml:space="preserve"> pay to the landlord the amount of rent, determined by the magistrate in accordance with </w:t>
      </w:r>
      <w:r w:rsidRPr="00BB1581">
        <w:rPr>
          <w:rStyle w:val="scstrikered"/>
          <w:rFonts w:cs="Times New Roman"/>
          <w:sz w:val="22"/>
        </w:rPr>
        <w:t xml:space="preserve">§ </w:t>
      </w:r>
      <w:r w:rsidRPr="00BB1581">
        <w:rPr>
          <w:rStyle w:val="scinsertblue"/>
          <w:rFonts w:cs="Times New Roman"/>
          <w:sz w:val="22"/>
        </w:rPr>
        <w:t xml:space="preserve">Section </w:t>
      </w:r>
      <w:r w:rsidRPr="00BB1581">
        <w:rPr>
          <w:rFonts w:cs="Times New Roman"/>
          <w:sz w:val="22"/>
        </w:rPr>
        <w:t>27-40-780, as it becomes due periodically after the judgment was entered</w:t>
      </w:r>
      <w:r w:rsidRPr="00BB1581">
        <w:rPr>
          <w:rStyle w:val="scinsertblue"/>
          <w:rFonts w:cs="Times New Roman"/>
          <w:sz w:val="22"/>
        </w:rPr>
        <w:t>, in exchange for a stay of the execution of a judgment for ejectment</w:t>
      </w:r>
      <w:r w:rsidRPr="00BB1581">
        <w:rPr>
          <w:rFonts w:cs="Times New Roman"/>
          <w:sz w:val="22"/>
        </w:rPr>
        <w:t xml:space="preserve">. </w:t>
      </w:r>
      <w:r w:rsidRPr="00BB1581">
        <w:rPr>
          <w:rStyle w:val="scinsertblue"/>
          <w:rFonts w:cs="Times New Roman"/>
          <w:sz w:val="22"/>
        </w:rPr>
        <w:t>Once the affidavit is accepted by the court,</w:t>
      </w:r>
      <w:r w:rsidRPr="00BB1581">
        <w:rPr>
          <w:rStyle w:val="scstrikered"/>
          <w:rFonts w:cs="Times New Roman"/>
          <w:sz w:val="22"/>
        </w:rPr>
        <w:t xml:space="preserve"> Any</w:t>
      </w:r>
      <w:r w:rsidRPr="00BB1581">
        <w:rPr>
          <w:rStyle w:val="scinsertblue"/>
          <w:rFonts w:cs="Times New Roman"/>
          <w:sz w:val="22"/>
        </w:rPr>
        <w:t xml:space="preserve"> any</w:t>
      </w:r>
      <w:r w:rsidRPr="00BB1581">
        <w:rPr>
          <w:rFonts w:cs="Times New Roman"/>
          <w:sz w:val="22"/>
        </w:rPr>
        <w:t xml:space="preserve"> magistrate, clerk, or circuit court judge shall order a stay of execution upon the undertaking.</w:t>
      </w:r>
    </w:p>
    <w:p w14:paraId="34E1096B"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(c) The </w:t>
      </w:r>
      <w:r w:rsidRPr="00BB1581">
        <w:rPr>
          <w:rStyle w:val="scstrikered"/>
          <w:rFonts w:cs="Times New Roman"/>
          <w:sz w:val="22"/>
        </w:rPr>
        <w:t>undertaking</w:t>
      </w:r>
      <w:r w:rsidRPr="00BB1581">
        <w:rPr>
          <w:rStyle w:val="scinsertblue"/>
          <w:rFonts w:cs="Times New Roman"/>
          <w:sz w:val="22"/>
        </w:rPr>
        <w:t>affidavit</w:t>
      </w:r>
      <w:r w:rsidRPr="00BB1581">
        <w:rPr>
          <w:rFonts w:cs="Times New Roman"/>
          <w:sz w:val="22"/>
        </w:rPr>
        <w:t xml:space="preserve"> by the tenant and the order staying execution may be substantially in the following form:</w:t>
      </w:r>
    </w:p>
    <w:p w14:paraId="38330B2A"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Bond to Stay</w:t>
      </w:r>
    </w:p>
    <w:p w14:paraId="19401411"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Execution on Appeal</w:t>
      </w:r>
    </w:p>
    <w:p w14:paraId="4A4E806E"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to Circuit Court</w:t>
      </w:r>
    </w:p>
    <w:p w14:paraId="40A1D4E7"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Now comes the tenant in the above entitled action and respectfully shows the court that a judgment of ejectment was issued against the tenant and for the landlord on the ____ day of ___________ , </w:t>
      </w:r>
      <w:r w:rsidRPr="00BB1581">
        <w:rPr>
          <w:rStyle w:val="scstrikered"/>
          <w:rFonts w:cs="Times New Roman"/>
          <w:sz w:val="22"/>
        </w:rPr>
        <w:t>19</w:t>
      </w:r>
      <w:r w:rsidRPr="00BB1581">
        <w:rPr>
          <w:rStyle w:val="scinsertblue"/>
          <w:rFonts w:cs="Times New Roman"/>
          <w:sz w:val="22"/>
        </w:rPr>
        <w:t xml:space="preserve">20 </w:t>
      </w:r>
      <w:r w:rsidRPr="00BB1581">
        <w:rPr>
          <w:rFonts w:cs="Times New Roman"/>
          <w:sz w:val="22"/>
        </w:rPr>
        <w:t xml:space="preserve">_, by the magistrate.  </w:t>
      </w:r>
      <w:r w:rsidRPr="00BB1581">
        <w:rPr>
          <w:rStyle w:val="scinsertblue"/>
          <w:rFonts w:cs="Times New Roman"/>
          <w:sz w:val="22"/>
        </w:rPr>
        <w:t>The</w:t>
      </w:r>
      <w:r w:rsidRPr="00BB1581">
        <w:rPr>
          <w:rStyle w:val="scstrikered"/>
          <w:rFonts w:cs="Times New Roman"/>
          <w:sz w:val="22"/>
        </w:rPr>
        <w:t>Tenant</w:t>
      </w:r>
      <w:r w:rsidRPr="00BB1581">
        <w:rPr>
          <w:rStyle w:val="scinsertblue"/>
          <w:rFonts w:cs="Times New Roman"/>
          <w:sz w:val="22"/>
        </w:rPr>
        <w:t xml:space="preserve"> tenant also shows the court the tenant</w:t>
      </w:r>
      <w:r w:rsidRPr="00BB1581">
        <w:rPr>
          <w:rFonts w:cs="Times New Roman"/>
          <w:sz w:val="22"/>
        </w:rPr>
        <w:t xml:space="preserve"> has </w:t>
      </w:r>
      <w:r w:rsidRPr="00BB1581">
        <w:rPr>
          <w:rStyle w:val="scstrikered"/>
          <w:rFonts w:cs="Times New Roman"/>
          <w:sz w:val="22"/>
        </w:rPr>
        <w:t>appealed</w:t>
      </w:r>
      <w:r w:rsidRPr="00BB1581">
        <w:rPr>
          <w:rStyle w:val="scinsertblue"/>
          <w:rFonts w:cs="Times New Roman"/>
          <w:sz w:val="22"/>
        </w:rPr>
        <w:t>filed an appeal of</w:t>
      </w:r>
      <w:r w:rsidRPr="00BB1581">
        <w:rPr>
          <w:rFonts w:cs="Times New Roman"/>
          <w:sz w:val="22"/>
        </w:rPr>
        <w:t xml:space="preserve"> the judgment </w:t>
      </w:r>
      <w:r w:rsidRPr="00BB1581">
        <w:rPr>
          <w:rStyle w:val="scinsertblue"/>
          <w:rFonts w:cs="Times New Roman"/>
          <w:sz w:val="22"/>
        </w:rPr>
        <w:t xml:space="preserve">of ejectment </w:t>
      </w:r>
      <w:r w:rsidRPr="00BB1581">
        <w:rPr>
          <w:rFonts w:cs="Times New Roman"/>
          <w:sz w:val="22"/>
        </w:rPr>
        <w:t>to the circuit court</w:t>
      </w:r>
      <w:r w:rsidRPr="00BB1581">
        <w:rPr>
          <w:rStyle w:val="scinsertblue"/>
          <w:rFonts w:cs="Times New Roman"/>
          <w:sz w:val="22"/>
        </w:rPr>
        <w:t xml:space="preserve"> on the ___ day of ________, 20__</w:t>
      </w:r>
      <w:r w:rsidRPr="00BB1581">
        <w:rPr>
          <w:rFonts w:cs="Times New Roman"/>
          <w:sz w:val="22"/>
        </w:rPr>
        <w:t>.</w:t>
      </w:r>
    </w:p>
    <w:p w14:paraId="1B716CB3"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Pursuant to the findings of the magistrate, the tenant is obligated to pay rent in the amount of $ ______ per ______ , due on the ____ day of each ___________ .</w:t>
      </w:r>
    </w:p>
    <w:p w14:paraId="6963CD24"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Tenant hereby </w:t>
      </w:r>
      <w:r w:rsidRPr="00BB1581">
        <w:rPr>
          <w:rStyle w:val="scstrikered"/>
          <w:rFonts w:cs="Times New Roman"/>
          <w:sz w:val="22"/>
        </w:rPr>
        <w:t>undertakes</w:t>
      </w:r>
      <w:r w:rsidRPr="00BB1581">
        <w:rPr>
          <w:rStyle w:val="scinsertblue"/>
          <w:rFonts w:cs="Times New Roman"/>
          <w:sz w:val="22"/>
        </w:rPr>
        <w:t>promises</w:t>
      </w:r>
      <w:r w:rsidRPr="00BB1581">
        <w:rPr>
          <w:rFonts w:cs="Times New Roman"/>
          <w:sz w:val="22"/>
        </w:rPr>
        <w:t xml:space="preserve"> to pay the periodic rent hereinafter due according to the aforesaid findings of the court and moves the circuit court to stay execution on the judgment for ejectment until this matter is heard on appeal and decided by the circuit court.</w:t>
      </w:r>
    </w:p>
    <w:p w14:paraId="34C1CE2C"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This the ___________ day of ___________ , </w:t>
      </w:r>
      <w:r w:rsidRPr="00BB1581">
        <w:rPr>
          <w:rStyle w:val="scstrikered"/>
          <w:rFonts w:cs="Times New Roman"/>
          <w:sz w:val="22"/>
        </w:rPr>
        <w:t>19</w:t>
      </w:r>
      <w:r w:rsidRPr="00BB1581">
        <w:rPr>
          <w:rStyle w:val="scinsertblue"/>
          <w:rFonts w:cs="Times New Roman"/>
          <w:sz w:val="22"/>
        </w:rPr>
        <w:t>20</w:t>
      </w:r>
      <w:r w:rsidRPr="00BB1581">
        <w:rPr>
          <w:rFonts w:cs="Times New Roman"/>
          <w:sz w:val="22"/>
        </w:rPr>
        <w:t xml:space="preserve"> ____</w:t>
      </w:r>
    </w:p>
    <w:p w14:paraId="0A0F3DA3"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________________________</w:t>
      </w:r>
    </w:p>
    <w:p w14:paraId="05BC4CEB"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Tenant</w:t>
      </w:r>
    </w:p>
    <w:p w14:paraId="23DF776A"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Upon execution of the above bond, execution on the judgment of ejectment is hereby stayed until the action is heard on appeal and decided by the circuit court.  If tenant fails to make any rental payment within five days of the due date</w:t>
      </w:r>
      <w:r w:rsidRPr="00BB1581">
        <w:rPr>
          <w:rStyle w:val="scinsertblue"/>
          <w:rFonts w:cs="Times New Roman"/>
          <w:sz w:val="22"/>
        </w:rPr>
        <w:t xml:space="preserve"> under the agreed terms</w:t>
      </w:r>
      <w:r w:rsidRPr="00BB1581">
        <w:rPr>
          <w:rFonts w:cs="Times New Roman"/>
          <w:sz w:val="22"/>
        </w:rPr>
        <w:t>, upon application of the landlord</w:t>
      </w:r>
      <w:r w:rsidRPr="00BB1581">
        <w:rPr>
          <w:rStyle w:val="scinsertblue"/>
          <w:rFonts w:cs="Times New Roman"/>
          <w:sz w:val="22"/>
        </w:rPr>
        <w:t xml:space="preserve"> to whichever court accepted the affidavit in exchange for the stay of ejectment following the initiation of the appeal</w:t>
      </w:r>
      <w:r w:rsidRPr="00BB1581">
        <w:rPr>
          <w:rFonts w:cs="Times New Roman"/>
          <w:sz w:val="22"/>
        </w:rPr>
        <w:t>, the stay of execution shall dissolve, the appeal by the tenant to the circuit court on issues dealing with possession must be dismissed and the sheriff may dispossess the tenant.</w:t>
      </w:r>
      <w:r w:rsidRPr="00BB1581">
        <w:rPr>
          <w:rStyle w:val="scinsertblue"/>
          <w:rFonts w:cs="Times New Roman"/>
          <w:sz w:val="22"/>
        </w:rPr>
        <w:t xml:space="preserve"> If the application is submitted to the magistrate, the landlord shall be required to provide notice of the application to the circuit court having appellate jurisdiction prior to ejecting the tenant and to effectuate proper dismissal of the appeal.</w:t>
      </w:r>
    </w:p>
    <w:p w14:paraId="4EF4DF25"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This the ___________ day of ___________ , </w:t>
      </w:r>
      <w:r w:rsidRPr="00BB1581">
        <w:rPr>
          <w:rStyle w:val="scstrikered"/>
          <w:rFonts w:cs="Times New Roman"/>
          <w:sz w:val="22"/>
        </w:rPr>
        <w:t>19</w:t>
      </w:r>
      <w:r w:rsidRPr="00BB1581">
        <w:rPr>
          <w:rStyle w:val="scinsertblue"/>
          <w:rFonts w:cs="Times New Roman"/>
          <w:sz w:val="22"/>
        </w:rPr>
        <w:t>20</w:t>
      </w:r>
      <w:r w:rsidRPr="00BB1581">
        <w:rPr>
          <w:rFonts w:cs="Times New Roman"/>
          <w:sz w:val="22"/>
        </w:rPr>
        <w:t xml:space="preserve"> ____</w:t>
      </w:r>
    </w:p>
    <w:p w14:paraId="23216CC7"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________________________</w:t>
      </w:r>
    </w:p>
    <w:p w14:paraId="5456DC11"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Judge</w:t>
      </w:r>
    </w:p>
    <w:p w14:paraId="234566D9"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(d) If either party disputes the amount of the payment or the due date in the </w:t>
      </w:r>
      <w:r w:rsidRPr="00BB1581">
        <w:rPr>
          <w:rStyle w:val="scstrikered"/>
          <w:rFonts w:cs="Times New Roman"/>
          <w:sz w:val="22"/>
        </w:rPr>
        <w:t>undertaking</w:t>
      </w:r>
      <w:r w:rsidRPr="00BB1581">
        <w:rPr>
          <w:rStyle w:val="scinsertblue"/>
          <w:rFonts w:cs="Times New Roman"/>
          <w:sz w:val="22"/>
        </w:rPr>
        <w:t>affidavit</w:t>
      </w:r>
      <w:r w:rsidRPr="00BB1581">
        <w:rPr>
          <w:rFonts w:cs="Times New Roman"/>
          <w:sz w:val="22"/>
        </w:rPr>
        <w:t xml:space="preserve">, the aggrieved party may move for modification of the terms of the </w:t>
      </w:r>
      <w:r w:rsidRPr="00BB1581">
        <w:rPr>
          <w:rStyle w:val="scstrikered"/>
          <w:rFonts w:cs="Times New Roman"/>
          <w:sz w:val="22"/>
        </w:rPr>
        <w:t xml:space="preserve">undertaking </w:t>
      </w:r>
      <w:r w:rsidRPr="00BB1581">
        <w:rPr>
          <w:rStyle w:val="scinsertblue"/>
          <w:rFonts w:cs="Times New Roman"/>
          <w:sz w:val="22"/>
        </w:rPr>
        <w:t xml:space="preserve">affidavit </w:t>
      </w:r>
      <w:r w:rsidRPr="00BB1581">
        <w:rPr>
          <w:rFonts w:cs="Times New Roman"/>
          <w:sz w:val="22"/>
        </w:rPr>
        <w:t xml:space="preserve">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w:t>
      </w:r>
      <w:r w:rsidRPr="00BB1581">
        <w:rPr>
          <w:rStyle w:val="scstrikered"/>
          <w:rFonts w:cs="Times New Roman"/>
          <w:sz w:val="22"/>
        </w:rPr>
        <w:t>undertaking</w:t>
      </w:r>
      <w:r w:rsidRPr="00BB1581">
        <w:rPr>
          <w:rStyle w:val="scinsertblue"/>
          <w:rFonts w:cs="Times New Roman"/>
          <w:sz w:val="22"/>
        </w:rPr>
        <w:t>affidavit prior to moving for modification. During the pendency of the motion, the tenant shall continue to pay rent in accordance with the terms of the affidavit, and at the discretion of the judge, make payments directly to the landlord or deposit the payments into an escrow account. Upon resolution of the motion, any difference between the total rent amount paid during the appeal and the total amount owed to the landlord, as modified by the court, shall be either refunded to the tenant or become an additional obligation of the tenant to be paid to the landlord</w:t>
      </w:r>
      <w:r w:rsidRPr="00BB1581">
        <w:rPr>
          <w:rFonts w:cs="Times New Roman"/>
          <w:sz w:val="22"/>
        </w:rPr>
        <w:t>.</w:t>
      </w:r>
    </w:p>
    <w:p w14:paraId="3887512C"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(e) If the tenant fails to make a payment within five days of the due date according to the </w:t>
      </w:r>
      <w:r w:rsidRPr="00BB1581">
        <w:rPr>
          <w:rStyle w:val="scstrikered"/>
          <w:rFonts w:cs="Times New Roman"/>
          <w:sz w:val="22"/>
        </w:rPr>
        <w:t>undertaking</w:t>
      </w:r>
      <w:r w:rsidRPr="00BB1581">
        <w:rPr>
          <w:rStyle w:val="scinsertblue"/>
          <w:rFonts w:cs="Times New Roman"/>
          <w:sz w:val="22"/>
        </w:rPr>
        <w:t>affidavit</w:t>
      </w:r>
      <w:r w:rsidRPr="00BB1581">
        <w:rPr>
          <w:rFonts w:cs="Times New Roman"/>
          <w:sz w:val="22"/>
        </w:rPr>
        <w:t xml:space="preserve"> and order staying execution, the clerk, upon application of the landlord</w:t>
      </w:r>
      <w:r w:rsidRPr="00BB1581">
        <w:rPr>
          <w:rStyle w:val="scinsertblue"/>
          <w:rFonts w:cs="Times New Roman"/>
          <w:sz w:val="22"/>
        </w:rPr>
        <w:t xml:space="preserve"> to whichever court accepted the affidavit in exchange for the stay of ejectment following the initiation of the appeal</w:t>
      </w:r>
      <w:r w:rsidRPr="00BB1581">
        <w:rPr>
          <w:rFonts w:cs="Times New Roman"/>
          <w:sz w:val="22"/>
        </w:rPr>
        <w:t xml:space="preserve">, shall issue a warrant of ejectment to be executed pursuant to </w:t>
      </w:r>
      <w:r w:rsidRPr="00BB1581">
        <w:rPr>
          <w:rStyle w:val="scstrikered"/>
          <w:rFonts w:cs="Times New Roman"/>
          <w:sz w:val="22"/>
        </w:rPr>
        <w:t xml:space="preserve">§ </w:t>
      </w:r>
      <w:r w:rsidRPr="00BB1581">
        <w:rPr>
          <w:rStyle w:val="scinsertblue"/>
          <w:rFonts w:cs="Times New Roman"/>
          <w:sz w:val="22"/>
        </w:rPr>
        <w:t xml:space="preserve">Section </w:t>
      </w:r>
      <w:r w:rsidRPr="00BB1581">
        <w:rPr>
          <w:rFonts w:cs="Times New Roman"/>
          <w:sz w:val="22"/>
        </w:rPr>
        <w:t xml:space="preserve">27-37-40 of the </w:t>
      </w:r>
      <w:r w:rsidRPr="00BB1581">
        <w:rPr>
          <w:rStyle w:val="scstrikered"/>
          <w:rFonts w:cs="Times New Roman"/>
          <w:sz w:val="22"/>
        </w:rPr>
        <w:t xml:space="preserve">1976 </w:t>
      </w:r>
      <w:r w:rsidRPr="00BB1581">
        <w:rPr>
          <w:rStyle w:val="scinsertblue"/>
          <w:rFonts w:cs="Times New Roman"/>
          <w:sz w:val="22"/>
        </w:rPr>
        <w:t xml:space="preserve">S.C. </w:t>
      </w:r>
      <w:r w:rsidRPr="00BB1581">
        <w:rPr>
          <w:rFonts w:cs="Times New Roman"/>
          <w:sz w:val="22"/>
        </w:rPr>
        <w:t>Code.</w:t>
      </w:r>
      <w:r w:rsidRPr="00BB1581">
        <w:rPr>
          <w:rStyle w:val="scinsertblue"/>
          <w:rFonts w:cs="Times New Roman"/>
          <w:sz w:val="22"/>
        </w:rPr>
        <w:t xml:space="preserve"> If the application is submitted to a court not having appellate jurisdiction over the matter, the landlord shall be required to provide notice of the application to the court having appellate jurisdiction prior to ejecting the tenant.</w:t>
      </w:r>
    </w:p>
    <w:p w14:paraId="3A41E39F"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t xml:space="preserve">(f)(1) Upon appeal to the Supreme Court or to the court of appeals, </w:t>
      </w:r>
      <w:r w:rsidRPr="00BB1581">
        <w:rPr>
          <w:rStyle w:val="scstrikered"/>
          <w:rFonts w:cs="Times New Roman"/>
          <w:sz w:val="22"/>
        </w:rPr>
        <w:t>it is sufficient to</w:t>
      </w:r>
      <w:r w:rsidRPr="00BB1581">
        <w:rPr>
          <w:rStyle w:val="scinsertblue"/>
          <w:rFonts w:cs="Times New Roman"/>
          <w:sz w:val="22"/>
        </w:rPr>
        <w:t>a court shall not</w:t>
      </w:r>
      <w:r w:rsidRPr="00BB1581">
        <w:rPr>
          <w:rFonts w:cs="Times New Roman"/>
          <w:sz w:val="22"/>
        </w:rPr>
        <w:t xml:space="preserve"> stay </w:t>
      </w:r>
      <w:r w:rsidRPr="00BB1581">
        <w:rPr>
          <w:rStyle w:val="scinsertblue"/>
          <w:rFonts w:cs="Times New Roman"/>
          <w:sz w:val="22"/>
        </w:rPr>
        <w:t xml:space="preserve">an </w:t>
      </w:r>
      <w:r w:rsidRPr="00BB1581">
        <w:rPr>
          <w:rFonts w:cs="Times New Roman"/>
          <w:sz w:val="22"/>
        </w:rPr>
        <w:t xml:space="preserve">execution of a judgment for ejectment </w:t>
      </w:r>
      <w:r w:rsidRPr="00BB1581">
        <w:rPr>
          <w:rStyle w:val="scstrikered"/>
          <w:rFonts w:cs="Times New Roman"/>
          <w:sz w:val="22"/>
        </w:rPr>
        <w:t>that</w:t>
      </w:r>
      <w:r w:rsidRPr="00BB1581">
        <w:rPr>
          <w:rStyle w:val="scinsertblue"/>
          <w:rFonts w:cs="Times New Roman"/>
          <w:sz w:val="22"/>
        </w:rPr>
        <w:t>unless</w:t>
      </w:r>
      <w:r w:rsidRPr="00BB1581">
        <w:rPr>
          <w:rFonts w:cs="Times New Roman"/>
          <w:sz w:val="22"/>
        </w:rPr>
        <w:t xml:space="preserve"> the tenant </w:t>
      </w:r>
      <w:r w:rsidRPr="00BB1581">
        <w:rPr>
          <w:rStyle w:val="scstrikered"/>
          <w:rFonts w:cs="Times New Roman"/>
          <w:sz w:val="22"/>
        </w:rPr>
        <w:t>sign an undertaking that he will</w:t>
      </w:r>
      <w:r w:rsidRPr="00BB1581">
        <w:rPr>
          <w:rStyle w:val="scinsertblue"/>
          <w:rFonts w:cs="Times New Roman"/>
          <w:sz w:val="22"/>
        </w:rPr>
        <w:t>files an affidavit with the proper appellate court, in which the tenant promises to</w:t>
      </w:r>
      <w:r w:rsidRPr="00BB1581">
        <w:rPr>
          <w:rFonts w:cs="Times New Roman"/>
          <w:sz w:val="22"/>
        </w:rPr>
        <w:t xml:space="preserve"> pay to the landlord the amount of rent, determined by order of the judge of the circuit court, as it becomes due periodically after judgment was entered. </w:t>
      </w:r>
      <w:r w:rsidRPr="00BB1581">
        <w:rPr>
          <w:rStyle w:val="scstrikered"/>
          <w:rFonts w:cs="Times New Roman"/>
          <w:sz w:val="22"/>
        </w:rPr>
        <w:t>The</w:t>
      </w:r>
      <w:r w:rsidRPr="00BB1581">
        <w:rPr>
          <w:rStyle w:val="scinsertblue"/>
          <w:rFonts w:cs="Times New Roman"/>
          <w:sz w:val="22"/>
        </w:rPr>
        <w:t>Once the affidavit is accepted by the court, the</w:t>
      </w:r>
      <w:r w:rsidRPr="00BB1581">
        <w:rPr>
          <w:rFonts w:cs="Times New Roman"/>
          <w:sz w:val="22"/>
        </w:rPr>
        <w:t xml:space="preserve"> judge of the court having jurisdiction shall order stay of execution upon the undertaking.</w:t>
      </w:r>
    </w:p>
    <w:p w14:paraId="0CC60E0D" w14:textId="77777777" w:rsidR="00B9020A" w:rsidRPr="00BB1581"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ab/>
      </w:r>
      <w:r w:rsidRPr="00BB1581">
        <w:rPr>
          <w:rFonts w:cs="Times New Roman"/>
          <w:sz w:val="22"/>
        </w:rPr>
        <w:tab/>
        <w:t xml:space="preserve">(2) The tenant's failure to comply with the terms of the </w:t>
      </w:r>
      <w:r w:rsidRPr="00BB1581">
        <w:rPr>
          <w:rStyle w:val="scstrikered"/>
          <w:rFonts w:cs="Times New Roman"/>
          <w:sz w:val="22"/>
        </w:rPr>
        <w:t xml:space="preserve">undertaking </w:t>
      </w:r>
      <w:r w:rsidRPr="00BB1581">
        <w:rPr>
          <w:rStyle w:val="scinsertblue"/>
          <w:rFonts w:cs="Times New Roman"/>
          <w:sz w:val="22"/>
        </w:rPr>
        <w:t xml:space="preserve">affidavit </w:t>
      </w:r>
      <w:r w:rsidRPr="00BB1581">
        <w:rPr>
          <w:rFonts w:cs="Times New Roman"/>
          <w:sz w:val="22"/>
        </w:rPr>
        <w:t>entitles the landlord to execution of the judgment for possession in accordance with the provisions of subsection (e) of this section.</w:t>
      </w:r>
    </w:p>
    <w:p w14:paraId="2515C08C" w14:textId="77777777" w:rsidR="00B9020A" w:rsidRPr="00BB1581" w:rsidRDefault="00B9020A" w:rsidP="00B9020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1581">
        <w:rPr>
          <w:rFonts w:cs="Times New Roman"/>
          <w:sz w:val="22"/>
        </w:rPr>
        <w:t>SECTION 4.</w:t>
      </w:r>
      <w:r w:rsidRPr="00BB1581">
        <w:rPr>
          <w:rFonts w:cs="Times New Roman"/>
          <w:sz w:val="22"/>
        </w:rPr>
        <w:tab/>
        <w:t>Chapter 2, Title 45 of the S.C. Code is amended by adding:</w:t>
      </w:r>
    </w:p>
    <w:p w14:paraId="4E887AB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Section 45-2-65.</w:t>
      </w:r>
      <w:r w:rsidRPr="00BB1581">
        <w:rPr>
          <w:rFonts w:cs="Times New Roman"/>
          <w:sz w:val="22"/>
        </w:rPr>
        <w:tab/>
        <w:t>(A)(1) The operator of any recreational vehicle park may remove or cause to be removed from such park, in the manner provided in this section, any transient guest of the park who, while on the premises of the park:</w:t>
      </w:r>
    </w:p>
    <w:p w14:paraId="64D7F593"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r>
      <w:r w:rsidRPr="00BB1581">
        <w:rPr>
          <w:rFonts w:cs="Times New Roman"/>
          <w:sz w:val="22"/>
        </w:rPr>
        <w:tab/>
        <w:t>(a) illegally possesses or deals in a controlled substance as defined and covered by Chapter 53, Title 44;</w:t>
      </w:r>
    </w:p>
    <w:p w14:paraId="4BF4EC5B"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r>
      <w:r w:rsidRPr="00BB1581">
        <w:rPr>
          <w:rFonts w:cs="Times New Roman"/>
          <w:sz w:val="22"/>
        </w:rPr>
        <w:tab/>
        <w:t>(b) disturbs the peace, quiet enjoyment, or comfort of other persons;</w:t>
      </w:r>
    </w:p>
    <w:p w14:paraId="0E1C44BD"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r>
      <w:r w:rsidRPr="00BB1581">
        <w:rPr>
          <w:rFonts w:cs="Times New Roman"/>
          <w:sz w:val="22"/>
        </w:rPr>
        <w:tab/>
        <w:t>(c) causes harm to the physical park;</w:t>
      </w:r>
    </w:p>
    <w:p w14:paraId="6D85CCCA"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r>
      <w:r w:rsidRPr="00BB1581">
        <w:rPr>
          <w:rFonts w:cs="Times New Roman"/>
          <w:sz w:val="22"/>
        </w:rPr>
        <w:tab/>
        <w:t>(d) violates the posted park rules and regulations; or</w:t>
      </w:r>
    </w:p>
    <w:p w14:paraId="410E622F"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r>
      <w:r w:rsidRPr="00BB1581">
        <w:rPr>
          <w:rFonts w:cs="Times New Roman"/>
          <w:sz w:val="22"/>
        </w:rPr>
        <w:tab/>
      </w:r>
      <w:r w:rsidRPr="00BB1581">
        <w:rPr>
          <w:rFonts w:cs="Times New Roman"/>
          <w:sz w:val="22"/>
        </w:rPr>
        <w:tab/>
        <w:t>(e) fails to make payment of rent at the rental rate agreed upon and by the time agreed upon.</w:t>
      </w:r>
    </w:p>
    <w:p w14:paraId="5FD98834"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(2) The admission of a person to, or the removal of a person from, any recreational vehicle park may not be based upon race, color, national origin, sex, physical disability, or creed.</w:t>
      </w:r>
    </w:p>
    <w:p w14:paraId="374B18A5"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(B) The operator of any recreational vehicle park shall notify such guest that the park no longer desires to entertain the guest and shall request that the guest immediately depart from the park. Notice must be given in writing, as follows: “You are hereby notified that this recreational vehicle park no longer desires to entertain you as its guest, and you are requested to leave at once. To remain after receipt of this notice is a misdemeanor under the laws of this State.” If such guest has paid in advance, the park, at the time notice is given, shall tender to the guest the unused portion of the advance payment. Any guest who remains or attempts to remain in such park after being requested to leave commits a misdemeanor and must be punished by a fine not exceeding three hundred dollars or by imprisonment for not more than thirty days.</w:t>
      </w:r>
    </w:p>
    <w:p w14:paraId="56FD3F0B"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(C) If a guest has accumulated an outstanding account in excess of an amount equivalent to three nights’ rent at a recreational vehicle park, the operator may disconnect all utilities of the recreational vehicle and notify the guest that the action is for the purpose of requiring the guest to confront the operator or permittee and arrange for the payment of the guest’s account. Such arrangement must be in writing, and a copy must be furnished to the guest. Upon entering into the agreement, the operator shall reconnect the utilities of the recreational vehicle.</w:t>
      </w:r>
    </w:p>
    <w:p w14:paraId="4C685F50"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(D) If any person is illegally on the premises of any recreational vehicle park, the operator of the park may call upon any law enforcement officer of this State for assistance. It is the duty of law enforcement officers, upon the request of an operator, to remove from the premises or place under arrest any guest who, according to the park operator, violated subsection (A) or (B). If a warrant has been issued by the proper judicial officer for the arrest of any guest who violates subsection (A) or (B), the officer shall serve the warrant, arrest the guest, and take the guest into custody. Upon removal or arrest, with or without warrant, the guest is considered to have abandoned or given up any right to occupancy of the premises of the recreational vehicle park; and the operator of the park shall employ all reasonable and proper means to care for any personal property left on the premises by the guest and shall refund any unused portion of monies paid by the guest for the occupancy of such premises. If conditions do not allow for immediate removal of the guest’s property, he may arrange a reasonable time, not to exceed forty‑eight hours, with the operator to come remove the property, accompanied by a law enforcement officer.</w:t>
      </w:r>
    </w:p>
    <w:p w14:paraId="5B1D637E" w14:textId="77777777" w:rsidR="00B9020A" w:rsidRPr="00BB1581" w:rsidRDefault="00B9020A" w:rsidP="00B902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ab/>
        <w:t>(E) In addition to the grounds for ejection established by law, grounds for ejection may be established in a written lease agreement between a recreational vehicle park operator or permittee and a recreational vehicle park guest.</w:t>
      </w:r>
    </w:p>
    <w:p w14:paraId="117EB40A" w14:textId="7D6F9962" w:rsidR="00B9020A" w:rsidRPr="00BB1581"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1581">
        <w:rPr>
          <w:rFonts w:cs="Times New Roman"/>
          <w:sz w:val="22"/>
        </w:rPr>
        <w:t>SECTION 5.</w:t>
      </w:r>
      <w:r w:rsidRPr="00BB1581">
        <w:rPr>
          <w:rFonts w:cs="Times New Roman"/>
          <w:sz w:val="22"/>
        </w:rPr>
        <w:tab/>
        <w:t>This act takes effect upon approval by the Governor.</w:t>
      </w:r>
    </w:p>
    <w:p w14:paraId="44CDA040" w14:textId="77777777" w:rsidR="00B9020A" w:rsidRPr="00BB1581" w:rsidRDefault="00B9020A" w:rsidP="00B9020A">
      <w:pPr>
        <w:pStyle w:val="scamendconformline"/>
        <w:spacing w:before="0"/>
        <w:ind w:firstLine="216"/>
        <w:jc w:val="both"/>
        <w:rPr>
          <w:sz w:val="22"/>
        </w:rPr>
      </w:pPr>
      <w:r w:rsidRPr="00BB1581">
        <w:rPr>
          <w:sz w:val="22"/>
        </w:rPr>
        <w:t>Renumber sections to conform.</w:t>
      </w:r>
    </w:p>
    <w:p w14:paraId="49609253" w14:textId="77777777" w:rsidR="00B9020A" w:rsidRDefault="00B9020A" w:rsidP="00B9020A">
      <w:pPr>
        <w:pStyle w:val="scamendtitleconform"/>
        <w:ind w:firstLine="216"/>
        <w:jc w:val="both"/>
        <w:rPr>
          <w:sz w:val="22"/>
        </w:rPr>
      </w:pPr>
      <w:r w:rsidRPr="00BB1581">
        <w:rPr>
          <w:sz w:val="22"/>
        </w:rPr>
        <w:t>Amend title to conform.</w:t>
      </w:r>
    </w:p>
    <w:p w14:paraId="489F7BAF" w14:textId="18DA4D07" w:rsidR="00B9020A" w:rsidRDefault="00B9020A" w:rsidP="00B9020A">
      <w:pPr>
        <w:pStyle w:val="scamendtitleconform"/>
        <w:ind w:firstLine="216"/>
        <w:jc w:val="both"/>
        <w:rPr>
          <w:sz w:val="22"/>
        </w:rPr>
      </w:pPr>
    </w:p>
    <w:p w14:paraId="19F2FEF0" w14:textId="77777777" w:rsidR="00B9020A" w:rsidRDefault="00B9020A" w:rsidP="00B9020A">
      <w:r>
        <w:t>Rep. WOOTEN explained the amendment.</w:t>
      </w:r>
    </w:p>
    <w:p w14:paraId="06D10DAE" w14:textId="77777777" w:rsidR="00B9020A" w:rsidRDefault="00B9020A" w:rsidP="00B9020A">
      <w:r>
        <w:t>The amendment was then adopted.</w:t>
      </w:r>
    </w:p>
    <w:p w14:paraId="0D866B9D" w14:textId="1D067CEB" w:rsidR="00B9020A" w:rsidRDefault="00B9020A" w:rsidP="00B9020A"/>
    <w:p w14:paraId="1A2AFC5B" w14:textId="77777777" w:rsidR="00B9020A" w:rsidRPr="00111ED8" w:rsidRDefault="00B9020A" w:rsidP="00B9020A">
      <w:pPr>
        <w:pStyle w:val="scamendsponsorline"/>
        <w:ind w:firstLine="216"/>
        <w:jc w:val="both"/>
        <w:rPr>
          <w:sz w:val="22"/>
        </w:rPr>
      </w:pPr>
      <w:r w:rsidRPr="00111ED8">
        <w:rPr>
          <w:sz w:val="22"/>
        </w:rPr>
        <w:t>Rep. FRANK proposed the following Amendment No. 2 to S. 718 (LC-718.SA0001H), which was ruled out of order:</w:t>
      </w:r>
    </w:p>
    <w:p w14:paraId="78DB14A3" w14:textId="77777777" w:rsidR="00B9020A" w:rsidRPr="00111ED8" w:rsidRDefault="00B9020A" w:rsidP="00B9020A">
      <w:pPr>
        <w:pStyle w:val="scamendlanginstruction"/>
        <w:spacing w:before="0" w:after="0"/>
        <w:ind w:firstLine="216"/>
        <w:jc w:val="both"/>
        <w:rPr>
          <w:sz w:val="22"/>
        </w:rPr>
      </w:pPr>
      <w:r w:rsidRPr="00111ED8">
        <w:rPr>
          <w:sz w:val="22"/>
        </w:rPr>
        <w:t>Amend the bill, as and if amended, by adding an appropriately numbered SECTION to read:</w:t>
      </w:r>
    </w:p>
    <w:p w14:paraId="07B3B0AC" w14:textId="0A60BBE8" w:rsidR="00B9020A" w:rsidRPr="00111ED8"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11ED8">
        <w:rPr>
          <w:rFonts w:cs="Times New Roman"/>
          <w:sz w:val="22"/>
        </w:rPr>
        <w:t>SECTION X.</w:t>
      </w:r>
      <w:r w:rsidRPr="00111ED8">
        <w:rPr>
          <w:rFonts w:cs="Times New Roman"/>
          <w:sz w:val="22"/>
        </w:rPr>
        <w:tab/>
        <w:t>Section 61-2-145 of the S.C. Code is repealed.</w:t>
      </w:r>
    </w:p>
    <w:p w14:paraId="138D68EA" w14:textId="77777777" w:rsidR="00B9020A" w:rsidRPr="00111ED8" w:rsidRDefault="00B9020A" w:rsidP="00B9020A">
      <w:pPr>
        <w:pStyle w:val="scamendconformline"/>
        <w:spacing w:before="0"/>
        <w:ind w:firstLine="216"/>
        <w:jc w:val="both"/>
        <w:rPr>
          <w:sz w:val="22"/>
        </w:rPr>
      </w:pPr>
      <w:r w:rsidRPr="00111ED8">
        <w:rPr>
          <w:sz w:val="22"/>
        </w:rPr>
        <w:t>Renumber sections to conform.</w:t>
      </w:r>
    </w:p>
    <w:p w14:paraId="1A308D79" w14:textId="77777777" w:rsidR="00B9020A" w:rsidRDefault="00B9020A" w:rsidP="00B9020A">
      <w:pPr>
        <w:pStyle w:val="scamendtitleconform"/>
        <w:ind w:firstLine="216"/>
        <w:jc w:val="both"/>
        <w:rPr>
          <w:sz w:val="22"/>
        </w:rPr>
      </w:pPr>
      <w:r w:rsidRPr="00111ED8">
        <w:rPr>
          <w:sz w:val="22"/>
        </w:rPr>
        <w:t>Amend title to conform.</w:t>
      </w:r>
    </w:p>
    <w:p w14:paraId="78F76D7F" w14:textId="53B02CB4" w:rsidR="00B9020A" w:rsidRDefault="00B9020A" w:rsidP="00B9020A">
      <w:pPr>
        <w:pStyle w:val="scamendtitleconform"/>
        <w:ind w:firstLine="216"/>
        <w:jc w:val="both"/>
        <w:rPr>
          <w:sz w:val="22"/>
        </w:rPr>
      </w:pPr>
    </w:p>
    <w:p w14:paraId="7E1FE740" w14:textId="77777777" w:rsidR="00B9020A" w:rsidRDefault="00B9020A" w:rsidP="00B9020A">
      <w:pPr>
        <w:keepNext/>
        <w:jc w:val="center"/>
        <w:rPr>
          <w:b/>
        </w:rPr>
      </w:pPr>
      <w:r w:rsidRPr="00B9020A">
        <w:rPr>
          <w:b/>
        </w:rPr>
        <w:t>POINT OF ORDER</w:t>
      </w:r>
    </w:p>
    <w:p w14:paraId="5F361E10" w14:textId="77777777" w:rsidR="00B9020A" w:rsidRDefault="00B9020A" w:rsidP="00B9020A">
      <w:r>
        <w:t xml:space="preserve">Rep. WOOTEN raised the Rule 9.3 Point of Order that Amendment No. 2 to S. 718 was not germane.  </w:t>
      </w:r>
    </w:p>
    <w:p w14:paraId="4F369517" w14:textId="77777777" w:rsidR="00B9020A" w:rsidRDefault="00B9020A" w:rsidP="00B9020A">
      <w:r>
        <w:t xml:space="preserve">Rep. FRANK argued contra.  </w:t>
      </w:r>
    </w:p>
    <w:p w14:paraId="7CA7F0DA" w14:textId="77777777" w:rsidR="00B9020A" w:rsidRDefault="00B9020A" w:rsidP="00B9020A">
      <w:r>
        <w:t>ACTING SPEAKER HIOTT sustained the Point of Order.</w:t>
      </w:r>
    </w:p>
    <w:p w14:paraId="466AB20A" w14:textId="51CFCDAF" w:rsidR="00B9020A" w:rsidRDefault="00B9020A" w:rsidP="00B9020A"/>
    <w:p w14:paraId="28F78B4C" w14:textId="77777777" w:rsidR="00B9020A" w:rsidRDefault="00B9020A" w:rsidP="00B9020A">
      <w:r>
        <w:t>The question recurred to the passage of the Bill.</w:t>
      </w:r>
    </w:p>
    <w:p w14:paraId="39ACB7D1" w14:textId="77777777" w:rsidR="00B9020A" w:rsidRDefault="00B9020A" w:rsidP="00B9020A"/>
    <w:p w14:paraId="48D8F9B4" w14:textId="77777777" w:rsidR="00B9020A" w:rsidRDefault="00B9020A" w:rsidP="00B9020A">
      <w:r>
        <w:t xml:space="preserve">The yeas and nays were taken resulting as follows: </w:t>
      </w:r>
    </w:p>
    <w:p w14:paraId="598E6A12" w14:textId="0CBEFDB6" w:rsidR="00B9020A" w:rsidRDefault="00B9020A" w:rsidP="00B9020A">
      <w:pPr>
        <w:jc w:val="center"/>
      </w:pPr>
      <w:r>
        <w:t xml:space="preserve"> </w:t>
      </w:r>
      <w:bookmarkStart w:id="136" w:name="vote_start381"/>
      <w:bookmarkEnd w:id="136"/>
      <w:r>
        <w:t>Yeas 108; Nays 0</w:t>
      </w:r>
    </w:p>
    <w:p w14:paraId="2CA4BB2B" w14:textId="77777777" w:rsidR="00B9020A" w:rsidRDefault="00B9020A" w:rsidP="00B9020A">
      <w:pPr>
        <w:jc w:val="center"/>
      </w:pPr>
    </w:p>
    <w:p w14:paraId="500E7F26"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67167EEA" w14:textId="77777777" w:rsidTr="00B9020A">
        <w:tc>
          <w:tcPr>
            <w:tcW w:w="2179" w:type="dxa"/>
          </w:tcPr>
          <w:p w14:paraId="4CF65D10" w14:textId="6E599C2E" w:rsidR="00B9020A" w:rsidRPr="00B9020A" w:rsidRDefault="00B9020A" w:rsidP="00B9020A">
            <w:pPr>
              <w:keepNext/>
              <w:ind w:firstLine="0"/>
            </w:pPr>
            <w:r>
              <w:t>Alexander</w:t>
            </w:r>
          </w:p>
        </w:tc>
        <w:tc>
          <w:tcPr>
            <w:tcW w:w="2179" w:type="dxa"/>
          </w:tcPr>
          <w:p w14:paraId="225D0A14" w14:textId="7EC98AB1" w:rsidR="00B9020A" w:rsidRPr="00B9020A" w:rsidRDefault="00B9020A" w:rsidP="00B9020A">
            <w:pPr>
              <w:keepNext/>
              <w:ind w:firstLine="0"/>
            </w:pPr>
            <w:r>
              <w:t>Atkinson</w:t>
            </w:r>
          </w:p>
        </w:tc>
        <w:tc>
          <w:tcPr>
            <w:tcW w:w="2180" w:type="dxa"/>
          </w:tcPr>
          <w:p w14:paraId="66585DE1" w14:textId="14DA9D6B" w:rsidR="00B9020A" w:rsidRPr="00B9020A" w:rsidRDefault="00B9020A" w:rsidP="00B9020A">
            <w:pPr>
              <w:keepNext/>
              <w:ind w:firstLine="0"/>
            </w:pPr>
            <w:r>
              <w:t>Bailey</w:t>
            </w:r>
          </w:p>
        </w:tc>
      </w:tr>
      <w:tr w:rsidR="00B9020A" w:rsidRPr="00B9020A" w14:paraId="533DD37D" w14:textId="77777777" w:rsidTr="00B9020A">
        <w:tc>
          <w:tcPr>
            <w:tcW w:w="2179" w:type="dxa"/>
          </w:tcPr>
          <w:p w14:paraId="650FD2B6" w14:textId="21D5C1C1" w:rsidR="00B9020A" w:rsidRPr="00B9020A" w:rsidRDefault="00B9020A" w:rsidP="00B9020A">
            <w:pPr>
              <w:ind w:firstLine="0"/>
            </w:pPr>
            <w:r>
              <w:t>Ballentine</w:t>
            </w:r>
          </w:p>
        </w:tc>
        <w:tc>
          <w:tcPr>
            <w:tcW w:w="2179" w:type="dxa"/>
          </w:tcPr>
          <w:p w14:paraId="2B138C0D" w14:textId="2076BF37" w:rsidR="00B9020A" w:rsidRPr="00B9020A" w:rsidRDefault="00B9020A" w:rsidP="00B9020A">
            <w:pPr>
              <w:ind w:firstLine="0"/>
            </w:pPr>
            <w:r>
              <w:t>Bamberg</w:t>
            </w:r>
          </w:p>
        </w:tc>
        <w:tc>
          <w:tcPr>
            <w:tcW w:w="2180" w:type="dxa"/>
          </w:tcPr>
          <w:p w14:paraId="27F092D6" w14:textId="06925A01" w:rsidR="00B9020A" w:rsidRPr="00B9020A" w:rsidRDefault="00B9020A" w:rsidP="00B9020A">
            <w:pPr>
              <w:ind w:firstLine="0"/>
            </w:pPr>
            <w:r>
              <w:t>Bannister</w:t>
            </w:r>
          </w:p>
        </w:tc>
      </w:tr>
      <w:tr w:rsidR="00B9020A" w:rsidRPr="00B9020A" w14:paraId="30F9F773" w14:textId="77777777" w:rsidTr="00B9020A">
        <w:tc>
          <w:tcPr>
            <w:tcW w:w="2179" w:type="dxa"/>
          </w:tcPr>
          <w:p w14:paraId="05E741A6" w14:textId="3793949B" w:rsidR="00B9020A" w:rsidRPr="00B9020A" w:rsidRDefault="00B9020A" w:rsidP="00B9020A">
            <w:pPr>
              <w:ind w:firstLine="0"/>
            </w:pPr>
            <w:r>
              <w:t>Bauer</w:t>
            </w:r>
          </w:p>
        </w:tc>
        <w:tc>
          <w:tcPr>
            <w:tcW w:w="2179" w:type="dxa"/>
          </w:tcPr>
          <w:p w14:paraId="13CE2B9D" w14:textId="33B8D9A6" w:rsidR="00B9020A" w:rsidRPr="00B9020A" w:rsidRDefault="00B9020A" w:rsidP="00B9020A">
            <w:pPr>
              <w:ind w:firstLine="0"/>
            </w:pPr>
            <w:r>
              <w:t>Beach</w:t>
            </w:r>
          </w:p>
        </w:tc>
        <w:tc>
          <w:tcPr>
            <w:tcW w:w="2180" w:type="dxa"/>
          </w:tcPr>
          <w:p w14:paraId="676BE340" w14:textId="558278E4" w:rsidR="00B9020A" w:rsidRPr="00B9020A" w:rsidRDefault="00B9020A" w:rsidP="00B9020A">
            <w:pPr>
              <w:ind w:firstLine="0"/>
            </w:pPr>
            <w:r>
              <w:t>Bernstein</w:t>
            </w:r>
          </w:p>
        </w:tc>
      </w:tr>
      <w:tr w:rsidR="00B9020A" w:rsidRPr="00B9020A" w14:paraId="2DE88C9F" w14:textId="77777777" w:rsidTr="00B9020A">
        <w:tc>
          <w:tcPr>
            <w:tcW w:w="2179" w:type="dxa"/>
          </w:tcPr>
          <w:p w14:paraId="0096D185" w14:textId="09649687" w:rsidR="00B9020A" w:rsidRPr="00B9020A" w:rsidRDefault="00B9020A" w:rsidP="00B9020A">
            <w:pPr>
              <w:ind w:firstLine="0"/>
            </w:pPr>
            <w:r>
              <w:t>Bowers</w:t>
            </w:r>
          </w:p>
        </w:tc>
        <w:tc>
          <w:tcPr>
            <w:tcW w:w="2179" w:type="dxa"/>
          </w:tcPr>
          <w:p w14:paraId="34F08D85" w14:textId="72EF6865" w:rsidR="00B9020A" w:rsidRPr="00B9020A" w:rsidRDefault="00B9020A" w:rsidP="00B9020A">
            <w:pPr>
              <w:ind w:firstLine="0"/>
            </w:pPr>
            <w:r>
              <w:t>Bradley</w:t>
            </w:r>
          </w:p>
        </w:tc>
        <w:tc>
          <w:tcPr>
            <w:tcW w:w="2180" w:type="dxa"/>
          </w:tcPr>
          <w:p w14:paraId="0B71F59F" w14:textId="6584E319" w:rsidR="00B9020A" w:rsidRPr="00B9020A" w:rsidRDefault="00B9020A" w:rsidP="00B9020A">
            <w:pPr>
              <w:ind w:firstLine="0"/>
            </w:pPr>
            <w:r>
              <w:t>Brewer</w:t>
            </w:r>
          </w:p>
        </w:tc>
      </w:tr>
      <w:tr w:rsidR="00B9020A" w:rsidRPr="00B9020A" w14:paraId="0BDBDAA7" w14:textId="77777777" w:rsidTr="00B9020A">
        <w:tc>
          <w:tcPr>
            <w:tcW w:w="2179" w:type="dxa"/>
          </w:tcPr>
          <w:p w14:paraId="4D678644" w14:textId="36093264" w:rsidR="00B9020A" w:rsidRPr="00B9020A" w:rsidRDefault="00B9020A" w:rsidP="00B9020A">
            <w:pPr>
              <w:ind w:firstLine="0"/>
            </w:pPr>
            <w:r>
              <w:t>Brittain</w:t>
            </w:r>
          </w:p>
        </w:tc>
        <w:tc>
          <w:tcPr>
            <w:tcW w:w="2179" w:type="dxa"/>
          </w:tcPr>
          <w:p w14:paraId="1796C060" w14:textId="19DEE6EB" w:rsidR="00B9020A" w:rsidRPr="00B9020A" w:rsidRDefault="00B9020A" w:rsidP="00B9020A">
            <w:pPr>
              <w:ind w:firstLine="0"/>
            </w:pPr>
            <w:r>
              <w:t>Burns</w:t>
            </w:r>
          </w:p>
        </w:tc>
        <w:tc>
          <w:tcPr>
            <w:tcW w:w="2180" w:type="dxa"/>
          </w:tcPr>
          <w:p w14:paraId="0D5EE09F" w14:textId="174D8EE1" w:rsidR="00B9020A" w:rsidRPr="00B9020A" w:rsidRDefault="00B9020A" w:rsidP="00B9020A">
            <w:pPr>
              <w:ind w:firstLine="0"/>
            </w:pPr>
            <w:r>
              <w:t>Bustos</w:t>
            </w:r>
          </w:p>
        </w:tc>
      </w:tr>
      <w:tr w:rsidR="00B9020A" w:rsidRPr="00B9020A" w14:paraId="2D784C82" w14:textId="77777777" w:rsidTr="00B9020A">
        <w:tc>
          <w:tcPr>
            <w:tcW w:w="2179" w:type="dxa"/>
          </w:tcPr>
          <w:p w14:paraId="0C5FF690" w14:textId="156F087C" w:rsidR="00B9020A" w:rsidRPr="00B9020A" w:rsidRDefault="00B9020A" w:rsidP="00B9020A">
            <w:pPr>
              <w:ind w:firstLine="0"/>
            </w:pPr>
            <w:r>
              <w:t>Calhoon</w:t>
            </w:r>
          </w:p>
        </w:tc>
        <w:tc>
          <w:tcPr>
            <w:tcW w:w="2179" w:type="dxa"/>
          </w:tcPr>
          <w:p w14:paraId="5882A723" w14:textId="5FA5401B" w:rsidR="00B9020A" w:rsidRPr="00B9020A" w:rsidRDefault="00B9020A" w:rsidP="00B9020A">
            <w:pPr>
              <w:ind w:firstLine="0"/>
            </w:pPr>
            <w:r>
              <w:t>Chapman</w:t>
            </w:r>
          </w:p>
        </w:tc>
        <w:tc>
          <w:tcPr>
            <w:tcW w:w="2180" w:type="dxa"/>
          </w:tcPr>
          <w:p w14:paraId="2752C5BB" w14:textId="61993B73" w:rsidR="00B9020A" w:rsidRPr="00B9020A" w:rsidRDefault="00B9020A" w:rsidP="00B9020A">
            <w:pPr>
              <w:ind w:firstLine="0"/>
            </w:pPr>
            <w:r>
              <w:t>Chumley</w:t>
            </w:r>
          </w:p>
        </w:tc>
      </w:tr>
      <w:tr w:rsidR="00B9020A" w:rsidRPr="00B9020A" w14:paraId="38B3BBB3" w14:textId="77777777" w:rsidTr="00B9020A">
        <w:tc>
          <w:tcPr>
            <w:tcW w:w="2179" w:type="dxa"/>
          </w:tcPr>
          <w:p w14:paraId="7B1BEC31" w14:textId="4E8A9D58" w:rsidR="00B9020A" w:rsidRPr="00B9020A" w:rsidRDefault="00B9020A" w:rsidP="00B9020A">
            <w:pPr>
              <w:ind w:firstLine="0"/>
            </w:pPr>
            <w:r>
              <w:t>Clyburn</w:t>
            </w:r>
          </w:p>
        </w:tc>
        <w:tc>
          <w:tcPr>
            <w:tcW w:w="2179" w:type="dxa"/>
          </w:tcPr>
          <w:p w14:paraId="79411340" w14:textId="36C30865" w:rsidR="00B9020A" w:rsidRPr="00B9020A" w:rsidRDefault="00B9020A" w:rsidP="00B9020A">
            <w:pPr>
              <w:ind w:firstLine="0"/>
            </w:pPr>
            <w:r>
              <w:t>Cobb-Hunter</w:t>
            </w:r>
          </w:p>
        </w:tc>
        <w:tc>
          <w:tcPr>
            <w:tcW w:w="2180" w:type="dxa"/>
          </w:tcPr>
          <w:p w14:paraId="508C7D67" w14:textId="7325D2D8" w:rsidR="00B9020A" w:rsidRPr="00B9020A" w:rsidRDefault="00B9020A" w:rsidP="00B9020A">
            <w:pPr>
              <w:ind w:firstLine="0"/>
            </w:pPr>
            <w:r>
              <w:t>Collins</w:t>
            </w:r>
          </w:p>
        </w:tc>
      </w:tr>
      <w:tr w:rsidR="00B9020A" w:rsidRPr="00B9020A" w14:paraId="142B6514" w14:textId="77777777" w:rsidTr="00B9020A">
        <w:tc>
          <w:tcPr>
            <w:tcW w:w="2179" w:type="dxa"/>
          </w:tcPr>
          <w:p w14:paraId="62348F5A" w14:textId="0D16A59A" w:rsidR="00B9020A" w:rsidRPr="00B9020A" w:rsidRDefault="00B9020A" w:rsidP="00B9020A">
            <w:pPr>
              <w:ind w:firstLine="0"/>
            </w:pPr>
            <w:r>
              <w:t>Cox</w:t>
            </w:r>
          </w:p>
        </w:tc>
        <w:tc>
          <w:tcPr>
            <w:tcW w:w="2179" w:type="dxa"/>
          </w:tcPr>
          <w:p w14:paraId="156C5AEC" w14:textId="38DBC59C" w:rsidR="00B9020A" w:rsidRPr="00B9020A" w:rsidRDefault="00B9020A" w:rsidP="00B9020A">
            <w:pPr>
              <w:ind w:firstLine="0"/>
            </w:pPr>
            <w:r>
              <w:t>Crawford</w:t>
            </w:r>
          </w:p>
        </w:tc>
        <w:tc>
          <w:tcPr>
            <w:tcW w:w="2180" w:type="dxa"/>
          </w:tcPr>
          <w:p w14:paraId="78E8C06F" w14:textId="6238C225" w:rsidR="00B9020A" w:rsidRPr="00B9020A" w:rsidRDefault="00B9020A" w:rsidP="00B9020A">
            <w:pPr>
              <w:ind w:firstLine="0"/>
            </w:pPr>
            <w:r>
              <w:t>Cromer</w:t>
            </w:r>
          </w:p>
        </w:tc>
      </w:tr>
      <w:tr w:rsidR="00B9020A" w:rsidRPr="00B9020A" w14:paraId="2D6CFABD" w14:textId="77777777" w:rsidTr="00B9020A">
        <w:tc>
          <w:tcPr>
            <w:tcW w:w="2179" w:type="dxa"/>
          </w:tcPr>
          <w:p w14:paraId="5FD16264" w14:textId="367CE26E" w:rsidR="00B9020A" w:rsidRPr="00B9020A" w:rsidRDefault="00B9020A" w:rsidP="00B9020A">
            <w:pPr>
              <w:ind w:firstLine="0"/>
            </w:pPr>
            <w:r>
              <w:t>Davis</w:t>
            </w:r>
          </w:p>
        </w:tc>
        <w:tc>
          <w:tcPr>
            <w:tcW w:w="2179" w:type="dxa"/>
          </w:tcPr>
          <w:p w14:paraId="7EB88405" w14:textId="70075965" w:rsidR="00B9020A" w:rsidRPr="00B9020A" w:rsidRDefault="00B9020A" w:rsidP="00B9020A">
            <w:pPr>
              <w:ind w:firstLine="0"/>
            </w:pPr>
            <w:r>
              <w:t>Dillard</w:t>
            </w:r>
          </w:p>
        </w:tc>
        <w:tc>
          <w:tcPr>
            <w:tcW w:w="2180" w:type="dxa"/>
          </w:tcPr>
          <w:p w14:paraId="07ADB106" w14:textId="64FD63D0" w:rsidR="00B9020A" w:rsidRPr="00B9020A" w:rsidRDefault="00B9020A" w:rsidP="00B9020A">
            <w:pPr>
              <w:ind w:firstLine="0"/>
            </w:pPr>
            <w:r>
              <w:t>Duncan</w:t>
            </w:r>
          </w:p>
        </w:tc>
      </w:tr>
      <w:tr w:rsidR="00B9020A" w:rsidRPr="00B9020A" w14:paraId="606BACBE" w14:textId="77777777" w:rsidTr="00B9020A">
        <w:tc>
          <w:tcPr>
            <w:tcW w:w="2179" w:type="dxa"/>
          </w:tcPr>
          <w:p w14:paraId="48DBEA0B" w14:textId="67EB0098" w:rsidR="00B9020A" w:rsidRPr="00B9020A" w:rsidRDefault="00B9020A" w:rsidP="00B9020A">
            <w:pPr>
              <w:ind w:firstLine="0"/>
            </w:pPr>
            <w:r>
              <w:t>Edgerton</w:t>
            </w:r>
          </w:p>
        </w:tc>
        <w:tc>
          <w:tcPr>
            <w:tcW w:w="2179" w:type="dxa"/>
          </w:tcPr>
          <w:p w14:paraId="37AE897B" w14:textId="3D82C5D9" w:rsidR="00B9020A" w:rsidRPr="00B9020A" w:rsidRDefault="00B9020A" w:rsidP="00B9020A">
            <w:pPr>
              <w:ind w:firstLine="0"/>
            </w:pPr>
            <w:r>
              <w:t>Ford</w:t>
            </w:r>
          </w:p>
        </w:tc>
        <w:tc>
          <w:tcPr>
            <w:tcW w:w="2180" w:type="dxa"/>
          </w:tcPr>
          <w:p w14:paraId="3DDCF339" w14:textId="5CECEE9F" w:rsidR="00B9020A" w:rsidRPr="00B9020A" w:rsidRDefault="00B9020A" w:rsidP="00B9020A">
            <w:pPr>
              <w:ind w:firstLine="0"/>
            </w:pPr>
            <w:r>
              <w:t>Forrest</w:t>
            </w:r>
          </w:p>
        </w:tc>
      </w:tr>
      <w:tr w:rsidR="00B9020A" w:rsidRPr="00B9020A" w14:paraId="6BCE25E5" w14:textId="77777777" w:rsidTr="00B9020A">
        <w:tc>
          <w:tcPr>
            <w:tcW w:w="2179" w:type="dxa"/>
          </w:tcPr>
          <w:p w14:paraId="1DCEE977" w14:textId="088B2CF8" w:rsidR="00B9020A" w:rsidRPr="00B9020A" w:rsidRDefault="00B9020A" w:rsidP="00B9020A">
            <w:pPr>
              <w:ind w:firstLine="0"/>
            </w:pPr>
            <w:r>
              <w:t>Frank</w:t>
            </w:r>
          </w:p>
        </w:tc>
        <w:tc>
          <w:tcPr>
            <w:tcW w:w="2179" w:type="dxa"/>
          </w:tcPr>
          <w:p w14:paraId="25DF380C" w14:textId="5E48EC73" w:rsidR="00B9020A" w:rsidRPr="00B9020A" w:rsidRDefault="00B9020A" w:rsidP="00B9020A">
            <w:pPr>
              <w:ind w:firstLine="0"/>
            </w:pPr>
            <w:r>
              <w:t>Gagnon</w:t>
            </w:r>
          </w:p>
        </w:tc>
        <w:tc>
          <w:tcPr>
            <w:tcW w:w="2180" w:type="dxa"/>
          </w:tcPr>
          <w:p w14:paraId="7F75F893" w14:textId="2EA3E71F" w:rsidR="00B9020A" w:rsidRPr="00B9020A" w:rsidRDefault="00B9020A" w:rsidP="00B9020A">
            <w:pPr>
              <w:ind w:firstLine="0"/>
            </w:pPr>
            <w:r>
              <w:t>Garvin</w:t>
            </w:r>
          </w:p>
        </w:tc>
      </w:tr>
      <w:tr w:rsidR="00B9020A" w:rsidRPr="00B9020A" w14:paraId="798CDE7A" w14:textId="77777777" w:rsidTr="00B9020A">
        <w:tc>
          <w:tcPr>
            <w:tcW w:w="2179" w:type="dxa"/>
          </w:tcPr>
          <w:p w14:paraId="5E90C431" w14:textId="60E666F4" w:rsidR="00B9020A" w:rsidRPr="00B9020A" w:rsidRDefault="00B9020A" w:rsidP="00B9020A">
            <w:pPr>
              <w:ind w:firstLine="0"/>
            </w:pPr>
            <w:r>
              <w:t>Gatch</w:t>
            </w:r>
          </w:p>
        </w:tc>
        <w:tc>
          <w:tcPr>
            <w:tcW w:w="2179" w:type="dxa"/>
          </w:tcPr>
          <w:p w14:paraId="72C36B55" w14:textId="02087E8E" w:rsidR="00B9020A" w:rsidRPr="00B9020A" w:rsidRDefault="00B9020A" w:rsidP="00B9020A">
            <w:pPr>
              <w:ind w:firstLine="0"/>
            </w:pPr>
            <w:r>
              <w:t>Gibson</w:t>
            </w:r>
          </w:p>
        </w:tc>
        <w:tc>
          <w:tcPr>
            <w:tcW w:w="2180" w:type="dxa"/>
          </w:tcPr>
          <w:p w14:paraId="4DF98C6C" w14:textId="1AEBADE2" w:rsidR="00B9020A" w:rsidRPr="00B9020A" w:rsidRDefault="00B9020A" w:rsidP="00B9020A">
            <w:pPr>
              <w:ind w:firstLine="0"/>
            </w:pPr>
            <w:r>
              <w:t>Gilliam</w:t>
            </w:r>
          </w:p>
        </w:tc>
      </w:tr>
      <w:tr w:rsidR="00B9020A" w:rsidRPr="00B9020A" w14:paraId="15A8C386" w14:textId="77777777" w:rsidTr="00B9020A">
        <w:tc>
          <w:tcPr>
            <w:tcW w:w="2179" w:type="dxa"/>
          </w:tcPr>
          <w:p w14:paraId="2C3FE6F5" w14:textId="5E7A7598" w:rsidR="00B9020A" w:rsidRPr="00B9020A" w:rsidRDefault="00B9020A" w:rsidP="00B9020A">
            <w:pPr>
              <w:ind w:firstLine="0"/>
            </w:pPr>
            <w:r>
              <w:t>Gilliard</w:t>
            </w:r>
          </w:p>
        </w:tc>
        <w:tc>
          <w:tcPr>
            <w:tcW w:w="2179" w:type="dxa"/>
          </w:tcPr>
          <w:p w14:paraId="2A8C0991" w14:textId="1AFE256F" w:rsidR="00B9020A" w:rsidRPr="00B9020A" w:rsidRDefault="00B9020A" w:rsidP="00B9020A">
            <w:pPr>
              <w:ind w:firstLine="0"/>
            </w:pPr>
            <w:r>
              <w:t>Gilreath</w:t>
            </w:r>
          </w:p>
        </w:tc>
        <w:tc>
          <w:tcPr>
            <w:tcW w:w="2180" w:type="dxa"/>
          </w:tcPr>
          <w:p w14:paraId="5957BADE" w14:textId="22EEC54E" w:rsidR="00B9020A" w:rsidRPr="00B9020A" w:rsidRDefault="00B9020A" w:rsidP="00B9020A">
            <w:pPr>
              <w:ind w:firstLine="0"/>
            </w:pPr>
            <w:r>
              <w:t>Govan</w:t>
            </w:r>
          </w:p>
        </w:tc>
      </w:tr>
      <w:tr w:rsidR="00B9020A" w:rsidRPr="00B9020A" w14:paraId="47C45F79" w14:textId="77777777" w:rsidTr="00B9020A">
        <w:tc>
          <w:tcPr>
            <w:tcW w:w="2179" w:type="dxa"/>
          </w:tcPr>
          <w:p w14:paraId="06619C3D" w14:textId="3D13FABB" w:rsidR="00B9020A" w:rsidRPr="00B9020A" w:rsidRDefault="00B9020A" w:rsidP="00B9020A">
            <w:pPr>
              <w:ind w:firstLine="0"/>
            </w:pPr>
            <w:r>
              <w:t>Grant</w:t>
            </w:r>
          </w:p>
        </w:tc>
        <w:tc>
          <w:tcPr>
            <w:tcW w:w="2179" w:type="dxa"/>
          </w:tcPr>
          <w:p w14:paraId="69B3783F" w14:textId="4286B705" w:rsidR="00B9020A" w:rsidRPr="00B9020A" w:rsidRDefault="00B9020A" w:rsidP="00B9020A">
            <w:pPr>
              <w:ind w:firstLine="0"/>
            </w:pPr>
            <w:r>
              <w:t>Guest</w:t>
            </w:r>
          </w:p>
        </w:tc>
        <w:tc>
          <w:tcPr>
            <w:tcW w:w="2180" w:type="dxa"/>
          </w:tcPr>
          <w:p w14:paraId="2518E98C" w14:textId="4528018C" w:rsidR="00B9020A" w:rsidRPr="00B9020A" w:rsidRDefault="00B9020A" w:rsidP="00B9020A">
            <w:pPr>
              <w:ind w:firstLine="0"/>
            </w:pPr>
            <w:r>
              <w:t>Haddon</w:t>
            </w:r>
          </w:p>
        </w:tc>
      </w:tr>
      <w:tr w:rsidR="00B9020A" w:rsidRPr="00B9020A" w14:paraId="0CAC3BB1" w14:textId="77777777" w:rsidTr="00B9020A">
        <w:tc>
          <w:tcPr>
            <w:tcW w:w="2179" w:type="dxa"/>
          </w:tcPr>
          <w:p w14:paraId="538F86F6" w14:textId="2AD043AF" w:rsidR="00B9020A" w:rsidRPr="00B9020A" w:rsidRDefault="00B9020A" w:rsidP="00B9020A">
            <w:pPr>
              <w:ind w:firstLine="0"/>
            </w:pPr>
            <w:r>
              <w:t>Hager</w:t>
            </w:r>
          </w:p>
        </w:tc>
        <w:tc>
          <w:tcPr>
            <w:tcW w:w="2179" w:type="dxa"/>
          </w:tcPr>
          <w:p w14:paraId="44397BAF" w14:textId="12C152AA" w:rsidR="00B9020A" w:rsidRPr="00B9020A" w:rsidRDefault="00B9020A" w:rsidP="00B9020A">
            <w:pPr>
              <w:ind w:firstLine="0"/>
            </w:pPr>
            <w:r>
              <w:t>Hardee</w:t>
            </w:r>
          </w:p>
        </w:tc>
        <w:tc>
          <w:tcPr>
            <w:tcW w:w="2180" w:type="dxa"/>
          </w:tcPr>
          <w:p w14:paraId="6C4ACD20" w14:textId="1D8CFF2E" w:rsidR="00B9020A" w:rsidRPr="00B9020A" w:rsidRDefault="00B9020A" w:rsidP="00B9020A">
            <w:pPr>
              <w:ind w:firstLine="0"/>
            </w:pPr>
            <w:r>
              <w:t>Harris</w:t>
            </w:r>
          </w:p>
        </w:tc>
      </w:tr>
      <w:tr w:rsidR="00B9020A" w:rsidRPr="00B9020A" w14:paraId="07CF78F7" w14:textId="77777777" w:rsidTr="00B9020A">
        <w:tc>
          <w:tcPr>
            <w:tcW w:w="2179" w:type="dxa"/>
          </w:tcPr>
          <w:p w14:paraId="467A9A8A" w14:textId="45263CC3" w:rsidR="00B9020A" w:rsidRPr="00B9020A" w:rsidRDefault="00B9020A" w:rsidP="00B9020A">
            <w:pPr>
              <w:ind w:firstLine="0"/>
            </w:pPr>
            <w:r>
              <w:t>Hartnett</w:t>
            </w:r>
          </w:p>
        </w:tc>
        <w:tc>
          <w:tcPr>
            <w:tcW w:w="2179" w:type="dxa"/>
          </w:tcPr>
          <w:p w14:paraId="68878489" w14:textId="66F5CF64" w:rsidR="00B9020A" w:rsidRPr="00B9020A" w:rsidRDefault="00B9020A" w:rsidP="00B9020A">
            <w:pPr>
              <w:ind w:firstLine="0"/>
            </w:pPr>
            <w:r>
              <w:t>Hayes</w:t>
            </w:r>
          </w:p>
        </w:tc>
        <w:tc>
          <w:tcPr>
            <w:tcW w:w="2180" w:type="dxa"/>
          </w:tcPr>
          <w:p w14:paraId="31F464E5" w14:textId="7F222543" w:rsidR="00B9020A" w:rsidRPr="00B9020A" w:rsidRDefault="00B9020A" w:rsidP="00B9020A">
            <w:pPr>
              <w:ind w:firstLine="0"/>
            </w:pPr>
            <w:r>
              <w:t>Henderson-Myers</w:t>
            </w:r>
          </w:p>
        </w:tc>
      </w:tr>
      <w:tr w:rsidR="00B9020A" w:rsidRPr="00B9020A" w14:paraId="08F31758" w14:textId="77777777" w:rsidTr="00B9020A">
        <w:tc>
          <w:tcPr>
            <w:tcW w:w="2179" w:type="dxa"/>
          </w:tcPr>
          <w:p w14:paraId="3D60520E" w14:textId="5BFC77CB" w:rsidR="00B9020A" w:rsidRPr="00B9020A" w:rsidRDefault="00B9020A" w:rsidP="00B9020A">
            <w:pPr>
              <w:ind w:firstLine="0"/>
            </w:pPr>
            <w:r>
              <w:t>Herbkersman</w:t>
            </w:r>
          </w:p>
        </w:tc>
        <w:tc>
          <w:tcPr>
            <w:tcW w:w="2179" w:type="dxa"/>
          </w:tcPr>
          <w:p w14:paraId="3338B103" w14:textId="7F8C9BB5" w:rsidR="00B9020A" w:rsidRPr="00B9020A" w:rsidRDefault="00B9020A" w:rsidP="00B9020A">
            <w:pPr>
              <w:ind w:firstLine="0"/>
            </w:pPr>
            <w:r>
              <w:t>Hewitt</w:t>
            </w:r>
          </w:p>
        </w:tc>
        <w:tc>
          <w:tcPr>
            <w:tcW w:w="2180" w:type="dxa"/>
          </w:tcPr>
          <w:p w14:paraId="20EB9656" w14:textId="503E5D59" w:rsidR="00B9020A" w:rsidRPr="00B9020A" w:rsidRDefault="00B9020A" w:rsidP="00B9020A">
            <w:pPr>
              <w:ind w:firstLine="0"/>
            </w:pPr>
            <w:r>
              <w:t>Hiott</w:t>
            </w:r>
          </w:p>
        </w:tc>
      </w:tr>
      <w:tr w:rsidR="00B9020A" w:rsidRPr="00B9020A" w14:paraId="571BB2E8" w14:textId="77777777" w:rsidTr="00B9020A">
        <w:tc>
          <w:tcPr>
            <w:tcW w:w="2179" w:type="dxa"/>
          </w:tcPr>
          <w:p w14:paraId="70D343FD" w14:textId="038FFD12" w:rsidR="00B9020A" w:rsidRPr="00B9020A" w:rsidRDefault="00B9020A" w:rsidP="00B9020A">
            <w:pPr>
              <w:ind w:firstLine="0"/>
            </w:pPr>
            <w:r>
              <w:t>Hixon</w:t>
            </w:r>
          </w:p>
        </w:tc>
        <w:tc>
          <w:tcPr>
            <w:tcW w:w="2179" w:type="dxa"/>
          </w:tcPr>
          <w:p w14:paraId="73E42383" w14:textId="45EC57EE" w:rsidR="00B9020A" w:rsidRPr="00B9020A" w:rsidRDefault="00B9020A" w:rsidP="00B9020A">
            <w:pPr>
              <w:ind w:firstLine="0"/>
            </w:pPr>
            <w:r>
              <w:t>Hosey</w:t>
            </w:r>
          </w:p>
        </w:tc>
        <w:tc>
          <w:tcPr>
            <w:tcW w:w="2180" w:type="dxa"/>
          </w:tcPr>
          <w:p w14:paraId="12335A4B" w14:textId="16F62EBD" w:rsidR="00B9020A" w:rsidRPr="00B9020A" w:rsidRDefault="00B9020A" w:rsidP="00B9020A">
            <w:pPr>
              <w:ind w:firstLine="0"/>
            </w:pPr>
            <w:r>
              <w:t>Huff</w:t>
            </w:r>
          </w:p>
        </w:tc>
      </w:tr>
      <w:tr w:rsidR="00B9020A" w:rsidRPr="00B9020A" w14:paraId="7FB24E6F" w14:textId="77777777" w:rsidTr="00B9020A">
        <w:tc>
          <w:tcPr>
            <w:tcW w:w="2179" w:type="dxa"/>
          </w:tcPr>
          <w:p w14:paraId="5CAB48F1" w14:textId="7D6BC400" w:rsidR="00B9020A" w:rsidRPr="00B9020A" w:rsidRDefault="00B9020A" w:rsidP="00B9020A">
            <w:pPr>
              <w:ind w:firstLine="0"/>
            </w:pPr>
            <w:r>
              <w:t>J. E. Johnson</w:t>
            </w:r>
          </w:p>
        </w:tc>
        <w:tc>
          <w:tcPr>
            <w:tcW w:w="2179" w:type="dxa"/>
          </w:tcPr>
          <w:p w14:paraId="321A3D83" w14:textId="2A4B2ECF" w:rsidR="00B9020A" w:rsidRPr="00B9020A" w:rsidRDefault="00B9020A" w:rsidP="00B9020A">
            <w:pPr>
              <w:ind w:firstLine="0"/>
            </w:pPr>
            <w:r>
              <w:t>J. L. Johnson</w:t>
            </w:r>
          </w:p>
        </w:tc>
        <w:tc>
          <w:tcPr>
            <w:tcW w:w="2180" w:type="dxa"/>
          </w:tcPr>
          <w:p w14:paraId="33B69D03" w14:textId="214F89F3" w:rsidR="00B9020A" w:rsidRPr="00B9020A" w:rsidRDefault="00B9020A" w:rsidP="00B9020A">
            <w:pPr>
              <w:ind w:firstLine="0"/>
            </w:pPr>
            <w:r>
              <w:t>Jones</w:t>
            </w:r>
          </w:p>
        </w:tc>
      </w:tr>
      <w:tr w:rsidR="00B9020A" w:rsidRPr="00B9020A" w14:paraId="6BFACAD4" w14:textId="77777777" w:rsidTr="00B9020A">
        <w:tc>
          <w:tcPr>
            <w:tcW w:w="2179" w:type="dxa"/>
          </w:tcPr>
          <w:p w14:paraId="7677EA10" w14:textId="036C0573" w:rsidR="00B9020A" w:rsidRPr="00B9020A" w:rsidRDefault="00B9020A" w:rsidP="00B9020A">
            <w:pPr>
              <w:ind w:firstLine="0"/>
            </w:pPr>
            <w:r>
              <w:t>Jordan</w:t>
            </w:r>
          </w:p>
        </w:tc>
        <w:tc>
          <w:tcPr>
            <w:tcW w:w="2179" w:type="dxa"/>
          </w:tcPr>
          <w:p w14:paraId="715B5DD2" w14:textId="6219BBE8" w:rsidR="00B9020A" w:rsidRPr="00B9020A" w:rsidRDefault="00B9020A" w:rsidP="00B9020A">
            <w:pPr>
              <w:ind w:firstLine="0"/>
            </w:pPr>
            <w:r>
              <w:t>Kilmartin</w:t>
            </w:r>
          </w:p>
        </w:tc>
        <w:tc>
          <w:tcPr>
            <w:tcW w:w="2180" w:type="dxa"/>
          </w:tcPr>
          <w:p w14:paraId="592B44C9" w14:textId="104A96CA" w:rsidR="00B9020A" w:rsidRPr="00B9020A" w:rsidRDefault="00B9020A" w:rsidP="00B9020A">
            <w:pPr>
              <w:ind w:firstLine="0"/>
            </w:pPr>
            <w:r>
              <w:t>Kirby</w:t>
            </w:r>
          </w:p>
        </w:tc>
      </w:tr>
      <w:tr w:rsidR="00B9020A" w:rsidRPr="00B9020A" w14:paraId="04E549B1" w14:textId="77777777" w:rsidTr="00B9020A">
        <w:tc>
          <w:tcPr>
            <w:tcW w:w="2179" w:type="dxa"/>
          </w:tcPr>
          <w:p w14:paraId="0F4411DE" w14:textId="18877F41" w:rsidR="00B9020A" w:rsidRPr="00B9020A" w:rsidRDefault="00B9020A" w:rsidP="00B9020A">
            <w:pPr>
              <w:ind w:firstLine="0"/>
            </w:pPr>
            <w:r>
              <w:t>Landing</w:t>
            </w:r>
          </w:p>
        </w:tc>
        <w:tc>
          <w:tcPr>
            <w:tcW w:w="2179" w:type="dxa"/>
          </w:tcPr>
          <w:p w14:paraId="416E2606" w14:textId="2129991D" w:rsidR="00B9020A" w:rsidRPr="00B9020A" w:rsidRDefault="00B9020A" w:rsidP="00B9020A">
            <w:pPr>
              <w:ind w:firstLine="0"/>
            </w:pPr>
            <w:r>
              <w:t>Lastinger</w:t>
            </w:r>
          </w:p>
        </w:tc>
        <w:tc>
          <w:tcPr>
            <w:tcW w:w="2180" w:type="dxa"/>
          </w:tcPr>
          <w:p w14:paraId="39B58CBF" w14:textId="53E39F5D" w:rsidR="00B9020A" w:rsidRPr="00B9020A" w:rsidRDefault="00B9020A" w:rsidP="00B9020A">
            <w:pPr>
              <w:ind w:firstLine="0"/>
            </w:pPr>
            <w:r>
              <w:t>Lawson</w:t>
            </w:r>
          </w:p>
        </w:tc>
      </w:tr>
      <w:tr w:rsidR="00B9020A" w:rsidRPr="00B9020A" w14:paraId="1C5A8A19" w14:textId="77777777" w:rsidTr="00B9020A">
        <w:tc>
          <w:tcPr>
            <w:tcW w:w="2179" w:type="dxa"/>
          </w:tcPr>
          <w:p w14:paraId="6B48B7A8" w14:textId="5E65849B" w:rsidR="00B9020A" w:rsidRPr="00B9020A" w:rsidRDefault="00B9020A" w:rsidP="00B9020A">
            <w:pPr>
              <w:ind w:firstLine="0"/>
            </w:pPr>
            <w:r>
              <w:t>Ligon</w:t>
            </w:r>
          </w:p>
        </w:tc>
        <w:tc>
          <w:tcPr>
            <w:tcW w:w="2179" w:type="dxa"/>
          </w:tcPr>
          <w:p w14:paraId="5FBA9640" w14:textId="779D15A2" w:rsidR="00B9020A" w:rsidRPr="00B9020A" w:rsidRDefault="00B9020A" w:rsidP="00B9020A">
            <w:pPr>
              <w:ind w:firstLine="0"/>
            </w:pPr>
            <w:r>
              <w:t>Long</w:t>
            </w:r>
          </w:p>
        </w:tc>
        <w:tc>
          <w:tcPr>
            <w:tcW w:w="2180" w:type="dxa"/>
          </w:tcPr>
          <w:p w14:paraId="1422F696" w14:textId="6053D432" w:rsidR="00B9020A" w:rsidRPr="00B9020A" w:rsidRDefault="00B9020A" w:rsidP="00B9020A">
            <w:pPr>
              <w:ind w:firstLine="0"/>
            </w:pPr>
            <w:r>
              <w:t>Lowe</w:t>
            </w:r>
          </w:p>
        </w:tc>
      </w:tr>
      <w:tr w:rsidR="00B9020A" w:rsidRPr="00B9020A" w14:paraId="49DC5404" w14:textId="77777777" w:rsidTr="00B9020A">
        <w:tc>
          <w:tcPr>
            <w:tcW w:w="2179" w:type="dxa"/>
          </w:tcPr>
          <w:p w14:paraId="58709DFF" w14:textId="0B00752F" w:rsidR="00B9020A" w:rsidRPr="00B9020A" w:rsidRDefault="00B9020A" w:rsidP="00B9020A">
            <w:pPr>
              <w:ind w:firstLine="0"/>
            </w:pPr>
            <w:r>
              <w:t>Luck</w:t>
            </w:r>
          </w:p>
        </w:tc>
        <w:tc>
          <w:tcPr>
            <w:tcW w:w="2179" w:type="dxa"/>
          </w:tcPr>
          <w:p w14:paraId="736A3353" w14:textId="2B9C3895" w:rsidR="00B9020A" w:rsidRPr="00B9020A" w:rsidRDefault="00B9020A" w:rsidP="00B9020A">
            <w:pPr>
              <w:ind w:firstLine="0"/>
            </w:pPr>
            <w:r>
              <w:t>Magnuson</w:t>
            </w:r>
          </w:p>
        </w:tc>
        <w:tc>
          <w:tcPr>
            <w:tcW w:w="2180" w:type="dxa"/>
          </w:tcPr>
          <w:p w14:paraId="4C3FE260" w14:textId="233381ED" w:rsidR="00B9020A" w:rsidRPr="00B9020A" w:rsidRDefault="00B9020A" w:rsidP="00B9020A">
            <w:pPr>
              <w:ind w:firstLine="0"/>
            </w:pPr>
            <w:r>
              <w:t>Martin</w:t>
            </w:r>
          </w:p>
        </w:tc>
      </w:tr>
      <w:tr w:rsidR="00B9020A" w:rsidRPr="00B9020A" w14:paraId="7FDC71D0" w14:textId="77777777" w:rsidTr="00B9020A">
        <w:tc>
          <w:tcPr>
            <w:tcW w:w="2179" w:type="dxa"/>
          </w:tcPr>
          <w:p w14:paraId="249000CF" w14:textId="0A0C13C1" w:rsidR="00B9020A" w:rsidRPr="00B9020A" w:rsidRDefault="00B9020A" w:rsidP="00B9020A">
            <w:pPr>
              <w:ind w:firstLine="0"/>
            </w:pPr>
            <w:r>
              <w:t>McCabe</w:t>
            </w:r>
          </w:p>
        </w:tc>
        <w:tc>
          <w:tcPr>
            <w:tcW w:w="2179" w:type="dxa"/>
          </w:tcPr>
          <w:p w14:paraId="437BD97E" w14:textId="0C5E7E80" w:rsidR="00B9020A" w:rsidRPr="00B9020A" w:rsidRDefault="00B9020A" w:rsidP="00B9020A">
            <w:pPr>
              <w:ind w:firstLine="0"/>
            </w:pPr>
            <w:r>
              <w:t>McCravy</w:t>
            </w:r>
          </w:p>
        </w:tc>
        <w:tc>
          <w:tcPr>
            <w:tcW w:w="2180" w:type="dxa"/>
          </w:tcPr>
          <w:p w14:paraId="01539DE1" w14:textId="2027AE7F" w:rsidR="00B9020A" w:rsidRPr="00B9020A" w:rsidRDefault="00B9020A" w:rsidP="00B9020A">
            <w:pPr>
              <w:ind w:firstLine="0"/>
            </w:pPr>
            <w:r>
              <w:t>McDaniel</w:t>
            </w:r>
          </w:p>
        </w:tc>
      </w:tr>
      <w:tr w:rsidR="00B9020A" w:rsidRPr="00B9020A" w14:paraId="02B2181C" w14:textId="77777777" w:rsidTr="00B9020A">
        <w:tc>
          <w:tcPr>
            <w:tcW w:w="2179" w:type="dxa"/>
          </w:tcPr>
          <w:p w14:paraId="470737CB" w14:textId="2D5E083E" w:rsidR="00B9020A" w:rsidRPr="00B9020A" w:rsidRDefault="00B9020A" w:rsidP="00B9020A">
            <w:pPr>
              <w:ind w:firstLine="0"/>
            </w:pPr>
            <w:r>
              <w:t>McGinnis</w:t>
            </w:r>
          </w:p>
        </w:tc>
        <w:tc>
          <w:tcPr>
            <w:tcW w:w="2179" w:type="dxa"/>
          </w:tcPr>
          <w:p w14:paraId="7AF43618" w14:textId="0B6EFEA7" w:rsidR="00B9020A" w:rsidRPr="00B9020A" w:rsidRDefault="00B9020A" w:rsidP="00B9020A">
            <w:pPr>
              <w:ind w:firstLine="0"/>
            </w:pPr>
            <w:r>
              <w:t>C. Mitchell</w:t>
            </w:r>
          </w:p>
        </w:tc>
        <w:tc>
          <w:tcPr>
            <w:tcW w:w="2180" w:type="dxa"/>
          </w:tcPr>
          <w:p w14:paraId="05CC1E46" w14:textId="3C2C1520" w:rsidR="00B9020A" w:rsidRPr="00B9020A" w:rsidRDefault="00B9020A" w:rsidP="00B9020A">
            <w:pPr>
              <w:ind w:firstLine="0"/>
            </w:pPr>
            <w:r>
              <w:t>D. Mitchell</w:t>
            </w:r>
          </w:p>
        </w:tc>
      </w:tr>
      <w:tr w:rsidR="00B9020A" w:rsidRPr="00B9020A" w14:paraId="796FEC5D" w14:textId="77777777" w:rsidTr="00B9020A">
        <w:tc>
          <w:tcPr>
            <w:tcW w:w="2179" w:type="dxa"/>
          </w:tcPr>
          <w:p w14:paraId="055391E3" w14:textId="023338E8" w:rsidR="00B9020A" w:rsidRPr="00B9020A" w:rsidRDefault="00B9020A" w:rsidP="00B9020A">
            <w:pPr>
              <w:ind w:firstLine="0"/>
            </w:pPr>
            <w:r>
              <w:t>J. Moore</w:t>
            </w:r>
          </w:p>
        </w:tc>
        <w:tc>
          <w:tcPr>
            <w:tcW w:w="2179" w:type="dxa"/>
          </w:tcPr>
          <w:p w14:paraId="72106F48" w14:textId="021ACC50" w:rsidR="00B9020A" w:rsidRPr="00B9020A" w:rsidRDefault="00B9020A" w:rsidP="00B9020A">
            <w:pPr>
              <w:ind w:firstLine="0"/>
            </w:pPr>
            <w:r>
              <w:t>T. Moore</w:t>
            </w:r>
          </w:p>
        </w:tc>
        <w:tc>
          <w:tcPr>
            <w:tcW w:w="2180" w:type="dxa"/>
          </w:tcPr>
          <w:p w14:paraId="7B8A085E" w14:textId="591CDD19" w:rsidR="00B9020A" w:rsidRPr="00B9020A" w:rsidRDefault="00B9020A" w:rsidP="00B9020A">
            <w:pPr>
              <w:ind w:firstLine="0"/>
            </w:pPr>
            <w:r>
              <w:t>Morgan</w:t>
            </w:r>
          </w:p>
        </w:tc>
      </w:tr>
      <w:tr w:rsidR="00B9020A" w:rsidRPr="00B9020A" w14:paraId="7721FDB5" w14:textId="77777777" w:rsidTr="00B9020A">
        <w:tc>
          <w:tcPr>
            <w:tcW w:w="2179" w:type="dxa"/>
          </w:tcPr>
          <w:p w14:paraId="55CBB37B" w14:textId="435AF639" w:rsidR="00B9020A" w:rsidRPr="00B9020A" w:rsidRDefault="00B9020A" w:rsidP="00B9020A">
            <w:pPr>
              <w:ind w:firstLine="0"/>
            </w:pPr>
            <w:r>
              <w:t>Moss</w:t>
            </w:r>
          </w:p>
        </w:tc>
        <w:tc>
          <w:tcPr>
            <w:tcW w:w="2179" w:type="dxa"/>
          </w:tcPr>
          <w:p w14:paraId="02B14DBA" w14:textId="13A4BB5B" w:rsidR="00B9020A" w:rsidRPr="00B9020A" w:rsidRDefault="00B9020A" w:rsidP="00B9020A">
            <w:pPr>
              <w:ind w:firstLine="0"/>
            </w:pPr>
            <w:r>
              <w:t>Neese</w:t>
            </w:r>
          </w:p>
        </w:tc>
        <w:tc>
          <w:tcPr>
            <w:tcW w:w="2180" w:type="dxa"/>
          </w:tcPr>
          <w:p w14:paraId="66FF9C74" w14:textId="31B452F3" w:rsidR="00B9020A" w:rsidRPr="00B9020A" w:rsidRDefault="00B9020A" w:rsidP="00B9020A">
            <w:pPr>
              <w:ind w:firstLine="0"/>
            </w:pPr>
            <w:r>
              <w:t>B. Newton</w:t>
            </w:r>
          </w:p>
        </w:tc>
      </w:tr>
      <w:tr w:rsidR="00B9020A" w:rsidRPr="00B9020A" w14:paraId="713A20A2" w14:textId="77777777" w:rsidTr="00B9020A">
        <w:tc>
          <w:tcPr>
            <w:tcW w:w="2179" w:type="dxa"/>
          </w:tcPr>
          <w:p w14:paraId="6E0F0B5A" w14:textId="6DDEF34A" w:rsidR="00B9020A" w:rsidRPr="00B9020A" w:rsidRDefault="00B9020A" w:rsidP="00B9020A">
            <w:pPr>
              <w:ind w:firstLine="0"/>
            </w:pPr>
            <w:r>
              <w:t>W. Newton</w:t>
            </w:r>
          </w:p>
        </w:tc>
        <w:tc>
          <w:tcPr>
            <w:tcW w:w="2179" w:type="dxa"/>
          </w:tcPr>
          <w:p w14:paraId="52336C9D" w14:textId="1D2854DF" w:rsidR="00B9020A" w:rsidRPr="00B9020A" w:rsidRDefault="00B9020A" w:rsidP="00B9020A">
            <w:pPr>
              <w:ind w:firstLine="0"/>
            </w:pPr>
            <w:r>
              <w:t>Oremus</w:t>
            </w:r>
          </w:p>
        </w:tc>
        <w:tc>
          <w:tcPr>
            <w:tcW w:w="2180" w:type="dxa"/>
          </w:tcPr>
          <w:p w14:paraId="19DA92B0" w14:textId="2F4CB393" w:rsidR="00B9020A" w:rsidRPr="00B9020A" w:rsidRDefault="00B9020A" w:rsidP="00B9020A">
            <w:pPr>
              <w:ind w:firstLine="0"/>
            </w:pPr>
            <w:r>
              <w:t>Pace</w:t>
            </w:r>
          </w:p>
        </w:tc>
      </w:tr>
      <w:tr w:rsidR="00B9020A" w:rsidRPr="00B9020A" w14:paraId="50268EFE" w14:textId="77777777" w:rsidTr="00B9020A">
        <w:tc>
          <w:tcPr>
            <w:tcW w:w="2179" w:type="dxa"/>
          </w:tcPr>
          <w:p w14:paraId="5E02D79E" w14:textId="2C91C999" w:rsidR="00B9020A" w:rsidRPr="00B9020A" w:rsidRDefault="00B9020A" w:rsidP="00B9020A">
            <w:pPr>
              <w:ind w:firstLine="0"/>
            </w:pPr>
            <w:r>
              <w:t>Pedalino</w:t>
            </w:r>
          </w:p>
        </w:tc>
        <w:tc>
          <w:tcPr>
            <w:tcW w:w="2179" w:type="dxa"/>
          </w:tcPr>
          <w:p w14:paraId="2E16B07A" w14:textId="6FEFB916" w:rsidR="00B9020A" w:rsidRPr="00B9020A" w:rsidRDefault="00B9020A" w:rsidP="00B9020A">
            <w:pPr>
              <w:ind w:firstLine="0"/>
            </w:pPr>
            <w:r>
              <w:t>Pope</w:t>
            </w:r>
          </w:p>
        </w:tc>
        <w:tc>
          <w:tcPr>
            <w:tcW w:w="2180" w:type="dxa"/>
          </w:tcPr>
          <w:p w14:paraId="377CF743" w14:textId="5A9C7E45" w:rsidR="00B9020A" w:rsidRPr="00B9020A" w:rsidRDefault="00B9020A" w:rsidP="00B9020A">
            <w:pPr>
              <w:ind w:firstLine="0"/>
            </w:pPr>
            <w:r>
              <w:t>Reese</w:t>
            </w:r>
          </w:p>
        </w:tc>
      </w:tr>
      <w:tr w:rsidR="00B9020A" w:rsidRPr="00B9020A" w14:paraId="4EF4ED6B" w14:textId="77777777" w:rsidTr="00B9020A">
        <w:tc>
          <w:tcPr>
            <w:tcW w:w="2179" w:type="dxa"/>
          </w:tcPr>
          <w:p w14:paraId="72489550" w14:textId="40A511E1" w:rsidR="00B9020A" w:rsidRPr="00B9020A" w:rsidRDefault="00B9020A" w:rsidP="00B9020A">
            <w:pPr>
              <w:ind w:firstLine="0"/>
            </w:pPr>
            <w:r>
              <w:t>Rose</w:t>
            </w:r>
          </w:p>
        </w:tc>
        <w:tc>
          <w:tcPr>
            <w:tcW w:w="2179" w:type="dxa"/>
          </w:tcPr>
          <w:p w14:paraId="6595259B" w14:textId="17ABC566" w:rsidR="00B9020A" w:rsidRPr="00B9020A" w:rsidRDefault="00B9020A" w:rsidP="00B9020A">
            <w:pPr>
              <w:ind w:firstLine="0"/>
            </w:pPr>
            <w:r>
              <w:t>Rutherford</w:t>
            </w:r>
          </w:p>
        </w:tc>
        <w:tc>
          <w:tcPr>
            <w:tcW w:w="2180" w:type="dxa"/>
          </w:tcPr>
          <w:p w14:paraId="25D09BC7" w14:textId="33C099AB" w:rsidR="00B9020A" w:rsidRPr="00B9020A" w:rsidRDefault="00B9020A" w:rsidP="00B9020A">
            <w:pPr>
              <w:ind w:firstLine="0"/>
            </w:pPr>
            <w:r>
              <w:t>Sanders</w:t>
            </w:r>
          </w:p>
        </w:tc>
      </w:tr>
      <w:tr w:rsidR="00B9020A" w:rsidRPr="00B9020A" w14:paraId="0FA60EEF" w14:textId="77777777" w:rsidTr="00B9020A">
        <w:tc>
          <w:tcPr>
            <w:tcW w:w="2179" w:type="dxa"/>
          </w:tcPr>
          <w:p w14:paraId="254510B1" w14:textId="7ED41720" w:rsidR="00B9020A" w:rsidRPr="00B9020A" w:rsidRDefault="00B9020A" w:rsidP="00B9020A">
            <w:pPr>
              <w:ind w:firstLine="0"/>
            </w:pPr>
            <w:r>
              <w:t>Schuessler</w:t>
            </w:r>
          </w:p>
        </w:tc>
        <w:tc>
          <w:tcPr>
            <w:tcW w:w="2179" w:type="dxa"/>
          </w:tcPr>
          <w:p w14:paraId="659E2293" w14:textId="298816F2" w:rsidR="00B9020A" w:rsidRPr="00B9020A" w:rsidRDefault="00B9020A" w:rsidP="00B9020A">
            <w:pPr>
              <w:ind w:firstLine="0"/>
            </w:pPr>
            <w:r>
              <w:t>Scott</w:t>
            </w:r>
          </w:p>
        </w:tc>
        <w:tc>
          <w:tcPr>
            <w:tcW w:w="2180" w:type="dxa"/>
          </w:tcPr>
          <w:p w14:paraId="7EA15E28" w14:textId="64E5002D" w:rsidR="00B9020A" w:rsidRPr="00B9020A" w:rsidRDefault="00B9020A" w:rsidP="00B9020A">
            <w:pPr>
              <w:ind w:firstLine="0"/>
            </w:pPr>
            <w:r>
              <w:t>Sessions</w:t>
            </w:r>
          </w:p>
        </w:tc>
      </w:tr>
      <w:tr w:rsidR="00B9020A" w:rsidRPr="00B9020A" w14:paraId="4C70DF8C" w14:textId="77777777" w:rsidTr="00B9020A">
        <w:tc>
          <w:tcPr>
            <w:tcW w:w="2179" w:type="dxa"/>
          </w:tcPr>
          <w:p w14:paraId="7097979A" w14:textId="4044BC61" w:rsidR="00B9020A" w:rsidRPr="00B9020A" w:rsidRDefault="00B9020A" w:rsidP="00B9020A">
            <w:pPr>
              <w:ind w:firstLine="0"/>
            </w:pPr>
            <w:r>
              <w:t>G. M. Smith</w:t>
            </w:r>
          </w:p>
        </w:tc>
        <w:tc>
          <w:tcPr>
            <w:tcW w:w="2179" w:type="dxa"/>
          </w:tcPr>
          <w:p w14:paraId="029FD24E" w14:textId="27FB9CA6" w:rsidR="00B9020A" w:rsidRPr="00B9020A" w:rsidRDefault="00B9020A" w:rsidP="00B9020A">
            <w:pPr>
              <w:ind w:firstLine="0"/>
            </w:pPr>
            <w:r>
              <w:t>Stavrinakis</w:t>
            </w:r>
          </w:p>
        </w:tc>
        <w:tc>
          <w:tcPr>
            <w:tcW w:w="2180" w:type="dxa"/>
          </w:tcPr>
          <w:p w14:paraId="4853A86B" w14:textId="7AB543C0" w:rsidR="00B9020A" w:rsidRPr="00B9020A" w:rsidRDefault="00B9020A" w:rsidP="00B9020A">
            <w:pPr>
              <w:ind w:firstLine="0"/>
            </w:pPr>
            <w:r>
              <w:t>Taylor</w:t>
            </w:r>
          </w:p>
        </w:tc>
      </w:tr>
      <w:tr w:rsidR="00B9020A" w:rsidRPr="00B9020A" w14:paraId="5199FB8D" w14:textId="77777777" w:rsidTr="00B9020A">
        <w:tc>
          <w:tcPr>
            <w:tcW w:w="2179" w:type="dxa"/>
          </w:tcPr>
          <w:p w14:paraId="213CE410" w14:textId="16F5067A" w:rsidR="00B9020A" w:rsidRPr="00B9020A" w:rsidRDefault="00B9020A" w:rsidP="00B9020A">
            <w:pPr>
              <w:ind w:firstLine="0"/>
            </w:pPr>
            <w:r>
              <w:t>Teeple</w:t>
            </w:r>
          </w:p>
        </w:tc>
        <w:tc>
          <w:tcPr>
            <w:tcW w:w="2179" w:type="dxa"/>
          </w:tcPr>
          <w:p w14:paraId="38060A5C" w14:textId="5106352F" w:rsidR="00B9020A" w:rsidRPr="00B9020A" w:rsidRDefault="00B9020A" w:rsidP="00B9020A">
            <w:pPr>
              <w:ind w:firstLine="0"/>
            </w:pPr>
            <w:r>
              <w:t>Terribile</w:t>
            </w:r>
          </w:p>
        </w:tc>
        <w:tc>
          <w:tcPr>
            <w:tcW w:w="2180" w:type="dxa"/>
          </w:tcPr>
          <w:p w14:paraId="5AC84F60" w14:textId="7633351F" w:rsidR="00B9020A" w:rsidRPr="00B9020A" w:rsidRDefault="00B9020A" w:rsidP="00B9020A">
            <w:pPr>
              <w:ind w:firstLine="0"/>
            </w:pPr>
            <w:r>
              <w:t>Vaughan</w:t>
            </w:r>
          </w:p>
        </w:tc>
      </w:tr>
      <w:tr w:rsidR="00B9020A" w:rsidRPr="00B9020A" w14:paraId="40189067" w14:textId="77777777" w:rsidTr="00B9020A">
        <w:tc>
          <w:tcPr>
            <w:tcW w:w="2179" w:type="dxa"/>
          </w:tcPr>
          <w:p w14:paraId="1B543CB9" w14:textId="2589D96E" w:rsidR="00B9020A" w:rsidRPr="00B9020A" w:rsidRDefault="00B9020A" w:rsidP="00B9020A">
            <w:pPr>
              <w:ind w:firstLine="0"/>
            </w:pPr>
            <w:r>
              <w:t>Weeks</w:t>
            </w:r>
          </w:p>
        </w:tc>
        <w:tc>
          <w:tcPr>
            <w:tcW w:w="2179" w:type="dxa"/>
          </w:tcPr>
          <w:p w14:paraId="09AA3949" w14:textId="34670B7B" w:rsidR="00B9020A" w:rsidRPr="00B9020A" w:rsidRDefault="00B9020A" w:rsidP="00B9020A">
            <w:pPr>
              <w:ind w:firstLine="0"/>
            </w:pPr>
            <w:r>
              <w:t>Wetmore</w:t>
            </w:r>
          </w:p>
        </w:tc>
        <w:tc>
          <w:tcPr>
            <w:tcW w:w="2180" w:type="dxa"/>
          </w:tcPr>
          <w:p w14:paraId="62646236" w14:textId="70304233" w:rsidR="00B9020A" w:rsidRPr="00B9020A" w:rsidRDefault="00B9020A" w:rsidP="00B9020A">
            <w:pPr>
              <w:ind w:firstLine="0"/>
            </w:pPr>
            <w:r>
              <w:t>White</w:t>
            </w:r>
          </w:p>
        </w:tc>
      </w:tr>
      <w:tr w:rsidR="00B9020A" w:rsidRPr="00B9020A" w14:paraId="2B11C293" w14:textId="77777777" w:rsidTr="00B9020A">
        <w:tc>
          <w:tcPr>
            <w:tcW w:w="2179" w:type="dxa"/>
          </w:tcPr>
          <w:p w14:paraId="096890A5" w14:textId="06689A8A" w:rsidR="00B9020A" w:rsidRPr="00B9020A" w:rsidRDefault="00B9020A" w:rsidP="00B9020A">
            <w:pPr>
              <w:keepNext/>
              <w:ind w:firstLine="0"/>
            </w:pPr>
            <w:r>
              <w:t>Whitmire</w:t>
            </w:r>
          </w:p>
        </w:tc>
        <w:tc>
          <w:tcPr>
            <w:tcW w:w="2179" w:type="dxa"/>
          </w:tcPr>
          <w:p w14:paraId="0B81B986" w14:textId="75FD44EB" w:rsidR="00B9020A" w:rsidRPr="00B9020A" w:rsidRDefault="00B9020A" w:rsidP="00B9020A">
            <w:pPr>
              <w:keepNext/>
              <w:ind w:firstLine="0"/>
            </w:pPr>
            <w:r>
              <w:t>Wickensimer</w:t>
            </w:r>
          </w:p>
        </w:tc>
        <w:tc>
          <w:tcPr>
            <w:tcW w:w="2180" w:type="dxa"/>
          </w:tcPr>
          <w:p w14:paraId="0AB70A45" w14:textId="1049F2B2" w:rsidR="00B9020A" w:rsidRPr="00B9020A" w:rsidRDefault="00B9020A" w:rsidP="00B9020A">
            <w:pPr>
              <w:keepNext/>
              <w:ind w:firstLine="0"/>
            </w:pPr>
            <w:r>
              <w:t>Williams</w:t>
            </w:r>
          </w:p>
        </w:tc>
      </w:tr>
      <w:tr w:rsidR="00B9020A" w:rsidRPr="00B9020A" w14:paraId="61C56FA9" w14:textId="77777777" w:rsidTr="00B9020A">
        <w:tc>
          <w:tcPr>
            <w:tcW w:w="2179" w:type="dxa"/>
          </w:tcPr>
          <w:p w14:paraId="63623C25" w14:textId="7FF04BEF" w:rsidR="00B9020A" w:rsidRPr="00B9020A" w:rsidRDefault="00B9020A" w:rsidP="00B9020A">
            <w:pPr>
              <w:keepNext/>
              <w:ind w:firstLine="0"/>
            </w:pPr>
            <w:r>
              <w:t>Willis</w:t>
            </w:r>
          </w:p>
        </w:tc>
        <w:tc>
          <w:tcPr>
            <w:tcW w:w="2179" w:type="dxa"/>
          </w:tcPr>
          <w:p w14:paraId="4AAA40DD" w14:textId="409E15A5" w:rsidR="00B9020A" w:rsidRPr="00B9020A" w:rsidRDefault="00B9020A" w:rsidP="00B9020A">
            <w:pPr>
              <w:keepNext/>
              <w:ind w:firstLine="0"/>
            </w:pPr>
            <w:r>
              <w:t>Wooten</w:t>
            </w:r>
          </w:p>
        </w:tc>
        <w:tc>
          <w:tcPr>
            <w:tcW w:w="2180" w:type="dxa"/>
          </w:tcPr>
          <w:p w14:paraId="00874DEF" w14:textId="0BB144AB" w:rsidR="00B9020A" w:rsidRPr="00B9020A" w:rsidRDefault="00B9020A" w:rsidP="00B9020A">
            <w:pPr>
              <w:keepNext/>
              <w:ind w:firstLine="0"/>
            </w:pPr>
            <w:r>
              <w:t>Yow</w:t>
            </w:r>
          </w:p>
        </w:tc>
      </w:tr>
    </w:tbl>
    <w:p w14:paraId="737656B9" w14:textId="77777777" w:rsidR="00B9020A" w:rsidRDefault="00B9020A" w:rsidP="00B9020A"/>
    <w:p w14:paraId="7DDF5B97" w14:textId="1DE9EE7F" w:rsidR="00B9020A" w:rsidRDefault="00B9020A" w:rsidP="00B9020A">
      <w:pPr>
        <w:jc w:val="center"/>
        <w:rPr>
          <w:b/>
        </w:rPr>
      </w:pPr>
      <w:r w:rsidRPr="00B9020A">
        <w:rPr>
          <w:b/>
        </w:rPr>
        <w:t>Total--108</w:t>
      </w:r>
    </w:p>
    <w:p w14:paraId="6FCC1A53" w14:textId="77777777" w:rsidR="00B9020A" w:rsidRDefault="00B9020A" w:rsidP="00B9020A">
      <w:pPr>
        <w:jc w:val="center"/>
        <w:rPr>
          <w:b/>
        </w:rPr>
      </w:pPr>
    </w:p>
    <w:p w14:paraId="25FDCE60" w14:textId="77777777" w:rsidR="00B9020A" w:rsidRDefault="00B9020A" w:rsidP="00E566C9">
      <w:pPr>
        <w:keepNext/>
        <w:ind w:firstLine="0"/>
      </w:pPr>
      <w:r w:rsidRPr="00B9020A">
        <w:t xml:space="preserve"> </w:t>
      </w:r>
      <w:r>
        <w:t>Those who voted in the negative are:</w:t>
      </w:r>
    </w:p>
    <w:p w14:paraId="62BFB147" w14:textId="77777777" w:rsidR="00B9020A" w:rsidRDefault="00B9020A" w:rsidP="00E566C9">
      <w:pPr>
        <w:keepNext/>
      </w:pPr>
    </w:p>
    <w:p w14:paraId="3056701C" w14:textId="77777777" w:rsidR="00B9020A" w:rsidRDefault="00B9020A" w:rsidP="00E566C9">
      <w:pPr>
        <w:keepNext/>
        <w:jc w:val="center"/>
        <w:rPr>
          <w:b/>
        </w:rPr>
      </w:pPr>
      <w:r w:rsidRPr="00B9020A">
        <w:rPr>
          <w:b/>
        </w:rPr>
        <w:t>Total--0</w:t>
      </w:r>
    </w:p>
    <w:p w14:paraId="2A929D41" w14:textId="7F17A288" w:rsidR="00B9020A" w:rsidRDefault="00B9020A" w:rsidP="00B9020A">
      <w:pPr>
        <w:jc w:val="center"/>
        <w:rPr>
          <w:b/>
        </w:rPr>
      </w:pPr>
    </w:p>
    <w:p w14:paraId="3BA79EA1" w14:textId="77777777" w:rsidR="00B9020A" w:rsidRDefault="00B9020A" w:rsidP="00B9020A">
      <w:r>
        <w:t>So, the Bill, as amended, was read the second time and ordered to third reading.</w:t>
      </w:r>
    </w:p>
    <w:p w14:paraId="5D284411" w14:textId="77777777" w:rsidR="00E566C9" w:rsidRDefault="00E566C9" w:rsidP="00B9020A"/>
    <w:p w14:paraId="45659C7E" w14:textId="77777777" w:rsidR="00E566C9" w:rsidRDefault="00E566C9" w:rsidP="00E566C9">
      <w:pPr>
        <w:pStyle w:val="Title"/>
      </w:pPr>
      <w:r>
        <w:t>STATEMENT FOR JOURNAL</w:t>
      </w:r>
    </w:p>
    <w:p w14:paraId="6631746C" w14:textId="168F392D" w:rsidR="00E566C9" w:rsidRDefault="00E566C9" w:rsidP="00E566C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718. If I had been present, I would have voted in favor of the Bill.</w:t>
      </w:r>
    </w:p>
    <w:p w14:paraId="124C4D98"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Rep. Robert Robbins</w:t>
      </w:r>
    </w:p>
    <w:p w14:paraId="3D9AC313" w14:textId="77777777" w:rsidR="00B9020A" w:rsidRDefault="00B9020A" w:rsidP="00B9020A"/>
    <w:p w14:paraId="63C8786A" w14:textId="1D36808E" w:rsidR="00B9020A" w:rsidRDefault="00B9020A" w:rsidP="00B9020A">
      <w:pPr>
        <w:keepNext/>
        <w:jc w:val="center"/>
        <w:rPr>
          <w:b/>
        </w:rPr>
      </w:pPr>
      <w:r w:rsidRPr="00B9020A">
        <w:rPr>
          <w:b/>
        </w:rPr>
        <w:t>S. 851--DEBATE ADJOURNED</w:t>
      </w:r>
    </w:p>
    <w:p w14:paraId="2D58AD78" w14:textId="089CC8D7" w:rsidR="00B9020A" w:rsidRDefault="00B9020A" w:rsidP="00B9020A">
      <w:pPr>
        <w:keepNext/>
      </w:pPr>
      <w:r>
        <w:t>The following Bill was taken up:</w:t>
      </w:r>
    </w:p>
    <w:p w14:paraId="5ED34768" w14:textId="77777777" w:rsidR="00B9020A" w:rsidRDefault="00B9020A" w:rsidP="00B9020A">
      <w:pPr>
        <w:keepNext/>
      </w:pPr>
      <w:bookmarkStart w:id="137" w:name="include_clip_start_384"/>
      <w:bookmarkEnd w:id="137"/>
    </w:p>
    <w:p w14:paraId="024B53C9" w14:textId="77777777" w:rsidR="00B9020A" w:rsidRDefault="00B9020A" w:rsidP="00B9020A">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E098477" w14:textId="16602A81" w:rsidR="00B9020A" w:rsidRDefault="00B9020A" w:rsidP="00B9020A">
      <w:bookmarkStart w:id="138" w:name="include_clip_end_384"/>
      <w:bookmarkEnd w:id="138"/>
    </w:p>
    <w:p w14:paraId="29654469" w14:textId="468F9631" w:rsidR="00B9020A" w:rsidRDefault="00B9020A" w:rsidP="00B9020A">
      <w:r>
        <w:t>Rep. B. NEWTON moved to adjourn debate on the Bill, which was agreed to.</w:t>
      </w:r>
    </w:p>
    <w:p w14:paraId="45278223" w14:textId="77777777" w:rsidR="00B9020A" w:rsidRDefault="00B9020A" w:rsidP="00B9020A"/>
    <w:p w14:paraId="13135C7B" w14:textId="7D2EB0D5" w:rsidR="00B9020A" w:rsidRDefault="00B9020A" w:rsidP="00B9020A">
      <w:pPr>
        <w:keepNext/>
        <w:jc w:val="center"/>
        <w:rPr>
          <w:b/>
        </w:rPr>
      </w:pPr>
      <w:r w:rsidRPr="00B9020A">
        <w:rPr>
          <w:b/>
        </w:rPr>
        <w:t>S. 196--DEBATE ADJOURNED</w:t>
      </w:r>
    </w:p>
    <w:p w14:paraId="343FB3B6" w14:textId="38ABED73" w:rsidR="00B9020A" w:rsidRDefault="00B9020A" w:rsidP="00B9020A">
      <w:pPr>
        <w:keepNext/>
      </w:pPr>
      <w:r>
        <w:t>The following Bill was taken up:</w:t>
      </w:r>
    </w:p>
    <w:p w14:paraId="5A1147BA" w14:textId="77777777" w:rsidR="00B9020A" w:rsidRDefault="00B9020A" w:rsidP="00B9020A">
      <w:pPr>
        <w:keepNext/>
      </w:pPr>
      <w:bookmarkStart w:id="139" w:name="include_clip_start_387"/>
      <w:bookmarkEnd w:id="139"/>
    </w:p>
    <w:p w14:paraId="213DDCC3" w14:textId="77777777" w:rsidR="00B9020A" w:rsidRDefault="00B9020A" w:rsidP="00B9020A">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2C515322" w14:textId="7816E436" w:rsidR="00B9020A" w:rsidRDefault="00B9020A" w:rsidP="00B9020A">
      <w:bookmarkStart w:id="140" w:name="include_clip_end_387"/>
      <w:bookmarkEnd w:id="140"/>
    </w:p>
    <w:p w14:paraId="1CF75A7A" w14:textId="6C90A4F6" w:rsidR="00B9020A" w:rsidRDefault="00B9020A" w:rsidP="00B9020A">
      <w:r>
        <w:t>Rep. B. NEWTON moved to adjourn debate on the Bill, which was agreed to.</w:t>
      </w:r>
    </w:p>
    <w:p w14:paraId="41A50E8C" w14:textId="77777777" w:rsidR="00B9020A" w:rsidRDefault="00B9020A" w:rsidP="00B9020A"/>
    <w:p w14:paraId="54983E09" w14:textId="1CE9868E" w:rsidR="00B9020A" w:rsidRDefault="00B9020A" w:rsidP="00B9020A">
      <w:pPr>
        <w:keepNext/>
        <w:jc w:val="center"/>
        <w:rPr>
          <w:b/>
        </w:rPr>
      </w:pPr>
      <w:r w:rsidRPr="00B9020A">
        <w:rPr>
          <w:b/>
        </w:rPr>
        <w:t>S. 150--AMENDED AND ORDERED TO THIRD READING</w:t>
      </w:r>
    </w:p>
    <w:p w14:paraId="191983A8" w14:textId="2C504B9D" w:rsidR="00B9020A" w:rsidRDefault="00B9020A" w:rsidP="00B9020A">
      <w:pPr>
        <w:keepNext/>
      </w:pPr>
      <w:r>
        <w:t>The following Bill was taken up:</w:t>
      </w:r>
    </w:p>
    <w:p w14:paraId="24961EEC" w14:textId="77777777" w:rsidR="00B9020A" w:rsidRDefault="00B9020A" w:rsidP="00B9020A">
      <w:pPr>
        <w:keepNext/>
      </w:pPr>
      <w:bookmarkStart w:id="141" w:name="include_clip_start_390"/>
      <w:bookmarkEnd w:id="141"/>
    </w:p>
    <w:p w14:paraId="04FDBF8F" w14:textId="77777777" w:rsidR="00B9020A" w:rsidRDefault="00B9020A" w:rsidP="00B9020A">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6D65BFF" w14:textId="15AA7A76" w:rsidR="00B9020A" w:rsidRDefault="00B9020A" w:rsidP="00B9020A"/>
    <w:p w14:paraId="287D4CEC" w14:textId="77777777" w:rsidR="00B9020A" w:rsidRPr="00CF168E" w:rsidRDefault="00B9020A" w:rsidP="00B9020A">
      <w:pPr>
        <w:pStyle w:val="scamendsponsorline"/>
        <w:ind w:firstLine="216"/>
        <w:jc w:val="both"/>
        <w:rPr>
          <w:sz w:val="22"/>
        </w:rPr>
      </w:pPr>
      <w:r w:rsidRPr="00CF168E">
        <w:rPr>
          <w:sz w:val="22"/>
        </w:rPr>
        <w:t>The Committee on Labor, Commerce and Industry proposed the following Amendment No. 1 to S. 150 (LC-150.WAB0001H), which was adopted:</w:t>
      </w:r>
    </w:p>
    <w:p w14:paraId="38940387" w14:textId="77777777" w:rsidR="00B9020A" w:rsidRPr="00CF168E" w:rsidRDefault="00B9020A" w:rsidP="00B9020A">
      <w:pPr>
        <w:pStyle w:val="scamendlanginstruction"/>
        <w:spacing w:before="0" w:after="0"/>
        <w:ind w:firstLine="216"/>
        <w:jc w:val="both"/>
        <w:rPr>
          <w:sz w:val="22"/>
        </w:rPr>
      </w:pPr>
      <w:r w:rsidRPr="00CF168E">
        <w:rPr>
          <w:sz w:val="22"/>
        </w:rPr>
        <w:t>Amend the bill, as and if amended, SECTION 2, by striking Section 41-18-30(D)(2) and (3) and inserting:</w:t>
      </w:r>
    </w:p>
    <w:p w14:paraId="21582D3C" w14:textId="48A42E22" w:rsidR="00B9020A" w:rsidRPr="00CF168E"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168E">
        <w:rPr>
          <w:rFonts w:cs="Times New Roman"/>
          <w:sz w:val="22"/>
        </w:rPr>
        <w:tab/>
      </w:r>
      <w:r w:rsidRPr="00CF168E">
        <w:rPr>
          <w:rFonts w:cs="Times New Roman"/>
          <w:sz w:val="22"/>
        </w:rPr>
        <w:tab/>
        <w:t xml:space="preserve">(2) No person shall operate a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 xml:space="preserve">kart in any establishment where other </w:t>
      </w:r>
      <w:r w:rsidRPr="00CF168E">
        <w:rPr>
          <w:rStyle w:val="scstrikered"/>
          <w:rFonts w:cs="Times New Roman"/>
          <w:sz w:val="22"/>
        </w:rPr>
        <w:t xml:space="preserve">permanent </w:t>
      </w:r>
      <w:r w:rsidRPr="00CF168E">
        <w:rPr>
          <w:rFonts w:cs="Times New Roman"/>
          <w:sz w:val="22"/>
        </w:rPr>
        <w:t xml:space="preserve">amusement devices are located or operated. Establishments offering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 xml:space="preserve">karts must not share an entrance or exit with any other establishment offering </w:t>
      </w:r>
      <w:r w:rsidRPr="00CF168E">
        <w:rPr>
          <w:rStyle w:val="screstorecode"/>
          <w:rFonts w:cs="Times New Roman"/>
          <w:sz w:val="22"/>
        </w:rPr>
        <w:t>an</w:t>
      </w:r>
      <w:r w:rsidRPr="00CF168E">
        <w:rPr>
          <w:rFonts w:cs="Times New Roman"/>
          <w:sz w:val="22"/>
        </w:rPr>
        <w:t xml:space="preserve"> </w:t>
      </w:r>
      <w:r w:rsidRPr="00CF168E">
        <w:rPr>
          <w:rStyle w:val="scstrikered"/>
          <w:rFonts w:cs="Times New Roman"/>
          <w:sz w:val="22"/>
        </w:rPr>
        <w:t xml:space="preserve">a permanent </w:t>
      </w:r>
      <w:r w:rsidRPr="00CF168E">
        <w:rPr>
          <w:rFonts w:cs="Times New Roman"/>
          <w:sz w:val="22"/>
        </w:rPr>
        <w:t xml:space="preserve">amusement device and must charge a separate fee for operating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karts.</w:t>
      </w:r>
      <w:r w:rsidRPr="00CF168E">
        <w:rPr>
          <w:rStyle w:val="scinsert"/>
          <w:rFonts w:cs="Times New Roman"/>
          <w:sz w:val="22"/>
        </w:rPr>
        <w:t xml:space="preserve"> </w:t>
      </w:r>
    </w:p>
    <w:p w14:paraId="4ECC0C72" w14:textId="7164F1FB" w:rsidR="00B9020A" w:rsidRPr="00CF168E"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168E">
        <w:rPr>
          <w:rFonts w:cs="Times New Roman"/>
          <w:sz w:val="22"/>
        </w:rPr>
        <w:tab/>
      </w:r>
      <w:r w:rsidRPr="00CF168E">
        <w:rPr>
          <w:rFonts w:cs="Times New Roman"/>
          <w:sz w:val="22"/>
        </w:rPr>
        <w:tab/>
        <w:t xml:space="preserve">(3) A sign shall be on display on the premises where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karts are operated stating: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 xml:space="preserve">karts are not amusement devices regulated by the South Carolina Department of Labor, Licensing and Regulation.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 xml:space="preserve">karts may </w:t>
      </w:r>
      <w:r w:rsidRPr="00CF168E">
        <w:rPr>
          <w:rStyle w:val="scinsertblue"/>
          <w:rFonts w:cs="Times New Roman"/>
          <w:sz w:val="22"/>
        </w:rPr>
        <w:t xml:space="preserve">not </w:t>
      </w:r>
      <w:r w:rsidRPr="00CF168E">
        <w:rPr>
          <w:rFonts w:cs="Times New Roman"/>
          <w:sz w:val="22"/>
        </w:rPr>
        <w:t xml:space="preserve">reach speeds in excess of </w:t>
      </w:r>
      <w:r w:rsidRPr="00CF168E">
        <w:rPr>
          <w:rStyle w:val="screstorecode"/>
          <w:rFonts w:cs="Times New Roman"/>
          <w:sz w:val="22"/>
        </w:rPr>
        <w:t>fifty</w:t>
      </w:r>
      <w:r w:rsidRPr="00CF168E">
        <w:rPr>
          <w:rStyle w:val="scstrikered"/>
          <w:rFonts w:cs="Times New Roman"/>
          <w:sz w:val="22"/>
        </w:rPr>
        <w:t>forty</w:t>
      </w:r>
      <w:r w:rsidRPr="00CF168E">
        <w:rPr>
          <w:rFonts w:cs="Times New Roman"/>
          <w:sz w:val="22"/>
        </w:rPr>
        <w:t xml:space="preserve"> miles per hour. Drive at your own risk.”</w:t>
      </w:r>
    </w:p>
    <w:p w14:paraId="05064D5B" w14:textId="77777777" w:rsidR="00B9020A" w:rsidRPr="00CF168E" w:rsidRDefault="00B9020A" w:rsidP="00B9020A">
      <w:pPr>
        <w:pStyle w:val="scamendlanginstruction"/>
        <w:spacing w:before="0" w:after="0"/>
        <w:ind w:firstLine="216"/>
        <w:jc w:val="both"/>
        <w:rPr>
          <w:sz w:val="22"/>
        </w:rPr>
      </w:pPr>
      <w:r w:rsidRPr="00CF168E">
        <w:rPr>
          <w:sz w:val="22"/>
        </w:rPr>
        <w:t>Amend the bill further, SECTION 3, by striking Section 41-18-40(16) and inserting:</w:t>
      </w:r>
    </w:p>
    <w:p w14:paraId="5DD24AAA" w14:textId="3DB8B0D7" w:rsidR="00B9020A" w:rsidRPr="00CF168E" w:rsidRDefault="00B9020A" w:rsidP="00B9020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168E">
        <w:rPr>
          <w:rFonts w:cs="Times New Roman"/>
          <w:sz w:val="22"/>
        </w:rPr>
        <w:tab/>
        <w:t>(16)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 xml:space="preserve">kart” means an open-wheel motorsport vehicle, with or without gearbox or shifter capability, used for racing </w:t>
      </w:r>
      <w:r w:rsidRPr="00CF168E">
        <w:rPr>
          <w:rStyle w:val="scinsertblue"/>
          <w:rFonts w:cs="Times New Roman"/>
          <w:sz w:val="22"/>
        </w:rPr>
        <w:t xml:space="preserve">not </w:t>
      </w:r>
      <w:r w:rsidRPr="00CF168E">
        <w:rPr>
          <w:rFonts w:cs="Times New Roman"/>
          <w:sz w:val="22"/>
        </w:rPr>
        <w:t xml:space="preserve">in excess of </w:t>
      </w:r>
      <w:r w:rsidRPr="00CF168E">
        <w:rPr>
          <w:rStyle w:val="screstorecode"/>
          <w:rFonts w:cs="Times New Roman"/>
          <w:sz w:val="22"/>
        </w:rPr>
        <w:t xml:space="preserve">fifty </w:t>
      </w:r>
      <w:r w:rsidRPr="00CF168E">
        <w:rPr>
          <w:rStyle w:val="scstrikered"/>
          <w:rFonts w:cs="Times New Roman"/>
          <w:sz w:val="22"/>
        </w:rPr>
        <w:t xml:space="preserve">forty </w:t>
      </w:r>
      <w:r w:rsidRPr="00CF168E">
        <w:rPr>
          <w:rFonts w:cs="Times New Roman"/>
          <w:sz w:val="22"/>
        </w:rPr>
        <w:t xml:space="preserve">miles per hour. </w:t>
      </w:r>
      <w:r w:rsidRPr="00CF168E">
        <w:rPr>
          <w:rStyle w:val="scstrike"/>
          <w:rFonts w:cs="Times New Roman"/>
          <w:sz w:val="22"/>
        </w:rPr>
        <w:t>Super-</w:t>
      </w:r>
      <w:r w:rsidRPr="00CF168E">
        <w:rPr>
          <w:rStyle w:val="scinsert"/>
          <w:rFonts w:cs="Times New Roman"/>
          <w:sz w:val="22"/>
        </w:rPr>
        <w:t xml:space="preserve">Rental </w:t>
      </w:r>
      <w:r w:rsidRPr="00CF168E">
        <w:rPr>
          <w:rFonts w:cs="Times New Roman"/>
          <w:sz w:val="22"/>
        </w:rPr>
        <w:t>kart does not mean “concession go-kart” as defined by this section.</w:t>
      </w:r>
      <w:r w:rsidRPr="00CF168E">
        <w:rPr>
          <w:rStyle w:val="scstrikered"/>
          <w:rFonts w:cs="Times New Roman"/>
          <w:sz w:val="22"/>
        </w:rPr>
        <w:t xml:space="preserve"> Rental karts may operate, but are not limited to operating, within the containment system of a defined track.</w:t>
      </w:r>
    </w:p>
    <w:p w14:paraId="678734D8" w14:textId="77777777" w:rsidR="00B9020A" w:rsidRPr="00CF168E" w:rsidRDefault="00B9020A" w:rsidP="00B9020A">
      <w:pPr>
        <w:pStyle w:val="scamendconformline"/>
        <w:spacing w:before="0"/>
        <w:ind w:firstLine="216"/>
        <w:jc w:val="both"/>
        <w:rPr>
          <w:sz w:val="22"/>
        </w:rPr>
      </w:pPr>
      <w:r w:rsidRPr="00CF168E">
        <w:rPr>
          <w:sz w:val="22"/>
        </w:rPr>
        <w:t>Renumber sections to conform.</w:t>
      </w:r>
    </w:p>
    <w:p w14:paraId="61C66BF7" w14:textId="77777777" w:rsidR="00B9020A" w:rsidRDefault="00B9020A" w:rsidP="00B9020A">
      <w:pPr>
        <w:pStyle w:val="scamendtitleconform"/>
        <w:ind w:firstLine="216"/>
        <w:jc w:val="both"/>
        <w:rPr>
          <w:sz w:val="22"/>
        </w:rPr>
      </w:pPr>
      <w:r w:rsidRPr="00CF168E">
        <w:rPr>
          <w:sz w:val="22"/>
        </w:rPr>
        <w:t>Amend title to conform.</w:t>
      </w:r>
    </w:p>
    <w:p w14:paraId="67AC8380" w14:textId="1428DF7D" w:rsidR="00B9020A" w:rsidRDefault="00B9020A" w:rsidP="00B9020A">
      <w:pPr>
        <w:pStyle w:val="scamendtitleconform"/>
        <w:ind w:firstLine="216"/>
        <w:jc w:val="both"/>
        <w:rPr>
          <w:sz w:val="22"/>
        </w:rPr>
      </w:pPr>
    </w:p>
    <w:p w14:paraId="69FCC9AE" w14:textId="77777777" w:rsidR="00B9020A" w:rsidRDefault="00B9020A" w:rsidP="00B9020A">
      <w:r>
        <w:t>Rep. WOOTEN explained the amendment.</w:t>
      </w:r>
    </w:p>
    <w:p w14:paraId="2B703E7F" w14:textId="0C1A498F" w:rsidR="00B9020A" w:rsidRDefault="00B9020A" w:rsidP="00B9020A">
      <w:r>
        <w:t>The amendment was then adopted.</w:t>
      </w:r>
    </w:p>
    <w:p w14:paraId="672DD28D" w14:textId="77777777" w:rsidR="00B9020A" w:rsidRDefault="00B9020A" w:rsidP="00B9020A"/>
    <w:p w14:paraId="0AE337FE" w14:textId="49E7B36F" w:rsidR="00B9020A" w:rsidRDefault="00B9020A" w:rsidP="00B9020A">
      <w:r>
        <w:t>The question recurred to the passage of the Bill.</w:t>
      </w:r>
    </w:p>
    <w:p w14:paraId="7A549C21" w14:textId="77777777" w:rsidR="00B9020A" w:rsidRDefault="00B9020A" w:rsidP="00B9020A"/>
    <w:p w14:paraId="1D39BB91" w14:textId="77777777" w:rsidR="00B9020A" w:rsidRDefault="00B9020A" w:rsidP="00B9020A">
      <w:r>
        <w:t xml:space="preserve">The yeas and nays were taken resulting as follows: </w:t>
      </w:r>
    </w:p>
    <w:p w14:paraId="036740CF" w14:textId="2A510713" w:rsidR="00B9020A" w:rsidRDefault="00B9020A" w:rsidP="00B9020A">
      <w:pPr>
        <w:jc w:val="center"/>
      </w:pPr>
      <w:r>
        <w:t xml:space="preserve"> </w:t>
      </w:r>
      <w:bookmarkStart w:id="142" w:name="vote_start395"/>
      <w:bookmarkEnd w:id="142"/>
      <w:r>
        <w:t>Yeas 108; Nays 0</w:t>
      </w:r>
    </w:p>
    <w:p w14:paraId="048C07D1" w14:textId="77777777" w:rsidR="00B9020A" w:rsidRDefault="00B9020A" w:rsidP="00B9020A">
      <w:pPr>
        <w:jc w:val="center"/>
      </w:pPr>
    </w:p>
    <w:p w14:paraId="67626240"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45F91C9B" w14:textId="77777777" w:rsidTr="00B9020A">
        <w:tc>
          <w:tcPr>
            <w:tcW w:w="2179" w:type="dxa"/>
          </w:tcPr>
          <w:p w14:paraId="0783EBEB" w14:textId="442C31C4" w:rsidR="00B9020A" w:rsidRPr="00B9020A" w:rsidRDefault="00B9020A" w:rsidP="00B9020A">
            <w:pPr>
              <w:keepNext/>
              <w:ind w:firstLine="0"/>
            </w:pPr>
            <w:r>
              <w:t>Alexander</w:t>
            </w:r>
          </w:p>
        </w:tc>
        <w:tc>
          <w:tcPr>
            <w:tcW w:w="2179" w:type="dxa"/>
          </w:tcPr>
          <w:p w14:paraId="6AFE5D7A" w14:textId="6E7E0477" w:rsidR="00B9020A" w:rsidRPr="00B9020A" w:rsidRDefault="00B9020A" w:rsidP="00B9020A">
            <w:pPr>
              <w:keepNext/>
              <w:ind w:firstLine="0"/>
            </w:pPr>
            <w:r>
              <w:t>Atkinson</w:t>
            </w:r>
          </w:p>
        </w:tc>
        <w:tc>
          <w:tcPr>
            <w:tcW w:w="2180" w:type="dxa"/>
          </w:tcPr>
          <w:p w14:paraId="3B54F99F" w14:textId="737E4862" w:rsidR="00B9020A" w:rsidRPr="00B9020A" w:rsidRDefault="00B9020A" w:rsidP="00B9020A">
            <w:pPr>
              <w:keepNext/>
              <w:ind w:firstLine="0"/>
            </w:pPr>
            <w:r>
              <w:t>Bailey</w:t>
            </w:r>
          </w:p>
        </w:tc>
      </w:tr>
      <w:tr w:rsidR="00B9020A" w:rsidRPr="00B9020A" w14:paraId="7BA24267" w14:textId="77777777" w:rsidTr="00B9020A">
        <w:tc>
          <w:tcPr>
            <w:tcW w:w="2179" w:type="dxa"/>
          </w:tcPr>
          <w:p w14:paraId="00CB49F8" w14:textId="4EABBAE2" w:rsidR="00B9020A" w:rsidRPr="00B9020A" w:rsidRDefault="00B9020A" w:rsidP="00B9020A">
            <w:pPr>
              <w:ind w:firstLine="0"/>
            </w:pPr>
            <w:r>
              <w:t>Ballentine</w:t>
            </w:r>
          </w:p>
        </w:tc>
        <w:tc>
          <w:tcPr>
            <w:tcW w:w="2179" w:type="dxa"/>
          </w:tcPr>
          <w:p w14:paraId="11E1528A" w14:textId="2D2D3D81" w:rsidR="00B9020A" w:rsidRPr="00B9020A" w:rsidRDefault="00B9020A" w:rsidP="00B9020A">
            <w:pPr>
              <w:ind w:firstLine="0"/>
            </w:pPr>
            <w:r>
              <w:t>Bamberg</w:t>
            </w:r>
          </w:p>
        </w:tc>
        <w:tc>
          <w:tcPr>
            <w:tcW w:w="2180" w:type="dxa"/>
          </w:tcPr>
          <w:p w14:paraId="0C282864" w14:textId="3B9D49B1" w:rsidR="00B9020A" w:rsidRPr="00B9020A" w:rsidRDefault="00B9020A" w:rsidP="00B9020A">
            <w:pPr>
              <w:ind w:firstLine="0"/>
            </w:pPr>
            <w:r>
              <w:t>Bannister</w:t>
            </w:r>
          </w:p>
        </w:tc>
      </w:tr>
      <w:tr w:rsidR="00B9020A" w:rsidRPr="00B9020A" w14:paraId="6601FF89" w14:textId="77777777" w:rsidTr="00B9020A">
        <w:tc>
          <w:tcPr>
            <w:tcW w:w="2179" w:type="dxa"/>
          </w:tcPr>
          <w:p w14:paraId="1ADA6936" w14:textId="1C20DE40" w:rsidR="00B9020A" w:rsidRPr="00B9020A" w:rsidRDefault="00B9020A" w:rsidP="00B9020A">
            <w:pPr>
              <w:ind w:firstLine="0"/>
            </w:pPr>
            <w:r>
              <w:t>Bauer</w:t>
            </w:r>
          </w:p>
        </w:tc>
        <w:tc>
          <w:tcPr>
            <w:tcW w:w="2179" w:type="dxa"/>
          </w:tcPr>
          <w:p w14:paraId="4802FB2F" w14:textId="33FAF3A6" w:rsidR="00B9020A" w:rsidRPr="00B9020A" w:rsidRDefault="00B9020A" w:rsidP="00B9020A">
            <w:pPr>
              <w:ind w:firstLine="0"/>
            </w:pPr>
            <w:r>
              <w:t>Beach</w:t>
            </w:r>
          </w:p>
        </w:tc>
        <w:tc>
          <w:tcPr>
            <w:tcW w:w="2180" w:type="dxa"/>
          </w:tcPr>
          <w:p w14:paraId="356B0740" w14:textId="3D61FC33" w:rsidR="00B9020A" w:rsidRPr="00B9020A" w:rsidRDefault="00B9020A" w:rsidP="00B9020A">
            <w:pPr>
              <w:ind w:firstLine="0"/>
            </w:pPr>
            <w:r>
              <w:t>Bernstein</w:t>
            </w:r>
          </w:p>
        </w:tc>
      </w:tr>
      <w:tr w:rsidR="00B9020A" w:rsidRPr="00B9020A" w14:paraId="1BA9F152" w14:textId="77777777" w:rsidTr="00B9020A">
        <w:tc>
          <w:tcPr>
            <w:tcW w:w="2179" w:type="dxa"/>
          </w:tcPr>
          <w:p w14:paraId="75B50A13" w14:textId="731502A5" w:rsidR="00B9020A" w:rsidRPr="00B9020A" w:rsidRDefault="00B9020A" w:rsidP="00B9020A">
            <w:pPr>
              <w:ind w:firstLine="0"/>
            </w:pPr>
            <w:r>
              <w:t>Bowers</w:t>
            </w:r>
          </w:p>
        </w:tc>
        <w:tc>
          <w:tcPr>
            <w:tcW w:w="2179" w:type="dxa"/>
          </w:tcPr>
          <w:p w14:paraId="3D507CE7" w14:textId="08137725" w:rsidR="00B9020A" w:rsidRPr="00B9020A" w:rsidRDefault="00B9020A" w:rsidP="00B9020A">
            <w:pPr>
              <w:ind w:firstLine="0"/>
            </w:pPr>
            <w:r>
              <w:t>Bradley</w:t>
            </w:r>
          </w:p>
        </w:tc>
        <w:tc>
          <w:tcPr>
            <w:tcW w:w="2180" w:type="dxa"/>
          </w:tcPr>
          <w:p w14:paraId="53D48973" w14:textId="6DCE7C03" w:rsidR="00B9020A" w:rsidRPr="00B9020A" w:rsidRDefault="00B9020A" w:rsidP="00B9020A">
            <w:pPr>
              <w:ind w:firstLine="0"/>
            </w:pPr>
            <w:r>
              <w:t>Brewer</w:t>
            </w:r>
          </w:p>
        </w:tc>
      </w:tr>
      <w:tr w:rsidR="00B9020A" w:rsidRPr="00B9020A" w14:paraId="5814447F" w14:textId="77777777" w:rsidTr="00B9020A">
        <w:tc>
          <w:tcPr>
            <w:tcW w:w="2179" w:type="dxa"/>
          </w:tcPr>
          <w:p w14:paraId="619BA9E2" w14:textId="25787A6C" w:rsidR="00B9020A" w:rsidRPr="00B9020A" w:rsidRDefault="00B9020A" w:rsidP="00B9020A">
            <w:pPr>
              <w:ind w:firstLine="0"/>
            </w:pPr>
            <w:r>
              <w:t>Brittain</w:t>
            </w:r>
          </w:p>
        </w:tc>
        <w:tc>
          <w:tcPr>
            <w:tcW w:w="2179" w:type="dxa"/>
          </w:tcPr>
          <w:p w14:paraId="2BD12DCD" w14:textId="19FD5A7A" w:rsidR="00B9020A" w:rsidRPr="00B9020A" w:rsidRDefault="00B9020A" w:rsidP="00B9020A">
            <w:pPr>
              <w:ind w:firstLine="0"/>
            </w:pPr>
            <w:r>
              <w:t>Burns</w:t>
            </w:r>
          </w:p>
        </w:tc>
        <w:tc>
          <w:tcPr>
            <w:tcW w:w="2180" w:type="dxa"/>
          </w:tcPr>
          <w:p w14:paraId="12D6DE21" w14:textId="2784BA9C" w:rsidR="00B9020A" w:rsidRPr="00B9020A" w:rsidRDefault="00B9020A" w:rsidP="00B9020A">
            <w:pPr>
              <w:ind w:firstLine="0"/>
            </w:pPr>
            <w:r>
              <w:t>Bustos</w:t>
            </w:r>
          </w:p>
        </w:tc>
      </w:tr>
      <w:tr w:rsidR="00B9020A" w:rsidRPr="00B9020A" w14:paraId="1D348E89" w14:textId="77777777" w:rsidTr="00B9020A">
        <w:tc>
          <w:tcPr>
            <w:tcW w:w="2179" w:type="dxa"/>
          </w:tcPr>
          <w:p w14:paraId="1C9491EF" w14:textId="29F7C6AB" w:rsidR="00B9020A" w:rsidRPr="00B9020A" w:rsidRDefault="00B9020A" w:rsidP="00B9020A">
            <w:pPr>
              <w:ind w:firstLine="0"/>
            </w:pPr>
            <w:r>
              <w:t>Calhoon</w:t>
            </w:r>
          </w:p>
        </w:tc>
        <w:tc>
          <w:tcPr>
            <w:tcW w:w="2179" w:type="dxa"/>
          </w:tcPr>
          <w:p w14:paraId="0AAF307B" w14:textId="218D595A" w:rsidR="00B9020A" w:rsidRPr="00B9020A" w:rsidRDefault="00B9020A" w:rsidP="00B9020A">
            <w:pPr>
              <w:ind w:firstLine="0"/>
            </w:pPr>
            <w:r>
              <w:t>Caskey</w:t>
            </w:r>
          </w:p>
        </w:tc>
        <w:tc>
          <w:tcPr>
            <w:tcW w:w="2180" w:type="dxa"/>
          </w:tcPr>
          <w:p w14:paraId="7DE38A10" w14:textId="46A99342" w:rsidR="00B9020A" w:rsidRPr="00B9020A" w:rsidRDefault="00B9020A" w:rsidP="00B9020A">
            <w:pPr>
              <w:ind w:firstLine="0"/>
            </w:pPr>
            <w:r>
              <w:t>Chapman</w:t>
            </w:r>
          </w:p>
        </w:tc>
      </w:tr>
      <w:tr w:rsidR="00B9020A" w:rsidRPr="00B9020A" w14:paraId="44B2C779" w14:textId="77777777" w:rsidTr="00B9020A">
        <w:tc>
          <w:tcPr>
            <w:tcW w:w="2179" w:type="dxa"/>
          </w:tcPr>
          <w:p w14:paraId="044CE807" w14:textId="72832257" w:rsidR="00B9020A" w:rsidRPr="00B9020A" w:rsidRDefault="00B9020A" w:rsidP="00B9020A">
            <w:pPr>
              <w:ind w:firstLine="0"/>
            </w:pPr>
            <w:r>
              <w:t>Chumley</w:t>
            </w:r>
          </w:p>
        </w:tc>
        <w:tc>
          <w:tcPr>
            <w:tcW w:w="2179" w:type="dxa"/>
          </w:tcPr>
          <w:p w14:paraId="156E083F" w14:textId="2BC95BDE" w:rsidR="00B9020A" w:rsidRPr="00B9020A" w:rsidRDefault="00B9020A" w:rsidP="00B9020A">
            <w:pPr>
              <w:ind w:firstLine="0"/>
            </w:pPr>
            <w:r>
              <w:t>Clyburn</w:t>
            </w:r>
          </w:p>
        </w:tc>
        <w:tc>
          <w:tcPr>
            <w:tcW w:w="2180" w:type="dxa"/>
          </w:tcPr>
          <w:p w14:paraId="393F191A" w14:textId="66D61BA7" w:rsidR="00B9020A" w:rsidRPr="00B9020A" w:rsidRDefault="00B9020A" w:rsidP="00B9020A">
            <w:pPr>
              <w:ind w:firstLine="0"/>
            </w:pPr>
            <w:r>
              <w:t>Cobb-Hunter</w:t>
            </w:r>
          </w:p>
        </w:tc>
      </w:tr>
      <w:tr w:rsidR="00B9020A" w:rsidRPr="00B9020A" w14:paraId="41ED2146" w14:textId="77777777" w:rsidTr="00B9020A">
        <w:tc>
          <w:tcPr>
            <w:tcW w:w="2179" w:type="dxa"/>
          </w:tcPr>
          <w:p w14:paraId="199B3C4F" w14:textId="3EEFC4DD" w:rsidR="00B9020A" w:rsidRPr="00B9020A" w:rsidRDefault="00B9020A" w:rsidP="00B9020A">
            <w:pPr>
              <w:ind w:firstLine="0"/>
            </w:pPr>
            <w:r>
              <w:t>Collins</w:t>
            </w:r>
          </w:p>
        </w:tc>
        <w:tc>
          <w:tcPr>
            <w:tcW w:w="2179" w:type="dxa"/>
          </w:tcPr>
          <w:p w14:paraId="736563E2" w14:textId="0F601B0B" w:rsidR="00B9020A" w:rsidRPr="00B9020A" w:rsidRDefault="00B9020A" w:rsidP="00B9020A">
            <w:pPr>
              <w:ind w:firstLine="0"/>
            </w:pPr>
            <w:r>
              <w:t>Cox</w:t>
            </w:r>
          </w:p>
        </w:tc>
        <w:tc>
          <w:tcPr>
            <w:tcW w:w="2180" w:type="dxa"/>
          </w:tcPr>
          <w:p w14:paraId="13B5D65B" w14:textId="74FA36C8" w:rsidR="00B9020A" w:rsidRPr="00B9020A" w:rsidRDefault="00B9020A" w:rsidP="00B9020A">
            <w:pPr>
              <w:ind w:firstLine="0"/>
            </w:pPr>
            <w:r>
              <w:t>Crawford</w:t>
            </w:r>
          </w:p>
        </w:tc>
      </w:tr>
      <w:tr w:rsidR="00B9020A" w:rsidRPr="00B9020A" w14:paraId="6A943646" w14:textId="77777777" w:rsidTr="00B9020A">
        <w:tc>
          <w:tcPr>
            <w:tcW w:w="2179" w:type="dxa"/>
          </w:tcPr>
          <w:p w14:paraId="41224775" w14:textId="3E1482EE" w:rsidR="00B9020A" w:rsidRPr="00B9020A" w:rsidRDefault="00B9020A" w:rsidP="00B9020A">
            <w:pPr>
              <w:ind w:firstLine="0"/>
            </w:pPr>
            <w:r>
              <w:t>Cromer</w:t>
            </w:r>
          </w:p>
        </w:tc>
        <w:tc>
          <w:tcPr>
            <w:tcW w:w="2179" w:type="dxa"/>
          </w:tcPr>
          <w:p w14:paraId="5B1C22DA" w14:textId="33EFAA12" w:rsidR="00B9020A" w:rsidRPr="00B9020A" w:rsidRDefault="00B9020A" w:rsidP="00B9020A">
            <w:pPr>
              <w:ind w:firstLine="0"/>
            </w:pPr>
            <w:r>
              <w:t>Davis</w:t>
            </w:r>
          </w:p>
        </w:tc>
        <w:tc>
          <w:tcPr>
            <w:tcW w:w="2180" w:type="dxa"/>
          </w:tcPr>
          <w:p w14:paraId="6171ECBF" w14:textId="0C5C4491" w:rsidR="00B9020A" w:rsidRPr="00B9020A" w:rsidRDefault="00B9020A" w:rsidP="00B9020A">
            <w:pPr>
              <w:ind w:firstLine="0"/>
            </w:pPr>
            <w:r>
              <w:t>Dillard</w:t>
            </w:r>
          </w:p>
        </w:tc>
      </w:tr>
      <w:tr w:rsidR="00B9020A" w:rsidRPr="00B9020A" w14:paraId="55C9E037" w14:textId="77777777" w:rsidTr="00B9020A">
        <w:tc>
          <w:tcPr>
            <w:tcW w:w="2179" w:type="dxa"/>
          </w:tcPr>
          <w:p w14:paraId="52F301EE" w14:textId="4ABF21DA" w:rsidR="00B9020A" w:rsidRPr="00B9020A" w:rsidRDefault="00B9020A" w:rsidP="00B9020A">
            <w:pPr>
              <w:ind w:firstLine="0"/>
            </w:pPr>
            <w:r>
              <w:t>Duncan</w:t>
            </w:r>
          </w:p>
        </w:tc>
        <w:tc>
          <w:tcPr>
            <w:tcW w:w="2179" w:type="dxa"/>
          </w:tcPr>
          <w:p w14:paraId="4F9DF3E2" w14:textId="2182845C" w:rsidR="00B9020A" w:rsidRPr="00B9020A" w:rsidRDefault="00B9020A" w:rsidP="00B9020A">
            <w:pPr>
              <w:ind w:firstLine="0"/>
            </w:pPr>
            <w:r>
              <w:t>Edgerton</w:t>
            </w:r>
          </w:p>
        </w:tc>
        <w:tc>
          <w:tcPr>
            <w:tcW w:w="2180" w:type="dxa"/>
          </w:tcPr>
          <w:p w14:paraId="79A1F892" w14:textId="271C80EF" w:rsidR="00B9020A" w:rsidRPr="00B9020A" w:rsidRDefault="00B9020A" w:rsidP="00B9020A">
            <w:pPr>
              <w:ind w:firstLine="0"/>
            </w:pPr>
            <w:r>
              <w:t>Ford</w:t>
            </w:r>
          </w:p>
        </w:tc>
      </w:tr>
      <w:tr w:rsidR="00B9020A" w:rsidRPr="00B9020A" w14:paraId="61B40F46" w14:textId="77777777" w:rsidTr="00B9020A">
        <w:tc>
          <w:tcPr>
            <w:tcW w:w="2179" w:type="dxa"/>
          </w:tcPr>
          <w:p w14:paraId="3CAB7C77" w14:textId="0B8B1D8E" w:rsidR="00B9020A" w:rsidRPr="00B9020A" w:rsidRDefault="00B9020A" w:rsidP="00B9020A">
            <w:pPr>
              <w:ind w:firstLine="0"/>
            </w:pPr>
            <w:r>
              <w:t>Forrest</w:t>
            </w:r>
          </w:p>
        </w:tc>
        <w:tc>
          <w:tcPr>
            <w:tcW w:w="2179" w:type="dxa"/>
          </w:tcPr>
          <w:p w14:paraId="19D2BCF2" w14:textId="72F9840F" w:rsidR="00B9020A" w:rsidRPr="00B9020A" w:rsidRDefault="00B9020A" w:rsidP="00B9020A">
            <w:pPr>
              <w:ind w:firstLine="0"/>
            </w:pPr>
            <w:r>
              <w:t>Frank</w:t>
            </w:r>
          </w:p>
        </w:tc>
        <w:tc>
          <w:tcPr>
            <w:tcW w:w="2180" w:type="dxa"/>
          </w:tcPr>
          <w:p w14:paraId="44A74FFA" w14:textId="694C2B7B" w:rsidR="00B9020A" w:rsidRPr="00B9020A" w:rsidRDefault="00B9020A" w:rsidP="00B9020A">
            <w:pPr>
              <w:ind w:firstLine="0"/>
            </w:pPr>
            <w:r>
              <w:t>Gagnon</w:t>
            </w:r>
          </w:p>
        </w:tc>
      </w:tr>
      <w:tr w:rsidR="00B9020A" w:rsidRPr="00B9020A" w14:paraId="76C6B0DD" w14:textId="77777777" w:rsidTr="00B9020A">
        <w:tc>
          <w:tcPr>
            <w:tcW w:w="2179" w:type="dxa"/>
          </w:tcPr>
          <w:p w14:paraId="53BAC805" w14:textId="2A2D0D96" w:rsidR="00B9020A" w:rsidRPr="00B9020A" w:rsidRDefault="00B9020A" w:rsidP="00B9020A">
            <w:pPr>
              <w:ind w:firstLine="0"/>
            </w:pPr>
            <w:r>
              <w:t>Garvin</w:t>
            </w:r>
          </w:p>
        </w:tc>
        <w:tc>
          <w:tcPr>
            <w:tcW w:w="2179" w:type="dxa"/>
          </w:tcPr>
          <w:p w14:paraId="3F984E9E" w14:textId="1D6F0FA8" w:rsidR="00B9020A" w:rsidRPr="00B9020A" w:rsidRDefault="00B9020A" w:rsidP="00B9020A">
            <w:pPr>
              <w:ind w:firstLine="0"/>
            </w:pPr>
            <w:r>
              <w:t>Gatch</w:t>
            </w:r>
          </w:p>
        </w:tc>
        <w:tc>
          <w:tcPr>
            <w:tcW w:w="2180" w:type="dxa"/>
          </w:tcPr>
          <w:p w14:paraId="510CE554" w14:textId="48B8638B" w:rsidR="00B9020A" w:rsidRPr="00B9020A" w:rsidRDefault="00B9020A" w:rsidP="00B9020A">
            <w:pPr>
              <w:ind w:firstLine="0"/>
            </w:pPr>
            <w:r>
              <w:t>Gibson</w:t>
            </w:r>
          </w:p>
        </w:tc>
      </w:tr>
      <w:tr w:rsidR="00B9020A" w:rsidRPr="00B9020A" w14:paraId="2E9E3644" w14:textId="77777777" w:rsidTr="00B9020A">
        <w:tc>
          <w:tcPr>
            <w:tcW w:w="2179" w:type="dxa"/>
          </w:tcPr>
          <w:p w14:paraId="3F7BF6F6" w14:textId="64CF9839" w:rsidR="00B9020A" w:rsidRPr="00B9020A" w:rsidRDefault="00B9020A" w:rsidP="00B9020A">
            <w:pPr>
              <w:ind w:firstLine="0"/>
            </w:pPr>
            <w:r>
              <w:t>Gilliam</w:t>
            </w:r>
          </w:p>
        </w:tc>
        <w:tc>
          <w:tcPr>
            <w:tcW w:w="2179" w:type="dxa"/>
          </w:tcPr>
          <w:p w14:paraId="11BE0BC5" w14:textId="0B0F9C8D" w:rsidR="00B9020A" w:rsidRPr="00B9020A" w:rsidRDefault="00B9020A" w:rsidP="00B9020A">
            <w:pPr>
              <w:ind w:firstLine="0"/>
            </w:pPr>
            <w:r>
              <w:t>Gilliard</w:t>
            </w:r>
          </w:p>
        </w:tc>
        <w:tc>
          <w:tcPr>
            <w:tcW w:w="2180" w:type="dxa"/>
          </w:tcPr>
          <w:p w14:paraId="42D63439" w14:textId="70F57887" w:rsidR="00B9020A" w:rsidRPr="00B9020A" w:rsidRDefault="00B9020A" w:rsidP="00B9020A">
            <w:pPr>
              <w:ind w:firstLine="0"/>
            </w:pPr>
            <w:r>
              <w:t>Gilreath</w:t>
            </w:r>
          </w:p>
        </w:tc>
      </w:tr>
      <w:tr w:rsidR="00B9020A" w:rsidRPr="00B9020A" w14:paraId="04F096F7" w14:textId="77777777" w:rsidTr="00B9020A">
        <w:tc>
          <w:tcPr>
            <w:tcW w:w="2179" w:type="dxa"/>
          </w:tcPr>
          <w:p w14:paraId="06949417" w14:textId="141DD2CC" w:rsidR="00B9020A" w:rsidRPr="00B9020A" w:rsidRDefault="00B9020A" w:rsidP="00B9020A">
            <w:pPr>
              <w:ind w:firstLine="0"/>
            </w:pPr>
            <w:r>
              <w:t>Govan</w:t>
            </w:r>
          </w:p>
        </w:tc>
        <w:tc>
          <w:tcPr>
            <w:tcW w:w="2179" w:type="dxa"/>
          </w:tcPr>
          <w:p w14:paraId="0D01F17A" w14:textId="572CAA69" w:rsidR="00B9020A" w:rsidRPr="00B9020A" w:rsidRDefault="00B9020A" w:rsidP="00B9020A">
            <w:pPr>
              <w:ind w:firstLine="0"/>
            </w:pPr>
            <w:r>
              <w:t>Grant</w:t>
            </w:r>
          </w:p>
        </w:tc>
        <w:tc>
          <w:tcPr>
            <w:tcW w:w="2180" w:type="dxa"/>
          </w:tcPr>
          <w:p w14:paraId="1E9994DD" w14:textId="679250DD" w:rsidR="00B9020A" w:rsidRPr="00B9020A" w:rsidRDefault="00B9020A" w:rsidP="00B9020A">
            <w:pPr>
              <w:ind w:firstLine="0"/>
            </w:pPr>
            <w:r>
              <w:t>Guest</w:t>
            </w:r>
          </w:p>
        </w:tc>
      </w:tr>
      <w:tr w:rsidR="00B9020A" w:rsidRPr="00B9020A" w14:paraId="40ED7DCD" w14:textId="77777777" w:rsidTr="00B9020A">
        <w:tc>
          <w:tcPr>
            <w:tcW w:w="2179" w:type="dxa"/>
          </w:tcPr>
          <w:p w14:paraId="1CDC2972" w14:textId="73351C80" w:rsidR="00B9020A" w:rsidRPr="00B9020A" w:rsidRDefault="00B9020A" w:rsidP="00B9020A">
            <w:pPr>
              <w:ind w:firstLine="0"/>
            </w:pPr>
            <w:r>
              <w:t>Haddon</w:t>
            </w:r>
          </w:p>
        </w:tc>
        <w:tc>
          <w:tcPr>
            <w:tcW w:w="2179" w:type="dxa"/>
          </w:tcPr>
          <w:p w14:paraId="452EB83B" w14:textId="5793621E" w:rsidR="00B9020A" w:rsidRPr="00B9020A" w:rsidRDefault="00B9020A" w:rsidP="00B9020A">
            <w:pPr>
              <w:ind w:firstLine="0"/>
            </w:pPr>
            <w:r>
              <w:t>Hager</w:t>
            </w:r>
          </w:p>
        </w:tc>
        <w:tc>
          <w:tcPr>
            <w:tcW w:w="2180" w:type="dxa"/>
          </w:tcPr>
          <w:p w14:paraId="2C5E83A8" w14:textId="4C281069" w:rsidR="00B9020A" w:rsidRPr="00B9020A" w:rsidRDefault="00B9020A" w:rsidP="00B9020A">
            <w:pPr>
              <w:ind w:firstLine="0"/>
            </w:pPr>
            <w:r>
              <w:t>Hardee</w:t>
            </w:r>
          </w:p>
        </w:tc>
      </w:tr>
      <w:tr w:rsidR="00B9020A" w:rsidRPr="00B9020A" w14:paraId="3B51B8B3" w14:textId="77777777" w:rsidTr="00B9020A">
        <w:tc>
          <w:tcPr>
            <w:tcW w:w="2179" w:type="dxa"/>
          </w:tcPr>
          <w:p w14:paraId="71FFFD08" w14:textId="380A5B1F" w:rsidR="00B9020A" w:rsidRPr="00B9020A" w:rsidRDefault="00B9020A" w:rsidP="00B9020A">
            <w:pPr>
              <w:ind w:firstLine="0"/>
            </w:pPr>
            <w:r>
              <w:t>Harris</w:t>
            </w:r>
          </w:p>
        </w:tc>
        <w:tc>
          <w:tcPr>
            <w:tcW w:w="2179" w:type="dxa"/>
          </w:tcPr>
          <w:p w14:paraId="049B1AC4" w14:textId="005678FA" w:rsidR="00B9020A" w:rsidRPr="00B9020A" w:rsidRDefault="00B9020A" w:rsidP="00B9020A">
            <w:pPr>
              <w:ind w:firstLine="0"/>
            </w:pPr>
            <w:r>
              <w:t>Hartnett</w:t>
            </w:r>
          </w:p>
        </w:tc>
        <w:tc>
          <w:tcPr>
            <w:tcW w:w="2180" w:type="dxa"/>
          </w:tcPr>
          <w:p w14:paraId="4D5E723F" w14:textId="106BB197" w:rsidR="00B9020A" w:rsidRPr="00B9020A" w:rsidRDefault="00B9020A" w:rsidP="00B9020A">
            <w:pPr>
              <w:ind w:firstLine="0"/>
            </w:pPr>
            <w:r>
              <w:t>Hayes</w:t>
            </w:r>
          </w:p>
        </w:tc>
      </w:tr>
      <w:tr w:rsidR="00B9020A" w:rsidRPr="00B9020A" w14:paraId="314C471B" w14:textId="77777777" w:rsidTr="00B9020A">
        <w:tc>
          <w:tcPr>
            <w:tcW w:w="2179" w:type="dxa"/>
          </w:tcPr>
          <w:p w14:paraId="49276E63" w14:textId="0E88AC20" w:rsidR="00B9020A" w:rsidRPr="00B9020A" w:rsidRDefault="00B9020A" w:rsidP="00B9020A">
            <w:pPr>
              <w:ind w:firstLine="0"/>
            </w:pPr>
            <w:r>
              <w:t>Henderson-Myers</w:t>
            </w:r>
          </w:p>
        </w:tc>
        <w:tc>
          <w:tcPr>
            <w:tcW w:w="2179" w:type="dxa"/>
          </w:tcPr>
          <w:p w14:paraId="08C2B11F" w14:textId="2C40074C" w:rsidR="00B9020A" w:rsidRPr="00B9020A" w:rsidRDefault="00B9020A" w:rsidP="00B9020A">
            <w:pPr>
              <w:ind w:firstLine="0"/>
            </w:pPr>
            <w:r>
              <w:t>Herbkersman</w:t>
            </w:r>
          </w:p>
        </w:tc>
        <w:tc>
          <w:tcPr>
            <w:tcW w:w="2180" w:type="dxa"/>
          </w:tcPr>
          <w:p w14:paraId="3011ADFB" w14:textId="2F64B912" w:rsidR="00B9020A" w:rsidRPr="00B9020A" w:rsidRDefault="00B9020A" w:rsidP="00B9020A">
            <w:pPr>
              <w:ind w:firstLine="0"/>
            </w:pPr>
            <w:r>
              <w:t>Hewitt</w:t>
            </w:r>
          </w:p>
        </w:tc>
      </w:tr>
      <w:tr w:rsidR="00B9020A" w:rsidRPr="00B9020A" w14:paraId="12CFF0C4" w14:textId="77777777" w:rsidTr="00B9020A">
        <w:tc>
          <w:tcPr>
            <w:tcW w:w="2179" w:type="dxa"/>
          </w:tcPr>
          <w:p w14:paraId="5650B73E" w14:textId="461CB803" w:rsidR="00B9020A" w:rsidRPr="00B9020A" w:rsidRDefault="00B9020A" w:rsidP="00B9020A">
            <w:pPr>
              <w:ind w:firstLine="0"/>
            </w:pPr>
            <w:r>
              <w:t>Hiott</w:t>
            </w:r>
          </w:p>
        </w:tc>
        <w:tc>
          <w:tcPr>
            <w:tcW w:w="2179" w:type="dxa"/>
          </w:tcPr>
          <w:p w14:paraId="71929698" w14:textId="56CC2813" w:rsidR="00B9020A" w:rsidRPr="00B9020A" w:rsidRDefault="00B9020A" w:rsidP="00B9020A">
            <w:pPr>
              <w:ind w:firstLine="0"/>
            </w:pPr>
            <w:r>
              <w:t>Hixon</w:t>
            </w:r>
          </w:p>
        </w:tc>
        <w:tc>
          <w:tcPr>
            <w:tcW w:w="2180" w:type="dxa"/>
          </w:tcPr>
          <w:p w14:paraId="1FA83397" w14:textId="712A4AB3" w:rsidR="00B9020A" w:rsidRPr="00B9020A" w:rsidRDefault="00B9020A" w:rsidP="00B9020A">
            <w:pPr>
              <w:ind w:firstLine="0"/>
            </w:pPr>
            <w:r>
              <w:t>Hosey</w:t>
            </w:r>
          </w:p>
        </w:tc>
      </w:tr>
      <w:tr w:rsidR="00B9020A" w:rsidRPr="00B9020A" w14:paraId="12162DA1" w14:textId="77777777" w:rsidTr="00B9020A">
        <w:tc>
          <w:tcPr>
            <w:tcW w:w="2179" w:type="dxa"/>
          </w:tcPr>
          <w:p w14:paraId="4E543890" w14:textId="7E80A125" w:rsidR="00B9020A" w:rsidRPr="00B9020A" w:rsidRDefault="00B9020A" w:rsidP="00B9020A">
            <w:pPr>
              <w:ind w:firstLine="0"/>
            </w:pPr>
            <w:r>
              <w:t>Huff</w:t>
            </w:r>
          </w:p>
        </w:tc>
        <w:tc>
          <w:tcPr>
            <w:tcW w:w="2179" w:type="dxa"/>
          </w:tcPr>
          <w:p w14:paraId="100AD058" w14:textId="27B30CD7" w:rsidR="00B9020A" w:rsidRPr="00B9020A" w:rsidRDefault="00B9020A" w:rsidP="00B9020A">
            <w:pPr>
              <w:ind w:firstLine="0"/>
            </w:pPr>
            <w:r>
              <w:t>J. E. Johnson</w:t>
            </w:r>
          </w:p>
        </w:tc>
        <w:tc>
          <w:tcPr>
            <w:tcW w:w="2180" w:type="dxa"/>
          </w:tcPr>
          <w:p w14:paraId="09E78641" w14:textId="1B006C73" w:rsidR="00B9020A" w:rsidRPr="00B9020A" w:rsidRDefault="00B9020A" w:rsidP="00B9020A">
            <w:pPr>
              <w:ind w:firstLine="0"/>
            </w:pPr>
            <w:r>
              <w:t>Jones</w:t>
            </w:r>
          </w:p>
        </w:tc>
      </w:tr>
      <w:tr w:rsidR="00B9020A" w:rsidRPr="00B9020A" w14:paraId="672C06EE" w14:textId="77777777" w:rsidTr="00B9020A">
        <w:tc>
          <w:tcPr>
            <w:tcW w:w="2179" w:type="dxa"/>
          </w:tcPr>
          <w:p w14:paraId="77E12DEF" w14:textId="7A4D312B" w:rsidR="00B9020A" w:rsidRPr="00B9020A" w:rsidRDefault="00B9020A" w:rsidP="00B9020A">
            <w:pPr>
              <w:ind w:firstLine="0"/>
            </w:pPr>
            <w:r>
              <w:t>Jordan</w:t>
            </w:r>
          </w:p>
        </w:tc>
        <w:tc>
          <w:tcPr>
            <w:tcW w:w="2179" w:type="dxa"/>
          </w:tcPr>
          <w:p w14:paraId="14AC2FB9" w14:textId="7E644411" w:rsidR="00B9020A" w:rsidRPr="00B9020A" w:rsidRDefault="00B9020A" w:rsidP="00B9020A">
            <w:pPr>
              <w:ind w:firstLine="0"/>
            </w:pPr>
            <w:r>
              <w:t>Kilmartin</w:t>
            </w:r>
          </w:p>
        </w:tc>
        <w:tc>
          <w:tcPr>
            <w:tcW w:w="2180" w:type="dxa"/>
          </w:tcPr>
          <w:p w14:paraId="2CAF9676" w14:textId="67942D58" w:rsidR="00B9020A" w:rsidRPr="00B9020A" w:rsidRDefault="00B9020A" w:rsidP="00B9020A">
            <w:pPr>
              <w:ind w:firstLine="0"/>
            </w:pPr>
            <w:r>
              <w:t>Kirby</w:t>
            </w:r>
          </w:p>
        </w:tc>
      </w:tr>
      <w:tr w:rsidR="00B9020A" w:rsidRPr="00B9020A" w14:paraId="4EFB2193" w14:textId="77777777" w:rsidTr="00B9020A">
        <w:tc>
          <w:tcPr>
            <w:tcW w:w="2179" w:type="dxa"/>
          </w:tcPr>
          <w:p w14:paraId="1F12BF0A" w14:textId="3A9C7BD6" w:rsidR="00B9020A" w:rsidRPr="00B9020A" w:rsidRDefault="00B9020A" w:rsidP="00B9020A">
            <w:pPr>
              <w:ind w:firstLine="0"/>
            </w:pPr>
            <w:r>
              <w:t>Landing</w:t>
            </w:r>
          </w:p>
        </w:tc>
        <w:tc>
          <w:tcPr>
            <w:tcW w:w="2179" w:type="dxa"/>
          </w:tcPr>
          <w:p w14:paraId="2D37AFA9" w14:textId="204785AE" w:rsidR="00B9020A" w:rsidRPr="00B9020A" w:rsidRDefault="00B9020A" w:rsidP="00B9020A">
            <w:pPr>
              <w:ind w:firstLine="0"/>
            </w:pPr>
            <w:r>
              <w:t>Lastinger</w:t>
            </w:r>
          </w:p>
        </w:tc>
        <w:tc>
          <w:tcPr>
            <w:tcW w:w="2180" w:type="dxa"/>
          </w:tcPr>
          <w:p w14:paraId="4C5AB5BE" w14:textId="72E01BE1" w:rsidR="00B9020A" w:rsidRPr="00B9020A" w:rsidRDefault="00B9020A" w:rsidP="00B9020A">
            <w:pPr>
              <w:ind w:firstLine="0"/>
            </w:pPr>
            <w:r>
              <w:t>Lawson</w:t>
            </w:r>
          </w:p>
        </w:tc>
      </w:tr>
      <w:tr w:rsidR="00B9020A" w:rsidRPr="00B9020A" w14:paraId="7F6765A5" w14:textId="77777777" w:rsidTr="00B9020A">
        <w:tc>
          <w:tcPr>
            <w:tcW w:w="2179" w:type="dxa"/>
          </w:tcPr>
          <w:p w14:paraId="1343DF4B" w14:textId="1A9A855F" w:rsidR="00B9020A" w:rsidRPr="00B9020A" w:rsidRDefault="00B9020A" w:rsidP="00B9020A">
            <w:pPr>
              <w:ind w:firstLine="0"/>
            </w:pPr>
            <w:r>
              <w:t>Ligon</w:t>
            </w:r>
          </w:p>
        </w:tc>
        <w:tc>
          <w:tcPr>
            <w:tcW w:w="2179" w:type="dxa"/>
          </w:tcPr>
          <w:p w14:paraId="2DDA0063" w14:textId="34FB4017" w:rsidR="00B9020A" w:rsidRPr="00B9020A" w:rsidRDefault="00B9020A" w:rsidP="00B9020A">
            <w:pPr>
              <w:ind w:firstLine="0"/>
            </w:pPr>
            <w:r>
              <w:t>Long</w:t>
            </w:r>
          </w:p>
        </w:tc>
        <w:tc>
          <w:tcPr>
            <w:tcW w:w="2180" w:type="dxa"/>
          </w:tcPr>
          <w:p w14:paraId="1F4D9C06" w14:textId="25D67D23" w:rsidR="00B9020A" w:rsidRPr="00B9020A" w:rsidRDefault="00B9020A" w:rsidP="00B9020A">
            <w:pPr>
              <w:ind w:firstLine="0"/>
            </w:pPr>
            <w:r>
              <w:t>Lowe</w:t>
            </w:r>
          </w:p>
        </w:tc>
      </w:tr>
      <w:tr w:rsidR="00B9020A" w:rsidRPr="00B9020A" w14:paraId="7638694E" w14:textId="77777777" w:rsidTr="00B9020A">
        <w:tc>
          <w:tcPr>
            <w:tcW w:w="2179" w:type="dxa"/>
          </w:tcPr>
          <w:p w14:paraId="3CB3787B" w14:textId="308B65D5" w:rsidR="00B9020A" w:rsidRPr="00B9020A" w:rsidRDefault="00B9020A" w:rsidP="00B9020A">
            <w:pPr>
              <w:ind w:firstLine="0"/>
            </w:pPr>
            <w:r>
              <w:t>Luck</w:t>
            </w:r>
          </w:p>
        </w:tc>
        <w:tc>
          <w:tcPr>
            <w:tcW w:w="2179" w:type="dxa"/>
          </w:tcPr>
          <w:p w14:paraId="4C21E52B" w14:textId="6ECE661B" w:rsidR="00B9020A" w:rsidRPr="00B9020A" w:rsidRDefault="00B9020A" w:rsidP="00B9020A">
            <w:pPr>
              <w:ind w:firstLine="0"/>
            </w:pPr>
            <w:r>
              <w:t>Magnuson</w:t>
            </w:r>
          </w:p>
        </w:tc>
        <w:tc>
          <w:tcPr>
            <w:tcW w:w="2180" w:type="dxa"/>
          </w:tcPr>
          <w:p w14:paraId="4B617E55" w14:textId="7F300FD1" w:rsidR="00B9020A" w:rsidRPr="00B9020A" w:rsidRDefault="00B9020A" w:rsidP="00B9020A">
            <w:pPr>
              <w:ind w:firstLine="0"/>
            </w:pPr>
            <w:r>
              <w:t>Martin</w:t>
            </w:r>
          </w:p>
        </w:tc>
      </w:tr>
      <w:tr w:rsidR="00B9020A" w:rsidRPr="00B9020A" w14:paraId="3AC3128F" w14:textId="77777777" w:rsidTr="00B9020A">
        <w:tc>
          <w:tcPr>
            <w:tcW w:w="2179" w:type="dxa"/>
          </w:tcPr>
          <w:p w14:paraId="6D2CBAC9" w14:textId="71DBC86C" w:rsidR="00B9020A" w:rsidRPr="00B9020A" w:rsidRDefault="00B9020A" w:rsidP="00B9020A">
            <w:pPr>
              <w:ind w:firstLine="0"/>
            </w:pPr>
            <w:r>
              <w:t>McCabe</w:t>
            </w:r>
          </w:p>
        </w:tc>
        <w:tc>
          <w:tcPr>
            <w:tcW w:w="2179" w:type="dxa"/>
          </w:tcPr>
          <w:p w14:paraId="6806AF1F" w14:textId="17A4CF0C" w:rsidR="00B9020A" w:rsidRPr="00B9020A" w:rsidRDefault="00B9020A" w:rsidP="00B9020A">
            <w:pPr>
              <w:ind w:firstLine="0"/>
            </w:pPr>
            <w:r>
              <w:t>McCravy</w:t>
            </w:r>
          </w:p>
        </w:tc>
        <w:tc>
          <w:tcPr>
            <w:tcW w:w="2180" w:type="dxa"/>
          </w:tcPr>
          <w:p w14:paraId="63792D13" w14:textId="28A7C3EC" w:rsidR="00B9020A" w:rsidRPr="00B9020A" w:rsidRDefault="00B9020A" w:rsidP="00B9020A">
            <w:pPr>
              <w:ind w:firstLine="0"/>
            </w:pPr>
            <w:r>
              <w:t>McDaniel</w:t>
            </w:r>
          </w:p>
        </w:tc>
      </w:tr>
      <w:tr w:rsidR="00B9020A" w:rsidRPr="00B9020A" w14:paraId="1536E566" w14:textId="77777777" w:rsidTr="00B9020A">
        <w:tc>
          <w:tcPr>
            <w:tcW w:w="2179" w:type="dxa"/>
          </w:tcPr>
          <w:p w14:paraId="68ABDDED" w14:textId="4713EFED" w:rsidR="00B9020A" w:rsidRPr="00B9020A" w:rsidRDefault="00B9020A" w:rsidP="00B9020A">
            <w:pPr>
              <w:ind w:firstLine="0"/>
            </w:pPr>
            <w:r>
              <w:t>McGinnis</w:t>
            </w:r>
          </w:p>
        </w:tc>
        <w:tc>
          <w:tcPr>
            <w:tcW w:w="2179" w:type="dxa"/>
          </w:tcPr>
          <w:p w14:paraId="246DAF1B" w14:textId="62E843F7" w:rsidR="00B9020A" w:rsidRPr="00B9020A" w:rsidRDefault="00B9020A" w:rsidP="00B9020A">
            <w:pPr>
              <w:ind w:firstLine="0"/>
            </w:pPr>
            <w:r>
              <w:t>C. Mitchell</w:t>
            </w:r>
          </w:p>
        </w:tc>
        <w:tc>
          <w:tcPr>
            <w:tcW w:w="2180" w:type="dxa"/>
          </w:tcPr>
          <w:p w14:paraId="1EE368C4" w14:textId="03845804" w:rsidR="00B9020A" w:rsidRPr="00B9020A" w:rsidRDefault="00B9020A" w:rsidP="00B9020A">
            <w:pPr>
              <w:ind w:firstLine="0"/>
            </w:pPr>
            <w:r>
              <w:t>D. Mitchell</w:t>
            </w:r>
          </w:p>
        </w:tc>
      </w:tr>
      <w:tr w:rsidR="00B9020A" w:rsidRPr="00B9020A" w14:paraId="34B12685" w14:textId="77777777" w:rsidTr="00B9020A">
        <w:tc>
          <w:tcPr>
            <w:tcW w:w="2179" w:type="dxa"/>
          </w:tcPr>
          <w:p w14:paraId="760B2463" w14:textId="0731398B" w:rsidR="00B9020A" w:rsidRPr="00B9020A" w:rsidRDefault="00B9020A" w:rsidP="00B9020A">
            <w:pPr>
              <w:ind w:firstLine="0"/>
            </w:pPr>
            <w:r>
              <w:t>J. Moore</w:t>
            </w:r>
          </w:p>
        </w:tc>
        <w:tc>
          <w:tcPr>
            <w:tcW w:w="2179" w:type="dxa"/>
          </w:tcPr>
          <w:p w14:paraId="247FDBDC" w14:textId="067943CB" w:rsidR="00B9020A" w:rsidRPr="00B9020A" w:rsidRDefault="00B9020A" w:rsidP="00B9020A">
            <w:pPr>
              <w:ind w:firstLine="0"/>
            </w:pPr>
            <w:r>
              <w:t>T. Moore</w:t>
            </w:r>
          </w:p>
        </w:tc>
        <w:tc>
          <w:tcPr>
            <w:tcW w:w="2180" w:type="dxa"/>
          </w:tcPr>
          <w:p w14:paraId="58223DFE" w14:textId="752A825B" w:rsidR="00B9020A" w:rsidRPr="00B9020A" w:rsidRDefault="00B9020A" w:rsidP="00B9020A">
            <w:pPr>
              <w:ind w:firstLine="0"/>
            </w:pPr>
            <w:r>
              <w:t>Morgan</w:t>
            </w:r>
          </w:p>
        </w:tc>
      </w:tr>
      <w:tr w:rsidR="00B9020A" w:rsidRPr="00B9020A" w14:paraId="426F78F2" w14:textId="77777777" w:rsidTr="00B9020A">
        <w:tc>
          <w:tcPr>
            <w:tcW w:w="2179" w:type="dxa"/>
          </w:tcPr>
          <w:p w14:paraId="0B1F8FB7" w14:textId="7AD7E56D" w:rsidR="00B9020A" w:rsidRPr="00B9020A" w:rsidRDefault="00B9020A" w:rsidP="00B9020A">
            <w:pPr>
              <w:ind w:firstLine="0"/>
            </w:pPr>
            <w:r>
              <w:t>Moss</w:t>
            </w:r>
          </w:p>
        </w:tc>
        <w:tc>
          <w:tcPr>
            <w:tcW w:w="2179" w:type="dxa"/>
          </w:tcPr>
          <w:p w14:paraId="54D91953" w14:textId="478976EA" w:rsidR="00B9020A" w:rsidRPr="00B9020A" w:rsidRDefault="00B9020A" w:rsidP="00B9020A">
            <w:pPr>
              <w:ind w:firstLine="0"/>
            </w:pPr>
            <w:r>
              <w:t>Neese</w:t>
            </w:r>
          </w:p>
        </w:tc>
        <w:tc>
          <w:tcPr>
            <w:tcW w:w="2180" w:type="dxa"/>
          </w:tcPr>
          <w:p w14:paraId="27AD67AF" w14:textId="7FA3D3A2" w:rsidR="00B9020A" w:rsidRPr="00B9020A" w:rsidRDefault="00B9020A" w:rsidP="00B9020A">
            <w:pPr>
              <w:ind w:firstLine="0"/>
            </w:pPr>
            <w:r>
              <w:t>B. Newton</w:t>
            </w:r>
          </w:p>
        </w:tc>
      </w:tr>
      <w:tr w:rsidR="00B9020A" w:rsidRPr="00B9020A" w14:paraId="4799BF4D" w14:textId="77777777" w:rsidTr="00B9020A">
        <w:tc>
          <w:tcPr>
            <w:tcW w:w="2179" w:type="dxa"/>
          </w:tcPr>
          <w:p w14:paraId="497FA39F" w14:textId="4AFAEBE1" w:rsidR="00B9020A" w:rsidRPr="00B9020A" w:rsidRDefault="00B9020A" w:rsidP="00B9020A">
            <w:pPr>
              <w:ind w:firstLine="0"/>
            </w:pPr>
            <w:r>
              <w:t>W. Newton</w:t>
            </w:r>
          </w:p>
        </w:tc>
        <w:tc>
          <w:tcPr>
            <w:tcW w:w="2179" w:type="dxa"/>
          </w:tcPr>
          <w:p w14:paraId="40B4DE15" w14:textId="173804A9" w:rsidR="00B9020A" w:rsidRPr="00B9020A" w:rsidRDefault="00B9020A" w:rsidP="00B9020A">
            <w:pPr>
              <w:ind w:firstLine="0"/>
            </w:pPr>
            <w:r>
              <w:t>Oremus</w:t>
            </w:r>
          </w:p>
        </w:tc>
        <w:tc>
          <w:tcPr>
            <w:tcW w:w="2180" w:type="dxa"/>
          </w:tcPr>
          <w:p w14:paraId="75B8A4DE" w14:textId="5B178CC7" w:rsidR="00B9020A" w:rsidRPr="00B9020A" w:rsidRDefault="00B9020A" w:rsidP="00B9020A">
            <w:pPr>
              <w:ind w:firstLine="0"/>
            </w:pPr>
            <w:r>
              <w:t>Pace</w:t>
            </w:r>
          </w:p>
        </w:tc>
      </w:tr>
      <w:tr w:rsidR="00B9020A" w:rsidRPr="00B9020A" w14:paraId="25CD8DFF" w14:textId="77777777" w:rsidTr="00B9020A">
        <w:tc>
          <w:tcPr>
            <w:tcW w:w="2179" w:type="dxa"/>
          </w:tcPr>
          <w:p w14:paraId="704CC11D" w14:textId="31808FC7" w:rsidR="00B9020A" w:rsidRPr="00B9020A" w:rsidRDefault="00B9020A" w:rsidP="00B9020A">
            <w:pPr>
              <w:ind w:firstLine="0"/>
            </w:pPr>
            <w:r>
              <w:t>Pedalino</w:t>
            </w:r>
          </w:p>
        </w:tc>
        <w:tc>
          <w:tcPr>
            <w:tcW w:w="2179" w:type="dxa"/>
          </w:tcPr>
          <w:p w14:paraId="4B997510" w14:textId="2C1884D5" w:rsidR="00B9020A" w:rsidRPr="00B9020A" w:rsidRDefault="00B9020A" w:rsidP="00B9020A">
            <w:pPr>
              <w:ind w:firstLine="0"/>
            </w:pPr>
            <w:r>
              <w:t>Pope</w:t>
            </w:r>
          </w:p>
        </w:tc>
        <w:tc>
          <w:tcPr>
            <w:tcW w:w="2180" w:type="dxa"/>
          </w:tcPr>
          <w:p w14:paraId="592CC6A5" w14:textId="43ACBA6B" w:rsidR="00B9020A" w:rsidRPr="00B9020A" w:rsidRDefault="00B9020A" w:rsidP="00B9020A">
            <w:pPr>
              <w:ind w:firstLine="0"/>
            </w:pPr>
            <w:r>
              <w:t>Reese</w:t>
            </w:r>
          </w:p>
        </w:tc>
      </w:tr>
      <w:tr w:rsidR="00B9020A" w:rsidRPr="00B9020A" w14:paraId="41BBDC20" w14:textId="77777777" w:rsidTr="00B9020A">
        <w:tc>
          <w:tcPr>
            <w:tcW w:w="2179" w:type="dxa"/>
          </w:tcPr>
          <w:p w14:paraId="59CD323F" w14:textId="547868F2" w:rsidR="00B9020A" w:rsidRPr="00B9020A" w:rsidRDefault="00B9020A" w:rsidP="00B9020A">
            <w:pPr>
              <w:ind w:firstLine="0"/>
            </w:pPr>
            <w:r>
              <w:t>Rose</w:t>
            </w:r>
          </w:p>
        </w:tc>
        <w:tc>
          <w:tcPr>
            <w:tcW w:w="2179" w:type="dxa"/>
          </w:tcPr>
          <w:p w14:paraId="300D8716" w14:textId="2A5EF018" w:rsidR="00B9020A" w:rsidRPr="00B9020A" w:rsidRDefault="00B9020A" w:rsidP="00B9020A">
            <w:pPr>
              <w:ind w:firstLine="0"/>
            </w:pPr>
            <w:r>
              <w:t>Rutherford</w:t>
            </w:r>
          </w:p>
        </w:tc>
        <w:tc>
          <w:tcPr>
            <w:tcW w:w="2180" w:type="dxa"/>
          </w:tcPr>
          <w:p w14:paraId="1204158F" w14:textId="172D9CF1" w:rsidR="00B9020A" w:rsidRPr="00B9020A" w:rsidRDefault="00B9020A" w:rsidP="00B9020A">
            <w:pPr>
              <w:ind w:firstLine="0"/>
            </w:pPr>
            <w:r>
              <w:t>Sanders</w:t>
            </w:r>
          </w:p>
        </w:tc>
      </w:tr>
      <w:tr w:rsidR="00B9020A" w:rsidRPr="00B9020A" w14:paraId="73787440" w14:textId="77777777" w:rsidTr="00B9020A">
        <w:tc>
          <w:tcPr>
            <w:tcW w:w="2179" w:type="dxa"/>
          </w:tcPr>
          <w:p w14:paraId="5EF894E9" w14:textId="4BEA8352" w:rsidR="00B9020A" w:rsidRPr="00B9020A" w:rsidRDefault="00B9020A" w:rsidP="00B9020A">
            <w:pPr>
              <w:ind w:firstLine="0"/>
            </w:pPr>
            <w:r>
              <w:t>Schuessler</w:t>
            </w:r>
          </w:p>
        </w:tc>
        <w:tc>
          <w:tcPr>
            <w:tcW w:w="2179" w:type="dxa"/>
          </w:tcPr>
          <w:p w14:paraId="01758DF5" w14:textId="7EBCBC59" w:rsidR="00B9020A" w:rsidRPr="00B9020A" w:rsidRDefault="00B9020A" w:rsidP="00B9020A">
            <w:pPr>
              <w:ind w:firstLine="0"/>
            </w:pPr>
            <w:r>
              <w:t>Scott</w:t>
            </w:r>
          </w:p>
        </w:tc>
        <w:tc>
          <w:tcPr>
            <w:tcW w:w="2180" w:type="dxa"/>
          </w:tcPr>
          <w:p w14:paraId="15D3A548" w14:textId="2992A130" w:rsidR="00B9020A" w:rsidRPr="00B9020A" w:rsidRDefault="00B9020A" w:rsidP="00B9020A">
            <w:pPr>
              <w:ind w:firstLine="0"/>
            </w:pPr>
            <w:r>
              <w:t>Sessions</w:t>
            </w:r>
          </w:p>
        </w:tc>
      </w:tr>
      <w:tr w:rsidR="00B9020A" w:rsidRPr="00B9020A" w14:paraId="00377D8A" w14:textId="77777777" w:rsidTr="00B9020A">
        <w:tc>
          <w:tcPr>
            <w:tcW w:w="2179" w:type="dxa"/>
          </w:tcPr>
          <w:p w14:paraId="6F10B053" w14:textId="793E75D7" w:rsidR="00B9020A" w:rsidRPr="00B9020A" w:rsidRDefault="00B9020A" w:rsidP="00B9020A">
            <w:pPr>
              <w:ind w:firstLine="0"/>
            </w:pPr>
            <w:r>
              <w:t>G. M. Smith</w:t>
            </w:r>
          </w:p>
        </w:tc>
        <w:tc>
          <w:tcPr>
            <w:tcW w:w="2179" w:type="dxa"/>
          </w:tcPr>
          <w:p w14:paraId="6E494621" w14:textId="6C3BBD47" w:rsidR="00B9020A" w:rsidRPr="00B9020A" w:rsidRDefault="00B9020A" w:rsidP="00B9020A">
            <w:pPr>
              <w:ind w:firstLine="0"/>
            </w:pPr>
            <w:r>
              <w:t>Stavrinakis</w:t>
            </w:r>
          </w:p>
        </w:tc>
        <w:tc>
          <w:tcPr>
            <w:tcW w:w="2180" w:type="dxa"/>
          </w:tcPr>
          <w:p w14:paraId="0C144213" w14:textId="4AD93684" w:rsidR="00B9020A" w:rsidRPr="00B9020A" w:rsidRDefault="00B9020A" w:rsidP="00B9020A">
            <w:pPr>
              <w:ind w:firstLine="0"/>
            </w:pPr>
            <w:r>
              <w:t>Taylor</w:t>
            </w:r>
          </w:p>
        </w:tc>
      </w:tr>
      <w:tr w:rsidR="00B9020A" w:rsidRPr="00B9020A" w14:paraId="2D618C64" w14:textId="77777777" w:rsidTr="00B9020A">
        <w:tc>
          <w:tcPr>
            <w:tcW w:w="2179" w:type="dxa"/>
          </w:tcPr>
          <w:p w14:paraId="6BD7D82B" w14:textId="0A0D4B2F" w:rsidR="00B9020A" w:rsidRPr="00B9020A" w:rsidRDefault="00B9020A" w:rsidP="00B9020A">
            <w:pPr>
              <w:ind w:firstLine="0"/>
            </w:pPr>
            <w:r>
              <w:t>Teeple</w:t>
            </w:r>
          </w:p>
        </w:tc>
        <w:tc>
          <w:tcPr>
            <w:tcW w:w="2179" w:type="dxa"/>
          </w:tcPr>
          <w:p w14:paraId="528CDCF0" w14:textId="3B0A0CC3" w:rsidR="00B9020A" w:rsidRPr="00B9020A" w:rsidRDefault="00B9020A" w:rsidP="00B9020A">
            <w:pPr>
              <w:ind w:firstLine="0"/>
            </w:pPr>
            <w:r>
              <w:t>Terribile</w:t>
            </w:r>
          </w:p>
        </w:tc>
        <w:tc>
          <w:tcPr>
            <w:tcW w:w="2180" w:type="dxa"/>
          </w:tcPr>
          <w:p w14:paraId="0104BA09" w14:textId="0B9861A5" w:rsidR="00B9020A" w:rsidRPr="00B9020A" w:rsidRDefault="00B9020A" w:rsidP="00B9020A">
            <w:pPr>
              <w:ind w:firstLine="0"/>
            </w:pPr>
            <w:r>
              <w:t>Vaughan</w:t>
            </w:r>
          </w:p>
        </w:tc>
      </w:tr>
      <w:tr w:rsidR="00B9020A" w:rsidRPr="00B9020A" w14:paraId="5A902271" w14:textId="77777777" w:rsidTr="00B9020A">
        <w:tc>
          <w:tcPr>
            <w:tcW w:w="2179" w:type="dxa"/>
          </w:tcPr>
          <w:p w14:paraId="125396BF" w14:textId="6FE6B162" w:rsidR="00B9020A" w:rsidRPr="00B9020A" w:rsidRDefault="00B9020A" w:rsidP="00B9020A">
            <w:pPr>
              <w:ind w:firstLine="0"/>
            </w:pPr>
            <w:r>
              <w:t>Weeks</w:t>
            </w:r>
          </w:p>
        </w:tc>
        <w:tc>
          <w:tcPr>
            <w:tcW w:w="2179" w:type="dxa"/>
          </w:tcPr>
          <w:p w14:paraId="2BCAE821" w14:textId="002FF085" w:rsidR="00B9020A" w:rsidRPr="00B9020A" w:rsidRDefault="00B9020A" w:rsidP="00B9020A">
            <w:pPr>
              <w:ind w:firstLine="0"/>
            </w:pPr>
            <w:r>
              <w:t>Wetmore</w:t>
            </w:r>
          </w:p>
        </w:tc>
        <w:tc>
          <w:tcPr>
            <w:tcW w:w="2180" w:type="dxa"/>
          </w:tcPr>
          <w:p w14:paraId="223807CE" w14:textId="4A2AD1CB" w:rsidR="00B9020A" w:rsidRPr="00B9020A" w:rsidRDefault="00B9020A" w:rsidP="00B9020A">
            <w:pPr>
              <w:ind w:firstLine="0"/>
            </w:pPr>
            <w:r>
              <w:t>White</w:t>
            </w:r>
          </w:p>
        </w:tc>
      </w:tr>
      <w:tr w:rsidR="00B9020A" w:rsidRPr="00B9020A" w14:paraId="5AF442BB" w14:textId="77777777" w:rsidTr="00B9020A">
        <w:tc>
          <w:tcPr>
            <w:tcW w:w="2179" w:type="dxa"/>
          </w:tcPr>
          <w:p w14:paraId="66863EE0" w14:textId="67BF2A6B" w:rsidR="00B9020A" w:rsidRPr="00B9020A" w:rsidRDefault="00B9020A" w:rsidP="00B9020A">
            <w:pPr>
              <w:keepNext/>
              <w:ind w:firstLine="0"/>
            </w:pPr>
            <w:r>
              <w:t>Whitmire</w:t>
            </w:r>
          </w:p>
        </w:tc>
        <w:tc>
          <w:tcPr>
            <w:tcW w:w="2179" w:type="dxa"/>
          </w:tcPr>
          <w:p w14:paraId="4726F63C" w14:textId="2BCB32A6" w:rsidR="00B9020A" w:rsidRPr="00B9020A" w:rsidRDefault="00B9020A" w:rsidP="00B9020A">
            <w:pPr>
              <w:keepNext/>
              <w:ind w:firstLine="0"/>
            </w:pPr>
            <w:r>
              <w:t>Wickensimer</w:t>
            </w:r>
          </w:p>
        </w:tc>
        <w:tc>
          <w:tcPr>
            <w:tcW w:w="2180" w:type="dxa"/>
          </w:tcPr>
          <w:p w14:paraId="3CC133FD" w14:textId="2D62D3BC" w:rsidR="00B9020A" w:rsidRPr="00B9020A" w:rsidRDefault="00B9020A" w:rsidP="00B9020A">
            <w:pPr>
              <w:keepNext/>
              <w:ind w:firstLine="0"/>
            </w:pPr>
            <w:r>
              <w:t>Williams</w:t>
            </w:r>
          </w:p>
        </w:tc>
      </w:tr>
      <w:tr w:rsidR="00B9020A" w:rsidRPr="00B9020A" w14:paraId="1E9E90F8" w14:textId="77777777" w:rsidTr="00B9020A">
        <w:tc>
          <w:tcPr>
            <w:tcW w:w="2179" w:type="dxa"/>
          </w:tcPr>
          <w:p w14:paraId="67B0E742" w14:textId="4361AD70" w:rsidR="00B9020A" w:rsidRPr="00B9020A" w:rsidRDefault="00B9020A" w:rsidP="00B9020A">
            <w:pPr>
              <w:keepNext/>
              <w:ind w:firstLine="0"/>
            </w:pPr>
            <w:r>
              <w:t>Willis</w:t>
            </w:r>
          </w:p>
        </w:tc>
        <w:tc>
          <w:tcPr>
            <w:tcW w:w="2179" w:type="dxa"/>
          </w:tcPr>
          <w:p w14:paraId="08A4BB54" w14:textId="154768DF" w:rsidR="00B9020A" w:rsidRPr="00B9020A" w:rsidRDefault="00B9020A" w:rsidP="00B9020A">
            <w:pPr>
              <w:keepNext/>
              <w:ind w:firstLine="0"/>
            </w:pPr>
            <w:r>
              <w:t>Wooten</w:t>
            </w:r>
          </w:p>
        </w:tc>
        <w:tc>
          <w:tcPr>
            <w:tcW w:w="2180" w:type="dxa"/>
          </w:tcPr>
          <w:p w14:paraId="32B32BA8" w14:textId="6F8EFBEA" w:rsidR="00B9020A" w:rsidRPr="00B9020A" w:rsidRDefault="00B9020A" w:rsidP="00B9020A">
            <w:pPr>
              <w:keepNext/>
              <w:ind w:firstLine="0"/>
            </w:pPr>
            <w:r>
              <w:t>Yow</w:t>
            </w:r>
          </w:p>
        </w:tc>
      </w:tr>
    </w:tbl>
    <w:p w14:paraId="081F1AC0" w14:textId="77777777" w:rsidR="00B9020A" w:rsidRDefault="00B9020A" w:rsidP="00B9020A"/>
    <w:p w14:paraId="308FAA18" w14:textId="2C51FE09" w:rsidR="00B9020A" w:rsidRDefault="00B9020A" w:rsidP="00B9020A">
      <w:pPr>
        <w:jc w:val="center"/>
        <w:rPr>
          <w:b/>
        </w:rPr>
      </w:pPr>
      <w:r w:rsidRPr="00B9020A">
        <w:rPr>
          <w:b/>
        </w:rPr>
        <w:t>Total--108</w:t>
      </w:r>
    </w:p>
    <w:p w14:paraId="5E1FE1F8" w14:textId="77777777" w:rsidR="00B9020A" w:rsidRDefault="00B9020A" w:rsidP="00B9020A">
      <w:pPr>
        <w:jc w:val="center"/>
        <w:rPr>
          <w:b/>
        </w:rPr>
      </w:pPr>
    </w:p>
    <w:p w14:paraId="439DEADD" w14:textId="77777777" w:rsidR="00B9020A" w:rsidRDefault="00B9020A" w:rsidP="00B9020A">
      <w:pPr>
        <w:ind w:firstLine="0"/>
      </w:pPr>
      <w:r w:rsidRPr="00B9020A">
        <w:t xml:space="preserve"> </w:t>
      </w:r>
      <w:r>
        <w:t>Those who voted in the negative are:</w:t>
      </w:r>
    </w:p>
    <w:p w14:paraId="0F481B54" w14:textId="77777777" w:rsidR="00B9020A" w:rsidRDefault="00B9020A" w:rsidP="00B9020A"/>
    <w:p w14:paraId="6038FBFF" w14:textId="77777777" w:rsidR="00B9020A" w:rsidRDefault="00B9020A" w:rsidP="00B9020A">
      <w:pPr>
        <w:jc w:val="center"/>
        <w:rPr>
          <w:b/>
        </w:rPr>
      </w:pPr>
      <w:r w:rsidRPr="00B9020A">
        <w:rPr>
          <w:b/>
        </w:rPr>
        <w:t>Total--0</w:t>
      </w:r>
    </w:p>
    <w:p w14:paraId="6DEDEC76" w14:textId="05284EC4" w:rsidR="00B9020A" w:rsidRDefault="00B9020A" w:rsidP="00B9020A">
      <w:pPr>
        <w:jc w:val="center"/>
        <w:rPr>
          <w:b/>
        </w:rPr>
      </w:pPr>
    </w:p>
    <w:p w14:paraId="21D21126" w14:textId="77777777" w:rsidR="00B9020A" w:rsidRDefault="00B9020A" w:rsidP="00B9020A">
      <w:r>
        <w:t>So, the Bill, as amended, was read the second time and ordered to third reading.</w:t>
      </w:r>
    </w:p>
    <w:p w14:paraId="1874EA6E" w14:textId="77777777" w:rsidR="00B9020A" w:rsidRDefault="00B9020A" w:rsidP="00B9020A"/>
    <w:p w14:paraId="332A50B0" w14:textId="77777777" w:rsidR="00E566C9" w:rsidRDefault="00E566C9" w:rsidP="00E566C9">
      <w:pPr>
        <w:pStyle w:val="Title"/>
      </w:pPr>
      <w:r>
        <w:t>STATEMENT FOR JOURNAL</w:t>
      </w:r>
    </w:p>
    <w:p w14:paraId="79663624" w14:textId="57451595" w:rsidR="00E566C9" w:rsidRDefault="00E566C9" w:rsidP="00E566C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150. If I had been present, I would have voted in favor of the Bill.</w:t>
      </w:r>
    </w:p>
    <w:p w14:paraId="61380AD9"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Rep. Robert Robbins</w:t>
      </w:r>
    </w:p>
    <w:p w14:paraId="4F7413D9" w14:textId="77777777" w:rsidR="00E566C9" w:rsidRDefault="00E566C9" w:rsidP="00B9020A"/>
    <w:p w14:paraId="6461E5CE" w14:textId="1ABA0480" w:rsidR="00B9020A" w:rsidRDefault="00B9020A" w:rsidP="00B9020A">
      <w:pPr>
        <w:keepNext/>
        <w:jc w:val="center"/>
        <w:rPr>
          <w:b/>
        </w:rPr>
      </w:pPr>
      <w:r w:rsidRPr="00B9020A">
        <w:rPr>
          <w:b/>
        </w:rPr>
        <w:t>LEAVE OF ABSENCE</w:t>
      </w:r>
    </w:p>
    <w:p w14:paraId="02DCD391" w14:textId="4830BDE9" w:rsidR="00B9020A" w:rsidRDefault="00B9020A" w:rsidP="00B9020A">
      <w:r>
        <w:t xml:space="preserve">ACTING SPEAKER HIOTT granted Rep. STAVRINAKIS a leave of absence for the remainder of the day. </w:t>
      </w:r>
    </w:p>
    <w:p w14:paraId="3E7EC9CE" w14:textId="77777777" w:rsidR="00B9020A" w:rsidRDefault="00B9020A" w:rsidP="00B9020A"/>
    <w:p w14:paraId="1C65CF35" w14:textId="6D51FE19" w:rsidR="00B9020A" w:rsidRDefault="00B9020A" w:rsidP="00B9020A">
      <w:pPr>
        <w:keepNext/>
        <w:jc w:val="center"/>
        <w:rPr>
          <w:b/>
        </w:rPr>
      </w:pPr>
      <w:r w:rsidRPr="00B9020A">
        <w:rPr>
          <w:b/>
        </w:rPr>
        <w:t>S. 697--DEBATE ADJOURNED</w:t>
      </w:r>
    </w:p>
    <w:p w14:paraId="48D5BCA6" w14:textId="138C8250" w:rsidR="00B9020A" w:rsidRDefault="00B9020A" w:rsidP="00B9020A">
      <w:pPr>
        <w:keepNext/>
      </w:pPr>
      <w:r>
        <w:t>The following Bill was taken up:</w:t>
      </w:r>
    </w:p>
    <w:p w14:paraId="3837DD1C" w14:textId="77777777" w:rsidR="00B9020A" w:rsidRDefault="00B9020A" w:rsidP="00B9020A">
      <w:pPr>
        <w:keepNext/>
      </w:pPr>
      <w:bookmarkStart w:id="143" w:name="include_clip_start_400"/>
      <w:bookmarkEnd w:id="143"/>
    </w:p>
    <w:p w14:paraId="47ECF1DB" w14:textId="77777777" w:rsidR="00B9020A" w:rsidRDefault="00B9020A" w:rsidP="00B9020A">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3300C53A" w14:textId="39493116" w:rsidR="00B9020A" w:rsidRDefault="00B9020A" w:rsidP="00B9020A">
      <w:bookmarkStart w:id="144" w:name="include_clip_end_400"/>
      <w:bookmarkEnd w:id="144"/>
    </w:p>
    <w:p w14:paraId="7A7E1688" w14:textId="6AA4AA48" w:rsidR="00B9020A" w:rsidRDefault="00B9020A" w:rsidP="00B9020A">
      <w:r>
        <w:t>Rep. B. NEWTON moved to adjourn debate on the Bill, which was agreed to.</w:t>
      </w:r>
    </w:p>
    <w:p w14:paraId="1A505C15" w14:textId="77777777" w:rsidR="00B9020A" w:rsidRDefault="00B9020A" w:rsidP="00B9020A"/>
    <w:p w14:paraId="6F233F67" w14:textId="757BB702" w:rsidR="00B9020A" w:rsidRDefault="00B9020A" w:rsidP="00B9020A">
      <w:pPr>
        <w:keepNext/>
        <w:jc w:val="center"/>
        <w:rPr>
          <w:b/>
        </w:rPr>
      </w:pPr>
      <w:r w:rsidRPr="00B9020A">
        <w:rPr>
          <w:b/>
        </w:rPr>
        <w:t>S. 715--ORDERED TO THIRD READING</w:t>
      </w:r>
    </w:p>
    <w:p w14:paraId="02184ED7" w14:textId="01EE1ABA" w:rsidR="00B9020A" w:rsidRDefault="00B9020A" w:rsidP="00B9020A">
      <w:pPr>
        <w:keepNext/>
      </w:pPr>
      <w:r>
        <w:t>The following Bill was taken up:</w:t>
      </w:r>
    </w:p>
    <w:p w14:paraId="6C58CBF3" w14:textId="77777777" w:rsidR="00B9020A" w:rsidRDefault="00B9020A" w:rsidP="00B9020A">
      <w:pPr>
        <w:keepNext/>
      </w:pPr>
      <w:bookmarkStart w:id="145" w:name="include_clip_start_403"/>
      <w:bookmarkEnd w:id="145"/>
    </w:p>
    <w:p w14:paraId="0144B093" w14:textId="77777777" w:rsidR="00B9020A" w:rsidRDefault="00B9020A" w:rsidP="00B9020A">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3775B61" w14:textId="1B64B371" w:rsidR="00B9020A" w:rsidRDefault="00B9020A" w:rsidP="00B9020A">
      <w:bookmarkStart w:id="146" w:name="include_clip_end_403"/>
      <w:bookmarkEnd w:id="146"/>
    </w:p>
    <w:p w14:paraId="227A3498" w14:textId="74CFE576" w:rsidR="00B9020A" w:rsidRDefault="00B9020A" w:rsidP="00B9020A">
      <w:r>
        <w:t>Rep. WOOTEN explained the Bill.</w:t>
      </w:r>
    </w:p>
    <w:p w14:paraId="0D44F4B6" w14:textId="77777777" w:rsidR="00B9020A" w:rsidRDefault="00B9020A" w:rsidP="00B9020A"/>
    <w:p w14:paraId="4F229BC1" w14:textId="77777777" w:rsidR="00B9020A" w:rsidRDefault="00B9020A" w:rsidP="00B9020A">
      <w:r>
        <w:t xml:space="preserve">The yeas and nays were taken resulting as follows: </w:t>
      </w:r>
    </w:p>
    <w:p w14:paraId="48762FEA" w14:textId="7F7EAE96" w:rsidR="00B9020A" w:rsidRDefault="00B9020A" w:rsidP="00B9020A">
      <w:pPr>
        <w:jc w:val="center"/>
      </w:pPr>
      <w:r>
        <w:t xml:space="preserve"> </w:t>
      </w:r>
      <w:bookmarkStart w:id="147" w:name="vote_start405"/>
      <w:bookmarkEnd w:id="147"/>
      <w:r>
        <w:t>Yeas 103; Nays 0</w:t>
      </w:r>
    </w:p>
    <w:p w14:paraId="2D4FF735" w14:textId="77777777" w:rsidR="00B9020A" w:rsidRDefault="00B9020A" w:rsidP="00B9020A">
      <w:pPr>
        <w:jc w:val="center"/>
      </w:pPr>
    </w:p>
    <w:p w14:paraId="4EB76BCB"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225E13BD" w14:textId="77777777" w:rsidTr="00B9020A">
        <w:tc>
          <w:tcPr>
            <w:tcW w:w="2179" w:type="dxa"/>
          </w:tcPr>
          <w:p w14:paraId="1AEAF329" w14:textId="531DA301" w:rsidR="00B9020A" w:rsidRPr="00B9020A" w:rsidRDefault="00B9020A" w:rsidP="00B9020A">
            <w:pPr>
              <w:keepNext/>
              <w:ind w:firstLine="0"/>
            </w:pPr>
            <w:r>
              <w:t>Alexander</w:t>
            </w:r>
          </w:p>
        </w:tc>
        <w:tc>
          <w:tcPr>
            <w:tcW w:w="2179" w:type="dxa"/>
          </w:tcPr>
          <w:p w14:paraId="427F2FA1" w14:textId="33033089" w:rsidR="00B9020A" w:rsidRPr="00B9020A" w:rsidRDefault="00B9020A" w:rsidP="00B9020A">
            <w:pPr>
              <w:keepNext/>
              <w:ind w:firstLine="0"/>
            </w:pPr>
            <w:r>
              <w:t>Atkinson</w:t>
            </w:r>
          </w:p>
        </w:tc>
        <w:tc>
          <w:tcPr>
            <w:tcW w:w="2180" w:type="dxa"/>
          </w:tcPr>
          <w:p w14:paraId="2453151F" w14:textId="1C69C313" w:rsidR="00B9020A" w:rsidRPr="00B9020A" w:rsidRDefault="00B9020A" w:rsidP="00B9020A">
            <w:pPr>
              <w:keepNext/>
              <w:ind w:firstLine="0"/>
            </w:pPr>
            <w:r>
              <w:t>Bailey</w:t>
            </w:r>
          </w:p>
        </w:tc>
      </w:tr>
      <w:tr w:rsidR="00B9020A" w:rsidRPr="00B9020A" w14:paraId="48AC2A0A" w14:textId="77777777" w:rsidTr="00B9020A">
        <w:tc>
          <w:tcPr>
            <w:tcW w:w="2179" w:type="dxa"/>
          </w:tcPr>
          <w:p w14:paraId="0E280C76" w14:textId="206D786F" w:rsidR="00B9020A" w:rsidRPr="00B9020A" w:rsidRDefault="00B9020A" w:rsidP="00B9020A">
            <w:pPr>
              <w:ind w:firstLine="0"/>
            </w:pPr>
            <w:r>
              <w:t>Ballentine</w:t>
            </w:r>
          </w:p>
        </w:tc>
        <w:tc>
          <w:tcPr>
            <w:tcW w:w="2179" w:type="dxa"/>
          </w:tcPr>
          <w:p w14:paraId="3172B354" w14:textId="22B20D92" w:rsidR="00B9020A" w:rsidRPr="00B9020A" w:rsidRDefault="00B9020A" w:rsidP="00B9020A">
            <w:pPr>
              <w:ind w:firstLine="0"/>
            </w:pPr>
            <w:r>
              <w:t>Bamberg</w:t>
            </w:r>
          </w:p>
        </w:tc>
        <w:tc>
          <w:tcPr>
            <w:tcW w:w="2180" w:type="dxa"/>
          </w:tcPr>
          <w:p w14:paraId="18567AA7" w14:textId="23BF6C50" w:rsidR="00B9020A" w:rsidRPr="00B9020A" w:rsidRDefault="00B9020A" w:rsidP="00B9020A">
            <w:pPr>
              <w:ind w:firstLine="0"/>
            </w:pPr>
            <w:r>
              <w:t>Bannister</w:t>
            </w:r>
          </w:p>
        </w:tc>
      </w:tr>
      <w:tr w:rsidR="00B9020A" w:rsidRPr="00B9020A" w14:paraId="117CC823" w14:textId="77777777" w:rsidTr="00B9020A">
        <w:tc>
          <w:tcPr>
            <w:tcW w:w="2179" w:type="dxa"/>
          </w:tcPr>
          <w:p w14:paraId="0FD5A584" w14:textId="01AAFD7A" w:rsidR="00B9020A" w:rsidRPr="00B9020A" w:rsidRDefault="00B9020A" w:rsidP="00B9020A">
            <w:pPr>
              <w:ind w:firstLine="0"/>
            </w:pPr>
            <w:r>
              <w:t>Bauer</w:t>
            </w:r>
          </w:p>
        </w:tc>
        <w:tc>
          <w:tcPr>
            <w:tcW w:w="2179" w:type="dxa"/>
          </w:tcPr>
          <w:p w14:paraId="123B714D" w14:textId="17CADE94" w:rsidR="00B9020A" w:rsidRPr="00B9020A" w:rsidRDefault="00B9020A" w:rsidP="00B9020A">
            <w:pPr>
              <w:ind w:firstLine="0"/>
            </w:pPr>
            <w:r>
              <w:t>Beach</w:t>
            </w:r>
          </w:p>
        </w:tc>
        <w:tc>
          <w:tcPr>
            <w:tcW w:w="2180" w:type="dxa"/>
          </w:tcPr>
          <w:p w14:paraId="0D76613B" w14:textId="5CC9A284" w:rsidR="00B9020A" w:rsidRPr="00B9020A" w:rsidRDefault="00B9020A" w:rsidP="00B9020A">
            <w:pPr>
              <w:ind w:firstLine="0"/>
            </w:pPr>
            <w:r>
              <w:t>Bernstein</w:t>
            </w:r>
          </w:p>
        </w:tc>
      </w:tr>
      <w:tr w:rsidR="00B9020A" w:rsidRPr="00B9020A" w14:paraId="7924C906" w14:textId="77777777" w:rsidTr="00B9020A">
        <w:tc>
          <w:tcPr>
            <w:tcW w:w="2179" w:type="dxa"/>
          </w:tcPr>
          <w:p w14:paraId="7B16A6ED" w14:textId="3E6C8F20" w:rsidR="00B9020A" w:rsidRPr="00B9020A" w:rsidRDefault="00B9020A" w:rsidP="00B9020A">
            <w:pPr>
              <w:ind w:firstLine="0"/>
            </w:pPr>
            <w:r>
              <w:t>Bowers</w:t>
            </w:r>
          </w:p>
        </w:tc>
        <w:tc>
          <w:tcPr>
            <w:tcW w:w="2179" w:type="dxa"/>
          </w:tcPr>
          <w:p w14:paraId="2F0EC57D" w14:textId="65BB8B0D" w:rsidR="00B9020A" w:rsidRPr="00B9020A" w:rsidRDefault="00B9020A" w:rsidP="00B9020A">
            <w:pPr>
              <w:ind w:firstLine="0"/>
            </w:pPr>
            <w:r>
              <w:t>Bradley</w:t>
            </w:r>
          </w:p>
        </w:tc>
        <w:tc>
          <w:tcPr>
            <w:tcW w:w="2180" w:type="dxa"/>
          </w:tcPr>
          <w:p w14:paraId="64BB1BC2" w14:textId="66D2560D" w:rsidR="00B9020A" w:rsidRPr="00B9020A" w:rsidRDefault="00B9020A" w:rsidP="00B9020A">
            <w:pPr>
              <w:ind w:firstLine="0"/>
            </w:pPr>
            <w:r>
              <w:t>Brewer</w:t>
            </w:r>
          </w:p>
        </w:tc>
      </w:tr>
      <w:tr w:rsidR="00B9020A" w:rsidRPr="00B9020A" w14:paraId="248F313F" w14:textId="77777777" w:rsidTr="00B9020A">
        <w:tc>
          <w:tcPr>
            <w:tcW w:w="2179" w:type="dxa"/>
          </w:tcPr>
          <w:p w14:paraId="1340EC6F" w14:textId="2E3C12E1" w:rsidR="00B9020A" w:rsidRPr="00B9020A" w:rsidRDefault="00B9020A" w:rsidP="00B9020A">
            <w:pPr>
              <w:ind w:firstLine="0"/>
            </w:pPr>
            <w:r>
              <w:t>Brittain</w:t>
            </w:r>
          </w:p>
        </w:tc>
        <w:tc>
          <w:tcPr>
            <w:tcW w:w="2179" w:type="dxa"/>
          </w:tcPr>
          <w:p w14:paraId="3CBB1E8A" w14:textId="51AD19A1" w:rsidR="00B9020A" w:rsidRPr="00B9020A" w:rsidRDefault="00B9020A" w:rsidP="00B9020A">
            <w:pPr>
              <w:ind w:firstLine="0"/>
            </w:pPr>
            <w:r>
              <w:t>Burns</w:t>
            </w:r>
          </w:p>
        </w:tc>
        <w:tc>
          <w:tcPr>
            <w:tcW w:w="2180" w:type="dxa"/>
          </w:tcPr>
          <w:p w14:paraId="718F6128" w14:textId="78BD11CC" w:rsidR="00B9020A" w:rsidRPr="00B9020A" w:rsidRDefault="00B9020A" w:rsidP="00B9020A">
            <w:pPr>
              <w:ind w:firstLine="0"/>
            </w:pPr>
            <w:r>
              <w:t>Bustos</w:t>
            </w:r>
          </w:p>
        </w:tc>
      </w:tr>
      <w:tr w:rsidR="00B9020A" w:rsidRPr="00B9020A" w14:paraId="73233FB9" w14:textId="77777777" w:rsidTr="00B9020A">
        <w:tc>
          <w:tcPr>
            <w:tcW w:w="2179" w:type="dxa"/>
          </w:tcPr>
          <w:p w14:paraId="2460FF27" w14:textId="0860B6EC" w:rsidR="00B9020A" w:rsidRPr="00B9020A" w:rsidRDefault="00B9020A" w:rsidP="00B9020A">
            <w:pPr>
              <w:ind w:firstLine="0"/>
            </w:pPr>
            <w:r>
              <w:t>Calhoon</w:t>
            </w:r>
          </w:p>
        </w:tc>
        <w:tc>
          <w:tcPr>
            <w:tcW w:w="2179" w:type="dxa"/>
          </w:tcPr>
          <w:p w14:paraId="382936A9" w14:textId="0156404C" w:rsidR="00B9020A" w:rsidRPr="00B9020A" w:rsidRDefault="00B9020A" w:rsidP="00B9020A">
            <w:pPr>
              <w:ind w:firstLine="0"/>
            </w:pPr>
            <w:r>
              <w:t>Caskey</w:t>
            </w:r>
          </w:p>
        </w:tc>
        <w:tc>
          <w:tcPr>
            <w:tcW w:w="2180" w:type="dxa"/>
          </w:tcPr>
          <w:p w14:paraId="2022D3C7" w14:textId="64ED5ECD" w:rsidR="00B9020A" w:rsidRPr="00B9020A" w:rsidRDefault="00B9020A" w:rsidP="00B9020A">
            <w:pPr>
              <w:ind w:firstLine="0"/>
            </w:pPr>
            <w:r>
              <w:t>Chapman</w:t>
            </w:r>
          </w:p>
        </w:tc>
      </w:tr>
      <w:tr w:rsidR="00B9020A" w:rsidRPr="00B9020A" w14:paraId="356A60ED" w14:textId="77777777" w:rsidTr="00B9020A">
        <w:tc>
          <w:tcPr>
            <w:tcW w:w="2179" w:type="dxa"/>
          </w:tcPr>
          <w:p w14:paraId="2A509285" w14:textId="015ACB59" w:rsidR="00B9020A" w:rsidRPr="00B9020A" w:rsidRDefault="00B9020A" w:rsidP="00B9020A">
            <w:pPr>
              <w:ind w:firstLine="0"/>
            </w:pPr>
            <w:r>
              <w:t>Clyburn</w:t>
            </w:r>
          </w:p>
        </w:tc>
        <w:tc>
          <w:tcPr>
            <w:tcW w:w="2179" w:type="dxa"/>
          </w:tcPr>
          <w:p w14:paraId="7011CAF6" w14:textId="1337D15A" w:rsidR="00B9020A" w:rsidRPr="00B9020A" w:rsidRDefault="00B9020A" w:rsidP="00B9020A">
            <w:pPr>
              <w:ind w:firstLine="0"/>
            </w:pPr>
            <w:r>
              <w:t>Cobb-Hunter</w:t>
            </w:r>
          </w:p>
        </w:tc>
        <w:tc>
          <w:tcPr>
            <w:tcW w:w="2180" w:type="dxa"/>
          </w:tcPr>
          <w:p w14:paraId="75A4269E" w14:textId="5F673021" w:rsidR="00B9020A" w:rsidRPr="00B9020A" w:rsidRDefault="00B9020A" w:rsidP="00B9020A">
            <w:pPr>
              <w:ind w:firstLine="0"/>
            </w:pPr>
            <w:r>
              <w:t>Collins</w:t>
            </w:r>
          </w:p>
        </w:tc>
      </w:tr>
      <w:tr w:rsidR="00B9020A" w:rsidRPr="00B9020A" w14:paraId="0FDEFE45" w14:textId="77777777" w:rsidTr="00B9020A">
        <w:tc>
          <w:tcPr>
            <w:tcW w:w="2179" w:type="dxa"/>
          </w:tcPr>
          <w:p w14:paraId="4D1542BB" w14:textId="14AE3D71" w:rsidR="00B9020A" w:rsidRPr="00B9020A" w:rsidRDefault="00B9020A" w:rsidP="00B9020A">
            <w:pPr>
              <w:ind w:firstLine="0"/>
            </w:pPr>
            <w:r>
              <w:t>Cox</w:t>
            </w:r>
          </w:p>
        </w:tc>
        <w:tc>
          <w:tcPr>
            <w:tcW w:w="2179" w:type="dxa"/>
          </w:tcPr>
          <w:p w14:paraId="43ADE995" w14:textId="7B77D2F1" w:rsidR="00B9020A" w:rsidRPr="00B9020A" w:rsidRDefault="00B9020A" w:rsidP="00B9020A">
            <w:pPr>
              <w:ind w:firstLine="0"/>
            </w:pPr>
            <w:r>
              <w:t>Crawford</w:t>
            </w:r>
          </w:p>
        </w:tc>
        <w:tc>
          <w:tcPr>
            <w:tcW w:w="2180" w:type="dxa"/>
          </w:tcPr>
          <w:p w14:paraId="01E6D751" w14:textId="3EE45EE9" w:rsidR="00B9020A" w:rsidRPr="00B9020A" w:rsidRDefault="00B9020A" w:rsidP="00B9020A">
            <w:pPr>
              <w:ind w:firstLine="0"/>
            </w:pPr>
            <w:r>
              <w:t>Cromer</w:t>
            </w:r>
          </w:p>
        </w:tc>
      </w:tr>
      <w:tr w:rsidR="00B9020A" w:rsidRPr="00B9020A" w14:paraId="252A698E" w14:textId="77777777" w:rsidTr="00B9020A">
        <w:tc>
          <w:tcPr>
            <w:tcW w:w="2179" w:type="dxa"/>
          </w:tcPr>
          <w:p w14:paraId="78CD4740" w14:textId="5A19F81F" w:rsidR="00B9020A" w:rsidRPr="00B9020A" w:rsidRDefault="00B9020A" w:rsidP="00B9020A">
            <w:pPr>
              <w:ind w:firstLine="0"/>
            </w:pPr>
            <w:r>
              <w:t>Davis</w:t>
            </w:r>
          </w:p>
        </w:tc>
        <w:tc>
          <w:tcPr>
            <w:tcW w:w="2179" w:type="dxa"/>
          </w:tcPr>
          <w:p w14:paraId="76335D34" w14:textId="3150912F" w:rsidR="00B9020A" w:rsidRPr="00B9020A" w:rsidRDefault="00B9020A" w:rsidP="00B9020A">
            <w:pPr>
              <w:ind w:firstLine="0"/>
            </w:pPr>
            <w:r>
              <w:t>Dillard</w:t>
            </w:r>
          </w:p>
        </w:tc>
        <w:tc>
          <w:tcPr>
            <w:tcW w:w="2180" w:type="dxa"/>
          </w:tcPr>
          <w:p w14:paraId="2B8B96F1" w14:textId="7ADE7C55" w:rsidR="00B9020A" w:rsidRPr="00B9020A" w:rsidRDefault="00B9020A" w:rsidP="00B9020A">
            <w:pPr>
              <w:ind w:firstLine="0"/>
            </w:pPr>
            <w:r>
              <w:t>Duncan</w:t>
            </w:r>
          </w:p>
        </w:tc>
      </w:tr>
      <w:tr w:rsidR="00B9020A" w:rsidRPr="00B9020A" w14:paraId="3474750A" w14:textId="77777777" w:rsidTr="00B9020A">
        <w:tc>
          <w:tcPr>
            <w:tcW w:w="2179" w:type="dxa"/>
          </w:tcPr>
          <w:p w14:paraId="6720236E" w14:textId="4454B4ED" w:rsidR="00B9020A" w:rsidRPr="00B9020A" w:rsidRDefault="00B9020A" w:rsidP="00B9020A">
            <w:pPr>
              <w:ind w:firstLine="0"/>
            </w:pPr>
            <w:r>
              <w:t>Edgerton</w:t>
            </w:r>
          </w:p>
        </w:tc>
        <w:tc>
          <w:tcPr>
            <w:tcW w:w="2179" w:type="dxa"/>
          </w:tcPr>
          <w:p w14:paraId="56FC31AA" w14:textId="00ADBF3E" w:rsidR="00B9020A" w:rsidRPr="00B9020A" w:rsidRDefault="00B9020A" w:rsidP="00B9020A">
            <w:pPr>
              <w:ind w:firstLine="0"/>
            </w:pPr>
            <w:r>
              <w:t>Ford</w:t>
            </w:r>
          </w:p>
        </w:tc>
        <w:tc>
          <w:tcPr>
            <w:tcW w:w="2180" w:type="dxa"/>
          </w:tcPr>
          <w:p w14:paraId="240A2685" w14:textId="248E6A84" w:rsidR="00B9020A" w:rsidRPr="00B9020A" w:rsidRDefault="00B9020A" w:rsidP="00B9020A">
            <w:pPr>
              <w:ind w:firstLine="0"/>
            </w:pPr>
            <w:r>
              <w:t>Forrest</w:t>
            </w:r>
          </w:p>
        </w:tc>
      </w:tr>
      <w:tr w:rsidR="00B9020A" w:rsidRPr="00B9020A" w14:paraId="033C0423" w14:textId="77777777" w:rsidTr="00B9020A">
        <w:tc>
          <w:tcPr>
            <w:tcW w:w="2179" w:type="dxa"/>
          </w:tcPr>
          <w:p w14:paraId="72BAC75D" w14:textId="06991E41" w:rsidR="00B9020A" w:rsidRPr="00B9020A" w:rsidRDefault="00B9020A" w:rsidP="00B9020A">
            <w:pPr>
              <w:ind w:firstLine="0"/>
            </w:pPr>
            <w:r>
              <w:t>Frank</w:t>
            </w:r>
          </w:p>
        </w:tc>
        <w:tc>
          <w:tcPr>
            <w:tcW w:w="2179" w:type="dxa"/>
          </w:tcPr>
          <w:p w14:paraId="027F269C" w14:textId="3B2A497D" w:rsidR="00B9020A" w:rsidRPr="00B9020A" w:rsidRDefault="00B9020A" w:rsidP="00B9020A">
            <w:pPr>
              <w:ind w:firstLine="0"/>
            </w:pPr>
            <w:r>
              <w:t>Gagnon</w:t>
            </w:r>
          </w:p>
        </w:tc>
        <w:tc>
          <w:tcPr>
            <w:tcW w:w="2180" w:type="dxa"/>
          </w:tcPr>
          <w:p w14:paraId="62F8F0D5" w14:textId="60522680" w:rsidR="00B9020A" w:rsidRPr="00B9020A" w:rsidRDefault="00B9020A" w:rsidP="00B9020A">
            <w:pPr>
              <w:ind w:firstLine="0"/>
            </w:pPr>
            <w:r>
              <w:t>Garvin</w:t>
            </w:r>
          </w:p>
        </w:tc>
      </w:tr>
      <w:tr w:rsidR="00B9020A" w:rsidRPr="00B9020A" w14:paraId="05EF1A79" w14:textId="77777777" w:rsidTr="00B9020A">
        <w:tc>
          <w:tcPr>
            <w:tcW w:w="2179" w:type="dxa"/>
          </w:tcPr>
          <w:p w14:paraId="30775449" w14:textId="4A9BD5D0" w:rsidR="00B9020A" w:rsidRPr="00B9020A" w:rsidRDefault="00B9020A" w:rsidP="00B9020A">
            <w:pPr>
              <w:ind w:firstLine="0"/>
            </w:pPr>
            <w:r>
              <w:t>Gatch</w:t>
            </w:r>
          </w:p>
        </w:tc>
        <w:tc>
          <w:tcPr>
            <w:tcW w:w="2179" w:type="dxa"/>
          </w:tcPr>
          <w:p w14:paraId="6CE93662" w14:textId="57667A2E" w:rsidR="00B9020A" w:rsidRPr="00B9020A" w:rsidRDefault="00B9020A" w:rsidP="00B9020A">
            <w:pPr>
              <w:ind w:firstLine="0"/>
            </w:pPr>
            <w:r>
              <w:t>Gibson</w:t>
            </w:r>
          </w:p>
        </w:tc>
        <w:tc>
          <w:tcPr>
            <w:tcW w:w="2180" w:type="dxa"/>
          </w:tcPr>
          <w:p w14:paraId="49D8317B" w14:textId="116A2CF3" w:rsidR="00B9020A" w:rsidRPr="00B9020A" w:rsidRDefault="00B9020A" w:rsidP="00B9020A">
            <w:pPr>
              <w:ind w:firstLine="0"/>
            </w:pPr>
            <w:r>
              <w:t>Gilliam</w:t>
            </w:r>
          </w:p>
        </w:tc>
      </w:tr>
      <w:tr w:rsidR="00B9020A" w:rsidRPr="00B9020A" w14:paraId="63655173" w14:textId="77777777" w:rsidTr="00B9020A">
        <w:tc>
          <w:tcPr>
            <w:tcW w:w="2179" w:type="dxa"/>
          </w:tcPr>
          <w:p w14:paraId="40D73ED1" w14:textId="314B31E2" w:rsidR="00B9020A" w:rsidRPr="00B9020A" w:rsidRDefault="00B9020A" w:rsidP="00B9020A">
            <w:pPr>
              <w:ind w:firstLine="0"/>
            </w:pPr>
            <w:r>
              <w:t>Gilliard</w:t>
            </w:r>
          </w:p>
        </w:tc>
        <w:tc>
          <w:tcPr>
            <w:tcW w:w="2179" w:type="dxa"/>
          </w:tcPr>
          <w:p w14:paraId="1C91ADDF" w14:textId="2CC56925" w:rsidR="00B9020A" w:rsidRPr="00B9020A" w:rsidRDefault="00B9020A" w:rsidP="00B9020A">
            <w:pPr>
              <w:ind w:firstLine="0"/>
            </w:pPr>
            <w:r>
              <w:t>Gilreath</w:t>
            </w:r>
          </w:p>
        </w:tc>
        <w:tc>
          <w:tcPr>
            <w:tcW w:w="2180" w:type="dxa"/>
          </w:tcPr>
          <w:p w14:paraId="1BC8049A" w14:textId="2C5F7334" w:rsidR="00B9020A" w:rsidRPr="00B9020A" w:rsidRDefault="00B9020A" w:rsidP="00B9020A">
            <w:pPr>
              <w:ind w:firstLine="0"/>
            </w:pPr>
            <w:r>
              <w:t>Govan</w:t>
            </w:r>
          </w:p>
        </w:tc>
      </w:tr>
      <w:tr w:rsidR="00B9020A" w:rsidRPr="00B9020A" w14:paraId="61199C5A" w14:textId="77777777" w:rsidTr="00B9020A">
        <w:tc>
          <w:tcPr>
            <w:tcW w:w="2179" w:type="dxa"/>
          </w:tcPr>
          <w:p w14:paraId="40F289E2" w14:textId="64D365A9" w:rsidR="00B9020A" w:rsidRPr="00B9020A" w:rsidRDefault="00B9020A" w:rsidP="00B9020A">
            <w:pPr>
              <w:ind w:firstLine="0"/>
            </w:pPr>
            <w:r>
              <w:t>Grant</w:t>
            </w:r>
          </w:p>
        </w:tc>
        <w:tc>
          <w:tcPr>
            <w:tcW w:w="2179" w:type="dxa"/>
          </w:tcPr>
          <w:p w14:paraId="33A08C87" w14:textId="1CEFE115" w:rsidR="00B9020A" w:rsidRPr="00B9020A" w:rsidRDefault="00B9020A" w:rsidP="00B9020A">
            <w:pPr>
              <w:ind w:firstLine="0"/>
            </w:pPr>
            <w:r>
              <w:t>Guest</w:t>
            </w:r>
          </w:p>
        </w:tc>
        <w:tc>
          <w:tcPr>
            <w:tcW w:w="2180" w:type="dxa"/>
          </w:tcPr>
          <w:p w14:paraId="313BE053" w14:textId="399AB08E" w:rsidR="00B9020A" w:rsidRPr="00B9020A" w:rsidRDefault="00B9020A" w:rsidP="00B9020A">
            <w:pPr>
              <w:ind w:firstLine="0"/>
            </w:pPr>
            <w:r>
              <w:t>Haddon</w:t>
            </w:r>
          </w:p>
        </w:tc>
      </w:tr>
      <w:tr w:rsidR="00B9020A" w:rsidRPr="00B9020A" w14:paraId="12142BE9" w14:textId="77777777" w:rsidTr="00B9020A">
        <w:tc>
          <w:tcPr>
            <w:tcW w:w="2179" w:type="dxa"/>
          </w:tcPr>
          <w:p w14:paraId="2E901E7C" w14:textId="7E740DD3" w:rsidR="00B9020A" w:rsidRPr="00B9020A" w:rsidRDefault="00B9020A" w:rsidP="00B9020A">
            <w:pPr>
              <w:ind w:firstLine="0"/>
            </w:pPr>
            <w:r>
              <w:t>Hager</w:t>
            </w:r>
          </w:p>
        </w:tc>
        <w:tc>
          <w:tcPr>
            <w:tcW w:w="2179" w:type="dxa"/>
          </w:tcPr>
          <w:p w14:paraId="69EE4333" w14:textId="45435A7A" w:rsidR="00B9020A" w:rsidRPr="00B9020A" w:rsidRDefault="00B9020A" w:rsidP="00B9020A">
            <w:pPr>
              <w:ind w:firstLine="0"/>
            </w:pPr>
            <w:r>
              <w:t>Hardee</w:t>
            </w:r>
          </w:p>
        </w:tc>
        <w:tc>
          <w:tcPr>
            <w:tcW w:w="2180" w:type="dxa"/>
          </w:tcPr>
          <w:p w14:paraId="7494F8A8" w14:textId="43F2D9DB" w:rsidR="00B9020A" w:rsidRPr="00B9020A" w:rsidRDefault="00B9020A" w:rsidP="00B9020A">
            <w:pPr>
              <w:ind w:firstLine="0"/>
            </w:pPr>
            <w:r>
              <w:t>Harris</w:t>
            </w:r>
          </w:p>
        </w:tc>
      </w:tr>
      <w:tr w:rsidR="00B9020A" w:rsidRPr="00B9020A" w14:paraId="332BEE2A" w14:textId="77777777" w:rsidTr="00B9020A">
        <w:tc>
          <w:tcPr>
            <w:tcW w:w="2179" w:type="dxa"/>
          </w:tcPr>
          <w:p w14:paraId="2AE54C42" w14:textId="569C70BD" w:rsidR="00B9020A" w:rsidRPr="00B9020A" w:rsidRDefault="00B9020A" w:rsidP="00B9020A">
            <w:pPr>
              <w:ind w:firstLine="0"/>
            </w:pPr>
            <w:r>
              <w:t>Hartnett</w:t>
            </w:r>
          </w:p>
        </w:tc>
        <w:tc>
          <w:tcPr>
            <w:tcW w:w="2179" w:type="dxa"/>
          </w:tcPr>
          <w:p w14:paraId="39AB45CF" w14:textId="4A9DD5C1" w:rsidR="00B9020A" w:rsidRPr="00B9020A" w:rsidRDefault="00B9020A" w:rsidP="00B9020A">
            <w:pPr>
              <w:ind w:firstLine="0"/>
            </w:pPr>
            <w:r>
              <w:t>Hayes</w:t>
            </w:r>
          </w:p>
        </w:tc>
        <w:tc>
          <w:tcPr>
            <w:tcW w:w="2180" w:type="dxa"/>
          </w:tcPr>
          <w:p w14:paraId="7AA1FB20" w14:textId="241E37D0" w:rsidR="00B9020A" w:rsidRPr="00B9020A" w:rsidRDefault="00B9020A" w:rsidP="00B9020A">
            <w:pPr>
              <w:ind w:firstLine="0"/>
            </w:pPr>
            <w:r>
              <w:t>Henderson-Myers</w:t>
            </w:r>
          </w:p>
        </w:tc>
      </w:tr>
      <w:tr w:rsidR="00B9020A" w:rsidRPr="00B9020A" w14:paraId="6411D4E5" w14:textId="77777777" w:rsidTr="00B9020A">
        <w:tc>
          <w:tcPr>
            <w:tcW w:w="2179" w:type="dxa"/>
          </w:tcPr>
          <w:p w14:paraId="375C9EB2" w14:textId="364FF337" w:rsidR="00B9020A" w:rsidRPr="00B9020A" w:rsidRDefault="00B9020A" w:rsidP="00B9020A">
            <w:pPr>
              <w:ind w:firstLine="0"/>
            </w:pPr>
            <w:r>
              <w:t>Herbkersman</w:t>
            </w:r>
          </w:p>
        </w:tc>
        <w:tc>
          <w:tcPr>
            <w:tcW w:w="2179" w:type="dxa"/>
          </w:tcPr>
          <w:p w14:paraId="7740D98B" w14:textId="343257DA" w:rsidR="00B9020A" w:rsidRPr="00B9020A" w:rsidRDefault="00B9020A" w:rsidP="00B9020A">
            <w:pPr>
              <w:ind w:firstLine="0"/>
            </w:pPr>
            <w:r>
              <w:t>Hewitt</w:t>
            </w:r>
          </w:p>
        </w:tc>
        <w:tc>
          <w:tcPr>
            <w:tcW w:w="2180" w:type="dxa"/>
          </w:tcPr>
          <w:p w14:paraId="0DE6A342" w14:textId="0A611BFE" w:rsidR="00B9020A" w:rsidRPr="00B9020A" w:rsidRDefault="00B9020A" w:rsidP="00B9020A">
            <w:pPr>
              <w:ind w:firstLine="0"/>
            </w:pPr>
            <w:r>
              <w:t>Hiott</w:t>
            </w:r>
          </w:p>
        </w:tc>
      </w:tr>
      <w:tr w:rsidR="00B9020A" w:rsidRPr="00B9020A" w14:paraId="1F76E123" w14:textId="77777777" w:rsidTr="00B9020A">
        <w:tc>
          <w:tcPr>
            <w:tcW w:w="2179" w:type="dxa"/>
          </w:tcPr>
          <w:p w14:paraId="1B213EB1" w14:textId="4A7B91ED" w:rsidR="00B9020A" w:rsidRPr="00B9020A" w:rsidRDefault="00B9020A" w:rsidP="00B9020A">
            <w:pPr>
              <w:ind w:firstLine="0"/>
            </w:pPr>
            <w:r>
              <w:t>Hixon</w:t>
            </w:r>
          </w:p>
        </w:tc>
        <w:tc>
          <w:tcPr>
            <w:tcW w:w="2179" w:type="dxa"/>
          </w:tcPr>
          <w:p w14:paraId="656EDC8C" w14:textId="019A02D9" w:rsidR="00B9020A" w:rsidRPr="00B9020A" w:rsidRDefault="00B9020A" w:rsidP="00B9020A">
            <w:pPr>
              <w:ind w:firstLine="0"/>
            </w:pPr>
            <w:r>
              <w:t>Hosey</w:t>
            </w:r>
          </w:p>
        </w:tc>
        <w:tc>
          <w:tcPr>
            <w:tcW w:w="2180" w:type="dxa"/>
          </w:tcPr>
          <w:p w14:paraId="690FD54D" w14:textId="0C6BF8D4" w:rsidR="00B9020A" w:rsidRPr="00B9020A" w:rsidRDefault="00B9020A" w:rsidP="00B9020A">
            <w:pPr>
              <w:ind w:firstLine="0"/>
            </w:pPr>
            <w:r>
              <w:t>Huff</w:t>
            </w:r>
          </w:p>
        </w:tc>
      </w:tr>
      <w:tr w:rsidR="00B9020A" w:rsidRPr="00B9020A" w14:paraId="64F8AE23" w14:textId="77777777" w:rsidTr="00B9020A">
        <w:tc>
          <w:tcPr>
            <w:tcW w:w="2179" w:type="dxa"/>
          </w:tcPr>
          <w:p w14:paraId="2EA7C05A" w14:textId="2535A71F" w:rsidR="00B9020A" w:rsidRPr="00B9020A" w:rsidRDefault="00B9020A" w:rsidP="00B9020A">
            <w:pPr>
              <w:ind w:firstLine="0"/>
            </w:pPr>
            <w:r>
              <w:t>J. E. Johnson</w:t>
            </w:r>
          </w:p>
        </w:tc>
        <w:tc>
          <w:tcPr>
            <w:tcW w:w="2179" w:type="dxa"/>
          </w:tcPr>
          <w:p w14:paraId="748AFEDB" w14:textId="165927E5" w:rsidR="00B9020A" w:rsidRPr="00B9020A" w:rsidRDefault="00B9020A" w:rsidP="00B9020A">
            <w:pPr>
              <w:ind w:firstLine="0"/>
            </w:pPr>
            <w:r>
              <w:t>Jones</w:t>
            </w:r>
          </w:p>
        </w:tc>
        <w:tc>
          <w:tcPr>
            <w:tcW w:w="2180" w:type="dxa"/>
          </w:tcPr>
          <w:p w14:paraId="13600050" w14:textId="755C2CEE" w:rsidR="00B9020A" w:rsidRPr="00B9020A" w:rsidRDefault="00B9020A" w:rsidP="00B9020A">
            <w:pPr>
              <w:ind w:firstLine="0"/>
            </w:pPr>
            <w:r>
              <w:t>Jordan</w:t>
            </w:r>
          </w:p>
        </w:tc>
      </w:tr>
      <w:tr w:rsidR="00B9020A" w:rsidRPr="00B9020A" w14:paraId="1089098F" w14:textId="77777777" w:rsidTr="00B9020A">
        <w:tc>
          <w:tcPr>
            <w:tcW w:w="2179" w:type="dxa"/>
          </w:tcPr>
          <w:p w14:paraId="333D73F2" w14:textId="6C349983" w:rsidR="00B9020A" w:rsidRPr="00B9020A" w:rsidRDefault="00B9020A" w:rsidP="00B9020A">
            <w:pPr>
              <w:ind w:firstLine="0"/>
            </w:pPr>
            <w:r>
              <w:t>Kilmartin</w:t>
            </w:r>
          </w:p>
        </w:tc>
        <w:tc>
          <w:tcPr>
            <w:tcW w:w="2179" w:type="dxa"/>
          </w:tcPr>
          <w:p w14:paraId="5795CEB9" w14:textId="38F2202A" w:rsidR="00B9020A" w:rsidRPr="00B9020A" w:rsidRDefault="00B9020A" w:rsidP="00B9020A">
            <w:pPr>
              <w:ind w:firstLine="0"/>
            </w:pPr>
            <w:r>
              <w:t>Kirby</w:t>
            </w:r>
          </w:p>
        </w:tc>
        <w:tc>
          <w:tcPr>
            <w:tcW w:w="2180" w:type="dxa"/>
          </w:tcPr>
          <w:p w14:paraId="292877CF" w14:textId="3BC8C28D" w:rsidR="00B9020A" w:rsidRPr="00B9020A" w:rsidRDefault="00B9020A" w:rsidP="00B9020A">
            <w:pPr>
              <w:ind w:firstLine="0"/>
            </w:pPr>
            <w:r>
              <w:t>Landing</w:t>
            </w:r>
          </w:p>
        </w:tc>
      </w:tr>
      <w:tr w:rsidR="00B9020A" w:rsidRPr="00B9020A" w14:paraId="4DC6618E" w14:textId="77777777" w:rsidTr="00B9020A">
        <w:tc>
          <w:tcPr>
            <w:tcW w:w="2179" w:type="dxa"/>
          </w:tcPr>
          <w:p w14:paraId="74405FC1" w14:textId="1FDC6627" w:rsidR="00B9020A" w:rsidRPr="00B9020A" w:rsidRDefault="00B9020A" w:rsidP="00B9020A">
            <w:pPr>
              <w:ind w:firstLine="0"/>
            </w:pPr>
            <w:r>
              <w:t>Lastinger</w:t>
            </w:r>
          </w:p>
        </w:tc>
        <w:tc>
          <w:tcPr>
            <w:tcW w:w="2179" w:type="dxa"/>
          </w:tcPr>
          <w:p w14:paraId="64A660C7" w14:textId="6547B238" w:rsidR="00B9020A" w:rsidRPr="00B9020A" w:rsidRDefault="00B9020A" w:rsidP="00B9020A">
            <w:pPr>
              <w:ind w:firstLine="0"/>
            </w:pPr>
            <w:r>
              <w:t>Lawson</w:t>
            </w:r>
          </w:p>
        </w:tc>
        <w:tc>
          <w:tcPr>
            <w:tcW w:w="2180" w:type="dxa"/>
          </w:tcPr>
          <w:p w14:paraId="5DDBA143" w14:textId="0A8CF633" w:rsidR="00B9020A" w:rsidRPr="00B9020A" w:rsidRDefault="00B9020A" w:rsidP="00B9020A">
            <w:pPr>
              <w:ind w:firstLine="0"/>
            </w:pPr>
            <w:r>
              <w:t>Ligon</w:t>
            </w:r>
          </w:p>
        </w:tc>
      </w:tr>
      <w:tr w:rsidR="00B9020A" w:rsidRPr="00B9020A" w14:paraId="1E475C2D" w14:textId="77777777" w:rsidTr="00B9020A">
        <w:tc>
          <w:tcPr>
            <w:tcW w:w="2179" w:type="dxa"/>
          </w:tcPr>
          <w:p w14:paraId="4E9952BC" w14:textId="5CCDAC90" w:rsidR="00B9020A" w:rsidRPr="00B9020A" w:rsidRDefault="00B9020A" w:rsidP="00B9020A">
            <w:pPr>
              <w:ind w:firstLine="0"/>
            </w:pPr>
            <w:r>
              <w:t>Long</w:t>
            </w:r>
          </w:p>
        </w:tc>
        <w:tc>
          <w:tcPr>
            <w:tcW w:w="2179" w:type="dxa"/>
          </w:tcPr>
          <w:p w14:paraId="6B07E171" w14:textId="5961E654" w:rsidR="00B9020A" w:rsidRPr="00B9020A" w:rsidRDefault="00B9020A" w:rsidP="00B9020A">
            <w:pPr>
              <w:ind w:firstLine="0"/>
            </w:pPr>
            <w:r>
              <w:t>Lowe</w:t>
            </w:r>
          </w:p>
        </w:tc>
        <w:tc>
          <w:tcPr>
            <w:tcW w:w="2180" w:type="dxa"/>
          </w:tcPr>
          <w:p w14:paraId="2860A284" w14:textId="1BCE1270" w:rsidR="00B9020A" w:rsidRPr="00B9020A" w:rsidRDefault="00B9020A" w:rsidP="00B9020A">
            <w:pPr>
              <w:ind w:firstLine="0"/>
            </w:pPr>
            <w:r>
              <w:t>Magnuson</w:t>
            </w:r>
          </w:p>
        </w:tc>
      </w:tr>
      <w:tr w:rsidR="00B9020A" w:rsidRPr="00B9020A" w14:paraId="153C06DD" w14:textId="77777777" w:rsidTr="00B9020A">
        <w:tc>
          <w:tcPr>
            <w:tcW w:w="2179" w:type="dxa"/>
          </w:tcPr>
          <w:p w14:paraId="32A7E2FF" w14:textId="4BA61812" w:rsidR="00B9020A" w:rsidRPr="00B9020A" w:rsidRDefault="00B9020A" w:rsidP="00B9020A">
            <w:pPr>
              <w:ind w:firstLine="0"/>
            </w:pPr>
            <w:r>
              <w:t>Martin</w:t>
            </w:r>
          </w:p>
        </w:tc>
        <w:tc>
          <w:tcPr>
            <w:tcW w:w="2179" w:type="dxa"/>
          </w:tcPr>
          <w:p w14:paraId="6DBC1066" w14:textId="3DF64C05" w:rsidR="00B9020A" w:rsidRPr="00B9020A" w:rsidRDefault="00B9020A" w:rsidP="00B9020A">
            <w:pPr>
              <w:ind w:firstLine="0"/>
            </w:pPr>
            <w:r>
              <w:t>McCravy</w:t>
            </w:r>
          </w:p>
        </w:tc>
        <w:tc>
          <w:tcPr>
            <w:tcW w:w="2180" w:type="dxa"/>
          </w:tcPr>
          <w:p w14:paraId="62CE08FF" w14:textId="2CCF41B8" w:rsidR="00B9020A" w:rsidRPr="00B9020A" w:rsidRDefault="00B9020A" w:rsidP="00B9020A">
            <w:pPr>
              <w:ind w:firstLine="0"/>
            </w:pPr>
            <w:r>
              <w:t>McDaniel</w:t>
            </w:r>
          </w:p>
        </w:tc>
      </w:tr>
      <w:tr w:rsidR="00B9020A" w:rsidRPr="00B9020A" w14:paraId="4C24C725" w14:textId="77777777" w:rsidTr="00B9020A">
        <w:tc>
          <w:tcPr>
            <w:tcW w:w="2179" w:type="dxa"/>
          </w:tcPr>
          <w:p w14:paraId="3AE0192A" w14:textId="26190AE2" w:rsidR="00B9020A" w:rsidRPr="00B9020A" w:rsidRDefault="00B9020A" w:rsidP="00B9020A">
            <w:pPr>
              <w:ind w:firstLine="0"/>
            </w:pPr>
            <w:r>
              <w:t>McGinnis</w:t>
            </w:r>
          </w:p>
        </w:tc>
        <w:tc>
          <w:tcPr>
            <w:tcW w:w="2179" w:type="dxa"/>
          </w:tcPr>
          <w:p w14:paraId="423221AC" w14:textId="29C34E2E" w:rsidR="00B9020A" w:rsidRPr="00B9020A" w:rsidRDefault="00B9020A" w:rsidP="00B9020A">
            <w:pPr>
              <w:ind w:firstLine="0"/>
            </w:pPr>
            <w:r>
              <w:t>C. Mitchell</w:t>
            </w:r>
          </w:p>
        </w:tc>
        <w:tc>
          <w:tcPr>
            <w:tcW w:w="2180" w:type="dxa"/>
          </w:tcPr>
          <w:p w14:paraId="18428CEB" w14:textId="449AF887" w:rsidR="00B9020A" w:rsidRPr="00B9020A" w:rsidRDefault="00B9020A" w:rsidP="00B9020A">
            <w:pPr>
              <w:ind w:firstLine="0"/>
            </w:pPr>
            <w:r>
              <w:t>D. Mitchell</w:t>
            </w:r>
          </w:p>
        </w:tc>
      </w:tr>
      <w:tr w:rsidR="00B9020A" w:rsidRPr="00B9020A" w14:paraId="507F5255" w14:textId="77777777" w:rsidTr="00B9020A">
        <w:tc>
          <w:tcPr>
            <w:tcW w:w="2179" w:type="dxa"/>
          </w:tcPr>
          <w:p w14:paraId="39F8C3FD" w14:textId="083D2744" w:rsidR="00B9020A" w:rsidRPr="00B9020A" w:rsidRDefault="00B9020A" w:rsidP="00B9020A">
            <w:pPr>
              <w:ind w:firstLine="0"/>
            </w:pPr>
            <w:r>
              <w:t>J. Moore</w:t>
            </w:r>
          </w:p>
        </w:tc>
        <w:tc>
          <w:tcPr>
            <w:tcW w:w="2179" w:type="dxa"/>
          </w:tcPr>
          <w:p w14:paraId="178389D1" w14:textId="2D181579" w:rsidR="00B9020A" w:rsidRPr="00B9020A" w:rsidRDefault="00B9020A" w:rsidP="00B9020A">
            <w:pPr>
              <w:ind w:firstLine="0"/>
            </w:pPr>
            <w:r>
              <w:t>T. Moore</w:t>
            </w:r>
          </w:p>
        </w:tc>
        <w:tc>
          <w:tcPr>
            <w:tcW w:w="2180" w:type="dxa"/>
          </w:tcPr>
          <w:p w14:paraId="2C4AE6A7" w14:textId="0FFC9E86" w:rsidR="00B9020A" w:rsidRPr="00B9020A" w:rsidRDefault="00B9020A" w:rsidP="00B9020A">
            <w:pPr>
              <w:ind w:firstLine="0"/>
            </w:pPr>
            <w:r>
              <w:t>Morgan</w:t>
            </w:r>
          </w:p>
        </w:tc>
      </w:tr>
      <w:tr w:rsidR="00B9020A" w:rsidRPr="00B9020A" w14:paraId="22D78217" w14:textId="77777777" w:rsidTr="00B9020A">
        <w:tc>
          <w:tcPr>
            <w:tcW w:w="2179" w:type="dxa"/>
          </w:tcPr>
          <w:p w14:paraId="3F867386" w14:textId="695A2CCE" w:rsidR="00B9020A" w:rsidRPr="00B9020A" w:rsidRDefault="00B9020A" w:rsidP="00B9020A">
            <w:pPr>
              <w:ind w:firstLine="0"/>
            </w:pPr>
            <w:r>
              <w:t>Moss</w:t>
            </w:r>
          </w:p>
        </w:tc>
        <w:tc>
          <w:tcPr>
            <w:tcW w:w="2179" w:type="dxa"/>
          </w:tcPr>
          <w:p w14:paraId="240AC40F" w14:textId="4375C888" w:rsidR="00B9020A" w:rsidRPr="00B9020A" w:rsidRDefault="00B9020A" w:rsidP="00B9020A">
            <w:pPr>
              <w:ind w:firstLine="0"/>
            </w:pPr>
            <w:r>
              <w:t>Neese</w:t>
            </w:r>
          </w:p>
        </w:tc>
        <w:tc>
          <w:tcPr>
            <w:tcW w:w="2180" w:type="dxa"/>
          </w:tcPr>
          <w:p w14:paraId="4C1027E6" w14:textId="189AE040" w:rsidR="00B9020A" w:rsidRPr="00B9020A" w:rsidRDefault="00B9020A" w:rsidP="00B9020A">
            <w:pPr>
              <w:ind w:firstLine="0"/>
            </w:pPr>
            <w:r>
              <w:t>B. Newton</w:t>
            </w:r>
          </w:p>
        </w:tc>
      </w:tr>
      <w:tr w:rsidR="00B9020A" w:rsidRPr="00B9020A" w14:paraId="742D7032" w14:textId="77777777" w:rsidTr="00B9020A">
        <w:tc>
          <w:tcPr>
            <w:tcW w:w="2179" w:type="dxa"/>
          </w:tcPr>
          <w:p w14:paraId="40A67689" w14:textId="0899BEBC" w:rsidR="00B9020A" w:rsidRPr="00B9020A" w:rsidRDefault="00B9020A" w:rsidP="00B9020A">
            <w:pPr>
              <w:ind w:firstLine="0"/>
            </w:pPr>
            <w:r>
              <w:t>W. Newton</w:t>
            </w:r>
          </w:p>
        </w:tc>
        <w:tc>
          <w:tcPr>
            <w:tcW w:w="2179" w:type="dxa"/>
          </w:tcPr>
          <w:p w14:paraId="4D1E38DD" w14:textId="0D36F0B7" w:rsidR="00B9020A" w:rsidRPr="00B9020A" w:rsidRDefault="00B9020A" w:rsidP="00B9020A">
            <w:pPr>
              <w:ind w:firstLine="0"/>
            </w:pPr>
            <w:r>
              <w:t>Oremus</w:t>
            </w:r>
          </w:p>
        </w:tc>
        <w:tc>
          <w:tcPr>
            <w:tcW w:w="2180" w:type="dxa"/>
          </w:tcPr>
          <w:p w14:paraId="1B7860FC" w14:textId="0FBD5BB9" w:rsidR="00B9020A" w:rsidRPr="00B9020A" w:rsidRDefault="00B9020A" w:rsidP="00B9020A">
            <w:pPr>
              <w:ind w:firstLine="0"/>
            </w:pPr>
            <w:r>
              <w:t>Pace</w:t>
            </w:r>
          </w:p>
        </w:tc>
      </w:tr>
      <w:tr w:rsidR="00B9020A" w:rsidRPr="00B9020A" w14:paraId="3AC3445C" w14:textId="77777777" w:rsidTr="00B9020A">
        <w:tc>
          <w:tcPr>
            <w:tcW w:w="2179" w:type="dxa"/>
          </w:tcPr>
          <w:p w14:paraId="0E362767" w14:textId="6E74875E" w:rsidR="00B9020A" w:rsidRPr="00B9020A" w:rsidRDefault="00B9020A" w:rsidP="00B9020A">
            <w:pPr>
              <w:ind w:firstLine="0"/>
            </w:pPr>
            <w:r>
              <w:t>Pedalino</w:t>
            </w:r>
          </w:p>
        </w:tc>
        <w:tc>
          <w:tcPr>
            <w:tcW w:w="2179" w:type="dxa"/>
          </w:tcPr>
          <w:p w14:paraId="4E9249FF" w14:textId="077A2613" w:rsidR="00B9020A" w:rsidRPr="00B9020A" w:rsidRDefault="00B9020A" w:rsidP="00B9020A">
            <w:pPr>
              <w:ind w:firstLine="0"/>
            </w:pPr>
            <w:r>
              <w:t>Pope</w:t>
            </w:r>
          </w:p>
        </w:tc>
        <w:tc>
          <w:tcPr>
            <w:tcW w:w="2180" w:type="dxa"/>
          </w:tcPr>
          <w:p w14:paraId="5D2DA296" w14:textId="7413635E" w:rsidR="00B9020A" w:rsidRPr="00B9020A" w:rsidRDefault="00B9020A" w:rsidP="00B9020A">
            <w:pPr>
              <w:ind w:firstLine="0"/>
            </w:pPr>
            <w:r>
              <w:t>Reese</w:t>
            </w:r>
          </w:p>
        </w:tc>
      </w:tr>
      <w:tr w:rsidR="00B9020A" w:rsidRPr="00B9020A" w14:paraId="2B2B8B86" w14:textId="77777777" w:rsidTr="00B9020A">
        <w:tc>
          <w:tcPr>
            <w:tcW w:w="2179" w:type="dxa"/>
          </w:tcPr>
          <w:p w14:paraId="70225E87" w14:textId="26D7FD65" w:rsidR="00B9020A" w:rsidRPr="00B9020A" w:rsidRDefault="00B9020A" w:rsidP="00B9020A">
            <w:pPr>
              <w:ind w:firstLine="0"/>
            </w:pPr>
            <w:r>
              <w:t>Rose</w:t>
            </w:r>
          </w:p>
        </w:tc>
        <w:tc>
          <w:tcPr>
            <w:tcW w:w="2179" w:type="dxa"/>
          </w:tcPr>
          <w:p w14:paraId="71914A77" w14:textId="4720C310" w:rsidR="00B9020A" w:rsidRPr="00B9020A" w:rsidRDefault="00B9020A" w:rsidP="00B9020A">
            <w:pPr>
              <w:ind w:firstLine="0"/>
            </w:pPr>
            <w:r>
              <w:t>Rutherford</w:t>
            </w:r>
          </w:p>
        </w:tc>
        <w:tc>
          <w:tcPr>
            <w:tcW w:w="2180" w:type="dxa"/>
          </w:tcPr>
          <w:p w14:paraId="6DE2A6F2" w14:textId="4EE81F91" w:rsidR="00B9020A" w:rsidRPr="00B9020A" w:rsidRDefault="00B9020A" w:rsidP="00B9020A">
            <w:pPr>
              <w:ind w:firstLine="0"/>
            </w:pPr>
            <w:r>
              <w:t>Sanders</w:t>
            </w:r>
          </w:p>
        </w:tc>
      </w:tr>
      <w:tr w:rsidR="00B9020A" w:rsidRPr="00B9020A" w14:paraId="4572F2EC" w14:textId="77777777" w:rsidTr="00B9020A">
        <w:tc>
          <w:tcPr>
            <w:tcW w:w="2179" w:type="dxa"/>
          </w:tcPr>
          <w:p w14:paraId="40946607" w14:textId="3A0FE6F3" w:rsidR="00B9020A" w:rsidRPr="00B9020A" w:rsidRDefault="00B9020A" w:rsidP="00B9020A">
            <w:pPr>
              <w:ind w:firstLine="0"/>
            </w:pPr>
            <w:r>
              <w:t>Schuessler</w:t>
            </w:r>
          </w:p>
        </w:tc>
        <w:tc>
          <w:tcPr>
            <w:tcW w:w="2179" w:type="dxa"/>
          </w:tcPr>
          <w:p w14:paraId="181AE5EC" w14:textId="0F1BD9FD" w:rsidR="00B9020A" w:rsidRPr="00B9020A" w:rsidRDefault="00B9020A" w:rsidP="00B9020A">
            <w:pPr>
              <w:ind w:firstLine="0"/>
            </w:pPr>
            <w:r>
              <w:t>Scott</w:t>
            </w:r>
          </w:p>
        </w:tc>
        <w:tc>
          <w:tcPr>
            <w:tcW w:w="2180" w:type="dxa"/>
          </w:tcPr>
          <w:p w14:paraId="5AF35E3B" w14:textId="3A866CFE" w:rsidR="00B9020A" w:rsidRPr="00B9020A" w:rsidRDefault="00B9020A" w:rsidP="00B9020A">
            <w:pPr>
              <w:ind w:firstLine="0"/>
            </w:pPr>
            <w:r>
              <w:t>Sessions</w:t>
            </w:r>
          </w:p>
        </w:tc>
      </w:tr>
      <w:tr w:rsidR="00B9020A" w:rsidRPr="00B9020A" w14:paraId="3149A802" w14:textId="77777777" w:rsidTr="00B9020A">
        <w:tc>
          <w:tcPr>
            <w:tcW w:w="2179" w:type="dxa"/>
          </w:tcPr>
          <w:p w14:paraId="65DE1A61" w14:textId="52101AF3" w:rsidR="00B9020A" w:rsidRPr="00B9020A" w:rsidRDefault="00B9020A" w:rsidP="00B9020A">
            <w:pPr>
              <w:ind w:firstLine="0"/>
            </w:pPr>
            <w:r>
              <w:t>G. M. Smith</w:t>
            </w:r>
          </w:p>
        </w:tc>
        <w:tc>
          <w:tcPr>
            <w:tcW w:w="2179" w:type="dxa"/>
          </w:tcPr>
          <w:p w14:paraId="14A6E27E" w14:textId="4EE6AB7A" w:rsidR="00B9020A" w:rsidRPr="00B9020A" w:rsidRDefault="00B9020A" w:rsidP="00B9020A">
            <w:pPr>
              <w:ind w:firstLine="0"/>
            </w:pPr>
            <w:r>
              <w:t>Taylor</w:t>
            </w:r>
          </w:p>
        </w:tc>
        <w:tc>
          <w:tcPr>
            <w:tcW w:w="2180" w:type="dxa"/>
          </w:tcPr>
          <w:p w14:paraId="614BBAC9" w14:textId="024D40F0" w:rsidR="00B9020A" w:rsidRPr="00B9020A" w:rsidRDefault="00B9020A" w:rsidP="00B9020A">
            <w:pPr>
              <w:ind w:firstLine="0"/>
            </w:pPr>
            <w:r>
              <w:t>Teeple</w:t>
            </w:r>
          </w:p>
        </w:tc>
      </w:tr>
      <w:tr w:rsidR="00B9020A" w:rsidRPr="00B9020A" w14:paraId="702A3296" w14:textId="77777777" w:rsidTr="00B9020A">
        <w:tc>
          <w:tcPr>
            <w:tcW w:w="2179" w:type="dxa"/>
          </w:tcPr>
          <w:p w14:paraId="71BF1949" w14:textId="68C0F3F4" w:rsidR="00B9020A" w:rsidRPr="00B9020A" w:rsidRDefault="00B9020A" w:rsidP="00B9020A">
            <w:pPr>
              <w:ind w:firstLine="0"/>
            </w:pPr>
            <w:r>
              <w:t>Vaughan</w:t>
            </w:r>
          </w:p>
        </w:tc>
        <w:tc>
          <w:tcPr>
            <w:tcW w:w="2179" w:type="dxa"/>
          </w:tcPr>
          <w:p w14:paraId="4B39E713" w14:textId="4D5BBD65" w:rsidR="00B9020A" w:rsidRPr="00B9020A" w:rsidRDefault="00B9020A" w:rsidP="00B9020A">
            <w:pPr>
              <w:ind w:firstLine="0"/>
            </w:pPr>
            <w:r>
              <w:t>Weeks</w:t>
            </w:r>
          </w:p>
        </w:tc>
        <w:tc>
          <w:tcPr>
            <w:tcW w:w="2180" w:type="dxa"/>
          </w:tcPr>
          <w:p w14:paraId="0762B0ED" w14:textId="537DAFCB" w:rsidR="00B9020A" w:rsidRPr="00B9020A" w:rsidRDefault="00B9020A" w:rsidP="00B9020A">
            <w:pPr>
              <w:ind w:firstLine="0"/>
            </w:pPr>
            <w:r>
              <w:t>Wetmore</w:t>
            </w:r>
          </w:p>
        </w:tc>
      </w:tr>
      <w:tr w:rsidR="00B9020A" w:rsidRPr="00B9020A" w14:paraId="692CD7D7" w14:textId="77777777" w:rsidTr="00B9020A">
        <w:tc>
          <w:tcPr>
            <w:tcW w:w="2179" w:type="dxa"/>
          </w:tcPr>
          <w:p w14:paraId="1DE39111" w14:textId="17CDF25D" w:rsidR="00B9020A" w:rsidRPr="00B9020A" w:rsidRDefault="00B9020A" w:rsidP="00B9020A">
            <w:pPr>
              <w:ind w:firstLine="0"/>
            </w:pPr>
            <w:r>
              <w:t>White</w:t>
            </w:r>
          </w:p>
        </w:tc>
        <w:tc>
          <w:tcPr>
            <w:tcW w:w="2179" w:type="dxa"/>
          </w:tcPr>
          <w:p w14:paraId="3E40F44B" w14:textId="52D797AD" w:rsidR="00B9020A" w:rsidRPr="00B9020A" w:rsidRDefault="00B9020A" w:rsidP="00B9020A">
            <w:pPr>
              <w:ind w:firstLine="0"/>
            </w:pPr>
            <w:r>
              <w:t>Whitmire</w:t>
            </w:r>
          </w:p>
        </w:tc>
        <w:tc>
          <w:tcPr>
            <w:tcW w:w="2180" w:type="dxa"/>
          </w:tcPr>
          <w:p w14:paraId="5CE8C726" w14:textId="33E2A309" w:rsidR="00B9020A" w:rsidRPr="00B9020A" w:rsidRDefault="00B9020A" w:rsidP="00B9020A">
            <w:pPr>
              <w:ind w:firstLine="0"/>
            </w:pPr>
            <w:r>
              <w:t>Wickensimer</w:t>
            </w:r>
          </w:p>
        </w:tc>
      </w:tr>
      <w:tr w:rsidR="00B9020A" w:rsidRPr="00B9020A" w14:paraId="117C442F" w14:textId="77777777" w:rsidTr="00B9020A">
        <w:tc>
          <w:tcPr>
            <w:tcW w:w="2179" w:type="dxa"/>
          </w:tcPr>
          <w:p w14:paraId="7861478A" w14:textId="18956C49" w:rsidR="00B9020A" w:rsidRPr="00B9020A" w:rsidRDefault="00B9020A" w:rsidP="00B9020A">
            <w:pPr>
              <w:keepNext/>
              <w:ind w:firstLine="0"/>
            </w:pPr>
            <w:r>
              <w:t>Williams</w:t>
            </w:r>
          </w:p>
        </w:tc>
        <w:tc>
          <w:tcPr>
            <w:tcW w:w="2179" w:type="dxa"/>
          </w:tcPr>
          <w:p w14:paraId="470283AD" w14:textId="3767E218" w:rsidR="00B9020A" w:rsidRPr="00B9020A" w:rsidRDefault="00B9020A" w:rsidP="00B9020A">
            <w:pPr>
              <w:keepNext/>
              <w:ind w:firstLine="0"/>
            </w:pPr>
            <w:r>
              <w:t>Willis</w:t>
            </w:r>
          </w:p>
        </w:tc>
        <w:tc>
          <w:tcPr>
            <w:tcW w:w="2180" w:type="dxa"/>
          </w:tcPr>
          <w:p w14:paraId="46825824" w14:textId="275987B0" w:rsidR="00B9020A" w:rsidRPr="00B9020A" w:rsidRDefault="00B9020A" w:rsidP="00B9020A">
            <w:pPr>
              <w:keepNext/>
              <w:ind w:firstLine="0"/>
            </w:pPr>
            <w:r>
              <w:t>Wooten</w:t>
            </w:r>
          </w:p>
        </w:tc>
      </w:tr>
      <w:tr w:rsidR="00B9020A" w:rsidRPr="00B9020A" w14:paraId="50EA99DD" w14:textId="77777777" w:rsidTr="00B9020A">
        <w:tc>
          <w:tcPr>
            <w:tcW w:w="2179" w:type="dxa"/>
          </w:tcPr>
          <w:p w14:paraId="67507026" w14:textId="30B74407" w:rsidR="00B9020A" w:rsidRPr="00B9020A" w:rsidRDefault="00B9020A" w:rsidP="00B9020A">
            <w:pPr>
              <w:keepNext/>
              <w:ind w:firstLine="0"/>
            </w:pPr>
            <w:r>
              <w:t>Yow</w:t>
            </w:r>
          </w:p>
        </w:tc>
        <w:tc>
          <w:tcPr>
            <w:tcW w:w="2179" w:type="dxa"/>
          </w:tcPr>
          <w:p w14:paraId="13EB6109" w14:textId="77777777" w:rsidR="00B9020A" w:rsidRPr="00B9020A" w:rsidRDefault="00B9020A" w:rsidP="00B9020A">
            <w:pPr>
              <w:keepNext/>
              <w:ind w:firstLine="0"/>
            </w:pPr>
          </w:p>
        </w:tc>
        <w:tc>
          <w:tcPr>
            <w:tcW w:w="2180" w:type="dxa"/>
          </w:tcPr>
          <w:p w14:paraId="47F65A14" w14:textId="77777777" w:rsidR="00B9020A" w:rsidRPr="00B9020A" w:rsidRDefault="00B9020A" w:rsidP="00B9020A">
            <w:pPr>
              <w:keepNext/>
              <w:ind w:firstLine="0"/>
            </w:pPr>
          </w:p>
        </w:tc>
      </w:tr>
    </w:tbl>
    <w:p w14:paraId="48395537" w14:textId="77777777" w:rsidR="00B9020A" w:rsidRDefault="00B9020A" w:rsidP="00B9020A"/>
    <w:p w14:paraId="6ADEDB2D" w14:textId="5A86E976" w:rsidR="00B9020A" w:rsidRDefault="00B9020A" w:rsidP="00B9020A">
      <w:pPr>
        <w:jc w:val="center"/>
        <w:rPr>
          <w:b/>
        </w:rPr>
      </w:pPr>
      <w:r w:rsidRPr="00B9020A">
        <w:rPr>
          <w:b/>
        </w:rPr>
        <w:t>Total--103</w:t>
      </w:r>
    </w:p>
    <w:p w14:paraId="033EA079" w14:textId="77777777" w:rsidR="00B9020A" w:rsidRDefault="00B9020A" w:rsidP="00B9020A">
      <w:pPr>
        <w:jc w:val="center"/>
        <w:rPr>
          <w:b/>
        </w:rPr>
      </w:pPr>
    </w:p>
    <w:p w14:paraId="35915740" w14:textId="77777777" w:rsidR="00B9020A" w:rsidRDefault="00B9020A" w:rsidP="00B9020A">
      <w:pPr>
        <w:ind w:firstLine="0"/>
      </w:pPr>
      <w:r w:rsidRPr="00B9020A">
        <w:t xml:space="preserve"> </w:t>
      </w:r>
      <w:r>
        <w:t>Those who voted in the negative are:</w:t>
      </w:r>
    </w:p>
    <w:p w14:paraId="098F9FF9" w14:textId="77777777" w:rsidR="00B9020A" w:rsidRDefault="00B9020A" w:rsidP="00B9020A"/>
    <w:p w14:paraId="376DD75C" w14:textId="77777777" w:rsidR="00B9020A" w:rsidRDefault="00B9020A" w:rsidP="00B9020A">
      <w:pPr>
        <w:jc w:val="center"/>
        <w:rPr>
          <w:b/>
        </w:rPr>
      </w:pPr>
      <w:r w:rsidRPr="00B9020A">
        <w:rPr>
          <w:b/>
        </w:rPr>
        <w:t>Total--0</w:t>
      </w:r>
    </w:p>
    <w:p w14:paraId="7A5434D3" w14:textId="0BEBB26D" w:rsidR="00B9020A" w:rsidRDefault="00B9020A" w:rsidP="00B9020A">
      <w:pPr>
        <w:jc w:val="center"/>
        <w:rPr>
          <w:b/>
        </w:rPr>
      </w:pPr>
    </w:p>
    <w:p w14:paraId="12E898BA" w14:textId="77777777" w:rsidR="00B9020A" w:rsidRDefault="00B9020A" w:rsidP="00B9020A">
      <w:r>
        <w:t xml:space="preserve">So, the Bill was read the second time and ordered to third reading.  </w:t>
      </w:r>
    </w:p>
    <w:p w14:paraId="4DA14E93" w14:textId="77777777" w:rsidR="00B9020A" w:rsidRDefault="00B9020A" w:rsidP="00B9020A"/>
    <w:p w14:paraId="2F41579D" w14:textId="77777777" w:rsidR="00E566C9" w:rsidRDefault="00E566C9" w:rsidP="00E566C9">
      <w:pPr>
        <w:pStyle w:val="Title"/>
      </w:pPr>
      <w:r>
        <w:t>STATEMENT FOR JOURNAL</w:t>
      </w:r>
    </w:p>
    <w:p w14:paraId="78CAE53E" w14:textId="427161E2" w:rsidR="00E566C9" w:rsidRDefault="00E566C9" w:rsidP="00E566C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715. If I had been present, I would have voted in favor of the Bill.</w:t>
      </w:r>
    </w:p>
    <w:p w14:paraId="1AC9791B"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Rep. Robert Robbins</w:t>
      </w:r>
    </w:p>
    <w:p w14:paraId="6137A853" w14:textId="77777777" w:rsidR="00E566C9" w:rsidRDefault="00E566C9" w:rsidP="00B9020A"/>
    <w:p w14:paraId="620D840E" w14:textId="1B1F1DD3" w:rsidR="00B9020A" w:rsidRDefault="00B9020A" w:rsidP="00B9020A">
      <w:pPr>
        <w:keepNext/>
        <w:jc w:val="center"/>
        <w:rPr>
          <w:b/>
        </w:rPr>
      </w:pPr>
      <w:r w:rsidRPr="00B9020A">
        <w:rPr>
          <w:b/>
        </w:rPr>
        <w:t>S. 325--DEBATE ADJOURNED</w:t>
      </w:r>
    </w:p>
    <w:p w14:paraId="75734F8E" w14:textId="5B5F8C5D" w:rsidR="00B9020A" w:rsidRDefault="00B9020A" w:rsidP="00B9020A">
      <w:pPr>
        <w:keepNext/>
      </w:pPr>
      <w:r>
        <w:t>The following Bill was taken up:</w:t>
      </w:r>
    </w:p>
    <w:p w14:paraId="3E39F9F9" w14:textId="77777777" w:rsidR="00B9020A" w:rsidRDefault="00B9020A" w:rsidP="00B9020A">
      <w:pPr>
        <w:keepNext/>
      </w:pPr>
      <w:bookmarkStart w:id="148" w:name="include_clip_start_408"/>
      <w:bookmarkEnd w:id="148"/>
    </w:p>
    <w:p w14:paraId="1699DC0D" w14:textId="77777777" w:rsidR="00B9020A" w:rsidRDefault="00B9020A" w:rsidP="00B9020A">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DC59261" w14:textId="4574381F" w:rsidR="00B9020A" w:rsidRDefault="00B9020A" w:rsidP="00B9020A">
      <w:bookmarkStart w:id="149" w:name="include_clip_end_408"/>
      <w:bookmarkEnd w:id="149"/>
    </w:p>
    <w:p w14:paraId="14F9EF13" w14:textId="3BC86FE7" w:rsidR="00B9020A" w:rsidRDefault="00B9020A" w:rsidP="00B9020A">
      <w:r>
        <w:t>Rep. B. NEWTON moved to adjourn debate on the Bill, which was agreed to.</w:t>
      </w:r>
    </w:p>
    <w:p w14:paraId="3EFA6D77" w14:textId="77777777" w:rsidR="00B9020A" w:rsidRDefault="00B9020A" w:rsidP="00B9020A"/>
    <w:p w14:paraId="293C83C0" w14:textId="6E6FAF0C" w:rsidR="00B9020A" w:rsidRDefault="00B9020A" w:rsidP="00B9020A">
      <w:pPr>
        <w:keepNext/>
        <w:jc w:val="center"/>
        <w:rPr>
          <w:b/>
        </w:rPr>
      </w:pPr>
      <w:r w:rsidRPr="00B9020A">
        <w:rPr>
          <w:b/>
        </w:rPr>
        <w:t>S. 163--DEBATE ADJOURNED</w:t>
      </w:r>
    </w:p>
    <w:p w14:paraId="58E254C5" w14:textId="7C9038D0" w:rsidR="00B9020A" w:rsidRDefault="00B9020A" w:rsidP="00B9020A">
      <w:pPr>
        <w:keepNext/>
      </w:pPr>
      <w:r>
        <w:t>The following Bill was taken up:</w:t>
      </w:r>
    </w:p>
    <w:p w14:paraId="02094E66" w14:textId="77777777" w:rsidR="00B9020A" w:rsidRDefault="00B9020A" w:rsidP="00B9020A">
      <w:pPr>
        <w:keepNext/>
      </w:pPr>
      <w:bookmarkStart w:id="150" w:name="include_clip_start_411"/>
      <w:bookmarkEnd w:id="150"/>
    </w:p>
    <w:p w14:paraId="2CA79551" w14:textId="77777777" w:rsidR="00B9020A" w:rsidRDefault="00B9020A" w:rsidP="00B9020A">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8BB560D" w14:textId="5EFD0B4E" w:rsidR="00B9020A" w:rsidRDefault="00B9020A" w:rsidP="00B9020A">
      <w:bookmarkStart w:id="151" w:name="include_clip_end_411"/>
      <w:bookmarkEnd w:id="151"/>
    </w:p>
    <w:p w14:paraId="17C77C7F" w14:textId="377F5682" w:rsidR="00B9020A" w:rsidRDefault="00B9020A" w:rsidP="00B9020A">
      <w:r>
        <w:t>Rep. B. NEWTON moved to adjourn debate on the Bill, which was agreed to.</w:t>
      </w:r>
    </w:p>
    <w:p w14:paraId="026EBEA5" w14:textId="77777777" w:rsidR="00B9020A" w:rsidRDefault="00B9020A" w:rsidP="00B9020A"/>
    <w:p w14:paraId="72256CAA" w14:textId="01427B80" w:rsidR="00B9020A" w:rsidRDefault="00B9020A" w:rsidP="00B9020A">
      <w:pPr>
        <w:keepNext/>
        <w:jc w:val="center"/>
        <w:rPr>
          <w:b/>
        </w:rPr>
      </w:pPr>
      <w:r w:rsidRPr="00B9020A">
        <w:rPr>
          <w:b/>
        </w:rPr>
        <w:t>H. 3371--AMENDED AND ORDERED TO THIRD READING</w:t>
      </w:r>
    </w:p>
    <w:p w14:paraId="0603D175" w14:textId="21C6FFA3" w:rsidR="00B9020A" w:rsidRDefault="00B9020A" w:rsidP="00B9020A">
      <w:pPr>
        <w:keepNext/>
      </w:pPr>
      <w:r>
        <w:t>The following Bill was taken up:</w:t>
      </w:r>
    </w:p>
    <w:p w14:paraId="03FE4AD1" w14:textId="77777777" w:rsidR="00B9020A" w:rsidRDefault="00B9020A" w:rsidP="00B9020A">
      <w:pPr>
        <w:keepNext/>
      </w:pPr>
      <w:bookmarkStart w:id="152" w:name="include_clip_start_414"/>
      <w:bookmarkEnd w:id="152"/>
    </w:p>
    <w:p w14:paraId="70EC0BC0" w14:textId="77777777" w:rsidR="00B9020A" w:rsidRDefault="00B9020A" w:rsidP="00B9020A">
      <w:r>
        <w:t>H. 3371 -- Rep. Hixon: A BILL TO AMEND THE SOUTH CAROLINA CODE OF LAWS BY AMENDING SECTION 12-21-2420, RELATING TO ADMISSIONS TAX, SO AS TO EXEMPT ADMISSIONS CHARGED BY CERTAIN NONPROFIT BUSINESS LEAGUES AND CHAMBERS OF COMMERCE.</w:t>
      </w:r>
    </w:p>
    <w:p w14:paraId="0ABF414C" w14:textId="2A8BCAF3" w:rsidR="00B9020A" w:rsidRDefault="00B9020A" w:rsidP="00B9020A"/>
    <w:p w14:paraId="0037DAB6" w14:textId="77777777" w:rsidR="00B9020A" w:rsidRPr="00CB1152" w:rsidRDefault="00B9020A" w:rsidP="00B9020A">
      <w:pPr>
        <w:pStyle w:val="scamendsponsorline"/>
        <w:ind w:firstLine="216"/>
        <w:jc w:val="both"/>
        <w:rPr>
          <w:sz w:val="22"/>
        </w:rPr>
      </w:pPr>
      <w:r w:rsidRPr="00CB1152">
        <w:rPr>
          <w:sz w:val="22"/>
        </w:rPr>
        <w:t>The Committee on Ways and Means proposed the following Amendment No. 1 to H. 3371 (LC-3371.DG0001H), which was adopted:</w:t>
      </w:r>
    </w:p>
    <w:p w14:paraId="6638B43C" w14:textId="77777777" w:rsidR="00B9020A" w:rsidRPr="00CB1152" w:rsidRDefault="00B9020A" w:rsidP="00B9020A">
      <w:pPr>
        <w:pStyle w:val="scamendlanginstruction"/>
        <w:spacing w:before="0" w:after="0"/>
        <w:ind w:firstLine="216"/>
        <w:jc w:val="both"/>
        <w:rPr>
          <w:sz w:val="22"/>
        </w:rPr>
      </w:pPr>
      <w:r w:rsidRPr="00CB1152">
        <w:rPr>
          <w:sz w:val="22"/>
        </w:rPr>
        <w:t>Amend the bill, as and if amended, SECTION 1, by striking Section 12-21-2420(18) and inserting:</w:t>
      </w:r>
    </w:p>
    <w:p w14:paraId="28674168" w14:textId="788E07AE" w:rsidR="00B9020A" w:rsidRPr="00CB1152"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B1152">
        <w:rPr>
          <w:rFonts w:cs="Times New Roman"/>
          <w:sz w:val="22"/>
        </w:rPr>
        <w:tab/>
        <w:t xml:space="preserve">(18) on admissions charged by </w:t>
      </w:r>
      <w:r w:rsidRPr="00CB1152">
        <w:rPr>
          <w:rStyle w:val="scstrikered"/>
          <w:rFonts w:cs="Times New Roman"/>
          <w:sz w:val="22"/>
        </w:rPr>
        <w:t xml:space="preserve">business leagues or </w:t>
      </w:r>
      <w:r w:rsidRPr="00CB1152">
        <w:rPr>
          <w:rFonts w:cs="Times New Roman"/>
          <w:sz w:val="22"/>
        </w:rPr>
        <w:t>chambers of commerce qualified under 501(c)(6) by the Internal Revenue Service, which are not organized for profit, and no part of whose earnings inure to the benefit of any private shareholder or individual.</w:t>
      </w:r>
    </w:p>
    <w:p w14:paraId="1C4503EE" w14:textId="77777777" w:rsidR="00B9020A" w:rsidRPr="00CB1152" w:rsidRDefault="00B9020A" w:rsidP="00B9020A">
      <w:pPr>
        <w:pStyle w:val="scamendconformline"/>
        <w:spacing w:before="0"/>
        <w:ind w:firstLine="216"/>
        <w:jc w:val="both"/>
        <w:rPr>
          <w:sz w:val="22"/>
        </w:rPr>
      </w:pPr>
      <w:r w:rsidRPr="00CB1152">
        <w:rPr>
          <w:sz w:val="22"/>
        </w:rPr>
        <w:t>Renumber sections to conform.</w:t>
      </w:r>
    </w:p>
    <w:p w14:paraId="0423268F" w14:textId="77777777" w:rsidR="00B9020A" w:rsidRDefault="00B9020A" w:rsidP="00B9020A">
      <w:pPr>
        <w:pStyle w:val="scamendtitleconform"/>
        <w:ind w:firstLine="216"/>
        <w:jc w:val="both"/>
        <w:rPr>
          <w:sz w:val="22"/>
        </w:rPr>
      </w:pPr>
      <w:r w:rsidRPr="00CB1152">
        <w:rPr>
          <w:sz w:val="22"/>
        </w:rPr>
        <w:t>Amend title to conform.</w:t>
      </w:r>
    </w:p>
    <w:p w14:paraId="56645E7E" w14:textId="538AF904" w:rsidR="00B9020A" w:rsidRDefault="00B9020A" w:rsidP="00B9020A">
      <w:pPr>
        <w:pStyle w:val="scamendtitleconform"/>
        <w:ind w:firstLine="216"/>
        <w:jc w:val="both"/>
        <w:rPr>
          <w:sz w:val="22"/>
        </w:rPr>
      </w:pPr>
    </w:p>
    <w:p w14:paraId="79CE2200" w14:textId="77777777" w:rsidR="00B9020A" w:rsidRDefault="00B9020A" w:rsidP="00B9020A">
      <w:r>
        <w:t>Rep. B. NEWTON explained the amendment.</w:t>
      </w:r>
    </w:p>
    <w:p w14:paraId="1A0A4B94" w14:textId="77777777" w:rsidR="00B9020A" w:rsidRDefault="00B9020A" w:rsidP="00B9020A">
      <w:r>
        <w:t>The amendment was then adopted.</w:t>
      </w:r>
    </w:p>
    <w:p w14:paraId="4A41E78A" w14:textId="18022E7B" w:rsidR="00B9020A" w:rsidRDefault="00B9020A" w:rsidP="00B9020A"/>
    <w:p w14:paraId="73FB4871" w14:textId="77777777" w:rsidR="00B9020A" w:rsidRPr="00A35284" w:rsidRDefault="00B9020A" w:rsidP="00B9020A">
      <w:pPr>
        <w:pStyle w:val="scamendsponsorline"/>
        <w:ind w:firstLine="216"/>
        <w:jc w:val="both"/>
        <w:rPr>
          <w:sz w:val="22"/>
        </w:rPr>
      </w:pPr>
      <w:r w:rsidRPr="00A35284">
        <w:rPr>
          <w:sz w:val="22"/>
        </w:rPr>
        <w:t>Rep. HIXON proposed the following Amendment No. 2 to H. 3371 (LC-3371.DG0003H), which was adopted:</w:t>
      </w:r>
    </w:p>
    <w:p w14:paraId="5D5C85C7" w14:textId="77777777" w:rsidR="00B9020A" w:rsidRPr="00A35284" w:rsidRDefault="00B9020A" w:rsidP="00B9020A">
      <w:pPr>
        <w:pStyle w:val="scamendlanginstruction"/>
        <w:spacing w:before="0" w:after="0"/>
        <w:ind w:firstLine="216"/>
        <w:jc w:val="both"/>
        <w:rPr>
          <w:sz w:val="22"/>
        </w:rPr>
      </w:pPr>
      <w:r w:rsidRPr="00A35284">
        <w:rPr>
          <w:sz w:val="22"/>
        </w:rPr>
        <w:t>Amend the bill, as and if amended, SECTION 1, by striking Section 12-21-2420(18) and inserting:</w:t>
      </w:r>
    </w:p>
    <w:p w14:paraId="41851722" w14:textId="2318A241" w:rsidR="00B9020A" w:rsidRPr="00A35284" w:rsidRDefault="00B9020A" w:rsidP="00B9020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284">
        <w:rPr>
          <w:rFonts w:cs="Times New Roman"/>
          <w:sz w:val="22"/>
        </w:rPr>
        <w:tab/>
        <w:t xml:space="preserve">(18) on admissions charged by </w:t>
      </w:r>
      <w:r w:rsidRPr="00A35284">
        <w:rPr>
          <w:rStyle w:val="scinsertblue"/>
          <w:rFonts w:cs="Times New Roman"/>
          <w:sz w:val="22"/>
        </w:rPr>
        <w:t xml:space="preserve">local </w:t>
      </w:r>
      <w:r w:rsidRPr="00A35284">
        <w:rPr>
          <w:rFonts w:cs="Times New Roman"/>
          <w:sz w:val="22"/>
        </w:rPr>
        <w:t>chambers of commerce qualified under 501(c)(6) by the Internal Revenue Service, which are not organized for profit, and no part of whose earnings inure to the benefit of any private shareholder or individual.</w:t>
      </w:r>
    </w:p>
    <w:p w14:paraId="29D54626" w14:textId="77777777" w:rsidR="00B9020A" w:rsidRPr="00A35284" w:rsidRDefault="00B9020A" w:rsidP="00B9020A">
      <w:pPr>
        <w:pStyle w:val="scamendconformline"/>
        <w:spacing w:before="0"/>
        <w:ind w:firstLine="216"/>
        <w:jc w:val="both"/>
        <w:rPr>
          <w:sz w:val="22"/>
        </w:rPr>
      </w:pPr>
      <w:r w:rsidRPr="00A35284">
        <w:rPr>
          <w:sz w:val="22"/>
        </w:rPr>
        <w:t>Renumber sections to conform.</w:t>
      </w:r>
    </w:p>
    <w:p w14:paraId="6735F475" w14:textId="77777777" w:rsidR="00B9020A" w:rsidRDefault="00B9020A" w:rsidP="00B9020A">
      <w:pPr>
        <w:pStyle w:val="scamendtitleconform"/>
        <w:ind w:firstLine="216"/>
        <w:jc w:val="both"/>
        <w:rPr>
          <w:sz w:val="22"/>
        </w:rPr>
      </w:pPr>
      <w:r w:rsidRPr="00A35284">
        <w:rPr>
          <w:sz w:val="22"/>
        </w:rPr>
        <w:t>Amend title to conform.</w:t>
      </w:r>
    </w:p>
    <w:p w14:paraId="4B58D9CA" w14:textId="1BF02AB0" w:rsidR="00B9020A" w:rsidRDefault="00B9020A" w:rsidP="00B9020A">
      <w:pPr>
        <w:pStyle w:val="scamendtitleconform"/>
        <w:ind w:firstLine="216"/>
        <w:jc w:val="both"/>
        <w:rPr>
          <w:sz w:val="22"/>
        </w:rPr>
      </w:pPr>
    </w:p>
    <w:p w14:paraId="0A171B9A" w14:textId="77777777" w:rsidR="00B9020A" w:rsidRDefault="00B9020A" w:rsidP="00B9020A">
      <w:r>
        <w:t>Rep. HIXON explained the amendment.</w:t>
      </w:r>
    </w:p>
    <w:p w14:paraId="2838D4EB" w14:textId="274D06AD" w:rsidR="00B9020A" w:rsidRDefault="00B9020A" w:rsidP="00B9020A">
      <w:r>
        <w:t>The amendment was then adopted.</w:t>
      </w:r>
    </w:p>
    <w:p w14:paraId="69F0D37B" w14:textId="77777777" w:rsidR="00B9020A" w:rsidRDefault="00B9020A" w:rsidP="00B9020A"/>
    <w:p w14:paraId="05A82434" w14:textId="1E818C26" w:rsidR="00B9020A" w:rsidRDefault="00B9020A" w:rsidP="00B9020A">
      <w:r>
        <w:t>The question recurred to the passage of the Bill.</w:t>
      </w:r>
    </w:p>
    <w:p w14:paraId="3BED89C1" w14:textId="77777777" w:rsidR="00B9020A" w:rsidRDefault="00B9020A" w:rsidP="00B9020A"/>
    <w:p w14:paraId="7F1B0702" w14:textId="77777777" w:rsidR="00B9020A" w:rsidRDefault="00B9020A" w:rsidP="00B9020A">
      <w:r>
        <w:t xml:space="preserve">The yeas and nays were taken resulting as follows: </w:t>
      </w:r>
    </w:p>
    <w:p w14:paraId="4EA08B8E" w14:textId="606333D8" w:rsidR="00B9020A" w:rsidRDefault="00B9020A" w:rsidP="00B9020A">
      <w:pPr>
        <w:jc w:val="center"/>
      </w:pPr>
      <w:r>
        <w:t xml:space="preserve"> </w:t>
      </w:r>
      <w:bookmarkStart w:id="153" w:name="vote_start422"/>
      <w:bookmarkEnd w:id="153"/>
      <w:r>
        <w:t>Yeas 101; Nays 5</w:t>
      </w:r>
    </w:p>
    <w:p w14:paraId="2C56BDB8" w14:textId="77777777" w:rsidR="00B9020A" w:rsidRDefault="00B9020A" w:rsidP="00B9020A">
      <w:pPr>
        <w:jc w:val="center"/>
      </w:pPr>
    </w:p>
    <w:p w14:paraId="0285DD90" w14:textId="77777777" w:rsidR="00B9020A" w:rsidRDefault="00B9020A" w:rsidP="00B902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20A" w:rsidRPr="00B9020A" w14:paraId="0DF6879C" w14:textId="77777777" w:rsidTr="00B9020A">
        <w:tc>
          <w:tcPr>
            <w:tcW w:w="2179" w:type="dxa"/>
          </w:tcPr>
          <w:p w14:paraId="7C5ACA12" w14:textId="02D0DF98" w:rsidR="00B9020A" w:rsidRPr="00B9020A" w:rsidRDefault="00B9020A" w:rsidP="00B9020A">
            <w:pPr>
              <w:keepNext/>
              <w:ind w:firstLine="0"/>
            </w:pPr>
            <w:r>
              <w:t>Alexander</w:t>
            </w:r>
          </w:p>
        </w:tc>
        <w:tc>
          <w:tcPr>
            <w:tcW w:w="2179" w:type="dxa"/>
          </w:tcPr>
          <w:p w14:paraId="42070741" w14:textId="221E8377" w:rsidR="00B9020A" w:rsidRPr="00B9020A" w:rsidRDefault="00B9020A" w:rsidP="00B9020A">
            <w:pPr>
              <w:keepNext/>
              <w:ind w:firstLine="0"/>
            </w:pPr>
            <w:r>
              <w:t>Anderson</w:t>
            </w:r>
          </w:p>
        </w:tc>
        <w:tc>
          <w:tcPr>
            <w:tcW w:w="2180" w:type="dxa"/>
          </w:tcPr>
          <w:p w14:paraId="22AE260D" w14:textId="07A63D62" w:rsidR="00B9020A" w:rsidRPr="00B9020A" w:rsidRDefault="00B9020A" w:rsidP="00B9020A">
            <w:pPr>
              <w:keepNext/>
              <w:ind w:firstLine="0"/>
            </w:pPr>
            <w:r>
              <w:t>Atkinson</w:t>
            </w:r>
          </w:p>
        </w:tc>
      </w:tr>
      <w:tr w:rsidR="00B9020A" w:rsidRPr="00B9020A" w14:paraId="4BE395E8" w14:textId="77777777" w:rsidTr="00B9020A">
        <w:tc>
          <w:tcPr>
            <w:tcW w:w="2179" w:type="dxa"/>
          </w:tcPr>
          <w:p w14:paraId="45BD18B4" w14:textId="0F8D9838" w:rsidR="00B9020A" w:rsidRPr="00B9020A" w:rsidRDefault="00B9020A" w:rsidP="00B9020A">
            <w:pPr>
              <w:ind w:firstLine="0"/>
            </w:pPr>
            <w:r>
              <w:t>Bailey</w:t>
            </w:r>
          </w:p>
        </w:tc>
        <w:tc>
          <w:tcPr>
            <w:tcW w:w="2179" w:type="dxa"/>
          </w:tcPr>
          <w:p w14:paraId="0269919A" w14:textId="461557FD" w:rsidR="00B9020A" w:rsidRPr="00B9020A" w:rsidRDefault="00B9020A" w:rsidP="00B9020A">
            <w:pPr>
              <w:ind w:firstLine="0"/>
            </w:pPr>
            <w:r>
              <w:t>Ballentine</w:t>
            </w:r>
          </w:p>
        </w:tc>
        <w:tc>
          <w:tcPr>
            <w:tcW w:w="2180" w:type="dxa"/>
          </w:tcPr>
          <w:p w14:paraId="27037D1D" w14:textId="3BDD4EDD" w:rsidR="00B9020A" w:rsidRPr="00B9020A" w:rsidRDefault="00B9020A" w:rsidP="00B9020A">
            <w:pPr>
              <w:ind w:firstLine="0"/>
            </w:pPr>
            <w:r>
              <w:t>Bamberg</w:t>
            </w:r>
          </w:p>
        </w:tc>
      </w:tr>
      <w:tr w:rsidR="00B9020A" w:rsidRPr="00B9020A" w14:paraId="55536C41" w14:textId="77777777" w:rsidTr="00B9020A">
        <w:tc>
          <w:tcPr>
            <w:tcW w:w="2179" w:type="dxa"/>
          </w:tcPr>
          <w:p w14:paraId="74FAC3FD" w14:textId="342758D7" w:rsidR="00B9020A" w:rsidRPr="00B9020A" w:rsidRDefault="00B9020A" w:rsidP="00B9020A">
            <w:pPr>
              <w:ind w:firstLine="0"/>
            </w:pPr>
            <w:r>
              <w:t>Bannister</w:t>
            </w:r>
          </w:p>
        </w:tc>
        <w:tc>
          <w:tcPr>
            <w:tcW w:w="2179" w:type="dxa"/>
          </w:tcPr>
          <w:p w14:paraId="533DB187" w14:textId="648800CD" w:rsidR="00B9020A" w:rsidRPr="00B9020A" w:rsidRDefault="00B9020A" w:rsidP="00B9020A">
            <w:pPr>
              <w:ind w:firstLine="0"/>
            </w:pPr>
            <w:r>
              <w:t>Bauer</w:t>
            </w:r>
          </w:p>
        </w:tc>
        <w:tc>
          <w:tcPr>
            <w:tcW w:w="2180" w:type="dxa"/>
          </w:tcPr>
          <w:p w14:paraId="00D06230" w14:textId="5093AA5D" w:rsidR="00B9020A" w:rsidRPr="00B9020A" w:rsidRDefault="00B9020A" w:rsidP="00B9020A">
            <w:pPr>
              <w:ind w:firstLine="0"/>
            </w:pPr>
            <w:r>
              <w:t>Beach</w:t>
            </w:r>
          </w:p>
        </w:tc>
      </w:tr>
      <w:tr w:rsidR="00B9020A" w:rsidRPr="00B9020A" w14:paraId="1975C014" w14:textId="77777777" w:rsidTr="00B9020A">
        <w:tc>
          <w:tcPr>
            <w:tcW w:w="2179" w:type="dxa"/>
          </w:tcPr>
          <w:p w14:paraId="7C6CE8E1" w14:textId="4BFB8F38" w:rsidR="00B9020A" w:rsidRPr="00B9020A" w:rsidRDefault="00B9020A" w:rsidP="00B9020A">
            <w:pPr>
              <w:ind w:firstLine="0"/>
            </w:pPr>
            <w:r>
              <w:t>Bernstein</w:t>
            </w:r>
          </w:p>
        </w:tc>
        <w:tc>
          <w:tcPr>
            <w:tcW w:w="2179" w:type="dxa"/>
          </w:tcPr>
          <w:p w14:paraId="792F0149" w14:textId="0CB24498" w:rsidR="00B9020A" w:rsidRPr="00B9020A" w:rsidRDefault="00B9020A" w:rsidP="00B9020A">
            <w:pPr>
              <w:ind w:firstLine="0"/>
            </w:pPr>
            <w:r>
              <w:t>Bowers</w:t>
            </w:r>
          </w:p>
        </w:tc>
        <w:tc>
          <w:tcPr>
            <w:tcW w:w="2180" w:type="dxa"/>
          </w:tcPr>
          <w:p w14:paraId="1B514FF9" w14:textId="2DFE2841" w:rsidR="00B9020A" w:rsidRPr="00B9020A" w:rsidRDefault="00B9020A" w:rsidP="00B9020A">
            <w:pPr>
              <w:ind w:firstLine="0"/>
            </w:pPr>
            <w:r>
              <w:t>Brewer</w:t>
            </w:r>
          </w:p>
        </w:tc>
      </w:tr>
      <w:tr w:rsidR="00B9020A" w:rsidRPr="00B9020A" w14:paraId="2C0F73FD" w14:textId="77777777" w:rsidTr="00B9020A">
        <w:tc>
          <w:tcPr>
            <w:tcW w:w="2179" w:type="dxa"/>
          </w:tcPr>
          <w:p w14:paraId="555670B8" w14:textId="0A5AFF76" w:rsidR="00B9020A" w:rsidRPr="00B9020A" w:rsidRDefault="00B9020A" w:rsidP="00B9020A">
            <w:pPr>
              <w:ind w:firstLine="0"/>
            </w:pPr>
            <w:r>
              <w:t>Brittain</w:t>
            </w:r>
          </w:p>
        </w:tc>
        <w:tc>
          <w:tcPr>
            <w:tcW w:w="2179" w:type="dxa"/>
          </w:tcPr>
          <w:p w14:paraId="702F182F" w14:textId="60070E08" w:rsidR="00B9020A" w:rsidRPr="00B9020A" w:rsidRDefault="00B9020A" w:rsidP="00B9020A">
            <w:pPr>
              <w:ind w:firstLine="0"/>
            </w:pPr>
            <w:r>
              <w:t>Burns</w:t>
            </w:r>
          </w:p>
        </w:tc>
        <w:tc>
          <w:tcPr>
            <w:tcW w:w="2180" w:type="dxa"/>
          </w:tcPr>
          <w:p w14:paraId="59BFBF01" w14:textId="09B243A4" w:rsidR="00B9020A" w:rsidRPr="00B9020A" w:rsidRDefault="00B9020A" w:rsidP="00B9020A">
            <w:pPr>
              <w:ind w:firstLine="0"/>
            </w:pPr>
            <w:r>
              <w:t>Bustos</w:t>
            </w:r>
          </w:p>
        </w:tc>
      </w:tr>
      <w:tr w:rsidR="00B9020A" w:rsidRPr="00B9020A" w14:paraId="770AAACE" w14:textId="77777777" w:rsidTr="00B9020A">
        <w:tc>
          <w:tcPr>
            <w:tcW w:w="2179" w:type="dxa"/>
          </w:tcPr>
          <w:p w14:paraId="67E17697" w14:textId="16D9B24A" w:rsidR="00B9020A" w:rsidRPr="00B9020A" w:rsidRDefault="00B9020A" w:rsidP="00B9020A">
            <w:pPr>
              <w:ind w:firstLine="0"/>
            </w:pPr>
            <w:r>
              <w:t>Calhoon</w:t>
            </w:r>
          </w:p>
        </w:tc>
        <w:tc>
          <w:tcPr>
            <w:tcW w:w="2179" w:type="dxa"/>
          </w:tcPr>
          <w:p w14:paraId="4F8F7C36" w14:textId="38996DD7" w:rsidR="00B9020A" w:rsidRPr="00B9020A" w:rsidRDefault="00B9020A" w:rsidP="00B9020A">
            <w:pPr>
              <w:ind w:firstLine="0"/>
            </w:pPr>
            <w:r>
              <w:t>Caskey</w:t>
            </w:r>
          </w:p>
        </w:tc>
        <w:tc>
          <w:tcPr>
            <w:tcW w:w="2180" w:type="dxa"/>
          </w:tcPr>
          <w:p w14:paraId="4E9CF909" w14:textId="7117AA58" w:rsidR="00B9020A" w:rsidRPr="00B9020A" w:rsidRDefault="00B9020A" w:rsidP="00B9020A">
            <w:pPr>
              <w:ind w:firstLine="0"/>
            </w:pPr>
            <w:r>
              <w:t>Chapman</w:t>
            </w:r>
          </w:p>
        </w:tc>
      </w:tr>
      <w:tr w:rsidR="00B9020A" w:rsidRPr="00B9020A" w14:paraId="1658CE7F" w14:textId="77777777" w:rsidTr="00B9020A">
        <w:tc>
          <w:tcPr>
            <w:tcW w:w="2179" w:type="dxa"/>
          </w:tcPr>
          <w:p w14:paraId="6F47872F" w14:textId="33EED89F" w:rsidR="00B9020A" w:rsidRPr="00B9020A" w:rsidRDefault="00B9020A" w:rsidP="00B9020A">
            <w:pPr>
              <w:ind w:firstLine="0"/>
            </w:pPr>
            <w:r>
              <w:t>Chumley</w:t>
            </w:r>
          </w:p>
        </w:tc>
        <w:tc>
          <w:tcPr>
            <w:tcW w:w="2179" w:type="dxa"/>
          </w:tcPr>
          <w:p w14:paraId="261A1B13" w14:textId="6CF91FE7" w:rsidR="00B9020A" w:rsidRPr="00B9020A" w:rsidRDefault="00B9020A" w:rsidP="00B9020A">
            <w:pPr>
              <w:ind w:firstLine="0"/>
            </w:pPr>
            <w:r>
              <w:t>Clyburn</w:t>
            </w:r>
          </w:p>
        </w:tc>
        <w:tc>
          <w:tcPr>
            <w:tcW w:w="2180" w:type="dxa"/>
          </w:tcPr>
          <w:p w14:paraId="528D6B43" w14:textId="2C49E073" w:rsidR="00B9020A" w:rsidRPr="00B9020A" w:rsidRDefault="00B9020A" w:rsidP="00B9020A">
            <w:pPr>
              <w:ind w:firstLine="0"/>
            </w:pPr>
            <w:r>
              <w:t>Cobb-Hunter</w:t>
            </w:r>
          </w:p>
        </w:tc>
      </w:tr>
      <w:tr w:rsidR="00B9020A" w:rsidRPr="00B9020A" w14:paraId="4AF2320C" w14:textId="77777777" w:rsidTr="00B9020A">
        <w:tc>
          <w:tcPr>
            <w:tcW w:w="2179" w:type="dxa"/>
          </w:tcPr>
          <w:p w14:paraId="67F699DA" w14:textId="29345540" w:rsidR="00B9020A" w:rsidRPr="00B9020A" w:rsidRDefault="00B9020A" w:rsidP="00B9020A">
            <w:pPr>
              <w:ind w:firstLine="0"/>
            </w:pPr>
            <w:r>
              <w:t>Collins</w:t>
            </w:r>
          </w:p>
        </w:tc>
        <w:tc>
          <w:tcPr>
            <w:tcW w:w="2179" w:type="dxa"/>
          </w:tcPr>
          <w:p w14:paraId="7A79377A" w14:textId="57B737F0" w:rsidR="00B9020A" w:rsidRPr="00B9020A" w:rsidRDefault="00B9020A" w:rsidP="00B9020A">
            <w:pPr>
              <w:ind w:firstLine="0"/>
            </w:pPr>
            <w:r>
              <w:t>Cox</w:t>
            </w:r>
          </w:p>
        </w:tc>
        <w:tc>
          <w:tcPr>
            <w:tcW w:w="2180" w:type="dxa"/>
          </w:tcPr>
          <w:p w14:paraId="17524A1E" w14:textId="2AE9DB2A" w:rsidR="00B9020A" w:rsidRPr="00B9020A" w:rsidRDefault="00B9020A" w:rsidP="00B9020A">
            <w:pPr>
              <w:ind w:firstLine="0"/>
            </w:pPr>
            <w:r>
              <w:t>Crawford</w:t>
            </w:r>
          </w:p>
        </w:tc>
      </w:tr>
      <w:tr w:rsidR="00B9020A" w:rsidRPr="00B9020A" w14:paraId="32F6B732" w14:textId="77777777" w:rsidTr="00B9020A">
        <w:tc>
          <w:tcPr>
            <w:tcW w:w="2179" w:type="dxa"/>
          </w:tcPr>
          <w:p w14:paraId="4876C555" w14:textId="6889A017" w:rsidR="00B9020A" w:rsidRPr="00B9020A" w:rsidRDefault="00B9020A" w:rsidP="00B9020A">
            <w:pPr>
              <w:ind w:firstLine="0"/>
            </w:pPr>
            <w:r>
              <w:t>Davis</w:t>
            </w:r>
          </w:p>
        </w:tc>
        <w:tc>
          <w:tcPr>
            <w:tcW w:w="2179" w:type="dxa"/>
          </w:tcPr>
          <w:p w14:paraId="0F7D38F4" w14:textId="02CF774A" w:rsidR="00B9020A" w:rsidRPr="00B9020A" w:rsidRDefault="00B9020A" w:rsidP="00B9020A">
            <w:pPr>
              <w:ind w:firstLine="0"/>
            </w:pPr>
            <w:r>
              <w:t>Dillard</w:t>
            </w:r>
          </w:p>
        </w:tc>
        <w:tc>
          <w:tcPr>
            <w:tcW w:w="2180" w:type="dxa"/>
          </w:tcPr>
          <w:p w14:paraId="51FEB1C5" w14:textId="6C1FF8B1" w:rsidR="00B9020A" w:rsidRPr="00B9020A" w:rsidRDefault="00B9020A" w:rsidP="00B9020A">
            <w:pPr>
              <w:ind w:firstLine="0"/>
            </w:pPr>
            <w:r>
              <w:t>Duncan</w:t>
            </w:r>
          </w:p>
        </w:tc>
      </w:tr>
      <w:tr w:rsidR="00B9020A" w:rsidRPr="00B9020A" w14:paraId="368E0CBE" w14:textId="77777777" w:rsidTr="00B9020A">
        <w:tc>
          <w:tcPr>
            <w:tcW w:w="2179" w:type="dxa"/>
          </w:tcPr>
          <w:p w14:paraId="3DDED0D5" w14:textId="2194A1F4" w:rsidR="00B9020A" w:rsidRPr="00B9020A" w:rsidRDefault="00B9020A" w:rsidP="00B9020A">
            <w:pPr>
              <w:ind w:firstLine="0"/>
            </w:pPr>
            <w:r>
              <w:t>Edgerton</w:t>
            </w:r>
          </w:p>
        </w:tc>
        <w:tc>
          <w:tcPr>
            <w:tcW w:w="2179" w:type="dxa"/>
          </w:tcPr>
          <w:p w14:paraId="27FE42CA" w14:textId="5E15DD96" w:rsidR="00B9020A" w:rsidRPr="00B9020A" w:rsidRDefault="00B9020A" w:rsidP="00B9020A">
            <w:pPr>
              <w:ind w:firstLine="0"/>
            </w:pPr>
            <w:r>
              <w:t>Forrest</w:t>
            </w:r>
          </w:p>
        </w:tc>
        <w:tc>
          <w:tcPr>
            <w:tcW w:w="2180" w:type="dxa"/>
          </w:tcPr>
          <w:p w14:paraId="6054F6D4" w14:textId="07E2BC6E" w:rsidR="00B9020A" w:rsidRPr="00B9020A" w:rsidRDefault="00B9020A" w:rsidP="00B9020A">
            <w:pPr>
              <w:ind w:firstLine="0"/>
            </w:pPr>
            <w:r>
              <w:t>Frank</w:t>
            </w:r>
          </w:p>
        </w:tc>
      </w:tr>
      <w:tr w:rsidR="00B9020A" w:rsidRPr="00B9020A" w14:paraId="590E4BB8" w14:textId="77777777" w:rsidTr="00B9020A">
        <w:tc>
          <w:tcPr>
            <w:tcW w:w="2179" w:type="dxa"/>
          </w:tcPr>
          <w:p w14:paraId="028B93D1" w14:textId="206381E2" w:rsidR="00B9020A" w:rsidRPr="00B9020A" w:rsidRDefault="00B9020A" w:rsidP="00B9020A">
            <w:pPr>
              <w:ind w:firstLine="0"/>
            </w:pPr>
            <w:r>
              <w:t>Gagnon</w:t>
            </w:r>
          </w:p>
        </w:tc>
        <w:tc>
          <w:tcPr>
            <w:tcW w:w="2179" w:type="dxa"/>
          </w:tcPr>
          <w:p w14:paraId="3FB274A5" w14:textId="247A7E3D" w:rsidR="00B9020A" w:rsidRPr="00B9020A" w:rsidRDefault="00B9020A" w:rsidP="00B9020A">
            <w:pPr>
              <w:ind w:firstLine="0"/>
            </w:pPr>
            <w:r>
              <w:t>Garvin</w:t>
            </w:r>
          </w:p>
        </w:tc>
        <w:tc>
          <w:tcPr>
            <w:tcW w:w="2180" w:type="dxa"/>
          </w:tcPr>
          <w:p w14:paraId="3C31AEDE" w14:textId="0A49BA69" w:rsidR="00B9020A" w:rsidRPr="00B9020A" w:rsidRDefault="00B9020A" w:rsidP="00B9020A">
            <w:pPr>
              <w:ind w:firstLine="0"/>
            </w:pPr>
            <w:r>
              <w:t>Gatch</w:t>
            </w:r>
          </w:p>
        </w:tc>
      </w:tr>
      <w:tr w:rsidR="00B9020A" w:rsidRPr="00B9020A" w14:paraId="17A32594" w14:textId="77777777" w:rsidTr="00B9020A">
        <w:tc>
          <w:tcPr>
            <w:tcW w:w="2179" w:type="dxa"/>
          </w:tcPr>
          <w:p w14:paraId="147BC037" w14:textId="4981163A" w:rsidR="00B9020A" w:rsidRPr="00B9020A" w:rsidRDefault="00B9020A" w:rsidP="00B9020A">
            <w:pPr>
              <w:ind w:firstLine="0"/>
            </w:pPr>
            <w:r>
              <w:t>Gibson</w:t>
            </w:r>
          </w:p>
        </w:tc>
        <w:tc>
          <w:tcPr>
            <w:tcW w:w="2179" w:type="dxa"/>
          </w:tcPr>
          <w:p w14:paraId="6A89C6CF" w14:textId="783E7EDE" w:rsidR="00B9020A" w:rsidRPr="00B9020A" w:rsidRDefault="00B9020A" w:rsidP="00B9020A">
            <w:pPr>
              <w:ind w:firstLine="0"/>
            </w:pPr>
            <w:r>
              <w:t>Gilliam</w:t>
            </w:r>
          </w:p>
        </w:tc>
        <w:tc>
          <w:tcPr>
            <w:tcW w:w="2180" w:type="dxa"/>
          </w:tcPr>
          <w:p w14:paraId="429CE251" w14:textId="1095F5A6" w:rsidR="00B9020A" w:rsidRPr="00B9020A" w:rsidRDefault="00B9020A" w:rsidP="00B9020A">
            <w:pPr>
              <w:ind w:firstLine="0"/>
            </w:pPr>
            <w:r>
              <w:t>Gilliard</w:t>
            </w:r>
          </w:p>
        </w:tc>
      </w:tr>
      <w:tr w:rsidR="00B9020A" w:rsidRPr="00B9020A" w14:paraId="675758B1" w14:textId="77777777" w:rsidTr="00B9020A">
        <w:tc>
          <w:tcPr>
            <w:tcW w:w="2179" w:type="dxa"/>
          </w:tcPr>
          <w:p w14:paraId="68E564AC" w14:textId="63FDA377" w:rsidR="00B9020A" w:rsidRPr="00B9020A" w:rsidRDefault="00B9020A" w:rsidP="00B9020A">
            <w:pPr>
              <w:ind w:firstLine="0"/>
            </w:pPr>
            <w:r>
              <w:t>Govan</w:t>
            </w:r>
          </w:p>
        </w:tc>
        <w:tc>
          <w:tcPr>
            <w:tcW w:w="2179" w:type="dxa"/>
          </w:tcPr>
          <w:p w14:paraId="43540662" w14:textId="1474F4FC" w:rsidR="00B9020A" w:rsidRPr="00B9020A" w:rsidRDefault="00B9020A" w:rsidP="00B9020A">
            <w:pPr>
              <w:ind w:firstLine="0"/>
            </w:pPr>
            <w:r>
              <w:t>Grant</w:t>
            </w:r>
          </w:p>
        </w:tc>
        <w:tc>
          <w:tcPr>
            <w:tcW w:w="2180" w:type="dxa"/>
          </w:tcPr>
          <w:p w14:paraId="0985A6A9" w14:textId="65E71879" w:rsidR="00B9020A" w:rsidRPr="00B9020A" w:rsidRDefault="00B9020A" w:rsidP="00B9020A">
            <w:pPr>
              <w:ind w:firstLine="0"/>
            </w:pPr>
            <w:r>
              <w:t>Guest</w:t>
            </w:r>
          </w:p>
        </w:tc>
      </w:tr>
      <w:tr w:rsidR="00B9020A" w:rsidRPr="00B9020A" w14:paraId="67313993" w14:textId="77777777" w:rsidTr="00B9020A">
        <w:tc>
          <w:tcPr>
            <w:tcW w:w="2179" w:type="dxa"/>
          </w:tcPr>
          <w:p w14:paraId="1CF25A17" w14:textId="6DA2CB3F" w:rsidR="00B9020A" w:rsidRPr="00B9020A" w:rsidRDefault="00B9020A" w:rsidP="00B9020A">
            <w:pPr>
              <w:ind w:firstLine="0"/>
            </w:pPr>
            <w:r>
              <w:t>Haddon</w:t>
            </w:r>
          </w:p>
        </w:tc>
        <w:tc>
          <w:tcPr>
            <w:tcW w:w="2179" w:type="dxa"/>
          </w:tcPr>
          <w:p w14:paraId="1876EB64" w14:textId="195C224E" w:rsidR="00B9020A" w:rsidRPr="00B9020A" w:rsidRDefault="00B9020A" w:rsidP="00B9020A">
            <w:pPr>
              <w:ind w:firstLine="0"/>
            </w:pPr>
            <w:r>
              <w:t>Hager</w:t>
            </w:r>
          </w:p>
        </w:tc>
        <w:tc>
          <w:tcPr>
            <w:tcW w:w="2180" w:type="dxa"/>
          </w:tcPr>
          <w:p w14:paraId="2531164C" w14:textId="7E9CCBE5" w:rsidR="00B9020A" w:rsidRPr="00B9020A" w:rsidRDefault="00B9020A" w:rsidP="00B9020A">
            <w:pPr>
              <w:ind w:firstLine="0"/>
            </w:pPr>
            <w:r>
              <w:t>Hardee</w:t>
            </w:r>
          </w:p>
        </w:tc>
      </w:tr>
      <w:tr w:rsidR="00B9020A" w:rsidRPr="00B9020A" w14:paraId="789C145B" w14:textId="77777777" w:rsidTr="00B9020A">
        <w:tc>
          <w:tcPr>
            <w:tcW w:w="2179" w:type="dxa"/>
          </w:tcPr>
          <w:p w14:paraId="667A9FAE" w14:textId="60470DEB" w:rsidR="00B9020A" w:rsidRPr="00B9020A" w:rsidRDefault="00B9020A" w:rsidP="00B9020A">
            <w:pPr>
              <w:ind w:firstLine="0"/>
            </w:pPr>
            <w:r>
              <w:t>Hartnett</w:t>
            </w:r>
          </w:p>
        </w:tc>
        <w:tc>
          <w:tcPr>
            <w:tcW w:w="2179" w:type="dxa"/>
          </w:tcPr>
          <w:p w14:paraId="094CC9E7" w14:textId="20EDE8C8" w:rsidR="00B9020A" w:rsidRPr="00B9020A" w:rsidRDefault="00B9020A" w:rsidP="00B9020A">
            <w:pPr>
              <w:ind w:firstLine="0"/>
            </w:pPr>
            <w:r>
              <w:t>Hayes</w:t>
            </w:r>
          </w:p>
        </w:tc>
        <w:tc>
          <w:tcPr>
            <w:tcW w:w="2180" w:type="dxa"/>
          </w:tcPr>
          <w:p w14:paraId="61EA67C6" w14:textId="62081686" w:rsidR="00B9020A" w:rsidRPr="00B9020A" w:rsidRDefault="00B9020A" w:rsidP="00B9020A">
            <w:pPr>
              <w:ind w:firstLine="0"/>
            </w:pPr>
            <w:r>
              <w:t>Henderson-Myers</w:t>
            </w:r>
          </w:p>
        </w:tc>
      </w:tr>
      <w:tr w:rsidR="00B9020A" w:rsidRPr="00B9020A" w14:paraId="035928B3" w14:textId="77777777" w:rsidTr="00B9020A">
        <w:tc>
          <w:tcPr>
            <w:tcW w:w="2179" w:type="dxa"/>
          </w:tcPr>
          <w:p w14:paraId="16C5E9D0" w14:textId="6B54F2A9" w:rsidR="00B9020A" w:rsidRPr="00B9020A" w:rsidRDefault="00B9020A" w:rsidP="00B9020A">
            <w:pPr>
              <w:ind w:firstLine="0"/>
            </w:pPr>
            <w:r>
              <w:t>Herbkersman</w:t>
            </w:r>
          </w:p>
        </w:tc>
        <w:tc>
          <w:tcPr>
            <w:tcW w:w="2179" w:type="dxa"/>
          </w:tcPr>
          <w:p w14:paraId="41A782B1" w14:textId="34EE3162" w:rsidR="00B9020A" w:rsidRPr="00B9020A" w:rsidRDefault="00B9020A" w:rsidP="00B9020A">
            <w:pPr>
              <w:ind w:firstLine="0"/>
            </w:pPr>
            <w:r>
              <w:t>Hewitt</w:t>
            </w:r>
          </w:p>
        </w:tc>
        <w:tc>
          <w:tcPr>
            <w:tcW w:w="2180" w:type="dxa"/>
          </w:tcPr>
          <w:p w14:paraId="524D87A2" w14:textId="30E95D56" w:rsidR="00B9020A" w:rsidRPr="00B9020A" w:rsidRDefault="00B9020A" w:rsidP="00B9020A">
            <w:pPr>
              <w:ind w:firstLine="0"/>
            </w:pPr>
            <w:r>
              <w:t>Hiott</w:t>
            </w:r>
          </w:p>
        </w:tc>
      </w:tr>
      <w:tr w:rsidR="00B9020A" w:rsidRPr="00B9020A" w14:paraId="1A338A72" w14:textId="77777777" w:rsidTr="00B9020A">
        <w:tc>
          <w:tcPr>
            <w:tcW w:w="2179" w:type="dxa"/>
          </w:tcPr>
          <w:p w14:paraId="0E7AFC26" w14:textId="03AE72D4" w:rsidR="00B9020A" w:rsidRPr="00B9020A" w:rsidRDefault="00B9020A" w:rsidP="00B9020A">
            <w:pPr>
              <w:ind w:firstLine="0"/>
            </w:pPr>
            <w:r>
              <w:t>Hixon</w:t>
            </w:r>
          </w:p>
        </w:tc>
        <w:tc>
          <w:tcPr>
            <w:tcW w:w="2179" w:type="dxa"/>
          </w:tcPr>
          <w:p w14:paraId="1F27FC39" w14:textId="5677E689" w:rsidR="00B9020A" w:rsidRPr="00B9020A" w:rsidRDefault="00B9020A" w:rsidP="00B9020A">
            <w:pPr>
              <w:ind w:firstLine="0"/>
            </w:pPr>
            <w:r>
              <w:t>Holman</w:t>
            </w:r>
          </w:p>
        </w:tc>
        <w:tc>
          <w:tcPr>
            <w:tcW w:w="2180" w:type="dxa"/>
          </w:tcPr>
          <w:p w14:paraId="5C03D5F2" w14:textId="50D40676" w:rsidR="00B9020A" w:rsidRPr="00B9020A" w:rsidRDefault="00B9020A" w:rsidP="00B9020A">
            <w:pPr>
              <w:ind w:firstLine="0"/>
            </w:pPr>
            <w:r>
              <w:t>Hosey</w:t>
            </w:r>
          </w:p>
        </w:tc>
      </w:tr>
      <w:tr w:rsidR="00B9020A" w:rsidRPr="00B9020A" w14:paraId="1701AED5" w14:textId="77777777" w:rsidTr="00B9020A">
        <w:tc>
          <w:tcPr>
            <w:tcW w:w="2179" w:type="dxa"/>
          </w:tcPr>
          <w:p w14:paraId="4652EF9C" w14:textId="7108BDE6" w:rsidR="00B9020A" w:rsidRPr="00B9020A" w:rsidRDefault="00B9020A" w:rsidP="00B9020A">
            <w:pPr>
              <w:ind w:firstLine="0"/>
            </w:pPr>
            <w:r>
              <w:t>Huff</w:t>
            </w:r>
          </w:p>
        </w:tc>
        <w:tc>
          <w:tcPr>
            <w:tcW w:w="2179" w:type="dxa"/>
          </w:tcPr>
          <w:p w14:paraId="76BF1659" w14:textId="776A0302" w:rsidR="00B9020A" w:rsidRPr="00B9020A" w:rsidRDefault="00B9020A" w:rsidP="00B9020A">
            <w:pPr>
              <w:ind w:firstLine="0"/>
            </w:pPr>
            <w:r>
              <w:t>J. E. Johnson</w:t>
            </w:r>
          </w:p>
        </w:tc>
        <w:tc>
          <w:tcPr>
            <w:tcW w:w="2180" w:type="dxa"/>
          </w:tcPr>
          <w:p w14:paraId="1BC95D01" w14:textId="390257A4" w:rsidR="00B9020A" w:rsidRPr="00B9020A" w:rsidRDefault="00B9020A" w:rsidP="00B9020A">
            <w:pPr>
              <w:ind w:firstLine="0"/>
            </w:pPr>
            <w:r>
              <w:t>Jordan</w:t>
            </w:r>
          </w:p>
        </w:tc>
      </w:tr>
      <w:tr w:rsidR="00B9020A" w:rsidRPr="00B9020A" w14:paraId="24155C44" w14:textId="77777777" w:rsidTr="00B9020A">
        <w:tc>
          <w:tcPr>
            <w:tcW w:w="2179" w:type="dxa"/>
          </w:tcPr>
          <w:p w14:paraId="369CCF16" w14:textId="29E9086B" w:rsidR="00B9020A" w:rsidRPr="00B9020A" w:rsidRDefault="00B9020A" w:rsidP="00B9020A">
            <w:pPr>
              <w:ind w:firstLine="0"/>
            </w:pPr>
            <w:r>
              <w:t>Kilmartin</w:t>
            </w:r>
          </w:p>
        </w:tc>
        <w:tc>
          <w:tcPr>
            <w:tcW w:w="2179" w:type="dxa"/>
          </w:tcPr>
          <w:p w14:paraId="38C15130" w14:textId="6BF4C28A" w:rsidR="00B9020A" w:rsidRPr="00B9020A" w:rsidRDefault="00B9020A" w:rsidP="00B9020A">
            <w:pPr>
              <w:ind w:firstLine="0"/>
            </w:pPr>
            <w:r>
              <w:t>Kirby</w:t>
            </w:r>
          </w:p>
        </w:tc>
        <w:tc>
          <w:tcPr>
            <w:tcW w:w="2180" w:type="dxa"/>
          </w:tcPr>
          <w:p w14:paraId="6B54823D" w14:textId="27D827E3" w:rsidR="00B9020A" w:rsidRPr="00B9020A" w:rsidRDefault="00B9020A" w:rsidP="00B9020A">
            <w:pPr>
              <w:ind w:firstLine="0"/>
            </w:pPr>
            <w:r>
              <w:t>Landing</w:t>
            </w:r>
          </w:p>
        </w:tc>
      </w:tr>
      <w:tr w:rsidR="00B9020A" w:rsidRPr="00B9020A" w14:paraId="2A92857F" w14:textId="77777777" w:rsidTr="00B9020A">
        <w:tc>
          <w:tcPr>
            <w:tcW w:w="2179" w:type="dxa"/>
          </w:tcPr>
          <w:p w14:paraId="62816B27" w14:textId="2A7EFDC4" w:rsidR="00B9020A" w:rsidRPr="00B9020A" w:rsidRDefault="00B9020A" w:rsidP="00B9020A">
            <w:pPr>
              <w:ind w:firstLine="0"/>
            </w:pPr>
            <w:r>
              <w:t>Lastinger</w:t>
            </w:r>
          </w:p>
        </w:tc>
        <w:tc>
          <w:tcPr>
            <w:tcW w:w="2179" w:type="dxa"/>
          </w:tcPr>
          <w:p w14:paraId="19F897D4" w14:textId="64DA1AEC" w:rsidR="00B9020A" w:rsidRPr="00B9020A" w:rsidRDefault="00B9020A" w:rsidP="00B9020A">
            <w:pPr>
              <w:ind w:firstLine="0"/>
            </w:pPr>
            <w:r>
              <w:t>Lawson</w:t>
            </w:r>
          </w:p>
        </w:tc>
        <w:tc>
          <w:tcPr>
            <w:tcW w:w="2180" w:type="dxa"/>
          </w:tcPr>
          <w:p w14:paraId="70E55FA1" w14:textId="1E47BDF5" w:rsidR="00B9020A" w:rsidRPr="00B9020A" w:rsidRDefault="00B9020A" w:rsidP="00B9020A">
            <w:pPr>
              <w:ind w:firstLine="0"/>
            </w:pPr>
            <w:r>
              <w:t>Ligon</w:t>
            </w:r>
          </w:p>
        </w:tc>
      </w:tr>
      <w:tr w:rsidR="00B9020A" w:rsidRPr="00B9020A" w14:paraId="59551F7F" w14:textId="77777777" w:rsidTr="00B9020A">
        <w:tc>
          <w:tcPr>
            <w:tcW w:w="2179" w:type="dxa"/>
          </w:tcPr>
          <w:p w14:paraId="52182317" w14:textId="414F1AE6" w:rsidR="00B9020A" w:rsidRPr="00B9020A" w:rsidRDefault="00B9020A" w:rsidP="00B9020A">
            <w:pPr>
              <w:ind w:firstLine="0"/>
            </w:pPr>
            <w:r>
              <w:t>Long</w:t>
            </w:r>
          </w:p>
        </w:tc>
        <w:tc>
          <w:tcPr>
            <w:tcW w:w="2179" w:type="dxa"/>
          </w:tcPr>
          <w:p w14:paraId="03070DEA" w14:textId="12C7BA8E" w:rsidR="00B9020A" w:rsidRPr="00B9020A" w:rsidRDefault="00B9020A" w:rsidP="00B9020A">
            <w:pPr>
              <w:ind w:firstLine="0"/>
            </w:pPr>
            <w:r>
              <w:t>Lowe</w:t>
            </w:r>
          </w:p>
        </w:tc>
        <w:tc>
          <w:tcPr>
            <w:tcW w:w="2180" w:type="dxa"/>
          </w:tcPr>
          <w:p w14:paraId="40AD7458" w14:textId="134C9AA0" w:rsidR="00B9020A" w:rsidRPr="00B9020A" w:rsidRDefault="00B9020A" w:rsidP="00B9020A">
            <w:pPr>
              <w:ind w:firstLine="0"/>
            </w:pPr>
            <w:r>
              <w:t>Luck</w:t>
            </w:r>
          </w:p>
        </w:tc>
      </w:tr>
      <w:tr w:rsidR="00B9020A" w:rsidRPr="00B9020A" w14:paraId="60307C77" w14:textId="77777777" w:rsidTr="00B9020A">
        <w:tc>
          <w:tcPr>
            <w:tcW w:w="2179" w:type="dxa"/>
          </w:tcPr>
          <w:p w14:paraId="31A63F94" w14:textId="7CD4B913" w:rsidR="00B9020A" w:rsidRPr="00B9020A" w:rsidRDefault="00B9020A" w:rsidP="00B9020A">
            <w:pPr>
              <w:ind w:firstLine="0"/>
            </w:pPr>
            <w:r>
              <w:t>Magnuson</w:t>
            </w:r>
          </w:p>
        </w:tc>
        <w:tc>
          <w:tcPr>
            <w:tcW w:w="2179" w:type="dxa"/>
          </w:tcPr>
          <w:p w14:paraId="51E1CE95" w14:textId="07CCFCA6" w:rsidR="00B9020A" w:rsidRPr="00B9020A" w:rsidRDefault="00B9020A" w:rsidP="00B9020A">
            <w:pPr>
              <w:ind w:firstLine="0"/>
            </w:pPr>
            <w:r>
              <w:t>Martin</w:t>
            </w:r>
          </w:p>
        </w:tc>
        <w:tc>
          <w:tcPr>
            <w:tcW w:w="2180" w:type="dxa"/>
          </w:tcPr>
          <w:p w14:paraId="5EBEFE59" w14:textId="5E0531C3" w:rsidR="00B9020A" w:rsidRPr="00B9020A" w:rsidRDefault="00B9020A" w:rsidP="00B9020A">
            <w:pPr>
              <w:ind w:firstLine="0"/>
            </w:pPr>
            <w:r>
              <w:t>McCravy</w:t>
            </w:r>
          </w:p>
        </w:tc>
      </w:tr>
      <w:tr w:rsidR="00B9020A" w:rsidRPr="00B9020A" w14:paraId="4FB7279D" w14:textId="77777777" w:rsidTr="00B9020A">
        <w:tc>
          <w:tcPr>
            <w:tcW w:w="2179" w:type="dxa"/>
          </w:tcPr>
          <w:p w14:paraId="3F23BCCB" w14:textId="0852EE4B" w:rsidR="00B9020A" w:rsidRPr="00B9020A" w:rsidRDefault="00B9020A" w:rsidP="00B9020A">
            <w:pPr>
              <w:ind w:firstLine="0"/>
            </w:pPr>
            <w:r>
              <w:t>McDaniel</w:t>
            </w:r>
          </w:p>
        </w:tc>
        <w:tc>
          <w:tcPr>
            <w:tcW w:w="2179" w:type="dxa"/>
          </w:tcPr>
          <w:p w14:paraId="590E903C" w14:textId="708C6EA9" w:rsidR="00B9020A" w:rsidRPr="00B9020A" w:rsidRDefault="00B9020A" w:rsidP="00B9020A">
            <w:pPr>
              <w:ind w:firstLine="0"/>
            </w:pPr>
            <w:r>
              <w:t>McGinnis</w:t>
            </w:r>
          </w:p>
        </w:tc>
        <w:tc>
          <w:tcPr>
            <w:tcW w:w="2180" w:type="dxa"/>
          </w:tcPr>
          <w:p w14:paraId="1EC03B7F" w14:textId="567E4B2B" w:rsidR="00B9020A" w:rsidRPr="00B9020A" w:rsidRDefault="00B9020A" w:rsidP="00B9020A">
            <w:pPr>
              <w:ind w:firstLine="0"/>
            </w:pPr>
            <w:r>
              <w:t>C. Mitchell</w:t>
            </w:r>
          </w:p>
        </w:tc>
      </w:tr>
      <w:tr w:rsidR="00B9020A" w:rsidRPr="00B9020A" w14:paraId="38019D1D" w14:textId="77777777" w:rsidTr="00B9020A">
        <w:tc>
          <w:tcPr>
            <w:tcW w:w="2179" w:type="dxa"/>
          </w:tcPr>
          <w:p w14:paraId="40779FE1" w14:textId="4616A18A" w:rsidR="00B9020A" w:rsidRPr="00B9020A" w:rsidRDefault="00B9020A" w:rsidP="00B9020A">
            <w:pPr>
              <w:ind w:firstLine="0"/>
            </w:pPr>
            <w:r>
              <w:t>T. Moore</w:t>
            </w:r>
          </w:p>
        </w:tc>
        <w:tc>
          <w:tcPr>
            <w:tcW w:w="2179" w:type="dxa"/>
          </w:tcPr>
          <w:p w14:paraId="483D5F84" w14:textId="6D3FFAB4" w:rsidR="00B9020A" w:rsidRPr="00B9020A" w:rsidRDefault="00B9020A" w:rsidP="00B9020A">
            <w:pPr>
              <w:ind w:firstLine="0"/>
            </w:pPr>
            <w:r>
              <w:t>Morgan</w:t>
            </w:r>
          </w:p>
        </w:tc>
        <w:tc>
          <w:tcPr>
            <w:tcW w:w="2180" w:type="dxa"/>
          </w:tcPr>
          <w:p w14:paraId="7586308E" w14:textId="4A81C7D9" w:rsidR="00B9020A" w:rsidRPr="00B9020A" w:rsidRDefault="00B9020A" w:rsidP="00B9020A">
            <w:pPr>
              <w:ind w:firstLine="0"/>
            </w:pPr>
            <w:r>
              <w:t>Moss</w:t>
            </w:r>
          </w:p>
        </w:tc>
      </w:tr>
      <w:tr w:rsidR="00B9020A" w:rsidRPr="00B9020A" w14:paraId="248E7174" w14:textId="77777777" w:rsidTr="00B9020A">
        <w:tc>
          <w:tcPr>
            <w:tcW w:w="2179" w:type="dxa"/>
          </w:tcPr>
          <w:p w14:paraId="30F5402C" w14:textId="6FDC9E6E" w:rsidR="00B9020A" w:rsidRPr="00B9020A" w:rsidRDefault="00B9020A" w:rsidP="00B9020A">
            <w:pPr>
              <w:ind w:firstLine="0"/>
            </w:pPr>
            <w:r>
              <w:t>Neese</w:t>
            </w:r>
          </w:p>
        </w:tc>
        <w:tc>
          <w:tcPr>
            <w:tcW w:w="2179" w:type="dxa"/>
          </w:tcPr>
          <w:p w14:paraId="4BAB9B45" w14:textId="7DB6D08D" w:rsidR="00B9020A" w:rsidRPr="00B9020A" w:rsidRDefault="00B9020A" w:rsidP="00B9020A">
            <w:pPr>
              <w:ind w:firstLine="0"/>
            </w:pPr>
            <w:r>
              <w:t>B. Newton</w:t>
            </w:r>
          </w:p>
        </w:tc>
        <w:tc>
          <w:tcPr>
            <w:tcW w:w="2180" w:type="dxa"/>
          </w:tcPr>
          <w:p w14:paraId="11708441" w14:textId="696BB552" w:rsidR="00B9020A" w:rsidRPr="00B9020A" w:rsidRDefault="00B9020A" w:rsidP="00B9020A">
            <w:pPr>
              <w:ind w:firstLine="0"/>
            </w:pPr>
            <w:r>
              <w:t>W. Newton</w:t>
            </w:r>
          </w:p>
        </w:tc>
      </w:tr>
      <w:tr w:rsidR="00B9020A" w:rsidRPr="00B9020A" w14:paraId="5F4BE75C" w14:textId="77777777" w:rsidTr="00B9020A">
        <w:tc>
          <w:tcPr>
            <w:tcW w:w="2179" w:type="dxa"/>
          </w:tcPr>
          <w:p w14:paraId="07A33FB1" w14:textId="6417ED9E" w:rsidR="00B9020A" w:rsidRPr="00B9020A" w:rsidRDefault="00B9020A" w:rsidP="00B9020A">
            <w:pPr>
              <w:ind w:firstLine="0"/>
            </w:pPr>
            <w:r>
              <w:t>Oremus</w:t>
            </w:r>
          </w:p>
        </w:tc>
        <w:tc>
          <w:tcPr>
            <w:tcW w:w="2179" w:type="dxa"/>
          </w:tcPr>
          <w:p w14:paraId="1CCF26E5" w14:textId="0503B6A5" w:rsidR="00B9020A" w:rsidRPr="00B9020A" w:rsidRDefault="00B9020A" w:rsidP="00B9020A">
            <w:pPr>
              <w:ind w:firstLine="0"/>
            </w:pPr>
            <w:r>
              <w:t>Pace</w:t>
            </w:r>
          </w:p>
        </w:tc>
        <w:tc>
          <w:tcPr>
            <w:tcW w:w="2180" w:type="dxa"/>
          </w:tcPr>
          <w:p w14:paraId="5213DE81" w14:textId="7A828F29" w:rsidR="00B9020A" w:rsidRPr="00B9020A" w:rsidRDefault="00B9020A" w:rsidP="00B9020A">
            <w:pPr>
              <w:ind w:firstLine="0"/>
            </w:pPr>
            <w:r>
              <w:t>Pedalino</w:t>
            </w:r>
          </w:p>
        </w:tc>
      </w:tr>
      <w:tr w:rsidR="00B9020A" w:rsidRPr="00B9020A" w14:paraId="32C89C46" w14:textId="77777777" w:rsidTr="00B9020A">
        <w:tc>
          <w:tcPr>
            <w:tcW w:w="2179" w:type="dxa"/>
          </w:tcPr>
          <w:p w14:paraId="7DF78EDB" w14:textId="7DBB1313" w:rsidR="00B9020A" w:rsidRPr="00B9020A" w:rsidRDefault="00B9020A" w:rsidP="00B9020A">
            <w:pPr>
              <w:ind w:firstLine="0"/>
            </w:pPr>
            <w:r>
              <w:t>Pope</w:t>
            </w:r>
          </w:p>
        </w:tc>
        <w:tc>
          <w:tcPr>
            <w:tcW w:w="2179" w:type="dxa"/>
          </w:tcPr>
          <w:p w14:paraId="1D3070FB" w14:textId="0CD7B16C" w:rsidR="00B9020A" w:rsidRPr="00B9020A" w:rsidRDefault="00B9020A" w:rsidP="00B9020A">
            <w:pPr>
              <w:ind w:firstLine="0"/>
            </w:pPr>
            <w:r>
              <w:t>Reese</w:t>
            </w:r>
          </w:p>
        </w:tc>
        <w:tc>
          <w:tcPr>
            <w:tcW w:w="2180" w:type="dxa"/>
          </w:tcPr>
          <w:p w14:paraId="666B05C1" w14:textId="49BE36E7" w:rsidR="00B9020A" w:rsidRPr="00B9020A" w:rsidRDefault="00B9020A" w:rsidP="00B9020A">
            <w:pPr>
              <w:ind w:firstLine="0"/>
            </w:pPr>
            <w:r>
              <w:t>Rivers</w:t>
            </w:r>
          </w:p>
        </w:tc>
      </w:tr>
      <w:tr w:rsidR="00B9020A" w:rsidRPr="00B9020A" w14:paraId="59EF7319" w14:textId="77777777" w:rsidTr="00B9020A">
        <w:tc>
          <w:tcPr>
            <w:tcW w:w="2179" w:type="dxa"/>
          </w:tcPr>
          <w:p w14:paraId="551FF721" w14:textId="214D1E60" w:rsidR="00B9020A" w:rsidRPr="00B9020A" w:rsidRDefault="00B9020A" w:rsidP="00B9020A">
            <w:pPr>
              <w:ind w:firstLine="0"/>
            </w:pPr>
            <w:r>
              <w:t>Rose</w:t>
            </w:r>
          </w:p>
        </w:tc>
        <w:tc>
          <w:tcPr>
            <w:tcW w:w="2179" w:type="dxa"/>
          </w:tcPr>
          <w:p w14:paraId="465894B0" w14:textId="26931647" w:rsidR="00B9020A" w:rsidRPr="00B9020A" w:rsidRDefault="00B9020A" w:rsidP="00B9020A">
            <w:pPr>
              <w:ind w:firstLine="0"/>
            </w:pPr>
            <w:r>
              <w:t>Rutherford</w:t>
            </w:r>
          </w:p>
        </w:tc>
        <w:tc>
          <w:tcPr>
            <w:tcW w:w="2180" w:type="dxa"/>
          </w:tcPr>
          <w:p w14:paraId="4F4D0CC3" w14:textId="73CA6D9E" w:rsidR="00B9020A" w:rsidRPr="00B9020A" w:rsidRDefault="00B9020A" w:rsidP="00B9020A">
            <w:pPr>
              <w:ind w:firstLine="0"/>
            </w:pPr>
            <w:r>
              <w:t>Sanders</w:t>
            </w:r>
          </w:p>
        </w:tc>
      </w:tr>
      <w:tr w:rsidR="00B9020A" w:rsidRPr="00B9020A" w14:paraId="66274F85" w14:textId="77777777" w:rsidTr="00B9020A">
        <w:tc>
          <w:tcPr>
            <w:tcW w:w="2179" w:type="dxa"/>
          </w:tcPr>
          <w:p w14:paraId="521F7340" w14:textId="37DC3FB5" w:rsidR="00B9020A" w:rsidRPr="00B9020A" w:rsidRDefault="00B9020A" w:rsidP="00B9020A">
            <w:pPr>
              <w:ind w:firstLine="0"/>
            </w:pPr>
            <w:r>
              <w:t>Schuessler</w:t>
            </w:r>
          </w:p>
        </w:tc>
        <w:tc>
          <w:tcPr>
            <w:tcW w:w="2179" w:type="dxa"/>
          </w:tcPr>
          <w:p w14:paraId="1B95510B" w14:textId="1784DF98" w:rsidR="00B9020A" w:rsidRPr="00B9020A" w:rsidRDefault="00B9020A" w:rsidP="00B9020A">
            <w:pPr>
              <w:ind w:firstLine="0"/>
            </w:pPr>
            <w:r>
              <w:t>Scott</w:t>
            </w:r>
          </w:p>
        </w:tc>
        <w:tc>
          <w:tcPr>
            <w:tcW w:w="2180" w:type="dxa"/>
          </w:tcPr>
          <w:p w14:paraId="4A52D0F6" w14:textId="5F827FB7" w:rsidR="00B9020A" w:rsidRPr="00B9020A" w:rsidRDefault="00B9020A" w:rsidP="00B9020A">
            <w:pPr>
              <w:ind w:firstLine="0"/>
            </w:pPr>
            <w:r>
              <w:t>Sessions</w:t>
            </w:r>
          </w:p>
        </w:tc>
      </w:tr>
      <w:tr w:rsidR="00B9020A" w:rsidRPr="00B9020A" w14:paraId="2CE925ED" w14:textId="77777777" w:rsidTr="00B9020A">
        <w:tc>
          <w:tcPr>
            <w:tcW w:w="2179" w:type="dxa"/>
          </w:tcPr>
          <w:p w14:paraId="0D229F93" w14:textId="2C6A83D8" w:rsidR="00B9020A" w:rsidRPr="00B9020A" w:rsidRDefault="00B9020A" w:rsidP="00B9020A">
            <w:pPr>
              <w:ind w:firstLine="0"/>
            </w:pPr>
            <w:r>
              <w:t>G. M. Smith</w:t>
            </w:r>
          </w:p>
        </w:tc>
        <w:tc>
          <w:tcPr>
            <w:tcW w:w="2179" w:type="dxa"/>
          </w:tcPr>
          <w:p w14:paraId="0450805B" w14:textId="0D50D2AF" w:rsidR="00B9020A" w:rsidRPr="00B9020A" w:rsidRDefault="00B9020A" w:rsidP="00B9020A">
            <w:pPr>
              <w:ind w:firstLine="0"/>
            </w:pPr>
            <w:r>
              <w:t>Taylor</w:t>
            </w:r>
          </w:p>
        </w:tc>
        <w:tc>
          <w:tcPr>
            <w:tcW w:w="2180" w:type="dxa"/>
          </w:tcPr>
          <w:p w14:paraId="1F58CE25" w14:textId="70AF358C" w:rsidR="00B9020A" w:rsidRPr="00B9020A" w:rsidRDefault="00B9020A" w:rsidP="00B9020A">
            <w:pPr>
              <w:ind w:firstLine="0"/>
            </w:pPr>
            <w:r>
              <w:t>Teeple</w:t>
            </w:r>
          </w:p>
        </w:tc>
      </w:tr>
      <w:tr w:rsidR="00B9020A" w:rsidRPr="00B9020A" w14:paraId="0D87E852" w14:textId="77777777" w:rsidTr="00B9020A">
        <w:tc>
          <w:tcPr>
            <w:tcW w:w="2179" w:type="dxa"/>
          </w:tcPr>
          <w:p w14:paraId="0760CFB1" w14:textId="0CA641FC" w:rsidR="00B9020A" w:rsidRPr="00B9020A" w:rsidRDefault="00B9020A" w:rsidP="00B9020A">
            <w:pPr>
              <w:ind w:firstLine="0"/>
            </w:pPr>
            <w:r>
              <w:t>Terribile</w:t>
            </w:r>
          </w:p>
        </w:tc>
        <w:tc>
          <w:tcPr>
            <w:tcW w:w="2179" w:type="dxa"/>
          </w:tcPr>
          <w:p w14:paraId="280C5D91" w14:textId="613E196A" w:rsidR="00B9020A" w:rsidRPr="00B9020A" w:rsidRDefault="00B9020A" w:rsidP="00B9020A">
            <w:pPr>
              <w:ind w:firstLine="0"/>
            </w:pPr>
            <w:r>
              <w:t>Vaughan</w:t>
            </w:r>
          </w:p>
        </w:tc>
        <w:tc>
          <w:tcPr>
            <w:tcW w:w="2180" w:type="dxa"/>
          </w:tcPr>
          <w:p w14:paraId="7D6E5A37" w14:textId="2661F28B" w:rsidR="00B9020A" w:rsidRPr="00B9020A" w:rsidRDefault="00B9020A" w:rsidP="00B9020A">
            <w:pPr>
              <w:ind w:firstLine="0"/>
            </w:pPr>
            <w:r>
              <w:t>Weeks</w:t>
            </w:r>
          </w:p>
        </w:tc>
      </w:tr>
      <w:tr w:rsidR="00B9020A" w:rsidRPr="00B9020A" w14:paraId="31F298BB" w14:textId="77777777" w:rsidTr="00B9020A">
        <w:tc>
          <w:tcPr>
            <w:tcW w:w="2179" w:type="dxa"/>
          </w:tcPr>
          <w:p w14:paraId="31E83A7A" w14:textId="16A27BB7" w:rsidR="00B9020A" w:rsidRPr="00B9020A" w:rsidRDefault="00B9020A" w:rsidP="00B9020A">
            <w:pPr>
              <w:ind w:firstLine="0"/>
            </w:pPr>
            <w:r>
              <w:t>Wetmore</w:t>
            </w:r>
          </w:p>
        </w:tc>
        <w:tc>
          <w:tcPr>
            <w:tcW w:w="2179" w:type="dxa"/>
          </w:tcPr>
          <w:p w14:paraId="35182600" w14:textId="7270DE50" w:rsidR="00B9020A" w:rsidRPr="00B9020A" w:rsidRDefault="00B9020A" w:rsidP="00B9020A">
            <w:pPr>
              <w:ind w:firstLine="0"/>
            </w:pPr>
            <w:r>
              <w:t>White</w:t>
            </w:r>
          </w:p>
        </w:tc>
        <w:tc>
          <w:tcPr>
            <w:tcW w:w="2180" w:type="dxa"/>
          </w:tcPr>
          <w:p w14:paraId="7A769301" w14:textId="6F0DA429" w:rsidR="00B9020A" w:rsidRPr="00B9020A" w:rsidRDefault="00B9020A" w:rsidP="00B9020A">
            <w:pPr>
              <w:ind w:firstLine="0"/>
            </w:pPr>
            <w:r>
              <w:t>Whitmire</w:t>
            </w:r>
          </w:p>
        </w:tc>
      </w:tr>
      <w:tr w:rsidR="00B9020A" w:rsidRPr="00B9020A" w14:paraId="6C8C930E" w14:textId="77777777" w:rsidTr="00B9020A">
        <w:tc>
          <w:tcPr>
            <w:tcW w:w="2179" w:type="dxa"/>
          </w:tcPr>
          <w:p w14:paraId="42DA1214" w14:textId="795FB7E5" w:rsidR="00B9020A" w:rsidRPr="00B9020A" w:rsidRDefault="00B9020A" w:rsidP="00B9020A">
            <w:pPr>
              <w:keepNext/>
              <w:ind w:firstLine="0"/>
            </w:pPr>
            <w:r>
              <w:t>Wickensimer</w:t>
            </w:r>
          </w:p>
        </w:tc>
        <w:tc>
          <w:tcPr>
            <w:tcW w:w="2179" w:type="dxa"/>
          </w:tcPr>
          <w:p w14:paraId="42F4626E" w14:textId="681EC7E5" w:rsidR="00B9020A" w:rsidRPr="00B9020A" w:rsidRDefault="00B9020A" w:rsidP="00B9020A">
            <w:pPr>
              <w:keepNext/>
              <w:ind w:firstLine="0"/>
            </w:pPr>
            <w:r>
              <w:t>Williams</w:t>
            </w:r>
          </w:p>
        </w:tc>
        <w:tc>
          <w:tcPr>
            <w:tcW w:w="2180" w:type="dxa"/>
          </w:tcPr>
          <w:p w14:paraId="3470F5A5" w14:textId="7FE79832" w:rsidR="00B9020A" w:rsidRPr="00B9020A" w:rsidRDefault="00B9020A" w:rsidP="00B9020A">
            <w:pPr>
              <w:keepNext/>
              <w:ind w:firstLine="0"/>
            </w:pPr>
            <w:r>
              <w:t>Willis</w:t>
            </w:r>
          </w:p>
        </w:tc>
      </w:tr>
      <w:tr w:rsidR="00B9020A" w:rsidRPr="00B9020A" w14:paraId="61C94E62" w14:textId="77777777" w:rsidTr="00B9020A">
        <w:tc>
          <w:tcPr>
            <w:tcW w:w="2179" w:type="dxa"/>
          </w:tcPr>
          <w:p w14:paraId="67F2714D" w14:textId="72C6A79A" w:rsidR="00B9020A" w:rsidRPr="00B9020A" w:rsidRDefault="00B9020A" w:rsidP="00B9020A">
            <w:pPr>
              <w:keepNext/>
              <w:ind w:firstLine="0"/>
            </w:pPr>
            <w:r>
              <w:t>Wooten</w:t>
            </w:r>
          </w:p>
        </w:tc>
        <w:tc>
          <w:tcPr>
            <w:tcW w:w="2179" w:type="dxa"/>
          </w:tcPr>
          <w:p w14:paraId="5AF1827E" w14:textId="4A18BF72" w:rsidR="00B9020A" w:rsidRPr="00B9020A" w:rsidRDefault="00B9020A" w:rsidP="00B9020A">
            <w:pPr>
              <w:keepNext/>
              <w:ind w:firstLine="0"/>
            </w:pPr>
            <w:r>
              <w:t>Yow</w:t>
            </w:r>
          </w:p>
        </w:tc>
        <w:tc>
          <w:tcPr>
            <w:tcW w:w="2180" w:type="dxa"/>
          </w:tcPr>
          <w:p w14:paraId="7E280EB6" w14:textId="77777777" w:rsidR="00B9020A" w:rsidRPr="00B9020A" w:rsidRDefault="00B9020A" w:rsidP="00B9020A">
            <w:pPr>
              <w:keepNext/>
              <w:ind w:firstLine="0"/>
            </w:pPr>
          </w:p>
        </w:tc>
      </w:tr>
    </w:tbl>
    <w:p w14:paraId="5CD83724" w14:textId="77777777" w:rsidR="00B9020A" w:rsidRDefault="00B9020A" w:rsidP="00B9020A"/>
    <w:p w14:paraId="55E647B8" w14:textId="6DC8520B" w:rsidR="00B9020A" w:rsidRDefault="00B9020A" w:rsidP="00B9020A">
      <w:pPr>
        <w:jc w:val="center"/>
        <w:rPr>
          <w:b/>
        </w:rPr>
      </w:pPr>
      <w:r w:rsidRPr="00B9020A">
        <w:rPr>
          <w:b/>
        </w:rPr>
        <w:t>Total--101</w:t>
      </w:r>
    </w:p>
    <w:p w14:paraId="5CB2B62D" w14:textId="77777777" w:rsidR="00B9020A" w:rsidRDefault="00B9020A" w:rsidP="00B9020A">
      <w:pPr>
        <w:jc w:val="center"/>
        <w:rPr>
          <w:b/>
        </w:rPr>
      </w:pPr>
    </w:p>
    <w:p w14:paraId="2773F3ED" w14:textId="77777777" w:rsidR="00B9020A" w:rsidRDefault="00B9020A" w:rsidP="00B9020A">
      <w:pPr>
        <w:ind w:firstLine="0"/>
      </w:pPr>
      <w:r w:rsidRPr="00B9020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20A" w:rsidRPr="00B9020A" w14:paraId="1C913FFB" w14:textId="77777777" w:rsidTr="00B9020A">
        <w:tc>
          <w:tcPr>
            <w:tcW w:w="2179" w:type="dxa"/>
          </w:tcPr>
          <w:p w14:paraId="6C2FBB79" w14:textId="5FCADC22" w:rsidR="00B9020A" w:rsidRPr="00B9020A" w:rsidRDefault="00B9020A" w:rsidP="00B9020A">
            <w:pPr>
              <w:keepNext/>
              <w:ind w:firstLine="0"/>
            </w:pPr>
            <w:r>
              <w:t>Cromer</w:t>
            </w:r>
          </w:p>
        </w:tc>
        <w:tc>
          <w:tcPr>
            <w:tcW w:w="2179" w:type="dxa"/>
          </w:tcPr>
          <w:p w14:paraId="7E380B03" w14:textId="046BF8DE" w:rsidR="00B9020A" w:rsidRPr="00B9020A" w:rsidRDefault="00B9020A" w:rsidP="00B9020A">
            <w:pPr>
              <w:keepNext/>
              <w:ind w:firstLine="0"/>
            </w:pPr>
            <w:r>
              <w:t>Ford</w:t>
            </w:r>
          </w:p>
        </w:tc>
        <w:tc>
          <w:tcPr>
            <w:tcW w:w="2180" w:type="dxa"/>
          </w:tcPr>
          <w:p w14:paraId="470B6E3F" w14:textId="3D37216F" w:rsidR="00B9020A" w:rsidRPr="00B9020A" w:rsidRDefault="00B9020A" w:rsidP="00B9020A">
            <w:pPr>
              <w:keepNext/>
              <w:ind w:firstLine="0"/>
            </w:pPr>
            <w:r>
              <w:t>Gilreath</w:t>
            </w:r>
          </w:p>
        </w:tc>
      </w:tr>
      <w:tr w:rsidR="00B9020A" w:rsidRPr="00B9020A" w14:paraId="05EC92DD" w14:textId="77777777" w:rsidTr="00B9020A">
        <w:tc>
          <w:tcPr>
            <w:tcW w:w="2179" w:type="dxa"/>
          </w:tcPr>
          <w:p w14:paraId="0B50328A" w14:textId="070A6F6D" w:rsidR="00B9020A" w:rsidRPr="00B9020A" w:rsidRDefault="00B9020A" w:rsidP="00B9020A">
            <w:pPr>
              <w:keepNext/>
              <w:ind w:firstLine="0"/>
            </w:pPr>
            <w:r>
              <w:t>Harris</w:t>
            </w:r>
          </w:p>
        </w:tc>
        <w:tc>
          <w:tcPr>
            <w:tcW w:w="2179" w:type="dxa"/>
          </w:tcPr>
          <w:p w14:paraId="1EAF8E02" w14:textId="366162BE" w:rsidR="00B9020A" w:rsidRPr="00B9020A" w:rsidRDefault="00B9020A" w:rsidP="00B9020A">
            <w:pPr>
              <w:keepNext/>
              <w:ind w:firstLine="0"/>
            </w:pPr>
            <w:r>
              <w:t>D. Mitchell</w:t>
            </w:r>
          </w:p>
        </w:tc>
        <w:tc>
          <w:tcPr>
            <w:tcW w:w="2180" w:type="dxa"/>
          </w:tcPr>
          <w:p w14:paraId="4FE7AD34" w14:textId="77777777" w:rsidR="00B9020A" w:rsidRPr="00B9020A" w:rsidRDefault="00B9020A" w:rsidP="00B9020A">
            <w:pPr>
              <w:keepNext/>
              <w:ind w:firstLine="0"/>
            </w:pPr>
          </w:p>
        </w:tc>
      </w:tr>
    </w:tbl>
    <w:p w14:paraId="50E7AF0F" w14:textId="77777777" w:rsidR="00B9020A" w:rsidRDefault="00B9020A" w:rsidP="00B9020A"/>
    <w:p w14:paraId="5DD23AC7" w14:textId="77777777" w:rsidR="00B9020A" w:rsidRDefault="00B9020A" w:rsidP="00B9020A">
      <w:pPr>
        <w:jc w:val="center"/>
        <w:rPr>
          <w:b/>
        </w:rPr>
      </w:pPr>
      <w:r w:rsidRPr="00B9020A">
        <w:rPr>
          <w:b/>
        </w:rPr>
        <w:t>Total--5</w:t>
      </w:r>
    </w:p>
    <w:p w14:paraId="5FDEE055" w14:textId="6525D356" w:rsidR="00B9020A" w:rsidRDefault="00B9020A" w:rsidP="00B9020A">
      <w:pPr>
        <w:jc w:val="center"/>
        <w:rPr>
          <w:b/>
        </w:rPr>
      </w:pPr>
    </w:p>
    <w:p w14:paraId="338AA2DC" w14:textId="77777777" w:rsidR="00B9020A" w:rsidRDefault="00B9020A" w:rsidP="00B9020A">
      <w:r>
        <w:t>So, the Bill, as amended, was read the second time and ordered to third reading.</w:t>
      </w:r>
    </w:p>
    <w:p w14:paraId="3725CBE2" w14:textId="77777777" w:rsidR="00B9020A" w:rsidRDefault="00B9020A" w:rsidP="00B9020A"/>
    <w:p w14:paraId="004DD478" w14:textId="77777777" w:rsidR="00E566C9" w:rsidRDefault="00E566C9" w:rsidP="00E566C9">
      <w:pPr>
        <w:pStyle w:val="Title"/>
      </w:pPr>
      <w:r>
        <w:t>STATEMENT FOR JOURNAL</w:t>
      </w:r>
    </w:p>
    <w:p w14:paraId="44DC9D44" w14:textId="63EFC05C" w:rsidR="00E566C9" w:rsidRDefault="00E566C9" w:rsidP="00E566C9">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3371. If I had been present, I would have voted in favor of the Bill.</w:t>
      </w:r>
    </w:p>
    <w:p w14:paraId="5E8A10D8" w14:textId="77777777" w:rsidR="00E566C9" w:rsidRDefault="00E566C9" w:rsidP="00E566C9">
      <w:pPr>
        <w:tabs>
          <w:tab w:val="left" w:pos="270"/>
          <w:tab w:val="left" w:pos="630"/>
          <w:tab w:val="left" w:pos="900"/>
          <w:tab w:val="left" w:pos="1260"/>
          <w:tab w:val="left" w:pos="1620"/>
          <w:tab w:val="left" w:pos="1980"/>
          <w:tab w:val="left" w:pos="2340"/>
          <w:tab w:val="left" w:pos="2700"/>
        </w:tabs>
      </w:pPr>
      <w:r>
        <w:tab/>
        <w:t>Rep. Robert Robbins</w:t>
      </w:r>
    </w:p>
    <w:p w14:paraId="265AB13A" w14:textId="77777777" w:rsidR="00E566C9" w:rsidRDefault="00E566C9" w:rsidP="00B9020A"/>
    <w:p w14:paraId="11214145" w14:textId="60C146E0" w:rsidR="00B9020A" w:rsidRDefault="00B9020A" w:rsidP="00B9020A">
      <w:r>
        <w:t>Rep. HEWITT moved that the House do now adjourn, which was agreed to.</w:t>
      </w:r>
    </w:p>
    <w:p w14:paraId="46358B9F" w14:textId="77777777" w:rsidR="00B9020A" w:rsidRDefault="00B9020A" w:rsidP="00B9020A"/>
    <w:p w14:paraId="439A7AF7" w14:textId="186C3138" w:rsidR="00B9020A" w:rsidRDefault="00B9020A" w:rsidP="00B9020A">
      <w:pPr>
        <w:keepNext/>
        <w:jc w:val="center"/>
        <w:rPr>
          <w:b/>
        </w:rPr>
      </w:pPr>
      <w:r w:rsidRPr="00B9020A">
        <w:rPr>
          <w:b/>
        </w:rPr>
        <w:t>RETURNED WITH CONCURRENCE</w:t>
      </w:r>
    </w:p>
    <w:p w14:paraId="33DFCA1A" w14:textId="2B591DEA" w:rsidR="00B9020A" w:rsidRDefault="00B9020A" w:rsidP="00B9020A">
      <w:r>
        <w:t>The Senate returned to the House with concurrence the following:</w:t>
      </w:r>
    </w:p>
    <w:p w14:paraId="5BD6FEB0" w14:textId="77777777" w:rsidR="00B9020A" w:rsidRDefault="00B9020A" w:rsidP="00B9020A">
      <w:bookmarkStart w:id="154" w:name="include_clip_start_427"/>
      <w:bookmarkEnd w:id="154"/>
    </w:p>
    <w:p w14:paraId="368FF2A0" w14:textId="77777777" w:rsidR="00B9020A" w:rsidRDefault="00B9020A" w:rsidP="00B9020A">
      <w:r>
        <w:t>H. 5238 --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SUPPORT AND ENCOURAGE ALL EFFORTS TO REDUCE WASTE GENERATION AND INCREASE OPPORTUNITIES FOR WASTE DIVERSION THROUGH RECYCLING INITIATIVES IN ORDER TO ADDRESS DECREASING DISPOSAL CAPACITY.</w:t>
      </w:r>
    </w:p>
    <w:p w14:paraId="18AAA8E1" w14:textId="77777777" w:rsidR="00B9020A" w:rsidRDefault="00B9020A" w:rsidP="00B9020A">
      <w:bookmarkStart w:id="155" w:name="include_clip_end_427"/>
      <w:bookmarkStart w:id="156" w:name="include_clip_start_428"/>
      <w:bookmarkEnd w:id="155"/>
      <w:bookmarkEnd w:id="156"/>
    </w:p>
    <w:p w14:paraId="797FEF23" w14:textId="77777777" w:rsidR="00B9020A" w:rsidRDefault="00B9020A" w:rsidP="00B9020A">
      <w:r>
        <w:t>H. 5456 --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0C78F71D" w14:textId="22A044E6" w:rsidR="00B9020A" w:rsidRDefault="00B9020A" w:rsidP="00B9020A">
      <w:bookmarkStart w:id="157" w:name="include_clip_end_428"/>
      <w:bookmarkEnd w:id="157"/>
    </w:p>
    <w:p w14:paraId="4EFE80B9" w14:textId="149D123A" w:rsidR="00B9020A" w:rsidRDefault="00B9020A" w:rsidP="00B9020A">
      <w:pPr>
        <w:keepNext/>
        <w:pBdr>
          <w:top w:val="single" w:sz="4" w:space="1" w:color="auto"/>
          <w:left w:val="single" w:sz="4" w:space="4" w:color="auto"/>
          <w:right w:val="single" w:sz="4" w:space="4" w:color="auto"/>
          <w:between w:val="single" w:sz="4" w:space="1" w:color="auto"/>
          <w:bar w:val="single" w:sz="4" w:color="auto"/>
        </w:pBdr>
        <w:jc w:val="center"/>
        <w:rPr>
          <w:b/>
        </w:rPr>
      </w:pPr>
      <w:r w:rsidRPr="00B9020A">
        <w:rPr>
          <w:b/>
        </w:rPr>
        <w:t>ADJOURNMENT</w:t>
      </w:r>
    </w:p>
    <w:p w14:paraId="3125D080" w14:textId="3C07033D" w:rsidR="00B9020A" w:rsidRDefault="00B9020A" w:rsidP="00B9020A">
      <w:pPr>
        <w:keepNext/>
        <w:pBdr>
          <w:left w:val="single" w:sz="4" w:space="4" w:color="auto"/>
          <w:right w:val="single" w:sz="4" w:space="4" w:color="auto"/>
          <w:between w:val="single" w:sz="4" w:space="1" w:color="auto"/>
          <w:bar w:val="single" w:sz="4" w:color="auto"/>
        </w:pBdr>
      </w:pPr>
      <w:r>
        <w:t>At 4:57 p.m. the House, in accordance with the motion of Rep. KING, adjourned in memory of Dorothy F. Cobb, to meet at 10:00 a.m. tomorrow.</w:t>
      </w:r>
    </w:p>
    <w:p w14:paraId="5D86C9CC" w14:textId="77777777" w:rsidR="00B9020A" w:rsidRDefault="00B9020A" w:rsidP="00B9020A">
      <w:pPr>
        <w:pBdr>
          <w:left w:val="single" w:sz="4" w:space="4" w:color="auto"/>
          <w:bottom w:val="single" w:sz="4" w:space="1" w:color="auto"/>
          <w:right w:val="single" w:sz="4" w:space="4" w:color="auto"/>
          <w:between w:val="single" w:sz="4" w:space="1" w:color="auto"/>
          <w:bar w:val="single" w:sz="4" w:color="auto"/>
        </w:pBdr>
        <w:jc w:val="center"/>
      </w:pPr>
      <w:r>
        <w:t>***</w:t>
      </w:r>
    </w:p>
    <w:p w14:paraId="11B788D0" w14:textId="77777777" w:rsidR="00137787" w:rsidRDefault="00137787" w:rsidP="00137787">
      <w:pPr>
        <w:jc w:val="center"/>
      </w:pPr>
    </w:p>
    <w:p w14:paraId="26061672" w14:textId="77777777" w:rsidR="00137787" w:rsidRDefault="00137787" w:rsidP="00137787">
      <w:pPr>
        <w:jc w:val="center"/>
        <w:sectPr w:rsidR="00137787">
          <w:headerReference w:type="first" r:id="rId14"/>
          <w:footerReference w:type="first" r:id="rId15"/>
          <w:pgSz w:w="12240" w:h="15840" w:code="1"/>
          <w:pgMar w:top="1008" w:right="4694" w:bottom="3499" w:left="1224" w:header="1008" w:footer="3499" w:gutter="0"/>
          <w:pgNumType w:start="1"/>
          <w:cols w:space="720"/>
          <w:titlePg/>
        </w:sectPr>
      </w:pPr>
    </w:p>
    <w:p w14:paraId="5F016C23" w14:textId="5297D77C" w:rsidR="00137787" w:rsidRPr="00137787" w:rsidRDefault="00137787" w:rsidP="00137787">
      <w:pPr>
        <w:tabs>
          <w:tab w:val="right" w:leader="dot" w:pos="2520"/>
        </w:tabs>
        <w:rPr>
          <w:sz w:val="20"/>
        </w:rPr>
      </w:pPr>
      <w:bookmarkStart w:id="158" w:name="index_start"/>
      <w:bookmarkEnd w:id="158"/>
      <w:r w:rsidRPr="00137787">
        <w:rPr>
          <w:sz w:val="20"/>
        </w:rPr>
        <w:t>H. 3030</w:t>
      </w:r>
      <w:r w:rsidRPr="00137787">
        <w:rPr>
          <w:sz w:val="20"/>
        </w:rPr>
        <w:tab/>
        <w:t>18</w:t>
      </w:r>
    </w:p>
    <w:p w14:paraId="7EDEA8A1" w14:textId="3EF83308" w:rsidR="00137787" w:rsidRPr="00137787" w:rsidRDefault="00137787" w:rsidP="00137787">
      <w:pPr>
        <w:tabs>
          <w:tab w:val="right" w:leader="dot" w:pos="2520"/>
        </w:tabs>
        <w:rPr>
          <w:sz w:val="20"/>
        </w:rPr>
      </w:pPr>
      <w:r w:rsidRPr="00137787">
        <w:rPr>
          <w:sz w:val="20"/>
        </w:rPr>
        <w:t>H. 3197</w:t>
      </w:r>
      <w:r w:rsidRPr="00137787">
        <w:rPr>
          <w:sz w:val="20"/>
        </w:rPr>
        <w:tab/>
        <w:t>30</w:t>
      </w:r>
    </w:p>
    <w:p w14:paraId="3FBE21A1" w14:textId="7C1CF4ED" w:rsidR="00137787" w:rsidRPr="00137787" w:rsidRDefault="00137787" w:rsidP="00137787">
      <w:pPr>
        <w:tabs>
          <w:tab w:val="right" w:leader="dot" w:pos="2520"/>
        </w:tabs>
        <w:rPr>
          <w:sz w:val="20"/>
        </w:rPr>
      </w:pPr>
      <w:r w:rsidRPr="00137787">
        <w:rPr>
          <w:sz w:val="20"/>
        </w:rPr>
        <w:t>H. 3310</w:t>
      </w:r>
      <w:r w:rsidRPr="00137787">
        <w:rPr>
          <w:sz w:val="20"/>
        </w:rPr>
        <w:tab/>
        <w:t>18</w:t>
      </w:r>
    </w:p>
    <w:p w14:paraId="0E0A857B" w14:textId="60FD4B0F" w:rsidR="00137787" w:rsidRPr="00137787" w:rsidRDefault="00137787" w:rsidP="00137787">
      <w:pPr>
        <w:tabs>
          <w:tab w:val="right" w:leader="dot" w:pos="2520"/>
        </w:tabs>
        <w:rPr>
          <w:sz w:val="20"/>
        </w:rPr>
      </w:pPr>
      <w:r w:rsidRPr="00137787">
        <w:rPr>
          <w:sz w:val="20"/>
        </w:rPr>
        <w:t>H. 3371</w:t>
      </w:r>
      <w:r w:rsidRPr="00137787">
        <w:rPr>
          <w:sz w:val="20"/>
        </w:rPr>
        <w:tab/>
        <w:t>25, 209, 210</w:t>
      </w:r>
    </w:p>
    <w:p w14:paraId="4C1B22F0" w14:textId="48183A03" w:rsidR="00137787" w:rsidRPr="00137787" w:rsidRDefault="00137787" w:rsidP="00137787">
      <w:pPr>
        <w:tabs>
          <w:tab w:val="right" w:leader="dot" w:pos="2520"/>
        </w:tabs>
        <w:rPr>
          <w:sz w:val="20"/>
        </w:rPr>
      </w:pPr>
      <w:r w:rsidRPr="00137787">
        <w:rPr>
          <w:sz w:val="20"/>
        </w:rPr>
        <w:t>H. 3526</w:t>
      </w:r>
      <w:r w:rsidRPr="00137787">
        <w:rPr>
          <w:sz w:val="20"/>
        </w:rPr>
        <w:tab/>
        <w:t>18</w:t>
      </w:r>
    </w:p>
    <w:p w14:paraId="2CCE3A81" w14:textId="7EA73349" w:rsidR="00137787" w:rsidRPr="00137787" w:rsidRDefault="00137787" w:rsidP="00137787">
      <w:pPr>
        <w:tabs>
          <w:tab w:val="right" w:leader="dot" w:pos="2520"/>
        </w:tabs>
        <w:rPr>
          <w:sz w:val="20"/>
        </w:rPr>
      </w:pPr>
      <w:r w:rsidRPr="00137787">
        <w:rPr>
          <w:sz w:val="20"/>
        </w:rPr>
        <w:t>H. 3597</w:t>
      </w:r>
      <w:r w:rsidRPr="00137787">
        <w:rPr>
          <w:sz w:val="20"/>
        </w:rPr>
        <w:tab/>
        <w:t>155</w:t>
      </w:r>
    </w:p>
    <w:p w14:paraId="70FB33D8" w14:textId="7000EAC3" w:rsidR="00137787" w:rsidRPr="00137787" w:rsidRDefault="00137787" w:rsidP="00137787">
      <w:pPr>
        <w:tabs>
          <w:tab w:val="right" w:leader="dot" w:pos="2520"/>
        </w:tabs>
        <w:rPr>
          <w:sz w:val="20"/>
        </w:rPr>
      </w:pPr>
      <w:r w:rsidRPr="00137787">
        <w:rPr>
          <w:sz w:val="20"/>
        </w:rPr>
        <w:t>H. 3768</w:t>
      </w:r>
      <w:r w:rsidRPr="00137787">
        <w:rPr>
          <w:sz w:val="20"/>
        </w:rPr>
        <w:tab/>
        <w:t>29</w:t>
      </w:r>
    </w:p>
    <w:p w14:paraId="7223DD6E" w14:textId="64F2AF95" w:rsidR="00137787" w:rsidRPr="00137787" w:rsidRDefault="00137787" w:rsidP="00137787">
      <w:pPr>
        <w:tabs>
          <w:tab w:val="right" w:leader="dot" w:pos="2520"/>
        </w:tabs>
        <w:rPr>
          <w:sz w:val="20"/>
        </w:rPr>
      </w:pPr>
      <w:r w:rsidRPr="00137787">
        <w:rPr>
          <w:sz w:val="20"/>
        </w:rPr>
        <w:t>H. 3849</w:t>
      </w:r>
      <w:r w:rsidRPr="00137787">
        <w:rPr>
          <w:sz w:val="20"/>
        </w:rPr>
        <w:tab/>
        <w:t>18</w:t>
      </w:r>
    </w:p>
    <w:p w14:paraId="31231C36" w14:textId="707531EB" w:rsidR="00137787" w:rsidRPr="00137787" w:rsidRDefault="00137787" w:rsidP="00137787">
      <w:pPr>
        <w:tabs>
          <w:tab w:val="right" w:leader="dot" w:pos="2520"/>
        </w:tabs>
        <w:rPr>
          <w:sz w:val="20"/>
        </w:rPr>
      </w:pPr>
      <w:r w:rsidRPr="00137787">
        <w:rPr>
          <w:sz w:val="20"/>
        </w:rPr>
        <w:t>H. 4042</w:t>
      </w:r>
      <w:r w:rsidRPr="00137787">
        <w:rPr>
          <w:sz w:val="20"/>
        </w:rPr>
        <w:tab/>
        <w:t>18, 29</w:t>
      </w:r>
    </w:p>
    <w:p w14:paraId="7F9A7FD7" w14:textId="14707703" w:rsidR="00137787" w:rsidRPr="00137787" w:rsidRDefault="00137787" w:rsidP="00137787">
      <w:pPr>
        <w:tabs>
          <w:tab w:val="right" w:leader="dot" w:pos="2520"/>
        </w:tabs>
        <w:rPr>
          <w:sz w:val="20"/>
        </w:rPr>
      </w:pPr>
      <w:r w:rsidRPr="00137787">
        <w:rPr>
          <w:sz w:val="20"/>
        </w:rPr>
        <w:t>H. 4382</w:t>
      </w:r>
      <w:r w:rsidRPr="00137787">
        <w:rPr>
          <w:sz w:val="20"/>
        </w:rPr>
        <w:tab/>
        <w:t>148, 149, 151</w:t>
      </w:r>
    </w:p>
    <w:p w14:paraId="3F03915E" w14:textId="06EC8F81" w:rsidR="00137787" w:rsidRPr="00137787" w:rsidRDefault="00137787" w:rsidP="00137787">
      <w:pPr>
        <w:tabs>
          <w:tab w:val="right" w:leader="dot" w:pos="2520"/>
        </w:tabs>
        <w:rPr>
          <w:sz w:val="20"/>
        </w:rPr>
      </w:pPr>
      <w:r w:rsidRPr="00137787">
        <w:rPr>
          <w:sz w:val="20"/>
        </w:rPr>
        <w:t>H. 4522</w:t>
      </w:r>
      <w:r w:rsidRPr="00137787">
        <w:rPr>
          <w:sz w:val="20"/>
        </w:rPr>
        <w:tab/>
        <w:t>28</w:t>
      </w:r>
    </w:p>
    <w:p w14:paraId="7DC32432" w14:textId="4250900B" w:rsidR="00137787" w:rsidRPr="00137787" w:rsidRDefault="00137787" w:rsidP="00137787">
      <w:pPr>
        <w:tabs>
          <w:tab w:val="right" w:leader="dot" w:pos="2520"/>
        </w:tabs>
        <w:rPr>
          <w:sz w:val="20"/>
        </w:rPr>
      </w:pPr>
      <w:r w:rsidRPr="00137787">
        <w:rPr>
          <w:sz w:val="20"/>
        </w:rPr>
        <w:t>H. 4622</w:t>
      </w:r>
      <w:r w:rsidRPr="00137787">
        <w:rPr>
          <w:sz w:val="20"/>
        </w:rPr>
        <w:tab/>
        <w:t>18</w:t>
      </w:r>
    </w:p>
    <w:p w14:paraId="12C20C12" w14:textId="27F06EA4" w:rsidR="00137787" w:rsidRPr="00137787" w:rsidRDefault="00137787" w:rsidP="00137787">
      <w:pPr>
        <w:tabs>
          <w:tab w:val="right" w:leader="dot" w:pos="2520"/>
        </w:tabs>
        <w:rPr>
          <w:sz w:val="20"/>
        </w:rPr>
      </w:pPr>
      <w:r w:rsidRPr="00137787">
        <w:rPr>
          <w:sz w:val="20"/>
        </w:rPr>
        <w:t>H. 4641</w:t>
      </w:r>
      <w:r w:rsidRPr="00137787">
        <w:rPr>
          <w:sz w:val="20"/>
        </w:rPr>
        <w:tab/>
        <w:t>19, 156, 157, 158</w:t>
      </w:r>
    </w:p>
    <w:p w14:paraId="6FA464CF" w14:textId="703AE2B9" w:rsidR="00137787" w:rsidRPr="00137787" w:rsidRDefault="00137787" w:rsidP="00137787">
      <w:pPr>
        <w:tabs>
          <w:tab w:val="right" w:leader="dot" w:pos="2520"/>
        </w:tabs>
        <w:rPr>
          <w:sz w:val="20"/>
        </w:rPr>
      </w:pPr>
      <w:r w:rsidRPr="00137787">
        <w:rPr>
          <w:sz w:val="20"/>
        </w:rPr>
        <w:t>H. 4641</w:t>
      </w:r>
      <w:r w:rsidRPr="00137787">
        <w:rPr>
          <w:sz w:val="20"/>
        </w:rPr>
        <w:tab/>
        <w:t>159, 162, 163, 164</w:t>
      </w:r>
    </w:p>
    <w:p w14:paraId="36E9921F" w14:textId="024600B8" w:rsidR="00137787" w:rsidRPr="00137787" w:rsidRDefault="00137787" w:rsidP="00137787">
      <w:pPr>
        <w:tabs>
          <w:tab w:val="right" w:leader="dot" w:pos="2520"/>
        </w:tabs>
        <w:rPr>
          <w:sz w:val="20"/>
        </w:rPr>
      </w:pPr>
      <w:r w:rsidRPr="00137787">
        <w:rPr>
          <w:sz w:val="20"/>
        </w:rPr>
        <w:t>H. 4641</w:t>
      </w:r>
      <w:r w:rsidRPr="00137787">
        <w:rPr>
          <w:sz w:val="20"/>
        </w:rPr>
        <w:tab/>
        <w:t>168, 172</w:t>
      </w:r>
    </w:p>
    <w:p w14:paraId="6C508FBA" w14:textId="69A6B480" w:rsidR="00137787" w:rsidRPr="00137787" w:rsidRDefault="00137787" w:rsidP="00137787">
      <w:pPr>
        <w:tabs>
          <w:tab w:val="right" w:leader="dot" w:pos="2520"/>
        </w:tabs>
        <w:rPr>
          <w:sz w:val="20"/>
        </w:rPr>
      </w:pPr>
      <w:r w:rsidRPr="00137787">
        <w:rPr>
          <w:sz w:val="20"/>
        </w:rPr>
        <w:t>H. 4671</w:t>
      </w:r>
      <w:r w:rsidRPr="00137787">
        <w:rPr>
          <w:sz w:val="20"/>
        </w:rPr>
        <w:tab/>
        <w:t>28</w:t>
      </w:r>
    </w:p>
    <w:p w14:paraId="0C09FC62" w14:textId="7623E170" w:rsidR="00137787" w:rsidRPr="00137787" w:rsidRDefault="00137787" w:rsidP="00137787">
      <w:pPr>
        <w:tabs>
          <w:tab w:val="right" w:leader="dot" w:pos="2520"/>
        </w:tabs>
        <w:rPr>
          <w:sz w:val="20"/>
        </w:rPr>
      </w:pPr>
      <w:r w:rsidRPr="00137787">
        <w:rPr>
          <w:sz w:val="20"/>
        </w:rPr>
        <w:t>H. 4717</w:t>
      </w:r>
      <w:r w:rsidRPr="00137787">
        <w:rPr>
          <w:sz w:val="20"/>
        </w:rPr>
        <w:tab/>
        <w:t>28</w:t>
      </w:r>
    </w:p>
    <w:p w14:paraId="7D69BF79" w14:textId="5CE38216" w:rsidR="00137787" w:rsidRPr="00137787" w:rsidRDefault="00137787" w:rsidP="00137787">
      <w:pPr>
        <w:tabs>
          <w:tab w:val="right" w:leader="dot" w:pos="2520"/>
        </w:tabs>
        <w:rPr>
          <w:sz w:val="20"/>
        </w:rPr>
      </w:pPr>
      <w:r w:rsidRPr="00137787">
        <w:rPr>
          <w:sz w:val="20"/>
        </w:rPr>
        <w:t>H. 4737</w:t>
      </w:r>
      <w:r w:rsidRPr="00137787">
        <w:rPr>
          <w:sz w:val="20"/>
        </w:rPr>
        <w:tab/>
        <w:t>29</w:t>
      </w:r>
    </w:p>
    <w:p w14:paraId="3B1D294A" w14:textId="68C5D8DE" w:rsidR="00137787" w:rsidRPr="00137787" w:rsidRDefault="00137787" w:rsidP="00137787">
      <w:pPr>
        <w:tabs>
          <w:tab w:val="right" w:leader="dot" w:pos="2520"/>
        </w:tabs>
        <w:rPr>
          <w:sz w:val="20"/>
        </w:rPr>
      </w:pPr>
      <w:r w:rsidRPr="00137787">
        <w:rPr>
          <w:sz w:val="20"/>
        </w:rPr>
        <w:t>H. 4790</w:t>
      </w:r>
      <w:r w:rsidRPr="00137787">
        <w:rPr>
          <w:sz w:val="20"/>
        </w:rPr>
        <w:tab/>
        <w:t>19</w:t>
      </w:r>
    </w:p>
    <w:p w14:paraId="51874F89" w14:textId="4F0318BB" w:rsidR="00137787" w:rsidRPr="00137787" w:rsidRDefault="00137787" w:rsidP="00137787">
      <w:pPr>
        <w:tabs>
          <w:tab w:val="right" w:leader="dot" w:pos="2520"/>
        </w:tabs>
        <w:rPr>
          <w:sz w:val="20"/>
        </w:rPr>
      </w:pPr>
      <w:r w:rsidRPr="00137787">
        <w:rPr>
          <w:sz w:val="20"/>
        </w:rPr>
        <w:t>H. 4791</w:t>
      </w:r>
      <w:r w:rsidRPr="00137787">
        <w:rPr>
          <w:sz w:val="20"/>
        </w:rPr>
        <w:tab/>
        <w:t>19</w:t>
      </w:r>
    </w:p>
    <w:p w14:paraId="42FBA758" w14:textId="4B4FBDCC" w:rsidR="00137787" w:rsidRPr="00137787" w:rsidRDefault="00137787" w:rsidP="00137787">
      <w:pPr>
        <w:tabs>
          <w:tab w:val="right" w:leader="dot" w:pos="2520"/>
        </w:tabs>
        <w:rPr>
          <w:sz w:val="20"/>
        </w:rPr>
      </w:pPr>
      <w:r w:rsidRPr="00137787">
        <w:rPr>
          <w:sz w:val="20"/>
        </w:rPr>
        <w:t>H. 4795</w:t>
      </w:r>
      <w:r w:rsidRPr="00137787">
        <w:rPr>
          <w:sz w:val="20"/>
        </w:rPr>
        <w:tab/>
        <w:t>19</w:t>
      </w:r>
    </w:p>
    <w:p w14:paraId="7258F947" w14:textId="5A6013F9" w:rsidR="00137787" w:rsidRPr="00137787" w:rsidRDefault="00137787" w:rsidP="00137787">
      <w:pPr>
        <w:tabs>
          <w:tab w:val="right" w:leader="dot" w:pos="2520"/>
        </w:tabs>
        <w:rPr>
          <w:sz w:val="20"/>
        </w:rPr>
      </w:pPr>
      <w:r w:rsidRPr="00137787">
        <w:rPr>
          <w:sz w:val="20"/>
        </w:rPr>
        <w:t>H. 5057</w:t>
      </w:r>
      <w:r w:rsidRPr="00137787">
        <w:rPr>
          <w:sz w:val="20"/>
        </w:rPr>
        <w:tab/>
        <w:t>31</w:t>
      </w:r>
    </w:p>
    <w:p w14:paraId="028FB96B" w14:textId="5EC8F2FE" w:rsidR="00137787" w:rsidRPr="00137787" w:rsidRDefault="00137787" w:rsidP="00137787">
      <w:pPr>
        <w:tabs>
          <w:tab w:val="right" w:leader="dot" w:pos="2520"/>
        </w:tabs>
        <w:rPr>
          <w:sz w:val="20"/>
        </w:rPr>
      </w:pPr>
      <w:r w:rsidRPr="00137787">
        <w:rPr>
          <w:sz w:val="20"/>
        </w:rPr>
        <w:t>H. 5071</w:t>
      </w:r>
      <w:r w:rsidRPr="00137787">
        <w:rPr>
          <w:sz w:val="20"/>
        </w:rPr>
        <w:tab/>
        <w:t>144</w:t>
      </w:r>
    </w:p>
    <w:p w14:paraId="643CF159" w14:textId="1103D719" w:rsidR="00137787" w:rsidRPr="00137787" w:rsidRDefault="00137787" w:rsidP="00137787">
      <w:pPr>
        <w:tabs>
          <w:tab w:val="right" w:leader="dot" w:pos="2520"/>
        </w:tabs>
        <w:rPr>
          <w:sz w:val="20"/>
        </w:rPr>
      </w:pPr>
      <w:r w:rsidRPr="00137787">
        <w:rPr>
          <w:sz w:val="20"/>
        </w:rPr>
        <w:t>H. 5122</w:t>
      </w:r>
      <w:r w:rsidRPr="00137787">
        <w:rPr>
          <w:sz w:val="20"/>
        </w:rPr>
        <w:tab/>
        <w:t>26</w:t>
      </w:r>
    </w:p>
    <w:p w14:paraId="7F6CAE96" w14:textId="0772B39F" w:rsidR="00137787" w:rsidRPr="00137787" w:rsidRDefault="00137787" w:rsidP="00137787">
      <w:pPr>
        <w:tabs>
          <w:tab w:val="right" w:leader="dot" w:pos="2520"/>
        </w:tabs>
        <w:rPr>
          <w:sz w:val="20"/>
        </w:rPr>
      </w:pPr>
      <w:r w:rsidRPr="00137787">
        <w:rPr>
          <w:sz w:val="20"/>
        </w:rPr>
        <w:t>H. 5129</w:t>
      </w:r>
      <w:r w:rsidRPr="00137787">
        <w:rPr>
          <w:sz w:val="20"/>
        </w:rPr>
        <w:tab/>
        <w:t>176</w:t>
      </w:r>
    </w:p>
    <w:p w14:paraId="76E2941B" w14:textId="6D58CAC3" w:rsidR="00137787" w:rsidRPr="00137787" w:rsidRDefault="00137787" w:rsidP="00137787">
      <w:pPr>
        <w:tabs>
          <w:tab w:val="right" w:leader="dot" w:pos="2520"/>
        </w:tabs>
        <w:rPr>
          <w:sz w:val="20"/>
        </w:rPr>
      </w:pPr>
      <w:r w:rsidRPr="00137787">
        <w:rPr>
          <w:sz w:val="20"/>
        </w:rPr>
        <w:t>H. 5183</w:t>
      </w:r>
      <w:r w:rsidRPr="00137787">
        <w:rPr>
          <w:sz w:val="20"/>
        </w:rPr>
        <w:tab/>
        <w:t>28</w:t>
      </w:r>
    </w:p>
    <w:p w14:paraId="5C2101D4" w14:textId="794FFF3A" w:rsidR="00137787" w:rsidRPr="00137787" w:rsidRDefault="00137787" w:rsidP="00137787">
      <w:pPr>
        <w:tabs>
          <w:tab w:val="right" w:leader="dot" w:pos="2520"/>
        </w:tabs>
        <w:rPr>
          <w:sz w:val="20"/>
        </w:rPr>
      </w:pPr>
      <w:r w:rsidRPr="00137787">
        <w:rPr>
          <w:sz w:val="20"/>
        </w:rPr>
        <w:t>H. 5216</w:t>
      </w:r>
      <w:r w:rsidRPr="00137787">
        <w:rPr>
          <w:sz w:val="20"/>
        </w:rPr>
        <w:tab/>
        <w:t>153</w:t>
      </w:r>
    </w:p>
    <w:p w14:paraId="37CA105A" w14:textId="5DE2142D" w:rsidR="00137787" w:rsidRPr="00137787" w:rsidRDefault="00137787" w:rsidP="00137787">
      <w:pPr>
        <w:tabs>
          <w:tab w:val="right" w:leader="dot" w:pos="2520"/>
        </w:tabs>
        <w:rPr>
          <w:sz w:val="20"/>
        </w:rPr>
      </w:pPr>
      <w:r w:rsidRPr="00137787">
        <w:rPr>
          <w:sz w:val="20"/>
        </w:rPr>
        <w:t>H. 5238</w:t>
      </w:r>
      <w:r w:rsidRPr="00137787">
        <w:rPr>
          <w:sz w:val="20"/>
        </w:rPr>
        <w:tab/>
        <w:t>212</w:t>
      </w:r>
    </w:p>
    <w:p w14:paraId="66AB9C3A" w14:textId="60954299" w:rsidR="00137787" w:rsidRPr="00137787" w:rsidRDefault="00137787" w:rsidP="00137787">
      <w:pPr>
        <w:tabs>
          <w:tab w:val="right" w:leader="dot" w:pos="2520"/>
        </w:tabs>
        <w:rPr>
          <w:sz w:val="20"/>
        </w:rPr>
      </w:pPr>
      <w:r w:rsidRPr="00137787">
        <w:rPr>
          <w:sz w:val="20"/>
        </w:rPr>
        <w:t>H. 5285</w:t>
      </w:r>
      <w:r w:rsidRPr="00137787">
        <w:rPr>
          <w:sz w:val="20"/>
        </w:rPr>
        <w:tab/>
        <w:t>19</w:t>
      </w:r>
    </w:p>
    <w:p w14:paraId="0C4635C3" w14:textId="7C8935C7" w:rsidR="00137787" w:rsidRPr="00137787" w:rsidRDefault="00137787" w:rsidP="00137787">
      <w:pPr>
        <w:tabs>
          <w:tab w:val="right" w:leader="dot" w:pos="2520"/>
        </w:tabs>
        <w:rPr>
          <w:sz w:val="20"/>
        </w:rPr>
      </w:pPr>
      <w:r w:rsidRPr="00137787">
        <w:rPr>
          <w:sz w:val="20"/>
        </w:rPr>
        <w:t>H. 5288</w:t>
      </w:r>
      <w:r w:rsidRPr="00137787">
        <w:rPr>
          <w:sz w:val="20"/>
        </w:rPr>
        <w:tab/>
        <w:t>173</w:t>
      </w:r>
    </w:p>
    <w:p w14:paraId="7581AC30" w14:textId="0AB7ACF8" w:rsidR="00137787" w:rsidRPr="00137787" w:rsidRDefault="00137787" w:rsidP="00137787">
      <w:pPr>
        <w:tabs>
          <w:tab w:val="right" w:leader="dot" w:pos="2520"/>
        </w:tabs>
        <w:rPr>
          <w:sz w:val="20"/>
        </w:rPr>
      </w:pPr>
      <w:r w:rsidRPr="00137787">
        <w:rPr>
          <w:sz w:val="20"/>
        </w:rPr>
        <w:t>H. 5309</w:t>
      </w:r>
      <w:r w:rsidRPr="00137787">
        <w:rPr>
          <w:sz w:val="20"/>
        </w:rPr>
        <w:tab/>
        <w:t>155</w:t>
      </w:r>
    </w:p>
    <w:p w14:paraId="3C25FD5E" w14:textId="1875C1C3" w:rsidR="00137787" w:rsidRPr="00137787" w:rsidRDefault="00137787" w:rsidP="00137787">
      <w:pPr>
        <w:tabs>
          <w:tab w:val="right" w:leader="dot" w:pos="2520"/>
        </w:tabs>
        <w:rPr>
          <w:sz w:val="20"/>
        </w:rPr>
      </w:pPr>
      <w:r w:rsidRPr="00137787">
        <w:rPr>
          <w:sz w:val="20"/>
        </w:rPr>
        <w:t>H. 5398</w:t>
      </w:r>
      <w:r w:rsidRPr="00137787">
        <w:rPr>
          <w:sz w:val="20"/>
        </w:rPr>
        <w:tab/>
        <w:t>28</w:t>
      </w:r>
    </w:p>
    <w:p w14:paraId="580D7A69" w14:textId="181E01C3" w:rsidR="00137787" w:rsidRPr="00137787" w:rsidRDefault="00137787" w:rsidP="00137787">
      <w:pPr>
        <w:tabs>
          <w:tab w:val="right" w:leader="dot" w:pos="2520"/>
        </w:tabs>
        <w:rPr>
          <w:sz w:val="20"/>
        </w:rPr>
      </w:pPr>
      <w:r w:rsidRPr="00137787">
        <w:rPr>
          <w:sz w:val="20"/>
        </w:rPr>
        <w:t>H. 5456</w:t>
      </w:r>
      <w:r w:rsidRPr="00137787">
        <w:rPr>
          <w:sz w:val="20"/>
        </w:rPr>
        <w:tab/>
        <w:t>212</w:t>
      </w:r>
    </w:p>
    <w:p w14:paraId="09370820" w14:textId="1F3F6947" w:rsidR="00137787" w:rsidRPr="00137787" w:rsidRDefault="00137787" w:rsidP="00137787">
      <w:pPr>
        <w:tabs>
          <w:tab w:val="right" w:leader="dot" w:pos="2520"/>
        </w:tabs>
        <w:rPr>
          <w:sz w:val="20"/>
        </w:rPr>
      </w:pPr>
      <w:r w:rsidRPr="00137787">
        <w:rPr>
          <w:sz w:val="20"/>
        </w:rPr>
        <w:t>H. 5483</w:t>
      </w:r>
      <w:r w:rsidRPr="00137787">
        <w:rPr>
          <w:sz w:val="20"/>
        </w:rPr>
        <w:tab/>
        <w:t>175</w:t>
      </w:r>
    </w:p>
    <w:p w14:paraId="1A1AB11F" w14:textId="0D09A4FE" w:rsidR="00137787" w:rsidRPr="00137787" w:rsidRDefault="00137787" w:rsidP="00137787">
      <w:pPr>
        <w:tabs>
          <w:tab w:val="right" w:leader="dot" w:pos="2520"/>
        </w:tabs>
        <w:rPr>
          <w:sz w:val="20"/>
        </w:rPr>
      </w:pPr>
      <w:r w:rsidRPr="00137787">
        <w:rPr>
          <w:sz w:val="20"/>
        </w:rPr>
        <w:t>H. 5488</w:t>
      </w:r>
      <w:r w:rsidRPr="00137787">
        <w:rPr>
          <w:sz w:val="20"/>
        </w:rPr>
        <w:tab/>
        <w:t>25</w:t>
      </w:r>
    </w:p>
    <w:p w14:paraId="3C07145D" w14:textId="32BB3F4F" w:rsidR="00137787" w:rsidRPr="00137787" w:rsidRDefault="00137787" w:rsidP="00137787">
      <w:pPr>
        <w:tabs>
          <w:tab w:val="right" w:leader="dot" w:pos="2520"/>
        </w:tabs>
        <w:rPr>
          <w:sz w:val="20"/>
        </w:rPr>
      </w:pPr>
      <w:r w:rsidRPr="00137787">
        <w:rPr>
          <w:sz w:val="20"/>
        </w:rPr>
        <w:t>H. 5504</w:t>
      </w:r>
      <w:r w:rsidRPr="00137787">
        <w:rPr>
          <w:sz w:val="20"/>
        </w:rPr>
        <w:tab/>
        <w:t>19, 173</w:t>
      </w:r>
    </w:p>
    <w:p w14:paraId="30D22608" w14:textId="0909C193" w:rsidR="00137787" w:rsidRPr="00137787" w:rsidRDefault="00137787" w:rsidP="00137787">
      <w:pPr>
        <w:tabs>
          <w:tab w:val="right" w:leader="dot" w:pos="2520"/>
        </w:tabs>
        <w:rPr>
          <w:sz w:val="20"/>
        </w:rPr>
      </w:pPr>
      <w:r w:rsidRPr="00137787">
        <w:rPr>
          <w:sz w:val="20"/>
        </w:rPr>
        <w:t>H. 5543</w:t>
      </w:r>
      <w:r w:rsidRPr="00137787">
        <w:rPr>
          <w:sz w:val="20"/>
        </w:rPr>
        <w:tab/>
        <w:t>176</w:t>
      </w:r>
    </w:p>
    <w:p w14:paraId="68265493" w14:textId="21877534" w:rsidR="00137787" w:rsidRPr="00137787" w:rsidRDefault="00137787" w:rsidP="00137787">
      <w:pPr>
        <w:tabs>
          <w:tab w:val="right" w:leader="dot" w:pos="2520"/>
        </w:tabs>
        <w:rPr>
          <w:sz w:val="20"/>
        </w:rPr>
      </w:pPr>
      <w:r w:rsidRPr="00137787">
        <w:rPr>
          <w:sz w:val="20"/>
        </w:rPr>
        <w:t>H. 5573</w:t>
      </w:r>
      <w:r w:rsidRPr="00137787">
        <w:rPr>
          <w:sz w:val="20"/>
        </w:rPr>
        <w:tab/>
        <w:t>3</w:t>
      </w:r>
    </w:p>
    <w:p w14:paraId="1EB9EB44" w14:textId="5D836100" w:rsidR="00137787" w:rsidRPr="00137787" w:rsidRDefault="00137787" w:rsidP="00137787">
      <w:pPr>
        <w:tabs>
          <w:tab w:val="right" w:leader="dot" w:pos="2520"/>
        </w:tabs>
        <w:rPr>
          <w:sz w:val="20"/>
        </w:rPr>
      </w:pPr>
      <w:r w:rsidRPr="00137787">
        <w:rPr>
          <w:sz w:val="20"/>
        </w:rPr>
        <w:t>H. 5586</w:t>
      </w:r>
      <w:r w:rsidRPr="00137787">
        <w:rPr>
          <w:sz w:val="20"/>
        </w:rPr>
        <w:tab/>
        <w:t>177</w:t>
      </w:r>
    </w:p>
    <w:p w14:paraId="2147E27A" w14:textId="5DC82C33" w:rsidR="00137787" w:rsidRPr="00137787" w:rsidRDefault="00137787" w:rsidP="00137787">
      <w:pPr>
        <w:tabs>
          <w:tab w:val="right" w:leader="dot" w:pos="2520"/>
        </w:tabs>
        <w:rPr>
          <w:sz w:val="20"/>
        </w:rPr>
      </w:pPr>
      <w:r w:rsidRPr="00137787">
        <w:rPr>
          <w:sz w:val="20"/>
        </w:rPr>
        <w:t>H. 5601</w:t>
      </w:r>
      <w:r w:rsidRPr="00137787">
        <w:rPr>
          <w:sz w:val="20"/>
        </w:rPr>
        <w:tab/>
        <w:t>3</w:t>
      </w:r>
    </w:p>
    <w:p w14:paraId="3B76F35B" w14:textId="58A90D15" w:rsidR="00137787" w:rsidRPr="00137787" w:rsidRDefault="00137787" w:rsidP="00137787">
      <w:pPr>
        <w:tabs>
          <w:tab w:val="right" w:leader="dot" w:pos="2520"/>
        </w:tabs>
        <w:rPr>
          <w:sz w:val="20"/>
        </w:rPr>
      </w:pPr>
      <w:r>
        <w:rPr>
          <w:sz w:val="20"/>
        </w:rPr>
        <w:br w:type="column"/>
      </w:r>
      <w:r w:rsidRPr="00137787">
        <w:rPr>
          <w:sz w:val="20"/>
        </w:rPr>
        <w:t>H. 5602</w:t>
      </w:r>
      <w:r w:rsidRPr="00137787">
        <w:rPr>
          <w:sz w:val="20"/>
        </w:rPr>
        <w:tab/>
        <w:t>3</w:t>
      </w:r>
    </w:p>
    <w:p w14:paraId="4BB217E4" w14:textId="0A4B575B" w:rsidR="00137787" w:rsidRPr="00137787" w:rsidRDefault="00137787" w:rsidP="00137787">
      <w:pPr>
        <w:tabs>
          <w:tab w:val="right" w:leader="dot" w:pos="2520"/>
        </w:tabs>
        <w:rPr>
          <w:sz w:val="20"/>
        </w:rPr>
      </w:pPr>
      <w:r w:rsidRPr="00137787">
        <w:rPr>
          <w:sz w:val="20"/>
        </w:rPr>
        <w:t>H. 5603</w:t>
      </w:r>
      <w:r w:rsidRPr="00137787">
        <w:rPr>
          <w:sz w:val="20"/>
        </w:rPr>
        <w:tab/>
        <w:t>4</w:t>
      </w:r>
    </w:p>
    <w:p w14:paraId="77B0FF45" w14:textId="5C3DEB6E" w:rsidR="00137787" w:rsidRPr="00137787" w:rsidRDefault="00137787" w:rsidP="00137787">
      <w:pPr>
        <w:tabs>
          <w:tab w:val="right" w:leader="dot" w:pos="2520"/>
        </w:tabs>
        <w:rPr>
          <w:sz w:val="20"/>
        </w:rPr>
      </w:pPr>
      <w:r w:rsidRPr="00137787">
        <w:rPr>
          <w:sz w:val="20"/>
        </w:rPr>
        <w:t>H. 5604</w:t>
      </w:r>
      <w:r w:rsidRPr="00137787">
        <w:rPr>
          <w:sz w:val="20"/>
        </w:rPr>
        <w:tab/>
        <w:t>5</w:t>
      </w:r>
    </w:p>
    <w:p w14:paraId="4C4AF792" w14:textId="730868B0" w:rsidR="00137787" w:rsidRPr="00137787" w:rsidRDefault="00137787" w:rsidP="00137787">
      <w:pPr>
        <w:tabs>
          <w:tab w:val="right" w:leader="dot" w:pos="2520"/>
        </w:tabs>
        <w:rPr>
          <w:sz w:val="20"/>
        </w:rPr>
      </w:pPr>
      <w:r w:rsidRPr="00137787">
        <w:rPr>
          <w:sz w:val="20"/>
        </w:rPr>
        <w:t>H. 5605</w:t>
      </w:r>
      <w:r w:rsidRPr="00137787">
        <w:rPr>
          <w:sz w:val="20"/>
        </w:rPr>
        <w:tab/>
        <w:t>5</w:t>
      </w:r>
    </w:p>
    <w:p w14:paraId="6DF66AED" w14:textId="2170ED0D" w:rsidR="00137787" w:rsidRPr="00137787" w:rsidRDefault="00137787" w:rsidP="00137787">
      <w:pPr>
        <w:tabs>
          <w:tab w:val="right" w:leader="dot" w:pos="2520"/>
        </w:tabs>
        <w:rPr>
          <w:sz w:val="20"/>
        </w:rPr>
      </w:pPr>
      <w:r w:rsidRPr="00137787">
        <w:rPr>
          <w:sz w:val="20"/>
        </w:rPr>
        <w:t>H. 5606</w:t>
      </w:r>
      <w:r w:rsidRPr="00137787">
        <w:rPr>
          <w:sz w:val="20"/>
        </w:rPr>
        <w:tab/>
        <w:t>6</w:t>
      </w:r>
    </w:p>
    <w:p w14:paraId="1300B2EC" w14:textId="1CDCC28E" w:rsidR="00137787" w:rsidRPr="00137787" w:rsidRDefault="00137787" w:rsidP="00137787">
      <w:pPr>
        <w:tabs>
          <w:tab w:val="right" w:leader="dot" w:pos="2520"/>
        </w:tabs>
        <w:rPr>
          <w:sz w:val="20"/>
        </w:rPr>
      </w:pPr>
      <w:r w:rsidRPr="00137787">
        <w:rPr>
          <w:sz w:val="20"/>
        </w:rPr>
        <w:t>H. 5607</w:t>
      </w:r>
      <w:r w:rsidRPr="00137787">
        <w:rPr>
          <w:sz w:val="20"/>
        </w:rPr>
        <w:tab/>
        <w:t>7</w:t>
      </w:r>
    </w:p>
    <w:p w14:paraId="6798F18E" w14:textId="7177C786" w:rsidR="00137787" w:rsidRPr="00137787" w:rsidRDefault="00137787" w:rsidP="00137787">
      <w:pPr>
        <w:tabs>
          <w:tab w:val="right" w:leader="dot" w:pos="2520"/>
        </w:tabs>
        <w:rPr>
          <w:sz w:val="20"/>
        </w:rPr>
      </w:pPr>
      <w:r w:rsidRPr="00137787">
        <w:rPr>
          <w:sz w:val="20"/>
        </w:rPr>
        <w:t>H. 5608</w:t>
      </w:r>
      <w:r w:rsidRPr="00137787">
        <w:rPr>
          <w:sz w:val="20"/>
        </w:rPr>
        <w:tab/>
        <w:t>8</w:t>
      </w:r>
    </w:p>
    <w:p w14:paraId="5B0A8AE7" w14:textId="3E7F9F87" w:rsidR="00137787" w:rsidRPr="00137787" w:rsidRDefault="00137787" w:rsidP="00137787">
      <w:pPr>
        <w:tabs>
          <w:tab w:val="right" w:leader="dot" w:pos="2520"/>
        </w:tabs>
        <w:rPr>
          <w:sz w:val="20"/>
        </w:rPr>
      </w:pPr>
      <w:r w:rsidRPr="00137787">
        <w:rPr>
          <w:sz w:val="20"/>
        </w:rPr>
        <w:t>H. 5609</w:t>
      </w:r>
      <w:r w:rsidRPr="00137787">
        <w:rPr>
          <w:sz w:val="20"/>
        </w:rPr>
        <w:tab/>
        <w:t>8</w:t>
      </w:r>
    </w:p>
    <w:p w14:paraId="497459C6" w14:textId="0FA4EC01" w:rsidR="00137787" w:rsidRPr="00137787" w:rsidRDefault="00137787" w:rsidP="00137787">
      <w:pPr>
        <w:tabs>
          <w:tab w:val="right" w:leader="dot" w:pos="2520"/>
        </w:tabs>
        <w:rPr>
          <w:sz w:val="20"/>
        </w:rPr>
      </w:pPr>
      <w:r w:rsidRPr="00137787">
        <w:rPr>
          <w:sz w:val="20"/>
        </w:rPr>
        <w:t>H. 5610</w:t>
      </w:r>
      <w:r w:rsidRPr="00137787">
        <w:rPr>
          <w:sz w:val="20"/>
        </w:rPr>
        <w:tab/>
        <w:t>10</w:t>
      </w:r>
    </w:p>
    <w:p w14:paraId="7905E566" w14:textId="723E7815" w:rsidR="00137787" w:rsidRPr="00137787" w:rsidRDefault="00137787" w:rsidP="00137787">
      <w:pPr>
        <w:tabs>
          <w:tab w:val="right" w:leader="dot" w:pos="2520"/>
        </w:tabs>
        <w:rPr>
          <w:sz w:val="20"/>
        </w:rPr>
      </w:pPr>
      <w:r w:rsidRPr="00137787">
        <w:rPr>
          <w:sz w:val="20"/>
        </w:rPr>
        <w:t>H. 5611</w:t>
      </w:r>
      <w:r w:rsidRPr="00137787">
        <w:rPr>
          <w:sz w:val="20"/>
        </w:rPr>
        <w:tab/>
        <w:t>10</w:t>
      </w:r>
    </w:p>
    <w:p w14:paraId="2C6F05AF" w14:textId="3A39CCA9" w:rsidR="00137787" w:rsidRPr="00137787" w:rsidRDefault="00137787" w:rsidP="00137787">
      <w:pPr>
        <w:tabs>
          <w:tab w:val="right" w:leader="dot" w:pos="2520"/>
        </w:tabs>
        <w:rPr>
          <w:sz w:val="20"/>
        </w:rPr>
      </w:pPr>
      <w:r w:rsidRPr="00137787">
        <w:rPr>
          <w:sz w:val="20"/>
        </w:rPr>
        <w:t>H. 5612</w:t>
      </w:r>
      <w:r w:rsidRPr="00137787">
        <w:rPr>
          <w:sz w:val="20"/>
        </w:rPr>
        <w:tab/>
        <w:t>11</w:t>
      </w:r>
    </w:p>
    <w:p w14:paraId="3AD006C3" w14:textId="59A03164" w:rsidR="00137787" w:rsidRPr="00137787" w:rsidRDefault="00137787" w:rsidP="00137787">
      <w:pPr>
        <w:tabs>
          <w:tab w:val="right" w:leader="dot" w:pos="2520"/>
        </w:tabs>
        <w:rPr>
          <w:sz w:val="20"/>
        </w:rPr>
      </w:pPr>
      <w:r w:rsidRPr="00137787">
        <w:rPr>
          <w:sz w:val="20"/>
        </w:rPr>
        <w:t>H. 5613</w:t>
      </w:r>
      <w:r w:rsidRPr="00137787">
        <w:rPr>
          <w:sz w:val="20"/>
        </w:rPr>
        <w:tab/>
        <w:t>12</w:t>
      </w:r>
    </w:p>
    <w:p w14:paraId="4C1D69CC" w14:textId="1F7085B6" w:rsidR="00137787" w:rsidRPr="00137787" w:rsidRDefault="00137787" w:rsidP="00137787">
      <w:pPr>
        <w:tabs>
          <w:tab w:val="right" w:leader="dot" w:pos="2520"/>
        </w:tabs>
        <w:rPr>
          <w:sz w:val="20"/>
        </w:rPr>
      </w:pPr>
      <w:r w:rsidRPr="00137787">
        <w:rPr>
          <w:sz w:val="20"/>
        </w:rPr>
        <w:t>H. 5614</w:t>
      </w:r>
      <w:r w:rsidRPr="00137787">
        <w:rPr>
          <w:sz w:val="20"/>
        </w:rPr>
        <w:tab/>
        <w:t>13</w:t>
      </w:r>
    </w:p>
    <w:p w14:paraId="6744B711" w14:textId="522FE9EE" w:rsidR="00137787" w:rsidRPr="00137787" w:rsidRDefault="00137787" w:rsidP="00137787">
      <w:pPr>
        <w:tabs>
          <w:tab w:val="right" w:leader="dot" w:pos="2520"/>
        </w:tabs>
        <w:rPr>
          <w:sz w:val="20"/>
        </w:rPr>
      </w:pPr>
      <w:r w:rsidRPr="00137787">
        <w:rPr>
          <w:sz w:val="20"/>
        </w:rPr>
        <w:t>H. 5615</w:t>
      </w:r>
      <w:r w:rsidRPr="00137787">
        <w:rPr>
          <w:sz w:val="20"/>
        </w:rPr>
        <w:tab/>
        <w:t>13</w:t>
      </w:r>
    </w:p>
    <w:p w14:paraId="6F436600" w14:textId="07AD08D0" w:rsidR="00137787" w:rsidRPr="00137787" w:rsidRDefault="00137787" w:rsidP="00137787">
      <w:pPr>
        <w:tabs>
          <w:tab w:val="right" w:leader="dot" w:pos="2520"/>
        </w:tabs>
        <w:rPr>
          <w:sz w:val="20"/>
        </w:rPr>
      </w:pPr>
      <w:r w:rsidRPr="00137787">
        <w:rPr>
          <w:sz w:val="20"/>
        </w:rPr>
        <w:t>H. 5616</w:t>
      </w:r>
      <w:r w:rsidRPr="00137787">
        <w:rPr>
          <w:sz w:val="20"/>
        </w:rPr>
        <w:tab/>
        <w:t>14</w:t>
      </w:r>
    </w:p>
    <w:p w14:paraId="39322F72" w14:textId="5552FDE8" w:rsidR="00137787" w:rsidRPr="00137787" w:rsidRDefault="00137787" w:rsidP="00137787">
      <w:pPr>
        <w:tabs>
          <w:tab w:val="right" w:leader="dot" w:pos="2520"/>
        </w:tabs>
        <w:rPr>
          <w:sz w:val="20"/>
        </w:rPr>
      </w:pPr>
      <w:r w:rsidRPr="00137787">
        <w:rPr>
          <w:sz w:val="20"/>
        </w:rPr>
        <w:t>H. 5617</w:t>
      </w:r>
      <w:r w:rsidRPr="00137787">
        <w:rPr>
          <w:sz w:val="20"/>
        </w:rPr>
        <w:tab/>
        <w:t>15</w:t>
      </w:r>
    </w:p>
    <w:p w14:paraId="14365141" w14:textId="77777777" w:rsidR="00137787" w:rsidRPr="00137787" w:rsidRDefault="00137787" w:rsidP="00137787">
      <w:pPr>
        <w:tabs>
          <w:tab w:val="right" w:leader="dot" w:pos="2520"/>
        </w:tabs>
        <w:rPr>
          <w:sz w:val="20"/>
        </w:rPr>
      </w:pPr>
    </w:p>
    <w:p w14:paraId="2F33613C" w14:textId="61260880" w:rsidR="00137787" w:rsidRPr="00137787" w:rsidRDefault="00137787" w:rsidP="00137787">
      <w:pPr>
        <w:tabs>
          <w:tab w:val="right" w:leader="dot" w:pos="2520"/>
        </w:tabs>
        <w:rPr>
          <w:sz w:val="20"/>
        </w:rPr>
      </w:pPr>
      <w:r w:rsidRPr="00137787">
        <w:rPr>
          <w:sz w:val="20"/>
        </w:rPr>
        <w:t>S. 11</w:t>
      </w:r>
      <w:r w:rsidRPr="00137787">
        <w:rPr>
          <w:sz w:val="20"/>
        </w:rPr>
        <w:tab/>
        <w:t>26</w:t>
      </w:r>
    </w:p>
    <w:p w14:paraId="09778DDE" w14:textId="4A8A365E" w:rsidR="00137787" w:rsidRPr="00137787" w:rsidRDefault="00137787" w:rsidP="00137787">
      <w:pPr>
        <w:tabs>
          <w:tab w:val="right" w:leader="dot" w:pos="2520"/>
        </w:tabs>
        <w:rPr>
          <w:sz w:val="20"/>
        </w:rPr>
      </w:pPr>
      <w:r w:rsidRPr="00137787">
        <w:rPr>
          <w:sz w:val="20"/>
        </w:rPr>
        <w:t xml:space="preserve">S. 11 </w:t>
      </w:r>
      <w:r w:rsidRPr="00137787">
        <w:rPr>
          <w:sz w:val="20"/>
        </w:rPr>
        <w:tab/>
        <w:t>26</w:t>
      </w:r>
    </w:p>
    <w:p w14:paraId="50BAB358" w14:textId="257F1F6C" w:rsidR="00137787" w:rsidRPr="00137787" w:rsidRDefault="00137787" w:rsidP="00137787">
      <w:pPr>
        <w:tabs>
          <w:tab w:val="right" w:leader="dot" w:pos="2520"/>
        </w:tabs>
        <w:rPr>
          <w:sz w:val="20"/>
        </w:rPr>
      </w:pPr>
      <w:r w:rsidRPr="00137787">
        <w:rPr>
          <w:sz w:val="20"/>
        </w:rPr>
        <w:t xml:space="preserve">S. 52 </w:t>
      </w:r>
      <w:r w:rsidRPr="00137787">
        <w:rPr>
          <w:sz w:val="20"/>
        </w:rPr>
        <w:tab/>
        <w:t>177</w:t>
      </w:r>
    </w:p>
    <w:p w14:paraId="2B153B15" w14:textId="52B85DA6" w:rsidR="00137787" w:rsidRPr="00137787" w:rsidRDefault="00137787" w:rsidP="00137787">
      <w:pPr>
        <w:tabs>
          <w:tab w:val="right" w:leader="dot" w:pos="2520"/>
        </w:tabs>
        <w:rPr>
          <w:sz w:val="20"/>
        </w:rPr>
      </w:pPr>
      <w:r w:rsidRPr="00137787">
        <w:rPr>
          <w:sz w:val="20"/>
        </w:rPr>
        <w:t>S. 150</w:t>
      </w:r>
      <w:r w:rsidRPr="00137787">
        <w:rPr>
          <w:sz w:val="20"/>
        </w:rPr>
        <w:tab/>
        <w:t>22, 203</w:t>
      </w:r>
    </w:p>
    <w:p w14:paraId="033D3A95" w14:textId="30DD0930" w:rsidR="00137787" w:rsidRPr="00137787" w:rsidRDefault="00137787" w:rsidP="00137787">
      <w:pPr>
        <w:tabs>
          <w:tab w:val="right" w:leader="dot" w:pos="2520"/>
        </w:tabs>
        <w:rPr>
          <w:sz w:val="20"/>
        </w:rPr>
      </w:pPr>
      <w:r w:rsidRPr="00137787">
        <w:rPr>
          <w:sz w:val="20"/>
        </w:rPr>
        <w:t>S. 163</w:t>
      </w:r>
      <w:r w:rsidRPr="00137787">
        <w:rPr>
          <w:sz w:val="20"/>
        </w:rPr>
        <w:tab/>
        <w:t>24, 209</w:t>
      </w:r>
    </w:p>
    <w:p w14:paraId="2E2CF13C" w14:textId="6CD8C288" w:rsidR="00137787" w:rsidRPr="00137787" w:rsidRDefault="00137787" w:rsidP="00137787">
      <w:pPr>
        <w:tabs>
          <w:tab w:val="right" w:leader="dot" w:pos="2520"/>
        </w:tabs>
        <w:rPr>
          <w:sz w:val="20"/>
        </w:rPr>
      </w:pPr>
      <w:r w:rsidRPr="00137787">
        <w:rPr>
          <w:sz w:val="20"/>
        </w:rPr>
        <w:t>S. 196</w:t>
      </w:r>
      <w:r w:rsidRPr="00137787">
        <w:rPr>
          <w:sz w:val="20"/>
        </w:rPr>
        <w:tab/>
        <w:t>21, 202</w:t>
      </w:r>
    </w:p>
    <w:p w14:paraId="2600A240" w14:textId="7198343A" w:rsidR="00137787" w:rsidRPr="00137787" w:rsidRDefault="00137787" w:rsidP="00137787">
      <w:pPr>
        <w:tabs>
          <w:tab w:val="right" w:leader="dot" w:pos="2520"/>
        </w:tabs>
        <w:rPr>
          <w:sz w:val="20"/>
        </w:rPr>
      </w:pPr>
      <w:r w:rsidRPr="00137787">
        <w:rPr>
          <w:sz w:val="20"/>
        </w:rPr>
        <w:t>S. 325</w:t>
      </w:r>
      <w:r w:rsidRPr="00137787">
        <w:rPr>
          <w:sz w:val="20"/>
        </w:rPr>
        <w:tab/>
        <w:t>24, 208</w:t>
      </w:r>
    </w:p>
    <w:p w14:paraId="00F90BA0" w14:textId="6D3FA58E" w:rsidR="00137787" w:rsidRPr="00137787" w:rsidRDefault="00137787" w:rsidP="00137787">
      <w:pPr>
        <w:tabs>
          <w:tab w:val="right" w:leader="dot" w:pos="2520"/>
        </w:tabs>
        <w:rPr>
          <w:sz w:val="20"/>
        </w:rPr>
      </w:pPr>
      <w:r w:rsidRPr="00137787">
        <w:rPr>
          <w:sz w:val="20"/>
        </w:rPr>
        <w:t>S. 357</w:t>
      </w:r>
      <w:r w:rsidRPr="00137787">
        <w:rPr>
          <w:sz w:val="20"/>
        </w:rPr>
        <w:tab/>
        <w:t>180</w:t>
      </w:r>
    </w:p>
    <w:p w14:paraId="6A4BED9A" w14:textId="274ECCE7" w:rsidR="00137787" w:rsidRPr="00137787" w:rsidRDefault="00137787" w:rsidP="00137787">
      <w:pPr>
        <w:tabs>
          <w:tab w:val="right" w:leader="dot" w:pos="2520"/>
        </w:tabs>
        <w:rPr>
          <w:sz w:val="20"/>
        </w:rPr>
      </w:pPr>
      <w:r w:rsidRPr="00137787">
        <w:rPr>
          <w:sz w:val="20"/>
        </w:rPr>
        <w:t>S. 416</w:t>
      </w:r>
      <w:r w:rsidRPr="00137787">
        <w:rPr>
          <w:sz w:val="20"/>
        </w:rPr>
        <w:tab/>
        <w:t>20, 181</w:t>
      </w:r>
    </w:p>
    <w:p w14:paraId="426FE376" w14:textId="597606C0" w:rsidR="00137787" w:rsidRPr="00137787" w:rsidRDefault="00137787" w:rsidP="00137787">
      <w:pPr>
        <w:tabs>
          <w:tab w:val="right" w:leader="dot" w:pos="2520"/>
        </w:tabs>
        <w:rPr>
          <w:sz w:val="20"/>
        </w:rPr>
      </w:pPr>
      <w:r w:rsidRPr="00137787">
        <w:rPr>
          <w:sz w:val="20"/>
        </w:rPr>
        <w:t>S. 439</w:t>
      </w:r>
      <w:r w:rsidRPr="00137787">
        <w:rPr>
          <w:sz w:val="20"/>
        </w:rPr>
        <w:tab/>
        <w:t>27</w:t>
      </w:r>
    </w:p>
    <w:p w14:paraId="0028D4B7" w14:textId="39751532" w:rsidR="00137787" w:rsidRPr="00137787" w:rsidRDefault="00137787" w:rsidP="00137787">
      <w:pPr>
        <w:tabs>
          <w:tab w:val="right" w:leader="dot" w:pos="2520"/>
        </w:tabs>
        <w:rPr>
          <w:sz w:val="20"/>
        </w:rPr>
      </w:pPr>
      <w:r w:rsidRPr="00137787">
        <w:rPr>
          <w:sz w:val="20"/>
        </w:rPr>
        <w:t>S. 508</w:t>
      </w:r>
      <w:r w:rsidRPr="00137787">
        <w:rPr>
          <w:sz w:val="20"/>
        </w:rPr>
        <w:tab/>
        <w:t>180</w:t>
      </w:r>
    </w:p>
    <w:p w14:paraId="2EF53B2A" w14:textId="10EB869D" w:rsidR="00137787" w:rsidRPr="00137787" w:rsidRDefault="00137787" w:rsidP="00137787">
      <w:pPr>
        <w:tabs>
          <w:tab w:val="right" w:leader="dot" w:pos="2520"/>
        </w:tabs>
        <w:rPr>
          <w:sz w:val="20"/>
        </w:rPr>
      </w:pPr>
      <w:r w:rsidRPr="00137787">
        <w:rPr>
          <w:sz w:val="20"/>
        </w:rPr>
        <w:t>S. 582</w:t>
      </w:r>
      <w:r w:rsidRPr="00137787">
        <w:rPr>
          <w:sz w:val="20"/>
        </w:rPr>
        <w:tab/>
        <w:t>179</w:t>
      </w:r>
    </w:p>
    <w:p w14:paraId="7D46D52E" w14:textId="77C6D7B0" w:rsidR="00137787" w:rsidRPr="00137787" w:rsidRDefault="00137787" w:rsidP="00137787">
      <w:pPr>
        <w:tabs>
          <w:tab w:val="right" w:leader="dot" w:pos="2520"/>
        </w:tabs>
        <w:rPr>
          <w:sz w:val="20"/>
        </w:rPr>
      </w:pPr>
      <w:r w:rsidRPr="00137787">
        <w:rPr>
          <w:sz w:val="20"/>
        </w:rPr>
        <w:t>S. 697</w:t>
      </w:r>
      <w:r w:rsidRPr="00137787">
        <w:rPr>
          <w:sz w:val="20"/>
        </w:rPr>
        <w:tab/>
        <w:t>22, 205</w:t>
      </w:r>
    </w:p>
    <w:p w14:paraId="0D8EB30A" w14:textId="16144052" w:rsidR="00137787" w:rsidRPr="00137787" w:rsidRDefault="00137787" w:rsidP="00137787">
      <w:pPr>
        <w:tabs>
          <w:tab w:val="right" w:leader="dot" w:pos="2520"/>
        </w:tabs>
        <w:rPr>
          <w:sz w:val="20"/>
        </w:rPr>
      </w:pPr>
      <w:r w:rsidRPr="00137787">
        <w:rPr>
          <w:sz w:val="20"/>
        </w:rPr>
        <w:t>S. 715</w:t>
      </w:r>
      <w:r w:rsidRPr="00137787">
        <w:rPr>
          <w:sz w:val="20"/>
        </w:rPr>
        <w:tab/>
        <w:t>23, 206</w:t>
      </w:r>
    </w:p>
    <w:p w14:paraId="35D5DDB9" w14:textId="0B162582" w:rsidR="00137787" w:rsidRPr="00137787" w:rsidRDefault="00137787" w:rsidP="00137787">
      <w:pPr>
        <w:tabs>
          <w:tab w:val="right" w:leader="dot" w:pos="2520"/>
        </w:tabs>
        <w:rPr>
          <w:sz w:val="20"/>
        </w:rPr>
      </w:pPr>
      <w:r w:rsidRPr="00137787">
        <w:rPr>
          <w:sz w:val="20"/>
        </w:rPr>
        <w:t>S. 718</w:t>
      </w:r>
      <w:r w:rsidRPr="00137787">
        <w:rPr>
          <w:sz w:val="20"/>
        </w:rPr>
        <w:tab/>
        <w:t>20, 191</w:t>
      </w:r>
    </w:p>
    <w:p w14:paraId="66B0DEEE" w14:textId="2A653A7C" w:rsidR="00137787" w:rsidRPr="00137787" w:rsidRDefault="00137787" w:rsidP="00137787">
      <w:pPr>
        <w:tabs>
          <w:tab w:val="right" w:leader="dot" w:pos="2520"/>
        </w:tabs>
        <w:rPr>
          <w:sz w:val="20"/>
        </w:rPr>
      </w:pPr>
      <w:r w:rsidRPr="00137787">
        <w:rPr>
          <w:sz w:val="20"/>
        </w:rPr>
        <w:t>S. 831</w:t>
      </w:r>
      <w:r w:rsidRPr="00137787">
        <w:rPr>
          <w:sz w:val="20"/>
        </w:rPr>
        <w:tab/>
        <w:t>31</w:t>
      </w:r>
    </w:p>
    <w:p w14:paraId="6B59F4B6" w14:textId="30C68A44" w:rsidR="00137787" w:rsidRPr="00137787" w:rsidRDefault="00137787" w:rsidP="00137787">
      <w:pPr>
        <w:tabs>
          <w:tab w:val="right" w:leader="dot" w:pos="2520"/>
        </w:tabs>
        <w:rPr>
          <w:sz w:val="20"/>
        </w:rPr>
      </w:pPr>
      <w:r w:rsidRPr="00137787">
        <w:rPr>
          <w:sz w:val="20"/>
        </w:rPr>
        <w:t>S. 851</w:t>
      </w:r>
      <w:r w:rsidRPr="00137787">
        <w:rPr>
          <w:sz w:val="20"/>
        </w:rPr>
        <w:tab/>
        <w:t>21, 202</w:t>
      </w:r>
    </w:p>
    <w:p w14:paraId="3198BB00" w14:textId="4B4ABA01" w:rsidR="00137787" w:rsidRPr="00137787" w:rsidRDefault="00137787" w:rsidP="00137787">
      <w:pPr>
        <w:tabs>
          <w:tab w:val="right" w:leader="dot" w:pos="2520"/>
        </w:tabs>
        <w:rPr>
          <w:sz w:val="20"/>
        </w:rPr>
      </w:pPr>
      <w:r w:rsidRPr="00137787">
        <w:rPr>
          <w:sz w:val="20"/>
        </w:rPr>
        <w:t>S. 853</w:t>
      </w:r>
      <w:r w:rsidRPr="00137787">
        <w:rPr>
          <w:sz w:val="20"/>
        </w:rPr>
        <w:tab/>
        <w:t>26</w:t>
      </w:r>
    </w:p>
    <w:p w14:paraId="6AC61254" w14:textId="4BBA17A7" w:rsidR="00137787" w:rsidRPr="00137787" w:rsidRDefault="00137787" w:rsidP="00137787">
      <w:pPr>
        <w:tabs>
          <w:tab w:val="right" w:leader="dot" w:pos="2520"/>
        </w:tabs>
        <w:rPr>
          <w:sz w:val="20"/>
        </w:rPr>
      </w:pPr>
      <w:r w:rsidRPr="00137787">
        <w:rPr>
          <w:sz w:val="20"/>
        </w:rPr>
        <w:t>S. 863</w:t>
      </w:r>
      <w:r w:rsidRPr="00137787">
        <w:rPr>
          <w:sz w:val="20"/>
        </w:rPr>
        <w:tab/>
        <w:t>27</w:t>
      </w:r>
    </w:p>
    <w:p w14:paraId="1725C851" w14:textId="1F828A71" w:rsidR="00137787" w:rsidRPr="00137787" w:rsidRDefault="00137787" w:rsidP="00137787">
      <w:pPr>
        <w:tabs>
          <w:tab w:val="right" w:leader="dot" w:pos="2520"/>
        </w:tabs>
        <w:rPr>
          <w:sz w:val="20"/>
        </w:rPr>
      </w:pPr>
      <w:r w:rsidRPr="00137787">
        <w:rPr>
          <w:sz w:val="20"/>
        </w:rPr>
        <w:t>S. 903</w:t>
      </w:r>
      <w:r w:rsidRPr="00137787">
        <w:rPr>
          <w:sz w:val="20"/>
        </w:rPr>
        <w:tab/>
        <w:t>15</w:t>
      </w:r>
    </w:p>
    <w:p w14:paraId="72AF6E67" w14:textId="4F2B6D6A" w:rsidR="00137787" w:rsidRPr="00137787" w:rsidRDefault="00137787" w:rsidP="00137787">
      <w:pPr>
        <w:tabs>
          <w:tab w:val="right" w:leader="dot" w:pos="2520"/>
        </w:tabs>
        <w:rPr>
          <w:sz w:val="20"/>
        </w:rPr>
      </w:pPr>
      <w:r w:rsidRPr="00137787">
        <w:rPr>
          <w:sz w:val="20"/>
        </w:rPr>
        <w:t>S. 1108</w:t>
      </w:r>
      <w:r w:rsidRPr="00137787">
        <w:rPr>
          <w:sz w:val="20"/>
        </w:rPr>
        <w:tab/>
        <w:t>177</w:t>
      </w:r>
    </w:p>
    <w:p w14:paraId="721077BD" w14:textId="77777777" w:rsidR="00137787" w:rsidRDefault="00137787" w:rsidP="00137787">
      <w:pPr>
        <w:tabs>
          <w:tab w:val="right" w:leader="dot" w:pos="2520"/>
        </w:tabs>
        <w:rPr>
          <w:sz w:val="20"/>
        </w:rPr>
      </w:pPr>
      <w:r w:rsidRPr="00137787">
        <w:rPr>
          <w:sz w:val="20"/>
        </w:rPr>
        <w:t>S. 1125</w:t>
      </w:r>
      <w:r w:rsidRPr="00137787">
        <w:rPr>
          <w:sz w:val="20"/>
        </w:rPr>
        <w:tab/>
        <w:t>14</w:t>
      </w:r>
    </w:p>
    <w:p w14:paraId="422C9E37" w14:textId="6867D2D7" w:rsidR="00137787" w:rsidRPr="00137787" w:rsidRDefault="00137787" w:rsidP="00137787">
      <w:pPr>
        <w:tabs>
          <w:tab w:val="right" w:leader="dot" w:pos="2520"/>
        </w:tabs>
        <w:rPr>
          <w:sz w:val="20"/>
        </w:rPr>
      </w:pPr>
    </w:p>
    <w:sectPr w:rsidR="00137787" w:rsidRPr="00137787" w:rsidSect="0013778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6DD6" w14:textId="77777777" w:rsidR="00B9020A" w:rsidRDefault="00B9020A">
      <w:r>
        <w:separator/>
      </w:r>
    </w:p>
  </w:endnote>
  <w:endnote w:type="continuationSeparator" w:id="0">
    <w:p w14:paraId="470D4C8E" w14:textId="77777777" w:rsidR="00B9020A" w:rsidRDefault="00B9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89B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690BC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759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72656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248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57F5" w14:textId="77777777" w:rsidR="00B9020A" w:rsidRDefault="00B9020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6B1DC1" w14:textId="77777777" w:rsidR="00B9020A" w:rsidRDefault="00B9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5A1B" w14:textId="77777777" w:rsidR="00B9020A" w:rsidRDefault="00B9020A">
      <w:r>
        <w:separator/>
      </w:r>
    </w:p>
  </w:footnote>
  <w:footnote w:type="continuationSeparator" w:id="0">
    <w:p w14:paraId="2B38A2E5" w14:textId="77777777" w:rsidR="00B9020A" w:rsidRDefault="00B9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9B23" w14:textId="77777777" w:rsidR="00B9020A" w:rsidRDefault="00B90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40F" w14:textId="77777777" w:rsidR="00B9020A" w:rsidRDefault="00B9020A">
    <w:pPr>
      <w:pStyle w:val="Header"/>
      <w:jc w:val="center"/>
      <w:rPr>
        <w:b/>
      </w:rPr>
    </w:pPr>
    <w:r>
      <w:rPr>
        <w:b/>
      </w:rPr>
      <w:t>WEDNESDAY, APRIL 29, 2026</w:t>
    </w:r>
  </w:p>
  <w:p w14:paraId="5377ACFB" w14:textId="5066F3C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919" w14:textId="4E61677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91E3" w14:textId="77777777" w:rsidR="00B9020A" w:rsidRDefault="00B9020A">
    <w:pPr>
      <w:pStyle w:val="Header"/>
      <w:jc w:val="center"/>
      <w:rPr>
        <w:b/>
      </w:rPr>
    </w:pPr>
    <w:r>
      <w:rPr>
        <w:b/>
      </w:rPr>
      <w:t>Wednesday, April 29, 2026</w:t>
    </w:r>
  </w:p>
  <w:p w14:paraId="37AC9532" w14:textId="77777777" w:rsidR="00B9020A" w:rsidRDefault="00B9020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316187">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0A"/>
    <w:rsid w:val="0001340B"/>
    <w:rsid w:val="00125832"/>
    <w:rsid w:val="00137787"/>
    <w:rsid w:val="00375044"/>
    <w:rsid w:val="006E152A"/>
    <w:rsid w:val="008C1B26"/>
    <w:rsid w:val="0092377B"/>
    <w:rsid w:val="009A3E87"/>
    <w:rsid w:val="00AC280F"/>
    <w:rsid w:val="00B9020A"/>
    <w:rsid w:val="00BD22F6"/>
    <w:rsid w:val="00C140CF"/>
    <w:rsid w:val="00C719B2"/>
    <w:rsid w:val="00E248E6"/>
    <w:rsid w:val="00E5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EEC1"/>
  <w15:chartTrackingRefBased/>
  <w15:docId w15:val="{FEB648C2-02A4-4CB3-B260-622E3A25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9020A"/>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B9020A"/>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B9020A"/>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B9020A"/>
  </w:style>
  <w:style w:type="character" w:customStyle="1" w:styleId="Heading1Char">
    <w:name w:val="Heading 1 Char"/>
    <w:basedOn w:val="DefaultParagraphFont"/>
    <w:link w:val="Heading1"/>
    <w:uiPriority w:val="9"/>
    <w:rsid w:val="00B9020A"/>
    <w:rPr>
      <w:rFonts w:ascii="Calibri Light" w:eastAsia="Yu Gothic Light" w:hAnsi="Calibri Light"/>
      <w:color w:val="2F5496"/>
      <w:sz w:val="32"/>
      <w:szCs w:val="32"/>
    </w:rPr>
  </w:style>
  <w:style w:type="character" w:styleId="LineNumber">
    <w:name w:val="line number"/>
    <w:uiPriority w:val="99"/>
    <w:semiHidden/>
    <w:unhideWhenUsed/>
    <w:rsid w:val="00B9020A"/>
    <w:rPr>
      <w:rFonts w:ascii="Times New Roman" w:hAnsi="Times New Roman"/>
      <w:b w:val="0"/>
      <w:i w:val="0"/>
      <w:sz w:val="22"/>
    </w:rPr>
  </w:style>
  <w:style w:type="paragraph" w:customStyle="1" w:styleId="scbillheader">
    <w:name w:val="sc_bill_header"/>
    <w:qFormat/>
    <w:rsid w:val="00B9020A"/>
    <w:pPr>
      <w:widowControl w:val="0"/>
      <w:suppressAutoHyphens/>
      <w:jc w:val="center"/>
    </w:pPr>
    <w:rPr>
      <w:rFonts w:eastAsia="Calibri" w:cs="Arial"/>
      <w:b/>
      <w:caps/>
      <w:sz w:val="30"/>
      <w:szCs w:val="22"/>
    </w:rPr>
  </w:style>
  <w:style w:type="paragraph" w:customStyle="1" w:styleId="scamendheader1">
    <w:name w:val="sc_amend_header1"/>
    <w:qFormat/>
    <w:rsid w:val="00B9020A"/>
    <w:pPr>
      <w:widowControl w:val="0"/>
      <w:jc w:val="center"/>
    </w:pPr>
    <w:rPr>
      <w:rFonts w:eastAsia="Yu Gothic Light"/>
      <w:b/>
      <w:caps/>
      <w:sz w:val="36"/>
      <w:szCs w:val="32"/>
      <w:u w:val="single"/>
    </w:rPr>
  </w:style>
  <w:style w:type="paragraph" w:customStyle="1" w:styleId="scamendamendnum">
    <w:name w:val="sc_amend_amendnum"/>
    <w:qFormat/>
    <w:rsid w:val="00B9020A"/>
    <w:pPr>
      <w:widowControl w:val="0"/>
      <w:spacing w:before="360"/>
      <w:jc w:val="right"/>
    </w:pPr>
    <w:rPr>
      <w:rFonts w:eastAsia="Yu Gothic Light"/>
      <w:bCs/>
      <w:caps/>
      <w:sz w:val="28"/>
      <w:szCs w:val="28"/>
    </w:rPr>
  </w:style>
  <w:style w:type="paragraph" w:customStyle="1" w:styleId="scamenddrafter">
    <w:name w:val="sc_amend_drafter"/>
    <w:qFormat/>
    <w:rsid w:val="00B9020A"/>
    <w:pPr>
      <w:widowControl w:val="0"/>
    </w:pPr>
    <w:rPr>
      <w:rFonts w:eastAsia="Yu Gothic Light"/>
      <w:bCs/>
      <w:sz w:val="28"/>
      <w:szCs w:val="28"/>
    </w:rPr>
  </w:style>
  <w:style w:type="paragraph" w:customStyle="1" w:styleId="scamenddate">
    <w:name w:val="sc_amend_date"/>
    <w:qFormat/>
    <w:rsid w:val="00B9020A"/>
    <w:pPr>
      <w:widowControl w:val="0"/>
      <w:spacing w:after="720"/>
    </w:pPr>
    <w:rPr>
      <w:rFonts w:eastAsia="Yu Gothic Light"/>
      <w:bCs/>
      <w:sz w:val="28"/>
      <w:szCs w:val="28"/>
    </w:rPr>
  </w:style>
  <w:style w:type="paragraph" w:customStyle="1" w:styleId="scamendselectionboxes">
    <w:name w:val="sc_amend_selectionboxes"/>
    <w:basedOn w:val="Normal"/>
    <w:qFormat/>
    <w:rsid w:val="00B9020A"/>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B9020A"/>
    <w:pPr>
      <w:widowControl w:val="0"/>
      <w:spacing w:before="1080"/>
      <w:jc w:val="center"/>
    </w:pPr>
    <w:rPr>
      <w:rFonts w:eastAsia="Yu Gothic Light"/>
      <w:bCs/>
      <w:sz w:val="28"/>
      <w:szCs w:val="28"/>
      <w:u w:val="single"/>
    </w:rPr>
  </w:style>
  <w:style w:type="paragraph" w:customStyle="1" w:styleId="scamendclerk">
    <w:name w:val="sc_amend_clerk"/>
    <w:qFormat/>
    <w:rsid w:val="00B9020A"/>
    <w:pPr>
      <w:widowControl w:val="0"/>
      <w:jc w:val="center"/>
    </w:pPr>
    <w:rPr>
      <w:rFonts w:eastAsia="Yu Gothic Light"/>
      <w:bCs/>
      <w:sz w:val="28"/>
      <w:szCs w:val="28"/>
    </w:rPr>
  </w:style>
  <w:style w:type="paragraph" w:customStyle="1" w:styleId="scamendordernum">
    <w:name w:val="sc_amend_ordernum"/>
    <w:qFormat/>
    <w:rsid w:val="00B9020A"/>
    <w:pPr>
      <w:widowControl w:val="0"/>
      <w:spacing w:after="360"/>
      <w:jc w:val="right"/>
    </w:pPr>
    <w:rPr>
      <w:rFonts w:eastAsia="Yu Gothic Light"/>
      <w:bCs/>
      <w:caps/>
      <w:sz w:val="28"/>
      <w:szCs w:val="28"/>
    </w:rPr>
  </w:style>
  <w:style w:type="paragraph" w:customStyle="1" w:styleId="scamendbillnum">
    <w:name w:val="sc_amend_billnum"/>
    <w:qFormat/>
    <w:rsid w:val="00B9020A"/>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B9020A"/>
    <w:rPr>
      <w:rFonts w:ascii="Times New Roman" w:hAnsi="Times New Roman"/>
      <w:b w:val="0"/>
      <w:i w:val="0"/>
      <w:sz w:val="28"/>
      <w:lang w:val="en-US"/>
    </w:rPr>
  </w:style>
  <w:style w:type="paragraph" w:customStyle="1" w:styleId="scamendsponsorline">
    <w:name w:val="sc_amend_sponsorline"/>
    <w:qFormat/>
    <w:rsid w:val="00B9020A"/>
    <w:pPr>
      <w:widowControl w:val="0"/>
    </w:pPr>
    <w:rPr>
      <w:rFonts w:eastAsia="Yu Gothic Light"/>
      <w:sz w:val="28"/>
      <w:szCs w:val="28"/>
    </w:rPr>
  </w:style>
  <w:style w:type="character" w:customStyle="1" w:styleId="HeaderChar">
    <w:name w:val="Header Char"/>
    <w:link w:val="Header"/>
    <w:uiPriority w:val="99"/>
    <w:rsid w:val="00B9020A"/>
    <w:rPr>
      <w:sz w:val="22"/>
    </w:rPr>
  </w:style>
  <w:style w:type="character" w:customStyle="1" w:styleId="FooterChar">
    <w:name w:val="Footer Char"/>
    <w:link w:val="Footer"/>
    <w:uiPriority w:val="99"/>
    <w:rsid w:val="00B9020A"/>
    <w:rPr>
      <w:sz w:val="22"/>
    </w:rPr>
  </w:style>
  <w:style w:type="paragraph" w:customStyle="1" w:styleId="scamendfooterpath">
    <w:name w:val="sc_amend_footerpath"/>
    <w:qFormat/>
    <w:rsid w:val="00B9020A"/>
    <w:pPr>
      <w:widowControl w:val="0"/>
      <w:jc w:val="right"/>
    </w:pPr>
    <w:rPr>
      <w:rFonts w:eastAsia="Calibri" w:cs="Arial"/>
      <w:caps/>
      <w:sz w:val="22"/>
      <w:szCs w:val="22"/>
    </w:rPr>
  </w:style>
  <w:style w:type="paragraph" w:customStyle="1" w:styleId="scamenddirectionallanguage">
    <w:name w:val="sc_amend_directional_language"/>
    <w:qFormat/>
    <w:rsid w:val="00B9020A"/>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B9020A"/>
    <w:pPr>
      <w:widowControl w:val="0"/>
      <w:spacing w:before="480" w:after="480"/>
    </w:pPr>
    <w:rPr>
      <w:rFonts w:eastAsia="Yu Gothic Light"/>
      <w:sz w:val="28"/>
      <w:szCs w:val="28"/>
    </w:rPr>
  </w:style>
  <w:style w:type="paragraph" w:customStyle="1" w:styleId="scamendtitleconform">
    <w:name w:val="sc_amend_titleconform"/>
    <w:qFormat/>
    <w:rsid w:val="00B9020A"/>
    <w:pPr>
      <w:widowControl w:val="0"/>
      <w:ind w:left="216"/>
    </w:pPr>
    <w:rPr>
      <w:rFonts w:eastAsia="Yu Gothic Light"/>
      <w:sz w:val="28"/>
      <w:szCs w:val="28"/>
    </w:rPr>
  </w:style>
  <w:style w:type="paragraph" w:customStyle="1" w:styleId="scamendadoptnum">
    <w:name w:val="sc_amend_adoptnum"/>
    <w:qFormat/>
    <w:rsid w:val="00B9020A"/>
    <w:pPr>
      <w:widowControl w:val="0"/>
      <w:spacing w:after="360"/>
      <w:jc w:val="right"/>
    </w:pPr>
    <w:rPr>
      <w:rFonts w:eastAsia="Yu Gothic Light"/>
      <w:bCs/>
      <w:caps/>
      <w:sz w:val="28"/>
      <w:szCs w:val="28"/>
    </w:rPr>
  </w:style>
  <w:style w:type="paragraph" w:customStyle="1" w:styleId="scamendconformline">
    <w:name w:val="sc_amend_conformline"/>
    <w:qFormat/>
    <w:rsid w:val="00B9020A"/>
    <w:pPr>
      <w:widowControl w:val="0"/>
      <w:spacing w:before="720"/>
      <w:ind w:left="216"/>
    </w:pPr>
    <w:rPr>
      <w:rFonts w:eastAsia="Yu Gothic Light"/>
      <w:sz w:val="28"/>
      <w:szCs w:val="28"/>
    </w:rPr>
  </w:style>
  <w:style w:type="character" w:styleId="PlaceholderText">
    <w:name w:val="Placeholder Text"/>
    <w:uiPriority w:val="99"/>
    <w:semiHidden/>
    <w:rsid w:val="00B9020A"/>
    <w:rPr>
      <w:color w:val="808080"/>
    </w:rPr>
  </w:style>
  <w:style w:type="paragraph" w:customStyle="1" w:styleId="scbillwhereasclause">
    <w:name w:val="sc_bill_whereas_clause"/>
    <w:qFormat/>
    <w:rsid w:val="00B90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B9020A"/>
    <w:rPr>
      <w:caps w:val="0"/>
      <w:smallCaps w:val="0"/>
      <w:strike w:val="0"/>
      <w:dstrike w:val="0"/>
      <w:vanish w:val="0"/>
      <w:u w:val="single"/>
      <w:vertAlign w:val="baseline"/>
      <w:lang w:val="en-US"/>
    </w:rPr>
  </w:style>
  <w:style w:type="paragraph" w:customStyle="1" w:styleId="scnewcodesection">
    <w:name w:val="sc_new_code_section"/>
    <w:qFormat/>
    <w:rsid w:val="00B90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B9020A"/>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B90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B9020A"/>
    <w:rPr>
      <w:strike/>
      <w:dstrike w:val="0"/>
      <w:lang w:val="en-US"/>
    </w:rPr>
  </w:style>
  <w:style w:type="paragraph" w:customStyle="1" w:styleId="sctablecodifiedsection">
    <w:name w:val="sc_table_codified_section"/>
    <w:qFormat/>
    <w:rsid w:val="00B9020A"/>
    <w:pPr>
      <w:widowControl w:val="0"/>
      <w:suppressAutoHyphens/>
      <w:spacing w:line="360" w:lineRule="auto"/>
    </w:pPr>
    <w:rPr>
      <w:rFonts w:eastAsia="Calibri" w:cs="Arial"/>
      <w:sz w:val="28"/>
      <w:szCs w:val="22"/>
    </w:rPr>
  </w:style>
  <w:style w:type="paragraph" w:customStyle="1" w:styleId="sctableln">
    <w:name w:val="sc_table_ln"/>
    <w:qFormat/>
    <w:rsid w:val="00B9020A"/>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B9020A"/>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B9020A"/>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B9020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B9020A"/>
    <w:pPr>
      <w:widowControl w:val="0"/>
      <w:suppressAutoHyphens/>
      <w:jc w:val="both"/>
    </w:pPr>
    <w:rPr>
      <w:rFonts w:eastAsia="Calibri" w:cs="Arial"/>
      <w:caps/>
      <w:sz w:val="28"/>
      <w:szCs w:val="22"/>
    </w:rPr>
  </w:style>
  <w:style w:type="character" w:customStyle="1" w:styleId="scstrikeblue">
    <w:name w:val="sc_strike_blue"/>
    <w:uiPriority w:val="1"/>
    <w:qFormat/>
    <w:rsid w:val="00B9020A"/>
    <w:rPr>
      <w:strike/>
      <w:dstrike w:val="0"/>
      <w:color w:val="0070C0"/>
      <w:lang w:val="en-US"/>
    </w:rPr>
  </w:style>
  <w:style w:type="character" w:customStyle="1" w:styleId="scstrikebluenoncodified">
    <w:name w:val="sc_strike_blue_non_codified"/>
    <w:uiPriority w:val="1"/>
    <w:qFormat/>
    <w:rsid w:val="00B9020A"/>
    <w:rPr>
      <w:strike/>
      <w:dstrike w:val="0"/>
      <w:color w:val="0070C0"/>
      <w:lang w:val="en-US"/>
    </w:rPr>
  </w:style>
  <w:style w:type="character" w:customStyle="1" w:styleId="scstrikered">
    <w:name w:val="sc_strike_red"/>
    <w:uiPriority w:val="1"/>
    <w:qFormat/>
    <w:rsid w:val="00B9020A"/>
    <w:rPr>
      <w:strike/>
      <w:dstrike w:val="0"/>
      <w:color w:val="FF0000"/>
      <w:lang w:val="en-US"/>
    </w:rPr>
  </w:style>
  <w:style w:type="character" w:customStyle="1" w:styleId="scstrikerednoncodified">
    <w:name w:val="sc_strike_red_non_codified"/>
    <w:uiPriority w:val="1"/>
    <w:qFormat/>
    <w:rsid w:val="00B9020A"/>
    <w:rPr>
      <w:strike/>
      <w:dstrike w:val="0"/>
      <w:color w:val="FF0000"/>
      <w:lang w:val="en-US"/>
    </w:rPr>
  </w:style>
  <w:style w:type="paragraph" w:customStyle="1" w:styleId="scdirectionallanguage">
    <w:name w:val="sc_directional_language"/>
    <w:qFormat/>
    <w:rsid w:val="00B9020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B9020A"/>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B9020A"/>
    <w:rPr>
      <w:rFonts w:ascii="Calibri" w:eastAsia="Calibri" w:hAnsi="Calibri" w:cs="Arial"/>
      <w:sz w:val="22"/>
      <w:szCs w:val="22"/>
    </w:rPr>
  </w:style>
  <w:style w:type="character" w:customStyle="1" w:styleId="screstorecode">
    <w:name w:val="sc_restore_code"/>
    <w:uiPriority w:val="1"/>
    <w:qFormat/>
    <w:rsid w:val="00B9020A"/>
    <w:rPr>
      <w:bdr w:val="none" w:sz="0" w:space="0" w:color="auto"/>
      <w:shd w:val="clear" w:color="auto" w:fill="FEC6C6"/>
    </w:rPr>
  </w:style>
  <w:style w:type="character" w:customStyle="1" w:styleId="scinsertblue">
    <w:name w:val="sc_insert_blue"/>
    <w:uiPriority w:val="1"/>
    <w:qFormat/>
    <w:rsid w:val="00B9020A"/>
    <w:rPr>
      <w:caps w:val="0"/>
      <w:smallCaps w:val="0"/>
      <w:strike w:val="0"/>
      <w:dstrike w:val="0"/>
      <w:vanish w:val="0"/>
      <w:color w:val="0070C0"/>
      <w:u w:val="single"/>
      <w:vertAlign w:val="baseline"/>
    </w:rPr>
  </w:style>
  <w:style w:type="paragraph" w:styleId="Title">
    <w:name w:val="Title"/>
    <w:basedOn w:val="Normal"/>
    <w:link w:val="TitleChar"/>
    <w:qFormat/>
    <w:rsid w:val="00B9020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9020A"/>
    <w:rPr>
      <w:b/>
      <w:sz w:val="22"/>
    </w:rPr>
  </w:style>
  <w:style w:type="paragraph" w:customStyle="1" w:styleId="Cover1">
    <w:name w:val="Cover1"/>
    <w:basedOn w:val="Normal"/>
    <w:rsid w:val="00B90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020A"/>
    <w:pPr>
      <w:ind w:firstLine="0"/>
      <w:jc w:val="left"/>
    </w:pPr>
    <w:rPr>
      <w:sz w:val="20"/>
    </w:rPr>
  </w:style>
  <w:style w:type="paragraph" w:customStyle="1" w:styleId="Cover3">
    <w:name w:val="Cover3"/>
    <w:basedOn w:val="Normal"/>
    <w:rsid w:val="00B9020A"/>
    <w:pPr>
      <w:ind w:firstLine="0"/>
      <w:jc w:val="center"/>
    </w:pPr>
    <w:rPr>
      <w:b/>
    </w:rPr>
  </w:style>
  <w:style w:type="paragraph" w:customStyle="1" w:styleId="Cover4">
    <w:name w:val="Cover4"/>
    <w:basedOn w:val="Cover1"/>
    <w:rsid w:val="00B9020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70514</Words>
  <Characters>388139</Characters>
  <Application>Microsoft Office Word</Application>
  <DocSecurity>0</DocSecurity>
  <Lines>9734</Lines>
  <Paragraphs>3422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4/29/2026 - South Carolina Legislature Online</dc:title>
  <dc:subject/>
  <dc:creator>Olivia Mullins</dc:creator>
  <cp:keywords/>
  <dc:description/>
  <cp:lastModifiedBy>Olivia Mullins</cp:lastModifiedBy>
  <cp:revision>4</cp:revision>
  <dcterms:created xsi:type="dcterms:W3CDTF">2026-04-29T22:55:00Z</dcterms:created>
  <dcterms:modified xsi:type="dcterms:W3CDTF">2026-04-30T14:56:00Z</dcterms:modified>
</cp:coreProperties>
</file>