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8E16" w14:textId="060C3678" w:rsidR="006614C4" w:rsidRPr="00B07BF4" w:rsidRDefault="00AF254C" w:rsidP="006614C4">
      <w:pPr>
        <w:pStyle w:val="sccoversheetstatus"/>
      </w:pPr>
      <w:sdt>
        <w:sdtPr>
          <w:alias w:val="status"/>
          <w:tag w:val="status"/>
          <w:id w:val="854397200"/>
          <w:placeholder>
            <w:docPart w:val="3BD41D08556E4F529F00B28B1D728273"/>
          </w:placeholder>
        </w:sdtPr>
        <w:sdtEndPr/>
        <w:sdtContent>
          <w:r w:rsidR="006614C4">
            <w:t>Amended</w:t>
          </w:r>
        </w:sdtContent>
      </w:sdt>
    </w:p>
    <w:sdt>
      <w:sdtPr>
        <w:alias w:val="printed1"/>
        <w:tag w:val="printed1"/>
        <w:id w:val="-1779714481"/>
        <w:placeholder>
          <w:docPart w:val="3BD41D08556E4F529F00B28B1D728273"/>
        </w:placeholder>
        <w:text/>
      </w:sdtPr>
      <w:sdtEndPr/>
      <w:sdtContent>
        <w:p w14:paraId="40F5CB44" w14:textId="78BA7C8D" w:rsidR="006614C4" w:rsidRDefault="006614C4" w:rsidP="006614C4">
          <w:pPr>
            <w:pStyle w:val="sccoversheetinfo"/>
          </w:pPr>
          <w:r>
            <w:t>February 19, 2025</w:t>
          </w:r>
        </w:p>
      </w:sdtContent>
    </w:sdt>
    <w:p w14:paraId="3083D169" w14:textId="77777777" w:rsidR="006614C4" w:rsidRDefault="006614C4" w:rsidP="006614C4">
      <w:pPr>
        <w:pStyle w:val="sccoversheetinfo"/>
      </w:pPr>
    </w:p>
    <w:sdt>
      <w:sdtPr>
        <w:alias w:val="billnumber"/>
        <w:tag w:val="billnumber"/>
        <w:id w:val="-897512070"/>
        <w:placeholder>
          <w:docPart w:val="3BD41D08556E4F529F00B28B1D728273"/>
        </w:placeholder>
        <w:text/>
      </w:sdtPr>
      <w:sdtEndPr/>
      <w:sdtContent>
        <w:p w14:paraId="4C057D97" w14:textId="015A48C8" w:rsidR="006614C4" w:rsidRPr="00B07BF4" w:rsidRDefault="006614C4" w:rsidP="006614C4">
          <w:pPr>
            <w:pStyle w:val="sccoversheetbillno"/>
          </w:pPr>
          <w:r>
            <w:t>H. 3431</w:t>
          </w:r>
        </w:p>
      </w:sdtContent>
    </w:sdt>
    <w:p w14:paraId="09AFD889" w14:textId="77777777" w:rsidR="006614C4" w:rsidRDefault="006614C4" w:rsidP="006614C4">
      <w:pPr>
        <w:pStyle w:val="sccoversheetsponsor6"/>
        <w:jc w:val="center"/>
      </w:pPr>
    </w:p>
    <w:p w14:paraId="3A12A89B" w14:textId="01746862" w:rsidR="006614C4" w:rsidRPr="00B07BF4" w:rsidRDefault="006614C4" w:rsidP="006614C4">
      <w:pPr>
        <w:pStyle w:val="sccoversheetsponsor6"/>
      </w:pPr>
      <w:r w:rsidRPr="00B07BF4">
        <w:t xml:space="preserve">Introduced by </w:t>
      </w:r>
      <w:sdt>
        <w:sdtPr>
          <w:alias w:val="sponsortype"/>
          <w:tag w:val="sponsortype"/>
          <w:id w:val="1707217765"/>
          <w:placeholder>
            <w:docPart w:val="3BD41D08556E4F529F00B28B1D728273"/>
          </w:placeholder>
          <w:text/>
        </w:sdtPr>
        <w:sdtEndPr/>
        <w:sdtContent>
          <w:r>
            <w:t>Reps.</w:t>
          </w:r>
        </w:sdtContent>
      </w:sdt>
      <w:r w:rsidRPr="00B07BF4">
        <w:t xml:space="preserve"> </w:t>
      </w:r>
      <w:sdt>
        <w:sdtPr>
          <w:alias w:val="sponsors"/>
          <w:tag w:val="sponsors"/>
          <w:id w:val="716862734"/>
          <w:placeholder>
            <w:docPart w:val="3BD41D08556E4F529F00B28B1D728273"/>
          </w:placeholder>
          <w:text/>
        </w:sdtPr>
        <w:sdtEndPr/>
        <w:sdtContent>
          <w:r>
            <w:t>W. Newton, Wooten, Pope, Martin, Pedalino, McCravy, Bernstein, Guffey, Govan, T. Moore, Erickson, Bradley, Robbins, Hartz, Calhoon, M. M. Smith and Crawford</w:t>
          </w:r>
        </w:sdtContent>
      </w:sdt>
      <w:r w:rsidRPr="00B07BF4">
        <w:t xml:space="preserve"> </w:t>
      </w:r>
    </w:p>
    <w:p w14:paraId="78DB1BEB" w14:textId="77777777" w:rsidR="006614C4" w:rsidRPr="00B07BF4" w:rsidRDefault="006614C4" w:rsidP="006614C4">
      <w:pPr>
        <w:pStyle w:val="sccoversheetsponsor6"/>
      </w:pPr>
    </w:p>
    <w:p w14:paraId="08CB0FDE" w14:textId="44022A50" w:rsidR="006614C4" w:rsidRPr="00B07BF4" w:rsidRDefault="00AF254C" w:rsidP="006614C4">
      <w:pPr>
        <w:pStyle w:val="sccoversheetinfo"/>
      </w:pPr>
      <w:sdt>
        <w:sdtPr>
          <w:alias w:val="typeinitial"/>
          <w:tag w:val="typeinitial"/>
          <w:id w:val="98301346"/>
          <w:placeholder>
            <w:docPart w:val="3BD41D08556E4F529F00B28B1D728273"/>
          </w:placeholder>
          <w:text/>
        </w:sdtPr>
        <w:sdtEndPr/>
        <w:sdtContent>
          <w:r w:rsidR="006614C4">
            <w:t>S</w:t>
          </w:r>
        </w:sdtContent>
      </w:sdt>
      <w:r w:rsidR="006614C4" w:rsidRPr="00B07BF4">
        <w:t xml:space="preserve">. Printed </w:t>
      </w:r>
      <w:sdt>
        <w:sdtPr>
          <w:alias w:val="printed2"/>
          <w:tag w:val="printed2"/>
          <w:id w:val="-774643221"/>
          <w:placeholder>
            <w:docPart w:val="3BD41D08556E4F529F00B28B1D728273"/>
          </w:placeholder>
          <w:text/>
        </w:sdtPr>
        <w:sdtEndPr/>
        <w:sdtContent>
          <w:r w:rsidR="006614C4">
            <w:t>2/19/25</w:t>
          </w:r>
        </w:sdtContent>
      </w:sdt>
      <w:r w:rsidR="006614C4" w:rsidRPr="00B07BF4">
        <w:t>--</w:t>
      </w:r>
      <w:sdt>
        <w:sdtPr>
          <w:alias w:val="residingchamber"/>
          <w:tag w:val="residingchamber"/>
          <w:id w:val="1651789982"/>
          <w:placeholder>
            <w:docPart w:val="3BD41D08556E4F529F00B28B1D728273"/>
          </w:placeholder>
          <w:text/>
        </w:sdtPr>
        <w:sdtEndPr/>
        <w:sdtContent>
          <w:r w:rsidR="006614C4">
            <w:t>H</w:t>
          </w:r>
        </w:sdtContent>
      </w:sdt>
      <w:r w:rsidR="006614C4" w:rsidRPr="00B07BF4">
        <w:t>.</w:t>
      </w:r>
    </w:p>
    <w:p w14:paraId="712C771C" w14:textId="0D072D4E" w:rsidR="006614C4" w:rsidRPr="00B07BF4" w:rsidRDefault="006614C4" w:rsidP="006614C4">
      <w:pPr>
        <w:pStyle w:val="sccoversheetreadfirst"/>
      </w:pPr>
      <w:r w:rsidRPr="00B07BF4">
        <w:t xml:space="preserve">Read the first time </w:t>
      </w:r>
      <w:sdt>
        <w:sdtPr>
          <w:alias w:val="readfirst"/>
          <w:tag w:val="readfirst"/>
          <w:id w:val="-1145275273"/>
          <w:placeholder>
            <w:docPart w:val="3BD41D08556E4F529F00B28B1D728273"/>
          </w:placeholder>
          <w:text/>
        </w:sdtPr>
        <w:sdtEndPr/>
        <w:sdtContent>
          <w:r>
            <w:t>January 14, 2025</w:t>
          </w:r>
        </w:sdtContent>
      </w:sdt>
    </w:p>
    <w:p w14:paraId="51E2679B" w14:textId="77777777" w:rsidR="006614C4" w:rsidRPr="00B07BF4" w:rsidRDefault="006614C4" w:rsidP="006614C4">
      <w:pPr>
        <w:pStyle w:val="sccoversheetemptyline"/>
      </w:pPr>
    </w:p>
    <w:p w14:paraId="1AD43369" w14:textId="78F2BAF9" w:rsidR="006614C4" w:rsidRPr="00B07BF4" w:rsidRDefault="00904568" w:rsidP="006614C4">
      <w:pPr>
        <w:pStyle w:val="sccoversheetemptyline"/>
        <w:jc w:val="center"/>
        <w:rPr>
          <w:u w:val="single"/>
        </w:rPr>
      </w:pPr>
      <w:r>
        <w:t>________</w:t>
      </w:r>
    </w:p>
    <w:p w14:paraId="7FA595AC" w14:textId="6FDF4CC9" w:rsidR="006614C4" w:rsidRDefault="006614C4" w:rsidP="006614C4">
      <w:pPr>
        <w:pStyle w:val="sccoversheetemptyline"/>
        <w:jc w:val="center"/>
        <w:sectPr w:rsidR="006614C4" w:rsidSect="006614C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14:paraId="0E6BE9B7" w14:textId="77777777" w:rsidR="006614C4" w:rsidRPr="00B07BF4" w:rsidRDefault="006614C4" w:rsidP="006614C4">
      <w:pPr>
        <w:pStyle w:val="sccoversheetemptyline"/>
      </w:pPr>
      <w:bookmarkStart w:id="0" w:name="open_doc_here"/>
      <w:bookmarkEnd w:id="0"/>
    </w:p>
    <w:p w14:paraId="7B72410E" w14:textId="5E4120AC" w:rsidR="00A73EFA" w:rsidRPr="00BB0725" w:rsidRDefault="00A73EFA" w:rsidP="004C0751">
      <w:pPr>
        <w:pStyle w:val="scemptylineheader"/>
      </w:pPr>
    </w:p>
    <w:p w14:paraId="6AD935C9" w14:textId="038F5DB3" w:rsidR="00A73EFA" w:rsidRPr="00BB0725" w:rsidRDefault="00A73EFA" w:rsidP="004C0751">
      <w:pPr>
        <w:pStyle w:val="scemptylineheader"/>
      </w:pPr>
    </w:p>
    <w:p w14:paraId="51A98227" w14:textId="2E0A4F21" w:rsidR="00A73EFA" w:rsidRPr="00DF3B44" w:rsidRDefault="00A73EFA" w:rsidP="004C0751">
      <w:pPr>
        <w:pStyle w:val="scemptylineheader"/>
      </w:pPr>
    </w:p>
    <w:p w14:paraId="3858851A" w14:textId="5C8A7A2E" w:rsidR="00A73EFA" w:rsidRPr="00DF3B44" w:rsidRDefault="00A73EFA" w:rsidP="004C0751">
      <w:pPr>
        <w:pStyle w:val="scemptylineheader"/>
      </w:pPr>
    </w:p>
    <w:p w14:paraId="4E3DDE20" w14:textId="477E24B5" w:rsidR="00A73EFA" w:rsidRPr="00DF3B44" w:rsidRDefault="00A73EFA" w:rsidP="004C0751">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48A4C9" w:rsidR="00B1161F" w:rsidRPr="00DF3B44" w:rsidRDefault="007477D4" w:rsidP="00F25C47">
          <w:pPr>
            <w:pStyle w:val="scbilltitle"/>
          </w:pPr>
          <w:r>
            <w:t>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sdtContent>
    </w:sdt>
    <w:bookmarkStart w:id="1" w:name="at_7e3abca7b" w:displacedByCustomXml="prev"/>
    <w:bookmarkEnd w:id="1"/>
    <w:p w14:paraId="35D61EB9" w14:textId="77777777" w:rsidR="00904568" w:rsidRDefault="00904568" w:rsidP="00904568">
      <w:pPr>
        <w:pStyle w:val="scnoncodifiedsection"/>
      </w:pPr>
      <w:r>
        <w:tab/>
        <w:t xml:space="preserve">Amend Title </w:t>
      </w:r>
      <w:proofErr w:type="gramStart"/>
      <w:r>
        <w:t>To</w:t>
      </w:r>
      <w:proofErr w:type="gramEnd"/>
      <w:r>
        <w:t xml:space="preserve"> Conform</w:t>
      </w:r>
    </w:p>
    <w:p w14:paraId="5BAAC1B7" w14:textId="33B8064A" w:rsidR="006C18F0" w:rsidRPr="00DF3B44" w:rsidRDefault="006C18F0" w:rsidP="00904568">
      <w:pPr>
        <w:pStyle w:val="scnoncodifiedsection"/>
      </w:pPr>
    </w:p>
    <w:p w14:paraId="7A934B75" w14:textId="6F4B79DE" w:rsidR="007E06BB" w:rsidRPr="0094541D" w:rsidRDefault="002C3463" w:rsidP="0094541D">
      <w:pPr>
        <w:pStyle w:val="scenactingwords"/>
      </w:pPr>
      <w:bookmarkStart w:id="2" w:name="ew_4b9bade95"/>
      <w:r w:rsidRPr="0094541D">
        <w:t>B</w:t>
      </w:r>
      <w:bookmarkEnd w:id="2"/>
      <w:r w:rsidRPr="0094541D">
        <w:t>e it enacted by the General Assembly of the State of South Carolina:</w:t>
      </w:r>
    </w:p>
    <w:p w14:paraId="49139A48" w14:textId="77777777" w:rsidR="00291E26" w:rsidRDefault="00291E26" w:rsidP="00291E26">
      <w:pPr>
        <w:pStyle w:val="scemptyline"/>
      </w:pPr>
    </w:p>
    <w:p w14:paraId="004080A5" w14:textId="77777777" w:rsidR="00F42BAE" w:rsidRDefault="00291E26" w:rsidP="00F42BAE">
      <w:pPr>
        <w:pStyle w:val="scdirectionallanguage"/>
      </w:pPr>
      <w:bookmarkStart w:id="3" w:name="bs_num_1_1276028a1"/>
      <w:r>
        <w:t>S</w:t>
      </w:r>
      <w:bookmarkEnd w:id="3"/>
      <w:r>
        <w:t>ECTION 1.</w:t>
      </w:r>
      <w:r>
        <w:tab/>
      </w:r>
      <w:bookmarkStart w:id="4" w:name="dl_9fad0c31e"/>
      <w:r w:rsidR="00F42BAE">
        <w:t>C</w:t>
      </w:r>
      <w:bookmarkEnd w:id="4"/>
      <w:r w:rsidR="00F42BAE">
        <w:t>hapter 5, Title 39 of the S.C. Code is amended by adding:</w:t>
      </w:r>
    </w:p>
    <w:p w14:paraId="579D6CD1" w14:textId="77777777" w:rsidR="00F42BAE" w:rsidRDefault="00F42BAE" w:rsidP="00F42BAE">
      <w:pPr>
        <w:pStyle w:val="scnewcodesection"/>
      </w:pPr>
    </w:p>
    <w:p w14:paraId="7CF3A2D3" w14:textId="77777777" w:rsidR="00F42BAE" w:rsidRDefault="00F42BAE" w:rsidP="00F42BAE">
      <w:pPr>
        <w:pStyle w:val="scnewcodesection"/>
        <w:jc w:val="center"/>
      </w:pPr>
      <w:bookmarkStart w:id="5" w:name="up_2c0607912"/>
      <w:r>
        <w:t>A</w:t>
      </w:r>
      <w:bookmarkEnd w:id="5"/>
      <w:r>
        <w:t>rticle 9</w:t>
      </w:r>
    </w:p>
    <w:p w14:paraId="73B5248B" w14:textId="77777777" w:rsidR="00F42BAE" w:rsidRDefault="00F42BAE" w:rsidP="00F42BAE">
      <w:pPr>
        <w:pStyle w:val="scnewcodesection"/>
        <w:jc w:val="center"/>
      </w:pPr>
    </w:p>
    <w:p w14:paraId="38EDE916" w14:textId="38DB2758" w:rsidR="00F42BAE" w:rsidRPr="009E69B6" w:rsidRDefault="004D03D6" w:rsidP="00F42BAE">
      <w:pPr>
        <w:pStyle w:val="scnewcodesection"/>
        <w:jc w:val="center"/>
      </w:pPr>
      <w:bookmarkStart w:id="6" w:name="up_761fd321f"/>
      <w:r w:rsidRPr="009E69B6">
        <w:t>S</w:t>
      </w:r>
      <w:bookmarkEnd w:id="6"/>
      <w:r w:rsidRPr="009E69B6">
        <w:t>outh Carolina Social Media Regulation</w:t>
      </w:r>
    </w:p>
    <w:p w14:paraId="05E2FBB9" w14:textId="77777777" w:rsidR="00F42BAE" w:rsidRPr="009E69B6" w:rsidRDefault="00F42BAE" w:rsidP="00F42BAE">
      <w:pPr>
        <w:pStyle w:val="scnewcodesection"/>
        <w:jc w:val="center"/>
      </w:pPr>
    </w:p>
    <w:p w14:paraId="023A103E" w14:textId="77777777" w:rsidR="004D03D6" w:rsidRDefault="00F42BAE" w:rsidP="004D03D6">
      <w:pPr>
        <w:pStyle w:val="scnewcodesection"/>
      </w:pPr>
      <w:r w:rsidRPr="009E69B6">
        <w:tab/>
      </w:r>
      <w:bookmarkStart w:id="7" w:name="ns_T39C5N900_014e4d43b"/>
      <w:r>
        <w:t>S</w:t>
      </w:r>
      <w:bookmarkEnd w:id="7"/>
      <w:r>
        <w:t>ection 39‑5‑900.</w:t>
      </w:r>
      <w:r>
        <w:tab/>
      </w:r>
      <w:bookmarkStart w:id="8" w:name="up_ecb36a280"/>
      <w:r w:rsidR="004D03D6">
        <w:t>A</w:t>
      </w:r>
      <w:bookmarkEnd w:id="8"/>
      <w:r w:rsidR="004D03D6">
        <w:t>s used in this article:</w:t>
      </w:r>
    </w:p>
    <w:p w14:paraId="088DD5B8" w14:textId="77777777" w:rsidR="004D03D6" w:rsidRDefault="004D03D6" w:rsidP="004D03D6">
      <w:pPr>
        <w:pStyle w:val="scnewcodesection"/>
      </w:pPr>
      <w:r>
        <w:tab/>
      </w:r>
      <w:r>
        <w:tab/>
      </w:r>
      <w:bookmarkStart w:id="9" w:name="ss_T39C5N900S1_lv1_93a92282d"/>
      <w:r>
        <w:t>(</w:t>
      </w:r>
      <w:bookmarkEnd w:id="9"/>
      <w:r>
        <w:t>1) “Account holder” means a person who has, or opens, an account or profile to use a social media company’s platform.</w:t>
      </w:r>
    </w:p>
    <w:p w14:paraId="444CBA5B" w14:textId="669701FC" w:rsidR="004D03D6" w:rsidRDefault="004D03D6" w:rsidP="004D03D6">
      <w:pPr>
        <w:pStyle w:val="scnewcodesection"/>
      </w:pPr>
      <w:r>
        <w:tab/>
      </w:r>
      <w:r>
        <w:tab/>
      </w:r>
      <w:bookmarkStart w:id="10" w:name="ss_T39C5N900S2_lv1_cf1de353e"/>
      <w:r>
        <w:t>(</w:t>
      </w:r>
      <w:bookmarkEnd w:id="10"/>
      <w:r>
        <w:t xml:space="preserve">2) “Interactive computer service” means an information service, information system, or information access software provider that provides or enables computer access by multiple users to a computer server and provides access to the </w:t>
      </w:r>
      <w:r w:rsidR="009E69B6">
        <w:t>i</w:t>
      </w:r>
      <w:r>
        <w:t>nternet. An interactive computer service includes a web service, a web system, a website, a web application, or a web portal.</w:t>
      </w:r>
    </w:p>
    <w:p w14:paraId="4E95FC9B" w14:textId="1125820D" w:rsidR="004D03D6" w:rsidRDefault="004D03D6" w:rsidP="004D03D6">
      <w:pPr>
        <w:pStyle w:val="scnewcodesection"/>
      </w:pPr>
      <w:r>
        <w:tab/>
      </w:r>
      <w:r>
        <w:tab/>
      </w:r>
      <w:bookmarkStart w:id="11" w:name="ss_T39C5N900S3_lv1_ffada4cf8"/>
      <w:r>
        <w:t>(</w:t>
      </w:r>
      <w:bookmarkEnd w:id="11"/>
      <w:r>
        <w:t>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w:t>
      </w:r>
    </w:p>
    <w:p w14:paraId="4BEDE1AA" w14:textId="77777777" w:rsidR="00C44EBD" w:rsidRDefault="004D03D6" w:rsidP="00ED7977">
      <w:pPr>
        <w:pStyle w:val="scnewcodesection"/>
      </w:pPr>
      <w:r>
        <w:tab/>
      </w:r>
      <w:r>
        <w:tab/>
      </w:r>
      <w:bookmarkStart w:id="12" w:name="ss_T39C5N900S4_lv1_73524dc63"/>
      <w:r>
        <w:t>(</w:t>
      </w:r>
      <w:bookmarkEnd w:id="12"/>
      <w:r>
        <w:t>4) “Office” means the South Carolina Office of Attorney General.</w:t>
      </w:r>
    </w:p>
    <w:p w14:paraId="2AA8BAF7" w14:textId="77777777" w:rsidR="00D724BC" w:rsidRDefault="00C44EBD" w:rsidP="004D03D6">
      <w:pPr>
        <w:pStyle w:val="scnewcodesection"/>
      </w:pPr>
      <w:r>
        <w:lastRenderedPageBreak/>
        <w:tab/>
      </w:r>
      <w:r>
        <w:tab/>
      </w:r>
      <w:bookmarkStart w:id="13" w:name="ss_T39C5N900S5_lv1_417432215"/>
      <w:r>
        <w:t>(</w:t>
      </w:r>
      <w:bookmarkEnd w:id="13"/>
      <w:r>
        <w:t>5) “Online service” has the same meaning as defined in Section 39-80-10(6).</w:t>
      </w:r>
    </w:p>
    <w:p w14:paraId="45593EF3" w14:textId="21468D55" w:rsidR="004D03D6" w:rsidRDefault="004D03D6" w:rsidP="004D03D6">
      <w:pPr>
        <w:pStyle w:val="scnewcodesection"/>
      </w:pPr>
      <w:r>
        <w:tab/>
      </w:r>
      <w:r>
        <w:tab/>
      </w:r>
      <w:bookmarkStart w:id="14" w:name="ss_T39C5N900S6_lv1_c0c67444b"/>
      <w:r w:rsidR="00625028">
        <w:t>(</w:t>
      </w:r>
      <w:bookmarkEnd w:id="14"/>
      <w:r w:rsidR="00625028">
        <w:t>6)</w:t>
      </w:r>
      <w:r>
        <w:t xml:space="preserve"> “Post” means content that an account holder makes available on a social media platform for other account holders or users to view.</w:t>
      </w:r>
    </w:p>
    <w:p w14:paraId="0BD0D2F6" w14:textId="62DC23A5" w:rsidR="004D03D6" w:rsidRDefault="004D03D6" w:rsidP="004D03D6">
      <w:pPr>
        <w:pStyle w:val="scnewcodesection"/>
      </w:pPr>
      <w:r>
        <w:tab/>
      </w:r>
      <w:r>
        <w:tab/>
      </w:r>
      <w:bookmarkStart w:id="15" w:name="ss_T39C5N900S7_lv1_3c5685f91"/>
      <w:r w:rsidR="00625028">
        <w:t>(</w:t>
      </w:r>
      <w:bookmarkEnd w:id="15"/>
      <w:r w:rsidR="00625028">
        <w:t>7)</w:t>
      </w:r>
      <w:r>
        <w:t xml:space="preserve"> “Social media company” means a person or entity that provides a social media platform that has at least five million account holders worldwide and is an interactive computer service.</w:t>
      </w:r>
    </w:p>
    <w:p w14:paraId="6539E34F" w14:textId="32505918" w:rsidR="004D03D6" w:rsidRDefault="004D03D6" w:rsidP="004D03D6">
      <w:pPr>
        <w:pStyle w:val="scnewcodesection"/>
      </w:pPr>
      <w:r>
        <w:tab/>
      </w:r>
      <w:r>
        <w:tab/>
      </w:r>
      <w:bookmarkStart w:id="16" w:name="ss_T39C5N900S8_lv1_56b979b71"/>
      <w:r w:rsidR="00625028">
        <w:t>(</w:t>
      </w:r>
      <w:bookmarkEnd w:id="16"/>
      <w:r w:rsidR="00625028">
        <w:t>8)</w:t>
      </w:r>
      <w:bookmarkStart w:id="17" w:name="ss_T39C5N900Sa_lv2_6d9094ac5"/>
      <w:r w:rsidR="00625028">
        <w:t>(</w:t>
      </w:r>
      <w:bookmarkEnd w:id="17"/>
      <w:r w:rsidR="00625028">
        <w:t>a)</w:t>
      </w:r>
      <w:r>
        <w:t xml:space="preserve"> “Social media platform” means a public or semipublic </w:t>
      </w:r>
      <w:r w:rsidR="009E69B6">
        <w:t>i</w:t>
      </w:r>
      <w:r>
        <w:t>nternet‑based service or application that has users in South Carolina and that meets all of the following:</w:t>
      </w:r>
    </w:p>
    <w:p w14:paraId="78D23386" w14:textId="0DA1BD8B" w:rsidR="004D03D6" w:rsidRDefault="004D03D6" w:rsidP="004D03D6">
      <w:pPr>
        <w:pStyle w:val="scnewcodesection"/>
      </w:pPr>
      <w:r>
        <w:tab/>
      </w:r>
      <w:r>
        <w:tab/>
      </w:r>
      <w:r>
        <w:tab/>
      </w:r>
      <w:r>
        <w:tab/>
      </w:r>
      <w:bookmarkStart w:id="18" w:name="ss_T39C5N900Si_lv3_e1387de31"/>
      <w:r>
        <w:t>(</w:t>
      </w:r>
      <w:bookmarkEnd w:id="18"/>
      <w:proofErr w:type="spellStart"/>
      <w:r>
        <w:t>i</w:t>
      </w:r>
      <w:proofErr w:type="spellEnd"/>
      <w:r>
        <w:t>)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330F961D" w14:textId="77777777" w:rsidR="004D03D6" w:rsidRDefault="004D03D6" w:rsidP="004D03D6">
      <w:pPr>
        <w:pStyle w:val="scnewcodesection"/>
      </w:pPr>
      <w:r>
        <w:tab/>
      </w:r>
      <w:r>
        <w:tab/>
      </w:r>
      <w:r>
        <w:tab/>
      </w:r>
      <w:r>
        <w:tab/>
      </w:r>
      <w:bookmarkStart w:id="19" w:name="ss_T39C5N900Sii_lv3_268b4bc90"/>
      <w:r>
        <w:t>(</w:t>
      </w:r>
      <w:bookmarkEnd w:id="19"/>
      <w:r>
        <w:t>ii) The service or application allows users to do all of the following:</w:t>
      </w:r>
    </w:p>
    <w:p w14:paraId="77FEA8E1" w14:textId="77777777" w:rsidR="004D03D6" w:rsidRDefault="004D03D6" w:rsidP="004D03D6">
      <w:pPr>
        <w:pStyle w:val="scnewcodesection"/>
      </w:pPr>
      <w:r>
        <w:tab/>
      </w:r>
      <w:r>
        <w:tab/>
      </w:r>
      <w:r>
        <w:tab/>
      </w:r>
      <w:r>
        <w:tab/>
      </w:r>
      <w:r>
        <w:tab/>
      </w:r>
      <w:bookmarkStart w:id="20" w:name="ss_T39C5N900SA_lv4_f3ab833e8"/>
      <w:r>
        <w:t>(</w:t>
      </w:r>
      <w:bookmarkEnd w:id="20"/>
      <w:r>
        <w:t xml:space="preserve">A) construct a public or semipublic profile for the purposes of signing into and using the service or </w:t>
      </w:r>
      <w:proofErr w:type="gramStart"/>
      <w:r>
        <w:t>application;</w:t>
      </w:r>
      <w:proofErr w:type="gramEnd"/>
    </w:p>
    <w:p w14:paraId="7FA1B17A" w14:textId="77777777" w:rsidR="004D03D6" w:rsidRDefault="004D03D6" w:rsidP="004D03D6">
      <w:pPr>
        <w:pStyle w:val="scnewcodesection"/>
      </w:pPr>
      <w:r>
        <w:tab/>
      </w:r>
      <w:r>
        <w:tab/>
      </w:r>
      <w:r>
        <w:tab/>
      </w:r>
      <w:r>
        <w:tab/>
      </w:r>
      <w:r>
        <w:tab/>
      </w:r>
      <w:bookmarkStart w:id="21" w:name="ss_T39C5N900SB_lv4_57e432df7"/>
      <w:r>
        <w:t>(</w:t>
      </w:r>
      <w:bookmarkEnd w:id="21"/>
      <w:r>
        <w:t>B) populate a list of other users with whom an individual shares a social or virtual connection within the system, including subscribing to content related to another user; and</w:t>
      </w:r>
    </w:p>
    <w:p w14:paraId="79228B54" w14:textId="77777777" w:rsidR="004D03D6" w:rsidRDefault="004D03D6" w:rsidP="004D03D6">
      <w:pPr>
        <w:pStyle w:val="scnewcodesection"/>
      </w:pPr>
      <w:r>
        <w:tab/>
      </w:r>
      <w:r>
        <w:tab/>
      </w:r>
      <w:r>
        <w:tab/>
      </w:r>
      <w:r>
        <w:tab/>
      </w:r>
      <w:r>
        <w:tab/>
      </w:r>
      <w:bookmarkStart w:id="22" w:name="ss_T39C5N900SC_lv4_444f13749"/>
      <w:r>
        <w:t>(</w:t>
      </w:r>
      <w:bookmarkEnd w:id="22"/>
      <w:r>
        <w:t>C) create or post content viewable by other users including, but not limited to, on message boards, in chat rooms, on video channels, or through a landing page or main feed that presents the user with content generated by other users.</w:t>
      </w:r>
    </w:p>
    <w:p w14:paraId="3D481904" w14:textId="77777777" w:rsidR="004D03D6" w:rsidRDefault="004D03D6" w:rsidP="004D03D6">
      <w:pPr>
        <w:pStyle w:val="scnewcodesection"/>
      </w:pPr>
      <w:r>
        <w:tab/>
      </w:r>
      <w:r>
        <w:tab/>
      </w:r>
      <w:r>
        <w:tab/>
      </w:r>
      <w:bookmarkStart w:id="23" w:name="ss_T39C5N900Sb_lv2_f444f3889"/>
      <w:r>
        <w:t>(</w:t>
      </w:r>
      <w:bookmarkEnd w:id="23"/>
      <w:r>
        <w:t>b) “Social media platform” may not include an online service, website, or application where the predominant or exclusive function is any of the following:</w:t>
      </w:r>
    </w:p>
    <w:p w14:paraId="11F47FE7" w14:textId="77777777" w:rsidR="004D03D6" w:rsidRDefault="004D03D6" w:rsidP="004D03D6">
      <w:pPr>
        <w:pStyle w:val="scnewcodesection"/>
      </w:pPr>
      <w:r>
        <w:tab/>
      </w:r>
      <w:r>
        <w:tab/>
      </w:r>
      <w:r>
        <w:tab/>
      </w:r>
      <w:r>
        <w:tab/>
      </w:r>
      <w:bookmarkStart w:id="24" w:name="ss_T39C5N900Si_lv3_0ae5df6a1"/>
      <w:r>
        <w:t>(</w:t>
      </w:r>
      <w:bookmarkEnd w:id="24"/>
      <w:proofErr w:type="spellStart"/>
      <w:r>
        <w:t>i</w:t>
      </w:r>
      <w:proofErr w:type="spellEnd"/>
      <w:r>
        <w:t xml:space="preserve">) electronic </w:t>
      </w:r>
      <w:proofErr w:type="gramStart"/>
      <w:r>
        <w:t>mail;</w:t>
      </w:r>
      <w:proofErr w:type="gramEnd"/>
    </w:p>
    <w:p w14:paraId="6BDB8566" w14:textId="77777777" w:rsidR="004D03D6" w:rsidRDefault="004D03D6" w:rsidP="004D03D6">
      <w:pPr>
        <w:pStyle w:val="scnewcodesection"/>
      </w:pPr>
      <w:r>
        <w:tab/>
      </w:r>
      <w:r>
        <w:tab/>
      </w:r>
      <w:r>
        <w:tab/>
      </w:r>
      <w:r>
        <w:tab/>
      </w:r>
      <w:bookmarkStart w:id="25" w:name="ss_T39C5N900Sii_lv3_3c09d2576"/>
      <w:r>
        <w:t>(</w:t>
      </w:r>
      <w:bookmarkEnd w:id="25"/>
      <w:r>
        <w:t xml:space="preserve">ii) a service that, pursuant to its terms of use, does not permit minors to use the platform and utilizes commercially reasonable age assurance mechanisms to attempt to prohibit minors from becoming an account holder or </w:t>
      </w:r>
      <w:proofErr w:type="gramStart"/>
      <w:r>
        <w:t>user;</w:t>
      </w:r>
      <w:proofErr w:type="gramEnd"/>
    </w:p>
    <w:p w14:paraId="5F999B01" w14:textId="77777777" w:rsidR="004D03D6" w:rsidRDefault="004D03D6" w:rsidP="004D03D6">
      <w:pPr>
        <w:pStyle w:val="scnewcodesection"/>
      </w:pPr>
      <w:r>
        <w:tab/>
      </w:r>
      <w:r>
        <w:tab/>
      </w:r>
      <w:r>
        <w:tab/>
      </w:r>
      <w:r>
        <w:tab/>
      </w:r>
      <w:bookmarkStart w:id="26" w:name="ss_T39C5N900Siii_lv3_8dfa1fa9b"/>
      <w:r>
        <w:t>(</w:t>
      </w:r>
      <w:bookmarkEnd w:id="26"/>
      <w:r>
        <w:t xml:space="preserve">iii) a streaming service that provides only licensed media in a continuous flow from the service, website, or application to the end user and does not obtain a license to the media from a user or account holder by agreement to its terms of </w:t>
      </w:r>
      <w:proofErr w:type="gramStart"/>
      <w:r>
        <w:t>service;</w:t>
      </w:r>
      <w:proofErr w:type="gramEnd"/>
    </w:p>
    <w:p w14:paraId="22DC666F" w14:textId="77777777" w:rsidR="004D03D6" w:rsidRDefault="004D03D6" w:rsidP="004D03D6">
      <w:pPr>
        <w:pStyle w:val="scnewcodesection"/>
      </w:pPr>
      <w:r>
        <w:tab/>
      </w:r>
      <w:r>
        <w:tab/>
      </w:r>
      <w:r>
        <w:tab/>
      </w:r>
      <w:r>
        <w:tab/>
      </w:r>
      <w:bookmarkStart w:id="27" w:name="ss_T39C5N900Siv_lv3_d4b56fe57"/>
      <w:r>
        <w:t>(</w:t>
      </w:r>
      <w:bookmarkEnd w:id="27"/>
      <w:r>
        <w:t xml:space="preserve">iv) news, sports, entertainment, or other content that is preselected by the provider and not user generated, and any chat, comment, or interactive functionality that is provided incidental to, directly related to, or dependent upon provisions of the </w:t>
      </w:r>
      <w:proofErr w:type="gramStart"/>
      <w:r>
        <w:t>content;</w:t>
      </w:r>
      <w:proofErr w:type="gramEnd"/>
    </w:p>
    <w:p w14:paraId="7C526778" w14:textId="77777777" w:rsidR="004D03D6" w:rsidRDefault="004D03D6" w:rsidP="004D03D6">
      <w:pPr>
        <w:pStyle w:val="scnewcodesection"/>
      </w:pPr>
      <w:r>
        <w:tab/>
      </w:r>
      <w:r>
        <w:tab/>
      </w:r>
      <w:r>
        <w:tab/>
      </w:r>
      <w:r>
        <w:tab/>
      </w:r>
      <w:bookmarkStart w:id="28" w:name="ss_T39C5N900Sv_lv3_fc187f8ac"/>
      <w:r>
        <w:t>(</w:t>
      </w:r>
      <w:bookmarkEnd w:id="28"/>
      <w:r>
        <w:t xml:space="preserve">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w:t>
      </w:r>
      <w:r>
        <w:lastRenderedPageBreak/>
        <w:t>commerce, or self‑service support rather than interaction between users or account holders;</w:t>
      </w:r>
    </w:p>
    <w:p w14:paraId="00585AD0" w14:textId="77777777" w:rsidR="004D03D6" w:rsidRDefault="004D03D6" w:rsidP="004D03D6">
      <w:pPr>
        <w:pStyle w:val="scnewcodesection"/>
      </w:pPr>
      <w:r>
        <w:tab/>
      </w:r>
      <w:r>
        <w:tab/>
      </w:r>
      <w:r>
        <w:tab/>
      </w:r>
      <w:r>
        <w:tab/>
      </w:r>
      <w:bookmarkStart w:id="29" w:name="ss_T39C5N900Svi_lv3_033e24e16"/>
      <w:r>
        <w:t>(</w:t>
      </w:r>
      <w:bookmarkEnd w:id="29"/>
      <w:r>
        <w:t xml:space="preserve">vi) interactive gaming, virtual gaming, or an online service that allows the creation and uploading of content and the communication related to that content for the purpose of interactive gaming, educational entertainment, or associated </w:t>
      </w:r>
      <w:proofErr w:type="gramStart"/>
      <w:r>
        <w:t>entertainment;</w:t>
      </w:r>
      <w:proofErr w:type="gramEnd"/>
    </w:p>
    <w:p w14:paraId="58A0868C" w14:textId="77777777" w:rsidR="004D03D6" w:rsidRDefault="004D03D6" w:rsidP="004D03D6">
      <w:pPr>
        <w:pStyle w:val="scnewcodesection"/>
      </w:pPr>
      <w:r>
        <w:tab/>
      </w:r>
      <w:r>
        <w:tab/>
      </w:r>
      <w:r>
        <w:tab/>
      </w:r>
      <w:r>
        <w:tab/>
      </w:r>
      <w:bookmarkStart w:id="30" w:name="ss_T39C5N900Svii_lv3_12eb57d09"/>
      <w:r>
        <w:t>(</w:t>
      </w:r>
      <w:bookmarkEnd w:id="30"/>
      <w:r>
        <w:t xml:space="preserve">vii) photograph editing that has an associated photograph hosting service if the interaction with other users or account holders is generally limited to liking or </w:t>
      </w:r>
      <w:proofErr w:type="gramStart"/>
      <w:r>
        <w:t>commenting;</w:t>
      </w:r>
      <w:proofErr w:type="gramEnd"/>
    </w:p>
    <w:p w14:paraId="2156906A" w14:textId="77777777" w:rsidR="004D03D6" w:rsidRDefault="004D03D6" w:rsidP="004D03D6">
      <w:pPr>
        <w:pStyle w:val="scnewcodesection"/>
      </w:pPr>
      <w:r>
        <w:tab/>
      </w:r>
      <w:r>
        <w:tab/>
      </w:r>
      <w:r>
        <w:tab/>
      </w:r>
      <w:r>
        <w:tab/>
      </w:r>
      <w:bookmarkStart w:id="31" w:name="ss_T39C5N900Sviii_lv3_474e6d6d9"/>
      <w:r>
        <w:t>(</w:t>
      </w:r>
      <w:bookmarkEnd w:id="31"/>
      <w:r>
        <w:t xml:space="preserve">viii) single‑purpose community groups for public safety if the interaction with other users or account holders is limited to that single purpose and the community group has guidelines or policies against illegal </w:t>
      </w:r>
      <w:proofErr w:type="gramStart"/>
      <w:r>
        <w:t>content;</w:t>
      </w:r>
      <w:proofErr w:type="gramEnd"/>
    </w:p>
    <w:p w14:paraId="10EEF56C" w14:textId="77777777" w:rsidR="004D03D6" w:rsidRDefault="004D03D6" w:rsidP="004D03D6">
      <w:pPr>
        <w:pStyle w:val="scnewcodesection"/>
      </w:pPr>
      <w:r>
        <w:tab/>
      </w:r>
      <w:r>
        <w:tab/>
      </w:r>
      <w:r>
        <w:tab/>
      </w:r>
      <w:r>
        <w:tab/>
      </w:r>
      <w:bookmarkStart w:id="32" w:name="ss_T39C5N900Six_lv3_97a936eaf"/>
      <w:r>
        <w:t>(</w:t>
      </w:r>
      <w:bookmarkEnd w:id="32"/>
      <w:r>
        <w:t xml:space="preserve">ix) career development opportunities, including professional networking, job skills, learning certifications, and job posting and application </w:t>
      </w:r>
      <w:proofErr w:type="gramStart"/>
      <w:r>
        <w:t>services;</w:t>
      </w:r>
      <w:proofErr w:type="gramEnd"/>
    </w:p>
    <w:p w14:paraId="3A49EB94" w14:textId="77777777" w:rsidR="004D03D6" w:rsidRDefault="004D03D6" w:rsidP="004D03D6">
      <w:pPr>
        <w:pStyle w:val="scnewcodesection"/>
      </w:pPr>
      <w:r>
        <w:tab/>
      </w:r>
      <w:r>
        <w:tab/>
      </w:r>
      <w:r>
        <w:tab/>
      </w:r>
      <w:r>
        <w:tab/>
      </w:r>
      <w:bookmarkStart w:id="33" w:name="ss_T39C5N900Sx_lv3_1e18b1d5d"/>
      <w:r>
        <w:t>(</w:t>
      </w:r>
      <w:bookmarkEnd w:id="33"/>
      <w:r>
        <w:t xml:space="preserve">x) business‑to‑business </w:t>
      </w:r>
      <w:proofErr w:type="gramStart"/>
      <w:r>
        <w:t>software;</w:t>
      </w:r>
      <w:proofErr w:type="gramEnd"/>
    </w:p>
    <w:p w14:paraId="40DF6136" w14:textId="77777777" w:rsidR="004D03D6" w:rsidRDefault="004D03D6" w:rsidP="004D03D6">
      <w:pPr>
        <w:pStyle w:val="scnewcodesection"/>
      </w:pPr>
      <w:r>
        <w:tab/>
      </w:r>
      <w:r>
        <w:tab/>
      </w:r>
      <w:r>
        <w:tab/>
      </w:r>
      <w:r>
        <w:tab/>
      </w:r>
      <w:bookmarkStart w:id="34" w:name="ss_T39C5N900Sxi_lv3_d57fba0b5"/>
      <w:r>
        <w:t>(</w:t>
      </w:r>
      <w:bookmarkEnd w:id="34"/>
      <w:r>
        <w:t xml:space="preserve">xi) a teleconferencing or videoconferencing service that allows reception and transmission of audio and video signals for real‑time </w:t>
      </w:r>
      <w:proofErr w:type="gramStart"/>
      <w:r>
        <w:t>communication;</w:t>
      </w:r>
      <w:proofErr w:type="gramEnd"/>
    </w:p>
    <w:p w14:paraId="54A1234A" w14:textId="77777777" w:rsidR="004D03D6" w:rsidRDefault="004D03D6" w:rsidP="004D03D6">
      <w:pPr>
        <w:pStyle w:val="scnewcodesection"/>
      </w:pPr>
      <w:r>
        <w:tab/>
      </w:r>
      <w:r>
        <w:tab/>
      </w:r>
      <w:r>
        <w:tab/>
      </w:r>
      <w:r>
        <w:tab/>
      </w:r>
      <w:bookmarkStart w:id="35" w:name="ss_T39C5N900Sxii_lv3_6a582e971"/>
      <w:r>
        <w:t>(</w:t>
      </w:r>
      <w:bookmarkEnd w:id="35"/>
      <w:r>
        <w:t xml:space="preserve">xii) cloud </w:t>
      </w:r>
      <w:proofErr w:type="gramStart"/>
      <w:r>
        <w:t>storage;</w:t>
      </w:r>
      <w:proofErr w:type="gramEnd"/>
    </w:p>
    <w:p w14:paraId="44D3C372" w14:textId="77777777" w:rsidR="004D03D6" w:rsidRDefault="004D03D6" w:rsidP="004D03D6">
      <w:pPr>
        <w:pStyle w:val="scnewcodesection"/>
      </w:pPr>
      <w:r>
        <w:tab/>
      </w:r>
      <w:r>
        <w:tab/>
      </w:r>
      <w:r>
        <w:tab/>
      </w:r>
      <w:r>
        <w:tab/>
      </w:r>
      <w:bookmarkStart w:id="36" w:name="ss_T39C5N900Sxiii_lv3_4592d2f3e"/>
      <w:r>
        <w:t>(</w:t>
      </w:r>
      <w:bookmarkEnd w:id="36"/>
      <w:r>
        <w:t xml:space="preserve">xiii) shared document </w:t>
      </w:r>
      <w:proofErr w:type="gramStart"/>
      <w:r>
        <w:t>collaboration;</w:t>
      </w:r>
      <w:proofErr w:type="gramEnd"/>
    </w:p>
    <w:p w14:paraId="0AFDC608" w14:textId="77777777" w:rsidR="004D03D6" w:rsidRDefault="004D03D6" w:rsidP="004D03D6">
      <w:pPr>
        <w:pStyle w:val="scnewcodesection"/>
      </w:pPr>
      <w:r>
        <w:tab/>
      </w:r>
      <w:r>
        <w:tab/>
      </w:r>
      <w:r>
        <w:tab/>
      </w:r>
      <w:r>
        <w:tab/>
      </w:r>
      <w:bookmarkStart w:id="37" w:name="ss_T39C5N900Sxiv_lv3_b676616ac"/>
      <w:r>
        <w:t>(</w:t>
      </w:r>
      <w:bookmarkEnd w:id="37"/>
      <w:r>
        <w:t xml:space="preserve">xiv) cloud computing services, which may include cloud storage and shared document </w:t>
      </w:r>
      <w:proofErr w:type="gramStart"/>
      <w:r>
        <w:t>collaboration;</w:t>
      </w:r>
      <w:proofErr w:type="gramEnd"/>
    </w:p>
    <w:p w14:paraId="44A2DDAC" w14:textId="77777777" w:rsidR="004D03D6" w:rsidRDefault="004D03D6" w:rsidP="004D03D6">
      <w:pPr>
        <w:pStyle w:val="scnewcodesection"/>
      </w:pPr>
      <w:r>
        <w:tab/>
      </w:r>
      <w:r>
        <w:tab/>
      </w:r>
      <w:r>
        <w:tab/>
      </w:r>
      <w:r>
        <w:tab/>
      </w:r>
      <w:bookmarkStart w:id="38" w:name="ss_T39C5N900Sxv_lv3_d4d7a5879"/>
      <w:r>
        <w:t>(</w:t>
      </w:r>
      <w:bookmarkEnd w:id="38"/>
      <w:r>
        <w:t xml:space="preserve">xv) providing access to or interacting with data visualization platforms, libraries, or </w:t>
      </w:r>
      <w:proofErr w:type="gramStart"/>
      <w:r>
        <w:t>hubs;</w:t>
      </w:r>
      <w:proofErr w:type="gramEnd"/>
    </w:p>
    <w:p w14:paraId="371EF53D" w14:textId="77777777" w:rsidR="004D03D6" w:rsidRDefault="004D03D6" w:rsidP="004D03D6">
      <w:pPr>
        <w:pStyle w:val="scnewcodesection"/>
      </w:pPr>
      <w:r>
        <w:tab/>
      </w:r>
      <w:r>
        <w:tab/>
      </w:r>
      <w:r>
        <w:tab/>
      </w:r>
      <w:r>
        <w:tab/>
      </w:r>
      <w:bookmarkStart w:id="39" w:name="ss_T39C5N900Sxvi_lv3_80c275ff9"/>
      <w:r>
        <w:t>(</w:t>
      </w:r>
      <w:bookmarkEnd w:id="39"/>
      <w:r>
        <w:t xml:space="preserve">xvi) permitting comments on digital news website if the news content is posted by only the provider of the digital news </w:t>
      </w:r>
      <w:proofErr w:type="gramStart"/>
      <w:r>
        <w:t>website;</w:t>
      </w:r>
      <w:proofErr w:type="gramEnd"/>
    </w:p>
    <w:p w14:paraId="39B2F243" w14:textId="77777777" w:rsidR="004D03D6" w:rsidRDefault="004D03D6" w:rsidP="004D03D6">
      <w:pPr>
        <w:pStyle w:val="scnewcodesection"/>
      </w:pPr>
      <w:r>
        <w:tab/>
      </w:r>
      <w:r>
        <w:tab/>
      </w:r>
      <w:r>
        <w:tab/>
      </w:r>
      <w:r>
        <w:tab/>
      </w:r>
      <w:bookmarkStart w:id="40" w:name="ss_T39C5N900Sxvii_lv3_acbdc258c"/>
      <w:r>
        <w:t>(</w:t>
      </w:r>
      <w:bookmarkEnd w:id="40"/>
      <w:r>
        <w:t xml:space="preserve">xvii) providing or obtaining technical support for a platform product or </w:t>
      </w:r>
      <w:proofErr w:type="gramStart"/>
      <w:r>
        <w:t>service;</w:t>
      </w:r>
      <w:proofErr w:type="gramEnd"/>
    </w:p>
    <w:p w14:paraId="2104CAA9" w14:textId="77777777" w:rsidR="004D03D6" w:rsidRDefault="004D03D6" w:rsidP="004D03D6">
      <w:pPr>
        <w:pStyle w:val="scnewcodesection"/>
      </w:pPr>
      <w:r>
        <w:tab/>
      </w:r>
      <w:r>
        <w:tab/>
      </w:r>
      <w:r>
        <w:tab/>
      </w:r>
      <w:r>
        <w:tab/>
      </w:r>
      <w:bookmarkStart w:id="41" w:name="ss_T39C5N900Sxviii_lv3_a3adfa037"/>
      <w:r>
        <w:t>(</w:t>
      </w:r>
      <w:bookmarkEnd w:id="41"/>
      <w:r>
        <w:t xml:space="preserve">xviii) academic, scholarly, or genealogical </w:t>
      </w:r>
      <w:proofErr w:type="gramStart"/>
      <w:r>
        <w:t>research;</w:t>
      </w:r>
      <w:proofErr w:type="gramEnd"/>
    </w:p>
    <w:p w14:paraId="4FDF7276" w14:textId="76435A5C" w:rsidR="004D03D6" w:rsidRDefault="004D03D6" w:rsidP="004D03D6">
      <w:pPr>
        <w:pStyle w:val="scnewcodesection"/>
      </w:pPr>
      <w:r>
        <w:tab/>
      </w:r>
      <w:r>
        <w:tab/>
      </w:r>
      <w:r>
        <w:tab/>
      </w:r>
      <w:r>
        <w:tab/>
      </w:r>
      <w:bookmarkStart w:id="42" w:name="ss_T39C5N900Sxix_lv3_550dbdeb4"/>
      <w:r>
        <w:t>(</w:t>
      </w:r>
      <w:bookmarkEnd w:id="42"/>
      <w:r>
        <w:t xml:space="preserve">xix) </w:t>
      </w:r>
      <w:r w:rsidR="009E69B6">
        <w:t>i</w:t>
      </w:r>
      <w:r>
        <w:t xml:space="preserve">nternet access and broadband </w:t>
      </w:r>
      <w:proofErr w:type="gramStart"/>
      <w:r>
        <w:t>service;</w:t>
      </w:r>
      <w:proofErr w:type="gramEnd"/>
    </w:p>
    <w:p w14:paraId="4A36F421" w14:textId="77777777" w:rsidR="004D03D6" w:rsidRDefault="004D03D6" w:rsidP="004D03D6">
      <w:pPr>
        <w:pStyle w:val="scnewcodesection"/>
      </w:pPr>
      <w:r>
        <w:tab/>
      </w:r>
      <w:r>
        <w:tab/>
      </w:r>
      <w:r>
        <w:tab/>
      </w:r>
      <w:r>
        <w:tab/>
      </w:r>
      <w:bookmarkStart w:id="43" w:name="ss_T39C5N900Sxx_lv3_9054ae435"/>
      <w:r>
        <w:t>(</w:t>
      </w:r>
      <w:bookmarkEnd w:id="43"/>
      <w:r>
        <w:t>xx) a classified advertising service in which the provider of the online service, website, or application is limited to all of the following:</w:t>
      </w:r>
    </w:p>
    <w:p w14:paraId="394078F8" w14:textId="77777777" w:rsidR="004D03D6" w:rsidRDefault="004D03D6" w:rsidP="004D03D6">
      <w:pPr>
        <w:pStyle w:val="scnewcodesection"/>
      </w:pPr>
      <w:r>
        <w:tab/>
      </w:r>
      <w:r>
        <w:tab/>
      </w:r>
      <w:r>
        <w:tab/>
      </w:r>
      <w:r>
        <w:tab/>
      </w:r>
      <w:r>
        <w:tab/>
      </w:r>
      <w:r>
        <w:tab/>
      </w:r>
      <w:bookmarkStart w:id="44" w:name="ss_T39C5N900SA_lv4_232a46ed7"/>
      <w:r>
        <w:t>(</w:t>
      </w:r>
      <w:bookmarkEnd w:id="44"/>
      <w:r>
        <w:t xml:space="preserve">A) permitting only the sale of </w:t>
      </w:r>
      <w:proofErr w:type="gramStart"/>
      <w:r>
        <w:t>goods;</w:t>
      </w:r>
      <w:proofErr w:type="gramEnd"/>
    </w:p>
    <w:p w14:paraId="796D99E8" w14:textId="77777777" w:rsidR="004D03D6" w:rsidRDefault="004D03D6" w:rsidP="004D03D6">
      <w:pPr>
        <w:pStyle w:val="scnewcodesection"/>
      </w:pPr>
      <w:r>
        <w:tab/>
      </w:r>
      <w:r>
        <w:tab/>
      </w:r>
      <w:r>
        <w:tab/>
      </w:r>
      <w:r>
        <w:tab/>
      </w:r>
      <w:r>
        <w:tab/>
      </w:r>
      <w:r>
        <w:tab/>
      </w:r>
      <w:bookmarkStart w:id="45" w:name="ss_T39C5N900SB_lv4_10890e2e7"/>
      <w:r>
        <w:t>(</w:t>
      </w:r>
      <w:bookmarkEnd w:id="45"/>
      <w:r>
        <w:t xml:space="preserve">B) prohibiting the solicitation of personal </w:t>
      </w:r>
      <w:proofErr w:type="gramStart"/>
      <w:r>
        <w:t>service;</w:t>
      </w:r>
      <w:proofErr w:type="gramEnd"/>
    </w:p>
    <w:p w14:paraId="7CB654FC" w14:textId="77777777" w:rsidR="004D03D6" w:rsidRDefault="004D03D6" w:rsidP="004D03D6">
      <w:pPr>
        <w:pStyle w:val="scnewcodesection"/>
      </w:pPr>
      <w:r>
        <w:tab/>
      </w:r>
      <w:r>
        <w:tab/>
      </w:r>
      <w:r>
        <w:tab/>
      </w:r>
      <w:r>
        <w:tab/>
      </w:r>
      <w:r>
        <w:tab/>
      </w:r>
      <w:r>
        <w:tab/>
      </w:r>
      <w:bookmarkStart w:id="46" w:name="ss_T39C5N900SC_lv4_2fdbffd73"/>
      <w:r>
        <w:t>(</w:t>
      </w:r>
      <w:bookmarkEnd w:id="46"/>
      <w:r>
        <w:t>C) posting or creating a substantial amount of the content; and</w:t>
      </w:r>
    </w:p>
    <w:p w14:paraId="5B0D34E0" w14:textId="68E053C7" w:rsidR="00C44EBD" w:rsidRDefault="004D03D6" w:rsidP="00C44EBD">
      <w:pPr>
        <w:pStyle w:val="scnewcodesection"/>
      </w:pPr>
      <w:r>
        <w:tab/>
      </w:r>
      <w:r>
        <w:tab/>
      </w:r>
      <w:r>
        <w:tab/>
      </w:r>
      <w:r>
        <w:tab/>
      </w:r>
      <w:r>
        <w:tab/>
      </w:r>
      <w:r>
        <w:tab/>
      </w:r>
      <w:bookmarkStart w:id="47" w:name="ss_T39C5N900SD_lv4_e5ca5cce0"/>
      <w:r>
        <w:t>(</w:t>
      </w:r>
      <w:bookmarkEnd w:id="47"/>
      <w:r>
        <w:t>D) providing the ability to chat, comment, or interact with other users only if it is directly related to the provider’s content;</w:t>
      </w:r>
      <w:r w:rsidR="00C44EBD">
        <w:t xml:space="preserve"> or</w:t>
      </w:r>
    </w:p>
    <w:p w14:paraId="381769BD" w14:textId="77777777" w:rsidR="004D03D6" w:rsidRDefault="004D03D6" w:rsidP="004D03D6">
      <w:pPr>
        <w:pStyle w:val="scnewcodesection"/>
      </w:pPr>
      <w:r>
        <w:tab/>
      </w:r>
      <w:r>
        <w:tab/>
      </w:r>
      <w:r>
        <w:tab/>
      </w:r>
      <w:r>
        <w:tab/>
      </w:r>
      <w:bookmarkStart w:id="48" w:name="ss_T39C5N900Sxxi_lv3_21391b82e"/>
      <w:r>
        <w:t>(</w:t>
      </w:r>
      <w:bookmarkEnd w:id="48"/>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754058B0" w14:textId="4F76B3A0" w:rsidR="004D03D6" w:rsidRDefault="004D03D6" w:rsidP="004D03D6">
      <w:pPr>
        <w:pStyle w:val="scnewcodesection"/>
      </w:pPr>
      <w:r>
        <w:lastRenderedPageBreak/>
        <w:tab/>
      </w:r>
      <w:r>
        <w:tab/>
      </w:r>
      <w:bookmarkStart w:id="49" w:name="ss_T39C5N900S9_lv1_7854e2119"/>
      <w:r w:rsidR="00625028">
        <w:t>(</w:t>
      </w:r>
      <w:bookmarkEnd w:id="49"/>
      <w:r w:rsidR="00625028">
        <w:t>9)</w:t>
      </w:r>
      <w:r>
        <w:t xml:space="preserve"> “South Carolina account holder” means a person who is a resident of South Carolina and an account holder, including a South Carolina minor account holder.</w:t>
      </w:r>
    </w:p>
    <w:p w14:paraId="409760C2" w14:textId="17D5ED06" w:rsidR="004D03D6" w:rsidRDefault="004D03D6" w:rsidP="004D03D6">
      <w:pPr>
        <w:pStyle w:val="scnewcodesection"/>
      </w:pPr>
      <w:r>
        <w:tab/>
      </w:r>
      <w:r>
        <w:tab/>
      </w:r>
      <w:bookmarkStart w:id="50" w:name="ss_T39C5N900S10_lv1_b3ea082b8"/>
      <w:r w:rsidR="00625028">
        <w:t>(</w:t>
      </w:r>
      <w:bookmarkEnd w:id="50"/>
      <w:r w:rsidR="00625028">
        <w:t>10)</w:t>
      </w:r>
      <w:r>
        <w:t xml:space="preserve"> “South Carolina minor account holder” means a South Carolina account holder who is a minor.</w:t>
      </w:r>
    </w:p>
    <w:p w14:paraId="0A67C008" w14:textId="04F2C83D" w:rsidR="004D03D6" w:rsidRDefault="004D03D6" w:rsidP="004D03D6">
      <w:pPr>
        <w:pStyle w:val="scnewcodesection"/>
      </w:pPr>
      <w:r>
        <w:tab/>
      </w:r>
      <w:r>
        <w:tab/>
      </w:r>
      <w:bookmarkStart w:id="51" w:name="ss_T39C5N900S11_lv1_3dacb7b36"/>
      <w:r w:rsidR="00625028">
        <w:t>(</w:t>
      </w:r>
      <w:bookmarkEnd w:id="51"/>
      <w:r w:rsidR="00625028">
        <w:t>11)</w:t>
      </w:r>
      <w:r>
        <w:t xml:space="preserve"> “South Carolina resident” means an individual who currently resides in South Carolina.</w:t>
      </w:r>
    </w:p>
    <w:p w14:paraId="032602BF" w14:textId="70F88374" w:rsidR="00F42BAE" w:rsidRDefault="004D03D6" w:rsidP="004D03D6">
      <w:pPr>
        <w:pStyle w:val="scnewcodesection"/>
      </w:pPr>
      <w:r>
        <w:tab/>
      </w:r>
      <w:r>
        <w:tab/>
      </w:r>
      <w:bookmarkStart w:id="52" w:name="ss_T39C5N900S12_lv1_1ea772228"/>
      <w:r w:rsidR="00625028">
        <w:t>(</w:t>
      </w:r>
      <w:bookmarkEnd w:id="52"/>
      <w:r w:rsidR="00625028">
        <w:t>12)</w:t>
      </w:r>
      <w:r>
        <w:t xml:space="preserve"> “User” means a person who has access to view all, or some of, the posts on a social media platform, but is not an account holder.</w:t>
      </w:r>
    </w:p>
    <w:p w14:paraId="228E81E0" w14:textId="77777777" w:rsidR="00F42BAE" w:rsidRDefault="00F42BAE" w:rsidP="00F42BAE">
      <w:pPr>
        <w:pStyle w:val="scnewcodesection"/>
      </w:pPr>
    </w:p>
    <w:p w14:paraId="5F66DDEE" w14:textId="1A5B2F34" w:rsidR="004D03D6" w:rsidRDefault="00F42BAE" w:rsidP="004D03D6">
      <w:pPr>
        <w:pStyle w:val="scnewcodesection"/>
      </w:pPr>
      <w:r>
        <w:tab/>
      </w:r>
      <w:bookmarkStart w:id="53" w:name="ns_T39C5N910_50b72705e"/>
      <w:r>
        <w:t>S</w:t>
      </w:r>
      <w:bookmarkEnd w:id="53"/>
      <w:r>
        <w:t>ection 39‑5‑910.</w:t>
      </w:r>
      <w:r>
        <w:tab/>
      </w:r>
      <w:bookmarkStart w:id="54" w:name="ss_T39C5N910SA_lv1_a4beaaf4d"/>
      <w:r w:rsidR="004D03D6">
        <w:t>(</w:t>
      </w:r>
      <w:bookmarkEnd w:id="54"/>
      <w:r w:rsidR="004D03D6">
        <w:t>A) Beginning March 1, 202</w:t>
      </w:r>
      <w:r w:rsidR="00D202AD">
        <w:t>6</w:t>
      </w:r>
      <w:r w:rsidR="004D03D6">
        <w:t>,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w:t>
      </w:r>
    </w:p>
    <w:p w14:paraId="085CE8E1" w14:textId="77777777" w:rsidR="004D03D6" w:rsidRDefault="004D03D6" w:rsidP="004D03D6">
      <w:pPr>
        <w:pStyle w:val="scnewcodesection"/>
      </w:pPr>
      <w:r>
        <w:tab/>
      </w:r>
      <w:bookmarkStart w:id="55" w:name="ss_T39C5N910SB_lv1_d635242de"/>
      <w:r>
        <w:t>(</w:t>
      </w:r>
      <w:bookmarkEnd w:id="55"/>
      <w:r>
        <w:t>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w:t>
      </w:r>
    </w:p>
    <w:p w14:paraId="6F5EA50D" w14:textId="77777777" w:rsidR="004D03D6" w:rsidRDefault="004D03D6" w:rsidP="004D03D6">
      <w:pPr>
        <w:pStyle w:val="scnewcodesection"/>
      </w:pPr>
      <w:r>
        <w:tab/>
      </w:r>
      <w:r>
        <w:tab/>
      </w:r>
      <w:bookmarkStart w:id="56" w:name="ss_T39C5N910S1_lv2_239b38a31"/>
      <w:r>
        <w:t>(</w:t>
      </w:r>
      <w:bookmarkEnd w:id="56"/>
      <w:r>
        <w:t xml:space="preserve">1) providing a form for the minor’s parent or guardian to sign and return to the digital service provider by common carrier, facsimile, or </w:t>
      </w:r>
      <w:proofErr w:type="gramStart"/>
      <w:r>
        <w:t>electronic;</w:t>
      </w:r>
      <w:proofErr w:type="gramEnd"/>
    </w:p>
    <w:p w14:paraId="1CEECF19" w14:textId="77777777" w:rsidR="004D03D6" w:rsidRDefault="004D03D6" w:rsidP="004D03D6">
      <w:pPr>
        <w:pStyle w:val="scnewcodesection"/>
      </w:pPr>
      <w:r>
        <w:tab/>
      </w:r>
      <w:r>
        <w:tab/>
      </w:r>
      <w:bookmarkStart w:id="57" w:name="ss_T39C5N910S2_lv2_68f58ca9e"/>
      <w:r>
        <w:t>(</w:t>
      </w:r>
      <w:bookmarkEnd w:id="57"/>
      <w:r>
        <w:t xml:space="preserve">2) providing a toll‑free telephone number for the minor’s parent or guardian to call to </w:t>
      </w:r>
      <w:proofErr w:type="gramStart"/>
      <w:r>
        <w:t>consent;</w:t>
      </w:r>
      <w:proofErr w:type="gramEnd"/>
    </w:p>
    <w:p w14:paraId="108BB0CD" w14:textId="77777777" w:rsidR="004D03D6" w:rsidRDefault="004D03D6" w:rsidP="004D03D6">
      <w:pPr>
        <w:pStyle w:val="scnewcodesection"/>
      </w:pPr>
      <w:r>
        <w:tab/>
      </w:r>
      <w:r>
        <w:tab/>
      </w:r>
      <w:bookmarkStart w:id="58" w:name="ss_T39C5N910S3_lv2_621def663"/>
      <w:r>
        <w:t>(</w:t>
      </w:r>
      <w:bookmarkEnd w:id="58"/>
      <w:r>
        <w:t xml:space="preserve">3) coordinating a call with a minor’s parent or guardian over video conferencing </w:t>
      </w:r>
      <w:proofErr w:type="gramStart"/>
      <w:r>
        <w:t>technology;</w:t>
      </w:r>
      <w:proofErr w:type="gramEnd"/>
    </w:p>
    <w:p w14:paraId="5A0A5D39" w14:textId="77777777" w:rsidR="004D03D6" w:rsidRDefault="004D03D6" w:rsidP="004D03D6">
      <w:pPr>
        <w:pStyle w:val="scnewcodesection"/>
      </w:pPr>
      <w:r>
        <w:tab/>
      </w:r>
      <w:r>
        <w:tab/>
      </w:r>
      <w:bookmarkStart w:id="59" w:name="ss_T39C5N910S4_lv2_34fc2fb47"/>
      <w:r>
        <w:t>(</w:t>
      </w:r>
      <w:bookmarkEnd w:id="59"/>
      <w:r>
        <w:t xml:space="preserve">4) collecting information related to the government‑issued identification of the minor’s parent or guardian and deleting that information after confirming the identity of the minor’s parent or </w:t>
      </w:r>
      <w:proofErr w:type="gramStart"/>
      <w:r>
        <w:t>guardian;</w:t>
      </w:r>
      <w:proofErr w:type="gramEnd"/>
    </w:p>
    <w:p w14:paraId="5AA728C0" w14:textId="77777777" w:rsidR="004D03D6" w:rsidRDefault="004D03D6" w:rsidP="004D03D6">
      <w:pPr>
        <w:pStyle w:val="scnewcodesection"/>
      </w:pPr>
      <w:r>
        <w:tab/>
      </w:r>
      <w:r>
        <w:tab/>
      </w:r>
      <w:bookmarkStart w:id="60" w:name="ss_T39C5N910S5_lv2_0a352be68"/>
      <w:r>
        <w:t>(</w:t>
      </w:r>
      <w:bookmarkEnd w:id="60"/>
      <w:r>
        <w:t>5) allowing the minor’s parent or guardian to provide consent by responding to an email and taking additional steps to verify the identity of the minor’s parent or guardian; or</w:t>
      </w:r>
    </w:p>
    <w:p w14:paraId="59D32DCF" w14:textId="77777777" w:rsidR="004D03D6" w:rsidRDefault="004D03D6" w:rsidP="004D03D6">
      <w:pPr>
        <w:pStyle w:val="scnewcodesection"/>
      </w:pPr>
      <w:r>
        <w:tab/>
      </w:r>
      <w:r>
        <w:tab/>
      </w:r>
      <w:bookmarkStart w:id="61" w:name="ss_T39C5N910S6_lv2_9a5f362e6"/>
      <w:r>
        <w:t>(</w:t>
      </w:r>
      <w:bookmarkEnd w:id="61"/>
      <w:r>
        <w:t>6) any other commercially reasonable method of obtaining consent in light of available technology.</w:t>
      </w:r>
    </w:p>
    <w:p w14:paraId="159132CC" w14:textId="77777777" w:rsidR="004D03D6" w:rsidRDefault="004D03D6" w:rsidP="004D03D6">
      <w:pPr>
        <w:pStyle w:val="scnewcodesection"/>
      </w:pPr>
      <w:r>
        <w:tab/>
      </w:r>
      <w:bookmarkStart w:id="62" w:name="ss_T39C5N910SC_lv1_4d4c4f9e3"/>
      <w:r>
        <w:t>(</w:t>
      </w:r>
      <w:bookmarkEnd w:id="62"/>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7796E28F" w14:textId="7E56725B" w:rsidR="00F42BAE" w:rsidRDefault="004D03D6" w:rsidP="004D03D6">
      <w:pPr>
        <w:pStyle w:val="scnewcodesection"/>
      </w:pPr>
      <w:r>
        <w:tab/>
      </w:r>
      <w:bookmarkStart w:id="63" w:name="ss_T39C5N910SD_lv1_93e5a903f"/>
      <w:r>
        <w:t>(</w:t>
      </w:r>
      <w:bookmarkEnd w:id="63"/>
      <w:r>
        <w:t>D) Any information collected by the social media company or its agent as a result of complying with the requirements of this article only 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7843340E" w14:textId="77777777" w:rsidR="00F42BAE" w:rsidRDefault="00F42BAE" w:rsidP="00F42BAE">
      <w:pPr>
        <w:pStyle w:val="scnewcodesection"/>
      </w:pPr>
    </w:p>
    <w:p w14:paraId="1B3D4924" w14:textId="01F82BB8" w:rsidR="004D03D6" w:rsidRDefault="00F42BAE" w:rsidP="004D03D6">
      <w:pPr>
        <w:pStyle w:val="scnewcodesection"/>
      </w:pPr>
      <w:r>
        <w:lastRenderedPageBreak/>
        <w:tab/>
      </w:r>
      <w:bookmarkStart w:id="64" w:name="ns_T39C5N920_acb160384"/>
      <w:r>
        <w:t>S</w:t>
      </w:r>
      <w:bookmarkEnd w:id="64"/>
      <w:r>
        <w:t>ection 39‑5‑920.</w:t>
      </w:r>
      <w:r>
        <w:tab/>
      </w:r>
      <w:bookmarkStart w:id="65" w:name="up_c08786a86"/>
      <w:r w:rsidR="004D03D6">
        <w:t>B</w:t>
      </w:r>
      <w:bookmarkEnd w:id="65"/>
      <w:r w:rsidR="004D03D6">
        <w:t>eginning March 1, 202</w:t>
      </w:r>
      <w:r w:rsidR="00D202AD">
        <w:t>6</w:t>
      </w:r>
      <w:r w:rsidR="004D03D6">
        <w:t>, for a South Carolina minor account holder, a social media company shall:</w:t>
      </w:r>
    </w:p>
    <w:p w14:paraId="192BAA12" w14:textId="77777777" w:rsidR="004D03D6" w:rsidRDefault="004D03D6" w:rsidP="004D03D6">
      <w:pPr>
        <w:pStyle w:val="scnewcodesection"/>
      </w:pPr>
      <w:r>
        <w:tab/>
      </w:r>
      <w:r>
        <w:tab/>
      </w:r>
      <w:bookmarkStart w:id="66" w:name="ss_T39C5N920S1_lv1_cd8965d0f"/>
      <w:r>
        <w:t>(</w:t>
      </w:r>
      <w:bookmarkEnd w:id="66"/>
      <w:r>
        <w:t xml:space="preserve">1) prohibit adults from direct messaging a South Carolina minor account holder unless the minor is already connected to the adult on the </w:t>
      </w:r>
      <w:proofErr w:type="gramStart"/>
      <w:r>
        <w:t>service;</w:t>
      </w:r>
      <w:proofErr w:type="gramEnd"/>
    </w:p>
    <w:p w14:paraId="3B282CA9" w14:textId="08D7FB4B" w:rsidR="004D03D6" w:rsidRDefault="004D03D6" w:rsidP="00C44EBD">
      <w:pPr>
        <w:pStyle w:val="scnewcodesection"/>
      </w:pPr>
      <w:r>
        <w:tab/>
      </w:r>
      <w:r>
        <w:tab/>
      </w:r>
      <w:bookmarkStart w:id="67" w:name="ss_T39C5N920S2_lv1_4ad3aabff"/>
      <w:r>
        <w:t>(</w:t>
      </w:r>
      <w:bookmarkEnd w:id="67"/>
      <w:r>
        <w:t xml:space="preserve">2) prohibit the display of </w:t>
      </w:r>
      <w:proofErr w:type="gramStart"/>
      <w:r>
        <w:t xml:space="preserve">any </w:t>
      </w:r>
      <w:r w:rsidR="00C44EBD">
        <w:t xml:space="preserve"> “</w:t>
      </w:r>
      <w:proofErr w:type="gramEnd"/>
      <w:r w:rsidR="00C44EBD">
        <w:t>targeted advertising” as defined in Section 39-80-10(19)</w:t>
      </w:r>
      <w:r>
        <w:t>;</w:t>
      </w:r>
    </w:p>
    <w:p w14:paraId="0F462B1C" w14:textId="60D0335A" w:rsidR="004D03D6" w:rsidRDefault="004D03D6" w:rsidP="00C44EBD">
      <w:pPr>
        <w:pStyle w:val="scnewcodesection"/>
      </w:pPr>
      <w:r>
        <w:tab/>
      </w:r>
      <w:r>
        <w:tab/>
      </w:r>
      <w:bookmarkStart w:id="68" w:name="ss_T39C5N920S3_lv1_46a84c067"/>
      <w:r>
        <w:t>(</w:t>
      </w:r>
      <w:bookmarkEnd w:id="68"/>
      <w:r>
        <w:t xml:space="preserve">3) prohibit the collection or use </w:t>
      </w:r>
      <w:proofErr w:type="gramStart"/>
      <w:r>
        <w:t xml:space="preserve">of </w:t>
      </w:r>
      <w:r w:rsidR="00C44EBD">
        <w:t xml:space="preserve"> “</w:t>
      </w:r>
      <w:proofErr w:type="gramEnd"/>
      <w:r w:rsidR="00C44EBD">
        <w:t>personal data” as defined in Section 39-80-10(11) or “sensitive personal data” as defined in Section 39-80-10(18)</w:t>
      </w:r>
      <w:r>
        <w:t xml:space="preserve"> from the posts, content, messages, text, or usage activities of the account other than information beyond what is adequate, relevant, and reasonably necessary in relation to the purposes for which such information is collected, as disclosed;</w:t>
      </w:r>
    </w:p>
    <w:p w14:paraId="11F0913D" w14:textId="77777777" w:rsidR="004D03D6" w:rsidRDefault="004D03D6" w:rsidP="004D03D6">
      <w:pPr>
        <w:pStyle w:val="scnewcodesection"/>
      </w:pPr>
      <w:r>
        <w:tab/>
      </w:r>
      <w:r>
        <w:tab/>
      </w:r>
      <w:bookmarkStart w:id="69" w:name="ss_T39C5N920S4_lv1_c902cfa04"/>
      <w:r>
        <w:t>(</w:t>
      </w:r>
      <w:bookmarkEnd w:id="69"/>
      <w:r>
        <w:t>4) make commercially reasonable efforts to develop a policy or mechanism to filter and prevent access by minor account holders to content that does any of the following:</w:t>
      </w:r>
    </w:p>
    <w:p w14:paraId="55009040" w14:textId="77777777" w:rsidR="004D03D6" w:rsidRDefault="004D03D6" w:rsidP="004D03D6">
      <w:pPr>
        <w:pStyle w:val="scnewcodesection"/>
      </w:pPr>
      <w:r>
        <w:tab/>
      </w:r>
      <w:r>
        <w:tab/>
      </w:r>
      <w:r>
        <w:tab/>
      </w:r>
      <w:bookmarkStart w:id="70" w:name="ss_T39C5N920Sa_lv2_f4bfceba7"/>
      <w:r>
        <w:t>(</w:t>
      </w:r>
      <w:bookmarkEnd w:id="70"/>
      <w:r>
        <w:t xml:space="preserve">a) advocates for the use of force, is directed to inciting or producing imminent lawless action, and is likely to incite or produce such </w:t>
      </w:r>
      <w:proofErr w:type="gramStart"/>
      <w:r>
        <w:t>action;</w:t>
      </w:r>
      <w:proofErr w:type="gramEnd"/>
    </w:p>
    <w:p w14:paraId="11AABED8" w14:textId="77777777" w:rsidR="004D03D6" w:rsidRDefault="004D03D6" w:rsidP="004D03D6">
      <w:pPr>
        <w:pStyle w:val="scnewcodesection"/>
      </w:pPr>
      <w:r>
        <w:tab/>
      </w:r>
      <w:r>
        <w:tab/>
      </w:r>
      <w:r>
        <w:tab/>
      </w:r>
      <w:bookmarkStart w:id="71" w:name="ss_T39C5N920Sb_lv2_f1196618e"/>
      <w:r>
        <w:t>(</w:t>
      </w:r>
      <w:bookmarkEnd w:id="71"/>
      <w:r>
        <w:t xml:space="preserve">b) advocates for self‑harm, is directed to inciting or producing imminent self‑harm, or is likely to incite or produce such </w:t>
      </w:r>
      <w:proofErr w:type="gramStart"/>
      <w:r>
        <w:t>action;</w:t>
      </w:r>
      <w:proofErr w:type="gramEnd"/>
    </w:p>
    <w:p w14:paraId="5E6824E8" w14:textId="77777777" w:rsidR="004D03D6" w:rsidRDefault="004D03D6" w:rsidP="004D03D6">
      <w:pPr>
        <w:pStyle w:val="scnewcodesection"/>
      </w:pPr>
      <w:r>
        <w:tab/>
      </w:r>
      <w:r>
        <w:tab/>
      </w:r>
      <w:r>
        <w:tab/>
      </w:r>
      <w:bookmarkStart w:id="72" w:name="ss_T39C5N920Sc_lv2_6c2c4d87d"/>
      <w:r>
        <w:t>(</w:t>
      </w:r>
      <w:bookmarkEnd w:id="72"/>
      <w:r>
        <w:t>c) advocates for the destruction of personal or public property within a school setting in South Carolina; or</w:t>
      </w:r>
    </w:p>
    <w:p w14:paraId="5C5CBA36" w14:textId="2E4EEBFF" w:rsidR="004D03D6" w:rsidRDefault="004D03D6" w:rsidP="004D03D6">
      <w:pPr>
        <w:pStyle w:val="scnewcodesection"/>
      </w:pPr>
      <w:r>
        <w:tab/>
      </w:r>
      <w:r>
        <w:tab/>
      </w:r>
      <w:r>
        <w:tab/>
      </w:r>
      <w:bookmarkStart w:id="73" w:name="ss_T39C5N920Sd_lv2_67318799f"/>
      <w:r>
        <w:t>(</w:t>
      </w:r>
      <w:bookmarkEnd w:id="73"/>
      <w:r>
        <w:t>d) displays visual depictions of sexual conduct as that term is defined in Section 16‑15‑305(C)(1); and</w:t>
      </w:r>
    </w:p>
    <w:p w14:paraId="5917ECF5" w14:textId="3D45DBCC" w:rsidR="00F42BAE" w:rsidRDefault="004D03D6" w:rsidP="004D03D6">
      <w:pPr>
        <w:pStyle w:val="scnewcodesection"/>
      </w:pPr>
      <w:r>
        <w:tab/>
      </w:r>
      <w:r>
        <w:tab/>
      </w:r>
      <w:r>
        <w:tab/>
      </w:r>
      <w:bookmarkStart w:id="74" w:name="ss_T39C5N920S5_lv1_d6902e288"/>
      <w:r>
        <w:t>(</w:t>
      </w:r>
      <w:bookmarkEnd w:id="74"/>
      <w:r>
        <w:t>5) report to the State Law Enforcement Division, local law enforcement agencies, and local</w:t>
      </w:r>
      <w:r w:rsidR="00625028">
        <w:t xml:space="preserve"> </w:t>
      </w:r>
      <w:r>
        <w:t>school districts, as appropriate, any content posted by minors in South Carolina that is in violation of this section.</w:t>
      </w:r>
    </w:p>
    <w:p w14:paraId="0961C2D5" w14:textId="77777777" w:rsidR="00F42BAE" w:rsidRDefault="00F42BAE" w:rsidP="00F42BAE">
      <w:pPr>
        <w:pStyle w:val="scnewcodesection"/>
      </w:pPr>
    </w:p>
    <w:p w14:paraId="0242373D" w14:textId="418F3B8E" w:rsidR="00F42BAE" w:rsidRDefault="00F42BAE" w:rsidP="00F42BAE">
      <w:pPr>
        <w:pStyle w:val="scnewcodesection"/>
      </w:pPr>
      <w:r>
        <w:tab/>
      </w:r>
      <w:bookmarkStart w:id="75" w:name="ns_T39C5N930_16c3eebeb"/>
      <w:r>
        <w:t>S</w:t>
      </w:r>
      <w:bookmarkEnd w:id="75"/>
      <w:r>
        <w:t>ection 39‑5‑930.</w:t>
      </w:r>
      <w:r>
        <w:tab/>
      </w:r>
      <w:r w:rsidR="004D03D6" w:rsidRPr="004D03D6">
        <w:t>Beginning March 1, 202</w:t>
      </w:r>
      <w:r w:rsidR="00D202AD">
        <w:t>6</w:t>
      </w:r>
      <w:r w:rsidR="004D03D6" w:rsidRPr="004D03D6">
        <w:t>,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14:paraId="26AC7D63" w14:textId="77777777" w:rsidR="002F6A82" w:rsidRDefault="002F6A82" w:rsidP="00F42BAE">
      <w:pPr>
        <w:pStyle w:val="scnewcodesection"/>
      </w:pPr>
    </w:p>
    <w:p w14:paraId="0CAC2561" w14:textId="77777777" w:rsidR="00C44EBD" w:rsidRPr="00E378D7" w:rsidRDefault="00C44EBD" w:rsidP="00003AD6">
      <w:pPr>
        <w:pStyle w:val="scnewcodesection"/>
      </w:pPr>
      <w:r w:rsidRPr="00E378D7">
        <w:tab/>
      </w:r>
      <w:bookmarkStart w:id="76" w:name="ns_T39C5N935_b449540f9"/>
      <w:r w:rsidRPr="00E378D7">
        <w:t>S</w:t>
      </w:r>
      <w:bookmarkEnd w:id="76"/>
      <w:r w:rsidRPr="00E378D7">
        <w:t>ection 39-5-935.</w:t>
      </w:r>
      <w:r w:rsidRPr="00E378D7">
        <w:tab/>
      </w:r>
      <w:bookmarkStart w:id="77" w:name="ss_T39C5N935SA_lv1_afec99eb2"/>
      <w:r w:rsidRPr="00E378D7">
        <w:t>(</w:t>
      </w:r>
      <w:bookmarkEnd w:id="77"/>
      <w:r w:rsidRPr="00E378D7">
        <w:t xml:space="preserve">A) Beginning March 1, 2026, for a South Carolina minor account holder, a social media company shall make commercially reasonable efforts to detect and ensure that a minor account holder cannot bypass the applicable age requirement and parental consent or supervision provisions of this chapter through technological means including, but not limited to, the use of virtual private networks (VPNs), proxy servers, or other similar technologies designed to obscure an account </w:t>
      </w:r>
      <w:r w:rsidRPr="00E378D7">
        <w:lastRenderedPageBreak/>
        <w:t>holder’s identity or location.</w:t>
      </w:r>
    </w:p>
    <w:p w14:paraId="4322A240" w14:textId="77777777" w:rsidR="00C44EBD" w:rsidRPr="00E378D7" w:rsidRDefault="00C44EBD" w:rsidP="00003AD6">
      <w:pPr>
        <w:pStyle w:val="scnewcodesection"/>
      </w:pPr>
      <w:r w:rsidRPr="00E378D7">
        <w:tab/>
      </w:r>
      <w:bookmarkStart w:id="78" w:name="ss_T39C5N935SB_lv1_0f5cbd09d"/>
      <w:r w:rsidRPr="00E378D7">
        <w:t>(</w:t>
      </w:r>
      <w:bookmarkEnd w:id="78"/>
      <w:r w:rsidRPr="00E378D7">
        <w:t>B) Nothing in this section requires a social media company to take any action that would violate existing federal or state privacy laws or violate other provisions of this chapter’s policies on minors’ data collection.</w:t>
      </w:r>
    </w:p>
    <w:p w14:paraId="62F5391C" w14:textId="2DFDAB52" w:rsidR="00F42BAE" w:rsidRDefault="00F42BAE" w:rsidP="00625028">
      <w:pPr>
        <w:pStyle w:val="scnewcodesection"/>
      </w:pPr>
    </w:p>
    <w:p w14:paraId="3966EC77" w14:textId="77777777" w:rsidR="004D03D6" w:rsidRDefault="00F42BAE" w:rsidP="004D03D6">
      <w:pPr>
        <w:pStyle w:val="scnewcodesection"/>
      </w:pPr>
      <w:r>
        <w:tab/>
      </w:r>
      <w:bookmarkStart w:id="79" w:name="ns_T39C5N940_76e9c1229"/>
      <w:r>
        <w:t>S</w:t>
      </w:r>
      <w:bookmarkEnd w:id="79"/>
      <w:r>
        <w:t>ection 39‑5‑940.</w:t>
      </w:r>
      <w:r>
        <w:tab/>
      </w:r>
      <w:bookmarkStart w:id="80" w:name="ss_T39C5N940SA_lv1_bc7db2f54"/>
      <w:r w:rsidR="004D03D6">
        <w:t>(</w:t>
      </w:r>
      <w:bookmarkEnd w:id="80"/>
      <w:r w:rsidR="004D03D6">
        <w:t>A) The Office of Attorney General may receive complaints alleging a violation of this chapter.</w:t>
      </w:r>
    </w:p>
    <w:p w14:paraId="03FBE7EA" w14:textId="3C8A6C0B" w:rsidR="00F42BAE" w:rsidRDefault="004D03D6" w:rsidP="004D03D6">
      <w:pPr>
        <w:pStyle w:val="scnewcodesection"/>
      </w:pPr>
      <w:r>
        <w:tab/>
      </w:r>
      <w:bookmarkStart w:id="81" w:name="ss_T39C5N940SB_lv1_712857114"/>
      <w:r>
        <w:t>(</w:t>
      </w:r>
      <w:bookmarkEnd w:id="81"/>
      <w:r>
        <w:t>B) The Office of Attorney General may investigate any complaint to determine whether a violation has occurred.</w:t>
      </w:r>
    </w:p>
    <w:p w14:paraId="0432ED40" w14:textId="77777777" w:rsidR="00F42BAE" w:rsidRDefault="00F42BAE" w:rsidP="00F42BAE">
      <w:pPr>
        <w:pStyle w:val="scnewcodesection"/>
      </w:pPr>
    </w:p>
    <w:p w14:paraId="5E5A2E8C" w14:textId="76BBA8C2" w:rsidR="00F42BAE" w:rsidRDefault="00F42BAE" w:rsidP="00C44EBD">
      <w:pPr>
        <w:pStyle w:val="scnewcodesection"/>
      </w:pPr>
      <w:r>
        <w:tab/>
      </w:r>
      <w:bookmarkStart w:id="82" w:name="ns_T39C5N950_edc206cd6"/>
      <w:r>
        <w:t>S</w:t>
      </w:r>
      <w:bookmarkEnd w:id="82"/>
      <w:r>
        <w:t>ection 39</w:t>
      </w:r>
      <w:r>
        <w:rPr>
          <w:rFonts w:ascii="Cambria Math" w:hAnsi="Cambria Math" w:cs="Cambria Math"/>
        </w:rPr>
        <w:t>‑</w:t>
      </w:r>
      <w:r>
        <w:t>5</w:t>
      </w:r>
      <w:r>
        <w:rPr>
          <w:rFonts w:ascii="Cambria Math" w:hAnsi="Cambria Math" w:cs="Cambria Math"/>
        </w:rPr>
        <w:t>‑</w:t>
      </w:r>
      <w:r>
        <w:t>950.</w:t>
      </w:r>
      <w:r>
        <w:tab/>
      </w:r>
      <w:r w:rsidR="004D03D6" w:rsidRPr="004D03D6">
        <w:t xml:space="preserve">Except for a private right of action pursuant to Section </w:t>
      </w:r>
      <w:r w:rsidR="00C44EBD">
        <w:t>39-5-970</w:t>
      </w:r>
      <w:r w:rsidR="004D03D6" w:rsidRPr="004D03D6">
        <w:t>, the Office of Attorney General has the exclusive authority to administer and enforce the requirements of this chapter.</w:t>
      </w:r>
    </w:p>
    <w:p w14:paraId="7A84DA77" w14:textId="77777777" w:rsidR="00F42BAE" w:rsidRDefault="00F42BAE" w:rsidP="00F42BAE">
      <w:pPr>
        <w:pStyle w:val="scnewcodesection"/>
      </w:pPr>
    </w:p>
    <w:p w14:paraId="78C46668" w14:textId="77777777" w:rsidR="004D03D6" w:rsidRDefault="00F42BAE" w:rsidP="004D03D6">
      <w:pPr>
        <w:pStyle w:val="scnewcodesection"/>
      </w:pPr>
      <w:r>
        <w:tab/>
      </w:r>
      <w:bookmarkStart w:id="83" w:name="ns_T39C5N960_627420df8"/>
      <w:r>
        <w:t>S</w:t>
      </w:r>
      <w:bookmarkEnd w:id="83"/>
      <w:r>
        <w:t>ection 39‑5‑960.</w:t>
      </w:r>
      <w:r>
        <w:tab/>
      </w:r>
      <w:bookmarkStart w:id="84" w:name="ss_T39C5N960SA_lv1_19fdf5fa2"/>
      <w:r w:rsidR="004D03D6">
        <w:t>(</w:t>
      </w:r>
      <w:bookmarkEnd w:id="84"/>
      <w:r w:rsidR="004D03D6">
        <w:t>A) The Office of Attorney General shall compile an annual report that contains an accounting of all of the following information:</w:t>
      </w:r>
    </w:p>
    <w:p w14:paraId="2199A2A3" w14:textId="77777777" w:rsidR="004D03D6" w:rsidRDefault="004D03D6" w:rsidP="004D03D6">
      <w:pPr>
        <w:pStyle w:val="scnewcodesection"/>
      </w:pPr>
      <w:r>
        <w:tab/>
      </w:r>
      <w:r>
        <w:tab/>
      </w:r>
      <w:bookmarkStart w:id="85" w:name="ss_T39C5N960S1_lv2_6871e2e20"/>
      <w:r>
        <w:t>(</w:t>
      </w:r>
      <w:bookmarkEnd w:id="85"/>
      <w:r>
        <w:t xml:space="preserve">1) all administrative fines and civil penalties assessed during the </w:t>
      </w:r>
      <w:proofErr w:type="gramStart"/>
      <w:r>
        <w:t>year;</w:t>
      </w:r>
      <w:proofErr w:type="gramEnd"/>
    </w:p>
    <w:p w14:paraId="1E010EA0" w14:textId="77777777" w:rsidR="004D03D6" w:rsidRDefault="004D03D6" w:rsidP="004D03D6">
      <w:pPr>
        <w:pStyle w:val="scnewcodesection"/>
      </w:pPr>
      <w:r>
        <w:tab/>
      </w:r>
      <w:r>
        <w:tab/>
      </w:r>
      <w:bookmarkStart w:id="86" w:name="ss_T39C5N960S2_lv2_6a6aa6971"/>
      <w:r>
        <w:t>(</w:t>
      </w:r>
      <w:bookmarkEnd w:id="86"/>
      <w:r>
        <w:t>2) all administrative fines and civil penalties collected during the year; and</w:t>
      </w:r>
    </w:p>
    <w:p w14:paraId="299AC793" w14:textId="77777777" w:rsidR="004D03D6" w:rsidRDefault="004D03D6" w:rsidP="004D03D6">
      <w:pPr>
        <w:pStyle w:val="scnewcodesection"/>
      </w:pPr>
      <w:r>
        <w:tab/>
      </w:r>
      <w:r>
        <w:tab/>
      </w:r>
      <w:bookmarkStart w:id="87" w:name="ss_T39C5N960S3_lv2_d20da76e2"/>
      <w:r>
        <w:t>(</w:t>
      </w:r>
      <w:bookmarkEnd w:id="87"/>
      <w:r>
        <w:t>3) the use of funds from all administrative fines and civil penalties collected during the year.</w:t>
      </w:r>
    </w:p>
    <w:p w14:paraId="31E715C4" w14:textId="77777777" w:rsidR="004D03D6" w:rsidRDefault="004D03D6" w:rsidP="004D03D6">
      <w:pPr>
        <w:pStyle w:val="scnewcodesection"/>
      </w:pPr>
      <w:r>
        <w:tab/>
      </w:r>
      <w:bookmarkStart w:id="88" w:name="ss_T39C5N960SB_lv1_69d4c5b17"/>
      <w:r>
        <w:t>(</w:t>
      </w:r>
      <w:bookmarkEnd w:id="88"/>
      <w:r>
        <w:t>B) The Office of Attorney General may update or correct the report as new information becomes available.</w:t>
      </w:r>
    </w:p>
    <w:p w14:paraId="5D370DB1" w14:textId="093ABEFF" w:rsidR="00F42BAE" w:rsidRDefault="004D03D6" w:rsidP="004D03D6">
      <w:pPr>
        <w:pStyle w:val="scnewcodesection"/>
      </w:pPr>
      <w:r>
        <w:tab/>
      </w:r>
      <w:bookmarkStart w:id="89" w:name="ss_T39C5N960SC_lv1_c3e04605d"/>
      <w:r>
        <w:t>(</w:t>
      </w:r>
      <w:bookmarkEnd w:id="89"/>
      <w:r>
        <w:t>C) The Office of Attorney General shall maintain the report, which must be published on its website.</w:t>
      </w:r>
    </w:p>
    <w:p w14:paraId="59442DC6" w14:textId="77777777" w:rsidR="00F42BAE" w:rsidRDefault="00F42BAE" w:rsidP="00F42BAE">
      <w:pPr>
        <w:pStyle w:val="scnewcodesection"/>
      </w:pPr>
    </w:p>
    <w:p w14:paraId="5EC616EA" w14:textId="78C37DF4" w:rsidR="004D03D6" w:rsidRDefault="00F42BAE" w:rsidP="004D03D6">
      <w:pPr>
        <w:pStyle w:val="scnewcodesection"/>
      </w:pPr>
      <w:r>
        <w:tab/>
      </w:r>
      <w:bookmarkStart w:id="90" w:name="ns_T39C5N970_e3de88ef0"/>
      <w:r>
        <w:t>S</w:t>
      </w:r>
      <w:bookmarkEnd w:id="90"/>
      <w:r>
        <w:t>ection 39‑5‑970.</w:t>
      </w:r>
      <w:r>
        <w:tab/>
      </w:r>
      <w:bookmarkStart w:id="91" w:name="ss_T39C5N970SA_lv1_acf3f407f"/>
      <w:r w:rsidR="004D03D6">
        <w:t>(</w:t>
      </w:r>
      <w:bookmarkEnd w:id="91"/>
      <w:r w:rsidR="004D03D6">
        <w:t>A) Beginning March 1, 202</w:t>
      </w:r>
      <w:r w:rsidR="00D202AD">
        <w:t>6</w:t>
      </w:r>
      <w:r w:rsidR="004D03D6">
        <w:t>, a person may bring an action against a person that does not comply with a requirement of this chapter.</w:t>
      </w:r>
    </w:p>
    <w:p w14:paraId="706A0937" w14:textId="77777777" w:rsidR="004D03D6" w:rsidRDefault="004D03D6" w:rsidP="004D03D6">
      <w:pPr>
        <w:pStyle w:val="scnewcodesection"/>
      </w:pPr>
      <w:r>
        <w:tab/>
      </w:r>
      <w:bookmarkStart w:id="92" w:name="ss_T39C5N970SB_lv1_bbb9f6987"/>
      <w:r>
        <w:t>(</w:t>
      </w:r>
      <w:bookmarkEnd w:id="92"/>
      <w:r>
        <w:t>B) A suit filed pursuant to the authority of this section must be filed in the circuit court for the circuit in which a person bringing the action resides.</w:t>
      </w:r>
    </w:p>
    <w:p w14:paraId="2EF066A3" w14:textId="77777777" w:rsidR="004D03D6" w:rsidRDefault="004D03D6" w:rsidP="004D03D6">
      <w:pPr>
        <w:pStyle w:val="scnewcodesection"/>
      </w:pPr>
      <w:r>
        <w:tab/>
      </w:r>
      <w:bookmarkStart w:id="93" w:name="ss_T39C5N970SC_lv1_3769c5582"/>
      <w:r>
        <w:t>(</w:t>
      </w:r>
      <w:bookmarkEnd w:id="93"/>
      <w:r>
        <w:t>C) If a court finds that a person has violated a provision of this chapter, the person who brings an action pursuant to this section is entitled to:</w:t>
      </w:r>
    </w:p>
    <w:p w14:paraId="579E452B" w14:textId="4D2CCAFB" w:rsidR="004D03D6" w:rsidRDefault="004D03D6" w:rsidP="004D03D6">
      <w:pPr>
        <w:pStyle w:val="scnewcodesection"/>
      </w:pPr>
      <w:r>
        <w:tab/>
      </w:r>
      <w:r>
        <w:tab/>
      </w:r>
      <w:bookmarkStart w:id="94" w:name="ss_T39C5N970S1_lv2_c46780a66"/>
      <w:r>
        <w:t>(</w:t>
      </w:r>
      <w:bookmarkEnd w:id="94"/>
      <w:r>
        <w:t>1) an award of reasonable attorney</w:t>
      </w:r>
      <w:r w:rsidR="00436FBB">
        <w:t>’</w:t>
      </w:r>
      <w:r>
        <w:t>s fees and court costs; and</w:t>
      </w:r>
    </w:p>
    <w:p w14:paraId="6DD0672C" w14:textId="77777777" w:rsidR="004D03D6" w:rsidRDefault="004D03D6" w:rsidP="004D03D6">
      <w:pPr>
        <w:pStyle w:val="scnewcodesection"/>
      </w:pPr>
      <w:r>
        <w:tab/>
      </w:r>
      <w:r>
        <w:tab/>
      </w:r>
      <w:bookmarkStart w:id="95" w:name="ss_T39C5N970S2_lv2_8adfdc1ce"/>
      <w:r>
        <w:t>(</w:t>
      </w:r>
      <w:bookmarkEnd w:id="95"/>
      <w:r>
        <w:t>2) an amount equal to the greater of:</w:t>
      </w:r>
    </w:p>
    <w:p w14:paraId="6F12FA0B" w14:textId="77777777" w:rsidR="004D03D6" w:rsidRDefault="004D03D6" w:rsidP="004D03D6">
      <w:pPr>
        <w:pStyle w:val="scnewcodesection"/>
      </w:pPr>
      <w:r>
        <w:tab/>
      </w:r>
      <w:r>
        <w:tab/>
      </w:r>
      <w:r>
        <w:tab/>
      </w:r>
      <w:bookmarkStart w:id="96" w:name="ss_T39C5N970Sa_lv3_04ce5db4a"/>
      <w:r>
        <w:t>(</w:t>
      </w:r>
      <w:bookmarkEnd w:id="96"/>
      <w:r>
        <w:t>a) two thousand five hundred dollars for each incident of violation; or</w:t>
      </w:r>
    </w:p>
    <w:p w14:paraId="1E0FD203" w14:textId="460F69F6" w:rsidR="00F42BAE" w:rsidRDefault="004D03D6" w:rsidP="004D03D6">
      <w:pPr>
        <w:pStyle w:val="scnewcodesection"/>
      </w:pPr>
      <w:r>
        <w:tab/>
      </w:r>
      <w:r>
        <w:tab/>
      </w:r>
      <w:r>
        <w:tab/>
      </w:r>
      <w:bookmarkStart w:id="97" w:name="ss_T39C5N970Sb_lv3_acf4ce45c"/>
      <w:r>
        <w:t>(</w:t>
      </w:r>
      <w:bookmarkEnd w:id="97"/>
      <w:r>
        <w:t>b) actual damages for financial, physical, and emotional harm incurred by the person bringing the action, if the court determines that the harm is a direct consequence of the violation.</w:t>
      </w:r>
    </w:p>
    <w:p w14:paraId="5A732BCB" w14:textId="77777777" w:rsidR="00F42BAE" w:rsidRDefault="00F42BAE" w:rsidP="00F42BAE">
      <w:pPr>
        <w:pStyle w:val="scnewcodesection"/>
      </w:pPr>
    </w:p>
    <w:p w14:paraId="7C2729E7" w14:textId="48164548" w:rsidR="004D03D6" w:rsidRDefault="00F42BAE" w:rsidP="004D03D6">
      <w:pPr>
        <w:pStyle w:val="scnewcodesection"/>
      </w:pPr>
      <w:r>
        <w:tab/>
      </w:r>
      <w:bookmarkStart w:id="98" w:name="ns_T39C5N980_dedc710d0"/>
      <w:r>
        <w:t>S</w:t>
      </w:r>
      <w:bookmarkEnd w:id="98"/>
      <w:r>
        <w:t>ection 39‑5‑980.</w:t>
      </w:r>
      <w:r>
        <w:tab/>
      </w:r>
      <w:bookmarkStart w:id="99" w:name="ss_T39C5N980SA_lv1_b5571f22e"/>
      <w:r w:rsidR="004D03D6">
        <w:t>(</w:t>
      </w:r>
      <w:bookmarkEnd w:id="99"/>
      <w:r w:rsidR="004D03D6">
        <w:t>A)(1) By March 1, 202</w:t>
      </w:r>
      <w:r w:rsidR="00D202AD">
        <w:t>6</w:t>
      </w:r>
      <w:r w:rsidR="004D03D6">
        <w:t xml:space="preserve">, the Department of Education shall develop model programs for educating students regarding online safety while using the </w:t>
      </w:r>
      <w:r w:rsidR="009E69B6">
        <w:t>i</w:t>
      </w:r>
      <w:r w:rsidR="004D03D6">
        <w:t xml:space="preserve">nternet, taking into </w:t>
      </w:r>
      <w:r w:rsidR="004D03D6">
        <w:lastRenderedPageBreak/>
        <w:t>consideration educational materials on this topic developed by other states as well as any other materials suggested by educational experts, child psychologists, and technology companies that promote child online safety issues.</w:t>
      </w:r>
    </w:p>
    <w:p w14:paraId="057F6B26" w14:textId="40D50138" w:rsidR="004D03D6" w:rsidRDefault="004D03D6" w:rsidP="004D03D6">
      <w:pPr>
        <w:pStyle w:val="scnewcodesection"/>
      </w:pPr>
      <w:r>
        <w:tab/>
      </w:r>
      <w:r>
        <w:tab/>
      </w:r>
      <w:bookmarkStart w:id="100" w:name="ss_T39C5N980S2_lv2_da63c4a0d"/>
      <w:r>
        <w:t>(</w:t>
      </w:r>
      <w:bookmarkEnd w:id="100"/>
      <w:r>
        <w:t xml:space="preserve">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w:t>
      </w:r>
      <w:r w:rsidR="009E69B6">
        <w:t>i</w:t>
      </w:r>
      <w:r>
        <w:t xml:space="preserve">nternet and social media; and ways to report suspicious behavior encountered on the </w:t>
      </w:r>
      <w:r w:rsidR="009E69B6">
        <w:t>i</w:t>
      </w:r>
      <w:r>
        <w:t>nternet and social media to appropriate persons and authorities.</w:t>
      </w:r>
    </w:p>
    <w:p w14:paraId="043E3766" w14:textId="08BD563C" w:rsidR="004D03D6" w:rsidRDefault="004D03D6" w:rsidP="004D03D6">
      <w:pPr>
        <w:pStyle w:val="scnewcodesection"/>
      </w:pPr>
      <w:r>
        <w:tab/>
      </w:r>
      <w:r>
        <w:tab/>
      </w:r>
      <w:bookmarkStart w:id="101" w:name="ss_T39C5N980S3_lv2_e8815e90f"/>
      <w:r>
        <w:t>(</w:t>
      </w:r>
      <w:bookmarkEnd w:id="101"/>
      <w:r>
        <w:t xml:space="preserve">3) The Department of Education shall periodically update the model programs provided for in this subsection to reflect changes in </w:t>
      </w:r>
      <w:r w:rsidR="009E69B6">
        <w:t>i</w:t>
      </w:r>
      <w:r>
        <w:t>nternet and social media use, emergent technologies, social and psychological research, and information concerning new threats to teenagers and young adults using social media platforms and other online communication technologies.</w:t>
      </w:r>
    </w:p>
    <w:p w14:paraId="61DFE612" w14:textId="77777777" w:rsidR="004D03D6" w:rsidRDefault="004D03D6" w:rsidP="004D03D6">
      <w:pPr>
        <w:pStyle w:val="scnewcodesection"/>
      </w:pPr>
      <w:r>
        <w:tab/>
      </w:r>
      <w:r>
        <w:tab/>
      </w:r>
      <w:bookmarkStart w:id="102" w:name="ss_T39C5N980S4_lv2_48e58fe39"/>
      <w:r>
        <w:t>(</w:t>
      </w:r>
      <w:bookmarkEnd w:id="102"/>
      <w:r>
        <w:t>4) The Department of Education shall publish on its website information relating to the model programs provided for in this section, including recommended curricula and instructional materials.</w:t>
      </w:r>
    </w:p>
    <w:p w14:paraId="0D6FBE67" w14:textId="2D2C7A37" w:rsidR="00F42BAE" w:rsidRDefault="004D03D6" w:rsidP="004D03D6">
      <w:pPr>
        <w:pStyle w:val="scnewcodesection"/>
      </w:pPr>
      <w:r>
        <w:tab/>
      </w:r>
      <w:bookmarkStart w:id="103" w:name="ss_T39C5N980SB_lv1_b8821365c"/>
      <w:r>
        <w:t>(</w:t>
      </w:r>
      <w:bookmarkEnd w:id="103"/>
      <w:r>
        <w:t xml:space="preserve">B) Each local board of education may incorporate into its instructional program a component on online </w:t>
      </w:r>
      <w:r w:rsidR="009E69B6">
        <w:t>i</w:t>
      </w:r>
      <w:r>
        <w:t>nternet safety, including social media safety, to be taught on a schedule as determined by the local board of education.</w:t>
      </w:r>
    </w:p>
    <w:p w14:paraId="6FE00613" w14:textId="77777777" w:rsidR="00F42BAE" w:rsidRDefault="00F42BAE" w:rsidP="00F42BAE">
      <w:pPr>
        <w:pStyle w:val="scnewcodesection"/>
      </w:pPr>
    </w:p>
    <w:p w14:paraId="44F7DAFA" w14:textId="77777777" w:rsidR="004D03D6" w:rsidRDefault="00F42BAE" w:rsidP="004D03D6">
      <w:pPr>
        <w:pStyle w:val="scnewcodesection"/>
      </w:pPr>
      <w:r>
        <w:tab/>
      </w:r>
      <w:bookmarkStart w:id="104" w:name="ns_T39C5N990_3d0cde524"/>
      <w:r>
        <w:t>S</w:t>
      </w:r>
      <w:bookmarkEnd w:id="104"/>
      <w:r>
        <w:t>ection 39‑5‑990.</w:t>
      </w:r>
      <w:r>
        <w:tab/>
      </w:r>
      <w:bookmarkStart w:id="105" w:name="up_d6e91a1e7"/>
      <w:r w:rsidR="004D03D6">
        <w:t>A</w:t>
      </w:r>
      <w:bookmarkEnd w:id="105"/>
      <w:r w:rsidR="004D03D6">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73987266" w14:textId="77777777" w:rsidR="004D03D6" w:rsidRDefault="004D03D6" w:rsidP="004D03D6">
      <w:pPr>
        <w:pStyle w:val="scnewcodesection"/>
      </w:pPr>
      <w:r>
        <w:tab/>
      </w:r>
      <w:r>
        <w:tab/>
      </w:r>
      <w:bookmarkStart w:id="106" w:name="ss_T39C5N990S1_lv1_f0b758179"/>
      <w:r>
        <w:t>(</w:t>
      </w:r>
      <w:bookmarkEnd w:id="106"/>
      <w:r>
        <w:t xml:space="preserve">1) a protection or requirement provided pursuant to this </w:t>
      </w:r>
      <w:proofErr w:type="gramStart"/>
      <w:r>
        <w:t>chapter;</w:t>
      </w:r>
      <w:proofErr w:type="gramEnd"/>
    </w:p>
    <w:p w14:paraId="3A69A698" w14:textId="77777777" w:rsidR="004D03D6" w:rsidRDefault="004D03D6" w:rsidP="004D03D6">
      <w:pPr>
        <w:pStyle w:val="scnewcodesection"/>
      </w:pPr>
      <w:r>
        <w:tab/>
      </w:r>
      <w:r>
        <w:tab/>
      </w:r>
      <w:bookmarkStart w:id="107" w:name="ss_T39C5N990S2_lv1_3aa741f58"/>
      <w:r>
        <w:t>(</w:t>
      </w:r>
      <w:bookmarkEnd w:id="107"/>
      <w:r>
        <w:t>2) the right to cooperate with the division or to file a complaint with the division; or</w:t>
      </w:r>
    </w:p>
    <w:p w14:paraId="3319F46F" w14:textId="0228F2A9" w:rsidR="00291E26" w:rsidRDefault="004D03D6" w:rsidP="004D03D6">
      <w:pPr>
        <w:pStyle w:val="scnewcodesection"/>
      </w:pPr>
      <w:r>
        <w:tab/>
      </w:r>
      <w:r>
        <w:tab/>
      </w:r>
      <w:bookmarkStart w:id="108" w:name="ss_T39C5N990S3_lv1_782d25183"/>
      <w:r>
        <w:t>(</w:t>
      </w:r>
      <w:bookmarkEnd w:id="108"/>
      <w:r>
        <w:t>3) the right to a private right of action as provided pursuant to this chapter.</w:t>
      </w:r>
    </w:p>
    <w:p w14:paraId="3F58117A" w14:textId="0346BCCF" w:rsidR="00C44EBD" w:rsidRDefault="00C44EBD" w:rsidP="00265D52">
      <w:pPr>
        <w:pStyle w:val="scemptyline"/>
      </w:pPr>
    </w:p>
    <w:p w14:paraId="30A350A9" w14:textId="77777777" w:rsidR="00C44EBD" w:rsidRDefault="00C44EBD" w:rsidP="00C44EBD">
      <w:pPr>
        <w:pStyle w:val="scnewcodesection"/>
      </w:pPr>
      <w:bookmarkStart w:id="109" w:name="bs_num_2_03269ca63"/>
      <w:r>
        <w:t>S</w:t>
      </w:r>
      <w:bookmarkEnd w:id="109"/>
      <w:r>
        <w:t>ECTION 2.</w:t>
      </w:r>
      <w:r>
        <w:tab/>
      </w:r>
      <w:bookmarkStart w:id="110" w:name="dl_4a5eb4914"/>
      <w:r>
        <w:t>T</w:t>
      </w:r>
      <w:bookmarkEnd w:id="110"/>
      <w:r>
        <w:t>itle 39 of the S.C. Code is amended by adding:</w:t>
      </w:r>
    </w:p>
    <w:p w14:paraId="045A26FC" w14:textId="77777777" w:rsidR="00C44EBD" w:rsidRDefault="00C44EBD" w:rsidP="00265D52">
      <w:pPr>
        <w:pStyle w:val="scnewcodesection"/>
      </w:pPr>
    </w:p>
    <w:p w14:paraId="11963EE2" w14:textId="77777777" w:rsidR="00C44EBD" w:rsidRDefault="00C44EBD" w:rsidP="00265D52">
      <w:pPr>
        <w:pStyle w:val="scnewcodesection"/>
        <w:jc w:val="center"/>
      </w:pPr>
      <w:bookmarkStart w:id="111" w:name="up_43b90d05I"/>
      <w:r>
        <w:t>C</w:t>
      </w:r>
      <w:bookmarkEnd w:id="111"/>
      <w:r>
        <w:t>HAPTER 80</w:t>
      </w:r>
    </w:p>
    <w:p w14:paraId="4BF71375" w14:textId="77777777" w:rsidR="00C44EBD" w:rsidRDefault="00C44EBD" w:rsidP="00265D52">
      <w:pPr>
        <w:pStyle w:val="scnewcodesection"/>
        <w:jc w:val="center"/>
      </w:pPr>
    </w:p>
    <w:p w14:paraId="60B2418C" w14:textId="77777777" w:rsidR="00C44EBD" w:rsidRDefault="00C44EBD" w:rsidP="00265D52">
      <w:pPr>
        <w:pStyle w:val="scnewcodesection"/>
        <w:jc w:val="center"/>
      </w:pPr>
      <w:bookmarkStart w:id="112" w:name="up_350ef4dfI"/>
      <w:r>
        <w:t>A</w:t>
      </w:r>
      <w:bookmarkEnd w:id="112"/>
      <w:r>
        <w:t>ge-Appropriate Code Design</w:t>
      </w:r>
    </w:p>
    <w:p w14:paraId="31899417" w14:textId="77777777" w:rsidR="00C44EBD" w:rsidRDefault="00C44EBD" w:rsidP="00265D52">
      <w:pPr>
        <w:pStyle w:val="scnewcodesection"/>
        <w:jc w:val="center"/>
      </w:pPr>
    </w:p>
    <w:p w14:paraId="06031658" w14:textId="77777777" w:rsidR="00C44EBD" w:rsidRDefault="00C44EBD" w:rsidP="00265D52">
      <w:pPr>
        <w:pStyle w:val="scnewcodesection"/>
      </w:pPr>
      <w:r>
        <w:tab/>
      </w:r>
      <w:bookmarkStart w:id="113" w:name="ns_T39C80N10_06252c7cb"/>
      <w:r>
        <w:t>S</w:t>
      </w:r>
      <w:bookmarkEnd w:id="113"/>
      <w:r>
        <w:t>ection 39-80-10.</w:t>
      </w:r>
      <w:r>
        <w:tab/>
      </w:r>
      <w:bookmarkStart w:id="114" w:name="up_31b852d4I"/>
      <w:r>
        <w:t>A</w:t>
      </w:r>
      <w:bookmarkEnd w:id="114"/>
      <w:r>
        <w:t>s used in this chapter:</w:t>
      </w:r>
    </w:p>
    <w:p w14:paraId="3F7CD53B" w14:textId="77777777" w:rsidR="00C44EBD" w:rsidRDefault="00C44EBD" w:rsidP="00265D52">
      <w:pPr>
        <w:pStyle w:val="scnewcodesection"/>
      </w:pPr>
      <w:r>
        <w:tab/>
      </w:r>
      <w:r>
        <w:tab/>
      </w:r>
      <w:bookmarkStart w:id="115" w:name="ss_T39C80N10S1_lv1_3bef49fa"/>
      <w:r>
        <w:t>(</w:t>
      </w:r>
      <w:bookmarkEnd w:id="115"/>
      <w:r>
        <w:t xml:space="preserve">1) “Compulsive usage” means the persistent and repetitive use of a covered online service that substantially limits one or more of a user’s major life activities including, but not limited to, sleeping </w:t>
      </w:r>
      <w:r>
        <w:lastRenderedPageBreak/>
        <w:t>eating, learning, reading, concentrating, communicating, or working.</w:t>
      </w:r>
    </w:p>
    <w:p w14:paraId="330D192B" w14:textId="77777777" w:rsidR="00C44EBD" w:rsidRDefault="00C44EBD" w:rsidP="00265D52">
      <w:pPr>
        <w:pStyle w:val="scnewcodesection"/>
      </w:pPr>
      <w:r>
        <w:tab/>
      </w:r>
      <w:r>
        <w:tab/>
      </w:r>
      <w:bookmarkStart w:id="116" w:name="ss_T39C80N10S2_lv1_af620b71"/>
      <w:r>
        <w:t>(</w:t>
      </w:r>
      <w:bookmarkEnd w:id="116"/>
      <w:r>
        <w:t>2) “Connected account” means an account on a covered online service that is directly connected to:</w:t>
      </w:r>
    </w:p>
    <w:p w14:paraId="188B4D35" w14:textId="77777777" w:rsidR="00C44EBD" w:rsidRDefault="00C44EBD" w:rsidP="00265D52">
      <w:pPr>
        <w:pStyle w:val="scnewcodesection"/>
      </w:pPr>
      <w:r>
        <w:tab/>
      </w:r>
      <w:r>
        <w:tab/>
      </w:r>
      <w:r>
        <w:tab/>
      </w:r>
      <w:bookmarkStart w:id="117" w:name="ss_T39C80N10Sa_lv2_e5fa573f"/>
      <w:r>
        <w:t>(</w:t>
      </w:r>
      <w:bookmarkEnd w:id="117"/>
      <w:r>
        <w:t>a) the user’s account; or</w:t>
      </w:r>
    </w:p>
    <w:p w14:paraId="331DA1C7" w14:textId="77777777" w:rsidR="00C44EBD" w:rsidRDefault="00C44EBD" w:rsidP="00265D52">
      <w:pPr>
        <w:pStyle w:val="scnewcodesection"/>
      </w:pPr>
      <w:r>
        <w:tab/>
      </w:r>
      <w:r>
        <w:tab/>
      </w:r>
      <w:r>
        <w:tab/>
      </w:r>
      <w:bookmarkStart w:id="118" w:name="ss_T39C80N10Sb_lv2_d9ef09bf"/>
      <w:r>
        <w:t>(</w:t>
      </w:r>
      <w:bookmarkEnd w:id="118"/>
      <w:r>
        <w:t>b) an account that is directly connected to the user’s account.</w:t>
      </w:r>
    </w:p>
    <w:p w14:paraId="12D419A0" w14:textId="542F1B79" w:rsidR="00C44EBD" w:rsidRDefault="00C44EBD" w:rsidP="00265D52">
      <w:pPr>
        <w:pStyle w:val="scnewcodesection"/>
      </w:pPr>
      <w:r>
        <w:tab/>
      </w:r>
      <w:r>
        <w:tab/>
      </w:r>
      <w:bookmarkStart w:id="119" w:name="ss_T39C80N10S3_lv1_4ea8bdfc"/>
      <w:r>
        <w:t>(</w:t>
      </w:r>
      <w:bookmarkEnd w:id="119"/>
      <w:r>
        <w:t>3) “Covered design feature” means any feature or component of a covered online service that will encourage or increase a minor’s frequency, time</w:t>
      </w:r>
      <w:r w:rsidR="002F6A82">
        <w:t xml:space="preserve"> </w:t>
      </w:r>
      <w:r>
        <w:t>spent, or activity on a covered online service including, but not limited to:</w:t>
      </w:r>
    </w:p>
    <w:p w14:paraId="6DE7C9CB" w14:textId="77777777" w:rsidR="00C44EBD" w:rsidRDefault="00C44EBD" w:rsidP="00265D52">
      <w:pPr>
        <w:pStyle w:val="scnewcodesection"/>
      </w:pPr>
      <w:r>
        <w:tab/>
      </w:r>
      <w:r>
        <w:tab/>
      </w:r>
      <w:r>
        <w:tab/>
      </w:r>
      <w:bookmarkStart w:id="120" w:name="ss_T39C80N10Sa_lv2_4ee190eb"/>
      <w:r>
        <w:t>(</w:t>
      </w:r>
      <w:bookmarkEnd w:id="120"/>
      <w:r>
        <w:t>a) infinite scroll or any design feature that automatically loads and displays content other</w:t>
      </w:r>
    </w:p>
    <w:p w14:paraId="70355333" w14:textId="77777777" w:rsidR="00C44EBD" w:rsidRDefault="00C44EBD" w:rsidP="00265D52">
      <w:pPr>
        <w:pStyle w:val="scnewcodesection"/>
      </w:pPr>
      <w:bookmarkStart w:id="121" w:name="up_bca6643cI"/>
      <w:r>
        <w:t>t</w:t>
      </w:r>
      <w:bookmarkEnd w:id="121"/>
      <w:r>
        <w:t>han what the user prompted, requested, or searched for:</w:t>
      </w:r>
    </w:p>
    <w:p w14:paraId="48C5BF71" w14:textId="77777777" w:rsidR="00C44EBD" w:rsidRDefault="00C44EBD" w:rsidP="00265D52">
      <w:pPr>
        <w:pStyle w:val="scnewcodesection"/>
      </w:pPr>
      <w:r>
        <w:tab/>
      </w:r>
      <w:r>
        <w:tab/>
      </w:r>
      <w:r>
        <w:tab/>
      </w:r>
      <w:bookmarkStart w:id="122" w:name="ss_T39C80N10Sb_lv2_8a3035c7"/>
      <w:r>
        <w:t>(</w:t>
      </w:r>
      <w:bookmarkEnd w:id="122"/>
      <w:r>
        <w:t xml:space="preserve">b) auto-playing videos or any design feature in which videos automatically begin playing when a user navigates to or scrolls through a set of </w:t>
      </w:r>
      <w:proofErr w:type="gramStart"/>
      <w:r>
        <w:t>videos;</w:t>
      </w:r>
      <w:proofErr w:type="gramEnd"/>
    </w:p>
    <w:p w14:paraId="654E2BE3" w14:textId="77777777" w:rsidR="00C44EBD" w:rsidRDefault="00C44EBD" w:rsidP="00265D52">
      <w:pPr>
        <w:pStyle w:val="scnewcodesection"/>
      </w:pPr>
      <w:r>
        <w:tab/>
      </w:r>
      <w:r>
        <w:tab/>
      </w:r>
      <w:r>
        <w:tab/>
      </w:r>
      <w:bookmarkStart w:id="123" w:name="ss_T39C80N10Sc_lv2_d21de615"/>
      <w:r>
        <w:t>(</w:t>
      </w:r>
      <w:bookmarkEnd w:id="123"/>
      <w:r>
        <w:t xml:space="preserve">c) gamification or any design feature that emulates gameplay including, but not limited to, streaks, badges, or rewards, that motivate or cause more frequent or more extensive use of a covered online </w:t>
      </w:r>
      <w:proofErr w:type="gramStart"/>
      <w:r>
        <w:t>service;</w:t>
      </w:r>
      <w:proofErr w:type="gramEnd"/>
    </w:p>
    <w:p w14:paraId="02F69B81" w14:textId="77777777" w:rsidR="00C44EBD" w:rsidRDefault="00C44EBD" w:rsidP="00265D52">
      <w:pPr>
        <w:pStyle w:val="scnewcodesection"/>
      </w:pPr>
      <w:r>
        <w:tab/>
      </w:r>
      <w:r>
        <w:tab/>
      </w:r>
      <w:r>
        <w:tab/>
      </w:r>
      <w:bookmarkStart w:id="124" w:name="ss_T39C80N10Sd_lv2_4487db3f"/>
      <w:r>
        <w:t>(</w:t>
      </w:r>
      <w:bookmarkEnd w:id="124"/>
      <w:r>
        <w:t xml:space="preserve">d) quantification of engagement including, but not limited to, providing a visible count of how many likes, comments, clicks, views, or reactions any user-generated item has </w:t>
      </w:r>
      <w:proofErr w:type="gramStart"/>
      <w:r>
        <w:t>received;</w:t>
      </w:r>
      <w:proofErr w:type="gramEnd"/>
    </w:p>
    <w:p w14:paraId="49B856E4" w14:textId="77777777" w:rsidR="00C44EBD" w:rsidRDefault="00C44EBD" w:rsidP="00265D52">
      <w:pPr>
        <w:pStyle w:val="scnewcodesection"/>
      </w:pPr>
      <w:r>
        <w:tab/>
      </w:r>
      <w:r>
        <w:tab/>
      </w:r>
      <w:r>
        <w:tab/>
      </w:r>
      <w:bookmarkStart w:id="125" w:name="ss_T39C80N10Se_lv2_a6547171"/>
      <w:r>
        <w:t>(</w:t>
      </w:r>
      <w:bookmarkEnd w:id="125"/>
      <w:r>
        <w:t xml:space="preserve">e) notifications and push </w:t>
      </w:r>
      <w:proofErr w:type="gramStart"/>
      <w:r>
        <w:t>alerts;</w:t>
      </w:r>
      <w:proofErr w:type="gramEnd"/>
    </w:p>
    <w:p w14:paraId="3FEA370E" w14:textId="77777777" w:rsidR="00C44EBD" w:rsidRDefault="00C44EBD" w:rsidP="00265D52">
      <w:pPr>
        <w:pStyle w:val="scnewcodesection"/>
      </w:pPr>
      <w:r>
        <w:tab/>
      </w:r>
      <w:r>
        <w:tab/>
      </w:r>
      <w:r>
        <w:tab/>
      </w:r>
      <w:bookmarkStart w:id="126" w:name="ss_T39C80N10Sf_lv2_298667f8"/>
      <w:r>
        <w:t>(</w:t>
      </w:r>
      <w:bookmarkEnd w:id="126"/>
      <w:r>
        <w:t>f) in‑game purchases or any design feature in which digital items or tokens are purchased with virtual currency or other forms of payment, including where the purchased digital item can be shared with another user; or</w:t>
      </w:r>
    </w:p>
    <w:p w14:paraId="174EF6D8" w14:textId="77777777" w:rsidR="00C44EBD" w:rsidRDefault="00C44EBD" w:rsidP="00265D52">
      <w:pPr>
        <w:pStyle w:val="scnewcodesection"/>
      </w:pPr>
      <w:r>
        <w:tab/>
      </w:r>
      <w:r>
        <w:tab/>
      </w:r>
      <w:r>
        <w:tab/>
      </w:r>
      <w:bookmarkStart w:id="127" w:name="ss_T39C80N10Sg_lv2_c2ff378c"/>
      <w:r>
        <w:t>(</w:t>
      </w:r>
      <w:bookmarkEnd w:id="127"/>
      <w:r>
        <w:t>g) appearance-altering filters.</w:t>
      </w:r>
    </w:p>
    <w:p w14:paraId="4B607F61" w14:textId="77777777" w:rsidR="00C44EBD" w:rsidRDefault="00C44EBD" w:rsidP="00265D52">
      <w:pPr>
        <w:pStyle w:val="scnewcodesection"/>
      </w:pPr>
      <w:r>
        <w:tab/>
      </w:r>
      <w:r>
        <w:tab/>
      </w:r>
      <w:bookmarkStart w:id="128" w:name="ss_T39C80N10S4_lv1_5bf6f86a"/>
      <w:r>
        <w:t>(</w:t>
      </w:r>
      <w:bookmarkEnd w:id="128"/>
      <w:r>
        <w:t>4)</w:t>
      </w:r>
      <w:bookmarkStart w:id="129" w:name="ss_T39C80N10Sa_lv2_f8850e06"/>
      <w:r>
        <w:t>(</w:t>
      </w:r>
      <w:bookmarkEnd w:id="129"/>
      <w:r>
        <w:t>a) “Covered online service” means:</w:t>
      </w:r>
    </w:p>
    <w:p w14:paraId="50038DF2" w14:textId="77777777" w:rsidR="00C44EBD" w:rsidRDefault="00C44EBD" w:rsidP="00265D52">
      <w:pPr>
        <w:pStyle w:val="scnewcodesection"/>
      </w:pPr>
      <w:r>
        <w:tab/>
      </w:r>
      <w:r>
        <w:tab/>
      </w:r>
      <w:r>
        <w:tab/>
      </w:r>
      <w:r>
        <w:tab/>
      </w:r>
      <w:bookmarkStart w:id="130" w:name="ss_T39C80N10Si_lv3_2407f276"/>
      <w:r>
        <w:t>(</w:t>
      </w:r>
      <w:bookmarkEnd w:id="130"/>
      <w:proofErr w:type="spellStart"/>
      <w:r>
        <w:t>i</w:t>
      </w:r>
      <w:proofErr w:type="spellEnd"/>
      <w:r>
        <w:t xml:space="preserve">) a sole proprietorship, partnership, limited liability company, corporation, association, or other legal entity that owns, operates, controls, or provides an online service that conducts business in this State, is reasonably likely to be accessed by minors, determines the purposes and means of the processing of consumer’s personal data alone, or jointly with its affiliates, subsidiaries, or parent company and </w:t>
      </w:r>
      <w:proofErr w:type="gramStart"/>
      <w:r>
        <w:t>either;</w:t>
      </w:r>
      <w:proofErr w:type="gramEnd"/>
    </w:p>
    <w:p w14:paraId="3369515C" w14:textId="77777777" w:rsidR="00C44EBD" w:rsidRDefault="00C44EBD" w:rsidP="00265D52">
      <w:pPr>
        <w:pStyle w:val="scnewcodesection"/>
      </w:pPr>
      <w:r>
        <w:tab/>
      </w:r>
      <w:r>
        <w:tab/>
      </w:r>
      <w:r>
        <w:tab/>
      </w:r>
      <w:r>
        <w:tab/>
      </w:r>
      <w:r>
        <w:tab/>
      </w:r>
      <w:bookmarkStart w:id="131" w:name="ss_T39C80N10SA_lv4_680202a5"/>
      <w:r>
        <w:t>(</w:t>
      </w:r>
      <w:bookmarkEnd w:id="131"/>
      <w:r>
        <w:t xml:space="preserve">A) has annual gross revenues in excess of twenty‑five million dollars, adjusted every odd‑numbered year to reflect changes in the Consumer Price </w:t>
      </w:r>
      <w:proofErr w:type="gramStart"/>
      <w:r>
        <w:t>Index;</w:t>
      </w:r>
      <w:proofErr w:type="gramEnd"/>
    </w:p>
    <w:p w14:paraId="6A630518" w14:textId="77777777" w:rsidR="00C44EBD" w:rsidRDefault="00C44EBD" w:rsidP="00265D52">
      <w:pPr>
        <w:pStyle w:val="scnewcodesection"/>
      </w:pPr>
      <w:r>
        <w:tab/>
      </w:r>
      <w:r>
        <w:tab/>
      </w:r>
      <w:r>
        <w:tab/>
      </w:r>
      <w:r>
        <w:tab/>
      </w:r>
      <w:r>
        <w:tab/>
      </w:r>
      <w:bookmarkStart w:id="132" w:name="ss_T39C80N10SB_lv4_8ae74894"/>
      <w:r>
        <w:t>(</w:t>
      </w:r>
      <w:bookmarkEnd w:id="132"/>
      <w:r>
        <w:t>B) annually buys, receives, sells, or shares the personal data of fifty thousand or more consumers, households, or devices alone or in combination with its affiliates, subsidiaries, or parent company; or</w:t>
      </w:r>
    </w:p>
    <w:p w14:paraId="73C75F47" w14:textId="77777777" w:rsidR="00C44EBD" w:rsidRDefault="00C44EBD" w:rsidP="00265D52">
      <w:pPr>
        <w:pStyle w:val="scnewcodesection"/>
      </w:pPr>
      <w:r>
        <w:tab/>
      </w:r>
      <w:r>
        <w:tab/>
      </w:r>
      <w:r>
        <w:tab/>
      </w:r>
      <w:r>
        <w:tab/>
      </w:r>
      <w:r>
        <w:tab/>
      </w:r>
      <w:bookmarkStart w:id="133" w:name="ss_T39C80N10SC_lv4_8f1cbcde"/>
      <w:r>
        <w:t>(</w:t>
      </w:r>
      <w:bookmarkEnd w:id="133"/>
      <w:r>
        <w:t>C) derives at least fifty percent of its annual revenue from the sale or sharing of consumers’ personal data; and</w:t>
      </w:r>
    </w:p>
    <w:p w14:paraId="429F26C5" w14:textId="77777777" w:rsidR="00C44EBD" w:rsidRDefault="00C44EBD" w:rsidP="00265D52">
      <w:pPr>
        <w:pStyle w:val="scnewcodesection"/>
      </w:pPr>
      <w:r>
        <w:tab/>
      </w:r>
      <w:r>
        <w:tab/>
      </w:r>
      <w:r>
        <w:tab/>
      </w:r>
      <w:bookmarkStart w:id="134" w:name="ss_T39C80N10Sb_lv5_7dcca02b"/>
      <w:r>
        <w:t>(</w:t>
      </w:r>
      <w:bookmarkEnd w:id="134"/>
      <w:r>
        <w:t>b) “Covered online services” include:</w:t>
      </w:r>
    </w:p>
    <w:p w14:paraId="6E9F36B2" w14:textId="77777777" w:rsidR="00C44EBD" w:rsidRDefault="00C44EBD" w:rsidP="00265D52">
      <w:pPr>
        <w:pStyle w:val="scnewcodesection"/>
      </w:pPr>
      <w:r>
        <w:lastRenderedPageBreak/>
        <w:tab/>
      </w:r>
      <w:r>
        <w:tab/>
      </w:r>
      <w:r>
        <w:tab/>
      </w:r>
      <w:r>
        <w:tab/>
      </w:r>
      <w:bookmarkStart w:id="135" w:name="ss_T39C80N10Si_lv5_2e039721"/>
      <w:r>
        <w:t>(</w:t>
      </w:r>
      <w:bookmarkEnd w:id="135"/>
      <w:proofErr w:type="spellStart"/>
      <w:r>
        <w:t>i</w:t>
      </w:r>
      <w:proofErr w:type="spellEnd"/>
      <w:r>
        <w:t>) an entity that controls or is controlled by a business that shares a name, service mark, or trademark that would cause a reasonable consumer to understand that two or more entities are commonly owned; and</w:t>
      </w:r>
    </w:p>
    <w:p w14:paraId="6D02306A" w14:textId="77777777" w:rsidR="00C44EBD" w:rsidRDefault="00C44EBD" w:rsidP="00265D52">
      <w:pPr>
        <w:pStyle w:val="scnewcodesection"/>
      </w:pPr>
      <w:r>
        <w:tab/>
      </w:r>
      <w:r>
        <w:tab/>
      </w:r>
      <w:r>
        <w:tab/>
      </w:r>
      <w:r>
        <w:tab/>
      </w:r>
      <w:bookmarkStart w:id="136" w:name="ss_T39C80N10Sii_lv5_6363c961"/>
      <w:r>
        <w:t>(</w:t>
      </w:r>
      <w:bookmarkEnd w:id="136"/>
      <w:r>
        <w:t>ii) a joint venture or partnership composed of businesses in which each business has at least a forty percent interest in the joint venture or partnership.</w:t>
      </w:r>
    </w:p>
    <w:p w14:paraId="08084620" w14:textId="77777777" w:rsidR="00C44EBD" w:rsidRDefault="00C44EBD" w:rsidP="00265D52">
      <w:pPr>
        <w:pStyle w:val="scnewcodesection"/>
      </w:pPr>
      <w:r>
        <w:tab/>
      </w:r>
      <w:r>
        <w:tab/>
      </w:r>
      <w:bookmarkStart w:id="137" w:name="ss_T39C80N10S5_lv1_3768ef65"/>
      <w:r>
        <w:t>(</w:t>
      </w:r>
      <w:bookmarkEnd w:id="137"/>
      <w:r>
        <w:t>5) “Dark pattern” means a user interface designed or manipulated with the substantial effect of subverting or impairing user autonomy, decision making, or choice.</w:t>
      </w:r>
    </w:p>
    <w:p w14:paraId="4076F797" w14:textId="77777777" w:rsidR="00C44EBD" w:rsidRDefault="00C44EBD" w:rsidP="00265D52">
      <w:pPr>
        <w:pStyle w:val="scnewcodesection"/>
      </w:pPr>
      <w:r>
        <w:tab/>
      </w:r>
      <w:r>
        <w:tab/>
      </w:r>
      <w:bookmarkStart w:id="138" w:name="ss_T39C80N10S6_lv1_7f4ed771"/>
      <w:r>
        <w:t>(</w:t>
      </w:r>
      <w:bookmarkEnd w:id="138"/>
      <w:r>
        <w:t>6)</w:t>
      </w:r>
      <w:bookmarkStart w:id="139" w:name="ss_T39C80N10Sa_lv2_5876b754"/>
      <w:r>
        <w:t>(</w:t>
      </w:r>
      <w:bookmarkEnd w:id="139"/>
      <w:r>
        <w:t>a) “Expressed preferences” means a freely given, considered, specific, and unambiguous indication of a user’s preferences regarding the user’s engagement with a covered online service.</w:t>
      </w:r>
    </w:p>
    <w:p w14:paraId="2F053E03" w14:textId="77777777" w:rsidR="00C44EBD" w:rsidRDefault="00C44EBD" w:rsidP="00265D52">
      <w:pPr>
        <w:pStyle w:val="scnewcodesection"/>
      </w:pPr>
      <w:r>
        <w:tab/>
      </w:r>
      <w:r>
        <w:tab/>
      </w:r>
      <w:r>
        <w:tab/>
      </w:r>
      <w:bookmarkStart w:id="140" w:name="ss_T39C80N10Sb_lv2_6301e787"/>
      <w:r>
        <w:t>(</w:t>
      </w:r>
      <w:bookmarkEnd w:id="140"/>
      <w:r>
        <w:t>b) Expressed preferences cannot be based on the user’s time spent engaging on the covered online service, nor on the usage of features that do not indicate explicit preference, such as comments made, posts reshared, or similar actions that are commonly taken on disliked media.</w:t>
      </w:r>
    </w:p>
    <w:p w14:paraId="7728D0FA" w14:textId="77777777" w:rsidR="00C44EBD" w:rsidRDefault="00C44EBD" w:rsidP="00265D52">
      <w:pPr>
        <w:pStyle w:val="scnewcodesection"/>
      </w:pPr>
      <w:r>
        <w:tab/>
      </w:r>
      <w:r>
        <w:tab/>
      </w:r>
      <w:bookmarkStart w:id="141" w:name="ss_T39C80N10S7_lv1_e2971332"/>
      <w:r>
        <w:t>(</w:t>
      </w:r>
      <w:bookmarkEnd w:id="141"/>
      <w:r>
        <w:t>7) “Known to be a minor” means the covered online service has actual knowledge that a particular consumer is a minor. For purposes of this act, actual knowledge includes all information and inferences known to the covered online service relating to the age of the individual including, but not limited to, self‑identified age, and including any age the covered online service has attributed or associated with the individual for any purpose including, but not limited to, marketing, advertising, or product development purposes.</w:t>
      </w:r>
    </w:p>
    <w:p w14:paraId="73E6097E" w14:textId="77777777" w:rsidR="00C44EBD" w:rsidRDefault="00C44EBD" w:rsidP="00265D52">
      <w:pPr>
        <w:pStyle w:val="scnewcodesection"/>
      </w:pPr>
      <w:r>
        <w:tab/>
      </w:r>
      <w:r>
        <w:tab/>
      </w:r>
      <w:bookmarkStart w:id="142" w:name="ss_T39C80N10S8_lv1_5466569c"/>
      <w:r>
        <w:t>(</w:t>
      </w:r>
      <w:bookmarkEnd w:id="142"/>
      <w:r>
        <w:t>8) “Minor” means a consumer who is less than eighteen years of age.</w:t>
      </w:r>
    </w:p>
    <w:p w14:paraId="5B071E95" w14:textId="77777777" w:rsidR="00C44EBD" w:rsidRDefault="00C44EBD" w:rsidP="00265D52">
      <w:pPr>
        <w:pStyle w:val="scnewcodesection"/>
      </w:pPr>
      <w:r>
        <w:tab/>
      </w:r>
      <w:r>
        <w:tab/>
      </w:r>
      <w:bookmarkStart w:id="143" w:name="ss_T39C80N10S9_lv1_99153fde"/>
      <w:r>
        <w:t>(</w:t>
      </w:r>
      <w:bookmarkEnd w:id="143"/>
      <w:r>
        <w:t>9) “Online service” means any service, product, or feature that is accessible to the public on the internet including, but not limited to, a website or application. An online service may include any service, product, or feature that is based in part or in whole on artificial intelligence. “Online service” does not mean any of the following:</w:t>
      </w:r>
    </w:p>
    <w:p w14:paraId="3B2D250D" w14:textId="77777777" w:rsidR="00C44EBD" w:rsidRDefault="00C44EBD" w:rsidP="00265D52">
      <w:pPr>
        <w:pStyle w:val="scnewcodesection"/>
      </w:pPr>
      <w:r>
        <w:tab/>
      </w:r>
      <w:r>
        <w:tab/>
      </w:r>
      <w:r>
        <w:tab/>
      </w:r>
      <w:bookmarkStart w:id="144" w:name="ss_T39C80N10Sa_lv2_581d2fc7"/>
      <w:r>
        <w:t>(</w:t>
      </w:r>
      <w:bookmarkEnd w:id="144"/>
      <w:r>
        <w:t xml:space="preserve">a) a telecommunications service, as defined in 47 U.S.C. Section </w:t>
      </w:r>
      <w:proofErr w:type="gramStart"/>
      <w:r>
        <w:t>153;</w:t>
      </w:r>
      <w:proofErr w:type="gramEnd"/>
    </w:p>
    <w:p w14:paraId="4DF34547" w14:textId="77777777" w:rsidR="00C44EBD" w:rsidRDefault="00C44EBD" w:rsidP="00265D52">
      <w:pPr>
        <w:pStyle w:val="scnewcodesection"/>
      </w:pPr>
      <w:r>
        <w:tab/>
      </w:r>
      <w:r>
        <w:tab/>
      </w:r>
      <w:r>
        <w:tab/>
      </w:r>
      <w:bookmarkStart w:id="145" w:name="ss_T39C80N10Sb_lv2_2c306168"/>
      <w:r>
        <w:t>(</w:t>
      </w:r>
      <w:bookmarkEnd w:id="145"/>
      <w:r>
        <w:t>b) a broadband internet access service as defined in 47 C.F.R. Section 54.400; or</w:t>
      </w:r>
    </w:p>
    <w:p w14:paraId="08B5A1AB" w14:textId="77777777" w:rsidR="00C44EBD" w:rsidRDefault="00C44EBD" w:rsidP="00265D52">
      <w:pPr>
        <w:pStyle w:val="scnewcodesection"/>
      </w:pPr>
      <w:r>
        <w:tab/>
      </w:r>
      <w:r>
        <w:tab/>
      </w:r>
      <w:r>
        <w:tab/>
      </w:r>
      <w:bookmarkStart w:id="146" w:name="ss_T39C80N10Sc_lv2_df4cdc3f"/>
      <w:r>
        <w:t>(</w:t>
      </w:r>
      <w:bookmarkEnd w:id="146"/>
      <w:r>
        <w:t>c) the sale, delivery, or use of a physical product.</w:t>
      </w:r>
    </w:p>
    <w:p w14:paraId="3B07CDAD" w14:textId="77777777" w:rsidR="00C44EBD" w:rsidRDefault="00C44EBD" w:rsidP="00265D52">
      <w:pPr>
        <w:pStyle w:val="scnewcodesection"/>
      </w:pPr>
      <w:r>
        <w:tab/>
      </w:r>
      <w:r>
        <w:tab/>
      </w:r>
      <w:bookmarkStart w:id="147" w:name="ss_T39C80N10S10_lv1_d7b56d63"/>
      <w:r>
        <w:t>(</w:t>
      </w:r>
      <w:bookmarkEnd w:id="147"/>
      <w:r>
        <w:t>10) “Parent” has the same meaning as defined in the Children’s Online Privacy Protection Act, 15 U.S.C. Sections 6501-6506 and the Federal Trade Commission rules implementing that act.</w:t>
      </w:r>
    </w:p>
    <w:p w14:paraId="356A344C" w14:textId="77777777" w:rsidR="00C44EBD" w:rsidRDefault="00C44EBD" w:rsidP="00265D52">
      <w:pPr>
        <w:pStyle w:val="scnewcodesection"/>
      </w:pPr>
      <w:r>
        <w:tab/>
      </w:r>
      <w:r>
        <w:tab/>
      </w:r>
      <w:bookmarkStart w:id="148" w:name="ss_T39C80N10S11_lv1_e8a7f12f"/>
      <w:r>
        <w:t>(</w:t>
      </w:r>
      <w:bookmarkEnd w:id="148"/>
      <w:r>
        <w:t>11)</w:t>
      </w:r>
      <w:bookmarkStart w:id="149" w:name="ss_T39C80N10Sa_lv2_1672da2a"/>
      <w:r>
        <w:t>(</w:t>
      </w:r>
      <w:bookmarkEnd w:id="149"/>
      <w:r>
        <w:t xml:space="preserve">a)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 </w:t>
      </w:r>
    </w:p>
    <w:p w14:paraId="46652844" w14:textId="77777777" w:rsidR="00C44EBD" w:rsidRDefault="00C44EBD" w:rsidP="00265D52">
      <w:pPr>
        <w:pStyle w:val="scnewcodesection"/>
      </w:pPr>
      <w:bookmarkStart w:id="150" w:name="up_fe7baa84I"/>
      <w:r>
        <w:t>i</w:t>
      </w:r>
      <w:bookmarkEnd w:id="150"/>
      <w:r>
        <w:t>dentified or identifiable individuals in a household.</w:t>
      </w:r>
    </w:p>
    <w:p w14:paraId="31C69EAF" w14:textId="77777777" w:rsidR="00C44EBD" w:rsidRDefault="00C44EBD" w:rsidP="00265D52">
      <w:pPr>
        <w:pStyle w:val="scnewcodesection"/>
      </w:pPr>
      <w:r>
        <w:tab/>
      </w:r>
      <w:r>
        <w:tab/>
      </w:r>
      <w:r>
        <w:tab/>
      </w:r>
      <w:bookmarkStart w:id="151" w:name="ss_T39C80N10Sb_lv2_40ce3132"/>
      <w:r>
        <w:t>(</w:t>
      </w:r>
      <w:bookmarkEnd w:id="151"/>
      <w:r>
        <w:t>b) Personal data does not include publicly available data.</w:t>
      </w:r>
    </w:p>
    <w:p w14:paraId="2BC25B38" w14:textId="77777777" w:rsidR="00C44EBD" w:rsidRDefault="00C44EBD" w:rsidP="00265D52">
      <w:pPr>
        <w:pStyle w:val="scnewcodesection"/>
      </w:pPr>
      <w:r>
        <w:tab/>
      </w:r>
      <w:r>
        <w:tab/>
      </w:r>
      <w:bookmarkStart w:id="152" w:name="ss_T39C80N10S12_lv1_38c9fb40"/>
      <w:r>
        <w:t>(</w:t>
      </w:r>
      <w:bookmarkEnd w:id="152"/>
      <w:r>
        <w:t>12) “Personalized recommendation system” means a fully or partially automated system used to suggest, promote, or rank content, including other users, hashtags, or material from others based on the personal data of users.</w:t>
      </w:r>
    </w:p>
    <w:p w14:paraId="5A323D4C" w14:textId="77777777" w:rsidR="00C44EBD" w:rsidRDefault="00C44EBD" w:rsidP="00265D52">
      <w:pPr>
        <w:pStyle w:val="scnewcodesection"/>
      </w:pPr>
      <w:r>
        <w:lastRenderedPageBreak/>
        <w:tab/>
      </w:r>
      <w:r>
        <w:tab/>
      </w:r>
      <w:bookmarkStart w:id="153" w:name="ss_T39C80N10S13_lv1_1023668e"/>
      <w:r>
        <w:t>(</w:t>
      </w:r>
      <w:bookmarkEnd w:id="153"/>
      <w:r>
        <w:t>13)</w:t>
      </w:r>
      <w:bookmarkStart w:id="154" w:name="ss_T39C80N10Sa_lv2_69e57d53"/>
      <w:r>
        <w:t>(</w:t>
      </w:r>
      <w:bookmarkEnd w:id="154"/>
      <w:r>
        <w:t>a) “Precise geolocation information” means any data that identifies a user’s present or past location within a radius of one thousand one hundred eighty feet, the present or past location of a device that links or is linkable to a user, or any data that is derived from a device that is used or intended to be used to locate a user within a radius of one thousand one hundred eighty feet by means of technology that includes a global positioning system that provides latitude and longitude coordinates.</w:t>
      </w:r>
    </w:p>
    <w:p w14:paraId="5466712A" w14:textId="77777777" w:rsidR="00C44EBD" w:rsidRDefault="00C44EBD" w:rsidP="00265D52">
      <w:pPr>
        <w:pStyle w:val="scnewcodesection"/>
      </w:pPr>
      <w:r>
        <w:tab/>
      </w:r>
      <w:r>
        <w:tab/>
      </w:r>
      <w:r>
        <w:tab/>
      </w:r>
      <w:bookmarkStart w:id="155" w:name="ss_T39C80N10Sb_lv2_8886bd40"/>
      <w:r>
        <w:t>(</w:t>
      </w:r>
      <w:bookmarkEnd w:id="155"/>
      <w:r>
        <w:t>b) “Precise geolocation information” does not include the content of communications or any data generated or connected to advanced utility metering infrastructure systems or equipment for use by a utility.</w:t>
      </w:r>
    </w:p>
    <w:p w14:paraId="791028F4" w14:textId="77777777" w:rsidR="00C44EBD" w:rsidRDefault="00C44EBD" w:rsidP="00265D52">
      <w:pPr>
        <w:pStyle w:val="scnewcodesection"/>
      </w:pPr>
      <w:r>
        <w:tab/>
      </w:r>
      <w:r>
        <w:tab/>
      </w:r>
      <w:bookmarkStart w:id="156" w:name="ss_T39C80N10S14_lv1_f4a69422"/>
      <w:r>
        <w:t>(</w:t>
      </w:r>
      <w:bookmarkEnd w:id="156"/>
      <w:r>
        <w:t>14) “Process” means the performance of an operation, or a set of operations, by manual or automated means on personal data including, but not limited to, collecting, using, storing, disclosing, analyzing, deleting, sharing, or modifying personal data.</w:t>
      </w:r>
    </w:p>
    <w:p w14:paraId="7C000A87" w14:textId="77777777" w:rsidR="00C44EBD" w:rsidRDefault="00C44EBD" w:rsidP="00265D52">
      <w:pPr>
        <w:pStyle w:val="scnewcodesection"/>
      </w:pPr>
      <w:r>
        <w:tab/>
      </w:r>
      <w:r>
        <w:tab/>
      </w:r>
      <w:bookmarkStart w:id="157" w:name="ss_T39C80N10S15_lv1_e440add4"/>
      <w:r>
        <w:t>(</w:t>
      </w:r>
      <w:bookmarkEnd w:id="157"/>
      <w:r>
        <w:t>15) “Profile” means any form of automated processing of personal data to evaluate, analyze, or predict certain aspects relating to a user including, but not limited to, a user’s economic situation, health, personal preferences, interests, reliability, behavior, location, or movements.</w:t>
      </w:r>
    </w:p>
    <w:p w14:paraId="28A0E0D8" w14:textId="460AFBE1" w:rsidR="00C44EBD" w:rsidRDefault="00C44EBD" w:rsidP="00265D52">
      <w:pPr>
        <w:pStyle w:val="scnewcodesection"/>
      </w:pPr>
      <w:r>
        <w:tab/>
      </w:r>
      <w:r>
        <w:tab/>
      </w:r>
      <w:bookmarkStart w:id="158" w:name="ss_T39C80N10S16_lv1_7637894b"/>
      <w:r>
        <w:t>(</w:t>
      </w:r>
      <w:bookmarkEnd w:id="158"/>
      <w:r>
        <w:t>16)</w:t>
      </w:r>
      <w:bookmarkStart w:id="159" w:name="ss_T39C80N10Sa_lv2_2374c1ab"/>
      <w:r>
        <w:t>(</w:t>
      </w:r>
      <w:bookmarkEnd w:id="159"/>
      <w:r>
        <w:t>a)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14:paraId="3EDE856D" w14:textId="77777777" w:rsidR="00C44EBD" w:rsidRDefault="00C44EBD" w:rsidP="00265D52">
      <w:pPr>
        <w:pStyle w:val="scnewcodesection"/>
      </w:pPr>
      <w:r>
        <w:tab/>
      </w:r>
      <w:r>
        <w:tab/>
      </w:r>
      <w:r>
        <w:tab/>
      </w:r>
      <w:bookmarkStart w:id="160" w:name="ss_T39C80N10Sb_lv2_a89f5343"/>
      <w:r>
        <w:t>(</w:t>
      </w:r>
      <w:bookmarkEnd w:id="160"/>
      <w:r>
        <w:t>b) “Publicly available data” does not mean biometric data collected by a covered online service about a minor without the minor’s knowledge.</w:t>
      </w:r>
    </w:p>
    <w:p w14:paraId="79B180F5" w14:textId="77777777" w:rsidR="00C44EBD" w:rsidRDefault="00C44EBD" w:rsidP="00265D52">
      <w:pPr>
        <w:pStyle w:val="scnewcodesection"/>
      </w:pPr>
      <w:r>
        <w:tab/>
      </w:r>
      <w:r>
        <w:tab/>
      </w:r>
      <w:bookmarkStart w:id="161" w:name="ss_T39C80N10S17_lv1_e54f1688"/>
      <w:r>
        <w:t>(</w:t>
      </w:r>
      <w:bookmarkEnd w:id="161"/>
      <w:r>
        <w:t>17)</w:t>
      </w:r>
      <w:bookmarkStart w:id="162" w:name="ss_T39C80N10Sa_lv2_82545174"/>
      <w:r>
        <w:t>(</w:t>
      </w:r>
      <w:bookmarkEnd w:id="162"/>
      <w:r>
        <w:t>a) “Reasonably likely to be accessed by a minor” means it is reasonable to expect that the covered online service would be accessed by an individual minor or by minors based on the covered online service meeting either of the following criteria:</w:t>
      </w:r>
    </w:p>
    <w:p w14:paraId="29AD3975" w14:textId="77777777" w:rsidR="00C44EBD" w:rsidRDefault="00C44EBD" w:rsidP="00265D52">
      <w:pPr>
        <w:pStyle w:val="scnewcodesection"/>
      </w:pPr>
      <w:r>
        <w:tab/>
      </w:r>
      <w:r>
        <w:tab/>
      </w:r>
      <w:r>
        <w:tab/>
      </w:r>
      <w:r>
        <w:tab/>
      </w:r>
      <w:bookmarkStart w:id="163" w:name="ss_T39C80N10Si_lv3_a20d8403"/>
      <w:r>
        <w:t>(</w:t>
      </w:r>
      <w:bookmarkEnd w:id="163"/>
      <w:proofErr w:type="spellStart"/>
      <w:r>
        <w:t>i</w:t>
      </w:r>
      <w:proofErr w:type="spellEnd"/>
      <w:r>
        <w:t>) the individual is known to the covered online service to be a minor as defined in Section 39‑80‑10(7); or</w:t>
      </w:r>
    </w:p>
    <w:p w14:paraId="7581FA1E" w14:textId="77777777" w:rsidR="00C44EBD" w:rsidRDefault="00C44EBD" w:rsidP="00265D52">
      <w:pPr>
        <w:pStyle w:val="scnewcodesection"/>
      </w:pPr>
      <w:r>
        <w:tab/>
      </w:r>
      <w:r>
        <w:tab/>
      </w:r>
      <w:r>
        <w:tab/>
      </w:r>
      <w:r>
        <w:tab/>
      </w:r>
      <w:bookmarkStart w:id="164" w:name="ss_T39C80N10Sii_lv3_f0c67180"/>
      <w:r>
        <w:t>(</w:t>
      </w:r>
      <w:bookmarkEnd w:id="164"/>
      <w:r>
        <w:t>ii) the covered online service is directed to children as defined by the Children’s Online Privacy Protection Act, 15 U.S.C. Sections 6501‑6506 and the Federal Trade Commission rules implementing that act.</w:t>
      </w:r>
    </w:p>
    <w:p w14:paraId="16654F15" w14:textId="77777777" w:rsidR="00C44EBD" w:rsidRDefault="00C44EBD" w:rsidP="00265D52">
      <w:pPr>
        <w:pStyle w:val="scnewcodesection"/>
      </w:pPr>
      <w:r>
        <w:tab/>
      </w:r>
      <w:r>
        <w:tab/>
      </w:r>
      <w:r>
        <w:tab/>
      </w:r>
      <w:bookmarkStart w:id="165" w:name="ss_T39C80N10Sb_lv2_91e8bf83"/>
      <w:r>
        <w:t>(</w:t>
      </w:r>
      <w:bookmarkEnd w:id="165"/>
      <w:r>
        <w:t>b) Where subitem (a)(</w:t>
      </w:r>
      <w:proofErr w:type="spellStart"/>
      <w:r>
        <w:t>i</w:t>
      </w:r>
      <w:proofErr w:type="spellEnd"/>
      <w:r>
        <w:t>) is met, the covered online service must treat the particular individual as a minor. Where subitem (a)(ii) is met, the covered online service must treat all individuals using or visiting the covered online service as minors, except where the covered online service has actual knowledge that the individual is not a minor.</w:t>
      </w:r>
    </w:p>
    <w:p w14:paraId="4797879C" w14:textId="77777777" w:rsidR="00C44EBD" w:rsidRDefault="00C44EBD" w:rsidP="00265D52">
      <w:pPr>
        <w:pStyle w:val="scnewcodesection"/>
      </w:pPr>
      <w:r>
        <w:tab/>
      </w:r>
      <w:r>
        <w:tab/>
      </w:r>
      <w:bookmarkStart w:id="166" w:name="ss_T39C80N10S18_lv1_6d68125d"/>
      <w:r>
        <w:t>(</w:t>
      </w:r>
      <w:bookmarkEnd w:id="166"/>
      <w:r>
        <w:t>18) “Sensitive personal data” means personal data that reveals:</w:t>
      </w:r>
    </w:p>
    <w:p w14:paraId="1B3A413E" w14:textId="77777777" w:rsidR="00C44EBD" w:rsidRDefault="00C44EBD" w:rsidP="00265D52">
      <w:pPr>
        <w:pStyle w:val="scnewcodesection"/>
      </w:pPr>
      <w:r>
        <w:tab/>
      </w:r>
      <w:r>
        <w:tab/>
      </w:r>
      <w:r>
        <w:tab/>
      </w:r>
      <w:bookmarkStart w:id="167" w:name="ss_T39C80N10Sa_lv2_575e3380"/>
      <w:r>
        <w:t>(</w:t>
      </w:r>
      <w:bookmarkEnd w:id="167"/>
      <w:r>
        <w:t xml:space="preserve">a) an individual’s social security number, driver’s license, state identification card, or passport </w:t>
      </w:r>
      <w:proofErr w:type="gramStart"/>
      <w:r>
        <w:t>number;</w:t>
      </w:r>
      <w:proofErr w:type="gramEnd"/>
    </w:p>
    <w:p w14:paraId="24E5ABA3" w14:textId="77777777" w:rsidR="00C44EBD" w:rsidRDefault="00C44EBD" w:rsidP="00265D52">
      <w:pPr>
        <w:pStyle w:val="scnewcodesection"/>
      </w:pPr>
      <w:r>
        <w:lastRenderedPageBreak/>
        <w:tab/>
      </w:r>
      <w:r>
        <w:tab/>
      </w:r>
      <w:r>
        <w:tab/>
      </w:r>
      <w:bookmarkStart w:id="168" w:name="ss_T39C80N10Sb_lv2_f7ca495e"/>
      <w:r>
        <w:t>(</w:t>
      </w:r>
      <w:bookmarkEnd w:id="168"/>
      <w:r>
        <w:t xml:space="preserve">b) an individual’s account log‑in, financial account, debit card, or credit card number in combination with any required security or access code, password, or credentials allowing access to an </w:t>
      </w:r>
      <w:proofErr w:type="gramStart"/>
      <w:r>
        <w:t>account;</w:t>
      </w:r>
      <w:proofErr w:type="gramEnd"/>
    </w:p>
    <w:p w14:paraId="19F643F7" w14:textId="77777777" w:rsidR="00C44EBD" w:rsidRDefault="00C44EBD" w:rsidP="00265D52">
      <w:pPr>
        <w:pStyle w:val="scnewcodesection"/>
      </w:pPr>
      <w:r>
        <w:tab/>
      </w:r>
      <w:r>
        <w:tab/>
      </w:r>
      <w:r>
        <w:tab/>
      </w:r>
      <w:bookmarkStart w:id="169" w:name="ss_T39C80N10Sc_lv2_77f80278"/>
      <w:r>
        <w:t>(</w:t>
      </w:r>
      <w:bookmarkEnd w:id="169"/>
      <w:r>
        <w:t xml:space="preserve">c) an individual’s precise geolocation </w:t>
      </w:r>
      <w:proofErr w:type="gramStart"/>
      <w:r>
        <w:t>information;</w:t>
      </w:r>
      <w:proofErr w:type="gramEnd"/>
    </w:p>
    <w:p w14:paraId="179A139B" w14:textId="77777777" w:rsidR="00C44EBD" w:rsidRDefault="00C44EBD" w:rsidP="00265D52">
      <w:pPr>
        <w:pStyle w:val="scnewcodesection"/>
      </w:pPr>
      <w:r>
        <w:tab/>
      </w:r>
      <w:r>
        <w:tab/>
      </w:r>
      <w:r>
        <w:tab/>
      </w:r>
      <w:bookmarkStart w:id="170" w:name="ss_T39C80N10Sd_lv2_73b13585"/>
      <w:r>
        <w:t>(</w:t>
      </w:r>
      <w:bookmarkEnd w:id="170"/>
      <w:r>
        <w:t xml:space="preserve">d) an individual’s racial or ethnic origin, citizenship or immigration status, religious or philosophical beliefs, or union </w:t>
      </w:r>
      <w:proofErr w:type="gramStart"/>
      <w:r>
        <w:t>membership;</w:t>
      </w:r>
      <w:proofErr w:type="gramEnd"/>
    </w:p>
    <w:p w14:paraId="0CEECF9E" w14:textId="77777777" w:rsidR="00C44EBD" w:rsidRDefault="00C44EBD" w:rsidP="00265D52">
      <w:pPr>
        <w:pStyle w:val="scnewcodesection"/>
      </w:pPr>
      <w:r>
        <w:tab/>
      </w:r>
      <w:r>
        <w:tab/>
      </w:r>
      <w:r>
        <w:tab/>
      </w:r>
      <w:bookmarkStart w:id="171" w:name="ss_T39C80N10Se_lv2_88dbfbd2"/>
      <w:r>
        <w:t>(</w:t>
      </w:r>
      <w:bookmarkEnd w:id="171"/>
      <w:r>
        <w:t xml:space="preserve">e) the contents of an individual’s mail, email, text messages, or other forms of communications that perform similar functions, including shared images and videos, unless the business is the intended recipient of the </w:t>
      </w:r>
      <w:proofErr w:type="gramStart"/>
      <w:r>
        <w:t>communication;</w:t>
      </w:r>
      <w:proofErr w:type="gramEnd"/>
    </w:p>
    <w:p w14:paraId="409F9D9D" w14:textId="77777777" w:rsidR="00C44EBD" w:rsidRDefault="00C44EBD" w:rsidP="00265D52">
      <w:pPr>
        <w:pStyle w:val="scnewcodesection"/>
      </w:pPr>
      <w:r>
        <w:tab/>
      </w:r>
      <w:r>
        <w:tab/>
      </w:r>
      <w:r>
        <w:tab/>
      </w:r>
      <w:bookmarkStart w:id="172" w:name="ss_T39C80N10Sf_lv2_636be637"/>
      <w:r>
        <w:t>(</w:t>
      </w:r>
      <w:bookmarkEnd w:id="172"/>
      <w:r>
        <w:t xml:space="preserve">f) an individual’s genetic </w:t>
      </w:r>
      <w:proofErr w:type="gramStart"/>
      <w:r>
        <w:t>data;</w:t>
      </w:r>
      <w:proofErr w:type="gramEnd"/>
    </w:p>
    <w:p w14:paraId="466E793C" w14:textId="77777777" w:rsidR="00C44EBD" w:rsidRDefault="00C44EBD" w:rsidP="00265D52">
      <w:pPr>
        <w:pStyle w:val="scnewcodesection"/>
      </w:pPr>
      <w:r>
        <w:tab/>
      </w:r>
      <w:r>
        <w:tab/>
      </w:r>
      <w:r>
        <w:tab/>
      </w:r>
      <w:bookmarkStart w:id="173" w:name="ss_T39C80N10Sg_lv2_546870a9"/>
      <w:r>
        <w:t>(</w:t>
      </w:r>
      <w:bookmarkEnd w:id="173"/>
      <w:r>
        <w:t>g) biometric data for the purpose of uniquely identifying an individual; or</w:t>
      </w:r>
    </w:p>
    <w:p w14:paraId="172DCD8A" w14:textId="77777777" w:rsidR="00C44EBD" w:rsidRDefault="00C44EBD" w:rsidP="00265D52">
      <w:pPr>
        <w:pStyle w:val="scnewcodesection"/>
      </w:pPr>
      <w:r>
        <w:tab/>
      </w:r>
      <w:r>
        <w:tab/>
      </w:r>
      <w:r>
        <w:tab/>
      </w:r>
      <w:bookmarkStart w:id="174" w:name="ss_T39C80N10Sh_lv2_01e1cd1e"/>
      <w:r>
        <w:t>(</w:t>
      </w:r>
      <w:bookmarkEnd w:id="174"/>
      <w:r>
        <w:t>h) personal data concerning an individual’s health.</w:t>
      </w:r>
    </w:p>
    <w:p w14:paraId="5332D955" w14:textId="77777777" w:rsidR="00C44EBD" w:rsidRDefault="00C44EBD" w:rsidP="00265D52">
      <w:pPr>
        <w:pStyle w:val="scnewcodesection"/>
      </w:pPr>
      <w:r>
        <w:tab/>
      </w:r>
      <w:r>
        <w:tab/>
      </w:r>
      <w:bookmarkStart w:id="175" w:name="ss_T39C80N10S19_lv1_178fbd7e"/>
      <w:r>
        <w:t>(</w:t>
      </w:r>
      <w:bookmarkEnd w:id="175"/>
      <w:r>
        <w:t>19)</w:t>
      </w:r>
      <w:bookmarkStart w:id="176" w:name="ss_T39C80N10Sa_lv2_7c1997f2"/>
      <w:r>
        <w:t>(</w:t>
      </w:r>
      <w:bookmarkEnd w:id="176"/>
      <w:r>
        <w:t>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14:paraId="60C8868A" w14:textId="77777777" w:rsidR="00C44EBD" w:rsidRDefault="00C44EBD" w:rsidP="00265D52">
      <w:pPr>
        <w:pStyle w:val="scnewcodesection"/>
      </w:pPr>
      <w:r>
        <w:tab/>
      </w:r>
      <w:r>
        <w:tab/>
      </w:r>
      <w:r>
        <w:tab/>
      </w:r>
      <w:bookmarkStart w:id="177" w:name="ss_T39C80N10Sb_lv2_b9071e4e"/>
      <w:r>
        <w:t>(</w:t>
      </w:r>
      <w:bookmarkEnd w:id="177"/>
      <w:r>
        <w:t>b) “Targeted advertising” does not include:</w:t>
      </w:r>
    </w:p>
    <w:p w14:paraId="07DE5538" w14:textId="77777777" w:rsidR="00C44EBD" w:rsidRDefault="00C44EBD" w:rsidP="00265D52">
      <w:pPr>
        <w:pStyle w:val="scnewcodesection"/>
      </w:pPr>
      <w:r>
        <w:tab/>
      </w:r>
      <w:r>
        <w:tab/>
      </w:r>
      <w:r>
        <w:tab/>
      </w:r>
      <w:r>
        <w:tab/>
      </w:r>
      <w:bookmarkStart w:id="178" w:name="ss_T39C80N10Si_lv3_3185b76d"/>
      <w:r>
        <w:t>(</w:t>
      </w:r>
      <w:bookmarkEnd w:id="178"/>
      <w:proofErr w:type="spellStart"/>
      <w:r>
        <w:t>i</w:t>
      </w:r>
      <w:proofErr w:type="spellEnd"/>
      <w:r>
        <w:t xml:space="preserve">) advertisements based on activities within a covered online service’s own internet websites or online </w:t>
      </w:r>
      <w:proofErr w:type="gramStart"/>
      <w:r>
        <w:t>applications;</w:t>
      </w:r>
      <w:proofErr w:type="gramEnd"/>
    </w:p>
    <w:p w14:paraId="77780D32" w14:textId="77777777" w:rsidR="00C44EBD" w:rsidRDefault="00C44EBD" w:rsidP="00265D52">
      <w:pPr>
        <w:pStyle w:val="scnewcodesection"/>
      </w:pPr>
      <w:r>
        <w:tab/>
      </w:r>
      <w:r>
        <w:tab/>
      </w:r>
      <w:r>
        <w:tab/>
      </w:r>
      <w:r>
        <w:tab/>
      </w:r>
      <w:bookmarkStart w:id="179" w:name="ss_T39C80N10Sii_lv3_56c43f2b"/>
      <w:r>
        <w:t>(</w:t>
      </w:r>
      <w:bookmarkEnd w:id="179"/>
      <w:r>
        <w:t xml:space="preserve">ii) advertisements based on the context of an individual’s current search query, visit to an internet website, or use of an online </w:t>
      </w:r>
      <w:proofErr w:type="gramStart"/>
      <w:r>
        <w:t>application;</w:t>
      </w:r>
      <w:proofErr w:type="gramEnd"/>
    </w:p>
    <w:p w14:paraId="539F3EC9" w14:textId="77777777" w:rsidR="00C44EBD" w:rsidRDefault="00C44EBD" w:rsidP="00265D52">
      <w:pPr>
        <w:pStyle w:val="scnewcodesection"/>
      </w:pPr>
      <w:r>
        <w:tab/>
      </w:r>
      <w:r>
        <w:tab/>
      </w:r>
      <w:r>
        <w:tab/>
      </w:r>
      <w:r>
        <w:tab/>
      </w:r>
      <w:bookmarkStart w:id="180" w:name="ss_T39C80N10Siii_lv3_996da8ea"/>
      <w:r>
        <w:t>(</w:t>
      </w:r>
      <w:bookmarkEnd w:id="180"/>
      <w:r>
        <w:t>iii) advertisements directed to an individual in response to the individual’s request for information or feedback; or</w:t>
      </w:r>
    </w:p>
    <w:p w14:paraId="1F38762B" w14:textId="77777777" w:rsidR="00C44EBD" w:rsidRDefault="00C44EBD" w:rsidP="00265D52">
      <w:pPr>
        <w:pStyle w:val="scnewcodesection"/>
      </w:pPr>
      <w:r>
        <w:tab/>
      </w:r>
      <w:r>
        <w:tab/>
      </w:r>
      <w:r>
        <w:tab/>
      </w:r>
      <w:r>
        <w:tab/>
      </w:r>
      <w:bookmarkStart w:id="181" w:name="ss_T39C80N10Siv_lv3_2313d485"/>
      <w:r>
        <w:t>(</w:t>
      </w:r>
      <w:bookmarkEnd w:id="181"/>
      <w:r>
        <w:t>iv) processing personal data solely to measure or report advertising frequency, performance, or reach.</w:t>
      </w:r>
    </w:p>
    <w:p w14:paraId="541A1E98" w14:textId="77777777" w:rsidR="00C44EBD" w:rsidRDefault="00C44EBD" w:rsidP="00265D52">
      <w:pPr>
        <w:pStyle w:val="scnewcodesection"/>
      </w:pPr>
      <w:r>
        <w:tab/>
      </w:r>
      <w:r>
        <w:tab/>
      </w:r>
      <w:bookmarkStart w:id="182" w:name="ss_T39C80N10S20_lv1_014e03a1"/>
      <w:r>
        <w:t>(</w:t>
      </w:r>
      <w:bookmarkEnd w:id="182"/>
      <w:r>
        <w:t>20) “User” means with respect to a covered online service an individual who uses the covered online service and who is located in South Carolina.</w:t>
      </w:r>
    </w:p>
    <w:p w14:paraId="0914984C" w14:textId="77777777" w:rsidR="00C44EBD" w:rsidRDefault="00C44EBD" w:rsidP="00265D52">
      <w:pPr>
        <w:pStyle w:val="scnewcodesection"/>
      </w:pPr>
    </w:p>
    <w:p w14:paraId="76233E60" w14:textId="77777777" w:rsidR="00C44EBD" w:rsidRDefault="00C44EBD" w:rsidP="00265D52">
      <w:pPr>
        <w:pStyle w:val="scnewcodesection"/>
      </w:pPr>
      <w:r>
        <w:tab/>
      </w:r>
      <w:bookmarkStart w:id="183" w:name="ns_T39C80N20_1a4ed07ff"/>
      <w:r>
        <w:t>S</w:t>
      </w:r>
      <w:bookmarkEnd w:id="183"/>
      <w:r>
        <w:t>ection 39-80-20.</w:t>
      </w:r>
      <w:r>
        <w:tab/>
      </w:r>
      <w:bookmarkStart w:id="184" w:name="ss_T39C80N20SA_lv1_b6811962"/>
      <w:r>
        <w:t>(</w:t>
      </w:r>
      <w:bookmarkEnd w:id="184"/>
      <w:r>
        <w:t>A) A covered online service shall exercise reasonable care in the use of a minor’s personal data and the design and operation of the covered online service including, but not limited to, covered design features, to prevent the following harm to minors:</w:t>
      </w:r>
    </w:p>
    <w:p w14:paraId="411CCD81" w14:textId="77777777" w:rsidR="00C44EBD" w:rsidRDefault="00C44EBD" w:rsidP="00265D52">
      <w:pPr>
        <w:pStyle w:val="scnewcodesection"/>
      </w:pPr>
      <w:r>
        <w:tab/>
      </w:r>
      <w:r>
        <w:tab/>
      </w:r>
      <w:bookmarkStart w:id="185" w:name="ss_T39C80N20S1_lv2_de10144b"/>
      <w:r>
        <w:t>(</w:t>
      </w:r>
      <w:bookmarkEnd w:id="185"/>
      <w:r>
        <w:t xml:space="preserve">1) compulsive usage of the covered online </w:t>
      </w:r>
      <w:proofErr w:type="gramStart"/>
      <w:r>
        <w:t>service;</w:t>
      </w:r>
      <w:proofErr w:type="gramEnd"/>
    </w:p>
    <w:p w14:paraId="0904A59C" w14:textId="77777777" w:rsidR="00C44EBD" w:rsidRDefault="00C44EBD" w:rsidP="00265D52">
      <w:pPr>
        <w:pStyle w:val="scnewcodesection"/>
      </w:pPr>
      <w:r>
        <w:tab/>
      </w:r>
      <w:r>
        <w:tab/>
      </w:r>
      <w:bookmarkStart w:id="186" w:name="ss_T39C80N20S2_lv2_8aca66ea"/>
      <w:r>
        <w:t>(</w:t>
      </w:r>
      <w:bookmarkEnd w:id="186"/>
      <w:r>
        <w:t xml:space="preserve">2) severe psychological harm including, but not limited to, anxiety, depression, self-harm or suicidal </w:t>
      </w:r>
      <w:proofErr w:type="gramStart"/>
      <w:r>
        <w:t>ideations;</w:t>
      </w:r>
      <w:proofErr w:type="gramEnd"/>
    </w:p>
    <w:p w14:paraId="1251F9B0" w14:textId="77777777" w:rsidR="00C44EBD" w:rsidRDefault="00C44EBD" w:rsidP="00265D52">
      <w:pPr>
        <w:pStyle w:val="scnewcodesection"/>
      </w:pPr>
      <w:r>
        <w:tab/>
      </w:r>
      <w:r>
        <w:tab/>
      </w:r>
      <w:bookmarkStart w:id="187" w:name="ss_T39C80N20S3_lv2_f43a264d"/>
      <w:r>
        <w:t>(</w:t>
      </w:r>
      <w:bookmarkEnd w:id="187"/>
      <w:r>
        <w:t xml:space="preserve">3) severe emotional </w:t>
      </w:r>
      <w:proofErr w:type="gramStart"/>
      <w:r>
        <w:t>distress;</w:t>
      </w:r>
      <w:proofErr w:type="gramEnd"/>
    </w:p>
    <w:p w14:paraId="6DE48843" w14:textId="77777777" w:rsidR="00C44EBD" w:rsidRDefault="00C44EBD" w:rsidP="00265D52">
      <w:pPr>
        <w:pStyle w:val="scnewcodesection"/>
      </w:pPr>
      <w:r>
        <w:tab/>
      </w:r>
      <w:r>
        <w:tab/>
      </w:r>
      <w:bookmarkStart w:id="188" w:name="ss_T39C80N20S4_lv2_4f8c5c44"/>
      <w:r>
        <w:t>(</w:t>
      </w:r>
      <w:bookmarkEnd w:id="188"/>
      <w:r>
        <w:t xml:space="preserve">4) highly offensive intrusions on the minor’s reasonable privacy </w:t>
      </w:r>
      <w:proofErr w:type="gramStart"/>
      <w:r>
        <w:t>expectations;</w:t>
      </w:r>
      <w:proofErr w:type="gramEnd"/>
    </w:p>
    <w:p w14:paraId="734C5C6F" w14:textId="77777777" w:rsidR="00C44EBD" w:rsidRDefault="00C44EBD" w:rsidP="00265D52">
      <w:pPr>
        <w:pStyle w:val="scnewcodesection"/>
      </w:pPr>
      <w:r>
        <w:lastRenderedPageBreak/>
        <w:tab/>
      </w:r>
      <w:r>
        <w:tab/>
      </w:r>
      <w:bookmarkStart w:id="189" w:name="ss_T39C80N20S5_lv2_71bec64b"/>
      <w:r>
        <w:t>(</w:t>
      </w:r>
      <w:bookmarkEnd w:id="189"/>
      <w:r>
        <w:t xml:space="preserve">5) identity </w:t>
      </w:r>
      <w:proofErr w:type="gramStart"/>
      <w:r>
        <w:t>theft;</w:t>
      </w:r>
      <w:proofErr w:type="gramEnd"/>
    </w:p>
    <w:p w14:paraId="53831651" w14:textId="77777777" w:rsidR="00C44EBD" w:rsidRDefault="00C44EBD" w:rsidP="00265D52">
      <w:pPr>
        <w:pStyle w:val="scnewcodesection"/>
      </w:pPr>
      <w:r>
        <w:tab/>
      </w:r>
      <w:r>
        <w:tab/>
      </w:r>
      <w:bookmarkStart w:id="190" w:name="ss_T39C80N20S6_lv2_c9c63d86"/>
      <w:r>
        <w:t>(</w:t>
      </w:r>
      <w:bookmarkEnd w:id="190"/>
      <w:r>
        <w:t>6) discrimination against the minor on the basis of race, ethnicity, sex, disability, or national origin; and</w:t>
      </w:r>
    </w:p>
    <w:p w14:paraId="66FC1556" w14:textId="77777777" w:rsidR="00C44EBD" w:rsidRDefault="00C44EBD" w:rsidP="00265D52">
      <w:pPr>
        <w:pStyle w:val="scnewcodesection"/>
      </w:pPr>
      <w:r>
        <w:tab/>
      </w:r>
      <w:r>
        <w:tab/>
      </w:r>
      <w:bookmarkStart w:id="191" w:name="ss_T39C80N20S7_lv2_e549353d"/>
      <w:r>
        <w:t>(</w:t>
      </w:r>
      <w:bookmarkEnd w:id="191"/>
      <w:r>
        <w:t>7) material financial or physical injury.</w:t>
      </w:r>
    </w:p>
    <w:p w14:paraId="6FCB845E" w14:textId="77777777" w:rsidR="00C44EBD" w:rsidRDefault="00C44EBD" w:rsidP="00265D52">
      <w:pPr>
        <w:pStyle w:val="scnewcodesection"/>
      </w:pPr>
      <w:r>
        <w:tab/>
      </w:r>
      <w:bookmarkStart w:id="192" w:name="ss_T39C80N20SB_lv1_c4ecb042"/>
      <w:r>
        <w:t>(</w:t>
      </w:r>
      <w:bookmarkEnd w:id="192"/>
      <w:r>
        <w:t xml:space="preserve">B) “Harm” defined in this section is limited to those for which liability is permitted under 47 </w:t>
      </w:r>
      <w:proofErr w:type="spellStart"/>
      <w:r>
        <w:t>U.S.C</w:t>
      </w:r>
      <w:proofErr w:type="spellEnd"/>
      <w:r>
        <w:t xml:space="preserve"> Section 230, including as that provision is amended or repealed in the future.</w:t>
      </w:r>
    </w:p>
    <w:p w14:paraId="6DA1FB36" w14:textId="77777777" w:rsidR="00C44EBD" w:rsidRDefault="00C44EBD" w:rsidP="00265D52">
      <w:pPr>
        <w:pStyle w:val="scnewcodesection"/>
      </w:pPr>
      <w:r>
        <w:tab/>
      </w:r>
      <w:bookmarkStart w:id="193" w:name="ss_T39C80N20SC_lv1_86d06a62"/>
      <w:r>
        <w:t>(</w:t>
      </w:r>
      <w:bookmarkEnd w:id="193"/>
      <w:r>
        <w:t xml:space="preserve">C) Nothing in this section may be construed to require a covered online service to prevent or preclude any user from deliberately and independently searching for or specifically requesting </w:t>
      </w:r>
      <w:proofErr w:type="gramStart"/>
      <w:r>
        <w:t>content, or</w:t>
      </w:r>
      <w:proofErr w:type="gramEnd"/>
      <w:r>
        <w:t xml:space="preserve"> accessing resources and information regarding the prevention or mitigation of the harm described in this section.</w:t>
      </w:r>
    </w:p>
    <w:p w14:paraId="7A2F4A90" w14:textId="77777777" w:rsidR="00C44EBD" w:rsidRDefault="00C44EBD" w:rsidP="00265D52">
      <w:pPr>
        <w:pStyle w:val="scnewcodesection"/>
      </w:pPr>
      <w:r>
        <w:tab/>
      </w:r>
      <w:bookmarkStart w:id="194" w:name="ss_T39C80N20SD_lv1_98c34c34"/>
      <w:r>
        <w:t>(</w:t>
      </w:r>
      <w:bookmarkEnd w:id="194"/>
      <w:r>
        <w:t>D) The provisions contained in this chapter do not apply to:</w:t>
      </w:r>
    </w:p>
    <w:p w14:paraId="034C7193" w14:textId="77777777" w:rsidR="00C44EBD" w:rsidRDefault="00C44EBD" w:rsidP="00265D52">
      <w:pPr>
        <w:pStyle w:val="scnewcodesection"/>
      </w:pPr>
      <w:r>
        <w:tab/>
      </w:r>
      <w:r>
        <w:tab/>
      </w:r>
      <w:bookmarkStart w:id="195" w:name="ss_T39C80N20S1_lv2_5768bf30"/>
      <w:r>
        <w:t>(</w:t>
      </w:r>
      <w:bookmarkEnd w:id="195"/>
      <w:r>
        <w:t xml:space="preserve">1) a federal, state, tribal, or local government entity in the ordinary course of its </w:t>
      </w:r>
      <w:proofErr w:type="gramStart"/>
      <w:r>
        <w:t>operations;</w:t>
      </w:r>
      <w:proofErr w:type="gramEnd"/>
    </w:p>
    <w:p w14:paraId="26ADC03D" w14:textId="77777777" w:rsidR="00C44EBD" w:rsidRDefault="00C44EBD" w:rsidP="00265D52">
      <w:pPr>
        <w:pStyle w:val="scnewcodesection"/>
      </w:pPr>
      <w:r>
        <w:tab/>
      </w:r>
      <w:r>
        <w:tab/>
      </w:r>
      <w:bookmarkStart w:id="196" w:name="ss_T39C80N20S2_lv2_0cac95b5"/>
      <w:r>
        <w:t>(</w:t>
      </w:r>
      <w:bookmarkEnd w:id="196"/>
      <w:r>
        <w:t>2) personal data that is controlled by a covered online service that is:</w:t>
      </w:r>
    </w:p>
    <w:p w14:paraId="72B4A19A" w14:textId="77777777" w:rsidR="00C44EBD" w:rsidRDefault="00C44EBD" w:rsidP="00265D52">
      <w:pPr>
        <w:pStyle w:val="scnewcodesection"/>
      </w:pPr>
      <w:r>
        <w:tab/>
      </w:r>
      <w:r>
        <w:tab/>
      </w:r>
      <w:r>
        <w:tab/>
      </w:r>
      <w:bookmarkStart w:id="197" w:name="ss_T39C80N20Sa_lv3_35545452"/>
      <w:r>
        <w:t>(</w:t>
      </w:r>
      <w:bookmarkEnd w:id="197"/>
      <w:r>
        <w:t>a) required to comply with:</w:t>
      </w:r>
    </w:p>
    <w:p w14:paraId="16A87FB1" w14:textId="77777777" w:rsidR="00C44EBD" w:rsidRDefault="00C44EBD" w:rsidP="00265D52">
      <w:pPr>
        <w:pStyle w:val="scnewcodesection"/>
      </w:pPr>
      <w:r>
        <w:tab/>
      </w:r>
      <w:r>
        <w:tab/>
      </w:r>
      <w:r>
        <w:tab/>
      </w:r>
      <w:r>
        <w:tab/>
      </w:r>
      <w:bookmarkStart w:id="198" w:name="ss_T39C80N20Si_lv4_5eb5b68e"/>
      <w:r>
        <w:t>(</w:t>
      </w:r>
      <w:bookmarkEnd w:id="198"/>
      <w:proofErr w:type="spellStart"/>
      <w:r>
        <w:t>i</w:t>
      </w:r>
      <w:proofErr w:type="spellEnd"/>
      <w:r>
        <w:t xml:space="preserve">) Title V of the federal Gramm‑Leach‑Bliley </w:t>
      </w:r>
      <w:proofErr w:type="gramStart"/>
      <w:r>
        <w:t>Act;</w:t>
      </w:r>
      <w:proofErr w:type="gramEnd"/>
    </w:p>
    <w:p w14:paraId="59376EC2" w14:textId="77777777" w:rsidR="00C44EBD" w:rsidRDefault="00C44EBD" w:rsidP="00265D52">
      <w:pPr>
        <w:pStyle w:val="scnewcodesection"/>
      </w:pPr>
      <w:r>
        <w:tab/>
      </w:r>
      <w:r>
        <w:tab/>
      </w:r>
      <w:r>
        <w:tab/>
      </w:r>
      <w:r>
        <w:tab/>
      </w:r>
      <w:bookmarkStart w:id="199" w:name="ss_T39C80N20Sii_lv4_70a1ae0d"/>
      <w:r>
        <w:t>(</w:t>
      </w:r>
      <w:bookmarkEnd w:id="199"/>
      <w:r>
        <w:t>ii) the federal Health Information Technology for Economic and Clinical Health Act; or</w:t>
      </w:r>
    </w:p>
    <w:p w14:paraId="3EA0F0ED" w14:textId="77777777" w:rsidR="00C44EBD" w:rsidRDefault="00C44EBD" w:rsidP="00265D52">
      <w:pPr>
        <w:pStyle w:val="scnewcodesection"/>
      </w:pPr>
      <w:r>
        <w:tab/>
      </w:r>
      <w:r>
        <w:tab/>
      </w:r>
      <w:r>
        <w:tab/>
      </w:r>
      <w:r>
        <w:tab/>
      </w:r>
      <w:bookmarkStart w:id="200" w:name="ss_T39C80N20Siii_lv4_6456e0bb"/>
      <w:r>
        <w:t>(</w:t>
      </w:r>
      <w:bookmarkEnd w:id="200"/>
      <w:r>
        <w:t xml:space="preserve">iii) regulations promulgated pursuant to Section 264(C) of the Health Insurance Portability and Accountability Act of </w:t>
      </w:r>
      <w:proofErr w:type="gramStart"/>
      <w:r>
        <w:t>1996;</w:t>
      </w:r>
      <w:proofErr w:type="gramEnd"/>
    </w:p>
    <w:p w14:paraId="3F4795E1" w14:textId="77777777" w:rsidR="00C44EBD" w:rsidRDefault="00C44EBD" w:rsidP="00265D52">
      <w:pPr>
        <w:pStyle w:val="scnewcodesection"/>
      </w:pPr>
      <w:r>
        <w:tab/>
      </w:r>
      <w:r>
        <w:tab/>
      </w:r>
      <w:r>
        <w:tab/>
      </w:r>
      <w:bookmarkStart w:id="201" w:name="ss_T39C80N20Sb_lv3_a7afeaa3"/>
      <w:r>
        <w:t>(</w:t>
      </w:r>
      <w:bookmarkEnd w:id="201"/>
      <w:r>
        <w:t>b) in compliance with the information security requirements of the statutes or regulations identified in subitem (a).</w:t>
      </w:r>
    </w:p>
    <w:p w14:paraId="384DB427" w14:textId="77777777" w:rsidR="00C44EBD" w:rsidRDefault="00C44EBD" w:rsidP="00265D52">
      <w:pPr>
        <w:pStyle w:val="scnewcodesection"/>
      </w:pPr>
      <w:r>
        <w:tab/>
      </w:r>
      <w:r>
        <w:tab/>
      </w:r>
      <w:bookmarkStart w:id="202" w:name="ss_T39C80N20S3_lv2_58496d79"/>
      <w:r>
        <w:t>(</w:t>
      </w:r>
      <w:bookmarkEnd w:id="202"/>
      <w:r>
        <w:t xml:space="preserve">3) information including, but not limited to, personal data collected as part of a clinical trial subject to the federal policy for the protection of human subjects pursuant to human subject protection requirements of the U.S. Food and Drug </w:t>
      </w:r>
      <w:proofErr w:type="gramStart"/>
      <w:r>
        <w:t>Administration;</w:t>
      </w:r>
      <w:proofErr w:type="gramEnd"/>
    </w:p>
    <w:p w14:paraId="180506B9" w14:textId="77777777" w:rsidR="00C44EBD" w:rsidRDefault="00C44EBD" w:rsidP="00265D52">
      <w:pPr>
        <w:pStyle w:val="scnewcodesection"/>
      </w:pPr>
      <w:r>
        <w:tab/>
      </w:r>
      <w:r>
        <w:tab/>
      </w:r>
      <w:bookmarkStart w:id="203" w:name="ss_T39C80N20S4_lv2_b3f431d3"/>
      <w:r>
        <w:t>(</w:t>
      </w:r>
      <w:bookmarkEnd w:id="203"/>
      <w:r>
        <w:t>4) The requirements of this chapter are in addition to and may not limit or restrict in any way the application of other laws including, but not limited to, statutes, regulations, and common law of South Carolina. In the event of a conflict between this chapter and one or more other laws, the law that affords the greatest protection to minors shall control.</w:t>
      </w:r>
    </w:p>
    <w:p w14:paraId="13DFB6C9" w14:textId="77777777" w:rsidR="00C44EBD" w:rsidRDefault="00C44EBD" w:rsidP="00265D52">
      <w:pPr>
        <w:pStyle w:val="scnewcodesection"/>
      </w:pPr>
    </w:p>
    <w:p w14:paraId="0873ECC1" w14:textId="2CFAEE7A" w:rsidR="00C44EBD" w:rsidRDefault="00C44EBD" w:rsidP="00265D52">
      <w:pPr>
        <w:pStyle w:val="scnewcodesection"/>
      </w:pPr>
      <w:r>
        <w:tab/>
      </w:r>
      <w:bookmarkStart w:id="204" w:name="ns_T39C80N30_45887aef7"/>
      <w:r>
        <w:t>S</w:t>
      </w:r>
      <w:bookmarkEnd w:id="204"/>
      <w:r>
        <w:t>ection 39-80-30.</w:t>
      </w:r>
      <w:r>
        <w:tab/>
      </w:r>
      <w:bookmarkStart w:id="205" w:name="ss_T39C80N30SA_lv1_40eab788"/>
      <w:r>
        <w:t>(</w:t>
      </w:r>
      <w:bookmarkEnd w:id="205"/>
      <w:r>
        <w:t>A) A covered online service must provide a user or visitor to the service with easily accessible and easy</w:t>
      </w:r>
      <w:r w:rsidR="002F6A82">
        <w:t>-</w:t>
      </w:r>
      <w:r>
        <w:t>to</w:t>
      </w:r>
      <w:r w:rsidR="002F6A82">
        <w:t>-</w:t>
      </w:r>
      <w:r>
        <w:t>use tools to:</w:t>
      </w:r>
    </w:p>
    <w:p w14:paraId="624E5046" w14:textId="77777777" w:rsidR="00C44EBD" w:rsidRDefault="00C44EBD" w:rsidP="00265D52">
      <w:pPr>
        <w:pStyle w:val="scnewcodesection"/>
      </w:pPr>
      <w:r>
        <w:tab/>
      </w:r>
      <w:r>
        <w:tab/>
      </w:r>
      <w:bookmarkStart w:id="206" w:name="ss_T39C80N30S1_lv2_5439a4ce"/>
      <w:r>
        <w:t>(</w:t>
      </w:r>
      <w:bookmarkEnd w:id="206"/>
      <w:r>
        <w:t xml:space="preserve">1) disable design features including, but not limited to, all covered design features, that are not necessary to provide the covered online service by allowing users to opt-out of the use of all such design features or any combination of such design </w:t>
      </w:r>
      <w:proofErr w:type="gramStart"/>
      <w:r>
        <w:t>features;</w:t>
      </w:r>
      <w:proofErr w:type="gramEnd"/>
    </w:p>
    <w:p w14:paraId="716A750E" w14:textId="77777777" w:rsidR="00C44EBD" w:rsidRDefault="00C44EBD" w:rsidP="00265D52">
      <w:pPr>
        <w:pStyle w:val="scnewcodesection"/>
      </w:pPr>
      <w:r>
        <w:tab/>
      </w:r>
      <w:r>
        <w:tab/>
      </w:r>
      <w:bookmarkStart w:id="207" w:name="ss_T39C80N30S2_lv2_726fd14f"/>
      <w:r>
        <w:t>(</w:t>
      </w:r>
      <w:bookmarkEnd w:id="207"/>
      <w:r>
        <w:t xml:space="preserve">2) limit the amount of time the user spends on the covered online </w:t>
      </w:r>
      <w:proofErr w:type="gramStart"/>
      <w:r>
        <w:t>service;</w:t>
      </w:r>
      <w:proofErr w:type="gramEnd"/>
    </w:p>
    <w:p w14:paraId="1C197BF2" w14:textId="77777777" w:rsidR="00C44EBD" w:rsidRDefault="00C44EBD" w:rsidP="00265D52">
      <w:pPr>
        <w:pStyle w:val="scnewcodesection"/>
      </w:pPr>
      <w:r>
        <w:tab/>
      </w:r>
      <w:r>
        <w:tab/>
      </w:r>
      <w:bookmarkStart w:id="208" w:name="ss_T39C80N30S3_lv2_39a105dd"/>
      <w:r>
        <w:t>(</w:t>
      </w:r>
      <w:bookmarkEnd w:id="208"/>
      <w:r>
        <w:t xml:space="preserve">3) limits, at the level of the user’s choosing, the financial value of purchases and transactions on the covered online service if such purchases and transactions have not been </w:t>
      </w:r>
      <w:proofErr w:type="gramStart"/>
      <w:r>
        <w:t>disabled;</w:t>
      </w:r>
      <w:proofErr w:type="gramEnd"/>
    </w:p>
    <w:p w14:paraId="18B4AF16" w14:textId="77777777" w:rsidR="00C44EBD" w:rsidRDefault="00C44EBD" w:rsidP="00265D52">
      <w:pPr>
        <w:pStyle w:val="scnewcodesection"/>
      </w:pPr>
      <w:r>
        <w:lastRenderedPageBreak/>
        <w:tab/>
      </w:r>
      <w:r>
        <w:tab/>
      </w:r>
      <w:bookmarkStart w:id="209" w:name="ss_T39C80N30S4_lv2_49487b97"/>
      <w:r>
        <w:t>(</w:t>
      </w:r>
      <w:bookmarkEnd w:id="209"/>
      <w:r>
        <w:t xml:space="preserve">4) block, disable, and render nonvisible messaging, requests, reactions, likes, comments, or other contact from account holders that are not already among the minor’s existing connected </w:t>
      </w:r>
      <w:proofErr w:type="gramStart"/>
      <w:r>
        <w:t>accounts;</w:t>
      </w:r>
      <w:proofErr w:type="gramEnd"/>
    </w:p>
    <w:p w14:paraId="66AD8CFF" w14:textId="77777777" w:rsidR="00C44EBD" w:rsidRDefault="00C44EBD" w:rsidP="00265D52">
      <w:pPr>
        <w:pStyle w:val="scnewcodesection"/>
      </w:pPr>
      <w:r>
        <w:tab/>
      </w:r>
      <w:r>
        <w:tab/>
      </w:r>
      <w:bookmarkStart w:id="210" w:name="ss_T39C80N30S5_lv2_a0428688"/>
      <w:r>
        <w:t>(</w:t>
      </w:r>
      <w:bookmarkEnd w:id="210"/>
      <w:r>
        <w:t xml:space="preserve">5) restrict the visibility of the minor’s account and information posted by the minor to only users with connected </w:t>
      </w:r>
      <w:proofErr w:type="gramStart"/>
      <w:r>
        <w:t>accounts;</w:t>
      </w:r>
      <w:proofErr w:type="gramEnd"/>
    </w:p>
    <w:p w14:paraId="2B0700B5" w14:textId="77777777" w:rsidR="00C44EBD" w:rsidRDefault="00C44EBD" w:rsidP="00265D52">
      <w:pPr>
        <w:pStyle w:val="scnewcodesection"/>
      </w:pPr>
      <w:r>
        <w:tab/>
      </w:r>
      <w:r>
        <w:tab/>
      </w:r>
      <w:bookmarkStart w:id="211" w:name="ss_T39C80N30S6_lv2_5e181c37"/>
      <w:r>
        <w:t>(</w:t>
      </w:r>
      <w:bookmarkEnd w:id="211"/>
      <w:r>
        <w:t xml:space="preserve">6) block, disable, and render nonvisible quantification of engagement including, but not limited to, providing a visible count of how many likes, comments, clicks, views, or reactions regarding any item generated by the </w:t>
      </w:r>
      <w:proofErr w:type="gramStart"/>
      <w:r>
        <w:t>user;</w:t>
      </w:r>
      <w:proofErr w:type="gramEnd"/>
    </w:p>
    <w:p w14:paraId="46B2F313" w14:textId="77777777" w:rsidR="00C44EBD" w:rsidRDefault="00C44EBD" w:rsidP="00265D52">
      <w:pPr>
        <w:pStyle w:val="scnewcodesection"/>
      </w:pPr>
      <w:r>
        <w:tab/>
      </w:r>
      <w:r>
        <w:tab/>
      </w:r>
      <w:bookmarkStart w:id="212" w:name="ss_T39C80N30S7_lv2_d4b9f18d"/>
      <w:r>
        <w:t>(</w:t>
      </w:r>
      <w:bookmarkEnd w:id="212"/>
      <w:r>
        <w:t xml:space="preserve">7) disable search engine indexing of a user’s account profile such that the account only shows within searches initiated by a user with a connected </w:t>
      </w:r>
      <w:proofErr w:type="gramStart"/>
      <w:r>
        <w:t>account;</w:t>
      </w:r>
      <w:proofErr w:type="gramEnd"/>
    </w:p>
    <w:p w14:paraId="5A23F924" w14:textId="77777777" w:rsidR="00C44EBD" w:rsidRDefault="00C44EBD" w:rsidP="00265D52">
      <w:pPr>
        <w:pStyle w:val="scnewcodesection"/>
      </w:pPr>
      <w:r>
        <w:tab/>
      </w:r>
      <w:r>
        <w:tab/>
      </w:r>
      <w:bookmarkStart w:id="213" w:name="ss_T39C80N30S8_lv2_1de3ebda"/>
      <w:r>
        <w:t>(</w:t>
      </w:r>
      <w:bookmarkEnd w:id="213"/>
      <w:r>
        <w:t>8) prohibit any other individual from viewing the user’s connections to other users, regardless of the nature of the connection; and</w:t>
      </w:r>
    </w:p>
    <w:p w14:paraId="3119C0BB" w14:textId="77777777" w:rsidR="00C44EBD" w:rsidRDefault="00C44EBD" w:rsidP="00265D52">
      <w:pPr>
        <w:pStyle w:val="scnewcodesection"/>
      </w:pPr>
      <w:r>
        <w:tab/>
      </w:r>
      <w:r>
        <w:tab/>
      </w:r>
      <w:bookmarkStart w:id="214" w:name="ss_T39C80N30S9_lv2_49297d51"/>
      <w:r>
        <w:t>(</w:t>
      </w:r>
      <w:bookmarkEnd w:id="214"/>
      <w:r>
        <w:t>9) restrict the visibility of the user’s location information to only those with whom the user specifically shares such information and provide notice when the minor’s precise geolocation information is being tracked or shared.</w:t>
      </w:r>
    </w:p>
    <w:p w14:paraId="440399EE" w14:textId="77777777" w:rsidR="00C44EBD" w:rsidRDefault="00C44EBD" w:rsidP="00265D52">
      <w:pPr>
        <w:pStyle w:val="scnewcodesection"/>
      </w:pPr>
      <w:r>
        <w:tab/>
      </w:r>
      <w:bookmarkStart w:id="215" w:name="ss_T39C80N30SB_lv1_6364221f"/>
      <w:r>
        <w:t>(</w:t>
      </w:r>
      <w:bookmarkEnd w:id="215"/>
      <w:r>
        <w:t>B) A covered online service must provide to a user the option to opt-out of personalized recommendation systems, except for optimizations based on the user’s expressed preferences. A covered online service must establish this option as a default setting for any individual the covered online service knows to be a minor.</w:t>
      </w:r>
    </w:p>
    <w:p w14:paraId="59350AB0" w14:textId="77777777" w:rsidR="00C44EBD" w:rsidRDefault="00C44EBD" w:rsidP="00265D52">
      <w:pPr>
        <w:pStyle w:val="scnewcodesection"/>
      </w:pPr>
      <w:r>
        <w:tab/>
      </w:r>
      <w:bookmarkStart w:id="216" w:name="ss_T39C80N30SC_lv1_61fdcf47"/>
      <w:r>
        <w:t>(</w:t>
      </w:r>
      <w:bookmarkEnd w:id="216"/>
      <w:r>
        <w:t>C) A covered online service must establish, implement, and maintain as default settings for any individual the covered online service knows to be a minor the safeguards described in subsection (A).</w:t>
      </w:r>
    </w:p>
    <w:p w14:paraId="62E7E9DC" w14:textId="77777777" w:rsidR="00C44EBD" w:rsidRDefault="00C44EBD" w:rsidP="00265D52">
      <w:pPr>
        <w:pStyle w:val="scnewcodesection"/>
      </w:pPr>
    </w:p>
    <w:p w14:paraId="76039AA6" w14:textId="77777777" w:rsidR="00C44EBD" w:rsidRDefault="00C44EBD" w:rsidP="00265D52">
      <w:pPr>
        <w:pStyle w:val="scnewcodesection"/>
      </w:pPr>
      <w:r>
        <w:tab/>
      </w:r>
      <w:bookmarkStart w:id="217" w:name="ns_T39C80N40_28159e03d"/>
      <w:r>
        <w:t>S</w:t>
      </w:r>
      <w:bookmarkEnd w:id="217"/>
      <w:r>
        <w:t>ection 39-80-40.</w:t>
      </w:r>
      <w:r>
        <w:tab/>
      </w:r>
      <w:bookmarkStart w:id="218" w:name="ss_T39C80N40SA_lv1_c4bde72c"/>
      <w:r>
        <w:t>(</w:t>
      </w:r>
      <w:bookmarkEnd w:id="218"/>
      <w:r>
        <w:t>A) Covered online services shall only collect, use, or share the minimum amount of a minor’s personal data necessary to provide the specific elements of the covered online service with which a minor has knowingly engaged. Such personal data may not be used for reasons other than those for which it was collected. Minors’ personal data collected for age verification or estimation cannot be used for other purposes and must be deleted after use.</w:t>
      </w:r>
    </w:p>
    <w:p w14:paraId="0350CA92" w14:textId="77777777" w:rsidR="00C44EBD" w:rsidRDefault="00C44EBD" w:rsidP="00265D52">
      <w:pPr>
        <w:pStyle w:val="scnewcodesection"/>
      </w:pPr>
      <w:r>
        <w:tab/>
      </w:r>
      <w:bookmarkStart w:id="219" w:name="ss_T39C80N40SB_lv1_d0483676"/>
      <w:r>
        <w:t>(</w:t>
      </w:r>
      <w:bookmarkEnd w:id="219"/>
      <w:r>
        <w:t>B) A covered online service shall only retain a minor’s personal data as long as necessary to provide the specific elements of an online service with which a minor has knowingly engaged.</w:t>
      </w:r>
    </w:p>
    <w:p w14:paraId="4D77E4AE" w14:textId="77777777" w:rsidR="00C44EBD" w:rsidRDefault="00C44EBD" w:rsidP="00265D52">
      <w:pPr>
        <w:pStyle w:val="scnewcodesection"/>
      </w:pPr>
      <w:r>
        <w:tab/>
      </w:r>
      <w:bookmarkStart w:id="220" w:name="ss_T39C80N40SC_lv1_539b77c0"/>
      <w:r>
        <w:t>(</w:t>
      </w:r>
      <w:bookmarkEnd w:id="220"/>
      <w:r>
        <w:t>C) Covered online services may not facilitate targeted advertising to minors.</w:t>
      </w:r>
    </w:p>
    <w:p w14:paraId="0B8CD669" w14:textId="77777777" w:rsidR="00C44EBD" w:rsidRDefault="00C44EBD" w:rsidP="00265D52">
      <w:pPr>
        <w:pStyle w:val="scnewcodesection"/>
      </w:pPr>
      <w:r>
        <w:tab/>
      </w:r>
      <w:bookmarkStart w:id="221" w:name="ss_T39C80N40SD_lv1_ef221992"/>
      <w:r>
        <w:t>(</w:t>
      </w:r>
      <w:bookmarkEnd w:id="221"/>
      <w:r>
        <w:t>D) Precise geolocation information of minors cannot be collected by default unless necessary to the provision of the covered online service. An obvious notice to the minor must be provided when precise geolocation information is being collected or used.</w:t>
      </w:r>
    </w:p>
    <w:p w14:paraId="350A338A" w14:textId="77777777" w:rsidR="00C44EBD" w:rsidRDefault="00C44EBD" w:rsidP="00265D52">
      <w:pPr>
        <w:pStyle w:val="scnewcodesection"/>
      </w:pPr>
      <w:r>
        <w:tab/>
      </w:r>
      <w:bookmarkStart w:id="222" w:name="ss_T39C80N40SE_lv1_efff4cb1"/>
      <w:r>
        <w:t>(</w:t>
      </w:r>
      <w:bookmarkEnd w:id="222"/>
      <w:r>
        <w:t xml:space="preserve">E) A covered online service must provide users with accessible and easy to use tools to prevent notifications and push alerts to an individual during specified times. To comply with this requirement, a covered online service must offer the user the option to prevent notifications and push alerts to an individual the covered online service knows is a minor between the hours of ten p.m. and six a.m. seven </w:t>
      </w:r>
      <w:r>
        <w:lastRenderedPageBreak/>
        <w:t>days a week year round and between the months of August and May between the hours of eight a.m. and three p.m. Monday through Friday in the minor’s local time zone.</w:t>
      </w:r>
    </w:p>
    <w:p w14:paraId="63681437" w14:textId="77777777" w:rsidR="00C44EBD" w:rsidRDefault="00C44EBD" w:rsidP="00265D52">
      <w:pPr>
        <w:pStyle w:val="scnewcodesection"/>
      </w:pPr>
      <w:r>
        <w:tab/>
      </w:r>
      <w:bookmarkStart w:id="223" w:name="ss_T39C80N40SF_lv1_1e77079d"/>
      <w:r>
        <w:t>(</w:t>
      </w:r>
      <w:bookmarkEnd w:id="223"/>
      <w:r>
        <w:t>F) A covered online service shall not profile an individual the covered online service knows is a minor, unless profiling is necessary to providing the covered online service with which a minor has knowingly requested and is limited to only the aspects of the covered online service with which a minor is actively and knowingly engaged.</w:t>
      </w:r>
    </w:p>
    <w:p w14:paraId="2ADC6F14" w14:textId="77777777" w:rsidR="00C44EBD" w:rsidRDefault="00C44EBD" w:rsidP="00265D52">
      <w:pPr>
        <w:pStyle w:val="scnewcodesection"/>
      </w:pPr>
      <w:r>
        <w:tab/>
      </w:r>
      <w:bookmarkStart w:id="224" w:name="ss_T39C80N40SG_lv1_d5466723"/>
      <w:r>
        <w:t>(</w:t>
      </w:r>
      <w:bookmarkEnd w:id="224"/>
      <w:r>
        <w:t>G) Settings for the protections required under this section must be set at the highest level of protection by default.</w:t>
      </w:r>
    </w:p>
    <w:p w14:paraId="659E17B9" w14:textId="77777777" w:rsidR="00C44EBD" w:rsidRDefault="00C44EBD" w:rsidP="00265D52">
      <w:pPr>
        <w:pStyle w:val="scnewcodesection"/>
      </w:pPr>
      <w:r>
        <w:tab/>
      </w:r>
      <w:bookmarkStart w:id="225" w:name="ss_T39C80N40SH_lv1_903b27e2"/>
      <w:r>
        <w:t>(</w:t>
      </w:r>
      <w:bookmarkEnd w:id="225"/>
      <w:r>
        <w:t>H) If a covered online service allows parental monitoring or is required to provide parental monitoring by law, then it must provide obvious notice to the minor when they are being monitored.</w:t>
      </w:r>
    </w:p>
    <w:p w14:paraId="7D00FCA7" w14:textId="77777777" w:rsidR="00C44EBD" w:rsidRDefault="00C44EBD" w:rsidP="00265D52">
      <w:pPr>
        <w:pStyle w:val="scnewcodesection"/>
      </w:pPr>
    </w:p>
    <w:p w14:paraId="29E99AD0" w14:textId="77777777" w:rsidR="00C44EBD" w:rsidRDefault="00C44EBD" w:rsidP="00265D52">
      <w:pPr>
        <w:pStyle w:val="scnewcodesection"/>
      </w:pPr>
      <w:r>
        <w:tab/>
      </w:r>
      <w:bookmarkStart w:id="226" w:name="ns_T39C80N50_75a3e8651"/>
      <w:r>
        <w:t>S</w:t>
      </w:r>
      <w:bookmarkEnd w:id="226"/>
      <w:r>
        <w:t>ection 39-80-50.</w:t>
      </w:r>
      <w:r>
        <w:tab/>
      </w:r>
      <w:bookmarkStart w:id="227" w:name="ss_T39C80N50SA_lv1_fb69de1b"/>
      <w:r>
        <w:t>(</w:t>
      </w:r>
      <w:bookmarkEnd w:id="227"/>
      <w:r>
        <w:t>A) Covered online services must provide parents with accessible and easy-to-use tools to help parents protect and support minors using the covered online services and these shall be on by default for any individual the covered online service knows to be a minor.</w:t>
      </w:r>
    </w:p>
    <w:p w14:paraId="01E4F90E" w14:textId="77777777" w:rsidR="00C44EBD" w:rsidRDefault="00C44EBD" w:rsidP="00265D52">
      <w:pPr>
        <w:pStyle w:val="scnewcodesection"/>
      </w:pPr>
      <w:r>
        <w:tab/>
      </w:r>
      <w:bookmarkStart w:id="228" w:name="ss_T39C80N50SB_lv1_fe06dff4"/>
      <w:r>
        <w:t>(</w:t>
      </w:r>
      <w:bookmarkEnd w:id="228"/>
      <w:r>
        <w:t>B) The parental tools provided by the covered online services shall provide to the parents the ability to:</w:t>
      </w:r>
    </w:p>
    <w:p w14:paraId="4833393F" w14:textId="77777777" w:rsidR="00C44EBD" w:rsidRDefault="00C44EBD" w:rsidP="00265D52">
      <w:pPr>
        <w:pStyle w:val="scnewcodesection"/>
      </w:pPr>
      <w:r>
        <w:tab/>
      </w:r>
      <w:r>
        <w:tab/>
      </w:r>
      <w:bookmarkStart w:id="229" w:name="ss_T39C80N50S1_lv2_a127b5eb"/>
      <w:r>
        <w:t>(</w:t>
      </w:r>
      <w:bookmarkEnd w:id="229"/>
      <w:r>
        <w:t>1) manage the minor’s account settings and change and control the minor’s privacy and account settings; and</w:t>
      </w:r>
    </w:p>
    <w:p w14:paraId="7027F157" w14:textId="77777777" w:rsidR="00C44EBD" w:rsidRDefault="00C44EBD" w:rsidP="00265D52">
      <w:pPr>
        <w:pStyle w:val="scnewcodesection"/>
      </w:pPr>
      <w:r>
        <w:tab/>
      </w:r>
      <w:r>
        <w:tab/>
      </w:r>
      <w:bookmarkStart w:id="230" w:name="ss_T39C80N50S2_lv2_d6a808ff"/>
      <w:r>
        <w:t>(</w:t>
      </w:r>
      <w:bookmarkEnd w:id="230"/>
      <w:r>
        <w:t>2) restrict a minor’s purchases and other financial transactions.</w:t>
      </w:r>
    </w:p>
    <w:p w14:paraId="47628413" w14:textId="77777777" w:rsidR="00C44EBD" w:rsidRDefault="00C44EBD" w:rsidP="00265D52">
      <w:pPr>
        <w:pStyle w:val="scnewcodesection"/>
      </w:pPr>
      <w:r>
        <w:tab/>
      </w:r>
      <w:bookmarkStart w:id="231" w:name="ss_T39C80N50SC_lv1_cffe6657"/>
      <w:r>
        <w:t>(</w:t>
      </w:r>
      <w:bookmarkEnd w:id="231"/>
      <w:r>
        <w:t>C) Among the parental tools provided by covered online services shall be one to enable parents to view the total time spent on a covered online service by a user the covered online service knows is a minor and allow the parent to place limits on the minor’s use of the covered online service. The parental tools provided by covered online services must also offer parents the ability to restrict a minor’s use of the covered online service during times of day specified by the parents, including during school hours and at night.</w:t>
      </w:r>
    </w:p>
    <w:p w14:paraId="2971B547" w14:textId="77777777" w:rsidR="00C44EBD" w:rsidRDefault="00C44EBD" w:rsidP="00265D52">
      <w:pPr>
        <w:pStyle w:val="scnewcodesection"/>
      </w:pPr>
      <w:r>
        <w:tab/>
      </w:r>
      <w:bookmarkStart w:id="232" w:name="ss_T39C80N50SD_lv1_51bd6d50"/>
      <w:r>
        <w:t>(</w:t>
      </w:r>
      <w:bookmarkEnd w:id="232"/>
      <w:r>
        <w:t>D) Covered online services must notify a minor when any of the tools described in this section are in effect and what settings have been applied.</w:t>
      </w:r>
    </w:p>
    <w:p w14:paraId="0A443F9C" w14:textId="77777777" w:rsidR="00C44EBD" w:rsidRDefault="00C44EBD" w:rsidP="00265D52">
      <w:pPr>
        <w:pStyle w:val="scnewcodesection"/>
      </w:pPr>
    </w:p>
    <w:p w14:paraId="7748FCD7" w14:textId="77777777" w:rsidR="00C44EBD" w:rsidRDefault="00C44EBD" w:rsidP="00265D52">
      <w:pPr>
        <w:pStyle w:val="scnewcodesection"/>
      </w:pPr>
      <w:r>
        <w:tab/>
      </w:r>
      <w:bookmarkStart w:id="233" w:name="ns_T39C80N60_366a978a7"/>
      <w:r>
        <w:t>S</w:t>
      </w:r>
      <w:bookmarkEnd w:id="233"/>
      <w:r>
        <w:t>ection 39-80-60.</w:t>
      </w:r>
      <w:r>
        <w:tab/>
      </w:r>
      <w:bookmarkStart w:id="234" w:name="ss_T39C80N60SA_lv1_37e39d20"/>
      <w:r>
        <w:t>(</w:t>
      </w:r>
      <w:bookmarkEnd w:id="234"/>
      <w:r>
        <w:t>A) Covered online services shall establish mechanisms for parents, minors, and schools to report harm to minors on covered online services, especially those harms that pose an imminent threat to a minor.</w:t>
      </w:r>
    </w:p>
    <w:p w14:paraId="4618B4A6" w14:textId="77777777" w:rsidR="00C44EBD" w:rsidRDefault="00C44EBD" w:rsidP="00265D52">
      <w:pPr>
        <w:pStyle w:val="scnewcodesection"/>
      </w:pPr>
      <w:r>
        <w:tab/>
      </w:r>
      <w:bookmarkStart w:id="235" w:name="ss_T39C80N60SB_lv1_6f36e532"/>
      <w:r>
        <w:t>(</w:t>
      </w:r>
      <w:bookmarkEnd w:id="235"/>
      <w:r>
        <w:t>B) Covered online services are prohibited from facilitating ads directed to minors for products prohibited for minors including, but not limited to, narcotic drugs, tobacco products, gambling, and alcohol to users the covered online services know are minors.</w:t>
      </w:r>
    </w:p>
    <w:p w14:paraId="3CD7178D" w14:textId="77777777" w:rsidR="00C44EBD" w:rsidRDefault="00C44EBD" w:rsidP="00265D52">
      <w:pPr>
        <w:pStyle w:val="scnewcodesection"/>
      </w:pPr>
      <w:r>
        <w:tab/>
      </w:r>
      <w:bookmarkStart w:id="236" w:name="ss_T39C80N60SC_lv1_d308ecd6"/>
      <w:r>
        <w:t>(</w:t>
      </w:r>
      <w:bookmarkEnd w:id="236"/>
      <w:r>
        <w:t>C) Covered online services are prohibited from using dark patterns. Use of dark pattern shall constitute a deceptive and unfair practice.</w:t>
      </w:r>
    </w:p>
    <w:p w14:paraId="22AF4E7F" w14:textId="77777777" w:rsidR="00C44EBD" w:rsidRDefault="00C44EBD" w:rsidP="00265D52">
      <w:pPr>
        <w:pStyle w:val="scnewcodesection"/>
      </w:pPr>
      <w:r>
        <w:lastRenderedPageBreak/>
        <w:tab/>
      </w:r>
      <w:r>
        <w:tab/>
      </w:r>
      <w:bookmarkStart w:id="237" w:name="ss_T39C80N60S1_lv2_f0de5157"/>
      <w:r>
        <w:t>(</w:t>
      </w:r>
      <w:bookmarkEnd w:id="237"/>
      <w:r>
        <w:t xml:space="preserve">1) Use of dark patterns by a covered online service shall constitute an unlawful trade practice under Section 39-5-20 of the South Carolina Unfair Trade Practices Act. </w:t>
      </w:r>
    </w:p>
    <w:p w14:paraId="3A63228C" w14:textId="77777777" w:rsidR="00C44EBD" w:rsidRDefault="00C44EBD" w:rsidP="00265D52">
      <w:pPr>
        <w:pStyle w:val="scnewcodesection"/>
      </w:pPr>
      <w:r>
        <w:tab/>
      </w:r>
      <w:r>
        <w:tab/>
      </w:r>
      <w:bookmarkStart w:id="238" w:name="ss_T39C80N60S2_lv2_35aeff30"/>
      <w:r>
        <w:t>(</w:t>
      </w:r>
      <w:bookmarkEnd w:id="238"/>
      <w:r>
        <w:t>2) A covered online service that violates the provisions of this section are subject to the provisions, penalties, and damages of the South Carolina Unfair Trade Practices Act.</w:t>
      </w:r>
    </w:p>
    <w:p w14:paraId="0831287C" w14:textId="59F9D505" w:rsidR="00C44EBD" w:rsidRDefault="00C44EBD" w:rsidP="00265D52">
      <w:pPr>
        <w:pStyle w:val="scnewcodesection"/>
      </w:pPr>
      <w:r>
        <w:tab/>
      </w:r>
      <w:bookmarkStart w:id="239" w:name="ss_T39C80N60SD_lv1_274252f2"/>
      <w:r>
        <w:t>(</w:t>
      </w:r>
      <w:bookmarkEnd w:id="239"/>
      <w:r>
        <w:t>D) Each covered online service that utilizes personalized recommendation systems is required to describe in its terms and conditions, in a clear, conspicuous, and easy</w:t>
      </w:r>
      <w:r w:rsidR="002F6A82">
        <w:t>-</w:t>
      </w:r>
      <w:r>
        <w:t>to</w:t>
      </w:r>
      <w:r w:rsidR="002F6A82">
        <w:t>-</w:t>
      </w:r>
      <w:r>
        <w:t>understand manner, how the systems are used to provide information to minors and information regarding how minors or their parents can opt-out of or control the systems.</w:t>
      </w:r>
    </w:p>
    <w:p w14:paraId="60EAC56E" w14:textId="7BA6AE80" w:rsidR="00C44EBD" w:rsidRDefault="00C44EBD" w:rsidP="00265D52">
      <w:pPr>
        <w:pStyle w:val="scnewcodesection"/>
      </w:pPr>
      <w:r>
        <w:tab/>
      </w:r>
      <w:bookmarkStart w:id="240" w:name="ss_T39C80N60SE_lv1_96f949dc"/>
      <w:r>
        <w:t>(</w:t>
      </w:r>
      <w:bookmarkEnd w:id="240"/>
      <w:r>
        <w:t>E) Covered online services are required to provide comprehensive, clear, conspicuous, and easy</w:t>
      </w:r>
      <w:r w:rsidR="002F6A82">
        <w:t>-</w:t>
      </w:r>
      <w:r>
        <w:t>to</w:t>
      </w:r>
      <w:r w:rsidR="002F6A82">
        <w:t>-</w:t>
      </w:r>
      <w:r>
        <w:t>understand information in a prominent location describing the design safety for minors, the privacy protections for minors, and the parental tools that the covered online service has adopted pursuant to this chapter. Such disclosure must also include a clear, conspicuous, and easy</w:t>
      </w:r>
      <w:r w:rsidR="002F6A82">
        <w:t>-</w:t>
      </w:r>
      <w:r>
        <w:t>to</w:t>
      </w:r>
      <w:r w:rsidR="002F6A82">
        <w:t>-</w:t>
      </w:r>
      <w:r>
        <w:t>understand explanation of how minors and parents may utilize those design safety measures, privacy protections, and tools.</w:t>
      </w:r>
    </w:p>
    <w:p w14:paraId="29A5097E" w14:textId="77777777" w:rsidR="00C44EBD" w:rsidRDefault="00C44EBD" w:rsidP="00265D52">
      <w:pPr>
        <w:pStyle w:val="scnewcodesection"/>
      </w:pPr>
    </w:p>
    <w:p w14:paraId="3B69FC44" w14:textId="77777777" w:rsidR="00C44EBD" w:rsidRDefault="00C44EBD" w:rsidP="00265D52">
      <w:pPr>
        <w:pStyle w:val="scnewcodesection"/>
      </w:pPr>
      <w:r>
        <w:tab/>
      </w:r>
      <w:bookmarkStart w:id="241" w:name="ns_T39C80N70_9f7d1200a"/>
      <w:r>
        <w:t>S</w:t>
      </w:r>
      <w:bookmarkEnd w:id="241"/>
      <w:r>
        <w:t>ection 39-80-70.</w:t>
      </w:r>
      <w:r>
        <w:tab/>
      </w:r>
      <w:bookmarkStart w:id="242" w:name="ss_T39C80N70SA_lv1_9520953b"/>
      <w:r>
        <w:t>(</w:t>
      </w:r>
      <w:bookmarkEnd w:id="242"/>
      <w:r>
        <w:t>A) Annually, on or before July first, the covered online service 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 The public report must be submitted to the Attorney General who shall post it in a prominent place on his internet website. Each report must include:</w:t>
      </w:r>
    </w:p>
    <w:p w14:paraId="6BFFA035" w14:textId="77777777" w:rsidR="00C44EBD" w:rsidRDefault="00C44EBD" w:rsidP="00265D52">
      <w:pPr>
        <w:pStyle w:val="scnewcodesection"/>
      </w:pPr>
      <w:r>
        <w:tab/>
      </w:r>
      <w:r>
        <w:tab/>
      </w:r>
      <w:bookmarkStart w:id="243" w:name="ss_T39C80N70S1_lv2_029c06c2"/>
      <w:r>
        <w:t>(</w:t>
      </w:r>
      <w:bookmarkEnd w:id="243"/>
      <w:r>
        <w:t xml:space="preserve">1) the purpose of the covered online </w:t>
      </w:r>
      <w:proofErr w:type="gramStart"/>
      <w:r>
        <w:t>service;</w:t>
      </w:r>
      <w:proofErr w:type="gramEnd"/>
    </w:p>
    <w:p w14:paraId="48B1F37C" w14:textId="77777777" w:rsidR="00C44EBD" w:rsidRDefault="00C44EBD" w:rsidP="00265D52">
      <w:pPr>
        <w:pStyle w:val="scnewcodesection"/>
      </w:pPr>
      <w:r>
        <w:tab/>
      </w:r>
      <w:r>
        <w:tab/>
      </w:r>
      <w:bookmarkStart w:id="244" w:name="ss_T39C80N70S2_lv2_7c250228"/>
      <w:r>
        <w:t>(</w:t>
      </w:r>
      <w:bookmarkEnd w:id="244"/>
      <w:r>
        <w:t xml:space="preserve">2) the extent to which the covered online service is likely to be accessed by </w:t>
      </w:r>
      <w:proofErr w:type="gramStart"/>
      <w:r>
        <w:t>minors;</w:t>
      </w:r>
      <w:proofErr w:type="gramEnd"/>
    </w:p>
    <w:p w14:paraId="6DD6BAFB" w14:textId="77777777" w:rsidR="00C44EBD" w:rsidRDefault="00C44EBD" w:rsidP="00265D52">
      <w:pPr>
        <w:pStyle w:val="scnewcodesection"/>
      </w:pPr>
      <w:r>
        <w:tab/>
      </w:r>
      <w:r>
        <w:tab/>
      </w:r>
      <w:bookmarkStart w:id="245" w:name="ss_T39C80N70S3_lv2_25d35eb3"/>
      <w:r>
        <w:t>(</w:t>
      </w:r>
      <w:bookmarkEnd w:id="245"/>
      <w:r>
        <w:t xml:space="preserve">3) an accounting of the total number and types of reports generated pursuant to Section 39‑80‑60(A) and assessment of how those reports were handled, if </w:t>
      </w:r>
      <w:proofErr w:type="gramStart"/>
      <w:r>
        <w:t>known;</w:t>
      </w:r>
      <w:proofErr w:type="gramEnd"/>
    </w:p>
    <w:p w14:paraId="61D00E57" w14:textId="77777777" w:rsidR="00C44EBD" w:rsidRDefault="00C44EBD" w:rsidP="00265D52">
      <w:pPr>
        <w:pStyle w:val="scnewcodesection"/>
      </w:pPr>
      <w:r>
        <w:tab/>
      </w:r>
      <w:r>
        <w:tab/>
      </w:r>
      <w:bookmarkStart w:id="246" w:name="ss_T39C80N70S4_lv2_b0aa0d6e"/>
      <w:r>
        <w:t>(</w:t>
      </w:r>
      <w:bookmarkEnd w:id="246"/>
      <w:r>
        <w:t xml:space="preserve">4) whether, how, and for what purpose the covered online services collects or processes minors’ personal data and sensitive personal </w:t>
      </w:r>
      <w:proofErr w:type="gramStart"/>
      <w:r>
        <w:t>data;</w:t>
      </w:r>
      <w:proofErr w:type="gramEnd"/>
    </w:p>
    <w:p w14:paraId="05C313D3" w14:textId="77777777" w:rsidR="00C44EBD" w:rsidRDefault="00C44EBD" w:rsidP="00265D52">
      <w:pPr>
        <w:pStyle w:val="scnewcodesection"/>
      </w:pPr>
      <w:r>
        <w:tab/>
      </w:r>
      <w:r>
        <w:tab/>
      </w:r>
      <w:bookmarkStart w:id="247" w:name="ss_T39C80N70S5_lv2_09e77931"/>
      <w:r>
        <w:t>(</w:t>
      </w:r>
      <w:bookmarkEnd w:id="247"/>
      <w:r>
        <w:t xml:space="preserve">5) the design safety for minors, the privacy protections for minors, and the parental tools that the covered online entity has </w:t>
      </w:r>
      <w:proofErr w:type="gramStart"/>
      <w:r>
        <w:t>adopted;</w:t>
      </w:r>
      <w:proofErr w:type="gramEnd"/>
    </w:p>
    <w:p w14:paraId="27DC2E91" w14:textId="77777777" w:rsidR="00C44EBD" w:rsidRDefault="00C44EBD" w:rsidP="00265D52">
      <w:pPr>
        <w:pStyle w:val="scnewcodesection"/>
      </w:pPr>
      <w:r>
        <w:tab/>
      </w:r>
      <w:r>
        <w:tab/>
      </w:r>
      <w:bookmarkStart w:id="248" w:name="ss_T39C80N70S6_lv2_e699da85"/>
      <w:r>
        <w:t>(</w:t>
      </w:r>
      <w:bookmarkEnd w:id="248"/>
      <w:r>
        <w:t xml:space="preserve">6) whether and how the covered online service uses covered designed </w:t>
      </w:r>
      <w:proofErr w:type="gramStart"/>
      <w:r>
        <w:t>features;</w:t>
      </w:r>
      <w:proofErr w:type="gramEnd"/>
    </w:p>
    <w:p w14:paraId="44F32AE5" w14:textId="77777777" w:rsidR="00C44EBD" w:rsidRDefault="00C44EBD" w:rsidP="00265D52">
      <w:pPr>
        <w:pStyle w:val="scnewcodesection"/>
      </w:pPr>
      <w:r>
        <w:tab/>
      </w:r>
      <w:r>
        <w:tab/>
      </w:r>
      <w:bookmarkStart w:id="249" w:name="ss_T39C80N70S7_lv2_13015064"/>
      <w:r>
        <w:t>(</w:t>
      </w:r>
      <w:bookmarkEnd w:id="249"/>
      <w:r>
        <w:t xml:space="preserve">7) the covered online service’s process for handling data access, deletion, and correction requests for a minor’s </w:t>
      </w:r>
      <w:proofErr w:type="gramStart"/>
      <w:r>
        <w:t>data;</w:t>
      </w:r>
      <w:proofErr w:type="gramEnd"/>
    </w:p>
    <w:p w14:paraId="3FC17233" w14:textId="77777777" w:rsidR="00C44EBD" w:rsidRDefault="00C44EBD" w:rsidP="00265D52">
      <w:pPr>
        <w:pStyle w:val="scnewcodesection"/>
      </w:pPr>
      <w:r>
        <w:tab/>
      </w:r>
      <w:r>
        <w:tab/>
      </w:r>
      <w:bookmarkStart w:id="250" w:name="ss_T39C80N70S8_lv2_ee4f554c"/>
      <w:r>
        <w:t>(</w:t>
      </w:r>
      <w:bookmarkEnd w:id="250"/>
      <w:r>
        <w:t>8) age verification or estimation methods used; and</w:t>
      </w:r>
    </w:p>
    <w:p w14:paraId="7B46F4A7" w14:textId="77777777" w:rsidR="00C44EBD" w:rsidRDefault="00C44EBD" w:rsidP="00265D52">
      <w:pPr>
        <w:pStyle w:val="scnewcodesection"/>
      </w:pPr>
      <w:r>
        <w:tab/>
      </w:r>
      <w:r>
        <w:tab/>
      </w:r>
      <w:bookmarkStart w:id="251" w:name="ss_T39C80N70S9_lv2_e5a6e764"/>
      <w:r>
        <w:t>(</w:t>
      </w:r>
      <w:bookmarkEnd w:id="251"/>
      <w:r>
        <w:t>9) description of algorithms used by the covered online service.</w:t>
      </w:r>
    </w:p>
    <w:p w14:paraId="6C249A9C" w14:textId="77777777" w:rsidR="00C44EBD" w:rsidRDefault="00C44EBD" w:rsidP="00265D52">
      <w:pPr>
        <w:pStyle w:val="scnewcodesection"/>
      </w:pPr>
      <w:r>
        <w:tab/>
      </w:r>
      <w:bookmarkStart w:id="252" w:name="ss_T39C80N70SB_lv1_9f5c8608"/>
      <w:r>
        <w:t>(</w:t>
      </w:r>
      <w:bookmarkEnd w:id="252"/>
      <w:r>
        <w:t xml:space="preserve">B) Independent auditors that prepare reports required under this section are required to follow inspection and consultation practices designed to ensure that reports are comprehensive and accurate, </w:t>
      </w:r>
      <w:r>
        <w:lastRenderedPageBreak/>
        <w:t>and that the reports are prepared in consultation with experts on minors’ use of covered online services.</w:t>
      </w:r>
    </w:p>
    <w:p w14:paraId="534C3AE5" w14:textId="77777777" w:rsidR="00C44EBD" w:rsidRDefault="00C44EBD" w:rsidP="00265D52">
      <w:pPr>
        <w:pStyle w:val="scnewcodesection"/>
      </w:pPr>
      <w:r>
        <w:tab/>
      </w:r>
      <w:bookmarkStart w:id="253" w:name="ss_T39C80N70SC_lv1_3672104e"/>
      <w:r>
        <w:t>(</w:t>
      </w:r>
      <w:bookmarkEnd w:id="253"/>
      <w:r>
        <w:t>C) Covered online services are required to provide independent auditors that prepare reports required under this section full and complete cooperation and access to information and operations required to ensure that the report is comprehensive and accurate.</w:t>
      </w:r>
    </w:p>
    <w:p w14:paraId="2E7C5682" w14:textId="77777777" w:rsidR="00C44EBD" w:rsidRDefault="00C44EBD" w:rsidP="00265D52">
      <w:pPr>
        <w:pStyle w:val="scnewcodesection"/>
      </w:pPr>
    </w:p>
    <w:p w14:paraId="730F819B" w14:textId="77777777" w:rsidR="00C44EBD" w:rsidRDefault="00C44EBD" w:rsidP="00265D52">
      <w:pPr>
        <w:pStyle w:val="scnewcodesection"/>
      </w:pPr>
      <w:r>
        <w:tab/>
      </w:r>
      <w:bookmarkStart w:id="254" w:name="ns_T39C80N80_ba85c8e40"/>
      <w:r>
        <w:t>S</w:t>
      </w:r>
      <w:bookmarkEnd w:id="254"/>
      <w:r>
        <w:t>ection 39-80-80.</w:t>
      </w:r>
      <w:r>
        <w:tab/>
      </w:r>
      <w:bookmarkStart w:id="255" w:name="ss_T39C80N80SA_lv1_930bd746"/>
      <w:r>
        <w:t>(</w:t>
      </w:r>
      <w:bookmarkEnd w:id="255"/>
      <w:r>
        <w:t>A) The Attorney General shall enforce the provisions contained in this chapter.</w:t>
      </w:r>
    </w:p>
    <w:p w14:paraId="34EC02FB" w14:textId="77777777" w:rsidR="00C44EBD" w:rsidRDefault="00C44EBD" w:rsidP="00265D52">
      <w:pPr>
        <w:pStyle w:val="scnewcodesection"/>
      </w:pPr>
      <w:r>
        <w:tab/>
      </w:r>
      <w:bookmarkStart w:id="256" w:name="ss_T39C80N80SB_lv1_b9be61b1"/>
      <w:r>
        <w:t>(</w:t>
      </w:r>
      <w:bookmarkEnd w:id="256"/>
      <w:r>
        <w:t>B) A covered online service shall be liable for treble the financial damages incurred as a result of a violation of this chapter.</w:t>
      </w:r>
    </w:p>
    <w:p w14:paraId="5D3B31C5" w14:textId="64F0FC54" w:rsidR="00C44EBD" w:rsidRDefault="00C44EBD" w:rsidP="00265D52">
      <w:pPr>
        <w:pStyle w:val="scnewcodesection"/>
      </w:pPr>
      <w:r>
        <w:tab/>
      </w:r>
      <w:bookmarkStart w:id="257" w:name="ss_T39C80N80SC_lv1_e06255f7"/>
      <w:r>
        <w:t>(</w:t>
      </w:r>
      <w:bookmarkEnd w:id="257"/>
      <w:r>
        <w:t xml:space="preserve">C) The officers and employees of a covered online service may be held personally liable for </w:t>
      </w:r>
      <w:proofErr w:type="spellStart"/>
      <w:r>
        <w:t>wilful</w:t>
      </w:r>
      <w:proofErr w:type="spellEnd"/>
      <w:r>
        <w:t xml:space="preserve"> and w</w:t>
      </w:r>
      <w:r w:rsidR="002F6A82">
        <w:t>a</w:t>
      </w:r>
      <w:r>
        <w:t>nton violations of this chapter.</w:t>
      </w:r>
    </w:p>
    <w:p w14:paraId="7A3C1EBE" w14:textId="00551308" w:rsidR="004D03D6" w:rsidRDefault="004D03D6" w:rsidP="004D03D6">
      <w:pPr>
        <w:pStyle w:val="scemptyline"/>
      </w:pPr>
    </w:p>
    <w:p w14:paraId="5EFCC547" w14:textId="70293437" w:rsidR="00625028" w:rsidRDefault="00625028" w:rsidP="00625028">
      <w:pPr>
        <w:pStyle w:val="scnoncodifiedsection"/>
      </w:pPr>
      <w:bookmarkStart w:id="258" w:name="bs_num_3_353c2a426"/>
      <w:r w:rsidRPr="00625028">
        <w:t>S</w:t>
      </w:r>
      <w:bookmarkEnd w:id="258"/>
      <w:r w:rsidRPr="00625028">
        <w:t>ECTION 3.</w:t>
      </w:r>
      <w:r w:rsidRPr="00625028">
        <w:tab/>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14:paraId="7B70A7B7" w14:textId="77777777" w:rsidR="00625028" w:rsidRDefault="00625028" w:rsidP="004D03D6">
      <w:pPr>
        <w:pStyle w:val="scemptyline"/>
      </w:pPr>
    </w:p>
    <w:p w14:paraId="5D53B2F4" w14:textId="17B0699A" w:rsidR="004D03D6" w:rsidRDefault="004D03D6" w:rsidP="00FA4BF0">
      <w:pPr>
        <w:pStyle w:val="scnoncodifiedsection"/>
      </w:pPr>
      <w:bookmarkStart w:id="259" w:name="bs_num_4_0404d539f"/>
      <w:bookmarkStart w:id="260" w:name="severability_bdf075f94"/>
      <w:r>
        <w:t>S</w:t>
      </w:r>
      <w:bookmarkEnd w:id="259"/>
      <w:r>
        <w:t>ECTION 4.</w:t>
      </w:r>
      <w:r>
        <w:tab/>
      </w:r>
      <w:bookmarkEnd w:id="260"/>
      <w:r w:rsidR="00FA4BF0"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D8F1FED" w14:textId="6F7457A8" w:rsidR="007E06BB" w:rsidRPr="00DF3B44" w:rsidRDefault="007E06BB" w:rsidP="00787433">
      <w:pPr>
        <w:pStyle w:val="scemptyline"/>
      </w:pPr>
    </w:p>
    <w:p w14:paraId="0E9393B4" w14:textId="3A662836" w:rsidR="007A10F1" w:rsidRPr="00DF3B44" w:rsidRDefault="00E27805" w:rsidP="007A10F1">
      <w:pPr>
        <w:pStyle w:val="scnoncodifiedsection"/>
      </w:pPr>
      <w:bookmarkStart w:id="261" w:name="bs_num_5_lastsection"/>
      <w:bookmarkStart w:id="262" w:name="eff_date_section"/>
      <w:r w:rsidRPr="00DF3B44">
        <w:t>S</w:t>
      </w:r>
      <w:bookmarkEnd w:id="261"/>
      <w:r w:rsidRPr="00DF3B44">
        <w:t>ECTION 5.</w:t>
      </w:r>
      <w:r w:rsidR="005D3013" w:rsidRPr="00DF3B44">
        <w:tab/>
      </w:r>
      <w:r w:rsidR="007A10F1" w:rsidRPr="00DF3B44">
        <w:t>This act takes effect upon approval by the Governor.</w:t>
      </w:r>
      <w:bookmarkEnd w:id="26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B02FB">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787" w14:textId="77777777" w:rsidR="00861A96" w:rsidRDefault="00861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8B4B" w14:textId="537CD64F" w:rsidR="006614C4" w:rsidRPr="00BC78CD" w:rsidRDefault="006614C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3431</w:t>
        </w:r>
      </w:sdtContent>
    </w:sdt>
    <w:r>
      <w:t>-</w:t>
    </w:r>
    <w:sdt>
      <w:sdtPr>
        <w:id w:val="-117633824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23A5" w14:textId="77777777" w:rsidR="00861A96" w:rsidRDefault="00861A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A05E78" w:rsidR="00685035" w:rsidRPr="007B4AF7" w:rsidRDefault="00AF254C" w:rsidP="00D14995">
        <w:pPr>
          <w:pStyle w:val="scbillfooter"/>
        </w:pPr>
        <w:sdt>
          <w:sdtPr>
            <w:alias w:val="footer_billname"/>
            <w:tag w:val="footer_billname"/>
            <w:id w:val="457382597"/>
            <w:lock w:val="sdtContentLocked"/>
            <w:placeholder>
              <w:docPart w:val="1E0832E713C341878A82C17C3E0CA8B5"/>
            </w:placeholder>
            <w:dataBinding w:prefixMappings="xmlns:ns0='http://schemas.openxmlformats.org/package/2006/metadata/lwb360-metadata' " w:xpath="/ns0:lwb360Metadata[1]/ns0:T_BILL_T_BILLNAME[1]" w:storeItemID="{A70AC2F9-CF59-46A9-A8A7-29CBD0ED4110}"/>
            <w:text/>
          </w:sdtPr>
          <w:sdtEndPr/>
          <w:sdtContent>
            <w:r w:rsidR="00D00507">
              <w:t>[3431]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E0832E713C341878A82C17C3E0CA8B5"/>
            </w:placeholder>
            <w:dataBinding w:prefixMappings="xmlns:ns0='http://schemas.openxmlformats.org/package/2006/metadata/lwb360-metadata' " w:xpath="/ns0:lwb360Metadata[1]/ns0:T_BILL_T_FILENAME[1]" w:storeItemID="{A70AC2F9-CF59-46A9-A8A7-29CBD0ED4110}"/>
            <w:text/>
          </w:sdtPr>
          <w:sdtEndPr/>
          <w:sdtContent>
            <w:r w:rsidR="009267A5">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C48" w14:textId="77777777" w:rsidR="00861A96" w:rsidRDefault="00861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7606" w14:textId="77777777" w:rsidR="00861A96" w:rsidRDefault="00861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204C" w14:textId="77777777" w:rsidR="00861A96" w:rsidRDefault="00861A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EA3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A097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E2F8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46B2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3CD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32DA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B85F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CE0F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0B7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E0094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53866997">
    <w:abstractNumId w:val="8"/>
  </w:num>
  <w:num w:numId="12" w16cid:durableId="745806203">
    <w:abstractNumId w:val="3"/>
  </w:num>
  <w:num w:numId="13" w16cid:durableId="433135326">
    <w:abstractNumId w:val="2"/>
  </w:num>
  <w:num w:numId="14" w16cid:durableId="1250239880">
    <w:abstractNumId w:val="1"/>
  </w:num>
  <w:num w:numId="15" w16cid:durableId="100802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31"/>
    <w:rsid w:val="00007494"/>
    <w:rsid w:val="0001046E"/>
    <w:rsid w:val="00011182"/>
    <w:rsid w:val="00012912"/>
    <w:rsid w:val="0001779D"/>
    <w:rsid w:val="00017FB0"/>
    <w:rsid w:val="00020B5D"/>
    <w:rsid w:val="00023E6B"/>
    <w:rsid w:val="00026421"/>
    <w:rsid w:val="00027C9C"/>
    <w:rsid w:val="00030409"/>
    <w:rsid w:val="000314A5"/>
    <w:rsid w:val="000371DE"/>
    <w:rsid w:val="00037A6B"/>
    <w:rsid w:val="00037F04"/>
    <w:rsid w:val="000404BF"/>
    <w:rsid w:val="000426E1"/>
    <w:rsid w:val="00044B84"/>
    <w:rsid w:val="000479D0"/>
    <w:rsid w:val="0005286A"/>
    <w:rsid w:val="00056917"/>
    <w:rsid w:val="0006464F"/>
    <w:rsid w:val="00066B54"/>
    <w:rsid w:val="00072FCD"/>
    <w:rsid w:val="00074A4F"/>
    <w:rsid w:val="00076398"/>
    <w:rsid w:val="00076968"/>
    <w:rsid w:val="00077B65"/>
    <w:rsid w:val="00084D11"/>
    <w:rsid w:val="00086B9C"/>
    <w:rsid w:val="00093EFA"/>
    <w:rsid w:val="00096BA6"/>
    <w:rsid w:val="000A242C"/>
    <w:rsid w:val="000A3C25"/>
    <w:rsid w:val="000B1C01"/>
    <w:rsid w:val="000B4C02"/>
    <w:rsid w:val="000B5B4A"/>
    <w:rsid w:val="000B7FE1"/>
    <w:rsid w:val="000C3E88"/>
    <w:rsid w:val="000C46B9"/>
    <w:rsid w:val="000C58E4"/>
    <w:rsid w:val="000C6F9A"/>
    <w:rsid w:val="000C7457"/>
    <w:rsid w:val="000D2F44"/>
    <w:rsid w:val="000D33E4"/>
    <w:rsid w:val="000E51D1"/>
    <w:rsid w:val="000E578A"/>
    <w:rsid w:val="000F2250"/>
    <w:rsid w:val="000F53C7"/>
    <w:rsid w:val="0010329A"/>
    <w:rsid w:val="00105756"/>
    <w:rsid w:val="00106EEE"/>
    <w:rsid w:val="0011010D"/>
    <w:rsid w:val="00111667"/>
    <w:rsid w:val="001116FD"/>
    <w:rsid w:val="00112696"/>
    <w:rsid w:val="001164F9"/>
    <w:rsid w:val="0011719C"/>
    <w:rsid w:val="00131DC5"/>
    <w:rsid w:val="00140049"/>
    <w:rsid w:val="001400D7"/>
    <w:rsid w:val="00146017"/>
    <w:rsid w:val="00170ADC"/>
    <w:rsid w:val="00171601"/>
    <w:rsid w:val="001730EB"/>
    <w:rsid w:val="00173276"/>
    <w:rsid w:val="00176122"/>
    <w:rsid w:val="001815D1"/>
    <w:rsid w:val="00185400"/>
    <w:rsid w:val="0019025B"/>
    <w:rsid w:val="00192AF7"/>
    <w:rsid w:val="00197366"/>
    <w:rsid w:val="001A136C"/>
    <w:rsid w:val="001B518D"/>
    <w:rsid w:val="001B6DA2"/>
    <w:rsid w:val="001C25EC"/>
    <w:rsid w:val="001C50FB"/>
    <w:rsid w:val="001C7494"/>
    <w:rsid w:val="001D509D"/>
    <w:rsid w:val="001F2493"/>
    <w:rsid w:val="001F2A41"/>
    <w:rsid w:val="001F313F"/>
    <w:rsid w:val="001F331D"/>
    <w:rsid w:val="001F394C"/>
    <w:rsid w:val="002038AA"/>
    <w:rsid w:val="002114C8"/>
    <w:rsid w:val="0021166F"/>
    <w:rsid w:val="002162DF"/>
    <w:rsid w:val="00230038"/>
    <w:rsid w:val="00233975"/>
    <w:rsid w:val="00236D73"/>
    <w:rsid w:val="00246535"/>
    <w:rsid w:val="0024744F"/>
    <w:rsid w:val="0025458C"/>
    <w:rsid w:val="00257F60"/>
    <w:rsid w:val="002625EA"/>
    <w:rsid w:val="00262AC5"/>
    <w:rsid w:val="00264261"/>
    <w:rsid w:val="00264AE9"/>
    <w:rsid w:val="00275AE6"/>
    <w:rsid w:val="002836D8"/>
    <w:rsid w:val="00291E26"/>
    <w:rsid w:val="002A65AD"/>
    <w:rsid w:val="002A7989"/>
    <w:rsid w:val="002B02F3"/>
    <w:rsid w:val="002B3C5D"/>
    <w:rsid w:val="002C3463"/>
    <w:rsid w:val="002C35E5"/>
    <w:rsid w:val="002D266D"/>
    <w:rsid w:val="002D5B3D"/>
    <w:rsid w:val="002D7447"/>
    <w:rsid w:val="002E315A"/>
    <w:rsid w:val="002E4F8C"/>
    <w:rsid w:val="002F4766"/>
    <w:rsid w:val="002F4A4F"/>
    <w:rsid w:val="002F560C"/>
    <w:rsid w:val="002F5847"/>
    <w:rsid w:val="002F6A82"/>
    <w:rsid w:val="0030379A"/>
    <w:rsid w:val="0030425A"/>
    <w:rsid w:val="00306BA4"/>
    <w:rsid w:val="003164CE"/>
    <w:rsid w:val="003421F1"/>
    <w:rsid w:val="0034279C"/>
    <w:rsid w:val="00354F64"/>
    <w:rsid w:val="00355343"/>
    <w:rsid w:val="0035598A"/>
    <w:rsid w:val="003559A1"/>
    <w:rsid w:val="00357729"/>
    <w:rsid w:val="00361563"/>
    <w:rsid w:val="00371D36"/>
    <w:rsid w:val="00372C98"/>
    <w:rsid w:val="00373E17"/>
    <w:rsid w:val="003775E6"/>
    <w:rsid w:val="00381998"/>
    <w:rsid w:val="003A5F1C"/>
    <w:rsid w:val="003C3E2E"/>
    <w:rsid w:val="003C473F"/>
    <w:rsid w:val="003C644D"/>
    <w:rsid w:val="003D4A3C"/>
    <w:rsid w:val="003D55B2"/>
    <w:rsid w:val="003E0033"/>
    <w:rsid w:val="003E5452"/>
    <w:rsid w:val="003E7165"/>
    <w:rsid w:val="003E7FF6"/>
    <w:rsid w:val="004046B5"/>
    <w:rsid w:val="00406F27"/>
    <w:rsid w:val="004141B8"/>
    <w:rsid w:val="004203B9"/>
    <w:rsid w:val="00432135"/>
    <w:rsid w:val="00436FBB"/>
    <w:rsid w:val="00441F9E"/>
    <w:rsid w:val="00446987"/>
    <w:rsid w:val="00446D28"/>
    <w:rsid w:val="00453A2A"/>
    <w:rsid w:val="0046671B"/>
    <w:rsid w:val="00466CD0"/>
    <w:rsid w:val="00473583"/>
    <w:rsid w:val="00477F32"/>
    <w:rsid w:val="00481850"/>
    <w:rsid w:val="004851A0"/>
    <w:rsid w:val="0048627F"/>
    <w:rsid w:val="004932AB"/>
    <w:rsid w:val="00494BEF"/>
    <w:rsid w:val="00495136"/>
    <w:rsid w:val="00497E1E"/>
    <w:rsid w:val="004A18C4"/>
    <w:rsid w:val="004A5512"/>
    <w:rsid w:val="004A5653"/>
    <w:rsid w:val="004A6BE5"/>
    <w:rsid w:val="004B02FB"/>
    <w:rsid w:val="004B0C18"/>
    <w:rsid w:val="004B73A1"/>
    <w:rsid w:val="004C0751"/>
    <w:rsid w:val="004C1A04"/>
    <w:rsid w:val="004C20BC"/>
    <w:rsid w:val="004C24B3"/>
    <w:rsid w:val="004C5C9A"/>
    <w:rsid w:val="004D03D6"/>
    <w:rsid w:val="004D1442"/>
    <w:rsid w:val="004D3DCB"/>
    <w:rsid w:val="004E1946"/>
    <w:rsid w:val="004E66E9"/>
    <w:rsid w:val="004E7DDE"/>
    <w:rsid w:val="004F0090"/>
    <w:rsid w:val="004F172C"/>
    <w:rsid w:val="004F186A"/>
    <w:rsid w:val="004F62D4"/>
    <w:rsid w:val="005002ED"/>
    <w:rsid w:val="00500DBC"/>
    <w:rsid w:val="005029EE"/>
    <w:rsid w:val="005102BE"/>
    <w:rsid w:val="00512AAF"/>
    <w:rsid w:val="0052011C"/>
    <w:rsid w:val="00523F7F"/>
    <w:rsid w:val="00524D54"/>
    <w:rsid w:val="0053482C"/>
    <w:rsid w:val="005355A6"/>
    <w:rsid w:val="00535CFF"/>
    <w:rsid w:val="005446EA"/>
    <w:rsid w:val="0054531B"/>
    <w:rsid w:val="00546C24"/>
    <w:rsid w:val="005476FF"/>
    <w:rsid w:val="005516F6"/>
    <w:rsid w:val="0055279C"/>
    <w:rsid w:val="00552842"/>
    <w:rsid w:val="00554E89"/>
    <w:rsid w:val="00564B58"/>
    <w:rsid w:val="00572281"/>
    <w:rsid w:val="0057773C"/>
    <w:rsid w:val="00580049"/>
    <w:rsid w:val="005801DD"/>
    <w:rsid w:val="00592A40"/>
    <w:rsid w:val="005A28BC"/>
    <w:rsid w:val="005A5377"/>
    <w:rsid w:val="005B7817"/>
    <w:rsid w:val="005C06C8"/>
    <w:rsid w:val="005C23D7"/>
    <w:rsid w:val="005C40EB"/>
    <w:rsid w:val="005D02B4"/>
    <w:rsid w:val="005D3013"/>
    <w:rsid w:val="005D794D"/>
    <w:rsid w:val="005E1E50"/>
    <w:rsid w:val="005E2B9C"/>
    <w:rsid w:val="005E3332"/>
    <w:rsid w:val="005F76B0"/>
    <w:rsid w:val="00604429"/>
    <w:rsid w:val="006067B0"/>
    <w:rsid w:val="00606A8B"/>
    <w:rsid w:val="00611EBA"/>
    <w:rsid w:val="006213A8"/>
    <w:rsid w:val="00623BEA"/>
    <w:rsid w:val="006247B6"/>
    <w:rsid w:val="00625028"/>
    <w:rsid w:val="006347E9"/>
    <w:rsid w:val="00640C87"/>
    <w:rsid w:val="006454BB"/>
    <w:rsid w:val="0065271E"/>
    <w:rsid w:val="00657CF4"/>
    <w:rsid w:val="00661463"/>
    <w:rsid w:val="006614C4"/>
    <w:rsid w:val="00663B8D"/>
    <w:rsid w:val="00663E00"/>
    <w:rsid w:val="00663F74"/>
    <w:rsid w:val="00664F48"/>
    <w:rsid w:val="00664FAD"/>
    <w:rsid w:val="0067345B"/>
    <w:rsid w:val="00683986"/>
    <w:rsid w:val="00685035"/>
    <w:rsid w:val="00685770"/>
    <w:rsid w:val="00686DA8"/>
    <w:rsid w:val="00690DBA"/>
    <w:rsid w:val="006964F9"/>
    <w:rsid w:val="006A395F"/>
    <w:rsid w:val="006A65E2"/>
    <w:rsid w:val="006B37BD"/>
    <w:rsid w:val="006C092D"/>
    <w:rsid w:val="006C099D"/>
    <w:rsid w:val="006C18F0"/>
    <w:rsid w:val="006C7E01"/>
    <w:rsid w:val="006D64A5"/>
    <w:rsid w:val="006E0935"/>
    <w:rsid w:val="006E353F"/>
    <w:rsid w:val="006E35AB"/>
    <w:rsid w:val="0071062E"/>
    <w:rsid w:val="00711AA9"/>
    <w:rsid w:val="00713FFB"/>
    <w:rsid w:val="007176B0"/>
    <w:rsid w:val="00722155"/>
    <w:rsid w:val="0072724C"/>
    <w:rsid w:val="00737F19"/>
    <w:rsid w:val="007477D4"/>
    <w:rsid w:val="00763063"/>
    <w:rsid w:val="00782BF8"/>
    <w:rsid w:val="00783C75"/>
    <w:rsid w:val="007849D9"/>
    <w:rsid w:val="00787433"/>
    <w:rsid w:val="007A10F1"/>
    <w:rsid w:val="007A3D50"/>
    <w:rsid w:val="007B01C6"/>
    <w:rsid w:val="007B2D29"/>
    <w:rsid w:val="007B412F"/>
    <w:rsid w:val="007B4AF7"/>
    <w:rsid w:val="007B4DBF"/>
    <w:rsid w:val="007B7542"/>
    <w:rsid w:val="007C5458"/>
    <w:rsid w:val="007D2C67"/>
    <w:rsid w:val="007D439F"/>
    <w:rsid w:val="007D492F"/>
    <w:rsid w:val="007E06BB"/>
    <w:rsid w:val="007E319F"/>
    <w:rsid w:val="007E34C3"/>
    <w:rsid w:val="007F50D1"/>
    <w:rsid w:val="00800A90"/>
    <w:rsid w:val="00816D52"/>
    <w:rsid w:val="00831048"/>
    <w:rsid w:val="00834272"/>
    <w:rsid w:val="00840DCC"/>
    <w:rsid w:val="00861A96"/>
    <w:rsid w:val="008625C1"/>
    <w:rsid w:val="008762E0"/>
    <w:rsid w:val="0087671D"/>
    <w:rsid w:val="008806F9"/>
    <w:rsid w:val="00887957"/>
    <w:rsid w:val="00891B1E"/>
    <w:rsid w:val="008A57E3"/>
    <w:rsid w:val="008B14B0"/>
    <w:rsid w:val="008B5BF4"/>
    <w:rsid w:val="008C0CEE"/>
    <w:rsid w:val="008C1B18"/>
    <w:rsid w:val="008C43CC"/>
    <w:rsid w:val="008D46EC"/>
    <w:rsid w:val="008E0E25"/>
    <w:rsid w:val="008E61A1"/>
    <w:rsid w:val="008E749D"/>
    <w:rsid w:val="009031EF"/>
    <w:rsid w:val="00904568"/>
    <w:rsid w:val="00917EA3"/>
    <w:rsid w:val="00917EE0"/>
    <w:rsid w:val="00921C89"/>
    <w:rsid w:val="009267A5"/>
    <w:rsid w:val="00926966"/>
    <w:rsid w:val="00926D03"/>
    <w:rsid w:val="00930D05"/>
    <w:rsid w:val="00934036"/>
    <w:rsid w:val="00934889"/>
    <w:rsid w:val="009427CB"/>
    <w:rsid w:val="0094541D"/>
    <w:rsid w:val="009473EA"/>
    <w:rsid w:val="00954E7E"/>
    <w:rsid w:val="009554D9"/>
    <w:rsid w:val="009572F9"/>
    <w:rsid w:val="00960D0F"/>
    <w:rsid w:val="00977385"/>
    <w:rsid w:val="0098366F"/>
    <w:rsid w:val="009839B1"/>
    <w:rsid w:val="00983A03"/>
    <w:rsid w:val="00986063"/>
    <w:rsid w:val="00991F67"/>
    <w:rsid w:val="00992876"/>
    <w:rsid w:val="009942DE"/>
    <w:rsid w:val="009A0DCE"/>
    <w:rsid w:val="009A1CAF"/>
    <w:rsid w:val="009A22CD"/>
    <w:rsid w:val="009A3E4B"/>
    <w:rsid w:val="009B35FD"/>
    <w:rsid w:val="009B6815"/>
    <w:rsid w:val="009C7059"/>
    <w:rsid w:val="009D2967"/>
    <w:rsid w:val="009D3C2B"/>
    <w:rsid w:val="009D6246"/>
    <w:rsid w:val="009E3707"/>
    <w:rsid w:val="009E4191"/>
    <w:rsid w:val="009E69B6"/>
    <w:rsid w:val="009E7B47"/>
    <w:rsid w:val="009F2AB1"/>
    <w:rsid w:val="009F46CE"/>
    <w:rsid w:val="009F4FAF"/>
    <w:rsid w:val="009F68F1"/>
    <w:rsid w:val="00A04529"/>
    <w:rsid w:val="00A0584B"/>
    <w:rsid w:val="00A17135"/>
    <w:rsid w:val="00A21A6F"/>
    <w:rsid w:val="00A24E56"/>
    <w:rsid w:val="00A26A62"/>
    <w:rsid w:val="00A272FC"/>
    <w:rsid w:val="00A30264"/>
    <w:rsid w:val="00A35A9B"/>
    <w:rsid w:val="00A4070E"/>
    <w:rsid w:val="00A40CA0"/>
    <w:rsid w:val="00A504A7"/>
    <w:rsid w:val="00A53677"/>
    <w:rsid w:val="00A53BF2"/>
    <w:rsid w:val="00A55355"/>
    <w:rsid w:val="00A60D68"/>
    <w:rsid w:val="00A658A2"/>
    <w:rsid w:val="00A73EFA"/>
    <w:rsid w:val="00A77A3B"/>
    <w:rsid w:val="00A92F6F"/>
    <w:rsid w:val="00A97523"/>
    <w:rsid w:val="00AA73D2"/>
    <w:rsid w:val="00AA7824"/>
    <w:rsid w:val="00AB0FA3"/>
    <w:rsid w:val="00AB215B"/>
    <w:rsid w:val="00AB73BF"/>
    <w:rsid w:val="00AC335C"/>
    <w:rsid w:val="00AC463E"/>
    <w:rsid w:val="00AC56E4"/>
    <w:rsid w:val="00AD3BE2"/>
    <w:rsid w:val="00AD3E3D"/>
    <w:rsid w:val="00AD6681"/>
    <w:rsid w:val="00AD7086"/>
    <w:rsid w:val="00AE1EE4"/>
    <w:rsid w:val="00AE36EC"/>
    <w:rsid w:val="00AE7406"/>
    <w:rsid w:val="00AF1688"/>
    <w:rsid w:val="00AF1923"/>
    <w:rsid w:val="00AF254C"/>
    <w:rsid w:val="00AF46E6"/>
    <w:rsid w:val="00AF50DD"/>
    <w:rsid w:val="00AF5139"/>
    <w:rsid w:val="00B06EDA"/>
    <w:rsid w:val="00B1161F"/>
    <w:rsid w:val="00B11661"/>
    <w:rsid w:val="00B16F95"/>
    <w:rsid w:val="00B32B4D"/>
    <w:rsid w:val="00B4137E"/>
    <w:rsid w:val="00B54DF7"/>
    <w:rsid w:val="00B56223"/>
    <w:rsid w:val="00B56E79"/>
    <w:rsid w:val="00B57AA7"/>
    <w:rsid w:val="00B637AA"/>
    <w:rsid w:val="00B63BE2"/>
    <w:rsid w:val="00B70990"/>
    <w:rsid w:val="00B7592C"/>
    <w:rsid w:val="00B809D3"/>
    <w:rsid w:val="00B84B66"/>
    <w:rsid w:val="00B85475"/>
    <w:rsid w:val="00B85E6D"/>
    <w:rsid w:val="00B87EFC"/>
    <w:rsid w:val="00B9090A"/>
    <w:rsid w:val="00B92196"/>
    <w:rsid w:val="00B9228D"/>
    <w:rsid w:val="00B929EC"/>
    <w:rsid w:val="00B93FC0"/>
    <w:rsid w:val="00BA13C0"/>
    <w:rsid w:val="00BA4576"/>
    <w:rsid w:val="00BB0725"/>
    <w:rsid w:val="00BC408A"/>
    <w:rsid w:val="00BC5023"/>
    <w:rsid w:val="00BC556C"/>
    <w:rsid w:val="00BC7771"/>
    <w:rsid w:val="00BD42DA"/>
    <w:rsid w:val="00BD4684"/>
    <w:rsid w:val="00BE08A7"/>
    <w:rsid w:val="00BE4391"/>
    <w:rsid w:val="00BF3E48"/>
    <w:rsid w:val="00C06E4D"/>
    <w:rsid w:val="00C159ED"/>
    <w:rsid w:val="00C15F1B"/>
    <w:rsid w:val="00C16288"/>
    <w:rsid w:val="00C16976"/>
    <w:rsid w:val="00C1709D"/>
    <w:rsid w:val="00C17D1D"/>
    <w:rsid w:val="00C44EBD"/>
    <w:rsid w:val="00C45923"/>
    <w:rsid w:val="00C543E7"/>
    <w:rsid w:val="00C70225"/>
    <w:rsid w:val="00C72198"/>
    <w:rsid w:val="00C73C7D"/>
    <w:rsid w:val="00C75005"/>
    <w:rsid w:val="00C82B3E"/>
    <w:rsid w:val="00C82E6E"/>
    <w:rsid w:val="00C83F9F"/>
    <w:rsid w:val="00C970DF"/>
    <w:rsid w:val="00CA7E71"/>
    <w:rsid w:val="00CB0A13"/>
    <w:rsid w:val="00CB2673"/>
    <w:rsid w:val="00CB5226"/>
    <w:rsid w:val="00CB701D"/>
    <w:rsid w:val="00CC0417"/>
    <w:rsid w:val="00CC2A7B"/>
    <w:rsid w:val="00CC3F0E"/>
    <w:rsid w:val="00CC665A"/>
    <w:rsid w:val="00CD08C9"/>
    <w:rsid w:val="00CD1FE8"/>
    <w:rsid w:val="00CD38CD"/>
    <w:rsid w:val="00CD3E0C"/>
    <w:rsid w:val="00CD5565"/>
    <w:rsid w:val="00CD616C"/>
    <w:rsid w:val="00CD692D"/>
    <w:rsid w:val="00CE0BB2"/>
    <w:rsid w:val="00CE28AE"/>
    <w:rsid w:val="00CE5B8A"/>
    <w:rsid w:val="00CF68D6"/>
    <w:rsid w:val="00CF7B4A"/>
    <w:rsid w:val="00D00507"/>
    <w:rsid w:val="00D009F8"/>
    <w:rsid w:val="00D078DA"/>
    <w:rsid w:val="00D14995"/>
    <w:rsid w:val="00D202AD"/>
    <w:rsid w:val="00D204F2"/>
    <w:rsid w:val="00D2455C"/>
    <w:rsid w:val="00D25023"/>
    <w:rsid w:val="00D27F8C"/>
    <w:rsid w:val="00D32021"/>
    <w:rsid w:val="00D33843"/>
    <w:rsid w:val="00D360E6"/>
    <w:rsid w:val="00D40A3D"/>
    <w:rsid w:val="00D54A6F"/>
    <w:rsid w:val="00D553DC"/>
    <w:rsid w:val="00D57D57"/>
    <w:rsid w:val="00D62E42"/>
    <w:rsid w:val="00D724BC"/>
    <w:rsid w:val="00D77040"/>
    <w:rsid w:val="00D772FB"/>
    <w:rsid w:val="00D83FBB"/>
    <w:rsid w:val="00D85605"/>
    <w:rsid w:val="00DA1AA0"/>
    <w:rsid w:val="00DA512B"/>
    <w:rsid w:val="00DC1C95"/>
    <w:rsid w:val="00DC44A8"/>
    <w:rsid w:val="00DE4BEE"/>
    <w:rsid w:val="00DE5B3D"/>
    <w:rsid w:val="00DE7112"/>
    <w:rsid w:val="00DF19BE"/>
    <w:rsid w:val="00DF3B44"/>
    <w:rsid w:val="00DF7FF6"/>
    <w:rsid w:val="00E03FF6"/>
    <w:rsid w:val="00E05140"/>
    <w:rsid w:val="00E1372E"/>
    <w:rsid w:val="00E13F90"/>
    <w:rsid w:val="00E2163C"/>
    <w:rsid w:val="00E21D30"/>
    <w:rsid w:val="00E24D9A"/>
    <w:rsid w:val="00E27805"/>
    <w:rsid w:val="00E27A11"/>
    <w:rsid w:val="00E30497"/>
    <w:rsid w:val="00E3122A"/>
    <w:rsid w:val="00E358A2"/>
    <w:rsid w:val="00E35C9A"/>
    <w:rsid w:val="00E3771B"/>
    <w:rsid w:val="00E40979"/>
    <w:rsid w:val="00E43F26"/>
    <w:rsid w:val="00E44B6C"/>
    <w:rsid w:val="00E52A36"/>
    <w:rsid w:val="00E60E87"/>
    <w:rsid w:val="00E6378B"/>
    <w:rsid w:val="00E63EC3"/>
    <w:rsid w:val="00E653DA"/>
    <w:rsid w:val="00E65958"/>
    <w:rsid w:val="00E6669A"/>
    <w:rsid w:val="00E66F60"/>
    <w:rsid w:val="00E84FE5"/>
    <w:rsid w:val="00E879A5"/>
    <w:rsid w:val="00E879FC"/>
    <w:rsid w:val="00EA2574"/>
    <w:rsid w:val="00EA2F1F"/>
    <w:rsid w:val="00EA38C3"/>
    <w:rsid w:val="00EA3F2E"/>
    <w:rsid w:val="00EA57EC"/>
    <w:rsid w:val="00EA6208"/>
    <w:rsid w:val="00EB120E"/>
    <w:rsid w:val="00EB34C8"/>
    <w:rsid w:val="00EB46E2"/>
    <w:rsid w:val="00EC0045"/>
    <w:rsid w:val="00ED452E"/>
    <w:rsid w:val="00ED5E81"/>
    <w:rsid w:val="00EE3CDA"/>
    <w:rsid w:val="00EF37A8"/>
    <w:rsid w:val="00EF531F"/>
    <w:rsid w:val="00F05FE8"/>
    <w:rsid w:val="00F06288"/>
    <w:rsid w:val="00F0679A"/>
    <w:rsid w:val="00F06D86"/>
    <w:rsid w:val="00F12D9D"/>
    <w:rsid w:val="00F13D87"/>
    <w:rsid w:val="00F149E5"/>
    <w:rsid w:val="00F15E33"/>
    <w:rsid w:val="00F17DA2"/>
    <w:rsid w:val="00F22EC0"/>
    <w:rsid w:val="00F25C47"/>
    <w:rsid w:val="00F27D7B"/>
    <w:rsid w:val="00F30621"/>
    <w:rsid w:val="00F31D34"/>
    <w:rsid w:val="00F342A1"/>
    <w:rsid w:val="00F36FBA"/>
    <w:rsid w:val="00F42BAE"/>
    <w:rsid w:val="00F44D36"/>
    <w:rsid w:val="00F45192"/>
    <w:rsid w:val="00F46262"/>
    <w:rsid w:val="00F4795D"/>
    <w:rsid w:val="00F504B7"/>
    <w:rsid w:val="00F50A61"/>
    <w:rsid w:val="00F525CD"/>
    <w:rsid w:val="00F5286C"/>
    <w:rsid w:val="00F52E12"/>
    <w:rsid w:val="00F629FF"/>
    <w:rsid w:val="00F638CA"/>
    <w:rsid w:val="00F657C5"/>
    <w:rsid w:val="00F83607"/>
    <w:rsid w:val="00F900B4"/>
    <w:rsid w:val="00F9125C"/>
    <w:rsid w:val="00F94305"/>
    <w:rsid w:val="00F96BE6"/>
    <w:rsid w:val="00FA0F2E"/>
    <w:rsid w:val="00FA4BF0"/>
    <w:rsid w:val="00FA4DB1"/>
    <w:rsid w:val="00FA4DF9"/>
    <w:rsid w:val="00FB06BF"/>
    <w:rsid w:val="00FB3F2A"/>
    <w:rsid w:val="00FC3593"/>
    <w:rsid w:val="00FC3F1F"/>
    <w:rsid w:val="00FD117D"/>
    <w:rsid w:val="00FD72E3"/>
    <w:rsid w:val="00FE06FC"/>
    <w:rsid w:val="00FF0315"/>
    <w:rsid w:val="00FF1C5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59"/>
    <w:rPr>
      <w:lang w:val="en-US"/>
    </w:rPr>
  </w:style>
  <w:style w:type="paragraph" w:styleId="Heading1">
    <w:name w:val="heading 1"/>
    <w:basedOn w:val="Normal"/>
    <w:next w:val="Normal"/>
    <w:link w:val="Heading1Char"/>
    <w:uiPriority w:val="9"/>
    <w:qFormat/>
    <w:rsid w:val="00861A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1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1A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1A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1A9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1A9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1A9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1A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1A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C7059"/>
    <w:rPr>
      <w:rFonts w:ascii="Times New Roman" w:hAnsi="Times New Roman"/>
      <w:b w:val="0"/>
      <w:i w:val="0"/>
      <w:sz w:val="22"/>
    </w:rPr>
  </w:style>
  <w:style w:type="paragraph" w:styleId="NoSpacing">
    <w:name w:val="No Spacing"/>
    <w:uiPriority w:val="1"/>
    <w:qFormat/>
    <w:rsid w:val="009C7059"/>
    <w:pPr>
      <w:spacing w:after="0" w:line="240" w:lineRule="auto"/>
    </w:pPr>
  </w:style>
  <w:style w:type="paragraph" w:customStyle="1" w:styleId="scemptylineheader">
    <w:name w:val="sc_emptyline_header"/>
    <w:qFormat/>
    <w:rsid w:val="009C70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70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70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70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70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7059"/>
    <w:rPr>
      <w:color w:val="808080"/>
    </w:rPr>
  </w:style>
  <w:style w:type="paragraph" w:customStyle="1" w:styleId="scdirectionallanguage">
    <w:name w:val="sc_directional_language"/>
    <w:qFormat/>
    <w:rsid w:val="009C70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70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70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70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70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70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70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70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70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70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70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70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70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70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70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70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7059"/>
    <w:rPr>
      <w:rFonts w:ascii="Times New Roman" w:hAnsi="Times New Roman"/>
      <w:color w:val="auto"/>
      <w:sz w:val="22"/>
    </w:rPr>
  </w:style>
  <w:style w:type="paragraph" w:customStyle="1" w:styleId="scclippagebillheader">
    <w:name w:val="sc_clip_page_bill_header"/>
    <w:qFormat/>
    <w:rsid w:val="009C70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70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70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7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059"/>
    <w:rPr>
      <w:lang w:val="en-US"/>
    </w:rPr>
  </w:style>
  <w:style w:type="paragraph" w:styleId="Footer">
    <w:name w:val="footer"/>
    <w:basedOn w:val="Normal"/>
    <w:link w:val="FooterChar"/>
    <w:uiPriority w:val="99"/>
    <w:unhideWhenUsed/>
    <w:rsid w:val="009C7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059"/>
    <w:rPr>
      <w:lang w:val="en-US"/>
    </w:rPr>
  </w:style>
  <w:style w:type="paragraph" w:styleId="ListParagraph">
    <w:name w:val="List Paragraph"/>
    <w:basedOn w:val="Normal"/>
    <w:uiPriority w:val="34"/>
    <w:qFormat/>
    <w:rsid w:val="009C7059"/>
    <w:pPr>
      <w:ind w:left="720"/>
      <w:contextualSpacing/>
    </w:pPr>
  </w:style>
  <w:style w:type="paragraph" w:customStyle="1" w:styleId="scbillfooter">
    <w:name w:val="sc_bill_footer"/>
    <w:qFormat/>
    <w:rsid w:val="009C70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70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70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70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70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70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7059"/>
    <w:pPr>
      <w:widowControl w:val="0"/>
      <w:suppressAutoHyphens/>
      <w:spacing w:after="0" w:line="360" w:lineRule="auto"/>
    </w:pPr>
    <w:rPr>
      <w:rFonts w:ascii="Times New Roman" w:hAnsi="Times New Roman"/>
      <w:lang w:val="en-US"/>
    </w:rPr>
  </w:style>
  <w:style w:type="paragraph" w:customStyle="1" w:styleId="sctableln">
    <w:name w:val="sc_table_ln"/>
    <w:qFormat/>
    <w:rsid w:val="009C70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70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7059"/>
    <w:rPr>
      <w:strike/>
      <w:dstrike w:val="0"/>
    </w:rPr>
  </w:style>
  <w:style w:type="character" w:customStyle="1" w:styleId="scinsert">
    <w:name w:val="sc_insert"/>
    <w:uiPriority w:val="1"/>
    <w:qFormat/>
    <w:rsid w:val="009C7059"/>
    <w:rPr>
      <w:caps w:val="0"/>
      <w:smallCaps w:val="0"/>
      <w:strike w:val="0"/>
      <w:dstrike w:val="0"/>
      <w:vanish w:val="0"/>
      <w:u w:val="single"/>
      <w:vertAlign w:val="baseline"/>
    </w:rPr>
  </w:style>
  <w:style w:type="character" w:customStyle="1" w:styleId="scinsertred">
    <w:name w:val="sc_insert_red"/>
    <w:uiPriority w:val="1"/>
    <w:qFormat/>
    <w:rsid w:val="009C7059"/>
    <w:rPr>
      <w:caps w:val="0"/>
      <w:smallCaps w:val="0"/>
      <w:strike w:val="0"/>
      <w:dstrike w:val="0"/>
      <w:vanish w:val="0"/>
      <w:color w:val="FF0000"/>
      <w:u w:val="single"/>
      <w:vertAlign w:val="baseline"/>
    </w:rPr>
  </w:style>
  <w:style w:type="character" w:customStyle="1" w:styleId="scinsertblue">
    <w:name w:val="sc_insert_blue"/>
    <w:uiPriority w:val="1"/>
    <w:qFormat/>
    <w:rsid w:val="009C7059"/>
    <w:rPr>
      <w:caps w:val="0"/>
      <w:smallCaps w:val="0"/>
      <w:strike w:val="0"/>
      <w:dstrike w:val="0"/>
      <w:vanish w:val="0"/>
      <w:color w:val="0070C0"/>
      <w:u w:val="single"/>
      <w:vertAlign w:val="baseline"/>
    </w:rPr>
  </w:style>
  <w:style w:type="character" w:customStyle="1" w:styleId="scstrikered">
    <w:name w:val="sc_strike_red"/>
    <w:uiPriority w:val="1"/>
    <w:qFormat/>
    <w:rsid w:val="009C7059"/>
    <w:rPr>
      <w:strike/>
      <w:dstrike w:val="0"/>
      <w:color w:val="FF0000"/>
    </w:rPr>
  </w:style>
  <w:style w:type="character" w:customStyle="1" w:styleId="scstrikeblue">
    <w:name w:val="sc_strike_blue"/>
    <w:uiPriority w:val="1"/>
    <w:qFormat/>
    <w:rsid w:val="009C7059"/>
    <w:rPr>
      <w:strike/>
      <w:dstrike w:val="0"/>
      <w:color w:val="0070C0"/>
    </w:rPr>
  </w:style>
  <w:style w:type="character" w:customStyle="1" w:styleId="scinsertbluenounderline">
    <w:name w:val="sc_insert_blue_no_underline"/>
    <w:uiPriority w:val="1"/>
    <w:qFormat/>
    <w:rsid w:val="009C70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70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7059"/>
    <w:rPr>
      <w:strike/>
      <w:dstrike w:val="0"/>
      <w:color w:val="0070C0"/>
      <w:lang w:val="en-US"/>
    </w:rPr>
  </w:style>
  <w:style w:type="character" w:customStyle="1" w:styleId="scstrikerednoncodified">
    <w:name w:val="sc_strike_red_non_codified"/>
    <w:uiPriority w:val="1"/>
    <w:qFormat/>
    <w:rsid w:val="009C7059"/>
    <w:rPr>
      <w:strike/>
      <w:dstrike w:val="0"/>
      <w:color w:val="FF0000"/>
    </w:rPr>
  </w:style>
  <w:style w:type="paragraph" w:customStyle="1" w:styleId="scbillsiglines">
    <w:name w:val="sc_bill_sig_lines"/>
    <w:qFormat/>
    <w:rsid w:val="009C70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7059"/>
    <w:rPr>
      <w:bdr w:val="none" w:sz="0" w:space="0" w:color="auto"/>
      <w:shd w:val="clear" w:color="auto" w:fill="FEC6C6"/>
    </w:rPr>
  </w:style>
  <w:style w:type="character" w:customStyle="1" w:styleId="screstoreblue">
    <w:name w:val="sc_restore_blue"/>
    <w:uiPriority w:val="1"/>
    <w:qFormat/>
    <w:rsid w:val="009C7059"/>
    <w:rPr>
      <w:color w:val="4472C4" w:themeColor="accent1"/>
      <w:bdr w:val="none" w:sz="0" w:space="0" w:color="auto"/>
      <w:shd w:val="clear" w:color="auto" w:fill="auto"/>
    </w:rPr>
  </w:style>
  <w:style w:type="character" w:customStyle="1" w:styleId="screstorered">
    <w:name w:val="sc_restore_red"/>
    <w:uiPriority w:val="1"/>
    <w:qFormat/>
    <w:rsid w:val="009C7059"/>
    <w:rPr>
      <w:color w:val="FF0000"/>
      <w:bdr w:val="none" w:sz="0" w:space="0" w:color="auto"/>
      <w:shd w:val="clear" w:color="auto" w:fill="auto"/>
    </w:rPr>
  </w:style>
  <w:style w:type="character" w:customStyle="1" w:styleId="scstrikenewblue">
    <w:name w:val="sc_strike_new_blue"/>
    <w:uiPriority w:val="1"/>
    <w:qFormat/>
    <w:rsid w:val="009C7059"/>
    <w:rPr>
      <w:strike w:val="0"/>
      <w:dstrike/>
      <w:color w:val="0070C0"/>
      <w:u w:val="none"/>
    </w:rPr>
  </w:style>
  <w:style w:type="character" w:customStyle="1" w:styleId="scstrikenewred">
    <w:name w:val="sc_strike_new_red"/>
    <w:uiPriority w:val="1"/>
    <w:qFormat/>
    <w:rsid w:val="009C7059"/>
    <w:rPr>
      <w:strike w:val="0"/>
      <w:dstrike/>
      <w:color w:val="FF0000"/>
      <w:u w:val="none"/>
    </w:rPr>
  </w:style>
  <w:style w:type="character" w:customStyle="1" w:styleId="scamendsenate">
    <w:name w:val="sc_amend_senate"/>
    <w:uiPriority w:val="1"/>
    <w:qFormat/>
    <w:rsid w:val="009C7059"/>
    <w:rPr>
      <w:bdr w:val="none" w:sz="0" w:space="0" w:color="auto"/>
      <w:shd w:val="clear" w:color="auto" w:fill="FFF2CC" w:themeFill="accent4" w:themeFillTint="33"/>
    </w:rPr>
  </w:style>
  <w:style w:type="character" w:customStyle="1" w:styleId="scamendhouse">
    <w:name w:val="sc_amend_house"/>
    <w:uiPriority w:val="1"/>
    <w:qFormat/>
    <w:rsid w:val="009C7059"/>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C44EBD"/>
    <w:rPr>
      <w:sz w:val="16"/>
      <w:szCs w:val="16"/>
    </w:rPr>
  </w:style>
  <w:style w:type="paragraph" w:styleId="CommentText">
    <w:name w:val="annotation text"/>
    <w:basedOn w:val="Normal"/>
    <w:link w:val="CommentTextChar"/>
    <w:uiPriority w:val="99"/>
    <w:semiHidden/>
    <w:unhideWhenUsed/>
    <w:rsid w:val="00C44EBD"/>
    <w:pPr>
      <w:spacing w:line="240" w:lineRule="auto"/>
    </w:pPr>
    <w:rPr>
      <w:sz w:val="20"/>
      <w:szCs w:val="20"/>
    </w:rPr>
  </w:style>
  <w:style w:type="character" w:customStyle="1" w:styleId="CommentTextChar">
    <w:name w:val="Comment Text Char"/>
    <w:basedOn w:val="DefaultParagraphFont"/>
    <w:link w:val="CommentText"/>
    <w:uiPriority w:val="99"/>
    <w:semiHidden/>
    <w:rsid w:val="00C44EBD"/>
    <w:rPr>
      <w:sz w:val="20"/>
      <w:szCs w:val="20"/>
      <w:lang w:val="en-US"/>
    </w:rPr>
  </w:style>
  <w:style w:type="paragraph" w:styleId="CommentSubject">
    <w:name w:val="annotation subject"/>
    <w:basedOn w:val="CommentText"/>
    <w:next w:val="CommentText"/>
    <w:link w:val="CommentSubjectChar"/>
    <w:uiPriority w:val="99"/>
    <w:semiHidden/>
    <w:unhideWhenUsed/>
    <w:rsid w:val="00C44EBD"/>
    <w:rPr>
      <w:b/>
      <w:bCs/>
    </w:rPr>
  </w:style>
  <w:style w:type="character" w:customStyle="1" w:styleId="CommentSubjectChar">
    <w:name w:val="Comment Subject Char"/>
    <w:basedOn w:val="CommentTextChar"/>
    <w:link w:val="CommentSubject"/>
    <w:uiPriority w:val="99"/>
    <w:semiHidden/>
    <w:rsid w:val="00C44EBD"/>
    <w:rPr>
      <w:b/>
      <w:bCs/>
      <w:sz w:val="20"/>
      <w:szCs w:val="20"/>
      <w:lang w:val="en-US"/>
    </w:rPr>
  </w:style>
  <w:style w:type="paragraph" w:styleId="Revision">
    <w:name w:val="Revision"/>
    <w:hidden/>
    <w:uiPriority w:val="99"/>
    <w:semiHidden/>
    <w:rsid w:val="00625028"/>
    <w:pPr>
      <w:spacing w:after="0" w:line="240" w:lineRule="auto"/>
    </w:pPr>
    <w:rPr>
      <w:lang w:val="en-US"/>
    </w:rPr>
  </w:style>
  <w:style w:type="paragraph" w:customStyle="1" w:styleId="sccoversheetfooter">
    <w:name w:val="sc_coversheet_footer"/>
    <w:qFormat/>
    <w:rsid w:val="006614C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614C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614C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614C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614C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614C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614C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614C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614C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614C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614C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61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A96"/>
    <w:rPr>
      <w:rFonts w:ascii="Segoe UI" w:hAnsi="Segoe UI" w:cs="Segoe UI"/>
      <w:sz w:val="18"/>
      <w:szCs w:val="18"/>
      <w:lang w:val="en-US"/>
    </w:rPr>
  </w:style>
  <w:style w:type="paragraph" w:styleId="Bibliography">
    <w:name w:val="Bibliography"/>
    <w:basedOn w:val="Normal"/>
    <w:next w:val="Normal"/>
    <w:uiPriority w:val="37"/>
    <w:semiHidden/>
    <w:unhideWhenUsed/>
    <w:rsid w:val="00861A96"/>
  </w:style>
  <w:style w:type="paragraph" w:styleId="BlockText">
    <w:name w:val="Block Text"/>
    <w:basedOn w:val="Normal"/>
    <w:uiPriority w:val="99"/>
    <w:semiHidden/>
    <w:unhideWhenUsed/>
    <w:rsid w:val="00861A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61A96"/>
    <w:pPr>
      <w:spacing w:after="120"/>
    </w:pPr>
  </w:style>
  <w:style w:type="character" w:customStyle="1" w:styleId="BodyTextChar">
    <w:name w:val="Body Text Char"/>
    <w:basedOn w:val="DefaultParagraphFont"/>
    <w:link w:val="BodyText"/>
    <w:uiPriority w:val="99"/>
    <w:semiHidden/>
    <w:rsid w:val="00861A96"/>
    <w:rPr>
      <w:lang w:val="en-US"/>
    </w:rPr>
  </w:style>
  <w:style w:type="paragraph" w:styleId="BodyText2">
    <w:name w:val="Body Text 2"/>
    <w:basedOn w:val="Normal"/>
    <w:link w:val="BodyText2Char"/>
    <w:uiPriority w:val="99"/>
    <w:semiHidden/>
    <w:unhideWhenUsed/>
    <w:rsid w:val="00861A96"/>
    <w:pPr>
      <w:spacing w:after="120" w:line="480" w:lineRule="auto"/>
    </w:pPr>
  </w:style>
  <w:style w:type="character" w:customStyle="1" w:styleId="BodyText2Char">
    <w:name w:val="Body Text 2 Char"/>
    <w:basedOn w:val="DefaultParagraphFont"/>
    <w:link w:val="BodyText2"/>
    <w:uiPriority w:val="99"/>
    <w:semiHidden/>
    <w:rsid w:val="00861A96"/>
    <w:rPr>
      <w:lang w:val="en-US"/>
    </w:rPr>
  </w:style>
  <w:style w:type="paragraph" w:styleId="BodyText3">
    <w:name w:val="Body Text 3"/>
    <w:basedOn w:val="Normal"/>
    <w:link w:val="BodyText3Char"/>
    <w:uiPriority w:val="99"/>
    <w:semiHidden/>
    <w:unhideWhenUsed/>
    <w:rsid w:val="00861A96"/>
    <w:pPr>
      <w:spacing w:after="120"/>
    </w:pPr>
    <w:rPr>
      <w:sz w:val="16"/>
      <w:szCs w:val="16"/>
    </w:rPr>
  </w:style>
  <w:style w:type="character" w:customStyle="1" w:styleId="BodyText3Char">
    <w:name w:val="Body Text 3 Char"/>
    <w:basedOn w:val="DefaultParagraphFont"/>
    <w:link w:val="BodyText3"/>
    <w:uiPriority w:val="99"/>
    <w:semiHidden/>
    <w:rsid w:val="00861A96"/>
    <w:rPr>
      <w:sz w:val="16"/>
      <w:szCs w:val="16"/>
      <w:lang w:val="en-US"/>
    </w:rPr>
  </w:style>
  <w:style w:type="paragraph" w:styleId="BodyTextFirstIndent">
    <w:name w:val="Body Text First Indent"/>
    <w:basedOn w:val="BodyText"/>
    <w:link w:val="BodyTextFirstIndentChar"/>
    <w:uiPriority w:val="99"/>
    <w:semiHidden/>
    <w:unhideWhenUsed/>
    <w:rsid w:val="00861A96"/>
    <w:pPr>
      <w:spacing w:after="160"/>
      <w:ind w:firstLine="360"/>
    </w:pPr>
  </w:style>
  <w:style w:type="character" w:customStyle="1" w:styleId="BodyTextFirstIndentChar">
    <w:name w:val="Body Text First Indent Char"/>
    <w:basedOn w:val="BodyTextChar"/>
    <w:link w:val="BodyTextFirstIndent"/>
    <w:uiPriority w:val="99"/>
    <w:semiHidden/>
    <w:rsid w:val="00861A96"/>
    <w:rPr>
      <w:lang w:val="en-US"/>
    </w:rPr>
  </w:style>
  <w:style w:type="paragraph" w:styleId="BodyTextIndent">
    <w:name w:val="Body Text Indent"/>
    <w:basedOn w:val="Normal"/>
    <w:link w:val="BodyTextIndentChar"/>
    <w:uiPriority w:val="99"/>
    <w:semiHidden/>
    <w:unhideWhenUsed/>
    <w:rsid w:val="00861A96"/>
    <w:pPr>
      <w:spacing w:after="120"/>
      <w:ind w:left="360"/>
    </w:pPr>
  </w:style>
  <w:style w:type="character" w:customStyle="1" w:styleId="BodyTextIndentChar">
    <w:name w:val="Body Text Indent Char"/>
    <w:basedOn w:val="DefaultParagraphFont"/>
    <w:link w:val="BodyTextIndent"/>
    <w:uiPriority w:val="99"/>
    <w:semiHidden/>
    <w:rsid w:val="00861A96"/>
    <w:rPr>
      <w:lang w:val="en-US"/>
    </w:rPr>
  </w:style>
  <w:style w:type="paragraph" w:styleId="BodyTextFirstIndent2">
    <w:name w:val="Body Text First Indent 2"/>
    <w:basedOn w:val="BodyTextIndent"/>
    <w:link w:val="BodyTextFirstIndent2Char"/>
    <w:uiPriority w:val="99"/>
    <w:semiHidden/>
    <w:unhideWhenUsed/>
    <w:rsid w:val="00861A96"/>
    <w:pPr>
      <w:spacing w:after="160"/>
      <w:ind w:firstLine="360"/>
    </w:pPr>
  </w:style>
  <w:style w:type="character" w:customStyle="1" w:styleId="BodyTextFirstIndent2Char">
    <w:name w:val="Body Text First Indent 2 Char"/>
    <w:basedOn w:val="BodyTextIndentChar"/>
    <w:link w:val="BodyTextFirstIndent2"/>
    <w:uiPriority w:val="99"/>
    <w:semiHidden/>
    <w:rsid w:val="00861A96"/>
    <w:rPr>
      <w:lang w:val="en-US"/>
    </w:rPr>
  </w:style>
  <w:style w:type="paragraph" w:styleId="BodyTextIndent2">
    <w:name w:val="Body Text Indent 2"/>
    <w:basedOn w:val="Normal"/>
    <w:link w:val="BodyTextIndent2Char"/>
    <w:uiPriority w:val="99"/>
    <w:semiHidden/>
    <w:unhideWhenUsed/>
    <w:rsid w:val="00861A96"/>
    <w:pPr>
      <w:spacing w:after="120" w:line="480" w:lineRule="auto"/>
      <w:ind w:left="360"/>
    </w:pPr>
  </w:style>
  <w:style w:type="character" w:customStyle="1" w:styleId="BodyTextIndent2Char">
    <w:name w:val="Body Text Indent 2 Char"/>
    <w:basedOn w:val="DefaultParagraphFont"/>
    <w:link w:val="BodyTextIndent2"/>
    <w:uiPriority w:val="99"/>
    <w:semiHidden/>
    <w:rsid w:val="00861A96"/>
    <w:rPr>
      <w:lang w:val="en-US"/>
    </w:rPr>
  </w:style>
  <w:style w:type="paragraph" w:styleId="BodyTextIndent3">
    <w:name w:val="Body Text Indent 3"/>
    <w:basedOn w:val="Normal"/>
    <w:link w:val="BodyTextIndent3Char"/>
    <w:uiPriority w:val="99"/>
    <w:semiHidden/>
    <w:unhideWhenUsed/>
    <w:rsid w:val="00861A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1A96"/>
    <w:rPr>
      <w:sz w:val="16"/>
      <w:szCs w:val="16"/>
      <w:lang w:val="en-US"/>
    </w:rPr>
  </w:style>
  <w:style w:type="paragraph" w:styleId="Caption">
    <w:name w:val="caption"/>
    <w:basedOn w:val="Normal"/>
    <w:next w:val="Normal"/>
    <w:uiPriority w:val="35"/>
    <w:semiHidden/>
    <w:unhideWhenUsed/>
    <w:qFormat/>
    <w:rsid w:val="00861A9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61A96"/>
    <w:pPr>
      <w:spacing w:after="0" w:line="240" w:lineRule="auto"/>
      <w:ind w:left="4320"/>
    </w:pPr>
  </w:style>
  <w:style w:type="character" w:customStyle="1" w:styleId="ClosingChar">
    <w:name w:val="Closing Char"/>
    <w:basedOn w:val="DefaultParagraphFont"/>
    <w:link w:val="Closing"/>
    <w:uiPriority w:val="99"/>
    <w:semiHidden/>
    <w:rsid w:val="00861A96"/>
    <w:rPr>
      <w:lang w:val="en-US"/>
    </w:rPr>
  </w:style>
  <w:style w:type="paragraph" w:styleId="Date">
    <w:name w:val="Date"/>
    <w:basedOn w:val="Normal"/>
    <w:next w:val="Normal"/>
    <w:link w:val="DateChar"/>
    <w:uiPriority w:val="99"/>
    <w:semiHidden/>
    <w:unhideWhenUsed/>
    <w:rsid w:val="00861A96"/>
  </w:style>
  <w:style w:type="character" w:customStyle="1" w:styleId="DateChar">
    <w:name w:val="Date Char"/>
    <w:basedOn w:val="DefaultParagraphFont"/>
    <w:link w:val="Date"/>
    <w:uiPriority w:val="99"/>
    <w:semiHidden/>
    <w:rsid w:val="00861A96"/>
    <w:rPr>
      <w:lang w:val="en-US"/>
    </w:rPr>
  </w:style>
  <w:style w:type="paragraph" w:styleId="DocumentMap">
    <w:name w:val="Document Map"/>
    <w:basedOn w:val="Normal"/>
    <w:link w:val="DocumentMapChar"/>
    <w:uiPriority w:val="99"/>
    <w:semiHidden/>
    <w:unhideWhenUsed/>
    <w:rsid w:val="00861A9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61A9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61A96"/>
    <w:pPr>
      <w:spacing w:after="0" w:line="240" w:lineRule="auto"/>
    </w:pPr>
  </w:style>
  <w:style w:type="character" w:customStyle="1" w:styleId="E-mailSignatureChar">
    <w:name w:val="E-mail Signature Char"/>
    <w:basedOn w:val="DefaultParagraphFont"/>
    <w:link w:val="E-mailSignature"/>
    <w:uiPriority w:val="99"/>
    <w:semiHidden/>
    <w:rsid w:val="00861A96"/>
    <w:rPr>
      <w:lang w:val="en-US"/>
    </w:rPr>
  </w:style>
  <w:style w:type="paragraph" w:styleId="EndnoteText">
    <w:name w:val="endnote text"/>
    <w:basedOn w:val="Normal"/>
    <w:link w:val="EndnoteTextChar"/>
    <w:uiPriority w:val="99"/>
    <w:semiHidden/>
    <w:unhideWhenUsed/>
    <w:rsid w:val="00861A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1A96"/>
    <w:rPr>
      <w:sz w:val="20"/>
      <w:szCs w:val="20"/>
      <w:lang w:val="en-US"/>
    </w:rPr>
  </w:style>
  <w:style w:type="paragraph" w:styleId="EnvelopeAddress">
    <w:name w:val="envelope address"/>
    <w:basedOn w:val="Normal"/>
    <w:uiPriority w:val="99"/>
    <w:semiHidden/>
    <w:unhideWhenUsed/>
    <w:rsid w:val="00861A9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1A9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61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A96"/>
    <w:rPr>
      <w:sz w:val="20"/>
      <w:szCs w:val="20"/>
      <w:lang w:val="en-US"/>
    </w:rPr>
  </w:style>
  <w:style w:type="character" w:customStyle="1" w:styleId="Heading1Char">
    <w:name w:val="Heading 1 Char"/>
    <w:basedOn w:val="DefaultParagraphFont"/>
    <w:link w:val="Heading1"/>
    <w:uiPriority w:val="9"/>
    <w:rsid w:val="00861A9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61A9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61A9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61A9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61A9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61A9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61A9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61A9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61A9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61A96"/>
    <w:pPr>
      <w:spacing w:after="0" w:line="240" w:lineRule="auto"/>
    </w:pPr>
    <w:rPr>
      <w:i/>
      <w:iCs/>
    </w:rPr>
  </w:style>
  <w:style w:type="character" w:customStyle="1" w:styleId="HTMLAddressChar">
    <w:name w:val="HTML Address Char"/>
    <w:basedOn w:val="DefaultParagraphFont"/>
    <w:link w:val="HTMLAddress"/>
    <w:uiPriority w:val="99"/>
    <w:semiHidden/>
    <w:rsid w:val="00861A96"/>
    <w:rPr>
      <w:i/>
      <w:iCs/>
      <w:lang w:val="en-US"/>
    </w:rPr>
  </w:style>
  <w:style w:type="paragraph" w:styleId="HTMLPreformatted">
    <w:name w:val="HTML Preformatted"/>
    <w:basedOn w:val="Normal"/>
    <w:link w:val="HTMLPreformattedChar"/>
    <w:uiPriority w:val="99"/>
    <w:semiHidden/>
    <w:unhideWhenUsed/>
    <w:rsid w:val="00861A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1A96"/>
    <w:rPr>
      <w:rFonts w:ascii="Consolas" w:hAnsi="Consolas"/>
      <w:sz w:val="20"/>
      <w:szCs w:val="20"/>
      <w:lang w:val="en-US"/>
    </w:rPr>
  </w:style>
  <w:style w:type="paragraph" w:styleId="Index1">
    <w:name w:val="index 1"/>
    <w:basedOn w:val="Normal"/>
    <w:next w:val="Normal"/>
    <w:autoRedefine/>
    <w:uiPriority w:val="99"/>
    <w:semiHidden/>
    <w:unhideWhenUsed/>
    <w:rsid w:val="00861A96"/>
    <w:pPr>
      <w:spacing w:after="0" w:line="240" w:lineRule="auto"/>
      <w:ind w:left="220" w:hanging="220"/>
    </w:pPr>
  </w:style>
  <w:style w:type="paragraph" w:styleId="Index2">
    <w:name w:val="index 2"/>
    <w:basedOn w:val="Normal"/>
    <w:next w:val="Normal"/>
    <w:autoRedefine/>
    <w:uiPriority w:val="99"/>
    <w:semiHidden/>
    <w:unhideWhenUsed/>
    <w:rsid w:val="00861A96"/>
    <w:pPr>
      <w:spacing w:after="0" w:line="240" w:lineRule="auto"/>
      <w:ind w:left="440" w:hanging="220"/>
    </w:pPr>
  </w:style>
  <w:style w:type="paragraph" w:styleId="Index3">
    <w:name w:val="index 3"/>
    <w:basedOn w:val="Normal"/>
    <w:next w:val="Normal"/>
    <w:autoRedefine/>
    <w:uiPriority w:val="99"/>
    <w:semiHidden/>
    <w:unhideWhenUsed/>
    <w:rsid w:val="00861A96"/>
    <w:pPr>
      <w:spacing w:after="0" w:line="240" w:lineRule="auto"/>
      <w:ind w:left="660" w:hanging="220"/>
    </w:pPr>
  </w:style>
  <w:style w:type="paragraph" w:styleId="Index4">
    <w:name w:val="index 4"/>
    <w:basedOn w:val="Normal"/>
    <w:next w:val="Normal"/>
    <w:autoRedefine/>
    <w:uiPriority w:val="99"/>
    <w:semiHidden/>
    <w:unhideWhenUsed/>
    <w:rsid w:val="00861A96"/>
    <w:pPr>
      <w:spacing w:after="0" w:line="240" w:lineRule="auto"/>
      <w:ind w:left="880" w:hanging="220"/>
    </w:pPr>
  </w:style>
  <w:style w:type="paragraph" w:styleId="Index5">
    <w:name w:val="index 5"/>
    <w:basedOn w:val="Normal"/>
    <w:next w:val="Normal"/>
    <w:autoRedefine/>
    <w:uiPriority w:val="99"/>
    <w:semiHidden/>
    <w:unhideWhenUsed/>
    <w:rsid w:val="00861A96"/>
    <w:pPr>
      <w:spacing w:after="0" w:line="240" w:lineRule="auto"/>
      <w:ind w:left="1100" w:hanging="220"/>
    </w:pPr>
  </w:style>
  <w:style w:type="paragraph" w:styleId="Index6">
    <w:name w:val="index 6"/>
    <w:basedOn w:val="Normal"/>
    <w:next w:val="Normal"/>
    <w:autoRedefine/>
    <w:uiPriority w:val="99"/>
    <w:semiHidden/>
    <w:unhideWhenUsed/>
    <w:rsid w:val="00861A96"/>
    <w:pPr>
      <w:spacing w:after="0" w:line="240" w:lineRule="auto"/>
      <w:ind w:left="1320" w:hanging="220"/>
    </w:pPr>
  </w:style>
  <w:style w:type="paragraph" w:styleId="Index7">
    <w:name w:val="index 7"/>
    <w:basedOn w:val="Normal"/>
    <w:next w:val="Normal"/>
    <w:autoRedefine/>
    <w:uiPriority w:val="99"/>
    <w:semiHidden/>
    <w:unhideWhenUsed/>
    <w:rsid w:val="00861A96"/>
    <w:pPr>
      <w:spacing w:after="0" w:line="240" w:lineRule="auto"/>
      <w:ind w:left="1540" w:hanging="220"/>
    </w:pPr>
  </w:style>
  <w:style w:type="paragraph" w:styleId="Index8">
    <w:name w:val="index 8"/>
    <w:basedOn w:val="Normal"/>
    <w:next w:val="Normal"/>
    <w:autoRedefine/>
    <w:uiPriority w:val="99"/>
    <w:semiHidden/>
    <w:unhideWhenUsed/>
    <w:rsid w:val="00861A96"/>
    <w:pPr>
      <w:spacing w:after="0" w:line="240" w:lineRule="auto"/>
      <w:ind w:left="1760" w:hanging="220"/>
    </w:pPr>
  </w:style>
  <w:style w:type="paragraph" w:styleId="Index9">
    <w:name w:val="index 9"/>
    <w:basedOn w:val="Normal"/>
    <w:next w:val="Normal"/>
    <w:autoRedefine/>
    <w:uiPriority w:val="99"/>
    <w:semiHidden/>
    <w:unhideWhenUsed/>
    <w:rsid w:val="00861A96"/>
    <w:pPr>
      <w:spacing w:after="0" w:line="240" w:lineRule="auto"/>
      <w:ind w:left="1980" w:hanging="220"/>
    </w:pPr>
  </w:style>
  <w:style w:type="paragraph" w:styleId="IndexHeading">
    <w:name w:val="index heading"/>
    <w:basedOn w:val="Normal"/>
    <w:next w:val="Index1"/>
    <w:uiPriority w:val="99"/>
    <w:semiHidden/>
    <w:unhideWhenUsed/>
    <w:rsid w:val="00861A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1A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1A96"/>
    <w:rPr>
      <w:i/>
      <w:iCs/>
      <w:color w:val="4472C4" w:themeColor="accent1"/>
      <w:lang w:val="en-US"/>
    </w:rPr>
  </w:style>
  <w:style w:type="paragraph" w:styleId="List">
    <w:name w:val="List"/>
    <w:basedOn w:val="Normal"/>
    <w:uiPriority w:val="99"/>
    <w:semiHidden/>
    <w:unhideWhenUsed/>
    <w:rsid w:val="00861A96"/>
    <w:pPr>
      <w:ind w:left="360" w:hanging="360"/>
      <w:contextualSpacing/>
    </w:pPr>
  </w:style>
  <w:style w:type="paragraph" w:styleId="List2">
    <w:name w:val="List 2"/>
    <w:basedOn w:val="Normal"/>
    <w:uiPriority w:val="99"/>
    <w:semiHidden/>
    <w:unhideWhenUsed/>
    <w:rsid w:val="00861A96"/>
    <w:pPr>
      <w:ind w:left="720" w:hanging="360"/>
      <w:contextualSpacing/>
    </w:pPr>
  </w:style>
  <w:style w:type="paragraph" w:styleId="List3">
    <w:name w:val="List 3"/>
    <w:basedOn w:val="Normal"/>
    <w:uiPriority w:val="99"/>
    <w:semiHidden/>
    <w:unhideWhenUsed/>
    <w:rsid w:val="00861A96"/>
    <w:pPr>
      <w:ind w:left="1080" w:hanging="360"/>
      <w:contextualSpacing/>
    </w:pPr>
  </w:style>
  <w:style w:type="paragraph" w:styleId="List4">
    <w:name w:val="List 4"/>
    <w:basedOn w:val="Normal"/>
    <w:uiPriority w:val="99"/>
    <w:semiHidden/>
    <w:unhideWhenUsed/>
    <w:rsid w:val="00861A96"/>
    <w:pPr>
      <w:ind w:left="1440" w:hanging="360"/>
      <w:contextualSpacing/>
    </w:pPr>
  </w:style>
  <w:style w:type="paragraph" w:styleId="List5">
    <w:name w:val="List 5"/>
    <w:basedOn w:val="Normal"/>
    <w:uiPriority w:val="99"/>
    <w:semiHidden/>
    <w:unhideWhenUsed/>
    <w:rsid w:val="00861A96"/>
    <w:pPr>
      <w:ind w:left="1800" w:hanging="360"/>
      <w:contextualSpacing/>
    </w:pPr>
  </w:style>
  <w:style w:type="paragraph" w:styleId="ListBullet">
    <w:name w:val="List Bullet"/>
    <w:basedOn w:val="Normal"/>
    <w:uiPriority w:val="99"/>
    <w:semiHidden/>
    <w:unhideWhenUsed/>
    <w:rsid w:val="00861A96"/>
    <w:pPr>
      <w:numPr>
        <w:numId w:val="1"/>
      </w:numPr>
      <w:contextualSpacing/>
    </w:pPr>
  </w:style>
  <w:style w:type="paragraph" w:styleId="ListBullet2">
    <w:name w:val="List Bullet 2"/>
    <w:basedOn w:val="Normal"/>
    <w:uiPriority w:val="99"/>
    <w:semiHidden/>
    <w:unhideWhenUsed/>
    <w:rsid w:val="00861A96"/>
    <w:pPr>
      <w:numPr>
        <w:numId w:val="3"/>
      </w:numPr>
      <w:contextualSpacing/>
    </w:pPr>
  </w:style>
  <w:style w:type="paragraph" w:styleId="ListBullet3">
    <w:name w:val="List Bullet 3"/>
    <w:basedOn w:val="Normal"/>
    <w:uiPriority w:val="99"/>
    <w:semiHidden/>
    <w:unhideWhenUsed/>
    <w:rsid w:val="00861A96"/>
    <w:pPr>
      <w:numPr>
        <w:numId w:val="4"/>
      </w:numPr>
      <w:contextualSpacing/>
    </w:pPr>
  </w:style>
  <w:style w:type="paragraph" w:styleId="ListBullet4">
    <w:name w:val="List Bullet 4"/>
    <w:basedOn w:val="Normal"/>
    <w:uiPriority w:val="99"/>
    <w:semiHidden/>
    <w:unhideWhenUsed/>
    <w:rsid w:val="00861A96"/>
    <w:pPr>
      <w:numPr>
        <w:numId w:val="5"/>
      </w:numPr>
      <w:contextualSpacing/>
    </w:pPr>
  </w:style>
  <w:style w:type="paragraph" w:styleId="ListBullet5">
    <w:name w:val="List Bullet 5"/>
    <w:basedOn w:val="Normal"/>
    <w:uiPriority w:val="99"/>
    <w:semiHidden/>
    <w:unhideWhenUsed/>
    <w:rsid w:val="00861A96"/>
    <w:pPr>
      <w:numPr>
        <w:numId w:val="6"/>
      </w:numPr>
      <w:contextualSpacing/>
    </w:pPr>
  </w:style>
  <w:style w:type="paragraph" w:styleId="ListContinue">
    <w:name w:val="List Continue"/>
    <w:basedOn w:val="Normal"/>
    <w:uiPriority w:val="99"/>
    <w:semiHidden/>
    <w:unhideWhenUsed/>
    <w:rsid w:val="00861A96"/>
    <w:pPr>
      <w:spacing w:after="120"/>
      <w:ind w:left="360"/>
      <w:contextualSpacing/>
    </w:pPr>
  </w:style>
  <w:style w:type="paragraph" w:styleId="ListContinue2">
    <w:name w:val="List Continue 2"/>
    <w:basedOn w:val="Normal"/>
    <w:uiPriority w:val="99"/>
    <w:semiHidden/>
    <w:unhideWhenUsed/>
    <w:rsid w:val="00861A96"/>
    <w:pPr>
      <w:spacing w:after="120"/>
      <w:ind w:left="720"/>
      <w:contextualSpacing/>
    </w:pPr>
  </w:style>
  <w:style w:type="paragraph" w:styleId="ListContinue3">
    <w:name w:val="List Continue 3"/>
    <w:basedOn w:val="Normal"/>
    <w:uiPriority w:val="99"/>
    <w:semiHidden/>
    <w:unhideWhenUsed/>
    <w:rsid w:val="00861A96"/>
    <w:pPr>
      <w:spacing w:after="120"/>
      <w:ind w:left="1080"/>
      <w:contextualSpacing/>
    </w:pPr>
  </w:style>
  <w:style w:type="paragraph" w:styleId="ListContinue4">
    <w:name w:val="List Continue 4"/>
    <w:basedOn w:val="Normal"/>
    <w:uiPriority w:val="99"/>
    <w:semiHidden/>
    <w:unhideWhenUsed/>
    <w:rsid w:val="00861A96"/>
    <w:pPr>
      <w:spacing w:after="120"/>
      <w:ind w:left="1440"/>
      <w:contextualSpacing/>
    </w:pPr>
  </w:style>
  <w:style w:type="paragraph" w:styleId="ListContinue5">
    <w:name w:val="List Continue 5"/>
    <w:basedOn w:val="Normal"/>
    <w:uiPriority w:val="99"/>
    <w:semiHidden/>
    <w:unhideWhenUsed/>
    <w:rsid w:val="00861A96"/>
    <w:pPr>
      <w:spacing w:after="120"/>
      <w:ind w:left="1800"/>
      <w:contextualSpacing/>
    </w:pPr>
  </w:style>
  <w:style w:type="paragraph" w:styleId="ListNumber">
    <w:name w:val="List Number"/>
    <w:basedOn w:val="Normal"/>
    <w:uiPriority w:val="99"/>
    <w:semiHidden/>
    <w:unhideWhenUsed/>
    <w:rsid w:val="00861A96"/>
    <w:pPr>
      <w:numPr>
        <w:numId w:val="11"/>
      </w:numPr>
      <w:contextualSpacing/>
    </w:pPr>
  </w:style>
  <w:style w:type="paragraph" w:styleId="ListNumber2">
    <w:name w:val="List Number 2"/>
    <w:basedOn w:val="Normal"/>
    <w:uiPriority w:val="99"/>
    <w:semiHidden/>
    <w:unhideWhenUsed/>
    <w:rsid w:val="00861A96"/>
    <w:pPr>
      <w:numPr>
        <w:numId w:val="12"/>
      </w:numPr>
      <w:contextualSpacing/>
    </w:pPr>
  </w:style>
  <w:style w:type="paragraph" w:styleId="ListNumber3">
    <w:name w:val="List Number 3"/>
    <w:basedOn w:val="Normal"/>
    <w:uiPriority w:val="99"/>
    <w:semiHidden/>
    <w:unhideWhenUsed/>
    <w:rsid w:val="00861A96"/>
    <w:pPr>
      <w:numPr>
        <w:numId w:val="13"/>
      </w:numPr>
      <w:contextualSpacing/>
    </w:pPr>
  </w:style>
  <w:style w:type="paragraph" w:styleId="ListNumber4">
    <w:name w:val="List Number 4"/>
    <w:basedOn w:val="Normal"/>
    <w:uiPriority w:val="99"/>
    <w:semiHidden/>
    <w:unhideWhenUsed/>
    <w:rsid w:val="00861A96"/>
    <w:pPr>
      <w:numPr>
        <w:numId w:val="14"/>
      </w:numPr>
      <w:contextualSpacing/>
    </w:pPr>
  </w:style>
  <w:style w:type="paragraph" w:styleId="ListNumber5">
    <w:name w:val="List Number 5"/>
    <w:basedOn w:val="Normal"/>
    <w:uiPriority w:val="99"/>
    <w:semiHidden/>
    <w:unhideWhenUsed/>
    <w:rsid w:val="00861A96"/>
    <w:pPr>
      <w:numPr>
        <w:numId w:val="15"/>
      </w:numPr>
      <w:contextualSpacing/>
    </w:pPr>
  </w:style>
  <w:style w:type="paragraph" w:styleId="MacroText">
    <w:name w:val="macro"/>
    <w:link w:val="MacroTextChar"/>
    <w:uiPriority w:val="99"/>
    <w:semiHidden/>
    <w:unhideWhenUsed/>
    <w:rsid w:val="00861A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61A96"/>
    <w:rPr>
      <w:rFonts w:ascii="Consolas" w:hAnsi="Consolas"/>
      <w:sz w:val="20"/>
      <w:szCs w:val="20"/>
      <w:lang w:val="en-US"/>
    </w:rPr>
  </w:style>
  <w:style w:type="paragraph" w:styleId="MessageHeader">
    <w:name w:val="Message Header"/>
    <w:basedOn w:val="Normal"/>
    <w:link w:val="MessageHeaderChar"/>
    <w:uiPriority w:val="99"/>
    <w:semiHidden/>
    <w:unhideWhenUsed/>
    <w:rsid w:val="00861A9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1A9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61A96"/>
    <w:rPr>
      <w:rFonts w:ascii="Times New Roman" w:hAnsi="Times New Roman" w:cs="Times New Roman"/>
      <w:sz w:val="24"/>
      <w:szCs w:val="24"/>
    </w:rPr>
  </w:style>
  <w:style w:type="paragraph" w:styleId="NormalIndent">
    <w:name w:val="Normal Indent"/>
    <w:basedOn w:val="Normal"/>
    <w:uiPriority w:val="99"/>
    <w:semiHidden/>
    <w:unhideWhenUsed/>
    <w:rsid w:val="00861A96"/>
    <w:pPr>
      <w:ind w:left="720"/>
    </w:pPr>
  </w:style>
  <w:style w:type="paragraph" w:styleId="NoteHeading">
    <w:name w:val="Note Heading"/>
    <w:basedOn w:val="Normal"/>
    <w:next w:val="Normal"/>
    <w:link w:val="NoteHeadingChar"/>
    <w:uiPriority w:val="99"/>
    <w:semiHidden/>
    <w:unhideWhenUsed/>
    <w:rsid w:val="00861A96"/>
    <w:pPr>
      <w:spacing w:after="0" w:line="240" w:lineRule="auto"/>
    </w:pPr>
  </w:style>
  <w:style w:type="character" w:customStyle="1" w:styleId="NoteHeadingChar">
    <w:name w:val="Note Heading Char"/>
    <w:basedOn w:val="DefaultParagraphFont"/>
    <w:link w:val="NoteHeading"/>
    <w:uiPriority w:val="99"/>
    <w:semiHidden/>
    <w:rsid w:val="00861A96"/>
    <w:rPr>
      <w:lang w:val="en-US"/>
    </w:rPr>
  </w:style>
  <w:style w:type="paragraph" w:styleId="PlainText">
    <w:name w:val="Plain Text"/>
    <w:basedOn w:val="Normal"/>
    <w:link w:val="PlainTextChar"/>
    <w:uiPriority w:val="99"/>
    <w:semiHidden/>
    <w:unhideWhenUsed/>
    <w:rsid w:val="00861A9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1A96"/>
    <w:rPr>
      <w:rFonts w:ascii="Consolas" w:hAnsi="Consolas"/>
      <w:sz w:val="21"/>
      <w:szCs w:val="21"/>
      <w:lang w:val="en-US"/>
    </w:rPr>
  </w:style>
  <w:style w:type="paragraph" w:styleId="Quote">
    <w:name w:val="Quote"/>
    <w:basedOn w:val="Normal"/>
    <w:next w:val="Normal"/>
    <w:link w:val="QuoteChar"/>
    <w:uiPriority w:val="29"/>
    <w:qFormat/>
    <w:rsid w:val="00861A9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1A96"/>
    <w:rPr>
      <w:i/>
      <w:iCs/>
      <w:color w:val="404040" w:themeColor="text1" w:themeTint="BF"/>
      <w:lang w:val="en-US"/>
    </w:rPr>
  </w:style>
  <w:style w:type="paragraph" w:styleId="Salutation">
    <w:name w:val="Salutation"/>
    <w:basedOn w:val="Normal"/>
    <w:next w:val="Normal"/>
    <w:link w:val="SalutationChar"/>
    <w:uiPriority w:val="99"/>
    <w:semiHidden/>
    <w:unhideWhenUsed/>
    <w:rsid w:val="00861A96"/>
  </w:style>
  <w:style w:type="character" w:customStyle="1" w:styleId="SalutationChar">
    <w:name w:val="Salutation Char"/>
    <w:basedOn w:val="DefaultParagraphFont"/>
    <w:link w:val="Salutation"/>
    <w:uiPriority w:val="99"/>
    <w:semiHidden/>
    <w:rsid w:val="00861A96"/>
    <w:rPr>
      <w:lang w:val="en-US"/>
    </w:rPr>
  </w:style>
  <w:style w:type="paragraph" w:styleId="Signature">
    <w:name w:val="Signature"/>
    <w:basedOn w:val="Normal"/>
    <w:link w:val="SignatureChar"/>
    <w:uiPriority w:val="99"/>
    <w:semiHidden/>
    <w:unhideWhenUsed/>
    <w:rsid w:val="00861A96"/>
    <w:pPr>
      <w:spacing w:after="0" w:line="240" w:lineRule="auto"/>
      <w:ind w:left="4320"/>
    </w:pPr>
  </w:style>
  <w:style w:type="character" w:customStyle="1" w:styleId="SignatureChar">
    <w:name w:val="Signature Char"/>
    <w:basedOn w:val="DefaultParagraphFont"/>
    <w:link w:val="Signature"/>
    <w:uiPriority w:val="99"/>
    <w:semiHidden/>
    <w:rsid w:val="00861A96"/>
    <w:rPr>
      <w:lang w:val="en-US"/>
    </w:rPr>
  </w:style>
  <w:style w:type="paragraph" w:styleId="Subtitle">
    <w:name w:val="Subtitle"/>
    <w:basedOn w:val="Normal"/>
    <w:next w:val="Normal"/>
    <w:link w:val="SubtitleChar"/>
    <w:uiPriority w:val="11"/>
    <w:qFormat/>
    <w:rsid w:val="00861A9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1A9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61A96"/>
    <w:pPr>
      <w:spacing w:after="0"/>
      <w:ind w:left="220" w:hanging="220"/>
    </w:pPr>
  </w:style>
  <w:style w:type="paragraph" w:styleId="TableofFigures">
    <w:name w:val="table of figures"/>
    <w:basedOn w:val="Normal"/>
    <w:next w:val="Normal"/>
    <w:uiPriority w:val="99"/>
    <w:semiHidden/>
    <w:unhideWhenUsed/>
    <w:rsid w:val="00861A96"/>
    <w:pPr>
      <w:spacing w:after="0"/>
    </w:pPr>
  </w:style>
  <w:style w:type="paragraph" w:styleId="Title">
    <w:name w:val="Title"/>
    <w:basedOn w:val="Normal"/>
    <w:next w:val="Normal"/>
    <w:link w:val="TitleChar"/>
    <w:uiPriority w:val="10"/>
    <w:qFormat/>
    <w:rsid w:val="00861A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A9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61A9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61A96"/>
    <w:pPr>
      <w:spacing w:after="100"/>
    </w:pPr>
  </w:style>
  <w:style w:type="paragraph" w:styleId="TOC2">
    <w:name w:val="toc 2"/>
    <w:basedOn w:val="Normal"/>
    <w:next w:val="Normal"/>
    <w:autoRedefine/>
    <w:uiPriority w:val="39"/>
    <w:semiHidden/>
    <w:unhideWhenUsed/>
    <w:rsid w:val="00861A96"/>
    <w:pPr>
      <w:spacing w:after="100"/>
      <w:ind w:left="220"/>
    </w:pPr>
  </w:style>
  <w:style w:type="paragraph" w:styleId="TOC3">
    <w:name w:val="toc 3"/>
    <w:basedOn w:val="Normal"/>
    <w:next w:val="Normal"/>
    <w:autoRedefine/>
    <w:uiPriority w:val="39"/>
    <w:semiHidden/>
    <w:unhideWhenUsed/>
    <w:rsid w:val="00861A96"/>
    <w:pPr>
      <w:spacing w:after="100"/>
      <w:ind w:left="440"/>
    </w:pPr>
  </w:style>
  <w:style w:type="paragraph" w:styleId="TOC4">
    <w:name w:val="toc 4"/>
    <w:basedOn w:val="Normal"/>
    <w:next w:val="Normal"/>
    <w:autoRedefine/>
    <w:uiPriority w:val="39"/>
    <w:semiHidden/>
    <w:unhideWhenUsed/>
    <w:rsid w:val="00861A96"/>
    <w:pPr>
      <w:spacing w:after="100"/>
      <w:ind w:left="660"/>
    </w:pPr>
  </w:style>
  <w:style w:type="paragraph" w:styleId="TOC5">
    <w:name w:val="toc 5"/>
    <w:basedOn w:val="Normal"/>
    <w:next w:val="Normal"/>
    <w:autoRedefine/>
    <w:uiPriority w:val="39"/>
    <w:semiHidden/>
    <w:unhideWhenUsed/>
    <w:rsid w:val="00861A96"/>
    <w:pPr>
      <w:spacing w:after="100"/>
      <w:ind w:left="880"/>
    </w:pPr>
  </w:style>
  <w:style w:type="paragraph" w:styleId="TOC6">
    <w:name w:val="toc 6"/>
    <w:basedOn w:val="Normal"/>
    <w:next w:val="Normal"/>
    <w:autoRedefine/>
    <w:uiPriority w:val="39"/>
    <w:semiHidden/>
    <w:unhideWhenUsed/>
    <w:rsid w:val="00861A96"/>
    <w:pPr>
      <w:spacing w:after="100"/>
      <w:ind w:left="1100"/>
    </w:pPr>
  </w:style>
  <w:style w:type="paragraph" w:styleId="TOC7">
    <w:name w:val="toc 7"/>
    <w:basedOn w:val="Normal"/>
    <w:next w:val="Normal"/>
    <w:autoRedefine/>
    <w:uiPriority w:val="39"/>
    <w:semiHidden/>
    <w:unhideWhenUsed/>
    <w:rsid w:val="00861A96"/>
    <w:pPr>
      <w:spacing w:after="100"/>
      <w:ind w:left="1320"/>
    </w:pPr>
  </w:style>
  <w:style w:type="paragraph" w:styleId="TOC8">
    <w:name w:val="toc 8"/>
    <w:basedOn w:val="Normal"/>
    <w:next w:val="Normal"/>
    <w:autoRedefine/>
    <w:uiPriority w:val="39"/>
    <w:semiHidden/>
    <w:unhideWhenUsed/>
    <w:rsid w:val="00861A96"/>
    <w:pPr>
      <w:spacing w:after="100"/>
      <w:ind w:left="1540"/>
    </w:pPr>
  </w:style>
  <w:style w:type="paragraph" w:styleId="TOC9">
    <w:name w:val="toc 9"/>
    <w:basedOn w:val="Normal"/>
    <w:next w:val="Normal"/>
    <w:autoRedefine/>
    <w:uiPriority w:val="39"/>
    <w:semiHidden/>
    <w:unhideWhenUsed/>
    <w:rsid w:val="00861A96"/>
    <w:pPr>
      <w:spacing w:after="100"/>
      <w:ind w:left="1760"/>
    </w:pPr>
  </w:style>
  <w:style w:type="paragraph" w:styleId="TOCHeading">
    <w:name w:val="TOC Heading"/>
    <w:basedOn w:val="Heading1"/>
    <w:next w:val="Normal"/>
    <w:uiPriority w:val="39"/>
    <w:semiHidden/>
    <w:unhideWhenUsed/>
    <w:qFormat/>
    <w:rsid w:val="00861A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BD41D08556E4F529F00B28B1D728273"/>
        <w:category>
          <w:name w:val="General"/>
          <w:gallery w:val="placeholder"/>
        </w:category>
        <w:types>
          <w:type w:val="bbPlcHdr"/>
        </w:types>
        <w:behaviors>
          <w:behavior w:val="content"/>
        </w:behaviors>
        <w:guid w:val="{21908C7F-0C13-4C25-9D5F-522A47825E88}"/>
      </w:docPartPr>
      <w:docPartBody>
        <w:p w:rsidR="003B43B0" w:rsidRDefault="003B43B0" w:rsidP="003B43B0">
          <w:pPr>
            <w:pStyle w:val="3BD41D08556E4F529F00B28B1D728273"/>
          </w:pPr>
          <w:r w:rsidRPr="007B495D">
            <w:rPr>
              <w:rStyle w:val="PlaceholderText"/>
            </w:rPr>
            <w:t>Click or tap here to enter text.</w:t>
          </w:r>
        </w:p>
      </w:docPartBody>
    </w:docPart>
    <w:docPart>
      <w:docPartPr>
        <w:name w:val="1E0832E713C341878A82C17C3E0CA8B5"/>
        <w:category>
          <w:name w:val="General"/>
          <w:gallery w:val="placeholder"/>
        </w:category>
        <w:types>
          <w:type w:val="bbPlcHdr"/>
        </w:types>
        <w:behaviors>
          <w:behavior w:val="content"/>
        </w:behaviors>
        <w:guid w:val="{201C1929-3DDB-473E-A3F8-46F916477169}"/>
      </w:docPartPr>
      <w:docPartBody>
        <w:p w:rsidR="003B43B0" w:rsidRDefault="003B43B0" w:rsidP="003B43B0">
          <w:pPr>
            <w:pStyle w:val="1E0832E713C341878A82C17C3E0CA8B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43B0"/>
    <w:rsid w:val="003C473F"/>
    <w:rsid w:val="003E4FBC"/>
    <w:rsid w:val="003F4940"/>
    <w:rsid w:val="00453A2A"/>
    <w:rsid w:val="004E2BB5"/>
    <w:rsid w:val="00535CFF"/>
    <w:rsid w:val="00580C56"/>
    <w:rsid w:val="006B363F"/>
    <w:rsid w:val="007070D2"/>
    <w:rsid w:val="00776F2C"/>
    <w:rsid w:val="008F7723"/>
    <w:rsid w:val="009031EF"/>
    <w:rsid w:val="00912A5F"/>
    <w:rsid w:val="00940EED"/>
    <w:rsid w:val="00985255"/>
    <w:rsid w:val="009C3651"/>
    <w:rsid w:val="00A51DBA"/>
    <w:rsid w:val="00AB215B"/>
    <w:rsid w:val="00AD7086"/>
    <w:rsid w:val="00AF50DD"/>
    <w:rsid w:val="00B20DA6"/>
    <w:rsid w:val="00B457AF"/>
    <w:rsid w:val="00B85E6D"/>
    <w:rsid w:val="00C818FB"/>
    <w:rsid w:val="00CB0A13"/>
    <w:rsid w:val="00CC0451"/>
    <w:rsid w:val="00CD692D"/>
    <w:rsid w:val="00CE0BB2"/>
    <w:rsid w:val="00D6665C"/>
    <w:rsid w:val="00D900BD"/>
    <w:rsid w:val="00E2163C"/>
    <w:rsid w:val="00E76813"/>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3B0"/>
    <w:rPr>
      <w:color w:val="808080"/>
    </w:rPr>
  </w:style>
  <w:style w:type="paragraph" w:customStyle="1" w:styleId="3BD41D08556E4F529F00B28B1D728273">
    <w:name w:val="3BD41D08556E4F529F00B28B1D728273"/>
    <w:rsid w:val="003B43B0"/>
    <w:pPr>
      <w:spacing w:line="278" w:lineRule="auto"/>
    </w:pPr>
    <w:rPr>
      <w:kern w:val="2"/>
      <w:sz w:val="24"/>
      <w:szCs w:val="24"/>
      <w14:ligatures w14:val="standardContextual"/>
    </w:rPr>
  </w:style>
  <w:style w:type="paragraph" w:customStyle="1" w:styleId="1E0832E713C341878A82C17C3E0CA8B5">
    <w:name w:val="1E0832E713C341878A82C17C3E0CA8B5"/>
    <w:rsid w:val="003B43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522f962-4f25-43ab-8444-7f2e0f034015","name":"LC-3431.SA0001H-Delta","filenameExtension":null,"parentId":"00000000-0000-0000-0000-000000000000","documentName":"LC-3431.SA0001H-Delta","isProxyDoc":false,"isWordDoc":false,"isPDF":false,"isFolder":true},"isPerfectingAmendment":false,"originalAmendment":null,"previousBill":null,"isOffered":false,"order":1,"isAdopted":false,"amendmentNumber":"1","internalBillVersion":1,"isCommitteeReport":true,"BillTitle":"&lt;Failed to get bill title&gt;","id":"2c4c2686-75d0-4957-9227-900add8347cd","name":"LC-3431.SA0001H","filenameExtension":null,"parentId":"00000000-0000-0000-0000-000000000000","documentName":"LC-3431.SA0001H","isProxyDoc":false,"isWordDoc":false,"isPDF":false,"isFolder":true}]</AMENDMENTS_USED_FOR_MERGE>
  <DOCUMENT_TYPE>Bill</DOCUMENT_TYPE>
  <FILENAME>&lt;&lt;filename&gt;&gt;</FILENAME>
  <ID>08ccc755-6aac-4bc5-be4e-c915f0231e0a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2025-02-19T14:59:04.675570-05:00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b075f608-e427-445d-9cf6-aa90afd75d15</T_BILL_REQUEST_REQUEST>
  <T_BILL_R_ORIGINALBILL>2f2e25bd-ffaa-4c4f-8637-7086721348e8</T_BILL_R_ORIGINALBILL>
  <T_BILL_R_ORIGINALDRAFT>03f19663-7e16-4b8b-9711-3a11076455b1</T_BILL_R_ORIGINALDRAFT>
  <T_BILL_SPONSOR_SPONSOR>5f50a1a5-690a-4f41-a396-c1c85e9d8b60</T_BILL_SPONSOR_SPONSOR>
  <T_BILL_T_BILLNAME>[3431]</T_BILL_T_BILLNAME>
  <T_BILL_T_BILLNUMBER>3431</T_BILL_T_BILLNUMBER>
  <T_BILL_T_BILLTITLE>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T_BILL_T_BILLTITLE>
  <T_BILL_T_CHAMBER>house</T_BILL_T_CHAMBER>
  <T_BILL_T_FILENAME>
  </T_BILL_T_FILENAME>
  <T_BILL_T_LEGTYPE>bill_statewide</T_BILL_T_LEGTYPE>
  <T_BILL_T_RATNUMBERSTRING>HNone</T_BILL_T_RATNUMBERSTRING>
  <T_BILL_T_SECTIONS>[{"SectionUUID":"9aa21156-64a6-4243-b779-869bd5327499","SectionName":"code_section","SectionNumber":1,"SectionType":"code_section","CodeSections":[{"CodeSectionBookmarkName":"ns_T39C5N900_014e4d43b","IsConstitutionSection":false,"Identity":"39-5-900","IsNew":true,"SubSections":[{"Level":1,"Identity":"T39C5N900S1","SubSectionBookmarkName":"ss_T39C5N900S1_lv1_93a92282d","IsNewSubSection":false,"SubSectionReplacement":""},{"Level":1,"Identity":"T39C5N900S2","SubSectionBookmarkName":"ss_T39C5N900S2_lv1_cf1de353e","IsNewSubSection":false,"SubSectionReplacement":""},{"Level":1,"Identity":"T39C5N900S3","SubSectionBookmarkName":"ss_T39C5N900S3_lv1_ffada4cf8","IsNewSubSection":false,"SubSectionReplacement":""},{"Level":1,"Identity":"T39C5N900S4","SubSectionBookmarkName":"ss_T39C5N900S4_lv1_73524dc63","IsNewSubSection":false,"SubSectionReplacement":""},{"Level":1,"Identity":"T39C5N900S6","SubSectionBookmarkName":"ss_T39C5N900S6_lv1_c0c67444b","IsNewSubSection":false,"SubSectionReplacement":""},{"Level":1,"Identity":"T39C5N900S7","SubSectionBookmarkName":"ss_T39C5N900S7_lv1_3c5685f91","IsNewSubSection":false,"SubSectionReplacement":""},{"Level":1,"Identity":"T39C5N900S8","SubSectionBookmarkName":"ss_T39C5N900S8_lv1_56b979b71","IsNewSubSection":false,"SubSectionReplacement":""},{"Level":2,"Identity":"T39C5N900Sa","SubSectionBookmarkName":"ss_T39C5N900Sa_lv2_6d9094ac5","IsNewSubSection":false,"SubSectionReplacement":""},{"Level":3,"Identity":"T39C5N900Si","SubSectionBookmarkName":"ss_T39C5N900Si_lv3_e1387de31","IsNewSubSection":false,"SubSectionReplacement":""},{"Level":3,"Identity":"T39C5N900Sii","SubSectionBookmarkName":"ss_T39C5N900Sii_lv3_268b4bc90","IsNewSubSection":false,"SubSectionReplacement":""},{"Level":4,"Identity":"T39C5N900SA","SubSectionBookmarkName":"ss_T39C5N900SA_lv4_f3ab833e8","IsNewSubSection":false,"SubSectionReplacement":""},{"Level":4,"Identity":"T39C5N900SB","SubSectionBookmarkName":"ss_T39C5N900SB_lv4_57e432df7","IsNewSubSection":false,"SubSectionReplacement":""},{"Level":4,"Identity":"T39C5N900SC","SubSectionBookmarkName":"ss_T39C5N900SC_lv4_444f13749","IsNewSubSection":false,"SubSectionReplacement":""},{"Level":2,"Identity":"T39C5N900Sb","SubSectionBookmarkName":"ss_T39C5N900Sb_lv2_f444f3889","IsNewSubSection":false,"SubSectionReplacement":""},{"Level":3,"Identity":"T39C5N900Si","SubSectionBookmarkName":"ss_T39C5N900Si_lv3_0ae5df6a1","IsNewSubSection":false,"SubSectionReplacement":""},{"Level":3,"Identity":"T39C5N900Sii","SubSectionBookmarkName":"ss_T39C5N900Sii_lv3_3c09d2576","IsNewSubSection":false,"SubSectionReplacement":""},{"Level":3,"Identity":"T39C5N900Siii","SubSectionBookmarkName":"ss_T39C5N900Siii_lv3_8dfa1fa9b","IsNewSubSection":false,"SubSectionReplacement":""},{"Level":3,"Identity":"T39C5N900Siv","SubSectionBookmarkName":"ss_T39C5N900Siv_lv3_d4b56fe57","IsNewSubSection":false,"SubSectionReplacement":""},{"Level":3,"Identity":"T39C5N900Sv","SubSectionBookmarkName":"ss_T39C5N900Sv_lv3_fc187f8ac","IsNewSubSection":false,"SubSectionReplacement":""},{"Level":3,"Identity":"T39C5N900Svi","SubSectionBookmarkName":"ss_T39C5N900Svi_lv3_033e24e16","IsNewSubSection":false,"SubSectionReplacement":""},{"Level":3,"Identity":"T39C5N900Svii","SubSectionBookmarkName":"ss_T39C5N900Svii_lv3_12eb57d09","IsNewSubSection":false,"SubSectionReplacement":""},{"Level":3,"Identity":"T39C5N900Sviii","SubSectionBookmarkName":"ss_T39C5N900Sviii_lv3_474e6d6d9","IsNewSubSection":false,"SubSectionReplacement":""},{"Level":3,"Identity":"T39C5N900Six","SubSectionBookmarkName":"ss_T39C5N900Six_lv3_97a936eaf","IsNewSubSection":false,"SubSectionReplacement":""},{"Level":3,"Identity":"T39C5N900Sx","SubSectionBookmarkName":"ss_T39C5N900Sx_lv3_1e18b1d5d","IsNewSubSection":false,"SubSectionReplacement":""},{"Level":3,"Identity":"T39C5N900Sxi","SubSectionBookmarkName":"ss_T39C5N900Sxi_lv3_d57fba0b5","IsNewSubSection":false,"SubSectionReplacement":""},{"Level":3,"Identity":"T39C5N900Sxii","SubSectionBookmarkName":"ss_T39C5N900Sxii_lv3_6a582e971","IsNewSubSection":false,"SubSectionReplacement":""},{"Level":3,"Identity":"T39C5N900Sxiii","SubSectionBookmarkName":"ss_T39C5N900Sxiii_lv3_4592d2f3e","IsNewSubSection":false,"SubSectionReplacement":""},{"Level":3,"Identity":"T39C5N900Sxiv","SubSectionBookmarkName":"ss_T39C5N900Sxiv_lv3_b676616ac","IsNewSubSection":false,"SubSectionReplacement":""},{"Level":3,"Identity":"T39C5N900Sxv","SubSectionBookmarkName":"ss_T39C5N900Sxv_lv3_d4d7a5879","IsNewSubSection":false,"SubSectionReplacement":""},{"Level":3,"Identity":"T39C5N900Sxvi","SubSectionBookmarkName":"ss_T39C5N900Sxvi_lv3_80c275ff9","IsNewSubSection":false,"SubSectionReplacement":""},{"Level":3,"Identity":"T39C5N900Sxvii","SubSectionBookmarkName":"ss_T39C5N900Sxvii_lv3_acbdc258c","IsNewSubSection":false,"SubSectionReplacement":""},{"Level":3,"Identity":"T39C5N900Sxviii","SubSectionBookmarkName":"ss_T39C5N900Sxviii_lv3_a3adfa037","IsNewSubSection":false,"SubSectionReplacement":""},{"Level":3,"Identity":"T39C5N900Sxix","SubSectionBookmarkName":"ss_T39C5N900Sxix_lv3_550dbdeb4","IsNewSubSection":false,"SubSectionReplacement":""},{"Level":3,"Identity":"T39C5N900Sxx","SubSectionBookmarkName":"ss_T39C5N900Sxx_lv3_9054ae435","IsNewSubSection":false,"SubSectionReplacement":""},{"Level":4,"Identity":"T39C5N900SA","SubSectionBookmarkName":"ss_T39C5N900SA_lv4_232a46ed7","IsNewSubSection":false,"SubSectionReplacement":""},{"Level":4,"Identity":"T39C5N900SB","SubSectionBookmarkName":"ss_T39C5N900SB_lv4_10890e2e7","IsNewSubSection":false,"SubSectionReplacement":""},{"Level":4,"Identity":"T39C5N900SC","SubSectionBookmarkName":"ss_T39C5N900SC_lv4_2fdbffd73","IsNewSubSection":false,"SubSectionReplacement":""},{"Level":4,"Identity":"T39C5N900SD","SubSectionBookmarkName":"ss_T39C5N900SD_lv4_e5ca5cce0","IsNewSubSection":false,"SubSectionReplacement":""},{"Level":3,"Identity":"T39C5N900Sxxi","SubSectionBookmarkName":"ss_T39C5N900Sxxi_lv3_21391b82e","IsNewSubSection":false,"SubSectionReplacement":""},{"Level":1,"Identity":"T39C5N900S9","SubSectionBookmarkName":"ss_T39C5N900S9_lv1_7854e2119","IsNewSubSection":false,"SubSectionReplacement":""},{"Level":1,"Identity":"T39C5N900S10","SubSectionBookmarkName":"ss_T39C5N900S10_lv1_b3ea082b8","IsNewSubSection":false,"SubSectionReplacement":""},{"Level":1,"Identity":"T39C5N900S11","SubSectionBookmarkName":"ss_T39C5N900S11_lv1_3dacb7b36","IsNewSubSection":false,"SubSectionReplacement":""},{"Level":1,"Identity":"T39C5N900S12","SubSectionBookmarkName":"ss_T39C5N900S12_lv1_1ea772228","IsNewSubSection":false,"SubSectionReplacement":""}],"TitleRelatedTo":"","TitleSoAsTo":"","Deleted":false},{"CodeSectionBookmarkName":"ns_T39C5N910_50b72705e","IsConstitutionSection":false,"Identity":"39-5-910","IsNew":true,"SubSections":[{"Level":1,"Identity":"T39C5N910SA","SubSectionBookmarkName":"ss_T39C5N910SA_lv1_a4beaaf4d","IsNewSubSection":false,"SubSectionReplacement":""},{"Level":1,"Identity":"T39C5N910SB","SubSectionBookmarkName":"ss_T39C5N910SB_lv1_d635242de","IsNewSubSection":false,"SubSectionReplacement":""},{"Level":2,"Identity":"T39C5N910S1","SubSectionBookmarkName":"ss_T39C5N910S1_lv2_239b38a31","IsNewSubSection":false,"SubSectionReplacement":""},{"Level":2,"Identity":"T39C5N910S2","SubSectionBookmarkName":"ss_T39C5N910S2_lv2_68f58ca9e","IsNewSubSection":false,"SubSectionReplacement":""},{"Level":2,"Identity":"T39C5N910S3","SubSectionBookmarkName":"ss_T39C5N910S3_lv2_621def663","IsNewSubSection":false,"SubSectionReplacement":""},{"Level":2,"Identity":"T39C5N910S4","SubSectionBookmarkName":"ss_T39C5N910S4_lv2_34fc2fb47","IsNewSubSection":false,"SubSectionReplacement":""},{"Level":2,"Identity":"T39C5N910S5","SubSectionBookmarkName":"ss_T39C5N910S5_lv2_0a352be68","IsNewSubSection":false,"SubSectionReplacement":""},{"Level":2,"Identity":"T39C5N910S6","SubSectionBookmarkName":"ss_T39C5N910S6_lv2_9a5f362e6","IsNewSubSection":false,"SubSectionReplacement":""},{"Level":1,"Identity":"T39C5N910SC","SubSectionBookmarkName":"ss_T39C5N910SC_lv1_4d4c4f9e3","IsNewSubSection":false,"SubSectionReplacement":""},{"Level":1,"Identity":"T39C5N910SD","SubSectionBookmarkName":"ss_T39C5N910SD_lv1_93e5a903f","IsNewSubSection":false,"SubSectionReplacement":""}],"TitleRelatedTo":"","TitleSoAsTo":"","Deleted":false},{"CodeSectionBookmarkName":"ns_T39C5N920_acb160384","IsConstitutionSection":false,"Identity":"39-5-920","IsNew":true,"SubSections":[{"Level":1,"Identity":"T39C5N920S1","SubSectionBookmarkName":"ss_T39C5N920S1_lv1_cd8965d0f","IsNewSubSection":false,"SubSectionReplacement":""},{"Level":1,"Identity":"T39C5N920S2","SubSectionBookmarkName":"ss_T39C5N920S2_lv1_4ad3aabff","IsNewSubSection":false,"SubSectionReplacement":""},{"Level":1,"Identity":"T39C5N920S3","SubSectionBookmarkName":"ss_T39C5N920S3_lv1_46a84c067","IsNewSubSection":false,"SubSectionReplacement":""},{"Level":1,"Identity":"T39C5N920S4","SubSectionBookmarkName":"ss_T39C5N920S4_lv1_c902cfa04","IsNewSubSection":false,"SubSectionReplacement":""},{"Level":2,"Identity":"T39C5N920Sa","SubSectionBookmarkName":"ss_T39C5N920Sa_lv2_f4bfceba7","IsNewSubSection":false,"SubSectionReplacement":""},{"Level":2,"Identity":"T39C5N920Sb","SubSectionBookmarkName":"ss_T39C5N920Sb_lv2_f1196618e","IsNewSubSection":false,"SubSectionReplacement":""},{"Level":2,"Identity":"T39C5N920Sc","SubSectionBookmarkName":"ss_T39C5N920Sc_lv2_6c2c4d87d","IsNewSubSection":false,"SubSectionReplacement":""},{"Level":2,"Identity":"T39C5N920Sd","SubSectionBookmarkName":"ss_T39C5N920Sd_lv2_67318799f","IsNewSubSection":false,"SubSectionReplacement":""},{"Level":1,"Identity":"T39C5N920S5","SubSectionBookmarkName":"ss_T39C5N920S5_lv1_d6902e288","IsNewSubSection":false,"SubSectionReplacement":""}],"TitleRelatedTo":"","TitleSoAsTo":"","Deleted":false},{"CodeSectionBookmarkName":"ns_T39C5N930_16c3eebeb","IsConstitutionSection":false,"Identity":"39-5-930","IsNew":true,"SubSections":[],"TitleRelatedTo":"","TitleSoAsTo":"","Deleted":false},{"CodeSectionBookmarkName":"ns_T39C5N940_76e9c1229","IsConstitutionSection":false,"Identity":"39-5-940","IsNew":true,"SubSections":[{"Level":1,"Identity":"T39C5N940SA","SubSectionBookmarkName":"ss_T39C5N940SA_lv1_bc7db2f54","IsNewSubSection":false,"SubSectionReplacement":""},{"Level":1,"Identity":"T39C5N940SB","SubSectionBookmarkName":"ss_T39C5N940SB_lv1_712857114","IsNewSubSection":false,"SubSectionReplacement":""}],"TitleRelatedTo":"","TitleSoAsTo":"","Deleted":false},{"CodeSectionBookmarkName":"ns_T39C5N950_edc206cd6","IsConstitutionSection":false,"Identity":"39-5-950","IsNew":true,"SubSections":[],"TitleRelatedTo":"","TitleSoAsTo":"","Deleted":false},{"CodeSectionBookmarkName":"ns_T39C5N960_627420df8","IsConstitutionSection":false,"Identity":"39-5-960","IsNew":true,"SubSections":[{"Level":1,"Identity":"T39C5N960SA","SubSectionBookmarkName":"ss_T39C5N960SA_lv1_19fdf5fa2","IsNewSubSection":false,"SubSectionReplacement":""},{"Level":2,"Identity":"T39C5N960S1","SubSectionBookmarkName":"ss_T39C5N960S1_lv2_6871e2e20","IsNewSubSection":false,"SubSectionReplacement":""},{"Level":2,"Identity":"T39C5N960S2","SubSectionBookmarkName":"ss_T39C5N960S2_lv2_6a6aa6971","IsNewSubSection":false,"SubSectionReplacement":""},{"Level":2,"Identity":"T39C5N960S3","SubSectionBookmarkName":"ss_T39C5N960S3_lv2_d20da76e2","IsNewSubSection":false,"SubSectionReplacement":""},{"Level":1,"Identity":"T39C5N960SB","SubSectionBookmarkName":"ss_T39C5N960SB_lv1_69d4c5b17","IsNewSubSection":false,"SubSectionReplacement":""},{"Level":1,"Identity":"T39C5N960SC","SubSectionBookmarkName":"ss_T39C5N960SC_lv1_c3e04605d","IsNewSubSection":false,"SubSectionReplacement":""}],"TitleRelatedTo":"","TitleSoAsTo":"","Deleted":false},{"CodeSectionBookmarkName":"ns_T39C5N970_e3de88ef0","IsConstitutionSection":false,"Identity":"39-5-970","IsNew":true,"SubSections":[{"Level":1,"Identity":"T39C5N970SA","SubSectionBookmarkName":"ss_T39C5N970SA_lv1_acf3f407f","IsNewSubSection":false,"SubSectionReplacement":""},{"Level":1,"Identity":"T39C5N970SB","SubSectionBookmarkName":"ss_T39C5N970SB_lv1_bbb9f6987","IsNewSubSection":false,"SubSectionReplacement":""},{"Level":1,"Identity":"T39C5N970SC","SubSectionBookmarkName":"ss_T39C5N970SC_lv1_3769c5582","IsNewSubSection":false,"SubSectionReplacement":""},{"Level":2,"Identity":"T39C5N970S1","SubSectionBookmarkName":"ss_T39C5N970S1_lv2_c46780a66","IsNewSubSection":false,"SubSectionReplacement":""},{"Level":2,"Identity":"T39C5N970S2","SubSectionBookmarkName":"ss_T39C5N970S2_lv2_8adfdc1ce","IsNewSubSection":false,"SubSectionReplacement":""},{"Level":3,"Identity":"T39C5N970Sa","SubSectionBookmarkName":"ss_T39C5N970Sa_lv3_04ce5db4a","IsNewSubSection":false,"SubSectionReplacement":""},{"Level":3,"Identity":"T39C5N970Sb","SubSectionBookmarkName":"ss_T39C5N970Sb_lv3_acf4ce45c","IsNewSubSection":false,"SubSectionReplacement":""}],"TitleRelatedTo":"","TitleSoAsTo":"","Deleted":false},{"CodeSectionBookmarkName":"ns_T39C5N980_dedc710d0","IsConstitutionSection":false,"Identity":"39-5-980","IsNew":true,"SubSections":[{"Level":1,"Identity":"T39C5N980SA","SubSectionBookmarkName":"ss_T39C5N980SA_lv1_b5571f22e","IsNewSubSection":false,"SubSectionReplacement":""},{"Level":2,"Identity":"T39C5N980S2","SubSectionBookmarkName":"ss_T39C5N980S2_lv2_da63c4a0d","IsNewSubSection":false,"SubSectionReplacement":""},{"Level":2,"Identity":"T39C5N980S3","SubSectionBookmarkName":"ss_T39C5N980S3_lv2_e8815e90f","IsNewSubSection":false,"SubSectionReplacement":""},{"Level":2,"Identity":"T39C5N980S4","SubSectionBookmarkName":"ss_T39C5N980S4_lv2_48e58fe39","IsNewSubSection":false,"SubSectionReplacement":""},{"Level":1,"Identity":"T39C5N980SB","SubSectionBookmarkName":"ss_T39C5N980SB_lv1_b8821365c","IsNewSubSection":false,"SubSectionReplacement":""}],"TitleRelatedTo":"","TitleSoAsTo":"","Deleted":false},{"CodeSectionBookmarkName":"ns_T39C5N990_3d0cde524","IsConstitutionSection":false,"Identity":"39-5-990","IsNew":true,"SubSections":[{"Level":1,"Identity":"T39C5N990S1","SubSectionBookmarkName":"ss_T39C5N990S1_lv1_f0b758179","IsNewSubSection":false,"SubSectionReplacement":""},{"Level":1,"Identity":"T39C5N990S2","SubSectionBookmarkName":"ss_T39C5N990S2_lv1_3aa741f58","IsNewSubSection":false,"SubSectionReplacement":""},{"Level":1,"Identity":"T39C5N990S3","SubSectionBookmarkName":"ss_T39C5N990S3_lv1_782d25183","IsNewSubSection":false,"SubSectionReplacement":""}],"TitleRelatedTo":"","TitleSoAsTo":"","Deleted":false},{"CodeSectionBookmarkName":"ns_T39C5N935_b449540f9","IsConstitutionSection":false,"Identity":"39-5-935","IsNew":false,"SubSections":[],"TitleRelatedTo":"","TitleSoAsTo":"","Deleted":false}],"TitleText":"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DisableControls":false,"Deleted":false,"RepealItems":[],"SectionBookmarkName":"bs_num_1_1276028a1"},{"SectionUUID":"71afeabf-80ed-4778-bca3-e8481017058a","SectionName":"code_section","SectionNumber":2,"SectionType":"code_section","CodeSections":[{"CodeSectionBookmarkName":"ns_T39C80N10_06252c7cb","IsConstitutionSection":false,"Identity":"39-80-10","IsNew":false,"SubSections":[{"Level":1,"Identity":"T39C80N10S1","SubSectionBookmarkName":"ss_T39C80N10S1_lv1_3bef49fa","IsNewSubSection":false,"SubSectionReplacement":""},{"Level":1,"Identity":"T39C80N10S2","SubSectionBookmarkName":"ss_T39C80N10S2_lv1_af620b71","IsNewSubSection":false,"SubSectionReplacement":""},{"Level":2,"Identity":"T39C80N10Sa","SubSectionBookmarkName":"ss_T39C80N10Sa_lv2_e5fa573f","IsNewSubSection":false,"SubSectionReplacement":""},{"Level":2,"Identity":"T39C80N10Sb","SubSectionBookmarkName":"ss_T39C80N10Sb_lv2_d9ef09bf","IsNewSubSection":false,"SubSectionReplacement":""},{"Level":1,"Identity":"T39C80N10S3","SubSectionBookmarkName":"ss_T39C80N10S3_lv1_4ea8bdfc","IsNewSubSection":false,"SubSectionReplacement":""},{"Level":2,"Identity":"T39C80N10Sc","SubSectionBookmarkName":"ss_T39C80N10Sc_lv2_d21de615","IsNewSubSection":false,"SubSectionReplacement":""},{"Level":2,"Identity":"T39C80N10Sd","SubSectionBookmarkName":"ss_T39C80N10Sd_lv2_4487db3f","IsNewSubSection":false,"SubSectionReplacement":""},{"Level":2,"Identity":"T39C80N10Se","SubSectionBookmarkName":"ss_T39C80N10Se_lv2_a6547171","IsNewSubSection":false,"SubSectionReplacement":""},{"Level":2,"Identity":"T39C80N10Sf","SubSectionBookmarkName":"ss_T39C80N10Sf_lv2_298667f8","IsNewSubSection":false,"SubSectionReplacement":""},{"Level":2,"Identity":"T39C80N10Sg","SubSectionBookmarkName":"ss_T39C80N10Sg_lv2_c2ff378c","IsNewSubSection":false,"SubSectionReplacement":""},{"Level":1,"Identity":"T39C80N10S4","SubSectionBookmarkName":"ss_T39C80N10S4_lv1_5bf6f86a","IsNewSubSection":false,"SubSectionReplacement":""},{"Level":3,"Identity":"T39C80N10Si","SubSectionBookmarkName":"ss_T39C80N10Si_lv3_2407f276","IsNewSubSection":false,"SubSectionReplacement":""},{"Level":4,"Identity":"T39C80N10SA","SubSectionBookmarkName":"ss_T39C80N10SA_lv4_680202a5","IsNewSubSection":false,"SubSectionReplacement":""},{"Level":4,"Identity":"T39C80N10SB","SubSectionBookmarkName":"ss_T39C80N10SB_lv4_8ae74894","IsNewSubSection":false,"SubSectionReplacement":""},{"Level":4,"Identity":"T39C80N10SC","SubSectionBookmarkName":"ss_T39C80N10SC_lv4_8f1cbcde","IsNewSubSection":false,"SubSectionReplacement":""},{"Level":5,"Identity":"T39C80N10Sii","SubSectionBookmarkName":"ss_T39C80N10Sii_lv5_6363c961","IsNewSubSection":false,"SubSectionReplacement":""},{"Level":1,"Identity":"T39C80N10S5","SubSectionBookmarkName":"ss_T39C80N10S5_lv1_3768ef65","IsNewSubSection":false,"SubSectionReplacement":""},{"Level":1,"Identity":"T39C80N10S6","SubSectionBookmarkName":"ss_T39C80N10S6_lv1_7f4ed771","IsNewSubSection":false,"SubSectionReplacement":""},{"Level":1,"Identity":"T39C80N10S7","SubSectionBookmarkName":"ss_T39C80N10S7_lv1_e2971332","IsNewSubSection":false,"SubSectionReplacement":""},{"Level":1,"Identity":"T39C80N10S8","SubSectionBookmarkName":"ss_T39C80N10S8_lv1_5466569c","IsNewSubSection":false,"SubSectionReplacement":""},{"Level":1,"Identity":"T39C80N10S9","SubSectionBookmarkName":"ss_T39C80N10S9_lv1_99153fde","IsNewSubSection":false,"SubSectionReplacement":""},{"Level":1,"Identity":"T39C80N10S10","SubSectionBookmarkName":"ss_T39C80N10S10_lv1_d7b56d63","IsNewSubSection":false,"SubSectionReplacement":""},{"Level":1,"Identity":"T39C80N10S11","SubSectionBookmarkName":"ss_T39C80N10S11_lv1_e8a7f12f","IsNewSubSection":false,"SubSectionReplacement":""},{"Level":1,"Identity":"T39C80N10S12","SubSectionBookmarkName":"ss_T39C80N10S12_lv1_38c9fb40","IsNewSubSection":false,"SubSectionReplacement":""},{"Level":1,"Identity":"T39C80N10S13","SubSectionBookmarkName":"ss_T39C80N10S13_lv1_1023668e","IsNewSubSection":false,"SubSectionReplacement":""},{"Level":1,"Identity":"T39C80N10S14","SubSectionBookmarkName":"ss_T39C80N10S14_lv1_f4a69422","IsNewSubSection":false,"SubSectionReplacement":""},{"Level":1,"Identity":"T39C80N10S15","SubSectionBookmarkName":"ss_T39C80N10S15_lv1_e440add4","IsNewSubSection":false,"SubSectionReplacement":""},{"Level":1,"Identity":"T39C80N10S16","SubSectionBookmarkName":"ss_T39C80N10S16_lv1_7637894b","IsNewSubSection":false,"SubSectionReplacement":""},{"Level":1,"Identity":"T39C80N10S17","SubSectionBookmarkName":"ss_T39C80N10S17_lv1_e54f1688","IsNewSubSection":false,"SubSectionReplacement":""},{"Level":1,"Identity":"T39C80N10S18","SubSectionBookmarkName":"ss_T39C80N10S18_lv1_6d68125d","IsNewSubSection":false,"SubSectionReplacement":""},{"Level":2,"Identity":"T39C80N10Sh","SubSectionBookmarkName":"ss_T39C80N10Sh_lv2_01e1cd1e","IsNewSubSection":false,"SubSectionReplacement":""},{"Level":1,"Identity":"T39C80N10S19","SubSectionBookmarkName":"ss_T39C80N10S19_lv1_178fbd7e","IsNewSubSection":false,"SubSectionReplacement":""},{"Level":3,"Identity":"T39C80N10Siii","SubSectionBookmarkName":"ss_T39C80N10Siii_lv3_996da8ea","IsNewSubSection":false,"SubSectionReplacement":""},{"Level":3,"Identity":"T39C80N10Siv","SubSectionBookmarkName":"ss_T39C80N10Siv_lv3_2313d485","IsNewSubSection":false,"SubSectionReplacement":""},{"Level":1,"Identity":"T39C80N10S20","SubSectionBookmarkName":"ss_T39C80N10S20_lv1_014e03a1","IsNewSubSection":false,"SubSectionReplacement":""},{"Level":2,"Identity":"39-80-10","SubSectionBookmarkName":"ss_T39C80N10Sa_lv2_4ee190eb","IsNewSubSection":false,"SubSectionReplacement":""},{"Level":2,"Identity":"39-80-10","SubSectionBookmarkName":"ss_T39C80N10Sb_lv2_8a3035c7","IsNewSubSection":false,"SubSectionReplacement":""},{"Level":2,"Identity":"39-80-10","SubSectionBookmarkName":"ss_T39C80N10Sa_lv2_f8850e06","IsNewSubSection":false,"SubSectionReplacement":""},{"Level":5,"Identity":"39-80-10","SubSectionBookmarkName":"ss_T39C80N10Sb_lv5_7dcca02b","IsNewSubSection":false,"SubSectionReplacement":""},{"Level":5,"Identity":"39-80-10","SubSectionBookmarkName":"ss_T39C80N10Si_lv5_2e039721","IsNewSubSection":false,"SubSectionReplacement":""},{"Level":2,"Identity":"39-80-10","SubSectionBookmarkName":"ss_T39C80N10Sa_lv2_5876b754","IsNewSubSection":false,"SubSectionReplacement":""},{"Level":2,"Identity":"39-80-10","SubSectionBookmarkName":"ss_T39C80N10Sb_lv2_6301e787","IsNewSubSection":false,"SubSectionReplacement":""},{"Level":2,"Identity":"39-80-10","SubSectionBookmarkName":"ss_T39C80N10Sa_lv2_581d2fc7","IsNewSubSection":false,"SubSectionReplacement":""},{"Level":2,"Identity":"39-80-10","SubSectionBookmarkName":"ss_T39C80N10Sb_lv2_2c306168","IsNewSubSection":false,"SubSectionReplacement":""},{"Level":2,"Identity":"39-80-10","SubSectionBookmarkName":"ss_T39C80N10Sc_lv2_df4cdc3f","IsNewSubSection":false,"SubSectionReplacement":""},{"Level":2,"Identity":"39-80-10","SubSectionBookmarkName":"ss_T39C80N10Sa_lv2_1672da2a","IsNewSubSection":false,"SubSectionReplacement":""},{"Level":2,"Identity":"39-80-10","SubSectionBookmarkName":"ss_T39C80N10Sb_lv2_40ce3132","IsNewSubSection":false,"SubSectionReplacement":""},{"Level":2,"Identity":"39-80-10","SubSectionBookmarkName":"ss_T39C80N10Sa_lv2_69e57d53","IsNewSubSection":false,"SubSectionReplacement":""},{"Level":2,"Identity":"39-80-10","SubSectionBookmarkName":"ss_T39C80N10Sb_lv2_8886bd40","IsNewSubSection":false,"SubSectionReplacement":""},{"Level":2,"Identity":"39-80-10","SubSectionBookmarkName":"ss_T39C80N10Sa_lv2_2374c1ab","IsNewSubSection":false,"SubSectionReplacement":""},{"Level":2,"Identity":"39-80-10","SubSectionBookmarkName":"ss_T39C80N10Sb_lv2_a89f5343","IsNewSubSection":false,"SubSectionReplacement":""},{"Level":2,"Identity":"39-80-10","SubSectionBookmarkName":"ss_T39C80N10Sa_lv2_82545174","IsNewSubSection":false,"SubSectionReplacement":""},{"Level":3,"Identity":"39-80-10","SubSectionBookmarkName":"ss_T39C80N10Si_lv3_a20d8403","IsNewSubSection":false,"SubSectionReplacement":""},{"Level":3,"Identity":"39-80-10","SubSectionBookmarkName":"ss_T39C80N10Sii_lv3_f0c67180","IsNewSubSection":false,"SubSectionReplacement":""},{"Level":2,"Identity":"39-80-10","SubSectionBookmarkName":"ss_T39C80N10Sb_lv2_91e8bf83","IsNewSubSection":false,"SubSectionReplacement":""},{"Level":2,"Identity":"39-80-10","SubSectionBookmarkName":"ss_T39C80N10Sa_lv2_575e3380","IsNewSubSection":false,"SubSectionReplacement":""},{"Level":2,"Identity":"39-80-10","SubSectionBookmarkName":"ss_T39C80N10Sb_lv2_f7ca495e","IsNewSubSection":false,"SubSectionReplacement":""},{"Level":2,"Identity":"39-80-10","SubSectionBookmarkName":"ss_T39C80N10Sc_lv2_77f80278","IsNewSubSection":false,"SubSectionReplacement":""},{"Level":2,"Identity":"39-80-10","SubSectionBookmarkName":"ss_T39C80N10Sd_lv2_73b13585","IsNewSubSection":false,"SubSectionReplacement":""},{"Level":2,"Identity":"39-80-10","SubSectionBookmarkName":"ss_T39C80N10Se_lv2_88dbfbd2","IsNewSubSection":false,"SubSectionReplacement":""},{"Level":2,"Identity":"39-80-10","SubSectionBookmarkName":"ss_T39C80N10Sf_lv2_636be637","IsNewSubSection":false,"SubSectionReplacement":""},{"Level":2,"Identity":"39-80-10","SubSectionBookmarkName":"ss_T39C80N10Sg_lv2_546870a9","IsNewSubSection":false,"SubSectionReplacement":""},{"Level":2,"Identity":"39-80-10","SubSectionBookmarkName":"ss_T39C80N10Sa_lv2_7c1997f2","IsNewSubSection":false,"SubSectionReplacement":""},{"Level":2,"Identity":"39-80-10","SubSectionBookmarkName":"ss_T39C80N10Sb_lv2_b9071e4e","IsNewSubSection":false,"SubSectionReplacement":""},{"Level":3,"Identity":"39-80-10","SubSectionBookmarkName":"ss_T39C80N10Si_lv3_3185b76d","IsNewSubSection":false,"SubSectionReplacement":""},{"Level":3,"Identity":"39-80-10","SubSectionBookmarkName":"ss_T39C80N10Sii_lv3_56c43f2b","IsNewSubSection":false,"SubSectionReplacement":""}],"TitleRelatedTo":"","TitleSoAsTo":"","Deleted":false},{"CodeSectionBookmarkName":"ns_T39C80N20_1a4ed07ff","IsConstitutionSection":false,"Identity":"39-80-20","IsNew":false,"SubSections":[{"Level":1,"Identity":"T39C80N20SD","SubSectionBookmarkName":"ss_T39C80N20SD_lv1_98c34c34","IsNewSubSection":false,"SubSectionReplacement":""},{"Level":1,"Identity":"39-80-20","SubSectionBookmarkName":"ss_T39C80N20SA_lv1_b6811962","IsNewSubSection":false,"SubSectionReplacement":""},{"Level":2,"Identity":"39-80-20","SubSectionBookmarkName":"ss_T39C80N20S1_lv2_de10144b","IsNewSubSection":false,"SubSectionReplacement":""},{"Level":2,"Identity":"39-80-20","SubSectionBookmarkName":"ss_T39C80N20S2_lv2_8aca66ea","IsNewSubSection":false,"SubSectionReplacement":""},{"Level":2,"Identity":"39-80-20","SubSectionBookmarkName":"ss_T39C80N20S3_lv2_f43a264d","IsNewSubSection":false,"SubSectionReplacement":""},{"Level":2,"Identity":"39-80-20","SubSectionBookmarkName":"ss_T39C80N20S4_lv2_4f8c5c44","IsNewSubSection":false,"SubSectionReplacement":""},{"Level":2,"Identity":"39-80-20","SubSectionBookmarkName":"ss_T39C80N20S5_lv2_71bec64b","IsNewSubSection":false,"SubSectionReplacement":""},{"Level":2,"Identity":"39-80-20","SubSectionBookmarkName":"ss_T39C80N20S6_lv2_c9c63d86","IsNewSubSection":false,"SubSectionReplacement":""},{"Level":2,"Identity":"39-80-20","SubSectionBookmarkName":"ss_T39C80N20S7_lv2_e549353d","IsNewSubSection":false,"SubSectionReplacement":""},{"Level":1,"Identity":"39-80-20","SubSectionBookmarkName":"ss_T39C80N20SB_lv1_c4ecb042","IsNewSubSection":false,"SubSectionReplacement":""},{"Level":1,"Identity":"39-80-20","SubSectionBookmarkName":"ss_T39C80N20SC_lv1_86d06a62","IsNewSubSection":false,"SubSectionReplacement":""},{"Level":2,"Identity":"39-80-20","SubSectionBookmarkName":"ss_T39C80N20S1_lv2_5768bf30","IsNewSubSection":false,"SubSectionReplacement":""},{"Level":2,"Identity":"39-80-20","SubSectionBookmarkName":"ss_T39C80N20S2_lv2_0cac95b5","IsNewSubSection":false,"SubSectionReplacement":""},{"Level":3,"Identity":"39-80-20","SubSectionBookmarkName":"ss_T39C80N20Sa_lv3_35545452","IsNewSubSection":false,"SubSectionReplacement":""},{"Level":4,"Identity":"39-80-20","SubSectionBookmarkName":"ss_T39C80N20Si_lv4_5eb5b68e","IsNewSubSection":false,"SubSectionReplacement":""},{"Level":4,"Identity":"39-80-20","SubSectionBookmarkName":"ss_T39C80N20Sii_lv4_70a1ae0d","IsNewSubSection":false,"SubSectionReplacement":""},{"Level":4,"Identity":"39-80-20","SubSectionBookmarkName":"ss_T39C80N20Siii_lv4_6456e0bb","IsNewSubSection":false,"SubSectionReplacement":""},{"Level":3,"Identity":"39-80-20","SubSectionBookmarkName":"ss_T39C80N20Sb_lv3_a7afeaa3","IsNewSubSection":false,"SubSectionReplacement":""},{"Level":2,"Identity":"39-80-20","SubSectionBookmarkName":"ss_T39C80N20S3_lv2_58496d79","IsNewSubSection":false,"SubSectionReplacement":""},{"Level":2,"Identity":"39-80-20","SubSectionBookmarkName":"ss_T39C80N20S4_lv2_b3f431d3","IsNewSubSection":false,"SubSectionReplacement":""}],"TitleRelatedTo":"","TitleSoAsTo":"","Deleted":false},{"CodeSectionBookmarkName":"ns_T39C80N30_45887aef7","IsConstitutionSection":false,"Identity":"39-80-30","IsNew":false,"SubSections":[{"Level":1,"Identity":"39-80-30","SubSectionBookmarkName":"ss_T39C80N30SA_lv1_40eab788","IsNewSubSection":false,"SubSectionReplacement":""},{"Level":2,"Identity":"39-80-30","SubSectionBookmarkName":"ss_T39C80N30S1_lv2_5439a4ce","IsNewSubSection":false,"SubSectionReplacement":""},{"Level":2,"Identity":"39-80-30","SubSectionBookmarkName":"ss_T39C80N30S2_lv2_726fd14f","IsNewSubSection":false,"SubSectionReplacement":""},{"Level":2,"Identity":"39-80-30","SubSectionBookmarkName":"ss_T39C80N30S3_lv2_39a105dd","IsNewSubSection":false,"SubSectionReplacement":""},{"Level":2,"Identity":"39-80-30","SubSectionBookmarkName":"ss_T39C80N30S4_lv2_49487b97","IsNewSubSection":false,"SubSectionReplacement":""},{"Level":2,"Identity":"39-80-30","SubSectionBookmarkName":"ss_T39C80N30S5_lv2_a0428688","IsNewSubSection":false,"SubSectionReplacement":""},{"Level":2,"Identity":"39-80-30","SubSectionBookmarkName":"ss_T39C80N30S6_lv2_5e181c37","IsNewSubSection":false,"SubSectionReplacement":""},{"Level":2,"Identity":"39-80-30","SubSectionBookmarkName":"ss_T39C80N30S7_lv2_d4b9f18d","IsNewSubSection":false,"SubSectionReplacement":""},{"Level":2,"Identity":"39-80-30","SubSectionBookmarkName":"ss_T39C80N30S8_lv2_1de3ebda","IsNewSubSection":false,"SubSectionReplacement":""},{"Level":2,"Identity":"39-80-30","SubSectionBookmarkName":"ss_T39C80N30S9_lv2_49297d51","IsNewSubSection":false,"SubSectionReplacement":""},{"Level":1,"Identity":"39-80-30","SubSectionBookmarkName":"ss_T39C80N30SB_lv1_6364221f","IsNewSubSection":false,"SubSectionReplacement":""},{"Level":1,"Identity":"39-80-30","SubSectionBookmarkName":"ss_T39C80N30SC_lv1_61fdcf47","IsNewSubSection":false,"SubSectionReplacement":""}],"TitleRelatedTo":"","TitleSoAsTo":"","Deleted":false},{"CodeSectionBookmarkName":"ns_T39C80N40_28159e03d","IsConstitutionSection":false,"Identity":"39-80-40","IsNew":false,"SubSections":[{"Level":1,"Identity":"T39C80N40SE","SubSectionBookmarkName":"ss_T39C80N40SE_lv1_efff4cb1","IsNewSubSection":false,"SubSectionReplacement":""},{"Level":1,"Identity":"T39C80N40SF","SubSectionBookmarkName":"ss_T39C80N40SF_lv1_1e77079d","IsNewSubSection":false,"SubSectionReplacement":""},{"Level":1,"Identity":"T39C80N40SG","SubSectionBookmarkName":"ss_T39C80N40SG_lv1_d5466723","IsNewSubSection":false,"SubSectionReplacement":""},{"Level":1,"Identity":"T39C80N40SH","SubSectionBookmarkName":"ss_T39C80N40SH_lv1_903b27e2","IsNewSubSection":false,"SubSectionReplacement":""},{"Level":1,"Identity":"39-80-40","SubSectionBookmarkName":"ss_T39C80N40SA_lv1_c4bde72c","IsNewSubSection":false,"SubSectionReplacement":""},{"Level":1,"Identity":"39-80-40","SubSectionBookmarkName":"ss_T39C80N40SB_lv1_d0483676","IsNewSubSection":false,"SubSectionReplacement":""},{"Level":1,"Identity":"39-80-40","SubSectionBookmarkName":"ss_T39C80N40SC_lv1_539b77c0","IsNewSubSection":false,"SubSectionReplacement":""},{"Level":1,"Identity":"39-80-40","SubSectionBookmarkName":"ss_T39C80N40SD_lv1_ef221992","IsNewSubSection":false,"SubSectionReplacement":""}],"TitleRelatedTo":"","TitleSoAsTo":"","Deleted":false},{"CodeSectionBookmarkName":"ns_T39C80N50_75a3e8651","IsConstitutionSection":false,"Identity":"39-80-50","IsNew":false,"SubSections":[{"Level":1,"Identity":"39-80-50","SubSectionBookmarkName":"ss_T39C80N50SA_lv1_fb69de1b","IsNewSubSection":false,"SubSectionReplacement":""},{"Level":1,"Identity":"39-80-50","SubSectionBookmarkName":"ss_T39C80N50SB_lv1_fe06dff4","IsNewSubSection":false,"SubSectionReplacement":""},{"Level":2,"Identity":"39-80-50","SubSectionBookmarkName":"ss_T39C80N50S1_lv2_a127b5eb","IsNewSubSection":false,"SubSectionReplacement":""},{"Level":2,"Identity":"39-80-50","SubSectionBookmarkName":"ss_T39C80N50S2_lv2_d6a808ff","IsNewSubSection":false,"SubSectionReplacement":""},{"Level":1,"Identity":"39-80-50","SubSectionBookmarkName":"ss_T39C80N50SC_lv1_cffe6657","IsNewSubSection":false,"SubSectionReplacement":""},{"Level":1,"Identity":"39-80-50","SubSectionBookmarkName":"ss_T39C80N50SD_lv1_51bd6d50","IsNewSubSection":false,"SubSectionReplacement":""}],"TitleRelatedTo":"","TitleSoAsTo":"","Deleted":false},{"CodeSectionBookmarkName":"ns_T39C80N60_366a978a7","IsConstitutionSection":false,"Identity":"39-80-60","IsNew":false,"SubSections":[{"Level":1,"Identity":"39-80-60","SubSectionBookmarkName":"ss_T39C80N60SA_lv1_37e39d20","IsNewSubSection":false,"SubSectionReplacement":""},{"Level":1,"Identity":"39-80-60","SubSectionBookmarkName":"ss_T39C80N60SB_lv1_6f36e532","IsNewSubSection":false,"SubSectionReplacement":""},{"Level":1,"Identity":"39-80-60","SubSectionBookmarkName":"ss_T39C80N60SC_lv1_d308ecd6","IsNewSubSection":false,"SubSectionReplacement":""},{"Level":2,"Identity":"39-80-60","SubSectionBookmarkName":"ss_T39C80N60S1_lv2_f0de5157","IsNewSubSection":false,"SubSectionReplacement":""},{"Level":2,"Identity":"39-80-60","SubSectionBookmarkName":"ss_T39C80N60S2_lv2_35aeff30","IsNewSubSection":false,"SubSectionReplacement":""},{"Level":1,"Identity":"39-80-60","SubSectionBookmarkName":"ss_T39C80N60SD_lv1_274252f2","IsNewSubSection":false,"SubSectionReplacement":""},{"Level":1,"Identity":"39-80-60","SubSectionBookmarkName":"ss_T39C80N60SE_lv1_96f949dc","IsNewSubSection":false,"SubSectionReplacement":""}],"TitleRelatedTo":"","TitleSoAsTo":"","Deleted":false},{"CodeSectionBookmarkName":"ns_T39C80N70_9f7d1200a","IsConstitutionSection":false,"Identity":"39-80-70","IsNew":false,"SubSections":[{"Level":1,"Identity":"39-80-70","SubSectionBookmarkName":"ss_T39C80N70SA_lv1_9520953b","IsNewSubSection":false,"SubSectionReplacement":""},{"Level":2,"Identity":"39-80-70","SubSectionBookmarkName":"ss_T39C80N70S1_lv2_029c06c2","IsNewSubSection":false,"SubSectionReplacement":""},{"Level":2,"Identity":"39-80-70","SubSectionBookmarkName":"ss_T39C80N70S2_lv2_7c250228","IsNewSubSection":false,"SubSectionReplacement":""},{"Level":2,"Identity":"39-80-70","SubSectionBookmarkName":"ss_T39C80N70S3_lv2_25d35eb3","IsNewSubSection":false,"SubSectionReplacement":""},{"Level":2,"Identity":"39-80-70","SubSectionBookmarkName":"ss_T39C80N70S4_lv2_b0aa0d6e","IsNewSubSection":false,"SubSectionReplacement":""},{"Level":2,"Identity":"39-80-70","SubSectionBookmarkName":"ss_T39C80N70S5_lv2_09e77931","IsNewSubSection":false,"SubSectionReplacement":""},{"Level":2,"Identity":"39-80-70","SubSectionBookmarkName":"ss_T39C80N70S6_lv2_e699da85","IsNewSubSection":false,"SubSectionReplacement":""},{"Level":2,"Identity":"39-80-70","SubSectionBookmarkName":"ss_T39C80N70S7_lv2_13015064","IsNewSubSection":false,"SubSectionReplacement":""},{"Level":2,"Identity":"39-80-70","SubSectionBookmarkName":"ss_T39C80N70S8_lv2_ee4f554c","IsNewSubSection":false,"SubSectionReplacement":""},{"Level":2,"Identity":"39-80-70","SubSectionBookmarkName":"ss_T39C80N70S9_lv2_e5a6e764","IsNewSubSection":false,"SubSectionReplacement":""},{"Level":1,"Identity":"39-80-70","SubSectionBookmarkName":"ss_T39C80N70SB_lv1_9f5c8608","IsNewSubSection":false,"SubSectionReplacement":""},{"Level":1,"Identity":"39-80-70","SubSectionBookmarkName":"ss_T39C80N70SC_lv1_3672104e","IsNewSubSection":false,"SubSectionReplacement":""}],"TitleRelatedTo":"","TitleSoAsTo":"","Deleted":false},{"CodeSectionBookmarkName":"ns_T39C80N80_ba85c8e40","IsConstitutionSection":false,"Identity":"39-80-80","IsNew":false,"SubSections":[{"Level":1,"Identity":"39-80-80","SubSectionBookmarkName":"ss_T39C80N80SA_lv1_930bd746","IsNewSubSection":false,"SubSectionReplacement":""},{"Level":1,"Identity":"39-80-80","SubSectionBookmarkName":"ss_T39C80N80SB_lv1_b9be61b1","IsNewSubSection":false,"SubSectionReplacement":""},{"Level":1,"Identity":"39-80-80","SubSectionBookmarkName":"ss_T39C80N80SC_lv1_e06255f7","IsNewSubSection":false,"SubSectionReplacement":""}],"TitleRelatedTo":"","TitleSoAsTo":"","Deleted":false}],"TitleText":"","DisableControls":false,"Deleted":false,"RepealItems":[],"SectionBookmarkName":"bs_num_2_03269ca63"},{"SectionUUID":"5eee79a3-5fc8-4c5c-9c75-91fd68d6db72","SectionName":"code_section","SectionNumber":3,"SectionType":"code_section","CodeSections":[],"TitleText":"","DisableControls":false,"Deleted":false,"RepealItems":[],"SectionBookmarkName":"bs_num_3_353c2a426"},{"SectionUUID":"b5051d9a-4167-4463-bc1e-ddfb7cd0ef84","SectionName":"Severability","SectionNumber":4,"SectionType":"new","CodeSections":[],"TitleText":"","DisableControls":false,"Deleted":false,"RepealItems":[],"SectionBookmarkName":"bs_num_4_0404d539f"},{"SectionUUID":"8f03ca95-8faa-4d43-a9c2-8afc498075bd","SectionName":"standard_eff_date_section","SectionNumber":5,"SectionType":"drafting_clause","CodeSections":[],"TitleText":"","DisableControls":false,"Deleted":false,"RepealItems":[],"SectionBookmarkName":"bs_num_5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6639</Words>
  <Characters>35656</Characters>
  <Application>Microsoft Office Word</Application>
  <DocSecurity>0</DocSecurity>
  <Lines>594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2025-02-19T21:54:00Z</cp:lastPrinted>
  <dcterms:created xsi:type="dcterms:W3CDTF">2025-02-19T21:54:00Z</dcterms:created>
  <dcterms:modified xsi:type="dcterms:W3CDTF">2025-02-19T22:00:00Z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