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7DE2" w14:textId="77777777" w:rsidR="005E0C99" w:rsidRPr="00D65E8E" w:rsidRDefault="005E0C99" w:rsidP="005E0C99">
      <w:pPr>
        <w:jc w:val="center"/>
        <w:rPr>
          <w:b/>
          <w:color w:val="000000" w:themeColor="text1"/>
          <w:szCs w:val="22"/>
        </w:rPr>
      </w:pPr>
      <w:r w:rsidRPr="00D65E8E">
        <w:rPr>
          <w:b/>
          <w:color w:val="000000" w:themeColor="text1"/>
          <w:szCs w:val="22"/>
        </w:rPr>
        <w:t>Tuesday, March 4, 2025</w:t>
      </w:r>
    </w:p>
    <w:p w14:paraId="0C39340D" w14:textId="77777777" w:rsidR="005E0C99" w:rsidRPr="00D65E8E" w:rsidRDefault="005E0C99" w:rsidP="005E0C99">
      <w:pPr>
        <w:jc w:val="center"/>
        <w:rPr>
          <w:b/>
          <w:color w:val="000000" w:themeColor="text1"/>
          <w:szCs w:val="22"/>
        </w:rPr>
      </w:pPr>
      <w:r w:rsidRPr="00D65E8E">
        <w:rPr>
          <w:b/>
          <w:color w:val="000000" w:themeColor="text1"/>
          <w:szCs w:val="22"/>
        </w:rPr>
        <w:t>(Statewide Session)</w:t>
      </w:r>
    </w:p>
    <w:p w14:paraId="3CF990F5" w14:textId="77777777" w:rsidR="005E0C99" w:rsidRPr="00D65E8E" w:rsidRDefault="005E0C99" w:rsidP="005E0C99">
      <w:pPr>
        <w:rPr>
          <w:color w:val="000000" w:themeColor="text1"/>
          <w:szCs w:val="22"/>
        </w:rPr>
      </w:pPr>
    </w:p>
    <w:p w14:paraId="4D3ADFCB" w14:textId="77777777" w:rsidR="005E0C99" w:rsidRPr="00D65E8E" w:rsidRDefault="005E0C99" w:rsidP="005E0C99">
      <w:pPr>
        <w:rPr>
          <w:strike/>
          <w:color w:val="000000" w:themeColor="text1"/>
          <w:szCs w:val="22"/>
        </w:rPr>
      </w:pPr>
      <w:r w:rsidRPr="00D65E8E">
        <w:rPr>
          <w:strike/>
          <w:color w:val="000000" w:themeColor="text1"/>
          <w:szCs w:val="22"/>
        </w:rPr>
        <w:t>Indicates Matter Stricken</w:t>
      </w:r>
    </w:p>
    <w:p w14:paraId="66A851F3" w14:textId="77777777" w:rsidR="005E0C99" w:rsidRPr="00D65E8E" w:rsidRDefault="005E0C99" w:rsidP="005E0C99">
      <w:pPr>
        <w:rPr>
          <w:color w:val="000000" w:themeColor="text1"/>
          <w:szCs w:val="22"/>
          <w:u w:val="single"/>
        </w:rPr>
      </w:pPr>
      <w:r w:rsidRPr="00D65E8E">
        <w:rPr>
          <w:color w:val="000000" w:themeColor="text1"/>
          <w:szCs w:val="22"/>
          <w:u w:val="single"/>
        </w:rPr>
        <w:t>Indicates New Matter</w:t>
      </w:r>
    </w:p>
    <w:p w14:paraId="625CC3FF" w14:textId="77777777" w:rsidR="005E0C99" w:rsidRPr="00D65E8E" w:rsidRDefault="005E0C99" w:rsidP="005E0C99">
      <w:pPr>
        <w:rPr>
          <w:color w:val="000000" w:themeColor="text1"/>
          <w:szCs w:val="22"/>
        </w:rPr>
      </w:pPr>
    </w:p>
    <w:p w14:paraId="1BD7FCFC" w14:textId="77777777" w:rsidR="005E0C99" w:rsidRPr="00D65E8E" w:rsidRDefault="005E0C99" w:rsidP="005E0C99">
      <w:pPr>
        <w:rPr>
          <w:color w:val="000000" w:themeColor="text1"/>
          <w:szCs w:val="22"/>
        </w:rPr>
      </w:pPr>
      <w:r w:rsidRPr="00D65E8E">
        <w:rPr>
          <w:color w:val="000000" w:themeColor="text1"/>
          <w:szCs w:val="22"/>
        </w:rPr>
        <w:tab/>
        <w:t>The Senate assembled at 12:00 Noon, the hour to which it stood adjourned, and was called to order by the PRESIDENT.</w:t>
      </w:r>
    </w:p>
    <w:p w14:paraId="4810FFE0" w14:textId="77777777" w:rsidR="005E0C99" w:rsidRPr="00D65E8E" w:rsidRDefault="005E0C99" w:rsidP="005E0C99">
      <w:pPr>
        <w:rPr>
          <w:color w:val="000000" w:themeColor="text1"/>
          <w:szCs w:val="22"/>
        </w:rPr>
      </w:pPr>
      <w:r w:rsidRPr="00D65E8E">
        <w:rPr>
          <w:color w:val="000000" w:themeColor="text1"/>
          <w:szCs w:val="22"/>
        </w:rPr>
        <w:tab/>
        <w:t>A quorum being present, the proceedings were opened with a devotion by the Chaplain as follows:</w:t>
      </w:r>
    </w:p>
    <w:p w14:paraId="4F351448" w14:textId="77777777" w:rsidR="005E0C99" w:rsidRPr="00D65E8E" w:rsidRDefault="005E0C99" w:rsidP="005E0C99">
      <w:pPr>
        <w:rPr>
          <w:color w:val="000000" w:themeColor="text1"/>
          <w:szCs w:val="22"/>
        </w:rPr>
      </w:pPr>
    </w:p>
    <w:p w14:paraId="4257FB2D" w14:textId="77777777" w:rsidR="005E0C99" w:rsidRPr="00D65E8E" w:rsidRDefault="005E0C99" w:rsidP="005E0C99">
      <w:pPr>
        <w:pStyle w:val="NoSpacing"/>
        <w:rPr>
          <w:rFonts w:ascii="Times New Roman" w:hAnsi="Times New Roman" w:cs="Times New Roman"/>
          <w:color w:val="000000" w:themeColor="text1"/>
          <w:sz w:val="22"/>
          <w:szCs w:val="22"/>
        </w:rPr>
      </w:pPr>
      <w:r w:rsidRPr="00D65E8E">
        <w:rPr>
          <w:rFonts w:ascii="Times New Roman" w:hAnsi="Times New Roman" w:cs="Times New Roman"/>
          <w:color w:val="000000" w:themeColor="text1"/>
          <w:sz w:val="22"/>
          <w:szCs w:val="22"/>
        </w:rPr>
        <w:t>Joel 2:28</w:t>
      </w:r>
    </w:p>
    <w:p w14:paraId="444BD234" w14:textId="77777777" w:rsidR="005E0C99" w:rsidRPr="00D65E8E" w:rsidRDefault="005E0C99" w:rsidP="005E0C99">
      <w:pPr>
        <w:pStyle w:val="NoSpacing"/>
        <w:ind w:firstLine="216"/>
        <w:jc w:val="both"/>
        <w:rPr>
          <w:rFonts w:ascii="Times New Roman" w:hAnsi="Times New Roman" w:cs="Times New Roman"/>
          <w:color w:val="000000" w:themeColor="text1"/>
          <w:sz w:val="22"/>
          <w:szCs w:val="22"/>
        </w:rPr>
      </w:pPr>
      <w:r w:rsidRPr="00D65E8E">
        <w:rPr>
          <w:rFonts w:ascii="Times New Roman" w:hAnsi="Times New Roman" w:cs="Times New Roman"/>
          <w:color w:val="000000" w:themeColor="text1"/>
          <w:sz w:val="22"/>
          <w:szCs w:val="22"/>
        </w:rPr>
        <w:t>We read in Joel that the Lord declares: “I will pour out my Spirit on all people.  Your sons and daughters will prophesy, your old men will dream dreams, your young men will see visions.”</w:t>
      </w:r>
    </w:p>
    <w:p w14:paraId="2BCBDB1A" w14:textId="77777777" w:rsidR="005E0C99" w:rsidRPr="00D65E8E" w:rsidRDefault="005E0C99" w:rsidP="005E0C99">
      <w:pPr>
        <w:pStyle w:val="NoSpacing"/>
        <w:jc w:val="both"/>
        <w:rPr>
          <w:rFonts w:ascii="Times New Roman" w:hAnsi="Times New Roman" w:cs="Times New Roman"/>
          <w:color w:val="000000" w:themeColor="text1"/>
          <w:sz w:val="22"/>
          <w:szCs w:val="22"/>
        </w:rPr>
      </w:pPr>
      <w:r w:rsidRPr="00D65E8E">
        <w:rPr>
          <w:rFonts w:ascii="Times New Roman" w:hAnsi="Times New Roman" w:cs="Times New Roman"/>
          <w:color w:val="000000" w:themeColor="text1"/>
          <w:sz w:val="22"/>
          <w:szCs w:val="22"/>
        </w:rPr>
        <w:tab/>
        <w:t>Bow with me, please:  O most blessed Lord. how marvelous indeed are the dreamers, those women and men who envision realistic change, those who strive to find new and ever-better ways to bless the people they are called to serve, those who labor faithfully to make hope real.  We praise You for the dreamers in this Senate, Lord -- those Senators and staff members who wisely guide South Carolina while it grows in ever meaningful and exciting ways.  Moreover, Lord, we think of the burdens that inevitably fall on the shoulders of these leaders.  So we pray that, by Your grace, You will continue to grant each dreamer the gifts they need to keep moving our State and all of our citizens forward.  In Your glorious name we pray, dear Lord.  Amen.</w:t>
      </w:r>
    </w:p>
    <w:p w14:paraId="46A12F7D" w14:textId="77777777" w:rsidR="005E0C99" w:rsidRPr="00D65E8E" w:rsidRDefault="005E0C99" w:rsidP="005E0C99">
      <w:pPr>
        <w:pStyle w:val="Header"/>
        <w:tabs>
          <w:tab w:val="clear" w:pos="8640"/>
          <w:tab w:val="left" w:pos="4320"/>
        </w:tabs>
        <w:rPr>
          <w:color w:val="000000" w:themeColor="text1"/>
          <w:szCs w:val="22"/>
        </w:rPr>
      </w:pPr>
    </w:p>
    <w:p w14:paraId="30A7AD58"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The PRESIDENT called for Petitions, Memorials, Presentments of Grand Juries and such like papers.</w:t>
      </w:r>
    </w:p>
    <w:p w14:paraId="2BB1E821" w14:textId="77777777" w:rsidR="005E0C99" w:rsidRPr="00D65E8E" w:rsidRDefault="005E0C99" w:rsidP="005E0C99">
      <w:pPr>
        <w:pStyle w:val="Header"/>
        <w:tabs>
          <w:tab w:val="clear" w:pos="8640"/>
          <w:tab w:val="left" w:pos="4320"/>
        </w:tabs>
        <w:rPr>
          <w:color w:val="000000" w:themeColor="text1"/>
          <w:szCs w:val="22"/>
        </w:rPr>
      </w:pPr>
    </w:p>
    <w:p w14:paraId="632307B0"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Call of the Senate</w:t>
      </w:r>
    </w:p>
    <w:p w14:paraId="51EAD2A3"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Senator PEELER moved that a Call of the Senate be made.  The following Senators answered the Call:</w:t>
      </w:r>
    </w:p>
    <w:p w14:paraId="389FA00A"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000000" w:themeColor="text1"/>
          <w:szCs w:val="22"/>
        </w:rPr>
      </w:pPr>
    </w:p>
    <w:p w14:paraId="5ECB7DE4"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Adams</w:t>
      </w:r>
      <w:r w:rsidRPr="00D65E8E">
        <w:rPr>
          <w:color w:val="000000" w:themeColor="text1"/>
          <w:szCs w:val="22"/>
        </w:rPr>
        <w:tab/>
        <w:t>Alexander</w:t>
      </w:r>
      <w:r w:rsidRPr="00D65E8E">
        <w:rPr>
          <w:color w:val="000000" w:themeColor="text1"/>
          <w:szCs w:val="22"/>
        </w:rPr>
        <w:tab/>
        <w:t>Bennett</w:t>
      </w:r>
    </w:p>
    <w:p w14:paraId="3FA98100"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Blackmon</w:t>
      </w:r>
      <w:r w:rsidRPr="00D65E8E">
        <w:rPr>
          <w:color w:val="000000" w:themeColor="text1"/>
          <w:szCs w:val="22"/>
        </w:rPr>
        <w:tab/>
        <w:t>Cash</w:t>
      </w:r>
      <w:r w:rsidRPr="00D65E8E">
        <w:rPr>
          <w:color w:val="000000" w:themeColor="text1"/>
          <w:szCs w:val="22"/>
        </w:rPr>
        <w:tab/>
        <w:t>Chaplin</w:t>
      </w:r>
    </w:p>
    <w:p w14:paraId="64C6A96D"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Climer</w:t>
      </w:r>
      <w:r w:rsidRPr="00D65E8E">
        <w:rPr>
          <w:color w:val="000000" w:themeColor="text1"/>
          <w:szCs w:val="22"/>
        </w:rPr>
        <w:tab/>
        <w:t>Corbin</w:t>
      </w:r>
      <w:r w:rsidRPr="00D65E8E">
        <w:rPr>
          <w:color w:val="000000" w:themeColor="text1"/>
          <w:szCs w:val="22"/>
        </w:rPr>
        <w:tab/>
        <w:t>Cromer</w:t>
      </w:r>
    </w:p>
    <w:p w14:paraId="345E9EED"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Davis</w:t>
      </w:r>
      <w:r w:rsidRPr="00D65E8E">
        <w:rPr>
          <w:color w:val="000000" w:themeColor="text1"/>
          <w:szCs w:val="22"/>
        </w:rPr>
        <w:tab/>
        <w:t>Elliott</w:t>
      </w:r>
      <w:r w:rsidRPr="00D65E8E">
        <w:rPr>
          <w:color w:val="000000" w:themeColor="text1"/>
          <w:szCs w:val="22"/>
        </w:rPr>
        <w:tab/>
        <w:t>Fernandez</w:t>
      </w:r>
    </w:p>
    <w:p w14:paraId="2D03CC41"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Gambrell</w:t>
      </w:r>
      <w:r w:rsidRPr="00D65E8E">
        <w:rPr>
          <w:color w:val="000000" w:themeColor="text1"/>
          <w:szCs w:val="22"/>
        </w:rPr>
        <w:tab/>
        <w:t>Garrett</w:t>
      </w:r>
      <w:r w:rsidRPr="00D65E8E">
        <w:rPr>
          <w:color w:val="000000" w:themeColor="text1"/>
          <w:szCs w:val="22"/>
        </w:rPr>
        <w:tab/>
        <w:t>Goldfinch</w:t>
      </w:r>
    </w:p>
    <w:p w14:paraId="05BFB182"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Grooms</w:t>
      </w:r>
      <w:r w:rsidRPr="00D65E8E">
        <w:rPr>
          <w:color w:val="000000" w:themeColor="text1"/>
          <w:szCs w:val="22"/>
        </w:rPr>
        <w:tab/>
        <w:t>Hembree</w:t>
      </w:r>
      <w:r w:rsidRPr="00D65E8E">
        <w:rPr>
          <w:color w:val="000000" w:themeColor="text1"/>
          <w:szCs w:val="22"/>
        </w:rPr>
        <w:tab/>
        <w:t>Johnson</w:t>
      </w:r>
    </w:p>
    <w:p w14:paraId="26097E2D"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Kennedy</w:t>
      </w:r>
      <w:r w:rsidRPr="00D65E8E">
        <w:rPr>
          <w:color w:val="000000" w:themeColor="text1"/>
          <w:szCs w:val="22"/>
        </w:rPr>
        <w:tab/>
        <w:t>Kimbrell</w:t>
      </w:r>
      <w:r w:rsidRPr="00D65E8E">
        <w:rPr>
          <w:color w:val="000000" w:themeColor="text1"/>
          <w:szCs w:val="22"/>
        </w:rPr>
        <w:tab/>
        <w:t>Leber</w:t>
      </w:r>
    </w:p>
    <w:p w14:paraId="553A55CB"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Martin</w:t>
      </w:r>
      <w:r w:rsidRPr="00D65E8E">
        <w:rPr>
          <w:color w:val="000000" w:themeColor="text1"/>
          <w:szCs w:val="22"/>
        </w:rPr>
        <w:tab/>
        <w:t>Massey</w:t>
      </w:r>
      <w:r w:rsidRPr="00D65E8E">
        <w:rPr>
          <w:color w:val="000000" w:themeColor="text1"/>
          <w:szCs w:val="22"/>
        </w:rPr>
        <w:tab/>
        <w:t>Nutt</w:t>
      </w:r>
    </w:p>
    <w:p w14:paraId="39FA3798"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Peeler</w:t>
      </w:r>
      <w:r w:rsidRPr="00D65E8E">
        <w:rPr>
          <w:color w:val="000000" w:themeColor="text1"/>
          <w:szCs w:val="22"/>
        </w:rPr>
        <w:tab/>
        <w:t>Rankin</w:t>
      </w:r>
      <w:r w:rsidRPr="00D65E8E">
        <w:rPr>
          <w:color w:val="000000" w:themeColor="text1"/>
          <w:szCs w:val="22"/>
        </w:rPr>
        <w:tab/>
        <w:t>Reichenbach</w:t>
      </w:r>
    </w:p>
    <w:p w14:paraId="4F339CCE"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lastRenderedPageBreak/>
        <w:t>Rice</w:t>
      </w:r>
      <w:r w:rsidRPr="00D65E8E">
        <w:rPr>
          <w:color w:val="000000" w:themeColor="text1"/>
          <w:szCs w:val="22"/>
        </w:rPr>
        <w:tab/>
        <w:t>Sabb</w:t>
      </w:r>
      <w:r w:rsidRPr="00D65E8E">
        <w:rPr>
          <w:color w:val="000000" w:themeColor="text1"/>
          <w:szCs w:val="22"/>
        </w:rPr>
        <w:tab/>
        <w:t>Stubbs</w:t>
      </w:r>
    </w:p>
    <w:p w14:paraId="0A137BD5"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Turner</w:t>
      </w:r>
      <w:r w:rsidRPr="00D65E8E">
        <w:rPr>
          <w:color w:val="000000" w:themeColor="text1"/>
          <w:szCs w:val="22"/>
        </w:rPr>
        <w:tab/>
        <w:t>Verdin</w:t>
      </w:r>
      <w:r w:rsidRPr="00D65E8E">
        <w:rPr>
          <w:color w:val="000000" w:themeColor="text1"/>
          <w:szCs w:val="22"/>
        </w:rPr>
        <w:tab/>
        <w:t>Walker</w:t>
      </w:r>
    </w:p>
    <w:p w14:paraId="28824A8F" w14:textId="77777777" w:rsidR="005E0C99" w:rsidRPr="00D65E8E" w:rsidRDefault="005E0C99" w:rsidP="005E0C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D65E8E">
        <w:rPr>
          <w:color w:val="000000" w:themeColor="text1"/>
          <w:szCs w:val="22"/>
        </w:rPr>
        <w:t>Williams</w:t>
      </w:r>
      <w:r w:rsidRPr="00D65E8E">
        <w:rPr>
          <w:color w:val="000000" w:themeColor="text1"/>
          <w:szCs w:val="22"/>
        </w:rPr>
        <w:tab/>
        <w:t>Young</w:t>
      </w:r>
      <w:r w:rsidRPr="00D65E8E">
        <w:rPr>
          <w:color w:val="000000" w:themeColor="text1"/>
          <w:szCs w:val="22"/>
        </w:rPr>
        <w:tab/>
        <w:t>Zell</w:t>
      </w:r>
    </w:p>
    <w:p w14:paraId="297321EC" w14:textId="77777777" w:rsidR="005E0C99" w:rsidRPr="00D65E8E" w:rsidRDefault="005E0C99" w:rsidP="005E0C99">
      <w:pPr>
        <w:pStyle w:val="Header"/>
        <w:tabs>
          <w:tab w:val="clear" w:pos="8640"/>
          <w:tab w:val="left" w:pos="4320"/>
        </w:tabs>
        <w:rPr>
          <w:color w:val="000000" w:themeColor="text1"/>
          <w:szCs w:val="22"/>
        </w:rPr>
      </w:pPr>
    </w:p>
    <w:p w14:paraId="40E929A2"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A quorum being present, the Senate resumed.</w:t>
      </w:r>
    </w:p>
    <w:p w14:paraId="4BEF0FF5" w14:textId="77777777" w:rsidR="005E0C99" w:rsidRPr="00D65E8E" w:rsidRDefault="005E0C99" w:rsidP="005E0C99">
      <w:pPr>
        <w:pStyle w:val="Header"/>
        <w:tabs>
          <w:tab w:val="clear" w:pos="8640"/>
          <w:tab w:val="left" w:pos="4320"/>
        </w:tabs>
        <w:rPr>
          <w:color w:val="000000" w:themeColor="text1"/>
          <w:szCs w:val="22"/>
        </w:rPr>
      </w:pPr>
    </w:p>
    <w:p w14:paraId="2D43F742" w14:textId="77777777" w:rsidR="005E0C99" w:rsidRPr="00D65E8E" w:rsidRDefault="005E0C99" w:rsidP="005E0C99">
      <w:pPr>
        <w:jc w:val="center"/>
        <w:rPr>
          <w:b/>
          <w:color w:val="000000" w:themeColor="text1"/>
          <w:szCs w:val="22"/>
        </w:rPr>
      </w:pPr>
      <w:r w:rsidRPr="00D65E8E">
        <w:rPr>
          <w:b/>
          <w:color w:val="000000" w:themeColor="text1"/>
          <w:szCs w:val="22"/>
        </w:rPr>
        <w:t>MESSAGE FROM THE GOVERNOR</w:t>
      </w:r>
    </w:p>
    <w:p w14:paraId="23715CDF" w14:textId="77777777" w:rsidR="005E0C99" w:rsidRPr="00D65E8E" w:rsidRDefault="005E0C99" w:rsidP="005E0C99">
      <w:pPr>
        <w:ind w:firstLine="216"/>
        <w:rPr>
          <w:color w:val="000000" w:themeColor="text1"/>
          <w:szCs w:val="22"/>
        </w:rPr>
      </w:pPr>
      <w:r w:rsidRPr="00D65E8E">
        <w:rPr>
          <w:color w:val="000000" w:themeColor="text1"/>
          <w:szCs w:val="22"/>
        </w:rPr>
        <w:t>The following appointments were transmitted by the Honorable Henry Dargan McMaster:</w:t>
      </w:r>
    </w:p>
    <w:p w14:paraId="4F048BD6" w14:textId="77777777" w:rsidR="005E0C99" w:rsidRPr="00D65E8E" w:rsidRDefault="005E0C99" w:rsidP="005E0C99">
      <w:pPr>
        <w:ind w:firstLine="216"/>
        <w:rPr>
          <w:color w:val="000000" w:themeColor="text1"/>
          <w:szCs w:val="22"/>
        </w:rPr>
      </w:pPr>
    </w:p>
    <w:p w14:paraId="7C756CC0" w14:textId="77777777" w:rsidR="005E0C99" w:rsidRPr="00D65E8E" w:rsidRDefault="005E0C99" w:rsidP="005E0C99">
      <w:pPr>
        <w:jc w:val="center"/>
        <w:rPr>
          <w:b/>
          <w:color w:val="000000" w:themeColor="text1"/>
          <w:szCs w:val="22"/>
        </w:rPr>
      </w:pPr>
      <w:r w:rsidRPr="00D65E8E">
        <w:rPr>
          <w:b/>
          <w:color w:val="000000" w:themeColor="text1"/>
          <w:szCs w:val="22"/>
        </w:rPr>
        <w:t>Statewide Appointments</w:t>
      </w:r>
    </w:p>
    <w:p w14:paraId="3FDA040D"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Governing Board of Department of Natural Resources, with the term to commence July 1, 2024, and to expire July 1, 2028</w:t>
      </w:r>
    </w:p>
    <w:p w14:paraId="29DA3BC5"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4th Congressional District:</w:t>
      </w:r>
    </w:p>
    <w:p w14:paraId="3433AE43" w14:textId="77777777" w:rsidR="005E0C99" w:rsidRPr="00D65E8E" w:rsidRDefault="005E0C99" w:rsidP="005E0C99">
      <w:pPr>
        <w:ind w:firstLine="216"/>
        <w:rPr>
          <w:color w:val="000000" w:themeColor="text1"/>
          <w:szCs w:val="22"/>
        </w:rPr>
      </w:pPr>
      <w:r w:rsidRPr="00D65E8E">
        <w:rPr>
          <w:color w:val="000000" w:themeColor="text1"/>
          <w:szCs w:val="22"/>
        </w:rPr>
        <w:t>Hope Blackley, 110 Bradford Crossing Drive, Roebuck, SC 29376</w:t>
      </w:r>
      <w:r w:rsidRPr="00D65E8E">
        <w:rPr>
          <w:i/>
          <w:color w:val="000000" w:themeColor="text1"/>
          <w:szCs w:val="22"/>
        </w:rPr>
        <w:t xml:space="preserve"> VICE </w:t>
      </w:r>
      <w:r w:rsidRPr="00D65E8E">
        <w:rPr>
          <w:color w:val="000000" w:themeColor="text1"/>
          <w:szCs w:val="22"/>
        </w:rPr>
        <w:t>Norman F. Pulliam, Sr.</w:t>
      </w:r>
    </w:p>
    <w:p w14:paraId="3DB114EF" w14:textId="77777777" w:rsidR="005E0C99" w:rsidRPr="00D65E8E" w:rsidRDefault="005E0C99" w:rsidP="005E0C99">
      <w:pPr>
        <w:ind w:firstLine="216"/>
        <w:rPr>
          <w:color w:val="000000" w:themeColor="text1"/>
          <w:szCs w:val="22"/>
        </w:rPr>
      </w:pPr>
    </w:p>
    <w:p w14:paraId="4D7CF16F"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Fish, Game and Forestry.</w:t>
      </w:r>
    </w:p>
    <w:p w14:paraId="4D471CA5" w14:textId="77777777" w:rsidR="005E0C99" w:rsidRPr="00D65E8E" w:rsidRDefault="005E0C99" w:rsidP="005E0C99">
      <w:pPr>
        <w:ind w:firstLine="216"/>
        <w:rPr>
          <w:color w:val="000000" w:themeColor="text1"/>
          <w:szCs w:val="22"/>
        </w:rPr>
      </w:pPr>
    </w:p>
    <w:p w14:paraId="3C22C04E"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Governing Board of Department of Natural Resources, with the term to commence July 1, 2022, and to expire July 1, 2026</w:t>
      </w:r>
    </w:p>
    <w:p w14:paraId="1C384C6D"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3rd Congressional District:</w:t>
      </w:r>
    </w:p>
    <w:p w14:paraId="36D8AE24" w14:textId="77777777" w:rsidR="005E0C99" w:rsidRPr="00D65E8E" w:rsidRDefault="005E0C99" w:rsidP="005E0C99">
      <w:pPr>
        <w:ind w:firstLine="216"/>
        <w:rPr>
          <w:color w:val="000000" w:themeColor="text1"/>
          <w:szCs w:val="22"/>
        </w:rPr>
      </w:pPr>
      <w:r w:rsidRPr="00D65E8E">
        <w:rPr>
          <w:color w:val="000000" w:themeColor="text1"/>
          <w:szCs w:val="22"/>
        </w:rPr>
        <w:t>Davy Hite, 130 Ninety Six Highway, Ninety Six, SC 29666</w:t>
      </w:r>
      <w:r w:rsidRPr="00D65E8E">
        <w:rPr>
          <w:i/>
          <w:color w:val="000000" w:themeColor="text1"/>
          <w:szCs w:val="22"/>
        </w:rPr>
        <w:t xml:space="preserve"> VICE </w:t>
      </w:r>
      <w:r w:rsidRPr="00D65E8E">
        <w:rPr>
          <w:color w:val="000000" w:themeColor="text1"/>
          <w:szCs w:val="22"/>
        </w:rPr>
        <w:t>Jake Rasor, Jr.</w:t>
      </w:r>
    </w:p>
    <w:p w14:paraId="319D6BED" w14:textId="77777777" w:rsidR="005E0C99" w:rsidRPr="00D65E8E" w:rsidRDefault="005E0C99" w:rsidP="005E0C99">
      <w:pPr>
        <w:ind w:firstLine="216"/>
        <w:rPr>
          <w:color w:val="000000" w:themeColor="text1"/>
          <w:szCs w:val="22"/>
        </w:rPr>
      </w:pPr>
    </w:p>
    <w:p w14:paraId="7F423C8F"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Fish, Game and Forestry.</w:t>
      </w:r>
    </w:p>
    <w:p w14:paraId="2B1A3582" w14:textId="77777777" w:rsidR="005E0C99" w:rsidRPr="00D65E8E" w:rsidRDefault="005E0C99" w:rsidP="005E0C99">
      <w:pPr>
        <w:ind w:firstLine="216"/>
        <w:rPr>
          <w:color w:val="000000" w:themeColor="text1"/>
          <w:szCs w:val="22"/>
        </w:rPr>
      </w:pPr>
    </w:p>
    <w:p w14:paraId="278383EF"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South Carolina Panel for Dietetics, with the term to commence May 30, 2025, and to expire May 30, 2027</w:t>
      </w:r>
    </w:p>
    <w:p w14:paraId="7B693B24"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Dietician, Clinical:</w:t>
      </w:r>
    </w:p>
    <w:p w14:paraId="0F0ED3AF" w14:textId="77777777" w:rsidR="005E0C99" w:rsidRPr="00D65E8E" w:rsidRDefault="005E0C99" w:rsidP="005E0C99">
      <w:pPr>
        <w:ind w:firstLine="216"/>
        <w:rPr>
          <w:color w:val="000000" w:themeColor="text1"/>
          <w:szCs w:val="22"/>
        </w:rPr>
      </w:pPr>
      <w:r w:rsidRPr="00D65E8E">
        <w:rPr>
          <w:color w:val="000000" w:themeColor="text1"/>
          <w:szCs w:val="22"/>
        </w:rPr>
        <w:t>Heather Barraco, 4471 Newmans Alley, North Charleston, SC 29405</w:t>
      </w:r>
      <w:r w:rsidRPr="00D65E8E">
        <w:rPr>
          <w:i/>
          <w:color w:val="000000" w:themeColor="text1"/>
          <w:szCs w:val="22"/>
        </w:rPr>
        <w:t xml:space="preserve"> VICE </w:t>
      </w:r>
      <w:r w:rsidRPr="00D65E8E">
        <w:rPr>
          <w:color w:val="000000" w:themeColor="text1"/>
          <w:szCs w:val="22"/>
        </w:rPr>
        <w:t>Robert Lee Duffell-Hoffman</w:t>
      </w:r>
    </w:p>
    <w:p w14:paraId="46DBA0F0" w14:textId="77777777" w:rsidR="005E0C99" w:rsidRPr="00D65E8E" w:rsidRDefault="005E0C99" w:rsidP="005E0C99">
      <w:pPr>
        <w:ind w:firstLine="216"/>
        <w:rPr>
          <w:color w:val="000000" w:themeColor="text1"/>
          <w:szCs w:val="22"/>
        </w:rPr>
      </w:pPr>
    </w:p>
    <w:p w14:paraId="72B9F226"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Medical Affairs.</w:t>
      </w:r>
    </w:p>
    <w:p w14:paraId="628B8946" w14:textId="77777777" w:rsidR="005E0C99" w:rsidRPr="00D65E8E" w:rsidRDefault="005E0C99" w:rsidP="005E0C99">
      <w:pPr>
        <w:ind w:firstLine="216"/>
        <w:rPr>
          <w:color w:val="000000" w:themeColor="text1"/>
          <w:szCs w:val="22"/>
        </w:rPr>
      </w:pPr>
    </w:p>
    <w:p w14:paraId="1E1E2ACF"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Reappointment, South Carolina Panel for Dietetics, with the term to commence May 30, 2025, and to expire May 30, 2027</w:t>
      </w:r>
    </w:p>
    <w:p w14:paraId="065CFBA7"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Dietician, Consulting:</w:t>
      </w:r>
    </w:p>
    <w:p w14:paraId="382EEED7" w14:textId="77777777" w:rsidR="005E0C99" w:rsidRPr="00D65E8E" w:rsidRDefault="005E0C99" w:rsidP="005E0C99">
      <w:pPr>
        <w:ind w:firstLine="216"/>
        <w:rPr>
          <w:color w:val="000000" w:themeColor="text1"/>
          <w:szCs w:val="22"/>
        </w:rPr>
      </w:pPr>
      <w:r w:rsidRPr="00D65E8E">
        <w:rPr>
          <w:color w:val="000000" w:themeColor="text1"/>
          <w:szCs w:val="22"/>
        </w:rPr>
        <w:t>Beth Griffith, 934 Sherwood Circle, Lancaster, SC 29720</w:t>
      </w:r>
    </w:p>
    <w:p w14:paraId="7B8D7848" w14:textId="77777777" w:rsidR="005E0C99" w:rsidRPr="00D65E8E" w:rsidRDefault="005E0C99" w:rsidP="005E0C99">
      <w:pPr>
        <w:ind w:firstLine="216"/>
        <w:rPr>
          <w:color w:val="000000" w:themeColor="text1"/>
          <w:szCs w:val="22"/>
        </w:rPr>
      </w:pPr>
    </w:p>
    <w:p w14:paraId="7D4C5B9D"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Medical Affairs.</w:t>
      </w:r>
    </w:p>
    <w:p w14:paraId="756380CE" w14:textId="77777777" w:rsidR="005E0C99" w:rsidRPr="00D65E8E" w:rsidRDefault="005E0C99" w:rsidP="005E0C99">
      <w:pPr>
        <w:ind w:firstLine="216"/>
        <w:rPr>
          <w:color w:val="000000" w:themeColor="text1"/>
          <w:szCs w:val="22"/>
        </w:rPr>
      </w:pPr>
    </w:p>
    <w:p w14:paraId="055158E6"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South Carolina State Board of Cosmetology, with the term to commence March 20, 2025, and to expire March 20, 2029</w:t>
      </w:r>
    </w:p>
    <w:p w14:paraId="1CCC1EFD"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Nail Technician:</w:t>
      </w:r>
    </w:p>
    <w:p w14:paraId="5DCD828F" w14:textId="77777777" w:rsidR="005E0C99" w:rsidRPr="00D65E8E" w:rsidRDefault="005E0C99" w:rsidP="005E0C99">
      <w:pPr>
        <w:ind w:firstLine="216"/>
        <w:rPr>
          <w:color w:val="000000" w:themeColor="text1"/>
          <w:szCs w:val="22"/>
        </w:rPr>
      </w:pPr>
      <w:r w:rsidRPr="00D65E8E">
        <w:rPr>
          <w:color w:val="000000" w:themeColor="text1"/>
          <w:szCs w:val="22"/>
        </w:rPr>
        <w:t>Tovah Lewis, 114 Twin Ponds Court, Greenwood, SC 29649</w:t>
      </w:r>
      <w:r w:rsidRPr="00D65E8E">
        <w:rPr>
          <w:i/>
          <w:color w:val="000000" w:themeColor="text1"/>
          <w:szCs w:val="22"/>
        </w:rPr>
        <w:t xml:space="preserve"> VICE </w:t>
      </w:r>
      <w:r w:rsidRPr="00D65E8E">
        <w:rPr>
          <w:color w:val="000000" w:themeColor="text1"/>
          <w:szCs w:val="22"/>
        </w:rPr>
        <w:t>Melanie C. Thompson</w:t>
      </w:r>
    </w:p>
    <w:p w14:paraId="3016A010" w14:textId="77777777" w:rsidR="005E0C99" w:rsidRPr="00D65E8E" w:rsidRDefault="005E0C99" w:rsidP="005E0C99">
      <w:pPr>
        <w:ind w:firstLine="216"/>
        <w:rPr>
          <w:color w:val="000000" w:themeColor="text1"/>
          <w:szCs w:val="22"/>
        </w:rPr>
      </w:pPr>
    </w:p>
    <w:p w14:paraId="6F073FCE"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Labor, Commerce and Industry.</w:t>
      </w:r>
    </w:p>
    <w:p w14:paraId="0427B24F" w14:textId="77777777" w:rsidR="005E0C99" w:rsidRPr="00D65E8E" w:rsidRDefault="005E0C99" w:rsidP="005E0C99">
      <w:pPr>
        <w:ind w:firstLine="216"/>
        <w:rPr>
          <w:color w:val="000000" w:themeColor="text1"/>
          <w:szCs w:val="22"/>
        </w:rPr>
      </w:pPr>
    </w:p>
    <w:p w14:paraId="01F0268B"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Reappointment, South Carolina State Board of Examiners in Speech Pathology and Audiology, with the term to commence June 30, 2025, and to expire June 30, 2029</w:t>
      </w:r>
    </w:p>
    <w:p w14:paraId="75034B8E"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Speech-Language Pathologist:</w:t>
      </w:r>
    </w:p>
    <w:p w14:paraId="1A76751C" w14:textId="77777777" w:rsidR="005E0C99" w:rsidRPr="00D65E8E" w:rsidRDefault="005E0C99" w:rsidP="005E0C99">
      <w:pPr>
        <w:ind w:firstLine="216"/>
        <w:rPr>
          <w:color w:val="000000" w:themeColor="text1"/>
          <w:szCs w:val="22"/>
        </w:rPr>
      </w:pPr>
      <w:r w:rsidRPr="00D65E8E">
        <w:rPr>
          <w:color w:val="000000" w:themeColor="text1"/>
          <w:szCs w:val="22"/>
        </w:rPr>
        <w:t>Beth Montgomery, 14 Hillstone Court, Columbia, SC 29212</w:t>
      </w:r>
    </w:p>
    <w:p w14:paraId="4D777A94" w14:textId="77777777" w:rsidR="005E0C99" w:rsidRPr="00D65E8E" w:rsidRDefault="005E0C99" w:rsidP="005E0C99">
      <w:pPr>
        <w:ind w:firstLine="216"/>
        <w:rPr>
          <w:color w:val="000000" w:themeColor="text1"/>
          <w:szCs w:val="22"/>
        </w:rPr>
      </w:pPr>
    </w:p>
    <w:p w14:paraId="7BA65D93"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Medical Affairs.</w:t>
      </w:r>
    </w:p>
    <w:p w14:paraId="3860BA21" w14:textId="77777777" w:rsidR="005E0C99" w:rsidRPr="00D65E8E" w:rsidRDefault="005E0C99" w:rsidP="005E0C99">
      <w:pPr>
        <w:ind w:firstLine="216"/>
        <w:rPr>
          <w:color w:val="000000" w:themeColor="text1"/>
          <w:szCs w:val="22"/>
        </w:rPr>
      </w:pPr>
    </w:p>
    <w:p w14:paraId="71D142DA"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South Carolina State Human Affairs Commission, with the term to commence June 30, 2023, and to expire June 30, 2026</w:t>
      </w:r>
    </w:p>
    <w:p w14:paraId="03FE8E40"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2nd Congressional District:</w:t>
      </w:r>
    </w:p>
    <w:p w14:paraId="57A3D3D6" w14:textId="77777777" w:rsidR="005E0C99" w:rsidRPr="00D65E8E" w:rsidRDefault="005E0C99" w:rsidP="005E0C99">
      <w:pPr>
        <w:ind w:firstLine="216"/>
        <w:rPr>
          <w:color w:val="000000" w:themeColor="text1"/>
          <w:szCs w:val="22"/>
        </w:rPr>
      </w:pPr>
      <w:r w:rsidRPr="00D65E8E">
        <w:rPr>
          <w:color w:val="000000" w:themeColor="text1"/>
          <w:szCs w:val="22"/>
        </w:rPr>
        <w:t>Patrick Palmer, 220 Windsor Point Road, Columbia, SC 29223</w:t>
      </w:r>
      <w:r w:rsidRPr="00D65E8E">
        <w:rPr>
          <w:i/>
          <w:color w:val="000000" w:themeColor="text1"/>
          <w:szCs w:val="22"/>
        </w:rPr>
        <w:t xml:space="preserve"> VICE </w:t>
      </w:r>
      <w:r w:rsidRPr="00D65E8E">
        <w:rPr>
          <w:color w:val="000000" w:themeColor="text1"/>
          <w:szCs w:val="22"/>
        </w:rPr>
        <w:t>Kimberly Snipes</w:t>
      </w:r>
    </w:p>
    <w:p w14:paraId="4302A77D" w14:textId="77777777" w:rsidR="005E0C99" w:rsidRPr="00D65E8E" w:rsidRDefault="005E0C99" w:rsidP="005E0C99">
      <w:pPr>
        <w:ind w:firstLine="216"/>
        <w:rPr>
          <w:color w:val="000000" w:themeColor="text1"/>
          <w:szCs w:val="22"/>
        </w:rPr>
      </w:pPr>
    </w:p>
    <w:p w14:paraId="57E02BB8" w14:textId="77777777" w:rsidR="005E0C99" w:rsidRPr="00D65E8E" w:rsidRDefault="005E0C99" w:rsidP="005E0C99">
      <w:pPr>
        <w:ind w:firstLine="216"/>
        <w:rPr>
          <w:color w:val="000000" w:themeColor="text1"/>
          <w:szCs w:val="22"/>
        </w:rPr>
      </w:pPr>
      <w:r w:rsidRPr="00D65E8E">
        <w:rPr>
          <w:color w:val="000000" w:themeColor="text1"/>
          <w:szCs w:val="22"/>
        </w:rPr>
        <w:t>Referred to the Committee on Judiciary.</w:t>
      </w:r>
    </w:p>
    <w:p w14:paraId="4DFA0C5B" w14:textId="77777777" w:rsidR="005E0C99" w:rsidRPr="00D65E8E" w:rsidRDefault="005E0C99" w:rsidP="005E0C99">
      <w:pPr>
        <w:pStyle w:val="Header"/>
        <w:tabs>
          <w:tab w:val="clear" w:pos="8640"/>
          <w:tab w:val="left" w:pos="4320"/>
        </w:tabs>
        <w:rPr>
          <w:color w:val="000000" w:themeColor="text1"/>
          <w:szCs w:val="22"/>
        </w:rPr>
      </w:pPr>
    </w:p>
    <w:p w14:paraId="0CB8E916" w14:textId="77777777" w:rsidR="005E0C99" w:rsidRPr="00D65E8E" w:rsidRDefault="005E0C99" w:rsidP="005E0C99">
      <w:pPr>
        <w:suppressAutoHyphens/>
        <w:jc w:val="center"/>
        <w:rPr>
          <w:color w:val="000000" w:themeColor="text1"/>
          <w:szCs w:val="22"/>
        </w:rPr>
      </w:pPr>
      <w:r w:rsidRPr="00D65E8E">
        <w:rPr>
          <w:b/>
          <w:color w:val="000000" w:themeColor="text1"/>
          <w:szCs w:val="22"/>
        </w:rPr>
        <w:t>Doctor of the Day</w:t>
      </w:r>
    </w:p>
    <w:p w14:paraId="2CD2A54B" w14:textId="77777777" w:rsidR="005E0C99" w:rsidRPr="00D65E8E" w:rsidRDefault="005E0C99" w:rsidP="005E0C99">
      <w:pPr>
        <w:suppressAutoHyphens/>
        <w:rPr>
          <w:bCs/>
          <w:color w:val="000000" w:themeColor="text1"/>
          <w:szCs w:val="22"/>
        </w:rPr>
      </w:pPr>
      <w:r w:rsidRPr="00D65E8E">
        <w:rPr>
          <w:bCs/>
          <w:color w:val="000000" w:themeColor="text1"/>
          <w:szCs w:val="22"/>
        </w:rPr>
        <w:tab/>
        <w:t>Senator CROMER introduced Dr. March Seabrook of Lexington, S.C., Doctor of the Day.</w:t>
      </w:r>
    </w:p>
    <w:p w14:paraId="281BFFD8" w14:textId="77777777" w:rsidR="005E0C99" w:rsidRPr="00D65E8E" w:rsidRDefault="005E0C99" w:rsidP="005E0C99">
      <w:pPr>
        <w:suppressAutoHyphens/>
        <w:jc w:val="center"/>
        <w:rPr>
          <w:b/>
          <w:color w:val="000000" w:themeColor="text1"/>
          <w:szCs w:val="22"/>
        </w:rPr>
      </w:pPr>
    </w:p>
    <w:p w14:paraId="5532D3E4" w14:textId="77777777" w:rsidR="005E0C99" w:rsidRPr="00D65E8E" w:rsidRDefault="005E0C99" w:rsidP="005E0C99">
      <w:pPr>
        <w:suppressAutoHyphens/>
        <w:jc w:val="center"/>
        <w:rPr>
          <w:color w:val="000000" w:themeColor="text1"/>
          <w:szCs w:val="22"/>
        </w:rPr>
      </w:pPr>
      <w:r w:rsidRPr="00D65E8E">
        <w:rPr>
          <w:b/>
          <w:color w:val="000000" w:themeColor="text1"/>
          <w:szCs w:val="22"/>
        </w:rPr>
        <w:t>Leave of Absence</w:t>
      </w:r>
    </w:p>
    <w:p w14:paraId="19F7A42D" w14:textId="77777777" w:rsidR="005E0C99" w:rsidRPr="00D65E8E" w:rsidRDefault="005E0C99" w:rsidP="005E0C99">
      <w:pPr>
        <w:suppressAutoHyphens/>
        <w:rPr>
          <w:color w:val="000000" w:themeColor="text1"/>
          <w:szCs w:val="22"/>
        </w:rPr>
      </w:pPr>
      <w:r w:rsidRPr="00D65E8E">
        <w:rPr>
          <w:color w:val="000000" w:themeColor="text1"/>
          <w:szCs w:val="22"/>
        </w:rPr>
        <w:tab/>
        <w:t>On motion of Senator GROOMS, at 12:09 P.M., Senator CAMPSEN was granted a leave of absence for today.</w:t>
      </w:r>
    </w:p>
    <w:p w14:paraId="4C621DBA" w14:textId="77777777" w:rsidR="005E0C99" w:rsidRPr="00D65E8E" w:rsidRDefault="005E0C99" w:rsidP="005E0C99">
      <w:pPr>
        <w:suppressAutoHyphens/>
        <w:rPr>
          <w:color w:val="000000" w:themeColor="text1"/>
          <w:szCs w:val="22"/>
        </w:rPr>
      </w:pPr>
    </w:p>
    <w:p w14:paraId="6B1B3811" w14:textId="77777777" w:rsidR="005E0C99" w:rsidRPr="00D65E8E" w:rsidRDefault="005E0C99" w:rsidP="005E0C99">
      <w:pPr>
        <w:jc w:val="center"/>
        <w:rPr>
          <w:color w:val="000000" w:themeColor="text1"/>
          <w:szCs w:val="22"/>
        </w:rPr>
      </w:pPr>
      <w:r w:rsidRPr="00D65E8E">
        <w:rPr>
          <w:b/>
          <w:color w:val="000000" w:themeColor="text1"/>
          <w:szCs w:val="22"/>
        </w:rPr>
        <w:t>Leave of Absence</w:t>
      </w:r>
    </w:p>
    <w:p w14:paraId="0E42D9AB" w14:textId="77777777" w:rsidR="005E0C99" w:rsidRPr="00D65E8E" w:rsidRDefault="005E0C99" w:rsidP="005E0C99">
      <w:pPr>
        <w:rPr>
          <w:color w:val="000000" w:themeColor="text1"/>
          <w:szCs w:val="22"/>
        </w:rPr>
      </w:pPr>
      <w:r w:rsidRPr="00D65E8E">
        <w:rPr>
          <w:color w:val="000000" w:themeColor="text1"/>
          <w:szCs w:val="22"/>
        </w:rPr>
        <w:tab/>
        <w:t>On motion of Senator RICE, at 1:20 P.M., Senator BLACKMON was granted a leave of absence until 3:20 P.M.</w:t>
      </w:r>
    </w:p>
    <w:p w14:paraId="35A52168" w14:textId="77777777" w:rsidR="005E0C99" w:rsidRPr="00D65E8E" w:rsidRDefault="005E0C99" w:rsidP="005E0C99">
      <w:pPr>
        <w:rPr>
          <w:color w:val="000000" w:themeColor="text1"/>
          <w:szCs w:val="22"/>
        </w:rPr>
      </w:pPr>
    </w:p>
    <w:p w14:paraId="1AFF53AC" w14:textId="77777777" w:rsidR="005E0C99" w:rsidRPr="00D65E8E" w:rsidRDefault="005E0C99" w:rsidP="005E0C99">
      <w:pPr>
        <w:jc w:val="center"/>
        <w:rPr>
          <w:color w:val="000000" w:themeColor="text1"/>
          <w:szCs w:val="22"/>
        </w:rPr>
      </w:pPr>
      <w:r w:rsidRPr="00D65E8E">
        <w:rPr>
          <w:b/>
          <w:color w:val="000000" w:themeColor="text1"/>
          <w:szCs w:val="22"/>
        </w:rPr>
        <w:lastRenderedPageBreak/>
        <w:t>Leave of Absence</w:t>
      </w:r>
    </w:p>
    <w:p w14:paraId="5039AC80" w14:textId="77777777" w:rsidR="005E0C99" w:rsidRPr="00D65E8E" w:rsidRDefault="005E0C99" w:rsidP="005E0C99">
      <w:pPr>
        <w:rPr>
          <w:color w:val="000000" w:themeColor="text1"/>
          <w:szCs w:val="22"/>
        </w:rPr>
      </w:pPr>
      <w:r w:rsidRPr="00D65E8E">
        <w:rPr>
          <w:color w:val="000000" w:themeColor="text1"/>
          <w:szCs w:val="22"/>
        </w:rPr>
        <w:tab/>
        <w:t>On motion of Senator STUBBS, at 1:22 P.M., Senator ZELL was granted a leave of absence for the balance of the day.</w:t>
      </w:r>
    </w:p>
    <w:p w14:paraId="4F9B7B1F" w14:textId="77777777" w:rsidR="005E0C99" w:rsidRPr="00D65E8E" w:rsidRDefault="005E0C99" w:rsidP="005E0C99">
      <w:pPr>
        <w:pStyle w:val="Header"/>
        <w:tabs>
          <w:tab w:val="clear" w:pos="8640"/>
          <w:tab w:val="left" w:pos="4320"/>
        </w:tabs>
        <w:rPr>
          <w:color w:val="000000" w:themeColor="text1"/>
          <w:szCs w:val="22"/>
        </w:rPr>
      </w:pPr>
    </w:p>
    <w:p w14:paraId="1ACF3F30"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Expression of Personal Interest</w:t>
      </w:r>
    </w:p>
    <w:p w14:paraId="1BB7CFA2"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Senator LEBER rose for an Expression of Personal Interest.</w:t>
      </w:r>
    </w:p>
    <w:p w14:paraId="75A5405B" w14:textId="77777777" w:rsidR="005E0C99" w:rsidRPr="00D65E8E" w:rsidRDefault="005E0C99" w:rsidP="005E0C99">
      <w:pPr>
        <w:pStyle w:val="Header"/>
        <w:tabs>
          <w:tab w:val="clear" w:pos="8640"/>
          <w:tab w:val="left" w:pos="4320"/>
        </w:tabs>
        <w:rPr>
          <w:color w:val="000000" w:themeColor="text1"/>
          <w:szCs w:val="22"/>
        </w:rPr>
      </w:pPr>
    </w:p>
    <w:p w14:paraId="7C0436D2" w14:textId="77777777" w:rsidR="005E0C99" w:rsidRPr="00D65E8E" w:rsidRDefault="005E0C99" w:rsidP="005E0C99">
      <w:pPr>
        <w:jc w:val="center"/>
        <w:rPr>
          <w:b/>
          <w:bCs/>
          <w:color w:val="000000" w:themeColor="text1"/>
        </w:rPr>
      </w:pPr>
      <w:r w:rsidRPr="00D65E8E">
        <w:rPr>
          <w:b/>
          <w:bCs/>
          <w:color w:val="000000" w:themeColor="text1"/>
        </w:rPr>
        <w:t>Remarks by Senator LEBER</w:t>
      </w:r>
    </w:p>
    <w:p w14:paraId="48B8166B" w14:textId="77777777" w:rsidR="005E0C99" w:rsidRPr="00D65E8E" w:rsidRDefault="005E0C99" w:rsidP="005E0C99">
      <w:pPr>
        <w:rPr>
          <w:color w:val="000000" w:themeColor="text1"/>
        </w:rPr>
      </w:pPr>
      <w:r w:rsidRPr="00D65E8E">
        <w:rPr>
          <w:color w:val="000000" w:themeColor="text1"/>
        </w:rPr>
        <w:tab/>
        <w:t xml:space="preserve">Thank you, Mr. PRESIDENT. The oath to the Constitution is important. We have all taken this oath numerous times and we all take it very, very seriously. We have many veterans here. We have many who have taken the oath throughout their lives; throughout young adulthood; all the way into later years. My fellow Senator from Charleston, Senator SUTTON, he's been in the military and he's been in combat. Do you know, Mr. PRESIDENT, that he flew for thirty-two hours straight evicting refugees from Afghanistan on a C-17?  I tell my kids that Senator SUTTON is a hero and I mean it. Senator GOLDFINCH has been deployed often throughout the world. He probably has plenty of stories, and I haven't heard all of them, but I’m anxious to hear them. I know there are many veterans here. </w:t>
      </w:r>
    </w:p>
    <w:p w14:paraId="5940D1B9" w14:textId="77777777" w:rsidR="005E0C99" w:rsidRPr="00D65E8E" w:rsidRDefault="005E0C99" w:rsidP="005E0C99">
      <w:pPr>
        <w:rPr>
          <w:color w:val="000000" w:themeColor="text1"/>
        </w:rPr>
      </w:pPr>
      <w:r w:rsidRPr="00D65E8E">
        <w:rPr>
          <w:color w:val="000000" w:themeColor="text1"/>
        </w:rPr>
        <w:tab/>
        <w:t xml:space="preserve">The oath to the Constitution -- poll workers take that oath -- all the way up to the President of the United States and everyone in between and it shouldn't be a political thing. It shouldn't be a moment of contention; it's what unites us in America. It spells out the rules, and it spells out the law for us. When you are willing to take that oath, you are basically putting your hand up and saying, “I will play by the rules, and I will follow the laws.” Not only will I uphold the laws, but I will also fight for them. I’ll do everything I can to fight for equal rights. Equal protection under the law cannot be corrupt, and that is true throughout the world. </w:t>
      </w:r>
    </w:p>
    <w:p w14:paraId="26BA91A8" w14:textId="77777777" w:rsidR="005E0C99" w:rsidRPr="00D65E8E" w:rsidRDefault="005E0C99" w:rsidP="005E0C99">
      <w:pPr>
        <w:rPr>
          <w:color w:val="000000" w:themeColor="text1"/>
        </w:rPr>
      </w:pPr>
      <w:r w:rsidRPr="00D65E8E">
        <w:rPr>
          <w:color w:val="000000" w:themeColor="text1"/>
        </w:rPr>
        <w:tab/>
        <w:t xml:space="preserve">Nations that do not have a constitution nor do they respect their constitution have corruption. They have wars. I found it out personally in 1996 as a young U.S. Paratrooper I was deployed to Bosnia for that conflict. They did not honor their constitution. That is a contract for you, and for us with the people. There was nothing but hardship in nations that do not have a constitution and a strict rule of law that they follow. Regardless of what party, that is simply the standard that we set and say this is where we draw the line. </w:t>
      </w:r>
    </w:p>
    <w:p w14:paraId="5E729FA3" w14:textId="77777777" w:rsidR="005E0C99" w:rsidRPr="00D65E8E" w:rsidRDefault="005E0C99" w:rsidP="005E0C99">
      <w:pPr>
        <w:rPr>
          <w:color w:val="000000" w:themeColor="text1"/>
        </w:rPr>
      </w:pPr>
      <w:r w:rsidRPr="00D65E8E">
        <w:rPr>
          <w:color w:val="000000" w:themeColor="text1"/>
        </w:rPr>
        <w:tab/>
        <w:t xml:space="preserve">This is what we support, and Mr. PRESIDENT, I sadly must report that it is not being honored in Charleston County right now. There are boards and there are commissions in Charleston County that refuse to </w:t>
      </w:r>
      <w:r w:rsidRPr="00D65E8E">
        <w:rPr>
          <w:color w:val="000000" w:themeColor="text1"/>
        </w:rPr>
        <w:lastRenderedPageBreak/>
        <w:t xml:space="preserve">swear an oath for the Constitution. I don't know what is going on with that. I do not know what their personal story is.  I could say I am angry about it but I am mostly sad about it. I think that is the bare minimum that you must do when you are appointed or elected to an office -- is to let the citizens of that area of your jurisdiction, the region, and the folks you are going to serve to let them know you support the Constitution of the United States and the Constitution of South Carolina. </w:t>
      </w:r>
    </w:p>
    <w:p w14:paraId="6E632699" w14:textId="77777777" w:rsidR="005E0C99" w:rsidRPr="00D65E8E" w:rsidRDefault="005E0C99" w:rsidP="005E0C99">
      <w:pPr>
        <w:rPr>
          <w:color w:val="000000" w:themeColor="text1"/>
        </w:rPr>
      </w:pPr>
      <w:r w:rsidRPr="00D65E8E">
        <w:rPr>
          <w:color w:val="000000" w:themeColor="text1"/>
        </w:rPr>
        <w:tab/>
        <w:t xml:space="preserve">On our library board right now, eight of eleven members will not swear an oath to the Constitution because they refuse. I asked the Attorney General to make sure I was clear within the bounds of the law, understanding the situation clearly, so I asked him to give me an opinion. I waited a couple of weeks for the opinion to come and when it came, it was exactly as I expected. He stated it was clear in the law that anybody appointed and/or any elected official must swear an oath to the Constitution, but Mr. PRESIDENT, it is worse than that. Not only will they not swear an oath to the Constitution, but they have also made up their own pledge. They have made up their own oath. What could go wrong there? I thought for a second and I wanted to find some comedy in this. Elon Musk said he found some people two hundred, three hundred years old still receiving Social Security. I wish that wasn’t the case, Mr. PRESIDENT. They have been given four or five different opportunities to swear an oath to the Constitution and they still refuse. Rob, the chairman of the library board, says this opinion of the Attorney General doesn't have my name on it so I don't have to swear an oath. I don't know -- I have received many letters from the Attorney General with my name on them, but I swore an oath.  This doesn't apply to us; this is just a piece of paper. I guess that's what he thinks of the Constitution, too; it's just a piece of paper, but our Founding Fathers made that piece of paper a key to our republic because they did not trust humans; they did not trust human nature. They knew that we needed to be bound by a document that spelled out what we believe in -- what we will follow -- and what we will fight for. That is not how it works, but if you won’t  swear an oath to the Constitution, you just cannot be in charge of the taxpayers' money. This board has a 45-million-dollar budget, so no one is going to come to your house and make you swear an oath to the Constitution, ever? You don't have to be on the library board either or whatever board. I’ve called around the State -- your county library board -- and they have sworn an oath to the Constitution of South Carolina and the United States. Those Senators from York County, congratulations, but I think the rest of us probably need to be checking with our boards and commissions to see if any of them have made up </w:t>
      </w:r>
      <w:r w:rsidRPr="00D65E8E">
        <w:rPr>
          <w:color w:val="000000" w:themeColor="text1"/>
        </w:rPr>
        <w:lastRenderedPageBreak/>
        <w:t>their own pledges. I hate to think that this, you know, the communist manifesto is what they pledge to, who knows, but the constitution is what binds us together as Americans as well as those who are elected.</w:t>
      </w:r>
    </w:p>
    <w:p w14:paraId="6CCCBB7B" w14:textId="77777777" w:rsidR="005E0C99" w:rsidRPr="00D65E8E" w:rsidRDefault="005E0C99" w:rsidP="005E0C99">
      <w:pPr>
        <w:rPr>
          <w:color w:val="000000" w:themeColor="text1"/>
        </w:rPr>
      </w:pPr>
      <w:r w:rsidRPr="00D65E8E">
        <w:rPr>
          <w:color w:val="000000" w:themeColor="text1"/>
        </w:rPr>
        <w:tab/>
        <w:t>It is our deep respect for the Constitution and our pledge to uphold it, before we go and act on behalf of the public; before we go and act for citizens; before we sign contracts with outsiders and use the citizens' money to satisfy those contracts; before we set a policy.  We need to let the citizens know we have a standard, and that is the Constitution. I’ve written a letter, and I’ve worked closely with Senator GROOMS on this to make sure that I did not get over my head on a lot of this because it is a complicated issue at times.  I have written a letter to my county council and I have asked them to remind all those members that I do not want them to have another chance to put their fingers behind their back and swear the oath. I am counting on county council to give me eight people who will raise their hand and show their respect to the Constitution of the United States and the Constitution of South Carolina. It is not a partisan thing for me; it is very important to me.  I have not met anybody with common sense who is against me on this -- who thinks I am wrong, no one.  So, I am asking the Senate to back me up and support me on this issue.  I encourage you to check on your boards and commissions throughout the State because we have got to have a standard and our Constitution is our record; it is our standard. It is where we start before we begin a day of governing.  The Constitution is where we start.  Thank you.</w:t>
      </w:r>
    </w:p>
    <w:p w14:paraId="0541604A" w14:textId="77777777" w:rsidR="005E0C99" w:rsidRPr="00D65E8E" w:rsidRDefault="005E0C99" w:rsidP="005E0C99">
      <w:pPr>
        <w:rPr>
          <w:color w:val="000000" w:themeColor="text1"/>
        </w:rPr>
      </w:pPr>
    </w:p>
    <w:p w14:paraId="6980CC00"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Expression of Personal Interest</w:t>
      </w:r>
    </w:p>
    <w:p w14:paraId="0D1EFE02"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Senators RANKIN and HEMBREE rose for an Expression of Personal Interest.</w:t>
      </w:r>
    </w:p>
    <w:p w14:paraId="79035CAD" w14:textId="77777777" w:rsidR="005E0C99" w:rsidRPr="00D65E8E" w:rsidRDefault="005E0C99" w:rsidP="005E0C99">
      <w:pPr>
        <w:pStyle w:val="Header"/>
        <w:tabs>
          <w:tab w:val="clear" w:pos="8640"/>
          <w:tab w:val="left" w:pos="4320"/>
        </w:tabs>
        <w:jc w:val="center"/>
        <w:rPr>
          <w:color w:val="000000" w:themeColor="text1"/>
          <w:szCs w:val="22"/>
        </w:rPr>
      </w:pPr>
    </w:p>
    <w:p w14:paraId="110763C5"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Expression of Personal Interest</w:t>
      </w:r>
    </w:p>
    <w:p w14:paraId="638B270D" w14:textId="77777777" w:rsidR="005E0C99" w:rsidRPr="00D65E8E" w:rsidRDefault="005E0C99" w:rsidP="001E5720">
      <w:pPr>
        <w:pStyle w:val="Header"/>
        <w:tabs>
          <w:tab w:val="clear" w:pos="8640"/>
          <w:tab w:val="left" w:pos="4320"/>
        </w:tabs>
        <w:rPr>
          <w:color w:val="000000" w:themeColor="text1"/>
          <w:szCs w:val="22"/>
        </w:rPr>
      </w:pPr>
      <w:r w:rsidRPr="00D65E8E">
        <w:rPr>
          <w:color w:val="000000" w:themeColor="text1"/>
          <w:szCs w:val="22"/>
        </w:rPr>
        <w:tab/>
        <w:t>Senator MATTHEWS rose for an Expression of Personal Interest.</w:t>
      </w:r>
    </w:p>
    <w:p w14:paraId="6C65F72F" w14:textId="77777777" w:rsidR="005E0C99" w:rsidRPr="00D65E8E" w:rsidRDefault="005E0C99" w:rsidP="005E0C99">
      <w:pPr>
        <w:pStyle w:val="Header"/>
        <w:tabs>
          <w:tab w:val="clear" w:pos="8640"/>
          <w:tab w:val="left" w:pos="4320"/>
        </w:tabs>
        <w:rPr>
          <w:color w:val="000000" w:themeColor="text1"/>
          <w:szCs w:val="22"/>
        </w:rPr>
      </w:pPr>
    </w:p>
    <w:p w14:paraId="1EC8C1A2"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Expression of Personal Interest</w:t>
      </w:r>
    </w:p>
    <w:p w14:paraId="16B92B90"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Senator DEVINE rose for an Expression of Personal Interest.</w:t>
      </w:r>
    </w:p>
    <w:p w14:paraId="58C8E045" w14:textId="77777777" w:rsidR="005E0C99" w:rsidRPr="00D65E8E" w:rsidRDefault="005E0C99" w:rsidP="005E0C99">
      <w:pPr>
        <w:pStyle w:val="Header"/>
        <w:tabs>
          <w:tab w:val="clear" w:pos="8640"/>
          <w:tab w:val="left" w:pos="4320"/>
        </w:tabs>
        <w:rPr>
          <w:color w:val="000000" w:themeColor="text1"/>
          <w:szCs w:val="22"/>
        </w:rPr>
      </w:pPr>
    </w:p>
    <w:p w14:paraId="08BB23E5" w14:textId="77777777" w:rsidR="005E0C99" w:rsidRPr="00D65E8E" w:rsidRDefault="005E0C99" w:rsidP="005E0C99">
      <w:pPr>
        <w:jc w:val="center"/>
        <w:rPr>
          <w:b/>
          <w:bCs/>
          <w:color w:val="000000" w:themeColor="text1"/>
          <w:szCs w:val="22"/>
        </w:rPr>
      </w:pPr>
      <w:r w:rsidRPr="00D65E8E">
        <w:rPr>
          <w:b/>
          <w:bCs/>
          <w:color w:val="000000" w:themeColor="text1"/>
          <w:szCs w:val="22"/>
        </w:rPr>
        <w:t>Remarks by Senator DEVINE</w:t>
      </w:r>
    </w:p>
    <w:p w14:paraId="0E5CCC88" w14:textId="77777777" w:rsidR="005E0C99" w:rsidRPr="00D65E8E" w:rsidRDefault="005E0C99" w:rsidP="005E0C99">
      <w:pPr>
        <w:rPr>
          <w:color w:val="000000" w:themeColor="text1"/>
          <w:szCs w:val="22"/>
        </w:rPr>
      </w:pPr>
      <w:r w:rsidRPr="00D65E8E">
        <w:rPr>
          <w:color w:val="000000" w:themeColor="text1"/>
          <w:szCs w:val="22"/>
        </w:rPr>
        <w:tab/>
        <w:t xml:space="preserve">Thank you, Mr. PRESIDENT. Members of the Senate, today I rise to humbly honor and pay tribute to a true South Carolina treasure. A woman whose soulful voice and extraordinary talent have left an indelible mark on the music industry and this community. Angela Laverne Brown, more popularly known as Angie Stone, was born and raised here in Columbia, </w:t>
      </w:r>
      <w:r w:rsidRPr="00D65E8E">
        <w:rPr>
          <w:color w:val="000000" w:themeColor="text1"/>
          <w:szCs w:val="22"/>
        </w:rPr>
        <w:lastRenderedPageBreak/>
        <w:t xml:space="preserve">S. C. Her journey is one of resilience, passion and undeniable brilliance. From her early days of singing at First Nazareth Baptist Church, which is just a couple blocks down the street here on Gervais Street, to becoming an internationally acclaimed singer, songwriter and actress. Her artistry has transcended generations and genres. </w:t>
      </w:r>
    </w:p>
    <w:p w14:paraId="191F23B3" w14:textId="77777777" w:rsidR="005E0C99" w:rsidRPr="00D65E8E" w:rsidRDefault="005E0C99" w:rsidP="005E0C99">
      <w:pPr>
        <w:rPr>
          <w:color w:val="000000" w:themeColor="text1"/>
          <w:szCs w:val="22"/>
        </w:rPr>
      </w:pPr>
      <w:r w:rsidRPr="00D65E8E">
        <w:rPr>
          <w:color w:val="000000" w:themeColor="text1"/>
          <w:szCs w:val="22"/>
        </w:rPr>
        <w:tab/>
        <w:t xml:space="preserve">At sixteen-years old, she formed the groundbreaking rap trio “The Sequence”, the first all-female rap group which paved the way for female artists of hip hop for generations. In the late 1990s, she was signed to Arista Records by Clive Davis and released her debut solo album in 1999. Her signature sound, a fusion of R&amp;B, soul and jazz has given us timeless classics like “No More Rain in the Clouds” and “Brother”. Songs that speak to the heart and uplift the soul and celebrate the richness of our culture. Her incredible contributions to music have earned her widespread recognition including three Grammy nominations, two Soul Train Lady of Soul Awards and the Soul Music Icon Award at the Black Music Honors Hall of Fame. Additionally, she received an NAACP Image Award nomination and has been recognized by various organizations for her artistic achievements and dedication to uplifting others through her music. She has been inducted into the C.A. Johnson Hall of Fame, here in Columbia, and in the Hall of Fame of the Columbia Housing Authority. Beyond the stage and the studio, Ms. Stone also used her platform to give back to the community, mentoring young artists and advocating for health awareness. </w:t>
      </w:r>
    </w:p>
    <w:p w14:paraId="5AA93689" w14:textId="77777777" w:rsidR="005E0C99" w:rsidRPr="00D65E8E" w:rsidRDefault="005E0C99" w:rsidP="005E0C99">
      <w:pPr>
        <w:rPr>
          <w:color w:val="000000" w:themeColor="text1"/>
          <w:szCs w:val="22"/>
        </w:rPr>
      </w:pPr>
      <w:r w:rsidRPr="00D65E8E">
        <w:rPr>
          <w:color w:val="000000" w:themeColor="text1"/>
          <w:szCs w:val="22"/>
        </w:rPr>
        <w:tab/>
        <w:t xml:space="preserve">After being diagnosed with diabetes in 1999, she became a spokesperson for FACE Diabetes, Fearless African Americans Connected and Empowered program, which helps African Americans understand their risk for diabetes and how to control it.  And although she had international acclaim, South Carolina was still home to her. It was not unusual to see her around town eating at a restaurant, in the beauty salon or shopping in our local stores. I remember the last time I saw Angie, she was right here in October at C.A. Johnson’s homecoming. She was graciously taking pictures with all the people who wanted to see her and cheering on her alma mater. She carried our city and our State with pride. Angie never forgot where she came from, and today I want to take a moment to ensure that South Carolina never forgets her. Angie was tragically killed Saturday morning in an automobile accident while leaving a performance in Mobile, Alabama, on her way to perform a halftime show for the CIAA in Baltimore. Thousands of tributes from people were posted from all over the world -- from celebrities to political icons to everyday people. A lot of people had no idea that Angie Stone was from right here in Columbia, S.C. She was </w:t>
      </w:r>
      <w:r w:rsidRPr="00D65E8E">
        <w:rPr>
          <w:color w:val="000000" w:themeColor="text1"/>
          <w:szCs w:val="22"/>
        </w:rPr>
        <w:lastRenderedPageBreak/>
        <w:t>bigger than life and contributed to so many things. Her contributions to the arts and culture are immeasurable and her impact will be felt for generations to come. So it is with great pride that I recognize and ask that the Senate recognize and celebrate her legacy in this Chamber today, and so Mr. PRESIDENT, I would ask unanimous consent that at the next appropriate time the Senate adjourn in the memory of Angie Brown better known as Angie Stone.</w:t>
      </w:r>
    </w:p>
    <w:p w14:paraId="289DFB90" w14:textId="77777777" w:rsidR="005E0C99" w:rsidRPr="00D65E8E" w:rsidRDefault="005E0C99" w:rsidP="005E0C99">
      <w:pPr>
        <w:rPr>
          <w:color w:val="000000" w:themeColor="text1"/>
        </w:rPr>
      </w:pPr>
    </w:p>
    <w:p w14:paraId="5ECACE82" w14:textId="77777777" w:rsidR="005E0C99" w:rsidRPr="00D65E8E" w:rsidRDefault="005E0C99" w:rsidP="005E0C99">
      <w:pPr>
        <w:pStyle w:val="Header"/>
        <w:tabs>
          <w:tab w:val="clear" w:pos="8640"/>
          <w:tab w:val="left" w:pos="4320"/>
        </w:tabs>
        <w:jc w:val="center"/>
        <w:rPr>
          <w:b/>
          <w:bCs/>
          <w:color w:val="000000" w:themeColor="text1"/>
          <w:szCs w:val="22"/>
        </w:rPr>
      </w:pPr>
      <w:r w:rsidRPr="00D65E8E">
        <w:rPr>
          <w:b/>
          <w:bCs/>
          <w:color w:val="000000" w:themeColor="text1"/>
          <w:szCs w:val="22"/>
        </w:rPr>
        <w:t>CO-SPONSORS ADDED</w:t>
      </w:r>
    </w:p>
    <w:p w14:paraId="25613927" w14:textId="77777777" w:rsidR="005E0C99" w:rsidRPr="00D65E8E" w:rsidRDefault="005E0C99" w:rsidP="005E0C99">
      <w:pPr>
        <w:pStyle w:val="Header"/>
        <w:tabs>
          <w:tab w:val="clear" w:pos="8640"/>
          <w:tab w:val="left" w:pos="4320"/>
        </w:tabs>
        <w:rPr>
          <w:b/>
          <w:bCs/>
          <w:color w:val="000000" w:themeColor="text1"/>
          <w:szCs w:val="22"/>
        </w:rPr>
      </w:pPr>
      <w:r w:rsidRPr="00D65E8E">
        <w:rPr>
          <w:b/>
          <w:bCs/>
          <w:color w:val="000000" w:themeColor="text1"/>
          <w:szCs w:val="22"/>
        </w:rPr>
        <w:tab/>
      </w:r>
      <w:r w:rsidRPr="00D65E8E">
        <w:rPr>
          <w:bCs/>
          <w:color w:val="000000" w:themeColor="text1"/>
          <w:szCs w:val="22"/>
        </w:rPr>
        <w:t>The following co-sponsors were added to the respective Bills:</w:t>
      </w:r>
    </w:p>
    <w:p w14:paraId="1DDA6489"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S. 330</w:t>
      </w:r>
      <w:r w:rsidRPr="00D65E8E">
        <w:rPr>
          <w:color w:val="000000" w:themeColor="text1"/>
          <w:szCs w:val="22"/>
        </w:rPr>
        <w:tab/>
      </w:r>
      <w:r w:rsidRPr="00D65E8E">
        <w:rPr>
          <w:color w:val="000000" w:themeColor="text1"/>
          <w:szCs w:val="22"/>
        </w:rPr>
        <w:tab/>
        <w:t>Sen. Young</w:t>
      </w:r>
    </w:p>
    <w:p w14:paraId="5E4FADAA"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S. 399</w:t>
      </w:r>
      <w:r w:rsidRPr="00D65E8E">
        <w:rPr>
          <w:color w:val="000000" w:themeColor="text1"/>
          <w:szCs w:val="22"/>
        </w:rPr>
        <w:tab/>
      </w:r>
      <w:r w:rsidRPr="00D65E8E">
        <w:rPr>
          <w:color w:val="000000" w:themeColor="text1"/>
          <w:szCs w:val="22"/>
        </w:rPr>
        <w:tab/>
        <w:t>Sens. Hembree and Reichenbach</w:t>
      </w:r>
    </w:p>
    <w:p w14:paraId="31C6410E" w14:textId="77777777" w:rsidR="005E0C99" w:rsidRPr="00D65E8E" w:rsidRDefault="005E0C99" w:rsidP="005E0C99">
      <w:pPr>
        <w:pStyle w:val="Header"/>
        <w:tabs>
          <w:tab w:val="clear" w:pos="8640"/>
          <w:tab w:val="left" w:pos="4320"/>
        </w:tabs>
        <w:rPr>
          <w:color w:val="000000" w:themeColor="text1"/>
          <w:szCs w:val="22"/>
        </w:rPr>
      </w:pPr>
    </w:p>
    <w:p w14:paraId="1DBA77F3" w14:textId="77777777" w:rsidR="005E0C99" w:rsidRPr="00D65E8E" w:rsidRDefault="005E0C99" w:rsidP="005E0C99">
      <w:pPr>
        <w:jc w:val="center"/>
        <w:rPr>
          <w:color w:val="000000" w:themeColor="text1"/>
          <w:szCs w:val="22"/>
        </w:rPr>
      </w:pPr>
      <w:r w:rsidRPr="00D65E8E">
        <w:rPr>
          <w:b/>
          <w:color w:val="000000" w:themeColor="text1"/>
          <w:szCs w:val="22"/>
        </w:rPr>
        <w:t>RECALLED AND ADOPTED</w:t>
      </w:r>
    </w:p>
    <w:p w14:paraId="15987228" w14:textId="77777777" w:rsidR="005E0C99" w:rsidRPr="00D65E8E" w:rsidRDefault="005E0C99" w:rsidP="005E0C99">
      <w:pPr>
        <w:suppressAutoHyphens/>
        <w:rPr>
          <w:color w:val="000000" w:themeColor="text1"/>
          <w:szCs w:val="22"/>
        </w:rPr>
      </w:pPr>
      <w:r w:rsidRPr="00D65E8E">
        <w:rPr>
          <w:color w:val="000000" w:themeColor="text1"/>
          <w:szCs w:val="22"/>
        </w:rPr>
        <w:tab/>
        <w:t>H. 4111</w:t>
      </w:r>
      <w:r w:rsidRPr="00D65E8E">
        <w:rPr>
          <w:color w:val="000000" w:themeColor="text1"/>
          <w:szCs w:val="22"/>
        </w:rPr>
        <w:fldChar w:fldCharType="begin"/>
      </w:r>
      <w:r w:rsidRPr="00D65E8E">
        <w:rPr>
          <w:color w:val="000000" w:themeColor="text1"/>
          <w:szCs w:val="22"/>
        </w:rPr>
        <w:instrText xml:space="preserve"> XE "H. 4111" \b </w:instrText>
      </w:r>
      <w:r w:rsidRPr="00D65E8E">
        <w:rPr>
          <w:color w:val="000000" w:themeColor="text1"/>
          <w:szCs w:val="22"/>
        </w:rPr>
        <w:fldChar w:fldCharType="end"/>
      </w:r>
      <w:r w:rsidRPr="00D65E8E">
        <w:rPr>
          <w:color w:val="000000" w:themeColor="text1"/>
          <w:szCs w:val="22"/>
        </w:rPr>
        <w:t xml:space="preserve"> -- Reps. Williams, Mitchell, Luck,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and Wooten:  </w:t>
      </w:r>
      <w:r w:rsidRPr="00D65E8E">
        <w:rPr>
          <w:caps/>
          <w:color w:val="000000" w:themeColor="text1"/>
          <w:szCs w:val="22"/>
        </w:rPr>
        <w:t xml:space="preserve">A CONCURRENT RESOLUTION TO EXPRESS THE BELIEF OF THE GENERAL ASSEMBLY THAT NASCAR RACING IS AN INTEGRAL AND VITAL PART OF THE STATE OF SOUTH 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w:t>
      </w:r>
      <w:r w:rsidRPr="00D65E8E">
        <w:rPr>
          <w:caps/>
          <w:color w:val="000000" w:themeColor="text1"/>
          <w:szCs w:val="22"/>
        </w:rPr>
        <w:lastRenderedPageBreak/>
        <w:t>THROWBACK WEEKEND OF NASCAR, MARCH 30 THROUGH APRIL 6, 2025, AND THE TRADITIONAL LABOR DAY WEEKEND, AUGUST 24 THROUGH AUGUST 31, 2025, AS “DARLINGTON RACEWAY WEEK,” TWO WEEKS TOO TOUGH TO TAME.</w:t>
      </w:r>
    </w:p>
    <w:p w14:paraId="146029F2" w14:textId="77777777" w:rsidR="005E0C99" w:rsidRPr="00D65E8E" w:rsidRDefault="005E0C99" w:rsidP="005E0C99">
      <w:pPr>
        <w:rPr>
          <w:color w:val="000000" w:themeColor="text1"/>
          <w:szCs w:val="22"/>
        </w:rPr>
      </w:pPr>
      <w:r w:rsidRPr="00D65E8E">
        <w:rPr>
          <w:color w:val="000000" w:themeColor="text1"/>
          <w:szCs w:val="22"/>
        </w:rPr>
        <w:tab/>
        <w:t>Senator DAVIS asked unanimous consent to make a motion to recall the Resolution from the Committee on Labor, Commerce and Industry.</w:t>
      </w:r>
    </w:p>
    <w:p w14:paraId="4835F258" w14:textId="77777777" w:rsidR="005E0C99" w:rsidRPr="00D65E8E" w:rsidRDefault="005E0C99" w:rsidP="005E0C99">
      <w:pPr>
        <w:rPr>
          <w:color w:val="000000" w:themeColor="text1"/>
          <w:szCs w:val="22"/>
        </w:rPr>
      </w:pPr>
    </w:p>
    <w:p w14:paraId="589EF41B" w14:textId="77777777" w:rsidR="005E0C99" w:rsidRPr="00D65E8E" w:rsidRDefault="005E0C99" w:rsidP="005E0C99">
      <w:pPr>
        <w:rPr>
          <w:color w:val="000000" w:themeColor="text1"/>
          <w:szCs w:val="22"/>
        </w:rPr>
      </w:pPr>
      <w:r w:rsidRPr="00D65E8E">
        <w:rPr>
          <w:color w:val="000000" w:themeColor="text1"/>
          <w:szCs w:val="22"/>
        </w:rPr>
        <w:tab/>
        <w:t>The Resolution was recalled from the Committee on Labor, Commerce and Industry.</w:t>
      </w:r>
    </w:p>
    <w:p w14:paraId="65079D5A" w14:textId="77777777" w:rsidR="005E0C99" w:rsidRPr="00D65E8E" w:rsidRDefault="005E0C99" w:rsidP="005E0C99">
      <w:pPr>
        <w:rPr>
          <w:color w:val="000000" w:themeColor="text1"/>
          <w:szCs w:val="22"/>
        </w:rPr>
      </w:pPr>
    </w:p>
    <w:p w14:paraId="702C74F6" w14:textId="77777777" w:rsidR="005E0C99" w:rsidRPr="00D65E8E" w:rsidRDefault="005E0C99" w:rsidP="005E0C99">
      <w:pPr>
        <w:rPr>
          <w:color w:val="000000" w:themeColor="text1"/>
          <w:szCs w:val="22"/>
        </w:rPr>
      </w:pPr>
      <w:r w:rsidRPr="00D65E8E">
        <w:rPr>
          <w:color w:val="000000" w:themeColor="text1"/>
          <w:szCs w:val="22"/>
        </w:rPr>
        <w:tab/>
        <w:t>Senator DAVIS asked unanimous consent to make a motion to take the Resolution up for immediate consideration.</w:t>
      </w:r>
    </w:p>
    <w:p w14:paraId="748FF774" w14:textId="77777777" w:rsidR="005E0C99" w:rsidRPr="00D65E8E" w:rsidRDefault="005E0C99" w:rsidP="005E0C99">
      <w:pPr>
        <w:rPr>
          <w:color w:val="000000" w:themeColor="text1"/>
          <w:szCs w:val="22"/>
        </w:rPr>
      </w:pPr>
      <w:r w:rsidRPr="00D65E8E">
        <w:rPr>
          <w:color w:val="000000" w:themeColor="text1"/>
          <w:szCs w:val="22"/>
        </w:rPr>
        <w:tab/>
        <w:t>There was no objection.</w:t>
      </w:r>
    </w:p>
    <w:p w14:paraId="5215012B" w14:textId="77777777" w:rsidR="005E0C99" w:rsidRPr="00D65E8E" w:rsidRDefault="005E0C99" w:rsidP="005E0C99">
      <w:pPr>
        <w:rPr>
          <w:color w:val="000000" w:themeColor="text1"/>
          <w:szCs w:val="22"/>
        </w:rPr>
      </w:pPr>
    </w:p>
    <w:p w14:paraId="0ADABB58" w14:textId="77777777" w:rsidR="005E0C99" w:rsidRPr="00D65E8E" w:rsidRDefault="005E0C99" w:rsidP="005E0C99">
      <w:pPr>
        <w:rPr>
          <w:color w:val="000000" w:themeColor="text1"/>
          <w:szCs w:val="22"/>
        </w:rPr>
      </w:pPr>
      <w:r w:rsidRPr="00D65E8E">
        <w:rPr>
          <w:color w:val="000000" w:themeColor="text1"/>
          <w:szCs w:val="22"/>
        </w:rPr>
        <w:tab/>
        <w:t>The Senate proceeded to a consideration of the Resolution. The question then was the adoption of the Resolution.</w:t>
      </w:r>
    </w:p>
    <w:p w14:paraId="0451E7F4" w14:textId="77777777" w:rsidR="005E0C99" w:rsidRPr="00D65E8E" w:rsidRDefault="005E0C99" w:rsidP="005E0C99">
      <w:pPr>
        <w:rPr>
          <w:color w:val="000000" w:themeColor="text1"/>
          <w:szCs w:val="22"/>
        </w:rPr>
      </w:pPr>
    </w:p>
    <w:p w14:paraId="553C2BF8" w14:textId="77777777" w:rsidR="005E0C99" w:rsidRPr="00D65E8E" w:rsidRDefault="005E0C99" w:rsidP="005E0C99">
      <w:pPr>
        <w:rPr>
          <w:color w:val="000000" w:themeColor="text1"/>
          <w:szCs w:val="22"/>
        </w:rPr>
      </w:pPr>
      <w:r w:rsidRPr="00D65E8E">
        <w:rPr>
          <w:color w:val="000000" w:themeColor="text1"/>
          <w:szCs w:val="22"/>
        </w:rPr>
        <w:tab/>
        <w:t>On motion of Senator DAVIS, the Resolution was adopted and ordered returned to the House.</w:t>
      </w:r>
    </w:p>
    <w:p w14:paraId="006FA902" w14:textId="77777777" w:rsidR="005E0C99" w:rsidRPr="00D65E8E" w:rsidRDefault="005E0C99" w:rsidP="005E0C99">
      <w:pPr>
        <w:rPr>
          <w:color w:val="000000" w:themeColor="text1"/>
          <w:szCs w:val="22"/>
        </w:rPr>
      </w:pPr>
    </w:p>
    <w:p w14:paraId="56B35205"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INTRODUCTION OF BILLS AND RESOLUTIONS</w:t>
      </w:r>
    </w:p>
    <w:p w14:paraId="385E6EAC"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The following were introduced:</w:t>
      </w:r>
    </w:p>
    <w:p w14:paraId="19C88E29" w14:textId="77777777" w:rsidR="005E0C99" w:rsidRPr="00D65E8E" w:rsidRDefault="005E0C99" w:rsidP="005E0C99">
      <w:pPr>
        <w:rPr>
          <w:color w:val="000000" w:themeColor="text1"/>
          <w:szCs w:val="22"/>
        </w:rPr>
      </w:pPr>
    </w:p>
    <w:p w14:paraId="3E026DEC" w14:textId="77777777" w:rsidR="005E0C99" w:rsidRPr="00D65E8E" w:rsidRDefault="005E0C99" w:rsidP="005E0C99">
      <w:pPr>
        <w:rPr>
          <w:color w:val="000000" w:themeColor="text1"/>
          <w:szCs w:val="22"/>
        </w:rPr>
      </w:pPr>
      <w:r w:rsidRPr="00D65E8E">
        <w:rPr>
          <w:color w:val="000000" w:themeColor="text1"/>
          <w:szCs w:val="22"/>
        </w:rPr>
        <w:tab/>
        <w:t>S. 403</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403" \b</w:instrText>
      </w:r>
      <w:r w:rsidRPr="00D65E8E">
        <w:rPr>
          <w:color w:val="000000" w:themeColor="text1"/>
          <w:szCs w:val="22"/>
        </w:rPr>
        <w:fldChar w:fldCharType="end"/>
      </w:r>
      <w:r w:rsidRPr="00D65E8E">
        <w:rPr>
          <w:color w:val="000000" w:themeColor="text1"/>
          <w:szCs w:val="22"/>
        </w:rPr>
        <w:t xml:space="preserve"> -- Senator Reichenbach:  A SENATE RESOLUTION TO CONGRATULATE AMERICAN HONDA MOTOR CO., INC. SOUTH CAROLINA MANUFACTURING FOR WINNING THE 2024 COOLEST THING MADE IN SOUTH CAROLINA CONTEST.</w:t>
      </w:r>
    </w:p>
    <w:p w14:paraId="7E3FC4F5" w14:textId="77777777" w:rsidR="005E0C99" w:rsidRPr="00D65E8E" w:rsidRDefault="005E0C99" w:rsidP="005E0C99">
      <w:pPr>
        <w:rPr>
          <w:color w:val="000000" w:themeColor="text1"/>
          <w:szCs w:val="22"/>
        </w:rPr>
      </w:pPr>
      <w:r w:rsidRPr="00D65E8E">
        <w:rPr>
          <w:color w:val="000000" w:themeColor="text1"/>
          <w:szCs w:val="22"/>
        </w:rPr>
        <w:t>sr-0255km-vc25.docx</w:t>
      </w:r>
    </w:p>
    <w:p w14:paraId="6F73DD1E" w14:textId="77777777" w:rsidR="005E0C99" w:rsidRPr="00D65E8E" w:rsidRDefault="005E0C99" w:rsidP="005E0C99">
      <w:pPr>
        <w:rPr>
          <w:color w:val="000000" w:themeColor="text1"/>
          <w:szCs w:val="22"/>
        </w:rPr>
      </w:pPr>
      <w:r w:rsidRPr="00D65E8E">
        <w:rPr>
          <w:color w:val="000000" w:themeColor="text1"/>
          <w:szCs w:val="22"/>
        </w:rPr>
        <w:tab/>
        <w:t>The Senate Resolution was adopted.</w:t>
      </w:r>
    </w:p>
    <w:p w14:paraId="4AF6BA50" w14:textId="77777777" w:rsidR="005E0C99" w:rsidRPr="00D65E8E" w:rsidRDefault="005E0C99" w:rsidP="005E0C99">
      <w:pPr>
        <w:rPr>
          <w:color w:val="000000" w:themeColor="text1"/>
          <w:szCs w:val="22"/>
        </w:rPr>
      </w:pPr>
    </w:p>
    <w:p w14:paraId="765676FC" w14:textId="343890D0" w:rsidR="005E0C99" w:rsidRPr="00D65E8E" w:rsidRDefault="005E0C99" w:rsidP="005E0C99">
      <w:pPr>
        <w:rPr>
          <w:color w:val="000000" w:themeColor="text1"/>
          <w:szCs w:val="22"/>
        </w:rPr>
      </w:pPr>
      <w:r w:rsidRPr="00D65E8E">
        <w:rPr>
          <w:color w:val="000000" w:themeColor="text1"/>
          <w:szCs w:val="22"/>
        </w:rPr>
        <w:tab/>
        <w:t>S. 404</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404" \b</w:instrText>
      </w:r>
      <w:r w:rsidRPr="00D65E8E">
        <w:rPr>
          <w:color w:val="000000" w:themeColor="text1"/>
          <w:szCs w:val="22"/>
        </w:rPr>
        <w:fldChar w:fldCharType="end"/>
      </w:r>
      <w:r w:rsidRPr="00D65E8E">
        <w:rPr>
          <w:color w:val="000000" w:themeColor="text1"/>
          <w:szCs w:val="22"/>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SENATE RESOLUTION TO EXPRESS PROFOUND SORROW UPON THE PASSING OF DR. CHARLIE W.</w:t>
      </w:r>
      <w:r w:rsidR="00B006B1">
        <w:rPr>
          <w:color w:val="000000" w:themeColor="text1"/>
          <w:szCs w:val="22"/>
        </w:rPr>
        <w:br/>
      </w:r>
      <w:r w:rsidR="00B006B1">
        <w:rPr>
          <w:color w:val="000000" w:themeColor="text1"/>
          <w:szCs w:val="22"/>
        </w:rPr>
        <w:br/>
      </w:r>
      <w:r w:rsidRPr="00D65E8E">
        <w:rPr>
          <w:color w:val="000000" w:themeColor="text1"/>
          <w:szCs w:val="22"/>
        </w:rPr>
        <w:lastRenderedPageBreak/>
        <w:t>TIMMERMAN SR. AND TO EXTEND THE DEEPEST SYMPATHY TO HIS FAMILY AND MANY FRIENDS.</w:t>
      </w:r>
    </w:p>
    <w:p w14:paraId="6E1F9F46" w14:textId="77777777" w:rsidR="005E0C99" w:rsidRPr="00D65E8E" w:rsidRDefault="005E0C99" w:rsidP="005E0C99">
      <w:pPr>
        <w:rPr>
          <w:color w:val="000000" w:themeColor="text1"/>
          <w:szCs w:val="22"/>
        </w:rPr>
      </w:pPr>
      <w:r w:rsidRPr="00D65E8E">
        <w:rPr>
          <w:color w:val="000000" w:themeColor="text1"/>
          <w:szCs w:val="22"/>
        </w:rPr>
        <w:t>sr-0257km-vc25.docx</w:t>
      </w:r>
    </w:p>
    <w:p w14:paraId="4E2E38D7" w14:textId="77777777" w:rsidR="005E0C99" w:rsidRPr="00D65E8E" w:rsidRDefault="005E0C99" w:rsidP="005E0C99">
      <w:pPr>
        <w:rPr>
          <w:color w:val="000000" w:themeColor="text1"/>
          <w:szCs w:val="22"/>
        </w:rPr>
      </w:pPr>
      <w:r w:rsidRPr="00D65E8E">
        <w:rPr>
          <w:color w:val="000000" w:themeColor="text1"/>
          <w:szCs w:val="22"/>
        </w:rPr>
        <w:tab/>
        <w:t>The Senate Resolution was adopted.</w:t>
      </w:r>
    </w:p>
    <w:p w14:paraId="5E47660C" w14:textId="77777777" w:rsidR="005E0C99" w:rsidRPr="00D65E8E" w:rsidRDefault="005E0C99" w:rsidP="005E0C99">
      <w:pPr>
        <w:rPr>
          <w:color w:val="000000" w:themeColor="text1"/>
          <w:szCs w:val="22"/>
        </w:rPr>
      </w:pPr>
    </w:p>
    <w:p w14:paraId="7422C14F" w14:textId="77777777" w:rsidR="005E0C99" w:rsidRPr="00D65E8E" w:rsidRDefault="005E0C99" w:rsidP="005E0C99">
      <w:pPr>
        <w:rPr>
          <w:color w:val="000000" w:themeColor="text1"/>
          <w:szCs w:val="22"/>
        </w:rPr>
      </w:pPr>
      <w:r w:rsidRPr="00D65E8E">
        <w:rPr>
          <w:color w:val="000000" w:themeColor="text1"/>
          <w:szCs w:val="22"/>
        </w:rPr>
        <w:tab/>
        <w:t>S. 405</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405" \b</w:instrText>
      </w:r>
      <w:r w:rsidRPr="00D65E8E">
        <w:rPr>
          <w:color w:val="000000" w:themeColor="text1"/>
          <w:szCs w:val="22"/>
        </w:rPr>
        <w:fldChar w:fldCharType="end"/>
      </w:r>
      <w:r w:rsidRPr="00D65E8E">
        <w:rPr>
          <w:color w:val="000000" w:themeColor="text1"/>
          <w:szCs w:val="22"/>
        </w:rPr>
        <w:t xml:space="preserve"> -- Senator Alexander:  A BILL TO AMEND THE SOUTH CAROLINA CODE OF LAWS BY AMENDING SECTION 16-3-85, RELATING TO HOMICIDE BY CHILD ABUSE, SO AS TO INCREASE THE AGE OF A CHILD UNDER THIS SECTION FROM UNDER THE AGE OF ELEVEN TO UNDER THE AGE OF EIGHTEEN.</w:t>
      </w:r>
    </w:p>
    <w:p w14:paraId="745EE390" w14:textId="77777777" w:rsidR="005E0C99" w:rsidRPr="00D65E8E" w:rsidRDefault="005E0C99" w:rsidP="005E0C99">
      <w:pPr>
        <w:rPr>
          <w:color w:val="000000" w:themeColor="text1"/>
          <w:szCs w:val="22"/>
        </w:rPr>
      </w:pPr>
      <w:r w:rsidRPr="00D65E8E">
        <w:rPr>
          <w:color w:val="000000" w:themeColor="text1"/>
          <w:szCs w:val="22"/>
        </w:rPr>
        <w:t>sr-0043cem25.docx</w:t>
      </w:r>
    </w:p>
    <w:p w14:paraId="774D12DB"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Judiciary.</w:t>
      </w:r>
    </w:p>
    <w:p w14:paraId="62D94C06" w14:textId="77777777" w:rsidR="005E0C99" w:rsidRPr="00D65E8E" w:rsidRDefault="005E0C99" w:rsidP="005E0C99">
      <w:pPr>
        <w:rPr>
          <w:color w:val="000000" w:themeColor="text1"/>
          <w:szCs w:val="22"/>
        </w:rPr>
      </w:pPr>
    </w:p>
    <w:p w14:paraId="454674BF" w14:textId="110270F4" w:rsidR="005E0C99" w:rsidRPr="00D65E8E" w:rsidRDefault="005E0C99" w:rsidP="005E0C99">
      <w:pPr>
        <w:rPr>
          <w:color w:val="000000" w:themeColor="text1"/>
          <w:szCs w:val="22"/>
        </w:rPr>
      </w:pPr>
      <w:r w:rsidRPr="00D65E8E">
        <w:rPr>
          <w:color w:val="000000" w:themeColor="text1"/>
          <w:szCs w:val="22"/>
        </w:rPr>
        <w:tab/>
        <w:t>S. 406</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406" \b</w:instrText>
      </w:r>
      <w:r w:rsidRPr="00D65E8E">
        <w:rPr>
          <w:color w:val="000000" w:themeColor="text1"/>
          <w:szCs w:val="22"/>
        </w:rPr>
        <w:fldChar w:fldCharType="end"/>
      </w:r>
      <w:r w:rsidRPr="00D65E8E">
        <w:rPr>
          <w:color w:val="000000" w:themeColor="text1"/>
          <w:szCs w:val="22"/>
        </w:rPr>
        <w:t xml:space="preserve"> -- Senators Martin and Jackson:  A BILL TO AMEND THE SOUTH CAROLINA CODE OF LAWS BY ADDING SECTION 56-5-2790 SO AS TO MAKE A VEHICLE OWNER OR OPERATOR LIABLE TO THE DEPARTMENT OF EDUCATION FOR A VIOLATION OF SECTION 56-5-2770; BY ADDING SECTION 59-67-235 SO AS TO REQUIRE THE OPERATOR OF A SCHOOL BUS TO NOTIFY THE DEPARTMENT OF EDUCATION IF A VEHICLE DOES NOT STOP WHEN THE DRIVER HAD AMBER SIGNALS ACTUATED; AND BY AMENDING SECTION 56-3-1335, RELATING TO THE SUSPENSION OF A VEHICLE'S REGISTRATION FOR FAILURE TO A PAY TOLL, SO AS TO PROVIDE THAT THE DEPARTMENT OF MOTOR VEHICLES SHALL SUSPEND A VEHICLE REGISTRATION FOR AN OUTSTANDING JUDGMENT FOR PASSING A SCHOOL BUS.</w:t>
      </w:r>
    </w:p>
    <w:p w14:paraId="3AF992D0" w14:textId="77777777" w:rsidR="005E0C99" w:rsidRPr="00D65E8E" w:rsidRDefault="005E0C99" w:rsidP="005E0C99">
      <w:pPr>
        <w:rPr>
          <w:color w:val="000000" w:themeColor="text1"/>
          <w:szCs w:val="22"/>
        </w:rPr>
      </w:pPr>
      <w:r w:rsidRPr="00D65E8E">
        <w:rPr>
          <w:color w:val="000000" w:themeColor="text1"/>
          <w:szCs w:val="22"/>
        </w:rPr>
        <w:t>sr-0039cem25.docx</w:t>
      </w:r>
    </w:p>
    <w:p w14:paraId="1381FDB9"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Transportation.</w:t>
      </w:r>
    </w:p>
    <w:p w14:paraId="7CEF529B" w14:textId="77777777" w:rsidR="005E0C99" w:rsidRPr="00D65E8E" w:rsidRDefault="005E0C99" w:rsidP="005E0C99">
      <w:pPr>
        <w:rPr>
          <w:color w:val="000000" w:themeColor="text1"/>
          <w:szCs w:val="22"/>
        </w:rPr>
      </w:pPr>
    </w:p>
    <w:p w14:paraId="0441118D" w14:textId="2C9684D4" w:rsidR="005E0C99" w:rsidRPr="00D65E8E" w:rsidRDefault="005E0C99" w:rsidP="005E0C99">
      <w:pPr>
        <w:rPr>
          <w:color w:val="000000" w:themeColor="text1"/>
          <w:szCs w:val="22"/>
        </w:rPr>
      </w:pPr>
      <w:r w:rsidRPr="00D65E8E">
        <w:rPr>
          <w:color w:val="000000" w:themeColor="text1"/>
          <w:szCs w:val="22"/>
        </w:rPr>
        <w:tab/>
        <w:t>S. 407</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407"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4F4B10D5" w14:textId="77777777" w:rsidR="005E0C99" w:rsidRPr="00D65E8E" w:rsidRDefault="005E0C99" w:rsidP="005E0C99">
      <w:pPr>
        <w:rPr>
          <w:color w:val="000000" w:themeColor="text1"/>
          <w:szCs w:val="22"/>
        </w:rPr>
      </w:pPr>
      <w:r w:rsidRPr="00D65E8E">
        <w:rPr>
          <w:color w:val="000000" w:themeColor="text1"/>
          <w:szCs w:val="22"/>
        </w:rPr>
        <w:t>lc-0327wab-rt25.docx</w:t>
      </w:r>
    </w:p>
    <w:p w14:paraId="0DD1A794"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60B8650E" w14:textId="13E3FE11" w:rsidR="005E0C99" w:rsidRPr="00D65E8E" w:rsidRDefault="005E0C99" w:rsidP="005E0C99">
      <w:pPr>
        <w:rPr>
          <w:color w:val="000000" w:themeColor="text1"/>
          <w:szCs w:val="22"/>
        </w:rPr>
      </w:pPr>
      <w:r w:rsidRPr="00D65E8E">
        <w:rPr>
          <w:color w:val="000000" w:themeColor="text1"/>
          <w:szCs w:val="22"/>
        </w:rPr>
        <w:lastRenderedPageBreak/>
        <w:tab/>
        <w:t>S. 408</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408"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1D09A760" w14:textId="77777777" w:rsidR="005E0C99" w:rsidRPr="00D65E8E" w:rsidRDefault="005E0C99" w:rsidP="005E0C99">
      <w:pPr>
        <w:rPr>
          <w:color w:val="000000" w:themeColor="text1"/>
          <w:szCs w:val="22"/>
        </w:rPr>
      </w:pPr>
      <w:r w:rsidRPr="00D65E8E">
        <w:rPr>
          <w:color w:val="000000" w:themeColor="text1"/>
          <w:szCs w:val="22"/>
        </w:rPr>
        <w:t>lc-0328wab-rt25.docx</w:t>
      </w:r>
    </w:p>
    <w:p w14:paraId="1666C6D3"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7FE641EC" w14:textId="77777777" w:rsidR="005E0C99" w:rsidRPr="00D65E8E" w:rsidRDefault="005E0C99" w:rsidP="005E0C99">
      <w:pPr>
        <w:rPr>
          <w:color w:val="000000" w:themeColor="text1"/>
          <w:szCs w:val="22"/>
        </w:rPr>
      </w:pPr>
    </w:p>
    <w:p w14:paraId="6E2688DA" w14:textId="27521B09" w:rsidR="005E0C99" w:rsidRPr="00D65E8E" w:rsidRDefault="005E0C99" w:rsidP="005E0C99">
      <w:pPr>
        <w:rPr>
          <w:color w:val="000000" w:themeColor="text1"/>
          <w:szCs w:val="22"/>
        </w:rPr>
      </w:pPr>
      <w:r w:rsidRPr="00D65E8E">
        <w:rPr>
          <w:color w:val="000000" w:themeColor="text1"/>
          <w:szCs w:val="22"/>
        </w:rPr>
        <w:tab/>
        <w:t>S. 409</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409"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TERMS AND CONDITIONS FOR STATE-CHARTERED CREDIT UNIONS TO MAKE ARM LOANS, DESIGNATED AS REGULATION DOCUMENT NUMBER 5293, PURSUANT TO THE PROVISIONS OF ARTICLE 1, CHAPTER 23, TITLE 1 OF THE SOUTH CAROLINA CODE OF LAWS.</w:t>
      </w:r>
    </w:p>
    <w:p w14:paraId="575CF546" w14:textId="77777777" w:rsidR="005E0C99" w:rsidRPr="00D65E8E" w:rsidRDefault="005E0C99" w:rsidP="005E0C99">
      <w:pPr>
        <w:rPr>
          <w:color w:val="000000" w:themeColor="text1"/>
          <w:szCs w:val="22"/>
        </w:rPr>
      </w:pPr>
      <w:r w:rsidRPr="00D65E8E">
        <w:rPr>
          <w:color w:val="000000" w:themeColor="text1"/>
          <w:szCs w:val="22"/>
        </w:rPr>
        <w:t>lc-0331wab-rt25.docx</w:t>
      </w:r>
    </w:p>
    <w:p w14:paraId="243A75CB"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71C5ADC8" w14:textId="77777777" w:rsidR="005E0C99" w:rsidRPr="00D65E8E" w:rsidRDefault="005E0C99" w:rsidP="005E0C99">
      <w:pPr>
        <w:rPr>
          <w:color w:val="000000" w:themeColor="text1"/>
          <w:szCs w:val="22"/>
        </w:rPr>
      </w:pPr>
    </w:p>
    <w:p w14:paraId="47A8C4F9" w14:textId="25728AC4" w:rsidR="005E0C99" w:rsidRPr="00D65E8E" w:rsidRDefault="005E0C99" w:rsidP="005E0C99">
      <w:pPr>
        <w:rPr>
          <w:color w:val="000000" w:themeColor="text1"/>
          <w:szCs w:val="22"/>
        </w:rPr>
      </w:pPr>
      <w:r w:rsidRPr="00D65E8E">
        <w:rPr>
          <w:color w:val="000000" w:themeColor="text1"/>
          <w:szCs w:val="22"/>
        </w:rPr>
        <w:tab/>
        <w:t>S. 410</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410"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30994CEA" w14:textId="77777777" w:rsidR="005E0C99" w:rsidRPr="00D65E8E" w:rsidRDefault="005E0C99" w:rsidP="005E0C99">
      <w:pPr>
        <w:rPr>
          <w:color w:val="000000" w:themeColor="text1"/>
          <w:szCs w:val="22"/>
        </w:rPr>
      </w:pPr>
      <w:r w:rsidRPr="00D65E8E">
        <w:rPr>
          <w:color w:val="000000" w:themeColor="text1"/>
          <w:szCs w:val="22"/>
        </w:rPr>
        <w:t>lc-0330wab-rt25.docx</w:t>
      </w:r>
    </w:p>
    <w:p w14:paraId="0428794A"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1FC1BBEA" w14:textId="77777777" w:rsidR="005E0C99" w:rsidRPr="00D65E8E" w:rsidRDefault="005E0C99" w:rsidP="005E0C99">
      <w:pPr>
        <w:rPr>
          <w:color w:val="000000" w:themeColor="text1"/>
          <w:szCs w:val="22"/>
        </w:rPr>
      </w:pPr>
    </w:p>
    <w:p w14:paraId="6652C40A" w14:textId="31D6CD07" w:rsidR="005E0C99" w:rsidRPr="00D65E8E" w:rsidRDefault="005E0C99" w:rsidP="005E0C99">
      <w:pPr>
        <w:rPr>
          <w:color w:val="000000" w:themeColor="text1"/>
          <w:szCs w:val="22"/>
        </w:rPr>
      </w:pPr>
      <w:r w:rsidRPr="00D65E8E">
        <w:rPr>
          <w:color w:val="000000" w:themeColor="text1"/>
          <w:szCs w:val="22"/>
        </w:rPr>
        <w:tab/>
        <w:t>S. 411</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411"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AUTHORITY TO ENGAGE IN ACTIVITIES AUTHORIZED FOR FEDERALLY CHARTERED INSTITUTIONS, DESIGNATED AS REGULATION DOCUMENT NUMBER 5283, PURSUANT TO THE </w:t>
      </w:r>
      <w:r w:rsidRPr="00D65E8E">
        <w:rPr>
          <w:color w:val="000000" w:themeColor="text1"/>
          <w:szCs w:val="22"/>
        </w:rPr>
        <w:lastRenderedPageBreak/>
        <w:t>PROVISIONS OF ARTICLE 1, CHAPTER 23, TITLE 1 OF THE SOUTH CAROLINA CODE OF LAWS.</w:t>
      </w:r>
    </w:p>
    <w:p w14:paraId="1037B124" w14:textId="77777777" w:rsidR="005E0C99" w:rsidRPr="00D65E8E" w:rsidRDefault="005E0C99" w:rsidP="005E0C99">
      <w:pPr>
        <w:rPr>
          <w:color w:val="000000" w:themeColor="text1"/>
          <w:szCs w:val="22"/>
        </w:rPr>
      </w:pPr>
      <w:r w:rsidRPr="00D65E8E">
        <w:rPr>
          <w:color w:val="000000" w:themeColor="text1"/>
          <w:szCs w:val="22"/>
        </w:rPr>
        <w:t>lc-0332wab-dbs25.docx</w:t>
      </w:r>
    </w:p>
    <w:p w14:paraId="43936F12"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0A18D9D6" w14:textId="77777777" w:rsidR="005E0C99" w:rsidRPr="00D65E8E" w:rsidRDefault="005E0C99" w:rsidP="005E0C99">
      <w:pPr>
        <w:rPr>
          <w:color w:val="000000" w:themeColor="text1"/>
          <w:szCs w:val="22"/>
        </w:rPr>
      </w:pPr>
    </w:p>
    <w:p w14:paraId="7669A77A" w14:textId="79183C86" w:rsidR="005E0C99" w:rsidRPr="00D65E8E" w:rsidRDefault="005E0C99" w:rsidP="005E0C99">
      <w:pPr>
        <w:rPr>
          <w:color w:val="000000" w:themeColor="text1"/>
          <w:szCs w:val="22"/>
        </w:rPr>
      </w:pPr>
      <w:r w:rsidRPr="00D65E8E">
        <w:rPr>
          <w:color w:val="000000" w:themeColor="text1"/>
          <w:szCs w:val="22"/>
        </w:rPr>
        <w:tab/>
        <w:t>S. 412</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412"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4E4AF120" w14:textId="77777777" w:rsidR="005E0C99" w:rsidRPr="00D65E8E" w:rsidRDefault="005E0C99" w:rsidP="005E0C99">
      <w:pPr>
        <w:rPr>
          <w:color w:val="000000" w:themeColor="text1"/>
          <w:szCs w:val="22"/>
        </w:rPr>
      </w:pPr>
      <w:r w:rsidRPr="00D65E8E">
        <w:rPr>
          <w:color w:val="000000" w:themeColor="text1"/>
          <w:szCs w:val="22"/>
        </w:rPr>
        <w:t>lc-0329wab-dbs25.docx</w:t>
      </w:r>
    </w:p>
    <w:p w14:paraId="2C113191"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2AA75275" w14:textId="77777777" w:rsidR="005E0C99" w:rsidRPr="00D65E8E" w:rsidRDefault="005E0C99" w:rsidP="005E0C99">
      <w:pPr>
        <w:rPr>
          <w:color w:val="000000" w:themeColor="text1"/>
          <w:szCs w:val="22"/>
        </w:rPr>
      </w:pPr>
    </w:p>
    <w:p w14:paraId="7013109E" w14:textId="77777777" w:rsidR="005E0C99" w:rsidRPr="00D65E8E" w:rsidRDefault="005E0C99" w:rsidP="005E0C99">
      <w:pPr>
        <w:rPr>
          <w:color w:val="000000" w:themeColor="text1"/>
          <w:szCs w:val="22"/>
        </w:rPr>
      </w:pPr>
      <w:r w:rsidRPr="00D65E8E">
        <w:rPr>
          <w:color w:val="000000" w:themeColor="text1"/>
          <w:szCs w:val="22"/>
        </w:rPr>
        <w:tab/>
        <w:t>S. 413</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413"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26716D7E" w14:textId="77777777" w:rsidR="005E0C99" w:rsidRPr="00D65E8E" w:rsidRDefault="005E0C99" w:rsidP="005E0C99">
      <w:pPr>
        <w:rPr>
          <w:color w:val="000000" w:themeColor="text1"/>
          <w:szCs w:val="22"/>
        </w:rPr>
      </w:pPr>
      <w:r w:rsidRPr="00D65E8E">
        <w:rPr>
          <w:color w:val="000000" w:themeColor="text1"/>
          <w:szCs w:val="22"/>
        </w:rPr>
        <w:t>lc-0333wab-dbs25.docx</w:t>
      </w:r>
    </w:p>
    <w:p w14:paraId="68824A6C"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696DEE4B" w14:textId="77777777" w:rsidR="005E0C99" w:rsidRPr="00D65E8E" w:rsidRDefault="005E0C99" w:rsidP="005E0C99">
      <w:pPr>
        <w:rPr>
          <w:color w:val="000000" w:themeColor="text1"/>
          <w:szCs w:val="22"/>
        </w:rPr>
      </w:pPr>
    </w:p>
    <w:p w14:paraId="395BA404" w14:textId="77777777" w:rsidR="005E0C99" w:rsidRPr="00D65E8E" w:rsidRDefault="005E0C99" w:rsidP="005E0C99">
      <w:pPr>
        <w:rPr>
          <w:color w:val="000000" w:themeColor="text1"/>
          <w:szCs w:val="22"/>
        </w:rPr>
      </w:pPr>
      <w:r w:rsidRPr="00D65E8E">
        <w:rPr>
          <w:color w:val="000000" w:themeColor="text1"/>
          <w:szCs w:val="22"/>
        </w:rPr>
        <w:tab/>
        <w:t>S. 414</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414" \b</w:instrText>
      </w:r>
      <w:r w:rsidRPr="00D65E8E">
        <w:rPr>
          <w:color w:val="000000" w:themeColor="text1"/>
          <w:szCs w:val="22"/>
        </w:rPr>
        <w:fldChar w:fldCharType="end"/>
      </w:r>
      <w:r w:rsidRPr="00D65E8E">
        <w:rPr>
          <w:color w:val="000000" w:themeColor="text1"/>
          <w:szCs w:val="22"/>
        </w:rPr>
        <w:t xml:space="preserve"> --  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0BAFEF18" w14:textId="77777777" w:rsidR="005E0C99" w:rsidRPr="00D65E8E" w:rsidRDefault="005E0C99" w:rsidP="005E0C99">
      <w:pPr>
        <w:rPr>
          <w:color w:val="000000" w:themeColor="text1"/>
          <w:szCs w:val="22"/>
        </w:rPr>
      </w:pPr>
      <w:r w:rsidRPr="00D65E8E">
        <w:rPr>
          <w:color w:val="000000" w:themeColor="text1"/>
          <w:szCs w:val="22"/>
        </w:rPr>
        <w:t>lc-0334wab-dbs25.docx</w:t>
      </w:r>
    </w:p>
    <w:p w14:paraId="777423B0"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Calendar without reference.</w:t>
      </w:r>
    </w:p>
    <w:p w14:paraId="3D8A0B14" w14:textId="77777777" w:rsidR="005E0C99" w:rsidRPr="00D65E8E" w:rsidRDefault="005E0C99" w:rsidP="005E0C99">
      <w:pPr>
        <w:rPr>
          <w:color w:val="000000" w:themeColor="text1"/>
          <w:szCs w:val="22"/>
        </w:rPr>
      </w:pPr>
    </w:p>
    <w:p w14:paraId="73D7C6B8" w14:textId="77777777" w:rsidR="005E0C99" w:rsidRPr="00D65E8E" w:rsidRDefault="005E0C99" w:rsidP="005E0C99">
      <w:pPr>
        <w:rPr>
          <w:color w:val="000000" w:themeColor="text1"/>
          <w:szCs w:val="22"/>
        </w:rPr>
      </w:pPr>
      <w:r w:rsidRPr="00D65E8E">
        <w:rPr>
          <w:color w:val="000000" w:themeColor="text1"/>
          <w:szCs w:val="22"/>
        </w:rPr>
        <w:lastRenderedPageBreak/>
        <w:tab/>
        <w:t>S. 415</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415" \b</w:instrText>
      </w:r>
      <w:r w:rsidRPr="00D65E8E">
        <w:rPr>
          <w:color w:val="000000" w:themeColor="text1"/>
          <w:szCs w:val="22"/>
        </w:rPr>
        <w:fldChar w:fldCharType="end"/>
      </w:r>
      <w:r w:rsidRPr="00D65E8E">
        <w:rPr>
          <w:color w:val="000000" w:themeColor="text1"/>
          <w:szCs w:val="22"/>
        </w:rPr>
        <w:t xml:space="preserve"> -- Senator Young: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37EF737C" w14:textId="77777777" w:rsidR="005E0C99" w:rsidRPr="00D65E8E" w:rsidRDefault="005E0C99" w:rsidP="005E0C99">
      <w:pPr>
        <w:rPr>
          <w:color w:val="000000" w:themeColor="text1"/>
          <w:szCs w:val="22"/>
        </w:rPr>
      </w:pPr>
      <w:r w:rsidRPr="00D65E8E">
        <w:rPr>
          <w:color w:val="000000" w:themeColor="text1"/>
          <w:szCs w:val="22"/>
        </w:rPr>
        <w:t>sr-0004qg25.docx</w:t>
      </w:r>
    </w:p>
    <w:p w14:paraId="782E3296"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Family and Veterans' Services.</w:t>
      </w:r>
    </w:p>
    <w:p w14:paraId="1F579CD4" w14:textId="77777777" w:rsidR="005E0C99" w:rsidRPr="00D65E8E" w:rsidRDefault="005E0C99" w:rsidP="005E0C99">
      <w:pPr>
        <w:rPr>
          <w:color w:val="000000" w:themeColor="text1"/>
          <w:szCs w:val="22"/>
        </w:rPr>
      </w:pPr>
    </w:p>
    <w:p w14:paraId="7F284010" w14:textId="11A77BF7" w:rsidR="005E0C99" w:rsidRPr="00D65E8E" w:rsidRDefault="005E0C99" w:rsidP="005E0C99">
      <w:pPr>
        <w:rPr>
          <w:color w:val="000000" w:themeColor="text1"/>
          <w:szCs w:val="22"/>
        </w:rPr>
      </w:pPr>
      <w:r w:rsidRPr="00D65E8E">
        <w:rPr>
          <w:color w:val="000000" w:themeColor="text1"/>
          <w:szCs w:val="22"/>
        </w:rPr>
        <w:tab/>
        <w:t>S. 416</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416" \b</w:instrText>
      </w:r>
      <w:r w:rsidRPr="00D65E8E">
        <w:rPr>
          <w:color w:val="000000" w:themeColor="text1"/>
          <w:szCs w:val="22"/>
        </w:rPr>
        <w:fldChar w:fldCharType="end"/>
      </w:r>
      <w:r w:rsidRPr="00D65E8E">
        <w:rPr>
          <w:color w:val="000000" w:themeColor="text1"/>
          <w:szCs w:val="22"/>
        </w:rPr>
        <w:t xml:space="preserve">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w:t>
      </w:r>
      <w:r w:rsidRPr="00D65E8E">
        <w:rPr>
          <w:color w:val="000000" w:themeColor="text1"/>
          <w:szCs w:val="22"/>
        </w:rPr>
        <w:lastRenderedPageBreak/>
        <w:t>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462E97DA" w14:textId="77777777" w:rsidR="005E0C99" w:rsidRPr="00D65E8E" w:rsidRDefault="005E0C99" w:rsidP="005E0C99">
      <w:pPr>
        <w:rPr>
          <w:color w:val="000000" w:themeColor="text1"/>
          <w:szCs w:val="22"/>
        </w:rPr>
      </w:pPr>
      <w:r w:rsidRPr="00D65E8E">
        <w:rPr>
          <w:color w:val="000000" w:themeColor="text1"/>
          <w:szCs w:val="22"/>
        </w:rPr>
        <w:t>sedu-0025db25.docx</w:t>
      </w:r>
    </w:p>
    <w:p w14:paraId="048471B9"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Education.</w:t>
      </w:r>
    </w:p>
    <w:p w14:paraId="680B6C6B" w14:textId="77777777" w:rsidR="005E0C99" w:rsidRPr="00D65E8E" w:rsidRDefault="005E0C99" w:rsidP="005E0C99">
      <w:pPr>
        <w:rPr>
          <w:color w:val="000000" w:themeColor="text1"/>
          <w:szCs w:val="22"/>
        </w:rPr>
      </w:pPr>
    </w:p>
    <w:p w14:paraId="0CF0E022" w14:textId="73210E07" w:rsidR="005E0C99" w:rsidRPr="00D65E8E" w:rsidRDefault="005E0C99" w:rsidP="005E0C99">
      <w:pPr>
        <w:rPr>
          <w:color w:val="000000" w:themeColor="text1"/>
          <w:szCs w:val="22"/>
        </w:rPr>
      </w:pPr>
      <w:r w:rsidRPr="00D65E8E">
        <w:rPr>
          <w:color w:val="000000" w:themeColor="text1"/>
          <w:szCs w:val="22"/>
        </w:rPr>
        <w:tab/>
        <w:t>S. 417</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417" \b</w:instrText>
      </w:r>
      <w:r w:rsidRPr="00D65E8E">
        <w:rPr>
          <w:color w:val="000000" w:themeColor="text1"/>
          <w:szCs w:val="22"/>
        </w:rPr>
        <w:fldChar w:fldCharType="end"/>
      </w:r>
      <w:r w:rsidRPr="00D65E8E">
        <w:rPr>
          <w:color w:val="000000" w:themeColor="text1"/>
          <w:szCs w:val="22"/>
        </w:rPr>
        <w:t xml:space="preserve"> -- Senator Verdin:  A SENATE RESOLUTION TO RECOGNIZE MARCH 12, 2025, AS "OSTEOPATHIC MEDICINE DAY" IN SOUTH CAROLINA AND TO CELEBRATE THE ONE HUNDRED FIFTIETH YEAR OF OSTEOPATHIC MEDICINE.</w:t>
      </w:r>
    </w:p>
    <w:p w14:paraId="0FD32756" w14:textId="77777777" w:rsidR="005E0C99" w:rsidRPr="00D65E8E" w:rsidRDefault="005E0C99" w:rsidP="005E0C99">
      <w:pPr>
        <w:rPr>
          <w:color w:val="000000" w:themeColor="text1"/>
          <w:szCs w:val="22"/>
        </w:rPr>
      </w:pPr>
      <w:r w:rsidRPr="00D65E8E">
        <w:rPr>
          <w:color w:val="000000" w:themeColor="text1"/>
          <w:szCs w:val="22"/>
        </w:rPr>
        <w:t>sr-0261km-hw25.docx</w:t>
      </w:r>
    </w:p>
    <w:p w14:paraId="3298BD73" w14:textId="77777777" w:rsidR="005E0C99" w:rsidRPr="00D65E8E" w:rsidRDefault="005E0C99" w:rsidP="005E0C99">
      <w:pPr>
        <w:rPr>
          <w:color w:val="000000" w:themeColor="text1"/>
          <w:szCs w:val="22"/>
        </w:rPr>
      </w:pPr>
      <w:r w:rsidRPr="00D65E8E">
        <w:rPr>
          <w:color w:val="000000" w:themeColor="text1"/>
          <w:szCs w:val="22"/>
        </w:rPr>
        <w:tab/>
        <w:t>The Senate Resolution was introduced and referred to the Committee on Medical Affairs.</w:t>
      </w:r>
    </w:p>
    <w:p w14:paraId="28A8A8E4" w14:textId="77777777" w:rsidR="005E0C99" w:rsidRPr="00D65E8E" w:rsidRDefault="005E0C99" w:rsidP="005E0C99">
      <w:pPr>
        <w:rPr>
          <w:color w:val="000000" w:themeColor="text1"/>
          <w:szCs w:val="22"/>
        </w:rPr>
      </w:pPr>
    </w:p>
    <w:p w14:paraId="6963EA93" w14:textId="77777777" w:rsidR="005E0C99" w:rsidRPr="00D65E8E" w:rsidRDefault="005E0C99" w:rsidP="005E0C99">
      <w:pPr>
        <w:rPr>
          <w:color w:val="000000" w:themeColor="text1"/>
          <w:szCs w:val="22"/>
        </w:rPr>
      </w:pPr>
      <w:r w:rsidRPr="00D65E8E">
        <w:rPr>
          <w:color w:val="000000" w:themeColor="text1"/>
          <w:szCs w:val="22"/>
        </w:rPr>
        <w:tab/>
        <w:t>S. 418</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S. 418" \b</w:instrText>
      </w:r>
      <w:r w:rsidRPr="00D65E8E">
        <w:rPr>
          <w:color w:val="000000" w:themeColor="text1"/>
          <w:szCs w:val="22"/>
        </w:rPr>
        <w:fldChar w:fldCharType="end"/>
      </w:r>
      <w:r w:rsidRPr="00D65E8E">
        <w:rPr>
          <w:color w:val="000000" w:themeColor="text1"/>
          <w:szCs w:val="22"/>
        </w:rPr>
        <w:t xml:space="preserve"> -- Senators Devine and Jackson:  A SENATE RESOLUTION TO EXPRESS THE PROFOUND SORROW OF THE MEMBERS OF THE SOUTH CAROLINA SENATE UPON THE PASSING OF GRAMMY-AWARD-NOMINATED ENTERTAINER AND COLUMBIA NATIVE ANGIE STONE, TO CELEBRATE HER LIFE, AND TO EXTEND THE DEEPEST SYMPATHY TO HER FAMILY AND MANY FRIENDS.</w:t>
      </w:r>
    </w:p>
    <w:p w14:paraId="392AE8A3" w14:textId="77777777" w:rsidR="005E0C99" w:rsidRPr="00D65E8E" w:rsidRDefault="005E0C99" w:rsidP="005E0C99">
      <w:pPr>
        <w:rPr>
          <w:color w:val="000000" w:themeColor="text1"/>
          <w:szCs w:val="22"/>
        </w:rPr>
      </w:pPr>
      <w:r w:rsidRPr="00D65E8E">
        <w:rPr>
          <w:color w:val="000000" w:themeColor="text1"/>
          <w:szCs w:val="22"/>
        </w:rPr>
        <w:t>lc-0201vr-rm25.docx</w:t>
      </w:r>
    </w:p>
    <w:p w14:paraId="3E2B89E2" w14:textId="77777777" w:rsidR="005E0C99" w:rsidRPr="00D65E8E" w:rsidRDefault="005E0C99" w:rsidP="005E0C99">
      <w:pPr>
        <w:rPr>
          <w:color w:val="000000" w:themeColor="text1"/>
          <w:szCs w:val="22"/>
        </w:rPr>
      </w:pPr>
      <w:r w:rsidRPr="00D65E8E">
        <w:rPr>
          <w:color w:val="000000" w:themeColor="text1"/>
          <w:szCs w:val="22"/>
        </w:rPr>
        <w:tab/>
        <w:t>The Senate Resolution was adopted.</w:t>
      </w:r>
    </w:p>
    <w:p w14:paraId="275586AF" w14:textId="77777777" w:rsidR="005E0C99" w:rsidRPr="00D65E8E" w:rsidRDefault="005E0C99" w:rsidP="005E0C99">
      <w:pPr>
        <w:rPr>
          <w:color w:val="000000" w:themeColor="text1"/>
          <w:szCs w:val="22"/>
        </w:rPr>
      </w:pPr>
    </w:p>
    <w:p w14:paraId="171CAA6A" w14:textId="77777777" w:rsidR="005E0C99" w:rsidRPr="00D65E8E" w:rsidRDefault="005E0C99" w:rsidP="005E0C99">
      <w:pPr>
        <w:rPr>
          <w:color w:val="000000" w:themeColor="text1"/>
          <w:szCs w:val="22"/>
        </w:rPr>
      </w:pPr>
      <w:r w:rsidRPr="00D65E8E">
        <w:rPr>
          <w:color w:val="000000" w:themeColor="text1"/>
          <w:szCs w:val="22"/>
        </w:rPr>
        <w:tab/>
        <w:t>H. 3259</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3259" \b</w:instrText>
      </w:r>
      <w:r w:rsidRPr="00D65E8E">
        <w:rPr>
          <w:color w:val="000000" w:themeColor="text1"/>
          <w:szCs w:val="22"/>
        </w:rPr>
        <w:fldChar w:fldCharType="end"/>
      </w:r>
      <w:r w:rsidRPr="00D65E8E">
        <w:rPr>
          <w:color w:val="000000" w:themeColor="text1"/>
          <w:szCs w:val="22"/>
        </w:rPr>
        <w:t xml:space="preserve"> -- Reps. Pope, Gilliam, Lawson, Chapman, Pedalino, McCravy, M. M. Smith, Davis, Holman, B. L. Cox, Ligon and Gibson: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41C258E2" w14:textId="77777777" w:rsidR="005E0C99" w:rsidRPr="00D65E8E" w:rsidRDefault="005E0C99" w:rsidP="005E0C99">
      <w:pPr>
        <w:rPr>
          <w:color w:val="000000" w:themeColor="text1"/>
          <w:szCs w:val="22"/>
        </w:rPr>
      </w:pPr>
      <w:r w:rsidRPr="00D65E8E">
        <w:rPr>
          <w:color w:val="000000" w:themeColor="text1"/>
          <w:szCs w:val="22"/>
        </w:rPr>
        <w:t>lc-0061wab25.docx</w:t>
      </w:r>
    </w:p>
    <w:p w14:paraId="57D8AEAA"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Banking and Insurance.</w:t>
      </w:r>
    </w:p>
    <w:p w14:paraId="6FFD95F4" w14:textId="77777777" w:rsidR="005E0C99" w:rsidRPr="00D65E8E" w:rsidRDefault="005E0C99" w:rsidP="005E0C99">
      <w:pPr>
        <w:rPr>
          <w:color w:val="000000" w:themeColor="text1"/>
          <w:szCs w:val="22"/>
        </w:rPr>
      </w:pPr>
      <w:r w:rsidRPr="00D65E8E">
        <w:rPr>
          <w:color w:val="000000" w:themeColor="text1"/>
          <w:szCs w:val="22"/>
        </w:rPr>
        <w:lastRenderedPageBreak/>
        <w:tab/>
        <w:t>H. 3447</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3447" \b</w:instrText>
      </w:r>
      <w:r w:rsidRPr="00D65E8E">
        <w:rPr>
          <w:color w:val="000000" w:themeColor="text1"/>
          <w:szCs w:val="22"/>
        </w:rPr>
        <w:fldChar w:fldCharType="end"/>
      </w:r>
      <w:r w:rsidRPr="00D65E8E">
        <w:rPr>
          <w:color w:val="000000" w:themeColor="text1"/>
          <w:szCs w:val="22"/>
        </w:rPr>
        <w:t xml:space="preserve"> -- Reps. Rutherford and Henderson-Myers: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6E6E9FDC" w14:textId="77777777" w:rsidR="005E0C99" w:rsidRPr="00D65E8E" w:rsidRDefault="005E0C99" w:rsidP="005E0C99">
      <w:pPr>
        <w:rPr>
          <w:color w:val="000000" w:themeColor="text1"/>
          <w:szCs w:val="22"/>
        </w:rPr>
      </w:pPr>
      <w:r w:rsidRPr="00D65E8E">
        <w:rPr>
          <w:color w:val="000000" w:themeColor="text1"/>
          <w:szCs w:val="22"/>
        </w:rPr>
        <w:t>lc-0029sa25.docx</w:t>
      </w:r>
    </w:p>
    <w:p w14:paraId="24F79C41"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Judiciary.</w:t>
      </w:r>
    </w:p>
    <w:p w14:paraId="4A3241A7" w14:textId="77777777" w:rsidR="005E0C99" w:rsidRPr="00D65E8E" w:rsidRDefault="005E0C99" w:rsidP="005E0C99">
      <w:pPr>
        <w:rPr>
          <w:color w:val="000000" w:themeColor="text1"/>
          <w:szCs w:val="22"/>
        </w:rPr>
      </w:pPr>
    </w:p>
    <w:p w14:paraId="050D8DEC" w14:textId="77777777" w:rsidR="005E0C99" w:rsidRPr="00D65E8E" w:rsidRDefault="005E0C99" w:rsidP="005E0C99">
      <w:pPr>
        <w:rPr>
          <w:color w:val="000000" w:themeColor="text1"/>
          <w:szCs w:val="22"/>
        </w:rPr>
      </w:pPr>
      <w:r w:rsidRPr="00D65E8E">
        <w:rPr>
          <w:color w:val="000000" w:themeColor="text1"/>
          <w:szCs w:val="22"/>
        </w:rPr>
        <w:tab/>
        <w:t>H. 3571</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3571" \b</w:instrText>
      </w:r>
      <w:r w:rsidRPr="00D65E8E">
        <w:rPr>
          <w:color w:val="000000" w:themeColor="text1"/>
          <w:szCs w:val="22"/>
        </w:rPr>
        <w:fldChar w:fldCharType="end"/>
      </w:r>
      <w:r w:rsidRPr="00D65E8E">
        <w:rPr>
          <w:color w:val="000000" w:themeColor="text1"/>
          <w:szCs w:val="22"/>
        </w:rPr>
        <w:t xml:space="preserve">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w:t>
      </w:r>
      <w:r w:rsidRPr="00D65E8E">
        <w:rPr>
          <w:color w:val="000000" w:themeColor="text1"/>
          <w:szCs w:val="22"/>
        </w:rPr>
        <w:lastRenderedPageBreak/>
        <w:t xml:space="preserve">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w:t>
      </w:r>
    </w:p>
    <w:p w14:paraId="474FA800" w14:textId="77777777" w:rsidR="005E0C99" w:rsidRPr="00D65E8E" w:rsidRDefault="005E0C99" w:rsidP="005E0C99">
      <w:pPr>
        <w:rPr>
          <w:color w:val="000000" w:themeColor="text1"/>
          <w:szCs w:val="22"/>
        </w:rPr>
      </w:pPr>
      <w:r w:rsidRPr="00D65E8E">
        <w:rPr>
          <w:color w:val="000000" w:themeColor="text1"/>
          <w:szCs w:val="22"/>
        </w:rPr>
        <w:t>TO PROVIDE FOR PENALTIES; AND BY ADDING SECTION 58-36-75, SO AS TO PROVIDE A PROCESS FOR LARGE PROJECTS.</w:t>
      </w:r>
    </w:p>
    <w:p w14:paraId="55ECDB8B" w14:textId="77777777" w:rsidR="005E0C99" w:rsidRPr="00D65E8E" w:rsidRDefault="005E0C99" w:rsidP="005E0C99">
      <w:pPr>
        <w:rPr>
          <w:color w:val="000000" w:themeColor="text1"/>
          <w:szCs w:val="22"/>
        </w:rPr>
      </w:pPr>
      <w:r w:rsidRPr="00D65E8E">
        <w:rPr>
          <w:color w:val="000000" w:themeColor="text1"/>
          <w:szCs w:val="22"/>
        </w:rPr>
        <w:t>lc-0031ha25.docx</w:t>
      </w:r>
    </w:p>
    <w:p w14:paraId="7AAF51A3"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Judiciary.</w:t>
      </w:r>
    </w:p>
    <w:p w14:paraId="32DBDADE" w14:textId="77777777" w:rsidR="005E0C99" w:rsidRPr="00D65E8E" w:rsidRDefault="005E0C99" w:rsidP="005E0C99">
      <w:pPr>
        <w:rPr>
          <w:color w:val="000000" w:themeColor="text1"/>
          <w:szCs w:val="22"/>
        </w:rPr>
      </w:pPr>
    </w:p>
    <w:p w14:paraId="37684BD8" w14:textId="77777777" w:rsidR="005E0C99" w:rsidRPr="00D65E8E" w:rsidRDefault="005E0C99" w:rsidP="005E0C99">
      <w:pPr>
        <w:rPr>
          <w:color w:val="000000" w:themeColor="text1"/>
          <w:szCs w:val="22"/>
        </w:rPr>
      </w:pPr>
      <w:r w:rsidRPr="00D65E8E">
        <w:rPr>
          <w:color w:val="000000" w:themeColor="text1"/>
          <w:szCs w:val="22"/>
        </w:rPr>
        <w:tab/>
        <w:t>H. 3629</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3629" \b</w:instrText>
      </w:r>
      <w:r w:rsidRPr="00D65E8E">
        <w:rPr>
          <w:color w:val="000000" w:themeColor="text1"/>
          <w:szCs w:val="22"/>
        </w:rPr>
        <w:fldChar w:fldCharType="end"/>
      </w:r>
      <w:r w:rsidRPr="00D65E8E">
        <w:rPr>
          <w:color w:val="000000" w:themeColor="text1"/>
          <w:szCs w:val="22"/>
        </w:rPr>
        <w:t xml:space="preserve">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3732651A" w14:textId="77777777" w:rsidR="005E0C99" w:rsidRPr="00D65E8E" w:rsidRDefault="005E0C99" w:rsidP="005E0C99">
      <w:pPr>
        <w:rPr>
          <w:color w:val="000000" w:themeColor="text1"/>
          <w:szCs w:val="22"/>
        </w:rPr>
      </w:pPr>
      <w:r w:rsidRPr="00D65E8E">
        <w:rPr>
          <w:color w:val="000000" w:themeColor="text1"/>
          <w:szCs w:val="22"/>
        </w:rPr>
        <w:t>lc-0030ha25.docx</w:t>
      </w:r>
    </w:p>
    <w:p w14:paraId="235D62CD"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Fish, Game and Forestry.</w:t>
      </w:r>
    </w:p>
    <w:p w14:paraId="50A40978" w14:textId="77777777" w:rsidR="005E0C99" w:rsidRPr="00D65E8E" w:rsidRDefault="005E0C99" w:rsidP="005E0C99">
      <w:pPr>
        <w:rPr>
          <w:color w:val="000000" w:themeColor="text1"/>
          <w:szCs w:val="22"/>
        </w:rPr>
      </w:pPr>
    </w:p>
    <w:p w14:paraId="400C26DF" w14:textId="77777777" w:rsidR="005E0C99" w:rsidRPr="00D65E8E" w:rsidRDefault="005E0C99" w:rsidP="005E0C99">
      <w:pPr>
        <w:rPr>
          <w:color w:val="000000" w:themeColor="text1"/>
          <w:szCs w:val="22"/>
        </w:rPr>
      </w:pPr>
      <w:r w:rsidRPr="00D65E8E">
        <w:rPr>
          <w:color w:val="000000" w:themeColor="text1"/>
          <w:szCs w:val="22"/>
        </w:rPr>
        <w:lastRenderedPageBreak/>
        <w:tab/>
        <w:t>H. 3828</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3828" \b</w:instrText>
      </w:r>
      <w:r w:rsidRPr="00D65E8E">
        <w:rPr>
          <w:color w:val="000000" w:themeColor="text1"/>
          <w:szCs w:val="22"/>
        </w:rPr>
        <w:fldChar w:fldCharType="end"/>
      </w:r>
      <w:r w:rsidRPr="00D65E8E">
        <w:rPr>
          <w:color w:val="000000" w:themeColor="text1"/>
          <w:szCs w:val="22"/>
        </w:rPr>
        <w:t xml:space="preserve">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2D3C1088" w14:textId="77777777" w:rsidR="005E0C99" w:rsidRPr="00D65E8E" w:rsidRDefault="005E0C99" w:rsidP="005E0C99">
      <w:pPr>
        <w:rPr>
          <w:color w:val="000000" w:themeColor="text1"/>
          <w:szCs w:val="22"/>
        </w:rPr>
      </w:pPr>
      <w:r w:rsidRPr="00D65E8E">
        <w:rPr>
          <w:color w:val="000000" w:themeColor="text1"/>
          <w:szCs w:val="22"/>
        </w:rPr>
        <w:t>lc-0150cm-gt25.docx</w:t>
      </w:r>
    </w:p>
    <w:p w14:paraId="7452EAE0" w14:textId="77777777" w:rsidR="005E0C99" w:rsidRPr="00D65E8E" w:rsidRDefault="005E0C99" w:rsidP="005E0C99">
      <w:pPr>
        <w:rPr>
          <w:color w:val="000000" w:themeColor="text1"/>
          <w:szCs w:val="22"/>
        </w:rPr>
      </w:pPr>
      <w:r w:rsidRPr="00D65E8E">
        <w:rPr>
          <w:color w:val="000000" w:themeColor="text1"/>
          <w:szCs w:val="22"/>
        </w:rPr>
        <w:tab/>
        <w:t>The Concurrent Resolution was introduced and referred to the Committee on Transportation.</w:t>
      </w:r>
    </w:p>
    <w:p w14:paraId="78C9F31F" w14:textId="77777777" w:rsidR="005E0C99" w:rsidRPr="00D65E8E" w:rsidRDefault="005E0C99" w:rsidP="005E0C99">
      <w:pPr>
        <w:rPr>
          <w:color w:val="000000" w:themeColor="text1"/>
          <w:szCs w:val="22"/>
        </w:rPr>
      </w:pPr>
    </w:p>
    <w:p w14:paraId="2C09796E" w14:textId="77777777" w:rsidR="005E0C99" w:rsidRPr="00D65E8E" w:rsidRDefault="005E0C99" w:rsidP="005E0C99">
      <w:pPr>
        <w:rPr>
          <w:color w:val="000000" w:themeColor="text1"/>
          <w:szCs w:val="22"/>
        </w:rPr>
      </w:pPr>
      <w:r w:rsidRPr="00D65E8E">
        <w:rPr>
          <w:color w:val="000000" w:themeColor="text1"/>
          <w:szCs w:val="22"/>
        </w:rPr>
        <w:tab/>
        <w:t>H. 3840</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3840" \b</w:instrText>
      </w:r>
      <w:r w:rsidRPr="00D65E8E">
        <w:rPr>
          <w:color w:val="000000" w:themeColor="text1"/>
          <w:szCs w:val="22"/>
        </w:rPr>
        <w:fldChar w:fldCharType="end"/>
      </w:r>
      <w:r w:rsidRPr="00D65E8E">
        <w:rPr>
          <w:color w:val="000000" w:themeColor="text1"/>
          <w:szCs w:val="22"/>
        </w:rPr>
        <w:t xml:space="preserve"> -- Rep. Hartnett:  A CONCURRENT RESOLUTION TO NAME THE INTERSECTION OF HARBORVIEW ROAD AND FORT SUMTER DRIVE ON JAMES ISLAND IN CHARLESTON COUNTY "THOMAS LEE READ MEMORIAL INTERSECTION" AND ERECT APPROPRIATE SIGNS OR MARKERS AT THIS LOCATION CONTAINING THESE WORDS.</w:t>
      </w:r>
    </w:p>
    <w:p w14:paraId="028433BA" w14:textId="77777777" w:rsidR="005E0C99" w:rsidRPr="00D65E8E" w:rsidRDefault="005E0C99" w:rsidP="005E0C99">
      <w:pPr>
        <w:rPr>
          <w:color w:val="000000" w:themeColor="text1"/>
          <w:szCs w:val="22"/>
        </w:rPr>
      </w:pPr>
      <w:r w:rsidRPr="00D65E8E">
        <w:rPr>
          <w:color w:val="000000" w:themeColor="text1"/>
          <w:szCs w:val="22"/>
        </w:rPr>
        <w:t>lc-0157cm-gt25.docx</w:t>
      </w:r>
    </w:p>
    <w:p w14:paraId="24C113FB" w14:textId="77777777" w:rsidR="005E0C99" w:rsidRPr="00D65E8E" w:rsidRDefault="005E0C99" w:rsidP="005E0C99">
      <w:pPr>
        <w:rPr>
          <w:color w:val="000000" w:themeColor="text1"/>
          <w:szCs w:val="22"/>
        </w:rPr>
      </w:pPr>
      <w:r w:rsidRPr="00D65E8E">
        <w:rPr>
          <w:color w:val="000000" w:themeColor="text1"/>
          <w:szCs w:val="22"/>
        </w:rPr>
        <w:tab/>
        <w:t>The Concurrent Resolution was introduced and referred to the Committee on Transportation.</w:t>
      </w:r>
    </w:p>
    <w:p w14:paraId="1E283A83" w14:textId="77777777" w:rsidR="005E0C99" w:rsidRPr="00D65E8E" w:rsidRDefault="005E0C99" w:rsidP="005E0C99">
      <w:pPr>
        <w:rPr>
          <w:color w:val="000000" w:themeColor="text1"/>
          <w:szCs w:val="22"/>
        </w:rPr>
      </w:pPr>
    </w:p>
    <w:p w14:paraId="08597229" w14:textId="77777777" w:rsidR="005E0C99" w:rsidRPr="00D65E8E" w:rsidRDefault="005E0C99" w:rsidP="005E0C99">
      <w:pPr>
        <w:rPr>
          <w:color w:val="000000" w:themeColor="text1"/>
          <w:szCs w:val="22"/>
        </w:rPr>
      </w:pPr>
      <w:r w:rsidRPr="00D65E8E">
        <w:rPr>
          <w:color w:val="000000" w:themeColor="text1"/>
          <w:szCs w:val="22"/>
        </w:rPr>
        <w:tab/>
        <w:t>H. 3872</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3872" \b</w:instrText>
      </w:r>
      <w:r w:rsidRPr="00D65E8E">
        <w:rPr>
          <w:color w:val="000000" w:themeColor="text1"/>
          <w:szCs w:val="22"/>
        </w:rPr>
        <w:fldChar w:fldCharType="end"/>
      </w:r>
      <w:r w:rsidRPr="00D65E8E">
        <w:rPr>
          <w:color w:val="000000" w:themeColor="text1"/>
          <w:szCs w:val="22"/>
        </w:rPr>
        <w:t xml:space="preserve">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6A7D35B5" w14:textId="77777777" w:rsidR="005E0C99" w:rsidRPr="00D65E8E" w:rsidRDefault="005E0C99" w:rsidP="005E0C99">
      <w:pPr>
        <w:rPr>
          <w:color w:val="000000" w:themeColor="text1"/>
          <w:szCs w:val="22"/>
        </w:rPr>
      </w:pPr>
      <w:r w:rsidRPr="00D65E8E">
        <w:rPr>
          <w:color w:val="000000" w:themeColor="text1"/>
          <w:szCs w:val="22"/>
        </w:rPr>
        <w:t>lc-0024ph25.docx</w:t>
      </w:r>
    </w:p>
    <w:p w14:paraId="60823E0A" w14:textId="77777777" w:rsidR="005E0C99" w:rsidRPr="00D65E8E" w:rsidRDefault="005E0C99" w:rsidP="005E0C99">
      <w:pPr>
        <w:rPr>
          <w:color w:val="000000" w:themeColor="text1"/>
          <w:szCs w:val="22"/>
        </w:rPr>
      </w:pPr>
      <w:r w:rsidRPr="00D65E8E">
        <w:rPr>
          <w:color w:val="000000" w:themeColor="text1"/>
          <w:szCs w:val="22"/>
        </w:rPr>
        <w:tab/>
        <w:t>Read the first time and referred to the Committee on Fish, Game and Forestry.</w:t>
      </w:r>
    </w:p>
    <w:p w14:paraId="7F92E4F0" w14:textId="77777777" w:rsidR="005E0C99" w:rsidRPr="00D65E8E" w:rsidRDefault="005E0C99" w:rsidP="005E0C99">
      <w:pPr>
        <w:rPr>
          <w:color w:val="000000" w:themeColor="text1"/>
          <w:szCs w:val="22"/>
        </w:rPr>
      </w:pPr>
    </w:p>
    <w:p w14:paraId="4165CD30" w14:textId="18C7FD21" w:rsidR="005E0C99" w:rsidRPr="00D65E8E" w:rsidRDefault="005E0C99" w:rsidP="005E0C99">
      <w:pPr>
        <w:rPr>
          <w:color w:val="000000" w:themeColor="text1"/>
          <w:szCs w:val="22"/>
        </w:rPr>
      </w:pPr>
      <w:r w:rsidRPr="00D65E8E">
        <w:rPr>
          <w:color w:val="000000" w:themeColor="text1"/>
          <w:szCs w:val="22"/>
        </w:rPr>
        <w:tab/>
        <w:t>H. 3893</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3893" \b</w:instrText>
      </w:r>
      <w:r w:rsidRPr="00D65E8E">
        <w:rPr>
          <w:color w:val="000000" w:themeColor="text1"/>
          <w:szCs w:val="22"/>
        </w:rPr>
        <w:fldChar w:fldCharType="end"/>
      </w:r>
      <w:r w:rsidRPr="00D65E8E">
        <w:rPr>
          <w:color w:val="000000" w:themeColor="text1"/>
          <w:szCs w:val="22"/>
        </w:rPr>
        <w:t xml:space="preserve"> -- Reps. Hiott, Bowers and Collins:  A CONCURRENT RESOLUTION TO REQUEST THE DEPARTMENT OF TRANSPORTATION NAME THE INTERSECTION OF SOUTH CAROLINA HIGHWAY 153 AND UNITED STATES HIGHWAY 123 IN PICKENS COUNTY "SENATOR LARRY A. MARTIN</w:t>
      </w:r>
      <w:r w:rsidR="00B006B1">
        <w:rPr>
          <w:color w:val="000000" w:themeColor="text1"/>
          <w:szCs w:val="22"/>
        </w:rPr>
        <w:br/>
      </w:r>
      <w:r w:rsidR="00B006B1">
        <w:rPr>
          <w:color w:val="000000" w:themeColor="text1"/>
          <w:szCs w:val="22"/>
        </w:rPr>
        <w:br/>
      </w:r>
      <w:r w:rsidR="00B006B1">
        <w:rPr>
          <w:color w:val="000000" w:themeColor="text1"/>
          <w:szCs w:val="22"/>
        </w:rPr>
        <w:br/>
      </w:r>
      <w:r w:rsidR="00B006B1">
        <w:rPr>
          <w:color w:val="000000" w:themeColor="text1"/>
          <w:szCs w:val="22"/>
        </w:rPr>
        <w:br/>
      </w:r>
      <w:r w:rsidRPr="00D65E8E">
        <w:rPr>
          <w:color w:val="000000" w:themeColor="text1"/>
          <w:szCs w:val="22"/>
        </w:rPr>
        <w:lastRenderedPageBreak/>
        <w:t>INTERSECTION" AND ERECT APPROPRIATE MARKERS OR</w:t>
      </w:r>
      <w:r w:rsidR="00B006B1">
        <w:rPr>
          <w:color w:val="000000" w:themeColor="text1"/>
          <w:szCs w:val="22"/>
        </w:rPr>
        <w:t xml:space="preserve"> </w:t>
      </w:r>
      <w:r w:rsidRPr="00D65E8E">
        <w:rPr>
          <w:color w:val="000000" w:themeColor="text1"/>
          <w:szCs w:val="22"/>
        </w:rPr>
        <w:t>SIGNS AT THIS LOCATION CONTAINING THESE WORDS.</w:t>
      </w:r>
    </w:p>
    <w:p w14:paraId="797D89F8" w14:textId="77777777" w:rsidR="005E0C99" w:rsidRPr="00D65E8E" w:rsidRDefault="005E0C99" w:rsidP="005E0C99">
      <w:pPr>
        <w:rPr>
          <w:color w:val="000000" w:themeColor="text1"/>
          <w:szCs w:val="22"/>
        </w:rPr>
      </w:pPr>
      <w:r w:rsidRPr="00D65E8E">
        <w:rPr>
          <w:color w:val="000000" w:themeColor="text1"/>
          <w:szCs w:val="22"/>
        </w:rPr>
        <w:t>lc-0167cm-gt25.docx</w:t>
      </w:r>
    </w:p>
    <w:p w14:paraId="6022DFA2" w14:textId="77777777" w:rsidR="005E0C99" w:rsidRPr="00D65E8E" w:rsidRDefault="005E0C99" w:rsidP="005E0C99">
      <w:pPr>
        <w:rPr>
          <w:color w:val="000000" w:themeColor="text1"/>
          <w:szCs w:val="22"/>
        </w:rPr>
      </w:pPr>
      <w:r w:rsidRPr="00D65E8E">
        <w:rPr>
          <w:color w:val="000000" w:themeColor="text1"/>
          <w:szCs w:val="22"/>
        </w:rPr>
        <w:tab/>
        <w:t>The Concurrent Resolution was introduced and referred to the Committee on Transportation.</w:t>
      </w:r>
    </w:p>
    <w:p w14:paraId="34EA4376" w14:textId="77777777" w:rsidR="005E0C99" w:rsidRPr="00D65E8E" w:rsidRDefault="005E0C99" w:rsidP="005E0C99">
      <w:pPr>
        <w:rPr>
          <w:color w:val="000000" w:themeColor="text1"/>
          <w:szCs w:val="22"/>
        </w:rPr>
      </w:pPr>
    </w:p>
    <w:p w14:paraId="1A2AD824" w14:textId="77777777" w:rsidR="005E0C99" w:rsidRPr="00D65E8E" w:rsidRDefault="005E0C99" w:rsidP="005E0C99">
      <w:pPr>
        <w:rPr>
          <w:color w:val="000000" w:themeColor="text1"/>
          <w:szCs w:val="22"/>
        </w:rPr>
      </w:pPr>
      <w:r w:rsidRPr="00D65E8E">
        <w:rPr>
          <w:color w:val="000000" w:themeColor="text1"/>
          <w:szCs w:val="22"/>
        </w:rPr>
        <w:tab/>
        <w:t>H. 3947</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3947" \b</w:instrText>
      </w:r>
      <w:r w:rsidRPr="00D65E8E">
        <w:rPr>
          <w:color w:val="000000" w:themeColor="text1"/>
          <w:szCs w:val="22"/>
        </w:rPr>
        <w:fldChar w:fldCharType="end"/>
      </w:r>
      <w:r w:rsidRPr="00D65E8E">
        <w:rPr>
          <w:color w:val="000000" w:themeColor="text1"/>
          <w:szCs w:val="22"/>
        </w:rPr>
        <w:t xml:space="preserve">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78B2A17C" w14:textId="77777777" w:rsidR="005E0C99" w:rsidRPr="00D65E8E" w:rsidRDefault="005E0C99" w:rsidP="005E0C99">
      <w:pPr>
        <w:rPr>
          <w:color w:val="000000" w:themeColor="text1"/>
          <w:szCs w:val="22"/>
        </w:rPr>
      </w:pPr>
      <w:r w:rsidRPr="00D65E8E">
        <w:rPr>
          <w:color w:val="000000" w:themeColor="text1"/>
          <w:szCs w:val="22"/>
        </w:rPr>
        <w:t>lc-0279wab25.docx</w:t>
      </w:r>
    </w:p>
    <w:p w14:paraId="77EA0C07" w14:textId="77777777" w:rsidR="005E0C99" w:rsidRPr="00D65E8E" w:rsidRDefault="005E0C99" w:rsidP="005E0C99">
      <w:pPr>
        <w:ind w:firstLine="216"/>
        <w:rPr>
          <w:color w:val="000000" w:themeColor="text1"/>
          <w:szCs w:val="22"/>
        </w:rPr>
      </w:pPr>
      <w:r w:rsidRPr="00D65E8E">
        <w:rPr>
          <w:color w:val="000000" w:themeColor="text1"/>
          <w:szCs w:val="22"/>
        </w:rPr>
        <w:t>Read the first time and referred to the Committee on Labor, Commerce and Industry.</w:t>
      </w:r>
    </w:p>
    <w:p w14:paraId="68DC5DA7" w14:textId="77777777" w:rsidR="005E0C99" w:rsidRPr="00D65E8E" w:rsidRDefault="005E0C99" w:rsidP="005E0C99">
      <w:pPr>
        <w:rPr>
          <w:color w:val="000000" w:themeColor="text1"/>
          <w:szCs w:val="22"/>
        </w:rPr>
      </w:pPr>
    </w:p>
    <w:p w14:paraId="6901CC46" w14:textId="77777777" w:rsidR="005E0C99" w:rsidRPr="00D65E8E" w:rsidRDefault="005E0C99" w:rsidP="005E0C99">
      <w:pPr>
        <w:rPr>
          <w:color w:val="000000" w:themeColor="text1"/>
          <w:szCs w:val="22"/>
        </w:rPr>
      </w:pPr>
      <w:r w:rsidRPr="00D65E8E">
        <w:rPr>
          <w:color w:val="000000" w:themeColor="text1"/>
          <w:szCs w:val="22"/>
        </w:rPr>
        <w:tab/>
        <w:t>H. 3952</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3952" \b</w:instrText>
      </w:r>
      <w:r w:rsidRPr="00D65E8E">
        <w:rPr>
          <w:color w:val="000000" w:themeColor="text1"/>
          <w:szCs w:val="22"/>
        </w:rPr>
        <w:fldChar w:fldCharType="end"/>
      </w:r>
      <w:r w:rsidRPr="00D65E8E">
        <w:rPr>
          <w:color w:val="000000" w:themeColor="text1"/>
          <w:szCs w:val="22"/>
        </w:rPr>
        <w:t xml:space="preserve">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050675E5" w14:textId="77777777" w:rsidR="005E0C99" w:rsidRPr="00D65E8E" w:rsidRDefault="005E0C99" w:rsidP="005E0C99">
      <w:pPr>
        <w:rPr>
          <w:color w:val="000000" w:themeColor="text1"/>
          <w:szCs w:val="22"/>
        </w:rPr>
      </w:pPr>
      <w:r w:rsidRPr="00D65E8E">
        <w:rPr>
          <w:color w:val="000000" w:themeColor="text1"/>
          <w:szCs w:val="22"/>
        </w:rPr>
        <w:t>lc-0155dg25.docx</w:t>
      </w:r>
    </w:p>
    <w:p w14:paraId="63E58B36"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Local and Uncontested Calendar.</w:t>
      </w:r>
    </w:p>
    <w:p w14:paraId="781A7938" w14:textId="77777777" w:rsidR="005E0C99" w:rsidRPr="00D65E8E" w:rsidRDefault="005E0C99" w:rsidP="005E0C99">
      <w:pPr>
        <w:rPr>
          <w:color w:val="000000" w:themeColor="text1"/>
          <w:szCs w:val="22"/>
        </w:rPr>
      </w:pPr>
    </w:p>
    <w:p w14:paraId="2AA95B0C" w14:textId="63EB36CC" w:rsidR="005E0C99" w:rsidRPr="00D65E8E" w:rsidRDefault="005E0C99" w:rsidP="005E0C99">
      <w:pPr>
        <w:rPr>
          <w:color w:val="000000" w:themeColor="text1"/>
          <w:szCs w:val="22"/>
        </w:rPr>
      </w:pPr>
      <w:r w:rsidRPr="00D65E8E">
        <w:rPr>
          <w:color w:val="000000" w:themeColor="text1"/>
          <w:szCs w:val="22"/>
        </w:rPr>
        <w:tab/>
        <w:t>H. 3972</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3972" \b</w:instrText>
      </w:r>
      <w:r w:rsidRPr="00D65E8E">
        <w:rPr>
          <w:color w:val="000000" w:themeColor="text1"/>
          <w:szCs w:val="22"/>
        </w:rPr>
        <w:fldChar w:fldCharType="end"/>
      </w:r>
      <w:r w:rsidRPr="00D65E8E">
        <w:rPr>
          <w:color w:val="000000" w:themeColor="text1"/>
          <w:szCs w:val="22"/>
        </w:rPr>
        <w:t xml:space="preserve"> -- Reps. Hosey, Govan and Clyburn:  A CONCURRENT RESOLUTION TO REQUEST THE DEPARTMENT OF TRANSPORTATION NAME SOUTH CAROLINA HIGHWAY 389 IN ORANGEBURG COUNTY FROM THE TOWN OF NEESES TO THE ORANGEBURG/AIKEN COUNTY LINE "BENJAMIN F. CORBETT MEMORIAL HIGHWAY" AND ERECT APPROPRIATE</w:t>
      </w:r>
      <w:r w:rsidR="00B006B1">
        <w:rPr>
          <w:color w:val="000000" w:themeColor="text1"/>
          <w:szCs w:val="22"/>
        </w:rPr>
        <w:br/>
      </w:r>
      <w:r w:rsidR="00B006B1">
        <w:rPr>
          <w:color w:val="000000" w:themeColor="text1"/>
          <w:szCs w:val="22"/>
        </w:rPr>
        <w:br/>
      </w:r>
      <w:r w:rsidR="00B006B1">
        <w:rPr>
          <w:color w:val="000000" w:themeColor="text1"/>
          <w:szCs w:val="22"/>
        </w:rPr>
        <w:br/>
      </w:r>
      <w:r w:rsidR="00B006B1">
        <w:rPr>
          <w:color w:val="000000" w:themeColor="text1"/>
          <w:szCs w:val="22"/>
        </w:rPr>
        <w:br/>
      </w:r>
      <w:r w:rsidRPr="00D65E8E">
        <w:rPr>
          <w:color w:val="000000" w:themeColor="text1"/>
          <w:szCs w:val="22"/>
        </w:rPr>
        <w:lastRenderedPageBreak/>
        <w:t>SIGNS OR MARKERS AT THIS LOCATION CONTAINING THESE WORDS.</w:t>
      </w:r>
    </w:p>
    <w:p w14:paraId="3E169F05" w14:textId="77777777" w:rsidR="005E0C99" w:rsidRPr="00D65E8E" w:rsidRDefault="005E0C99" w:rsidP="005E0C99">
      <w:pPr>
        <w:rPr>
          <w:color w:val="000000" w:themeColor="text1"/>
          <w:szCs w:val="22"/>
        </w:rPr>
      </w:pPr>
      <w:r w:rsidRPr="00D65E8E">
        <w:rPr>
          <w:color w:val="000000" w:themeColor="text1"/>
          <w:szCs w:val="22"/>
        </w:rPr>
        <w:t>lc-0175cm-gt25.docx</w:t>
      </w:r>
    </w:p>
    <w:p w14:paraId="04DF5D7C" w14:textId="77777777" w:rsidR="005E0C99" w:rsidRPr="00D65E8E" w:rsidRDefault="005E0C99" w:rsidP="005E0C99">
      <w:pPr>
        <w:rPr>
          <w:color w:val="000000" w:themeColor="text1"/>
          <w:szCs w:val="22"/>
        </w:rPr>
      </w:pPr>
      <w:r w:rsidRPr="00D65E8E">
        <w:rPr>
          <w:color w:val="000000" w:themeColor="text1"/>
          <w:szCs w:val="22"/>
        </w:rPr>
        <w:tab/>
        <w:t>The Concurrent Resolution was introduced and referred to the Committee on Transportation.</w:t>
      </w:r>
    </w:p>
    <w:p w14:paraId="08120949" w14:textId="77777777" w:rsidR="005E0C99" w:rsidRPr="00D65E8E" w:rsidRDefault="005E0C99" w:rsidP="005E0C99">
      <w:pPr>
        <w:rPr>
          <w:color w:val="000000" w:themeColor="text1"/>
          <w:szCs w:val="22"/>
        </w:rPr>
      </w:pPr>
    </w:p>
    <w:p w14:paraId="36FAE194" w14:textId="77777777" w:rsidR="005E0C99" w:rsidRPr="00D65E8E" w:rsidRDefault="005E0C99" w:rsidP="005E0C99">
      <w:pPr>
        <w:rPr>
          <w:color w:val="000000" w:themeColor="text1"/>
          <w:szCs w:val="22"/>
        </w:rPr>
      </w:pPr>
      <w:r w:rsidRPr="00D65E8E">
        <w:rPr>
          <w:color w:val="000000" w:themeColor="text1"/>
          <w:szCs w:val="22"/>
        </w:rPr>
        <w:tab/>
        <w:t>H. 3973</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3973" \b</w:instrText>
      </w:r>
      <w:r w:rsidRPr="00D65E8E">
        <w:rPr>
          <w:color w:val="000000" w:themeColor="text1"/>
          <w:szCs w:val="22"/>
        </w:rPr>
        <w:fldChar w:fldCharType="end"/>
      </w:r>
      <w:r w:rsidRPr="00D65E8E">
        <w:rPr>
          <w:color w:val="000000" w:themeColor="text1"/>
          <w:szCs w:val="22"/>
        </w:rPr>
        <w:t xml:space="preserve"> -- Rep. Bannister:  A BILL TO AMEND ACT 432 OF 1947, AS AMENDED, RELATING TO THE GREENVILLE HEALTH SYSTEM BOARD OF TRUSTEES, SO AS TO REVISE THE HOUSE OF REPRESENTATIVES' DISTRICTS CONSTITUTING THE DISTRICTS WHICH COMPRISE HOUSE DISTRICT RESIDENCY SEATS ON THE BOARD.</w:t>
      </w:r>
    </w:p>
    <w:p w14:paraId="51ACBD1C" w14:textId="77777777" w:rsidR="005E0C99" w:rsidRPr="00D65E8E" w:rsidRDefault="005E0C99" w:rsidP="005E0C99">
      <w:pPr>
        <w:rPr>
          <w:color w:val="000000" w:themeColor="text1"/>
          <w:szCs w:val="22"/>
        </w:rPr>
      </w:pPr>
      <w:r w:rsidRPr="00D65E8E">
        <w:rPr>
          <w:color w:val="000000" w:themeColor="text1"/>
          <w:szCs w:val="22"/>
        </w:rPr>
        <w:t>lc-0068ph25.docx</w:t>
      </w:r>
    </w:p>
    <w:p w14:paraId="6ADFCCE9"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Local and Uncontested Calendar.</w:t>
      </w:r>
    </w:p>
    <w:p w14:paraId="26C4FC82" w14:textId="77777777" w:rsidR="005E0C99" w:rsidRPr="00D65E8E" w:rsidRDefault="005E0C99" w:rsidP="005E0C99">
      <w:pPr>
        <w:rPr>
          <w:color w:val="000000" w:themeColor="text1"/>
          <w:szCs w:val="22"/>
        </w:rPr>
      </w:pPr>
    </w:p>
    <w:p w14:paraId="6E17D66C" w14:textId="77777777" w:rsidR="005E0C99" w:rsidRPr="00D65E8E" w:rsidRDefault="005E0C99" w:rsidP="005E0C99">
      <w:pPr>
        <w:rPr>
          <w:color w:val="000000" w:themeColor="text1"/>
          <w:szCs w:val="22"/>
        </w:rPr>
      </w:pPr>
      <w:r w:rsidRPr="00D65E8E">
        <w:rPr>
          <w:color w:val="000000" w:themeColor="text1"/>
          <w:szCs w:val="22"/>
        </w:rPr>
        <w:tab/>
        <w:t>H. 4003</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4003" \b</w:instrText>
      </w:r>
      <w:r w:rsidRPr="00D65E8E">
        <w:rPr>
          <w:color w:val="000000" w:themeColor="text1"/>
          <w:szCs w:val="22"/>
        </w:rPr>
        <w:fldChar w:fldCharType="end"/>
      </w:r>
      <w:r w:rsidRPr="00D65E8E">
        <w:rPr>
          <w:color w:val="000000" w:themeColor="text1"/>
          <w:szCs w:val="22"/>
        </w:rPr>
        <w:t xml:space="preserve">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2389ED37" w14:textId="77777777" w:rsidR="005E0C99" w:rsidRPr="00D65E8E" w:rsidRDefault="005E0C99" w:rsidP="005E0C99">
      <w:pPr>
        <w:rPr>
          <w:color w:val="000000" w:themeColor="text1"/>
          <w:szCs w:val="22"/>
        </w:rPr>
      </w:pPr>
      <w:r w:rsidRPr="00D65E8E">
        <w:rPr>
          <w:color w:val="000000" w:themeColor="text1"/>
          <w:szCs w:val="22"/>
        </w:rPr>
        <w:t>lc-0008wab25.docx</w:t>
      </w:r>
    </w:p>
    <w:p w14:paraId="7D5E13BE" w14:textId="77777777" w:rsidR="005E0C99" w:rsidRPr="00D65E8E" w:rsidRDefault="005E0C99" w:rsidP="005E0C99">
      <w:pPr>
        <w:rPr>
          <w:color w:val="000000" w:themeColor="text1"/>
          <w:szCs w:val="22"/>
        </w:rPr>
      </w:pPr>
      <w:r w:rsidRPr="00D65E8E">
        <w:rPr>
          <w:color w:val="000000" w:themeColor="text1"/>
          <w:szCs w:val="22"/>
        </w:rPr>
        <w:tab/>
        <w:t>Read the first time and ordered placed on the Local and Uncontested Calendar.</w:t>
      </w:r>
    </w:p>
    <w:p w14:paraId="1D286C24" w14:textId="77777777" w:rsidR="005E0C99" w:rsidRPr="00D65E8E" w:rsidRDefault="005E0C99" w:rsidP="005E0C99">
      <w:pPr>
        <w:rPr>
          <w:color w:val="000000" w:themeColor="text1"/>
          <w:szCs w:val="22"/>
        </w:rPr>
      </w:pPr>
    </w:p>
    <w:p w14:paraId="32C96E55" w14:textId="77777777" w:rsidR="005E0C99" w:rsidRPr="00D65E8E" w:rsidRDefault="005E0C99" w:rsidP="005E0C99">
      <w:pPr>
        <w:rPr>
          <w:color w:val="000000" w:themeColor="text1"/>
          <w:szCs w:val="22"/>
        </w:rPr>
      </w:pPr>
      <w:r w:rsidRPr="00D65E8E">
        <w:rPr>
          <w:color w:val="000000" w:themeColor="text1"/>
          <w:szCs w:val="22"/>
        </w:rPr>
        <w:tab/>
        <w:t>H. 4086</w:t>
      </w:r>
      <w:r w:rsidRPr="00D65E8E">
        <w:rPr>
          <w:color w:val="000000" w:themeColor="text1"/>
          <w:szCs w:val="22"/>
        </w:rPr>
        <w:fldChar w:fldCharType="begin"/>
      </w:r>
      <w:r w:rsidRPr="00D65E8E">
        <w:rPr>
          <w:color w:val="000000" w:themeColor="text1"/>
          <w:szCs w:val="22"/>
        </w:rPr>
        <w:instrText xml:space="preserve"> XE "</w:instrText>
      </w:r>
      <w:r w:rsidRPr="00D65E8E">
        <w:rPr>
          <w:color w:val="000000" w:themeColor="text1"/>
          <w:szCs w:val="22"/>
        </w:rPr>
        <w:tab/>
        <w:instrText>H. 4086" \b</w:instrText>
      </w:r>
      <w:r w:rsidRPr="00D65E8E">
        <w:rPr>
          <w:color w:val="000000" w:themeColor="text1"/>
          <w:szCs w:val="22"/>
        </w:rPr>
        <w:fldChar w:fldCharType="end"/>
      </w:r>
      <w:r w:rsidRPr="00D65E8E">
        <w:rPr>
          <w:color w:val="000000" w:themeColor="text1"/>
          <w:szCs w:val="22"/>
        </w:rPr>
        <w:t xml:space="preserve">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w:t>
      </w:r>
      <w:r w:rsidRPr="00D65E8E">
        <w:rPr>
          <w:color w:val="000000" w:themeColor="text1"/>
          <w:szCs w:val="22"/>
        </w:rPr>
        <w:lastRenderedPageBreak/>
        <w:t>OR SIGNS ALONG THIS PORTION OF HIGHWAY CONTAINING THESE WORDS.</w:t>
      </w:r>
    </w:p>
    <w:p w14:paraId="749A70C4" w14:textId="77777777" w:rsidR="005E0C99" w:rsidRPr="00D65E8E" w:rsidRDefault="005E0C99" w:rsidP="005E0C99">
      <w:pPr>
        <w:rPr>
          <w:color w:val="000000" w:themeColor="text1"/>
          <w:szCs w:val="22"/>
        </w:rPr>
      </w:pPr>
      <w:r w:rsidRPr="00D65E8E">
        <w:rPr>
          <w:color w:val="000000" w:themeColor="text1"/>
          <w:szCs w:val="22"/>
        </w:rPr>
        <w:t>lc-0198cm-gt25.docx</w:t>
      </w:r>
    </w:p>
    <w:p w14:paraId="63E510C1" w14:textId="77777777" w:rsidR="005E0C99" w:rsidRPr="00D65E8E" w:rsidRDefault="005E0C99" w:rsidP="005E0C99">
      <w:pPr>
        <w:rPr>
          <w:color w:val="000000" w:themeColor="text1"/>
          <w:szCs w:val="22"/>
        </w:rPr>
      </w:pPr>
      <w:r w:rsidRPr="00D65E8E">
        <w:rPr>
          <w:color w:val="000000" w:themeColor="text1"/>
          <w:szCs w:val="22"/>
        </w:rPr>
        <w:tab/>
        <w:t>The Concurrent Resolution was introduced and referred to the Committee on Transportation.</w:t>
      </w:r>
    </w:p>
    <w:p w14:paraId="65C09833" w14:textId="77777777" w:rsidR="005E0C99" w:rsidRPr="00D65E8E" w:rsidRDefault="005E0C99" w:rsidP="005E0C99">
      <w:pPr>
        <w:rPr>
          <w:color w:val="000000" w:themeColor="text1"/>
          <w:szCs w:val="22"/>
        </w:rPr>
      </w:pPr>
    </w:p>
    <w:p w14:paraId="289BBF6F"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REPORTS OF STANDING COMMITTEE</w:t>
      </w:r>
    </w:p>
    <w:p w14:paraId="7A0BD62B" w14:textId="77777777" w:rsidR="005E0C99" w:rsidRPr="00D65E8E" w:rsidRDefault="005E0C99" w:rsidP="005E0C99">
      <w:pPr>
        <w:suppressAutoHyphens/>
        <w:rPr>
          <w:color w:val="000000" w:themeColor="text1"/>
          <w:szCs w:val="22"/>
        </w:rPr>
      </w:pPr>
      <w:r w:rsidRPr="00D65E8E">
        <w:rPr>
          <w:color w:val="000000" w:themeColor="text1"/>
          <w:szCs w:val="22"/>
        </w:rPr>
        <w:tab/>
        <w:t>Senator CROMER from the Committee on Banking and Insurance submitted a favorable with amendment report on:</w:t>
      </w:r>
    </w:p>
    <w:p w14:paraId="33242F73"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163</w:t>
      </w:r>
      <w:r w:rsidRPr="00D65E8E">
        <w:rPr>
          <w:color w:val="000000" w:themeColor="text1"/>
          <w:szCs w:val="22"/>
        </w:rPr>
        <w:fldChar w:fldCharType="begin"/>
      </w:r>
      <w:r w:rsidRPr="00D65E8E">
        <w:rPr>
          <w:color w:val="000000" w:themeColor="text1"/>
          <w:szCs w:val="22"/>
        </w:rPr>
        <w:instrText xml:space="preserve"> XE "S. 163" \b </w:instrText>
      </w:r>
      <w:r w:rsidRPr="00D65E8E">
        <w:rPr>
          <w:color w:val="000000" w:themeColor="text1"/>
          <w:szCs w:val="22"/>
        </w:rPr>
        <w:fldChar w:fldCharType="end"/>
      </w:r>
      <w:r w:rsidRPr="00D65E8E">
        <w:rPr>
          <w:color w:val="000000" w:themeColor="text1"/>
          <w:szCs w:val="22"/>
        </w:rPr>
        <w:t xml:space="preserve"> -- Senator Verdin:  </w:t>
      </w:r>
      <w:r w:rsidRPr="00D65E8E">
        <w:rPr>
          <w:caps/>
          <w:color w:val="000000" w:themeColor="text1"/>
          <w:szCs w:val="22"/>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E3D2420" w14:textId="77777777" w:rsidR="005E0C99" w:rsidRPr="00D65E8E" w:rsidRDefault="005E0C99" w:rsidP="005E0C99">
      <w:pPr>
        <w:suppressAutoHyphens/>
        <w:rPr>
          <w:color w:val="000000" w:themeColor="text1"/>
          <w:szCs w:val="22"/>
        </w:rPr>
      </w:pPr>
      <w:r w:rsidRPr="00D65E8E">
        <w:rPr>
          <w:color w:val="000000" w:themeColor="text1"/>
          <w:szCs w:val="22"/>
        </w:rPr>
        <w:tab/>
        <w:t>Ordered for consideration tomorrow.</w:t>
      </w:r>
    </w:p>
    <w:p w14:paraId="5A9F8ED4" w14:textId="77777777" w:rsidR="005E0C99" w:rsidRPr="00D65E8E" w:rsidRDefault="005E0C99" w:rsidP="005E0C99">
      <w:pPr>
        <w:suppressAutoHyphens/>
        <w:rPr>
          <w:color w:val="000000" w:themeColor="text1"/>
          <w:szCs w:val="22"/>
        </w:rPr>
      </w:pPr>
    </w:p>
    <w:p w14:paraId="3637457D" w14:textId="77777777" w:rsidR="005E0C99" w:rsidRPr="00D65E8E" w:rsidRDefault="005E0C99" w:rsidP="005E0C99">
      <w:pPr>
        <w:suppressAutoHyphens/>
        <w:rPr>
          <w:color w:val="000000" w:themeColor="text1"/>
          <w:szCs w:val="22"/>
        </w:rPr>
      </w:pPr>
      <w:r w:rsidRPr="00D65E8E">
        <w:rPr>
          <w:color w:val="000000" w:themeColor="text1"/>
          <w:szCs w:val="22"/>
        </w:rPr>
        <w:lastRenderedPageBreak/>
        <w:tab/>
        <w:t>Senator CROMER from the Committee on Banking and Insurance submitted a favorable with amendment report on:</w:t>
      </w:r>
    </w:p>
    <w:p w14:paraId="0171AA86"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210</w:t>
      </w:r>
      <w:r w:rsidRPr="00D65E8E">
        <w:rPr>
          <w:color w:val="000000" w:themeColor="text1"/>
          <w:szCs w:val="22"/>
        </w:rPr>
        <w:fldChar w:fldCharType="begin"/>
      </w:r>
      <w:r w:rsidRPr="00D65E8E">
        <w:rPr>
          <w:color w:val="000000" w:themeColor="text1"/>
          <w:szCs w:val="22"/>
        </w:rPr>
        <w:instrText xml:space="preserve"> XE "S. 210" \b </w:instrText>
      </w:r>
      <w:r w:rsidRPr="00D65E8E">
        <w:rPr>
          <w:color w:val="000000" w:themeColor="text1"/>
          <w:szCs w:val="22"/>
        </w:rPr>
        <w:fldChar w:fldCharType="end"/>
      </w:r>
      <w:r w:rsidRPr="00D65E8E">
        <w:rPr>
          <w:color w:val="000000" w:themeColor="text1"/>
          <w:szCs w:val="22"/>
        </w:rPr>
        <w:t xml:space="preserve"> -- Senator Turner:  </w:t>
      </w:r>
      <w:r w:rsidRPr="00D65E8E">
        <w:rPr>
          <w:caps/>
          <w:color w:val="000000" w:themeColor="text1"/>
          <w:szCs w:val="22"/>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00A78F8E" w14:textId="77777777" w:rsidR="005E0C99" w:rsidRPr="00D65E8E" w:rsidRDefault="005E0C99" w:rsidP="005E0C99">
      <w:pPr>
        <w:suppressAutoHyphens/>
        <w:rPr>
          <w:color w:val="000000" w:themeColor="text1"/>
          <w:szCs w:val="22"/>
        </w:rPr>
      </w:pPr>
      <w:r w:rsidRPr="00D65E8E">
        <w:rPr>
          <w:color w:val="000000" w:themeColor="text1"/>
          <w:szCs w:val="22"/>
        </w:rPr>
        <w:tab/>
        <w:t>Ordered for consideration tomorrow.</w:t>
      </w:r>
    </w:p>
    <w:p w14:paraId="373AE8E5" w14:textId="77777777" w:rsidR="005E0C99" w:rsidRPr="00D65E8E" w:rsidRDefault="005E0C99" w:rsidP="005E0C99">
      <w:pPr>
        <w:suppressAutoHyphens/>
        <w:rPr>
          <w:color w:val="000000" w:themeColor="text1"/>
          <w:szCs w:val="22"/>
        </w:rPr>
      </w:pPr>
    </w:p>
    <w:p w14:paraId="48A67DE0" w14:textId="77777777" w:rsidR="005E0C99" w:rsidRPr="00D65E8E" w:rsidRDefault="005E0C99" w:rsidP="005E0C99">
      <w:pPr>
        <w:suppressAutoHyphens/>
        <w:rPr>
          <w:color w:val="000000" w:themeColor="text1"/>
          <w:szCs w:val="22"/>
        </w:rPr>
      </w:pPr>
    </w:p>
    <w:p w14:paraId="6A0561E8" w14:textId="77777777" w:rsidR="005E0C99" w:rsidRPr="00D65E8E" w:rsidRDefault="005E0C99" w:rsidP="005E0C99">
      <w:pPr>
        <w:suppressAutoHyphens/>
        <w:rPr>
          <w:color w:val="000000" w:themeColor="text1"/>
          <w:szCs w:val="22"/>
        </w:rPr>
      </w:pPr>
      <w:r w:rsidRPr="00D65E8E">
        <w:rPr>
          <w:color w:val="000000" w:themeColor="text1"/>
          <w:szCs w:val="22"/>
        </w:rPr>
        <w:lastRenderedPageBreak/>
        <w:tab/>
        <w:t>Senator CROMER from the Committee on Banking and Insurance submitted a favorable report on:</w:t>
      </w:r>
    </w:p>
    <w:p w14:paraId="6B89E229"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220</w:t>
      </w:r>
      <w:r w:rsidRPr="00D65E8E">
        <w:rPr>
          <w:color w:val="000000" w:themeColor="text1"/>
          <w:szCs w:val="22"/>
        </w:rPr>
        <w:fldChar w:fldCharType="begin"/>
      </w:r>
      <w:r w:rsidRPr="00D65E8E">
        <w:rPr>
          <w:color w:val="000000" w:themeColor="text1"/>
          <w:szCs w:val="22"/>
        </w:rPr>
        <w:instrText xml:space="preserve"> XE "S. 220" \b </w:instrText>
      </w:r>
      <w:r w:rsidRPr="00D65E8E">
        <w:rPr>
          <w:color w:val="000000" w:themeColor="text1"/>
          <w:szCs w:val="22"/>
        </w:rPr>
        <w:fldChar w:fldCharType="end"/>
      </w:r>
      <w:r w:rsidRPr="00D65E8E">
        <w:rPr>
          <w:color w:val="000000" w:themeColor="text1"/>
          <w:szCs w:val="22"/>
        </w:rPr>
        <w:t xml:space="preserve"> -- Senator Cromer:  </w:t>
      </w:r>
      <w:r w:rsidRPr="00D65E8E">
        <w:rPr>
          <w:caps/>
          <w:color w:val="000000" w:themeColor="text1"/>
          <w:szCs w:val="22"/>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23B639C7" w14:textId="77777777" w:rsidR="005E0C99" w:rsidRPr="00D65E8E" w:rsidRDefault="005E0C99" w:rsidP="005E0C99">
      <w:pPr>
        <w:suppressAutoHyphens/>
        <w:rPr>
          <w:color w:val="000000" w:themeColor="text1"/>
          <w:szCs w:val="22"/>
        </w:rPr>
      </w:pPr>
      <w:r w:rsidRPr="00D65E8E">
        <w:rPr>
          <w:color w:val="000000" w:themeColor="text1"/>
          <w:szCs w:val="22"/>
        </w:rPr>
        <w:tab/>
        <w:t>Ordered for consideration tomorrow.</w:t>
      </w:r>
    </w:p>
    <w:p w14:paraId="20D35CF0" w14:textId="77777777" w:rsidR="005E0C99" w:rsidRPr="00D65E8E" w:rsidRDefault="005E0C99" w:rsidP="005E0C99">
      <w:pPr>
        <w:suppressAutoHyphens/>
        <w:rPr>
          <w:b/>
          <w:bCs/>
          <w:color w:val="000000" w:themeColor="text1"/>
          <w:szCs w:val="22"/>
        </w:rPr>
      </w:pPr>
    </w:p>
    <w:p w14:paraId="67A12E43" w14:textId="77777777" w:rsidR="005E0C99" w:rsidRPr="00D65E8E" w:rsidRDefault="005E0C99" w:rsidP="005E0C99">
      <w:pPr>
        <w:jc w:val="center"/>
        <w:rPr>
          <w:color w:val="000000" w:themeColor="text1"/>
          <w:szCs w:val="22"/>
        </w:rPr>
      </w:pPr>
      <w:r w:rsidRPr="00D65E8E">
        <w:rPr>
          <w:b/>
          <w:color w:val="000000" w:themeColor="text1"/>
          <w:szCs w:val="22"/>
        </w:rPr>
        <w:t>Appointment Reported</w:t>
      </w:r>
    </w:p>
    <w:p w14:paraId="2D78C0B2" w14:textId="77777777" w:rsidR="005E0C99" w:rsidRPr="00D65E8E" w:rsidRDefault="005E0C99" w:rsidP="005E0C99">
      <w:pPr>
        <w:rPr>
          <w:color w:val="000000" w:themeColor="text1"/>
          <w:szCs w:val="22"/>
        </w:rPr>
      </w:pPr>
      <w:r w:rsidRPr="00D65E8E">
        <w:rPr>
          <w:color w:val="000000" w:themeColor="text1"/>
          <w:szCs w:val="22"/>
        </w:rPr>
        <w:tab/>
        <w:t>Senator CLIMER from the Committee on Agriculture and Natural Resources submitted a favorable report on:</w:t>
      </w:r>
    </w:p>
    <w:p w14:paraId="0C8525EA" w14:textId="77777777" w:rsidR="005E0C99" w:rsidRPr="00D65E8E" w:rsidRDefault="005E0C99" w:rsidP="005E0C99">
      <w:pPr>
        <w:rPr>
          <w:color w:val="000000" w:themeColor="text1"/>
          <w:szCs w:val="22"/>
        </w:rPr>
      </w:pPr>
    </w:p>
    <w:p w14:paraId="19CBF183" w14:textId="77777777" w:rsidR="005E0C99" w:rsidRPr="00D65E8E" w:rsidRDefault="005E0C99" w:rsidP="005E0C99">
      <w:pPr>
        <w:rPr>
          <w:color w:val="000000" w:themeColor="text1"/>
          <w:szCs w:val="22"/>
        </w:rPr>
      </w:pPr>
    </w:p>
    <w:p w14:paraId="6B0C2CCA" w14:textId="77777777" w:rsidR="005E0C99" w:rsidRPr="00D65E8E" w:rsidRDefault="005E0C99" w:rsidP="005E0C99">
      <w:pPr>
        <w:jc w:val="center"/>
        <w:rPr>
          <w:b/>
          <w:color w:val="000000" w:themeColor="text1"/>
          <w:szCs w:val="22"/>
        </w:rPr>
      </w:pPr>
      <w:r w:rsidRPr="00D65E8E">
        <w:rPr>
          <w:b/>
          <w:color w:val="000000" w:themeColor="text1"/>
          <w:szCs w:val="22"/>
        </w:rPr>
        <w:lastRenderedPageBreak/>
        <w:t>Statewide Appointment</w:t>
      </w:r>
    </w:p>
    <w:p w14:paraId="4D1F36B8"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South Carolina State Board of Veterinary Medical Examiners, with the term to commence April 6, 2025, and to expire April 6, 2031</w:t>
      </w:r>
    </w:p>
    <w:p w14:paraId="41831C11"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Veterinary Technicians:</w:t>
      </w:r>
    </w:p>
    <w:p w14:paraId="5DD88F3E" w14:textId="77777777" w:rsidR="005E0C99" w:rsidRPr="00D65E8E" w:rsidRDefault="005E0C99" w:rsidP="005E0C99">
      <w:pPr>
        <w:ind w:firstLine="216"/>
        <w:rPr>
          <w:color w:val="000000" w:themeColor="text1"/>
          <w:szCs w:val="22"/>
        </w:rPr>
      </w:pPr>
      <w:r w:rsidRPr="00D65E8E">
        <w:rPr>
          <w:color w:val="000000" w:themeColor="text1"/>
          <w:szCs w:val="22"/>
        </w:rPr>
        <w:t>Kendall  Bak, 712 Kilarney Road, Summerville, SC 29483-5183</w:t>
      </w:r>
      <w:r w:rsidRPr="00D65E8E">
        <w:rPr>
          <w:i/>
          <w:color w:val="000000" w:themeColor="text1"/>
          <w:szCs w:val="22"/>
        </w:rPr>
        <w:t xml:space="preserve"> VICE </w:t>
      </w:r>
      <w:r w:rsidRPr="00D65E8E">
        <w:rPr>
          <w:color w:val="000000" w:themeColor="text1"/>
          <w:szCs w:val="22"/>
        </w:rPr>
        <w:t>William Liger</w:t>
      </w:r>
    </w:p>
    <w:p w14:paraId="57FC19E9" w14:textId="77777777" w:rsidR="005E0C99" w:rsidRPr="00D65E8E" w:rsidRDefault="005E0C99" w:rsidP="005E0C99">
      <w:pPr>
        <w:ind w:firstLine="216"/>
        <w:rPr>
          <w:color w:val="000000" w:themeColor="text1"/>
          <w:szCs w:val="22"/>
        </w:rPr>
      </w:pPr>
    </w:p>
    <w:p w14:paraId="7D7AD80E" w14:textId="77777777" w:rsidR="005E0C99" w:rsidRPr="00D65E8E" w:rsidRDefault="005E0C99" w:rsidP="005E0C99">
      <w:pPr>
        <w:ind w:firstLine="216"/>
        <w:rPr>
          <w:color w:val="000000" w:themeColor="text1"/>
          <w:szCs w:val="22"/>
        </w:rPr>
      </w:pPr>
      <w:r w:rsidRPr="00D65E8E">
        <w:rPr>
          <w:color w:val="000000" w:themeColor="text1"/>
          <w:szCs w:val="22"/>
        </w:rPr>
        <w:t>Received as information.</w:t>
      </w:r>
    </w:p>
    <w:p w14:paraId="6CBF9E2C" w14:textId="77777777" w:rsidR="005E0C99" w:rsidRPr="00D65E8E" w:rsidRDefault="005E0C99" w:rsidP="005E0C99">
      <w:pPr>
        <w:ind w:firstLine="216"/>
        <w:rPr>
          <w:color w:val="000000" w:themeColor="text1"/>
          <w:szCs w:val="22"/>
        </w:rPr>
      </w:pPr>
    </w:p>
    <w:p w14:paraId="0E23FF64" w14:textId="77777777" w:rsidR="005E0C99" w:rsidRPr="00D65E8E" w:rsidRDefault="005E0C99" w:rsidP="005E0C99">
      <w:pPr>
        <w:jc w:val="center"/>
        <w:rPr>
          <w:color w:val="000000" w:themeColor="text1"/>
          <w:szCs w:val="22"/>
        </w:rPr>
      </w:pPr>
      <w:r w:rsidRPr="00D65E8E">
        <w:rPr>
          <w:b/>
          <w:color w:val="000000" w:themeColor="text1"/>
          <w:szCs w:val="22"/>
        </w:rPr>
        <w:t>Appointments Reported</w:t>
      </w:r>
    </w:p>
    <w:p w14:paraId="1609471E" w14:textId="77777777" w:rsidR="005E0C99" w:rsidRPr="00D65E8E" w:rsidRDefault="005E0C99" w:rsidP="005E0C99">
      <w:pPr>
        <w:rPr>
          <w:color w:val="000000" w:themeColor="text1"/>
          <w:szCs w:val="22"/>
        </w:rPr>
      </w:pPr>
      <w:r w:rsidRPr="00D65E8E">
        <w:rPr>
          <w:color w:val="000000" w:themeColor="text1"/>
          <w:szCs w:val="22"/>
        </w:rPr>
        <w:tab/>
        <w:t>Senator DAVIS from the Committee on Labor, Commerce and Industry submitted a favorable report on:</w:t>
      </w:r>
    </w:p>
    <w:p w14:paraId="7CFA0EAE" w14:textId="77777777" w:rsidR="005E0C99" w:rsidRPr="00D65E8E" w:rsidRDefault="005E0C99" w:rsidP="005E0C99">
      <w:pPr>
        <w:rPr>
          <w:color w:val="000000" w:themeColor="text1"/>
          <w:szCs w:val="22"/>
        </w:rPr>
      </w:pPr>
    </w:p>
    <w:p w14:paraId="20121FAD" w14:textId="77777777" w:rsidR="005E0C99" w:rsidRPr="00D65E8E" w:rsidRDefault="005E0C99" w:rsidP="005E0C99">
      <w:pPr>
        <w:jc w:val="center"/>
        <w:rPr>
          <w:b/>
          <w:color w:val="000000" w:themeColor="text1"/>
          <w:szCs w:val="22"/>
        </w:rPr>
      </w:pPr>
      <w:r w:rsidRPr="00D65E8E">
        <w:rPr>
          <w:b/>
          <w:color w:val="000000" w:themeColor="text1"/>
          <w:szCs w:val="22"/>
        </w:rPr>
        <w:t>Statewide Appointments</w:t>
      </w:r>
    </w:p>
    <w:p w14:paraId="7255EA10"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Initial Appointment, South Carolina Real Estate Commission, with the term to commence June 30, 2022, and to expire June 30, 2026</w:t>
      </w:r>
    </w:p>
    <w:p w14:paraId="65016D2F"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Public:</w:t>
      </w:r>
    </w:p>
    <w:p w14:paraId="02C68A35" w14:textId="77777777" w:rsidR="005E0C99" w:rsidRPr="00D65E8E" w:rsidRDefault="005E0C99" w:rsidP="005E0C99">
      <w:pPr>
        <w:ind w:firstLine="216"/>
        <w:rPr>
          <w:color w:val="000000" w:themeColor="text1"/>
          <w:szCs w:val="22"/>
        </w:rPr>
      </w:pPr>
      <w:r w:rsidRPr="00D65E8E">
        <w:rPr>
          <w:color w:val="000000" w:themeColor="text1"/>
          <w:szCs w:val="22"/>
        </w:rPr>
        <w:t>Thomas F. Dugas, 120 Woodland Way, Greenville, SC 29601-3840</w:t>
      </w:r>
      <w:r w:rsidRPr="00D65E8E">
        <w:rPr>
          <w:i/>
          <w:color w:val="000000" w:themeColor="text1"/>
          <w:szCs w:val="22"/>
        </w:rPr>
        <w:t xml:space="preserve"> VICE </w:t>
      </w:r>
      <w:r w:rsidRPr="00D65E8E">
        <w:rPr>
          <w:color w:val="000000" w:themeColor="text1"/>
          <w:szCs w:val="22"/>
        </w:rPr>
        <w:t>George H. O'Kelly</w:t>
      </w:r>
    </w:p>
    <w:p w14:paraId="15B0B679" w14:textId="77777777" w:rsidR="005E0C99" w:rsidRPr="00D65E8E" w:rsidRDefault="005E0C99" w:rsidP="005E0C99">
      <w:pPr>
        <w:ind w:firstLine="216"/>
        <w:rPr>
          <w:color w:val="000000" w:themeColor="text1"/>
          <w:szCs w:val="22"/>
        </w:rPr>
      </w:pPr>
    </w:p>
    <w:p w14:paraId="375501AC" w14:textId="77777777" w:rsidR="005E0C99" w:rsidRPr="00D65E8E" w:rsidRDefault="005E0C99" w:rsidP="005E0C99">
      <w:pPr>
        <w:keepNext/>
        <w:ind w:firstLine="216"/>
        <w:rPr>
          <w:color w:val="000000" w:themeColor="text1"/>
          <w:szCs w:val="22"/>
        </w:rPr>
      </w:pPr>
      <w:r w:rsidRPr="00D65E8E">
        <w:rPr>
          <w:color w:val="000000" w:themeColor="text1"/>
          <w:szCs w:val="22"/>
        </w:rPr>
        <w:t>Received as information.</w:t>
      </w:r>
    </w:p>
    <w:p w14:paraId="532DF96D" w14:textId="77777777" w:rsidR="005E0C99" w:rsidRPr="00D65E8E" w:rsidRDefault="005E0C99" w:rsidP="005E0C99">
      <w:pPr>
        <w:keepNext/>
        <w:ind w:firstLine="216"/>
        <w:rPr>
          <w:color w:val="000000" w:themeColor="text1"/>
          <w:szCs w:val="22"/>
          <w:u w:val="single"/>
        </w:rPr>
      </w:pPr>
    </w:p>
    <w:p w14:paraId="25C6B18D"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Reappointment, South Carolina State Athletic Commission, with the term to commence June 30, 2022, and to expire June 30, 2026</w:t>
      </w:r>
    </w:p>
    <w:p w14:paraId="529637BA" w14:textId="77777777" w:rsidR="005E0C99" w:rsidRPr="00D65E8E" w:rsidRDefault="005E0C99" w:rsidP="005E0C99">
      <w:pPr>
        <w:keepNext/>
        <w:ind w:firstLine="216"/>
        <w:rPr>
          <w:color w:val="000000" w:themeColor="text1"/>
          <w:szCs w:val="22"/>
          <w:u w:val="single"/>
        </w:rPr>
      </w:pPr>
      <w:r w:rsidRPr="00D65E8E">
        <w:rPr>
          <w:color w:val="000000" w:themeColor="text1"/>
          <w:szCs w:val="22"/>
          <w:u w:val="single"/>
        </w:rPr>
        <w:t>1st Congressional District:</w:t>
      </w:r>
    </w:p>
    <w:p w14:paraId="67E4BBAD" w14:textId="77777777" w:rsidR="005E0C99" w:rsidRPr="00D65E8E" w:rsidRDefault="005E0C99" w:rsidP="005E0C99">
      <w:pPr>
        <w:ind w:firstLine="216"/>
        <w:rPr>
          <w:i/>
          <w:color w:val="000000" w:themeColor="text1"/>
          <w:szCs w:val="22"/>
        </w:rPr>
      </w:pPr>
      <w:r w:rsidRPr="00D65E8E">
        <w:rPr>
          <w:color w:val="000000" w:themeColor="text1"/>
          <w:szCs w:val="22"/>
        </w:rPr>
        <w:t>Coleman Bates, 944 Kincade Dr., Mt. Pleasant, SC 29464-4518</w:t>
      </w:r>
      <w:r w:rsidRPr="00D65E8E">
        <w:rPr>
          <w:i/>
          <w:color w:val="000000" w:themeColor="text1"/>
          <w:szCs w:val="22"/>
        </w:rPr>
        <w:t xml:space="preserve"> </w:t>
      </w:r>
    </w:p>
    <w:p w14:paraId="4D00C545" w14:textId="77777777" w:rsidR="005E0C99" w:rsidRPr="00D65E8E" w:rsidRDefault="005E0C99" w:rsidP="005E0C99">
      <w:pPr>
        <w:ind w:firstLine="216"/>
        <w:rPr>
          <w:i/>
          <w:color w:val="000000" w:themeColor="text1"/>
          <w:szCs w:val="22"/>
        </w:rPr>
      </w:pPr>
    </w:p>
    <w:p w14:paraId="319CD7B6" w14:textId="77777777" w:rsidR="005E0C99" w:rsidRPr="00D65E8E" w:rsidRDefault="005E0C99" w:rsidP="005E0C99">
      <w:pPr>
        <w:rPr>
          <w:color w:val="000000" w:themeColor="text1"/>
          <w:szCs w:val="22"/>
        </w:rPr>
      </w:pPr>
      <w:r w:rsidRPr="00D65E8E">
        <w:rPr>
          <w:color w:val="000000" w:themeColor="text1"/>
          <w:szCs w:val="22"/>
        </w:rPr>
        <w:tab/>
        <w:t>Received as information.</w:t>
      </w:r>
    </w:p>
    <w:p w14:paraId="690C2D51" w14:textId="77777777" w:rsidR="005E0C99" w:rsidRPr="00D65E8E" w:rsidRDefault="005E0C99" w:rsidP="005E0C99">
      <w:pPr>
        <w:pStyle w:val="Header"/>
        <w:tabs>
          <w:tab w:val="clear" w:pos="8640"/>
          <w:tab w:val="left" w:pos="4320"/>
        </w:tabs>
        <w:rPr>
          <w:color w:val="000000" w:themeColor="text1"/>
          <w:szCs w:val="22"/>
        </w:rPr>
      </w:pPr>
    </w:p>
    <w:p w14:paraId="13337237" w14:textId="77777777" w:rsidR="005E0C99" w:rsidRPr="00D65E8E" w:rsidRDefault="005E0C99" w:rsidP="005E0C99">
      <w:pPr>
        <w:keepNext/>
        <w:keepLines/>
        <w:jc w:val="center"/>
        <w:rPr>
          <w:snapToGrid w:val="0"/>
          <w:color w:val="000000" w:themeColor="text1"/>
          <w:szCs w:val="22"/>
        </w:rPr>
      </w:pPr>
      <w:r w:rsidRPr="00D65E8E">
        <w:rPr>
          <w:b/>
          <w:snapToGrid w:val="0"/>
          <w:color w:val="000000" w:themeColor="text1"/>
          <w:szCs w:val="22"/>
        </w:rPr>
        <w:t>Message from the House</w:t>
      </w:r>
    </w:p>
    <w:p w14:paraId="37B17023" w14:textId="77777777" w:rsidR="005E0C99" w:rsidRPr="00D65E8E" w:rsidRDefault="005E0C99" w:rsidP="005E0C99">
      <w:pPr>
        <w:keepNext/>
        <w:keepLines/>
        <w:rPr>
          <w:snapToGrid w:val="0"/>
          <w:color w:val="000000" w:themeColor="text1"/>
          <w:szCs w:val="22"/>
        </w:rPr>
      </w:pPr>
      <w:r w:rsidRPr="00D65E8E">
        <w:rPr>
          <w:snapToGrid w:val="0"/>
          <w:color w:val="000000" w:themeColor="text1"/>
          <w:szCs w:val="22"/>
        </w:rPr>
        <w:t>Columbia, S.C., February 27, 2025</w:t>
      </w:r>
    </w:p>
    <w:p w14:paraId="2D27C57C" w14:textId="77777777" w:rsidR="005E0C99" w:rsidRPr="00D65E8E" w:rsidRDefault="005E0C99" w:rsidP="005E0C99">
      <w:pPr>
        <w:keepNext/>
        <w:keepLines/>
        <w:rPr>
          <w:snapToGrid w:val="0"/>
          <w:color w:val="000000" w:themeColor="text1"/>
          <w:szCs w:val="22"/>
        </w:rPr>
      </w:pPr>
    </w:p>
    <w:p w14:paraId="69CFE68F" w14:textId="77777777" w:rsidR="005E0C99" w:rsidRPr="00D65E8E" w:rsidRDefault="005E0C99" w:rsidP="005E0C99">
      <w:pPr>
        <w:keepNext/>
        <w:keepLines/>
        <w:rPr>
          <w:snapToGrid w:val="0"/>
          <w:color w:val="000000" w:themeColor="text1"/>
          <w:szCs w:val="22"/>
        </w:rPr>
      </w:pPr>
      <w:r w:rsidRPr="00D65E8E">
        <w:rPr>
          <w:snapToGrid w:val="0"/>
          <w:color w:val="000000" w:themeColor="text1"/>
          <w:szCs w:val="22"/>
        </w:rPr>
        <w:t>Mr. President and Senators:</w:t>
      </w:r>
    </w:p>
    <w:p w14:paraId="67CCE4D9" w14:textId="77777777" w:rsidR="005E0C99" w:rsidRPr="00D65E8E" w:rsidRDefault="005E0C99" w:rsidP="005E0C99">
      <w:pPr>
        <w:rPr>
          <w:snapToGrid w:val="0"/>
          <w:color w:val="000000" w:themeColor="text1"/>
          <w:szCs w:val="22"/>
        </w:rPr>
      </w:pPr>
      <w:r w:rsidRPr="00D65E8E">
        <w:rPr>
          <w:snapToGrid w:val="0"/>
          <w:color w:val="000000" w:themeColor="text1"/>
          <w:szCs w:val="22"/>
        </w:rPr>
        <w:tab/>
        <w:t>The House respectfully informs your Honorable Body that it concurs in the amendments proposed by the Senate to:</w:t>
      </w:r>
    </w:p>
    <w:p w14:paraId="3A743E10" w14:textId="77777777" w:rsidR="005E0C99" w:rsidRPr="00D65E8E" w:rsidRDefault="005E0C99" w:rsidP="005E0C99">
      <w:pPr>
        <w:suppressAutoHyphens/>
        <w:rPr>
          <w:color w:val="000000" w:themeColor="text1"/>
          <w:szCs w:val="22"/>
        </w:rPr>
      </w:pPr>
      <w:bookmarkStart w:id="0" w:name="StartOfClip"/>
      <w:bookmarkEnd w:id="0"/>
      <w:r w:rsidRPr="00D65E8E">
        <w:rPr>
          <w:color w:val="000000" w:themeColor="text1"/>
          <w:szCs w:val="22"/>
        </w:rPr>
        <w:tab/>
        <w:t>H. 3523</w:t>
      </w:r>
      <w:r w:rsidRPr="00D65E8E">
        <w:rPr>
          <w:color w:val="000000" w:themeColor="text1"/>
          <w:szCs w:val="22"/>
        </w:rPr>
        <w:fldChar w:fldCharType="begin"/>
      </w:r>
      <w:r w:rsidRPr="00D65E8E">
        <w:rPr>
          <w:color w:val="000000" w:themeColor="text1"/>
          <w:szCs w:val="22"/>
        </w:rPr>
        <w:instrText xml:space="preserve"> XE "H. 3523" \b </w:instrText>
      </w:r>
      <w:r w:rsidRPr="00D65E8E">
        <w:rPr>
          <w:color w:val="000000" w:themeColor="text1"/>
          <w:szCs w:val="22"/>
        </w:rPr>
        <w:fldChar w:fldCharType="end"/>
      </w:r>
      <w:r w:rsidRPr="00D65E8E">
        <w:rPr>
          <w:color w:val="000000" w:themeColor="text1"/>
          <w:szCs w:val="22"/>
        </w:rPr>
        <w:t xml:space="preserve"> -- Reps. J.E. Johnson, W. Newton, Robbins, Mitchell, Pedalino, Taylor, Long, Bailey, Calhoon, Yow, Weeks, Erickson, Bradley, Hager, Whitmire, Hixon, Cromer, Gilreath, Oremus and Hartz:  </w:t>
      </w:r>
      <w:r w:rsidRPr="00D65E8E">
        <w:rPr>
          <w:caps/>
          <w:color w:val="000000" w:themeColor="text1"/>
          <w:szCs w:val="22"/>
        </w:rPr>
        <w:t xml:space="preserve">A BILL TO AMEND THE SOUTH CAROLINA CODE OF LAWS BY AMENDING SECTION 16‑13‑135, RELATING TO THE OFFENSE </w:t>
      </w:r>
      <w:r w:rsidRPr="00D65E8E">
        <w:rPr>
          <w:caps/>
          <w:color w:val="000000" w:themeColor="text1"/>
          <w:szCs w:val="22"/>
        </w:rPr>
        <w:lastRenderedPageBreak/>
        <w:t>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187DAE80" w14:textId="77777777" w:rsidR="005E0C99" w:rsidRPr="00D65E8E" w:rsidRDefault="005E0C99" w:rsidP="005E0C99">
      <w:pPr>
        <w:rPr>
          <w:snapToGrid w:val="0"/>
          <w:color w:val="000000" w:themeColor="text1"/>
          <w:szCs w:val="22"/>
        </w:rPr>
      </w:pPr>
      <w:r w:rsidRPr="00D65E8E">
        <w:rPr>
          <w:snapToGrid w:val="0"/>
          <w:color w:val="000000" w:themeColor="text1"/>
          <w:szCs w:val="22"/>
        </w:rPr>
        <w:t>and has ordered the Bill enrolled for Ratification.</w:t>
      </w:r>
    </w:p>
    <w:p w14:paraId="289C314E" w14:textId="77777777" w:rsidR="005E0C99" w:rsidRPr="00D65E8E" w:rsidRDefault="005E0C99" w:rsidP="005E0C99">
      <w:pPr>
        <w:rPr>
          <w:snapToGrid w:val="0"/>
          <w:color w:val="000000" w:themeColor="text1"/>
          <w:szCs w:val="22"/>
        </w:rPr>
      </w:pPr>
      <w:r w:rsidRPr="00D65E8E">
        <w:rPr>
          <w:snapToGrid w:val="0"/>
          <w:color w:val="000000" w:themeColor="text1"/>
          <w:szCs w:val="22"/>
        </w:rPr>
        <w:t>Very respectfully,</w:t>
      </w:r>
    </w:p>
    <w:p w14:paraId="0B1C37C9" w14:textId="77777777" w:rsidR="005E0C99" w:rsidRPr="00D65E8E" w:rsidRDefault="005E0C99" w:rsidP="005E0C99">
      <w:pPr>
        <w:rPr>
          <w:snapToGrid w:val="0"/>
          <w:color w:val="000000" w:themeColor="text1"/>
          <w:szCs w:val="22"/>
        </w:rPr>
      </w:pPr>
      <w:r w:rsidRPr="00D65E8E">
        <w:rPr>
          <w:snapToGrid w:val="0"/>
          <w:color w:val="000000" w:themeColor="text1"/>
          <w:szCs w:val="22"/>
        </w:rPr>
        <w:t>Speaker of the House</w:t>
      </w:r>
    </w:p>
    <w:p w14:paraId="5494C135" w14:textId="77777777" w:rsidR="005E0C99" w:rsidRPr="00D65E8E" w:rsidRDefault="005E0C99" w:rsidP="005E0C99">
      <w:pPr>
        <w:rPr>
          <w:snapToGrid w:val="0"/>
          <w:color w:val="000000" w:themeColor="text1"/>
          <w:szCs w:val="22"/>
        </w:rPr>
      </w:pPr>
      <w:r w:rsidRPr="00D65E8E">
        <w:rPr>
          <w:snapToGrid w:val="0"/>
          <w:color w:val="000000" w:themeColor="text1"/>
          <w:szCs w:val="22"/>
        </w:rPr>
        <w:tab/>
        <w:t>Received as information.</w:t>
      </w:r>
    </w:p>
    <w:p w14:paraId="69C4E804" w14:textId="77777777" w:rsidR="005E0C99" w:rsidRPr="00D65E8E" w:rsidRDefault="005E0C99" w:rsidP="005E0C99">
      <w:pPr>
        <w:pStyle w:val="Header"/>
        <w:tabs>
          <w:tab w:val="clear" w:pos="8640"/>
          <w:tab w:val="left" w:pos="4320"/>
        </w:tabs>
        <w:rPr>
          <w:color w:val="000000" w:themeColor="text1"/>
          <w:szCs w:val="22"/>
        </w:rPr>
      </w:pPr>
    </w:p>
    <w:p w14:paraId="4205D285" w14:textId="77777777" w:rsidR="005E0C99" w:rsidRPr="00D65E8E" w:rsidRDefault="005E0C99" w:rsidP="005E0C99">
      <w:pPr>
        <w:jc w:val="center"/>
        <w:rPr>
          <w:color w:val="000000" w:themeColor="text1"/>
          <w:szCs w:val="22"/>
        </w:rPr>
      </w:pPr>
      <w:r w:rsidRPr="00D65E8E">
        <w:rPr>
          <w:b/>
          <w:color w:val="000000" w:themeColor="text1"/>
          <w:szCs w:val="22"/>
        </w:rPr>
        <w:t>Motion to Ratify Adopted</w:t>
      </w:r>
    </w:p>
    <w:p w14:paraId="746A15D3" w14:textId="77777777" w:rsidR="005E0C99" w:rsidRPr="00D65E8E" w:rsidRDefault="005E0C99" w:rsidP="005E0C99">
      <w:pPr>
        <w:rPr>
          <w:color w:val="000000" w:themeColor="text1"/>
          <w:szCs w:val="22"/>
        </w:rPr>
      </w:pPr>
      <w:r w:rsidRPr="00D65E8E">
        <w:rPr>
          <w:color w:val="000000" w:themeColor="text1"/>
          <w:szCs w:val="22"/>
        </w:rPr>
        <w:tab/>
        <w:t xml:space="preserve">At 1:35 P.M., on motion of Senator MASSEY, the House of Representatives was invited to attend the Senate Chamber for the purpose of ratifying Acts at a mutually convenient time. </w:t>
      </w:r>
    </w:p>
    <w:p w14:paraId="24D433DE" w14:textId="77777777" w:rsidR="005E0C99" w:rsidRPr="00D65E8E" w:rsidRDefault="005E0C99" w:rsidP="005E0C99">
      <w:pPr>
        <w:rPr>
          <w:color w:val="000000" w:themeColor="text1"/>
          <w:szCs w:val="22"/>
        </w:rPr>
      </w:pPr>
      <w:r w:rsidRPr="00D65E8E">
        <w:rPr>
          <w:color w:val="000000" w:themeColor="text1"/>
          <w:szCs w:val="22"/>
        </w:rPr>
        <w:tab/>
        <w:t>A message was sent to the House accordingly.</w:t>
      </w:r>
    </w:p>
    <w:p w14:paraId="7BD69AFF" w14:textId="77777777" w:rsidR="005E0C99" w:rsidRPr="00D65E8E" w:rsidRDefault="005E0C99" w:rsidP="005E0C99">
      <w:pPr>
        <w:pStyle w:val="Header"/>
        <w:tabs>
          <w:tab w:val="clear" w:pos="8640"/>
          <w:tab w:val="left" w:pos="4320"/>
        </w:tabs>
        <w:rPr>
          <w:color w:val="000000" w:themeColor="text1"/>
          <w:szCs w:val="22"/>
        </w:rPr>
      </w:pPr>
    </w:p>
    <w:p w14:paraId="7305102F" w14:textId="77777777" w:rsidR="005E0C99" w:rsidRPr="00D65E8E" w:rsidRDefault="005E0C99" w:rsidP="005E0C99">
      <w:pPr>
        <w:jc w:val="center"/>
        <w:rPr>
          <w:b/>
          <w:color w:val="000000" w:themeColor="text1"/>
          <w:szCs w:val="22"/>
        </w:rPr>
      </w:pPr>
      <w:r w:rsidRPr="00D65E8E">
        <w:rPr>
          <w:b/>
          <w:color w:val="000000" w:themeColor="text1"/>
          <w:szCs w:val="22"/>
        </w:rPr>
        <w:t>Motion Adopted</w:t>
      </w:r>
    </w:p>
    <w:p w14:paraId="244ADC7A" w14:textId="77777777" w:rsidR="005E0C99" w:rsidRPr="00D65E8E" w:rsidRDefault="005E0C99" w:rsidP="005E0C99">
      <w:pPr>
        <w:rPr>
          <w:color w:val="000000" w:themeColor="text1"/>
          <w:szCs w:val="22"/>
        </w:rPr>
      </w:pPr>
      <w:r w:rsidRPr="00D65E8E">
        <w:rPr>
          <w:color w:val="000000" w:themeColor="text1"/>
          <w:szCs w:val="22"/>
        </w:rPr>
        <w:tab/>
        <w:t xml:space="preserve">On motion of Senator MASSEY, with unanimous consent, the Senate agreed that, when the Senate adjourns today, it stands adjourned to meet at 11:45 A.M. tomorrow for the purpose of attending the Joint Assembly.  </w:t>
      </w:r>
    </w:p>
    <w:p w14:paraId="67170E34" w14:textId="77777777" w:rsidR="005E0C99" w:rsidRPr="00D65E8E" w:rsidRDefault="005E0C99" w:rsidP="005E0C99">
      <w:pPr>
        <w:rPr>
          <w:color w:val="000000" w:themeColor="text1"/>
          <w:szCs w:val="22"/>
        </w:rPr>
      </w:pPr>
    </w:p>
    <w:p w14:paraId="66F90278" w14:textId="77777777" w:rsidR="005E0C99" w:rsidRPr="00D65E8E" w:rsidRDefault="005E0C99" w:rsidP="005E0C99">
      <w:pPr>
        <w:pStyle w:val="Header"/>
        <w:tabs>
          <w:tab w:val="clear" w:pos="8640"/>
          <w:tab w:val="left" w:pos="4320"/>
        </w:tabs>
        <w:rPr>
          <w:color w:val="000000" w:themeColor="text1"/>
          <w:szCs w:val="22"/>
        </w:rPr>
      </w:pPr>
      <w:r w:rsidRPr="00D65E8E">
        <w:rPr>
          <w:b/>
          <w:color w:val="000000" w:themeColor="text1"/>
          <w:szCs w:val="22"/>
        </w:rPr>
        <w:t>THE SENATE PROCEEDED TO A CALL OF THE UNCONTESTED LOCAL AND STATEWIDE CALENDAR.</w:t>
      </w:r>
    </w:p>
    <w:p w14:paraId="79E0A0BD" w14:textId="77777777" w:rsidR="005E0C99" w:rsidRPr="00D65E8E" w:rsidRDefault="005E0C99" w:rsidP="005E0C99">
      <w:pPr>
        <w:pStyle w:val="Header"/>
        <w:tabs>
          <w:tab w:val="clear" w:pos="8640"/>
          <w:tab w:val="left" w:pos="4320"/>
        </w:tabs>
        <w:rPr>
          <w:color w:val="000000" w:themeColor="text1"/>
          <w:szCs w:val="22"/>
        </w:rPr>
      </w:pPr>
    </w:p>
    <w:p w14:paraId="3983691F" w14:textId="77777777" w:rsidR="005E0C99" w:rsidRPr="00D65E8E" w:rsidRDefault="005E0C99" w:rsidP="005E0C99">
      <w:pPr>
        <w:jc w:val="center"/>
        <w:rPr>
          <w:b/>
          <w:bCs/>
          <w:color w:val="000000" w:themeColor="text1"/>
          <w:szCs w:val="22"/>
        </w:rPr>
      </w:pPr>
      <w:r w:rsidRPr="00D65E8E">
        <w:rPr>
          <w:b/>
          <w:bCs/>
          <w:color w:val="000000" w:themeColor="text1"/>
          <w:szCs w:val="22"/>
        </w:rPr>
        <w:t>OBJECTION</w:t>
      </w:r>
    </w:p>
    <w:p w14:paraId="0164AAD9"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143</w:t>
      </w:r>
      <w:r w:rsidRPr="00D65E8E">
        <w:rPr>
          <w:color w:val="000000" w:themeColor="text1"/>
          <w:szCs w:val="22"/>
        </w:rPr>
        <w:fldChar w:fldCharType="begin"/>
      </w:r>
      <w:r w:rsidRPr="00D65E8E">
        <w:rPr>
          <w:color w:val="000000" w:themeColor="text1"/>
          <w:szCs w:val="22"/>
        </w:rPr>
        <w:instrText xml:space="preserve"> XE "S. 143" \b </w:instrText>
      </w:r>
      <w:r w:rsidRPr="00D65E8E">
        <w:rPr>
          <w:color w:val="000000" w:themeColor="text1"/>
          <w:szCs w:val="22"/>
        </w:rPr>
        <w:fldChar w:fldCharType="end"/>
      </w:r>
      <w:r w:rsidRPr="00D65E8E">
        <w:rPr>
          <w:color w:val="000000" w:themeColor="text1"/>
          <w:szCs w:val="22"/>
        </w:rPr>
        <w:t xml:space="preserve"> -- Senators Devine and Zell:  </w:t>
      </w:r>
      <w:r w:rsidRPr="00D65E8E">
        <w:rPr>
          <w:caps/>
          <w:color w:val="000000" w:themeColor="text1"/>
          <w:szCs w:val="22"/>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DFAFF7B" w14:textId="77777777" w:rsidR="005E0C99" w:rsidRPr="00D65E8E" w:rsidRDefault="005E0C99" w:rsidP="005E0C99">
      <w:pPr>
        <w:rPr>
          <w:color w:val="000000" w:themeColor="text1"/>
          <w:szCs w:val="22"/>
        </w:rPr>
      </w:pPr>
      <w:r w:rsidRPr="00D65E8E">
        <w:rPr>
          <w:color w:val="000000" w:themeColor="text1"/>
          <w:szCs w:val="22"/>
        </w:rPr>
        <w:tab/>
        <w:t>Senator DEVINE objected to consideration of the Bill.</w:t>
      </w:r>
    </w:p>
    <w:p w14:paraId="7127D172" w14:textId="77777777" w:rsidR="005E0C99" w:rsidRPr="00D65E8E" w:rsidRDefault="005E0C99" w:rsidP="005E0C99">
      <w:pPr>
        <w:rPr>
          <w:b/>
          <w:bCs/>
          <w:color w:val="000000" w:themeColor="text1"/>
          <w:szCs w:val="22"/>
        </w:rPr>
      </w:pPr>
    </w:p>
    <w:p w14:paraId="6CBACF38" w14:textId="77777777" w:rsidR="005E0C99" w:rsidRPr="00D65E8E" w:rsidRDefault="005E0C99" w:rsidP="005E0C99">
      <w:pPr>
        <w:jc w:val="center"/>
        <w:rPr>
          <w:b/>
          <w:bCs/>
          <w:color w:val="000000" w:themeColor="text1"/>
          <w:szCs w:val="22"/>
        </w:rPr>
      </w:pPr>
    </w:p>
    <w:p w14:paraId="59B1A26F" w14:textId="77777777" w:rsidR="005E0C99" w:rsidRPr="00D65E8E" w:rsidRDefault="005E0C99" w:rsidP="005E0C99">
      <w:pPr>
        <w:jc w:val="center"/>
        <w:rPr>
          <w:b/>
          <w:bCs/>
          <w:color w:val="000000" w:themeColor="text1"/>
          <w:szCs w:val="22"/>
        </w:rPr>
      </w:pPr>
    </w:p>
    <w:p w14:paraId="1F9AFDDC" w14:textId="55AC9A8B" w:rsidR="005E0C99" w:rsidRPr="00D65E8E" w:rsidRDefault="005E0C99" w:rsidP="005E0C99">
      <w:pPr>
        <w:jc w:val="center"/>
        <w:rPr>
          <w:b/>
          <w:bCs/>
          <w:color w:val="000000" w:themeColor="text1"/>
          <w:szCs w:val="22"/>
        </w:rPr>
      </w:pPr>
      <w:r w:rsidRPr="00D65E8E">
        <w:rPr>
          <w:b/>
          <w:bCs/>
          <w:color w:val="000000" w:themeColor="text1"/>
          <w:szCs w:val="22"/>
        </w:rPr>
        <w:lastRenderedPageBreak/>
        <w:t>OBJECTION</w:t>
      </w:r>
    </w:p>
    <w:p w14:paraId="1809B153"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180</w:t>
      </w:r>
      <w:r w:rsidRPr="00D65E8E">
        <w:rPr>
          <w:color w:val="000000" w:themeColor="text1"/>
          <w:szCs w:val="22"/>
        </w:rPr>
        <w:fldChar w:fldCharType="begin"/>
      </w:r>
      <w:r w:rsidRPr="00D65E8E">
        <w:rPr>
          <w:color w:val="000000" w:themeColor="text1"/>
          <w:szCs w:val="22"/>
        </w:rPr>
        <w:instrText xml:space="preserve"> XE "S. 180" \b </w:instrText>
      </w:r>
      <w:r w:rsidRPr="00D65E8E">
        <w:rPr>
          <w:color w:val="000000" w:themeColor="text1"/>
          <w:szCs w:val="22"/>
        </w:rPr>
        <w:fldChar w:fldCharType="end"/>
      </w:r>
      <w:r w:rsidRPr="00D65E8E">
        <w:rPr>
          <w:color w:val="000000" w:themeColor="text1"/>
          <w:szCs w:val="22"/>
        </w:rPr>
        <w:t xml:space="preserve"> -- Senator Hutto:  </w:t>
      </w:r>
      <w:r w:rsidRPr="00D65E8E">
        <w:rPr>
          <w:caps/>
          <w:color w:val="000000" w:themeColor="text1"/>
          <w:szCs w:val="22"/>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46E46CCF" w14:textId="77777777" w:rsidR="005E0C99" w:rsidRPr="00D65E8E" w:rsidRDefault="005E0C99" w:rsidP="005E0C99">
      <w:pPr>
        <w:rPr>
          <w:color w:val="000000" w:themeColor="text1"/>
          <w:szCs w:val="22"/>
        </w:rPr>
      </w:pPr>
      <w:r w:rsidRPr="00D65E8E">
        <w:rPr>
          <w:color w:val="000000" w:themeColor="text1"/>
          <w:szCs w:val="22"/>
        </w:rPr>
        <w:tab/>
        <w:t>Senator DEVINE objected to consideration of the Bill.</w:t>
      </w:r>
    </w:p>
    <w:p w14:paraId="442F08C1" w14:textId="77777777" w:rsidR="005E0C99" w:rsidRPr="00D65E8E" w:rsidRDefault="005E0C99" w:rsidP="005E0C99">
      <w:pPr>
        <w:pStyle w:val="Header"/>
        <w:tabs>
          <w:tab w:val="clear" w:pos="8640"/>
          <w:tab w:val="left" w:pos="4320"/>
        </w:tabs>
        <w:rPr>
          <w:color w:val="000000" w:themeColor="text1"/>
          <w:szCs w:val="22"/>
        </w:rPr>
      </w:pPr>
    </w:p>
    <w:p w14:paraId="5B6FBFDC" w14:textId="77777777" w:rsidR="005E0C99" w:rsidRPr="00D65E8E" w:rsidRDefault="005E0C99" w:rsidP="005E0C99">
      <w:pPr>
        <w:jc w:val="center"/>
        <w:rPr>
          <w:b/>
          <w:bCs/>
          <w:color w:val="000000" w:themeColor="text1"/>
          <w:szCs w:val="22"/>
        </w:rPr>
      </w:pPr>
      <w:r w:rsidRPr="00D65E8E">
        <w:rPr>
          <w:b/>
          <w:bCs/>
          <w:color w:val="000000" w:themeColor="text1"/>
          <w:szCs w:val="22"/>
        </w:rPr>
        <w:t>CARRIED OVER</w:t>
      </w:r>
    </w:p>
    <w:p w14:paraId="69203C67"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171</w:t>
      </w:r>
      <w:r w:rsidRPr="00D65E8E">
        <w:rPr>
          <w:color w:val="000000" w:themeColor="text1"/>
          <w:szCs w:val="22"/>
        </w:rPr>
        <w:fldChar w:fldCharType="begin"/>
      </w:r>
      <w:r w:rsidRPr="00D65E8E">
        <w:rPr>
          <w:color w:val="000000" w:themeColor="text1"/>
          <w:szCs w:val="22"/>
        </w:rPr>
        <w:instrText xml:space="preserve"> XE "S. 171" \b </w:instrText>
      </w:r>
      <w:r w:rsidRPr="00D65E8E">
        <w:rPr>
          <w:color w:val="000000" w:themeColor="text1"/>
          <w:szCs w:val="22"/>
        </w:rPr>
        <w:fldChar w:fldCharType="end"/>
      </w:r>
      <w:r w:rsidRPr="00D65E8E">
        <w:rPr>
          <w:color w:val="000000" w:themeColor="text1"/>
          <w:szCs w:val="22"/>
        </w:rPr>
        <w:t xml:space="preserve"> -- Senators Gambrell and Garrett:  </w:t>
      </w:r>
      <w:r w:rsidRPr="00D65E8E">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4BA2153" w14:textId="77777777" w:rsidR="005E0C99" w:rsidRPr="00D65E8E" w:rsidRDefault="005E0C99" w:rsidP="005E0C99">
      <w:pPr>
        <w:rPr>
          <w:color w:val="000000" w:themeColor="text1"/>
          <w:szCs w:val="22"/>
        </w:rPr>
      </w:pPr>
      <w:r w:rsidRPr="00D65E8E">
        <w:rPr>
          <w:color w:val="000000" w:themeColor="text1"/>
          <w:szCs w:val="22"/>
        </w:rPr>
        <w:tab/>
        <w:t>On motion of Senator CORBIN, the Bill was carried over.</w:t>
      </w:r>
    </w:p>
    <w:p w14:paraId="439D21D4" w14:textId="77777777" w:rsidR="005E0C99" w:rsidRPr="00D65E8E" w:rsidRDefault="005E0C99" w:rsidP="005E0C99">
      <w:pPr>
        <w:pStyle w:val="Header"/>
        <w:tabs>
          <w:tab w:val="clear" w:pos="8640"/>
          <w:tab w:val="left" w:pos="4320"/>
        </w:tabs>
        <w:rPr>
          <w:color w:val="000000" w:themeColor="text1"/>
          <w:szCs w:val="22"/>
        </w:rPr>
      </w:pPr>
    </w:p>
    <w:p w14:paraId="7E279016"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bookmarkStart w:id="1" w:name="_Hlk191380676"/>
      <w:r w:rsidRPr="00D65E8E">
        <w:rPr>
          <w:rFonts w:cs="Times New Roman"/>
          <w:b/>
          <w:bCs/>
          <w:color w:val="000000" w:themeColor="text1"/>
          <w:sz w:val="22"/>
          <w:szCs w:val="22"/>
        </w:rPr>
        <w:t>AMENDED, READ THE SECOND TIME</w:t>
      </w:r>
    </w:p>
    <w:p w14:paraId="4ECFA689"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157</w:t>
      </w:r>
      <w:r w:rsidRPr="00D65E8E">
        <w:rPr>
          <w:color w:val="000000" w:themeColor="text1"/>
          <w:szCs w:val="22"/>
        </w:rPr>
        <w:fldChar w:fldCharType="begin"/>
      </w:r>
      <w:r w:rsidRPr="00D65E8E">
        <w:rPr>
          <w:color w:val="000000" w:themeColor="text1"/>
          <w:szCs w:val="22"/>
        </w:rPr>
        <w:instrText xml:space="preserve"> XE "S. 157" \b </w:instrText>
      </w:r>
      <w:r w:rsidRPr="00D65E8E">
        <w:rPr>
          <w:color w:val="000000" w:themeColor="text1"/>
          <w:szCs w:val="22"/>
        </w:rPr>
        <w:fldChar w:fldCharType="end"/>
      </w:r>
      <w:r w:rsidRPr="00D65E8E">
        <w:rPr>
          <w:color w:val="000000" w:themeColor="text1"/>
          <w:szCs w:val="22"/>
        </w:rPr>
        <w:t xml:space="preserve"> -- Senators Alexander, Rankin, Graham and Garrett:  </w:t>
      </w:r>
      <w:r w:rsidRPr="00D65E8E">
        <w:rPr>
          <w:caps/>
          <w:color w:val="000000" w:themeColor="text1"/>
          <w:szCs w:val="22"/>
        </w:rPr>
        <w:t xml:space="preserve">A BILL TO AMEND THE SOUTH CAROLINA CODE OF LAWS BY AMENDING SECTION 58-27-1105, RELATING TO DEFINITIONS, SO AS TO DEFINE QUALIFIED INDEPENDENT THIRD PARTY </w:t>
      </w:r>
      <w:r w:rsidRPr="00D65E8E">
        <w:rPr>
          <w:caps/>
          <w:color w:val="000000" w:themeColor="text1"/>
          <w:szCs w:val="22"/>
        </w:rPr>
        <w:lastRenderedPageBreak/>
        <w:t>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0F34AA11"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The Senate proceeded to the consideration of the Bill.</w:t>
      </w:r>
    </w:p>
    <w:p w14:paraId="726D0EE9" w14:textId="77777777" w:rsidR="005E0C99" w:rsidRPr="00D65E8E" w:rsidRDefault="005E0C99" w:rsidP="005E0C99">
      <w:pPr>
        <w:rPr>
          <w:b/>
          <w:bCs/>
          <w:color w:val="000000" w:themeColor="text1"/>
          <w:szCs w:val="22"/>
        </w:rPr>
      </w:pPr>
    </w:p>
    <w:p w14:paraId="5CE1FE73" w14:textId="77777777" w:rsidR="005E0C99" w:rsidRPr="00D65E8E" w:rsidRDefault="005E0C99" w:rsidP="005E0C99">
      <w:pPr>
        <w:jc w:val="center"/>
        <w:rPr>
          <w:bCs/>
          <w:color w:val="000000" w:themeColor="text1"/>
          <w:szCs w:val="22"/>
        </w:rPr>
      </w:pPr>
      <w:r w:rsidRPr="00D65E8E">
        <w:rPr>
          <w:b/>
          <w:bCs/>
          <w:color w:val="000000" w:themeColor="text1"/>
          <w:szCs w:val="22"/>
        </w:rPr>
        <w:t>Amendment No. 1A</w:t>
      </w:r>
      <w:r w:rsidRPr="00D65E8E">
        <w:rPr>
          <w:b/>
          <w:bCs/>
          <w:color w:val="000000" w:themeColor="text1"/>
          <w:szCs w:val="22"/>
        </w:rPr>
        <w:fldChar w:fldCharType="begin"/>
      </w:r>
      <w:r w:rsidRPr="00D65E8E">
        <w:rPr>
          <w:color w:val="000000" w:themeColor="text1"/>
          <w:szCs w:val="22"/>
        </w:rPr>
        <w:instrText xml:space="preserve"> XE "Amendment No. 1" \b </w:instrText>
      </w:r>
      <w:r w:rsidRPr="00D65E8E">
        <w:rPr>
          <w:b/>
          <w:bCs/>
          <w:color w:val="000000" w:themeColor="text1"/>
          <w:szCs w:val="22"/>
        </w:rPr>
        <w:fldChar w:fldCharType="end"/>
      </w:r>
    </w:p>
    <w:p w14:paraId="64EB5AB7"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Senator RANKIN proposed the following amendment (SJ-157.BJ0004S), which was adopted:</w:t>
      </w:r>
    </w:p>
    <w:p w14:paraId="34040FA0"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as and if amended, SECTION 1, by striking Section 58-27-1105(7)(f) and inserting:</w:t>
      </w:r>
    </w:p>
    <w:sdt>
      <w:sdtPr>
        <w:rPr>
          <w:rFonts w:cs="Times New Roman"/>
          <w:color w:val="000000" w:themeColor="text1"/>
          <w:sz w:val="22"/>
        </w:rPr>
        <w:alias w:val="Cannot be edited"/>
        <w:tag w:val="Cannot be edited"/>
        <w:id w:val="1551727328"/>
        <w:placeholder>
          <w:docPart w:val="54579A5D827B447A984E60115A4827D3"/>
        </w:placeholder>
      </w:sdtPr>
      <w:sdtEndPr/>
      <w:sdtContent>
        <w:p w14:paraId="1AD82B3E"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 xml:space="preserve">(f) any costs incurred by </w:t>
          </w:r>
          <w:r w:rsidRPr="00D65E8E">
            <w:rPr>
              <w:rStyle w:val="scinsertblue"/>
              <w:rFonts w:cs="Times New Roman"/>
              <w:color w:val="000000" w:themeColor="text1"/>
              <w:sz w:val="22"/>
            </w:rPr>
            <w:t xml:space="preserve">(i) </w:t>
          </w:r>
          <w:r w:rsidRPr="00D65E8E">
            <w:rPr>
              <w:rFonts w:cs="Times New Roman"/>
              <w:color w:val="000000" w:themeColor="text1"/>
              <w:sz w:val="22"/>
            </w:rPr>
            <w:t>the commission or the Office of Regulatory Staff for any outside consultants, including counsel and advisors</w:t>
          </w:r>
          <w:r w:rsidRPr="00D65E8E">
            <w:rPr>
              <w:rStyle w:val="scstrikered"/>
              <w:rFonts w:cs="Times New Roman"/>
              <w:color w:val="000000" w:themeColor="text1"/>
              <w:sz w:val="22"/>
            </w:rPr>
            <w:t>,</w:t>
          </w:r>
          <w:r w:rsidRPr="00D65E8E">
            <w:rPr>
              <w:rStyle w:val="scinsertblue"/>
              <w:rFonts w:cs="Times New Roman"/>
              <w:color w:val="000000" w:themeColor="text1"/>
              <w:sz w:val="22"/>
            </w:rPr>
            <w:t>;</w:t>
          </w:r>
          <w:r w:rsidRPr="00D65E8E">
            <w:rPr>
              <w:rFonts w:cs="Times New Roman"/>
              <w:color w:val="000000" w:themeColor="text1"/>
              <w:sz w:val="22"/>
            </w:rPr>
            <w:t xml:space="preserve"> </w:t>
          </w:r>
          <w:r w:rsidRPr="00D65E8E">
            <w:rPr>
              <w:rStyle w:val="scinsertblue"/>
              <w:rFonts w:cs="Times New Roman"/>
              <w:color w:val="000000" w:themeColor="text1"/>
              <w:sz w:val="22"/>
            </w:rPr>
            <w:t xml:space="preserve">and (ii) the qualified independent third party selected by the commission, to the extent </w:t>
          </w:r>
          <w:r w:rsidRPr="00D65E8E">
            <w:rPr>
              <w:rFonts w:cs="Times New Roman"/>
              <w:color w:val="000000" w:themeColor="text1"/>
              <w:sz w:val="22"/>
            </w:rPr>
            <w:t>retained in connection with the securitization of storm recovery costs.</w:t>
          </w:r>
        </w:p>
      </w:sdtContent>
    </w:sdt>
    <w:p w14:paraId="71FFB340"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SECTION 1, by striking Section 58-27-1105</w:t>
      </w:r>
      <w:r w:rsidRPr="00D65E8E">
        <w:rPr>
          <w:rStyle w:val="scinsert"/>
          <w:rFonts w:cs="Times New Roman"/>
          <w:color w:val="000000" w:themeColor="text1"/>
          <w:sz w:val="22"/>
          <w:szCs w:val="22"/>
        </w:rPr>
        <w:t>(12)</w:t>
      </w:r>
      <w:r w:rsidRPr="00D65E8E">
        <w:rPr>
          <w:rFonts w:cs="Times New Roman"/>
          <w:color w:val="000000" w:themeColor="text1"/>
          <w:sz w:val="22"/>
          <w:szCs w:val="22"/>
        </w:rPr>
        <w:t xml:space="preserve"> and inserting:</w:t>
      </w:r>
    </w:p>
    <w:sdt>
      <w:sdtPr>
        <w:rPr>
          <w:rStyle w:val="scinsert"/>
          <w:rFonts w:cs="Times New Roman"/>
          <w:color w:val="000000" w:themeColor="text1"/>
          <w:sz w:val="22"/>
        </w:rPr>
        <w:alias w:val="Cannot be edited"/>
        <w:tag w:val="Cannot be edited"/>
        <w:id w:val="1139381957"/>
        <w:placeholder>
          <w:docPart w:val="54579A5D827B447A984E60115A4827D3"/>
        </w:placeholder>
      </w:sdtPr>
      <w:sdtEndPr>
        <w:rPr>
          <w:rStyle w:val="DefaultParagraphFont"/>
          <w:u w:val="none"/>
        </w:rPr>
      </w:sdtEndPr>
      <w:sdtContent>
        <w:p w14:paraId="798C9442"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Style w:val="scinsert"/>
              <w:rFonts w:cs="Times New Roman"/>
              <w:color w:val="000000" w:themeColor="text1"/>
              <w:sz w:val="22"/>
            </w:rPr>
            <w:tab/>
            <w:t>(12) The term “qualified independent third party” means a person or entity with relevant expertise in accounting, finance, or utility regulation, sufficient to make the professional judgments necessary to certify compliance as required by Section 58-27-1110(C)(6)(a). The qualified independent third party shall be designated and retained by the commission</w:t>
          </w:r>
          <w:r w:rsidRPr="00D65E8E">
            <w:rPr>
              <w:rStyle w:val="scinsertblue"/>
              <w:rFonts w:cs="Times New Roman"/>
              <w:color w:val="000000" w:themeColor="text1"/>
              <w:sz w:val="22"/>
            </w:rPr>
            <w:t xml:space="preserve"> to participate in the pre-bond issuance review process established by the commission pursuant to Section 58-27-1110(C)(2)(h). The role and responsibilities of the qualified independent third party are further detailed in Section 58-27-1110(C)(6)</w:t>
          </w:r>
          <w:r w:rsidRPr="00D65E8E">
            <w:rPr>
              <w:rStyle w:val="scinsert"/>
              <w:rFonts w:cs="Times New Roman"/>
              <w:color w:val="000000" w:themeColor="text1"/>
              <w:sz w:val="22"/>
            </w:rPr>
            <w:t>.</w:t>
          </w:r>
          <w:r w:rsidRPr="00D65E8E">
            <w:rPr>
              <w:rStyle w:val="scinsertblue"/>
              <w:rFonts w:cs="Times New Roman"/>
              <w:color w:val="000000" w:themeColor="text1"/>
              <w:sz w:val="22"/>
            </w:rPr>
            <w:t xml:space="preserve"> The qualified independent third party’s certification of compliance is intended to inform the commission’s decisions alongside other evidence in the proceeding.</w:t>
          </w:r>
        </w:p>
      </w:sdtContent>
    </w:sdt>
    <w:p w14:paraId="2120AB7A"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SECTION 1, by striking Section 58-27-1105</w:t>
      </w:r>
      <w:r w:rsidRPr="00D65E8E">
        <w:rPr>
          <w:rStyle w:val="scinsert"/>
          <w:rFonts w:cs="Times New Roman"/>
          <w:color w:val="000000" w:themeColor="text1"/>
          <w:sz w:val="22"/>
          <w:szCs w:val="22"/>
        </w:rPr>
        <w:t>(17)</w:t>
      </w:r>
      <w:r w:rsidRPr="00D65E8E">
        <w:rPr>
          <w:rFonts w:cs="Times New Roman"/>
          <w:color w:val="000000" w:themeColor="text1"/>
          <w:sz w:val="22"/>
          <w:szCs w:val="22"/>
        </w:rPr>
        <w:t xml:space="preserve">(c) and </w:t>
      </w:r>
      <w:r w:rsidRPr="00D65E8E">
        <w:rPr>
          <w:rStyle w:val="scinsert"/>
          <w:rFonts w:cs="Times New Roman"/>
          <w:color w:val="000000" w:themeColor="text1"/>
          <w:sz w:val="22"/>
          <w:szCs w:val="22"/>
        </w:rPr>
        <w:t>(d)</w:t>
      </w:r>
      <w:r w:rsidRPr="00D65E8E">
        <w:rPr>
          <w:rFonts w:cs="Times New Roman"/>
          <w:color w:val="000000" w:themeColor="text1"/>
          <w:sz w:val="22"/>
          <w:szCs w:val="22"/>
        </w:rPr>
        <w:t xml:space="preserve"> and inserting:</w:t>
      </w:r>
    </w:p>
    <w:sdt>
      <w:sdtPr>
        <w:rPr>
          <w:rFonts w:cs="Times New Roman"/>
          <w:color w:val="000000" w:themeColor="text1"/>
          <w:sz w:val="22"/>
        </w:rPr>
        <w:alias w:val="Cannot be edited"/>
        <w:tag w:val="Cannot be edited"/>
        <w:id w:val="911355290"/>
        <w:placeholder>
          <w:docPart w:val="54579A5D827B447A984E60115A4827D3"/>
        </w:placeholder>
      </w:sdtPr>
      <w:sdtEndPr/>
      <w:sdtContent>
        <w:p w14:paraId="7D5F38C4"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(c) with respect to storm recovery costs that the electrical utility expects to incur, any difference between costs expected to be incurred and actual, reasonable</w:t>
          </w:r>
          <w:r w:rsidRPr="00D65E8E">
            <w:rPr>
              <w:rFonts w:cs="Times New Roman"/>
              <w:color w:val="000000" w:themeColor="text1"/>
              <w:sz w:val="22"/>
              <w:u w:val="single"/>
            </w:rPr>
            <w:t>,</w:t>
          </w:r>
          <w:r w:rsidRPr="00D65E8E">
            <w:rPr>
              <w:rFonts w:cs="Times New Roman"/>
              <w:color w:val="000000" w:themeColor="text1"/>
              <w:sz w:val="22"/>
            </w:rPr>
            <w:t xml:space="preserve"> and prudent costs incurred, </w:t>
          </w:r>
          <w:r w:rsidRPr="00D65E8E">
            <w:rPr>
              <w:rStyle w:val="scinsertblue"/>
              <w:rFonts w:cs="Times New Roman"/>
              <w:color w:val="000000" w:themeColor="text1"/>
              <w:sz w:val="22"/>
            </w:rPr>
            <w:t xml:space="preserve">including carrying costs and financing costs associated with any difference between costs expected to be incurred and actual, reasonable and prudent costs incurred, </w:t>
          </w:r>
          <w:r w:rsidRPr="00D65E8E">
            <w:rPr>
              <w:rFonts w:cs="Times New Roman"/>
              <w:color w:val="000000" w:themeColor="text1"/>
              <w:sz w:val="22"/>
            </w:rPr>
            <w:t xml:space="preserve">or any other rate-making adjustments appropriate to fairly and </w:t>
          </w:r>
          <w:r w:rsidRPr="00D65E8E">
            <w:rPr>
              <w:rFonts w:cs="Times New Roman"/>
              <w:color w:val="000000" w:themeColor="text1"/>
              <w:sz w:val="22"/>
            </w:rPr>
            <w:lastRenderedPageBreak/>
            <w:t>reasonably assign or allocate storm cost recovery to customers over time, shall be addressed in a future general rate proceeding,</w:t>
          </w:r>
          <w:r w:rsidRPr="00D65E8E">
            <w:rPr>
              <w:rStyle w:val="scinsert"/>
              <w:rFonts w:cs="Times New Roman"/>
              <w:color w:val="000000" w:themeColor="text1"/>
              <w:sz w:val="22"/>
            </w:rPr>
            <w:t xml:space="preserve"> regardless of whether the electrical utility elects to seek review </w:t>
          </w:r>
          <w:r w:rsidRPr="00D65E8E">
            <w:rPr>
              <w:rStyle w:val="scstrikered"/>
              <w:rFonts w:cs="Times New Roman"/>
              <w:color w:val="000000" w:themeColor="text1"/>
              <w:sz w:val="22"/>
            </w:rPr>
            <w:t xml:space="preserve">an </w:t>
          </w:r>
          <w:r w:rsidRPr="00D65E8E">
            <w:rPr>
              <w:rStyle w:val="scinsertblue"/>
              <w:rFonts w:cs="Times New Roman"/>
              <w:color w:val="000000" w:themeColor="text1"/>
              <w:sz w:val="22"/>
            </w:rPr>
            <w:t xml:space="preserve">and </w:t>
          </w:r>
          <w:r w:rsidRPr="00D65E8E">
            <w:rPr>
              <w:rStyle w:val="scinsert"/>
              <w:rFonts w:cs="Times New Roman"/>
              <w:color w:val="000000" w:themeColor="text1"/>
              <w:sz w:val="22"/>
            </w:rPr>
            <w:t>approval of principal costs prior to or after filing a petition for a financing order and issuing storm recovery bonds pursuant to Section 58-27-1110(B),</w:t>
          </w:r>
          <w:r w:rsidRPr="00D65E8E">
            <w:rPr>
              <w:rFonts w:cs="Times New Roman"/>
              <w:color w:val="000000" w:themeColor="text1"/>
              <w:sz w:val="22"/>
            </w:rPr>
            <w:t xml:space="preserve"> as may be facilitated by other orders of the commission issued at the time or prior to such proceeding;  provided, however, </w:t>
          </w:r>
          <w:r w:rsidRPr="00D65E8E">
            <w:rPr>
              <w:rStyle w:val="scinsertblue"/>
              <w:rFonts w:cs="Times New Roman"/>
              <w:color w:val="000000" w:themeColor="text1"/>
              <w:sz w:val="22"/>
            </w:rPr>
            <w:t xml:space="preserve">any review of financing costs shall be limited to reconciling any estimated financing costs with actual financing costs incurred and </w:t>
          </w:r>
          <w:r w:rsidRPr="00D65E8E">
            <w:rPr>
              <w:rFonts w:cs="Times New Roman"/>
              <w:color w:val="000000" w:themeColor="text1"/>
              <w:sz w:val="22"/>
            </w:rPr>
            <w:t>that the commission's adoption of a financing order and approval of the issuance of storm recovery bonds may not be revoked or otherwise modified.</w:t>
          </w:r>
          <w:r w:rsidRPr="00D65E8E">
            <w:rPr>
              <w:rStyle w:val="scinsertblue"/>
              <w:rFonts w:cs="Times New Roman"/>
              <w:color w:val="000000" w:themeColor="text1"/>
              <w:sz w:val="22"/>
            </w:rPr>
            <w:t xml:space="preserve"> Any over-recovered costs, including carrying costs and financing costs, shall be ordered by the commission to be returned to the electrical utility’s customers in the next possible proceeding, over a period established by the commission.</w:t>
          </w:r>
        </w:p>
        <w:p w14:paraId="4911A20D"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Style w:val="scinsert"/>
              <w:rFonts w:cs="Times New Roman"/>
              <w:color w:val="000000" w:themeColor="text1"/>
              <w:sz w:val="22"/>
            </w:rPr>
            <w:tab/>
          </w:r>
          <w:r w:rsidRPr="00D65E8E">
            <w:rPr>
              <w:rStyle w:val="scinsert"/>
              <w:rFonts w:cs="Times New Roman"/>
              <w:color w:val="000000" w:themeColor="text1"/>
              <w:sz w:val="22"/>
            </w:rPr>
            <w:tab/>
            <w:t>(d)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storm recovery bonds. This cost of capital shall be determined by the actual interest rate paid by the utility to borrow funds necessary to cover the restoration and recovery efforts after Hurricane Helene</w:t>
          </w:r>
          <w:r w:rsidRPr="00D65E8E">
            <w:rPr>
              <w:rStyle w:val="scinsertblue"/>
              <w:rFonts w:cs="Times New Roman"/>
              <w:color w:val="000000" w:themeColor="text1"/>
              <w:sz w:val="22"/>
            </w:rPr>
            <w:t xml:space="preserve"> through the issuance of storm recovery bonds</w:t>
          </w:r>
          <w:r w:rsidRPr="00D65E8E">
            <w:rPr>
              <w:rStyle w:val="scinsert"/>
              <w:rFonts w:cs="Times New Roman"/>
              <w:color w:val="000000" w:themeColor="text1"/>
              <w:sz w:val="22"/>
            </w:rPr>
            <w:t xml:space="preserve">, provided that the interest rate percentage does not exceed the utility’s total weighted average cost of capital percentage as established in its most recent </w:t>
          </w:r>
          <w:r w:rsidRPr="00D65E8E">
            <w:rPr>
              <w:rStyle w:val="scstrikered"/>
              <w:rFonts w:cs="Times New Roman"/>
              <w:color w:val="000000" w:themeColor="text1"/>
              <w:sz w:val="22"/>
            </w:rPr>
            <w:t>base rate case</w:t>
          </w:r>
          <w:r w:rsidRPr="00D65E8E">
            <w:rPr>
              <w:rStyle w:val="scinsertblue"/>
              <w:rFonts w:cs="Times New Roman"/>
              <w:color w:val="000000" w:themeColor="text1"/>
              <w:sz w:val="22"/>
            </w:rPr>
            <w:t>general rate</w:t>
          </w:r>
          <w:r w:rsidRPr="00D65E8E">
            <w:rPr>
              <w:rStyle w:val="scinsert"/>
              <w:rFonts w:cs="Times New Roman"/>
              <w:color w:val="000000" w:themeColor="text1"/>
              <w:sz w:val="22"/>
            </w:rPr>
            <w:t xml:space="preserve"> proceeding, adjusted for income tax savings associated with the interest rate component.</w:t>
          </w:r>
          <w:r w:rsidRPr="00D65E8E">
            <w:rPr>
              <w:rStyle w:val="scinsertblue"/>
              <w:rFonts w:cs="Times New Roman"/>
              <w:color w:val="000000" w:themeColor="text1"/>
              <w:sz w:val="22"/>
            </w:rPr>
            <w:t xml:space="preserve"> This subsection shall not be construed to limit, modify, or otherwise affect the electrical utility’s ability to seek recovery of carrying costs in future securitizations under this article, except as specifically provided herein for Hurricane Helene.</w:t>
          </w:r>
        </w:p>
      </w:sdtContent>
    </w:sdt>
    <w:p w14:paraId="4482A776"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SECTION 2, by striking Section 58-27-1110(B) and inserting:</w:t>
      </w:r>
    </w:p>
    <w:sdt>
      <w:sdtPr>
        <w:rPr>
          <w:rFonts w:cs="Times New Roman"/>
          <w:color w:val="000000" w:themeColor="text1"/>
          <w:sz w:val="22"/>
        </w:rPr>
        <w:alias w:val="Cannot be edited"/>
        <w:tag w:val="Cannot be edited"/>
        <w:id w:val="1855060042"/>
        <w:placeholder>
          <w:docPart w:val="54579A5D827B447A984E60115A4827D3"/>
        </w:placeholder>
      </w:sdtPr>
      <w:sdtEndPr/>
      <w:sdtContent>
        <w:p w14:paraId="635F326E"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(B) If the principal costs the electrical utility proposes to finance using storm recovery bonds were not already subject to review by the commission in a general rate proceeding, then the electrical utility must</w:t>
          </w:r>
          <w:r w:rsidRPr="00D65E8E">
            <w:rPr>
              <w:rStyle w:val="scstrikered"/>
              <w:rFonts w:cs="Times New Roman"/>
              <w:color w:val="000000" w:themeColor="text1"/>
              <w:sz w:val="22"/>
            </w:rPr>
            <w:t>, at its discretion, either</w:t>
          </w:r>
          <w:r w:rsidRPr="00D65E8E">
            <w:rPr>
              <w:rFonts w:cs="Times New Roman"/>
              <w:color w:val="000000" w:themeColor="text1"/>
              <w:sz w:val="22"/>
            </w:rPr>
            <w:t xml:space="preserve"> file a petition with the commission for review and approval of those costs no later than one hundred eighty days before filing a petition for a financing order pursuant to this section</w:t>
          </w:r>
          <w:r w:rsidRPr="00D65E8E">
            <w:rPr>
              <w:rStyle w:val="scinsert"/>
              <w:rFonts w:cs="Times New Roman"/>
              <w:color w:val="000000" w:themeColor="text1"/>
              <w:sz w:val="22"/>
            </w:rPr>
            <w:t xml:space="preserve">, or, alternatively, defer the review and approval of such costs to either a </w:t>
          </w:r>
          <w:r w:rsidRPr="00D65E8E">
            <w:rPr>
              <w:rStyle w:val="scinsert"/>
              <w:rFonts w:cs="Times New Roman"/>
              <w:color w:val="000000" w:themeColor="text1"/>
              <w:sz w:val="22"/>
            </w:rPr>
            <w:lastRenderedPageBreak/>
            <w:t xml:space="preserve">future </w:t>
          </w:r>
          <w:r w:rsidRPr="00D65E8E">
            <w:rPr>
              <w:rStyle w:val="scstrikered"/>
              <w:rFonts w:cs="Times New Roman"/>
              <w:color w:val="000000" w:themeColor="text1"/>
              <w:sz w:val="22"/>
            </w:rPr>
            <w:t xml:space="preserve">base </w:t>
          </w:r>
          <w:r w:rsidRPr="00D65E8E">
            <w:rPr>
              <w:rStyle w:val="scinsertblue"/>
              <w:rFonts w:cs="Times New Roman"/>
              <w:color w:val="000000" w:themeColor="text1"/>
              <w:sz w:val="22"/>
            </w:rPr>
            <w:t xml:space="preserve">general </w:t>
          </w:r>
          <w:r w:rsidRPr="00D65E8E">
            <w:rPr>
              <w:rStyle w:val="scinsert"/>
              <w:rFonts w:cs="Times New Roman"/>
              <w:color w:val="000000" w:themeColor="text1"/>
              <w:sz w:val="22"/>
            </w:rPr>
            <w:t>rate proceeding or a separate proceeding established by the commission at the request of the electrical utility</w:t>
          </w:r>
          <w:r w:rsidRPr="00D65E8E">
            <w:rPr>
              <w:rStyle w:val="scinsertblue"/>
              <w:rFonts w:cs="Times New Roman"/>
              <w:color w:val="000000" w:themeColor="text1"/>
              <w:sz w:val="22"/>
            </w:rPr>
            <w:t xml:space="preserve"> in consultation with the Office of Regulatory Staff. If the electrical utility chooses to defer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costs within one calendar year following the issuance of the storm recovery bonds, the Office of Regulatory Staff may, at its discretion, file a petition with the commission to initiate a proceeding for review and approval of such costs</w:t>
          </w:r>
          <w:r w:rsidRPr="00D65E8E">
            <w:rPr>
              <w:rStyle w:val="scinsert"/>
              <w:rFonts w:cs="Times New Roman"/>
              <w:color w:val="000000" w:themeColor="text1"/>
              <w:sz w:val="22"/>
            </w:rPr>
            <w:t xml:space="preserve">. In either case, reconciliation of estimated costs to actual costs shall be </w:t>
          </w:r>
          <w:r w:rsidRPr="00D65E8E">
            <w:rPr>
              <w:rStyle w:val="scstrikered"/>
              <w:rFonts w:cs="Times New Roman"/>
              <w:color w:val="000000" w:themeColor="text1"/>
              <w:sz w:val="22"/>
            </w:rPr>
            <w:t>subject</w:t>
          </w:r>
          <w:r w:rsidRPr="00D65E8E">
            <w:rPr>
              <w:rStyle w:val="scinsert"/>
              <w:rFonts w:cs="Times New Roman"/>
              <w:color w:val="000000" w:themeColor="text1"/>
              <w:sz w:val="22"/>
            </w:rPr>
            <w:t xml:space="preserve"> to review pursuant to Section 58-27-1105(17)(c).</w:t>
          </w:r>
        </w:p>
        <w:p w14:paraId="561E9AA0"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6F1EBED8"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sdtContent>
    </w:sdt>
    <w:p w14:paraId="098C52B1"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SECTION 2, by striking Section 58-27-1110(C)(6)(a) and (b) and inserting:</w:t>
      </w:r>
    </w:p>
    <w:sdt>
      <w:sdtPr>
        <w:rPr>
          <w:rFonts w:cs="Times New Roman"/>
          <w:color w:val="000000" w:themeColor="text1"/>
          <w:sz w:val="22"/>
        </w:rPr>
        <w:alias w:val="Cannot be edited"/>
        <w:tag w:val="Cannot be edited"/>
        <w:id w:val="730966071"/>
        <w:placeholder>
          <w:docPart w:val="54579A5D827B447A984E60115A4827D3"/>
        </w:placeholder>
      </w:sdtPr>
      <w:sdtEndPr/>
      <w:sdtContent>
        <w:p w14:paraId="674D0B44"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r>
          <w:r w:rsidRPr="00D65E8E">
            <w:rPr>
              <w:rFonts w:cs="Times New Roman"/>
              <w:color w:val="000000" w:themeColor="text1"/>
              <w:sz w:val="22"/>
            </w:rPr>
            <w:tab/>
            <w:t xml:space="preserve">(a)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third-party designated by the commission, as a condition to closing, certifying whether the sale of storm recovery bonds complies with the requirements of this article and the financing order.  The certifications of the electrical utility and </w:t>
          </w:r>
          <w:r w:rsidRPr="00D65E8E">
            <w:rPr>
              <w:rStyle w:val="scinsertblue"/>
              <w:rFonts w:cs="Times New Roman"/>
              <w:color w:val="000000" w:themeColor="text1"/>
              <w:sz w:val="22"/>
            </w:rPr>
            <w:t xml:space="preserve">qualified </w:t>
          </w:r>
          <w:r w:rsidRPr="00D65E8E">
            <w:rPr>
              <w:rFonts w:cs="Times New Roman"/>
              <w:color w:val="000000" w:themeColor="text1"/>
              <w:sz w:val="22"/>
            </w:rPr>
            <w:t xml:space="preserve">independent third-party shall certify whether the issuance of recovery bonds and the imposition and collection of a storm recovery charge will in fact provide quantifiable net benefits to customers on a present-value basis as compared to the costs that would </w:t>
          </w:r>
          <w:r w:rsidRPr="00D65E8E">
            <w:rPr>
              <w:rFonts w:cs="Times New Roman"/>
              <w:color w:val="000000" w:themeColor="text1"/>
              <w:sz w:val="22"/>
            </w:rPr>
            <w:lastRenderedPageBreak/>
            <w:t xml:space="preserve">have been incurred absent the issuance of storm recovery bonds.  The certifications of the electrical utility, primary underwriter(s), and </w:t>
          </w:r>
          <w:r w:rsidRPr="00D65E8E">
            <w:rPr>
              <w:rStyle w:val="scinsertblue"/>
              <w:rFonts w:cs="Times New Roman"/>
              <w:color w:val="000000" w:themeColor="text1"/>
              <w:sz w:val="22"/>
            </w:rPr>
            <w:t xml:space="preserve">qualified </w:t>
          </w:r>
          <w:r w:rsidRPr="00D65E8E">
            <w:rPr>
              <w:rFonts w:cs="Times New Roman"/>
              <w:color w:val="000000" w:themeColor="text1"/>
              <w:sz w:val="22"/>
            </w:rPr>
            <w:t xml:space="preserve">independent third-party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w:t>
          </w:r>
          <w:r w:rsidRPr="00D65E8E">
            <w:rPr>
              <w:rStyle w:val="scinsertblue"/>
              <w:rFonts w:cs="Times New Roman"/>
              <w:color w:val="000000" w:themeColor="text1"/>
              <w:sz w:val="22"/>
            </w:rPr>
            <w:t xml:space="preserve">qualified </w:t>
          </w:r>
          <w:r w:rsidRPr="00D65E8E">
            <w:rPr>
              <w:rFonts w:cs="Times New Roman"/>
              <w:color w:val="000000" w:themeColor="text1"/>
              <w:sz w:val="22"/>
            </w:rPr>
            <w:t xml:space="preserve">independent third-party designated by the commission shall review the issuance advice letter and deliver its independent certification to the commission along with any other information it believes the commission should consider as to the commission's decision in subitem </w:t>
          </w:r>
          <w:r w:rsidRPr="00D65E8E">
            <w:rPr>
              <w:rStyle w:val="scstrikered"/>
              <w:rFonts w:cs="Times New Roman"/>
              <w:color w:val="000000" w:themeColor="text1"/>
              <w:sz w:val="22"/>
            </w:rPr>
            <w:t>(b)</w:t>
          </w:r>
          <w:r w:rsidRPr="00D65E8E">
            <w:rPr>
              <w:rStyle w:val="scinsertblue"/>
              <w:rFonts w:cs="Times New Roman"/>
              <w:color w:val="000000" w:themeColor="text1"/>
              <w:sz w:val="22"/>
            </w:rPr>
            <w:t>(c)</w:t>
          </w:r>
          <w:r w:rsidRPr="00D65E8E">
            <w:rPr>
              <w:rFonts w:cs="Times New Roman"/>
              <w:color w:val="000000" w:themeColor="text1"/>
              <w:sz w:val="22"/>
            </w:rPr>
            <w:t xml:space="preserve"> no later than one business day after the filing of the issuance advice letter by the electric utility which will contain the aforementioned certifications.</w:t>
          </w:r>
        </w:p>
        <w:p w14:paraId="11B62E09"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Style w:val="scinsertblue"/>
              <w:rFonts w:cs="Times New Roman"/>
              <w:color w:val="000000" w:themeColor="text1"/>
              <w:sz w:val="22"/>
            </w:rPr>
            <w:tab/>
          </w:r>
          <w:r w:rsidRPr="00D65E8E">
            <w:rPr>
              <w:rStyle w:val="scinsertblue"/>
              <w:rFonts w:cs="Times New Roman"/>
              <w:color w:val="000000" w:themeColor="text1"/>
              <w:sz w:val="22"/>
            </w:rPr>
            <w:tab/>
          </w:r>
          <w:r w:rsidRPr="00D65E8E">
            <w:rPr>
              <w:rStyle w:val="scinsertblue"/>
              <w:rFonts w:cs="Times New Roman"/>
              <w:color w:val="000000" w:themeColor="text1"/>
              <w:sz w:val="22"/>
            </w:rPr>
            <w:tab/>
            <w:t>(b) Once the qualified independent third party is designated and retained by the commission, the qualified independent third party shall independently participate in the pre-bond issuance review process established by the commission pursuant to Section 58-27-1110(C)(2)(j). The qualified independent third party shall have the authority to request and receive all necessary documents, data, and information from the electrical utility to fulfill its responsibilities and ensure compliance with Section 58-27-1110(C)(6)(a). The qualified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the handling of any confidential information, shall be determined by the commission in accordance with applicable procedural rules and orders.</w:t>
          </w:r>
        </w:p>
        <w:p w14:paraId="1510CC30"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r>
          <w:r w:rsidRPr="00D65E8E">
            <w:rPr>
              <w:rFonts w:cs="Times New Roman"/>
              <w:color w:val="000000" w:themeColor="text1"/>
              <w:sz w:val="22"/>
            </w:rPr>
            <w:tab/>
          </w:r>
          <w:r w:rsidRPr="00D65E8E">
            <w:rPr>
              <w:rStyle w:val="scstrikered"/>
              <w:rFonts w:cs="Times New Roman"/>
              <w:color w:val="000000" w:themeColor="text1"/>
              <w:sz w:val="22"/>
            </w:rPr>
            <w:t>(b)</w:t>
          </w:r>
          <w:r w:rsidRPr="00D65E8E">
            <w:rPr>
              <w:rStyle w:val="scinsertblue"/>
              <w:rFonts w:cs="Times New Roman"/>
              <w:color w:val="000000" w:themeColor="text1"/>
              <w:sz w:val="22"/>
            </w:rPr>
            <w:t>(c)</w:t>
          </w:r>
          <w:r w:rsidRPr="00D65E8E">
            <w:rPr>
              <w:rFonts w:cs="Times New Roman"/>
              <w:color w:val="000000" w:themeColor="text1"/>
              <w:sz w:val="22"/>
            </w:rPr>
            <w:t xml:space="preserve">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sdtContent>
    </w:sdt>
    <w:p w14:paraId="40761AC4" w14:textId="77777777" w:rsidR="005E0C99" w:rsidRPr="00D65E8E" w:rsidRDefault="005E0C99" w:rsidP="005E0C9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D65E8E">
        <w:rPr>
          <w:rFonts w:cs="Times New Roman"/>
          <w:color w:val="000000" w:themeColor="text1"/>
          <w:sz w:val="22"/>
          <w:szCs w:val="22"/>
        </w:rPr>
        <w:tab/>
        <w:t>Renumber sections to conform.</w:t>
      </w:r>
    </w:p>
    <w:p w14:paraId="0DED9611"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Amend title to conform.</w:t>
      </w:r>
    </w:p>
    <w:p w14:paraId="6EA2BAE0" w14:textId="77777777" w:rsidR="005E0C99" w:rsidRPr="00D65E8E" w:rsidRDefault="005E0C99" w:rsidP="005E0C99">
      <w:pPr>
        <w:rPr>
          <w:b/>
          <w:bCs/>
          <w:color w:val="000000" w:themeColor="text1"/>
          <w:szCs w:val="22"/>
        </w:rPr>
      </w:pPr>
    </w:p>
    <w:p w14:paraId="73E8261F" w14:textId="77777777" w:rsidR="005E0C99" w:rsidRPr="00D65E8E" w:rsidRDefault="005E0C99" w:rsidP="005E0C99">
      <w:pPr>
        <w:rPr>
          <w:color w:val="000000" w:themeColor="text1"/>
          <w:szCs w:val="22"/>
        </w:rPr>
      </w:pPr>
      <w:r w:rsidRPr="00D65E8E">
        <w:rPr>
          <w:color w:val="000000" w:themeColor="text1"/>
          <w:szCs w:val="22"/>
        </w:rPr>
        <w:tab/>
        <w:t>Senator RANKIN explained the amendment.</w:t>
      </w:r>
    </w:p>
    <w:p w14:paraId="2C0B721E" w14:textId="77777777" w:rsidR="005E0C99" w:rsidRPr="00D65E8E" w:rsidRDefault="005E0C99" w:rsidP="005E0C99">
      <w:pPr>
        <w:rPr>
          <w:b/>
          <w:bCs/>
          <w:color w:val="000000" w:themeColor="text1"/>
          <w:szCs w:val="22"/>
        </w:rPr>
      </w:pPr>
    </w:p>
    <w:p w14:paraId="4E25B04E" w14:textId="77777777" w:rsidR="005E0C99" w:rsidRPr="00D65E8E" w:rsidRDefault="005E0C99" w:rsidP="005E0C99">
      <w:pPr>
        <w:rPr>
          <w:color w:val="000000" w:themeColor="text1"/>
          <w:szCs w:val="22"/>
        </w:rPr>
      </w:pPr>
      <w:r w:rsidRPr="00D65E8E">
        <w:rPr>
          <w:color w:val="000000" w:themeColor="text1"/>
          <w:szCs w:val="22"/>
        </w:rPr>
        <w:tab/>
        <w:t>The amendment was adopted.</w:t>
      </w:r>
    </w:p>
    <w:p w14:paraId="16993B2B" w14:textId="77777777" w:rsidR="005E0C99" w:rsidRPr="00D65E8E" w:rsidRDefault="005E0C99" w:rsidP="005E0C99">
      <w:pPr>
        <w:rPr>
          <w:color w:val="000000" w:themeColor="text1"/>
          <w:szCs w:val="22"/>
        </w:rPr>
      </w:pPr>
      <w:r w:rsidRPr="00D65E8E">
        <w:rPr>
          <w:color w:val="000000" w:themeColor="text1"/>
          <w:szCs w:val="22"/>
        </w:rPr>
        <w:lastRenderedPageBreak/>
        <w:tab/>
        <w:t>The question being the second reading of the Bill.</w:t>
      </w:r>
    </w:p>
    <w:p w14:paraId="0F7F9F6A" w14:textId="77777777" w:rsidR="005E0C99" w:rsidRPr="00D65E8E" w:rsidRDefault="005E0C99" w:rsidP="005E0C99">
      <w:pPr>
        <w:rPr>
          <w:color w:val="000000" w:themeColor="text1"/>
          <w:szCs w:val="22"/>
        </w:rPr>
      </w:pPr>
    </w:p>
    <w:p w14:paraId="2E13613A" w14:textId="77777777" w:rsidR="005E0C99" w:rsidRPr="00D65E8E" w:rsidRDefault="005E0C99" w:rsidP="005E0C99">
      <w:pPr>
        <w:rPr>
          <w:color w:val="000000" w:themeColor="text1"/>
          <w:szCs w:val="22"/>
        </w:rPr>
      </w:pPr>
      <w:r w:rsidRPr="00D65E8E">
        <w:rPr>
          <w:color w:val="000000" w:themeColor="text1"/>
          <w:szCs w:val="22"/>
        </w:rPr>
        <w:tab/>
        <w:t>The “ayes” and “nays” were demanded and taken, resulting as follows:</w:t>
      </w:r>
    </w:p>
    <w:p w14:paraId="3885BEFE" w14:textId="77777777" w:rsidR="005E0C99" w:rsidRPr="00D65E8E" w:rsidRDefault="005E0C99" w:rsidP="005E0C99">
      <w:pPr>
        <w:jc w:val="center"/>
        <w:rPr>
          <w:b/>
          <w:color w:val="000000" w:themeColor="text1"/>
          <w:szCs w:val="22"/>
        </w:rPr>
      </w:pPr>
      <w:r w:rsidRPr="00D65E8E">
        <w:rPr>
          <w:b/>
          <w:color w:val="000000" w:themeColor="text1"/>
          <w:szCs w:val="22"/>
        </w:rPr>
        <w:t>Ayes 41; Nays 0</w:t>
      </w:r>
    </w:p>
    <w:p w14:paraId="7DFCF6B4" w14:textId="77777777" w:rsidR="005E0C99" w:rsidRPr="00D65E8E" w:rsidRDefault="005E0C99" w:rsidP="005E0C99">
      <w:pPr>
        <w:rPr>
          <w:color w:val="000000" w:themeColor="text1"/>
          <w:szCs w:val="22"/>
        </w:rPr>
      </w:pPr>
    </w:p>
    <w:p w14:paraId="6C914ED3"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AYES</w:t>
      </w:r>
    </w:p>
    <w:p w14:paraId="1D89E32D"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Adams</w:t>
      </w:r>
      <w:r w:rsidRPr="00D65E8E">
        <w:rPr>
          <w:color w:val="000000" w:themeColor="text1"/>
          <w:szCs w:val="22"/>
        </w:rPr>
        <w:tab/>
        <w:t>Alexander</w:t>
      </w:r>
      <w:r w:rsidRPr="00D65E8E">
        <w:rPr>
          <w:color w:val="000000" w:themeColor="text1"/>
          <w:szCs w:val="22"/>
        </w:rPr>
        <w:tab/>
        <w:t>Allen</w:t>
      </w:r>
    </w:p>
    <w:p w14:paraId="4DDCE5D3"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Bennett</w:t>
      </w:r>
      <w:r w:rsidRPr="00D65E8E">
        <w:rPr>
          <w:color w:val="000000" w:themeColor="text1"/>
          <w:szCs w:val="22"/>
        </w:rPr>
        <w:tab/>
        <w:t>Cash</w:t>
      </w:r>
      <w:r w:rsidRPr="00D65E8E">
        <w:rPr>
          <w:color w:val="000000" w:themeColor="text1"/>
          <w:szCs w:val="22"/>
        </w:rPr>
        <w:tab/>
        <w:t>Chaplin</w:t>
      </w:r>
    </w:p>
    <w:p w14:paraId="2E69BD80"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Climer</w:t>
      </w:r>
      <w:r w:rsidRPr="00D65E8E">
        <w:rPr>
          <w:color w:val="000000" w:themeColor="text1"/>
          <w:szCs w:val="22"/>
        </w:rPr>
        <w:tab/>
        <w:t>Corbin</w:t>
      </w:r>
      <w:r w:rsidRPr="00D65E8E">
        <w:rPr>
          <w:color w:val="000000" w:themeColor="text1"/>
          <w:szCs w:val="22"/>
        </w:rPr>
        <w:tab/>
        <w:t>Cromer</w:t>
      </w:r>
    </w:p>
    <w:p w14:paraId="299795EB"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Davis</w:t>
      </w:r>
      <w:r w:rsidRPr="00D65E8E">
        <w:rPr>
          <w:color w:val="000000" w:themeColor="text1"/>
          <w:szCs w:val="22"/>
        </w:rPr>
        <w:tab/>
        <w:t>Devine</w:t>
      </w:r>
      <w:r w:rsidRPr="00D65E8E">
        <w:rPr>
          <w:color w:val="000000" w:themeColor="text1"/>
          <w:szCs w:val="22"/>
        </w:rPr>
        <w:tab/>
        <w:t>Elliott</w:t>
      </w:r>
    </w:p>
    <w:p w14:paraId="375F179D"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Fernandez</w:t>
      </w:r>
      <w:r w:rsidRPr="00D65E8E">
        <w:rPr>
          <w:color w:val="000000" w:themeColor="text1"/>
          <w:szCs w:val="22"/>
        </w:rPr>
        <w:tab/>
        <w:t>Gambrell</w:t>
      </w:r>
      <w:r w:rsidRPr="00D65E8E">
        <w:rPr>
          <w:color w:val="000000" w:themeColor="text1"/>
          <w:szCs w:val="22"/>
        </w:rPr>
        <w:tab/>
        <w:t>Garrett</w:t>
      </w:r>
    </w:p>
    <w:p w14:paraId="5619A133"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Goldfinch</w:t>
      </w:r>
      <w:r w:rsidRPr="00D65E8E">
        <w:rPr>
          <w:color w:val="000000" w:themeColor="text1"/>
          <w:szCs w:val="22"/>
        </w:rPr>
        <w:tab/>
        <w:t>Graham</w:t>
      </w:r>
      <w:r w:rsidRPr="00D65E8E">
        <w:rPr>
          <w:color w:val="000000" w:themeColor="text1"/>
          <w:szCs w:val="22"/>
        </w:rPr>
        <w:tab/>
        <w:t>Grooms</w:t>
      </w:r>
    </w:p>
    <w:p w14:paraId="304A0017"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Hembree</w:t>
      </w:r>
      <w:r w:rsidRPr="00D65E8E">
        <w:rPr>
          <w:color w:val="000000" w:themeColor="text1"/>
          <w:szCs w:val="22"/>
        </w:rPr>
        <w:tab/>
        <w:t>Jackson</w:t>
      </w:r>
      <w:r w:rsidRPr="00D65E8E">
        <w:rPr>
          <w:color w:val="000000" w:themeColor="text1"/>
          <w:szCs w:val="22"/>
        </w:rPr>
        <w:tab/>
        <w:t>Johnson</w:t>
      </w:r>
    </w:p>
    <w:p w14:paraId="21F22EAD"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Kennedy</w:t>
      </w:r>
      <w:r w:rsidRPr="00D65E8E">
        <w:rPr>
          <w:color w:val="000000" w:themeColor="text1"/>
          <w:szCs w:val="22"/>
        </w:rPr>
        <w:tab/>
        <w:t>Kimbrell</w:t>
      </w:r>
      <w:r w:rsidRPr="00D65E8E">
        <w:rPr>
          <w:color w:val="000000" w:themeColor="text1"/>
          <w:szCs w:val="22"/>
        </w:rPr>
        <w:tab/>
        <w:t>Leber</w:t>
      </w:r>
    </w:p>
    <w:p w14:paraId="62F55ECA"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Martin</w:t>
      </w:r>
      <w:r w:rsidRPr="00D65E8E">
        <w:rPr>
          <w:color w:val="000000" w:themeColor="text1"/>
          <w:szCs w:val="22"/>
        </w:rPr>
        <w:tab/>
        <w:t>Matthews</w:t>
      </w:r>
      <w:r w:rsidRPr="00D65E8E">
        <w:rPr>
          <w:color w:val="000000" w:themeColor="text1"/>
          <w:szCs w:val="22"/>
        </w:rPr>
        <w:tab/>
        <w:t>Nutt</w:t>
      </w:r>
    </w:p>
    <w:p w14:paraId="7A42513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Ott</w:t>
      </w:r>
      <w:r w:rsidRPr="00D65E8E">
        <w:rPr>
          <w:color w:val="000000" w:themeColor="text1"/>
          <w:szCs w:val="22"/>
        </w:rPr>
        <w:tab/>
        <w:t>Peeler</w:t>
      </w:r>
      <w:r w:rsidRPr="00D65E8E">
        <w:rPr>
          <w:color w:val="000000" w:themeColor="text1"/>
          <w:szCs w:val="22"/>
        </w:rPr>
        <w:tab/>
        <w:t>Rankin</w:t>
      </w:r>
    </w:p>
    <w:p w14:paraId="5D3258AF"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Reichenbach</w:t>
      </w:r>
      <w:r w:rsidRPr="00D65E8E">
        <w:rPr>
          <w:color w:val="000000" w:themeColor="text1"/>
          <w:szCs w:val="22"/>
        </w:rPr>
        <w:tab/>
        <w:t>Rice</w:t>
      </w:r>
      <w:r w:rsidRPr="00D65E8E">
        <w:rPr>
          <w:color w:val="000000" w:themeColor="text1"/>
          <w:szCs w:val="22"/>
        </w:rPr>
        <w:tab/>
        <w:t>Sabb</w:t>
      </w:r>
    </w:p>
    <w:p w14:paraId="6F812A48"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Stubbs</w:t>
      </w:r>
      <w:r w:rsidRPr="00D65E8E">
        <w:rPr>
          <w:color w:val="000000" w:themeColor="text1"/>
          <w:szCs w:val="22"/>
        </w:rPr>
        <w:tab/>
        <w:t>Sutton</w:t>
      </w:r>
      <w:r w:rsidRPr="00D65E8E">
        <w:rPr>
          <w:color w:val="000000" w:themeColor="text1"/>
          <w:szCs w:val="22"/>
        </w:rPr>
        <w:tab/>
        <w:t>Tedder</w:t>
      </w:r>
    </w:p>
    <w:p w14:paraId="493FFDE6"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Turner</w:t>
      </w:r>
      <w:r w:rsidRPr="00D65E8E">
        <w:rPr>
          <w:color w:val="000000" w:themeColor="text1"/>
          <w:szCs w:val="22"/>
        </w:rPr>
        <w:tab/>
        <w:t>Verdin</w:t>
      </w:r>
      <w:r w:rsidRPr="00D65E8E">
        <w:rPr>
          <w:color w:val="000000" w:themeColor="text1"/>
          <w:szCs w:val="22"/>
        </w:rPr>
        <w:tab/>
        <w:t>Walker</w:t>
      </w:r>
    </w:p>
    <w:p w14:paraId="36FC303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Williams</w:t>
      </w:r>
      <w:r w:rsidRPr="00D65E8E">
        <w:rPr>
          <w:color w:val="000000" w:themeColor="text1"/>
          <w:szCs w:val="22"/>
        </w:rPr>
        <w:tab/>
        <w:t>Young</w:t>
      </w:r>
    </w:p>
    <w:p w14:paraId="03D217F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2DEDB60C"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Total--41</w:t>
      </w:r>
    </w:p>
    <w:p w14:paraId="136DAC00" w14:textId="77777777" w:rsidR="005E0C99" w:rsidRPr="00D65E8E" w:rsidRDefault="005E0C99" w:rsidP="005E0C99">
      <w:pPr>
        <w:rPr>
          <w:color w:val="000000" w:themeColor="text1"/>
          <w:szCs w:val="22"/>
        </w:rPr>
      </w:pPr>
    </w:p>
    <w:p w14:paraId="716C33F8"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NAYS</w:t>
      </w:r>
    </w:p>
    <w:p w14:paraId="5F12A53B"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6959B740"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Total--0</w:t>
      </w:r>
    </w:p>
    <w:p w14:paraId="31D804E4" w14:textId="77777777" w:rsidR="005E0C99" w:rsidRPr="00D65E8E" w:rsidRDefault="005E0C99" w:rsidP="005E0C99">
      <w:pPr>
        <w:rPr>
          <w:color w:val="000000" w:themeColor="text1"/>
          <w:szCs w:val="22"/>
        </w:rPr>
      </w:pPr>
      <w:r w:rsidRPr="00D65E8E">
        <w:rPr>
          <w:color w:val="000000" w:themeColor="text1"/>
          <w:szCs w:val="22"/>
        </w:rPr>
        <w:tab/>
      </w:r>
    </w:p>
    <w:p w14:paraId="47407538" w14:textId="77777777" w:rsidR="005E0C99" w:rsidRPr="00D65E8E" w:rsidRDefault="005E0C99" w:rsidP="005E0C99">
      <w:pPr>
        <w:rPr>
          <w:color w:val="000000" w:themeColor="text1"/>
          <w:szCs w:val="22"/>
        </w:rPr>
      </w:pPr>
      <w:r w:rsidRPr="00D65E8E">
        <w:rPr>
          <w:color w:val="000000" w:themeColor="text1"/>
          <w:szCs w:val="22"/>
        </w:rPr>
        <w:tab/>
        <w:t>There being no further amendments, the Bill, as amended, was read the second time, passed and ordered to a third reading.</w:t>
      </w:r>
    </w:p>
    <w:p w14:paraId="0EDDCFBF" w14:textId="77777777" w:rsidR="005E0C99" w:rsidRPr="00D65E8E" w:rsidRDefault="005E0C99" w:rsidP="005E0C99">
      <w:pPr>
        <w:rPr>
          <w:color w:val="000000" w:themeColor="text1"/>
          <w:szCs w:val="22"/>
        </w:rPr>
      </w:pPr>
    </w:p>
    <w:p w14:paraId="6E77832A" w14:textId="77777777" w:rsidR="005E0C99" w:rsidRPr="00D65E8E" w:rsidRDefault="005E0C99" w:rsidP="005E0C99">
      <w:pPr>
        <w:jc w:val="center"/>
        <w:rPr>
          <w:b/>
          <w:bCs/>
          <w:color w:val="000000" w:themeColor="text1"/>
          <w:szCs w:val="22"/>
        </w:rPr>
      </w:pPr>
      <w:r w:rsidRPr="00D65E8E">
        <w:rPr>
          <w:b/>
          <w:bCs/>
          <w:color w:val="000000" w:themeColor="text1"/>
          <w:szCs w:val="22"/>
        </w:rPr>
        <w:t>COMMITTEE AMENDMENT ADOPTED</w:t>
      </w:r>
    </w:p>
    <w:p w14:paraId="79EFC59C"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D65E8E">
        <w:rPr>
          <w:rFonts w:cs="Times New Roman"/>
          <w:b/>
          <w:bCs/>
          <w:color w:val="000000" w:themeColor="text1"/>
          <w:sz w:val="22"/>
          <w:szCs w:val="22"/>
        </w:rPr>
        <w:t>READ THE SECOND TIME</w:t>
      </w:r>
    </w:p>
    <w:p w14:paraId="7E7CEC7A"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79</w:t>
      </w:r>
      <w:r w:rsidRPr="00D65E8E">
        <w:rPr>
          <w:color w:val="000000" w:themeColor="text1"/>
          <w:szCs w:val="22"/>
        </w:rPr>
        <w:fldChar w:fldCharType="begin"/>
      </w:r>
      <w:r w:rsidRPr="00D65E8E">
        <w:rPr>
          <w:color w:val="000000" w:themeColor="text1"/>
          <w:szCs w:val="22"/>
        </w:rPr>
        <w:instrText xml:space="preserve"> XE "S. 79" \b </w:instrText>
      </w:r>
      <w:r w:rsidRPr="00D65E8E">
        <w:rPr>
          <w:color w:val="000000" w:themeColor="text1"/>
          <w:szCs w:val="22"/>
        </w:rPr>
        <w:fldChar w:fldCharType="end"/>
      </w:r>
      <w:r w:rsidRPr="00D65E8E">
        <w:rPr>
          <w:color w:val="000000" w:themeColor="text1"/>
          <w:szCs w:val="22"/>
        </w:rPr>
        <w:t xml:space="preserve"> -- Senators Hembree and Zell:  </w:t>
      </w:r>
      <w:r w:rsidRPr="00D65E8E">
        <w:rPr>
          <w:caps/>
          <w:color w:val="000000" w:themeColor="text1"/>
          <w:szCs w:val="22"/>
        </w:rPr>
        <w:t xml:space="preserve">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w:t>
      </w:r>
      <w:r w:rsidRPr="00D65E8E">
        <w:rPr>
          <w:caps/>
          <w:color w:val="000000" w:themeColor="text1"/>
          <w:szCs w:val="22"/>
        </w:rPr>
        <w:lastRenderedPageBreak/>
        <w:t>PROVIDE NONCERTIFIED TEACHER REGISTRATION AND CLEARANCE REQUIREMENTS.</w:t>
      </w:r>
    </w:p>
    <w:p w14:paraId="1988F970"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The Senate proceeded to the consideration of the Bill.</w:t>
      </w:r>
    </w:p>
    <w:p w14:paraId="36D5ED91"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4807B023" w14:textId="77777777" w:rsidR="005E0C99" w:rsidRPr="00D65E8E" w:rsidRDefault="005E0C99" w:rsidP="005E0C99">
      <w:pPr>
        <w:rPr>
          <w:color w:val="000000" w:themeColor="text1"/>
          <w:szCs w:val="22"/>
        </w:rPr>
      </w:pPr>
      <w:r w:rsidRPr="00D65E8E">
        <w:rPr>
          <w:color w:val="000000" w:themeColor="text1"/>
          <w:szCs w:val="22"/>
        </w:rPr>
        <w:tab/>
        <w:t>The Committee on Education proposed the following amendment  (SEDU-79.DB0005S)</w:t>
      </w:r>
      <w:r w:rsidRPr="00D65E8E">
        <w:rPr>
          <w:snapToGrid w:val="0"/>
          <w:color w:val="000000" w:themeColor="text1"/>
          <w:szCs w:val="22"/>
        </w:rPr>
        <w:t>, which was adopted</w:t>
      </w:r>
      <w:r w:rsidRPr="00D65E8E">
        <w:rPr>
          <w:color w:val="000000" w:themeColor="text1"/>
          <w:szCs w:val="22"/>
        </w:rPr>
        <w:t>:</w:t>
      </w:r>
    </w:p>
    <w:p w14:paraId="69FD0E19"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as and if amended, SECTION 1, by striking Section 59-18-1115(A) and inserting:</w:t>
      </w:r>
    </w:p>
    <w:sdt>
      <w:sdtPr>
        <w:rPr>
          <w:rFonts w:cs="Times New Roman"/>
          <w:color w:val="000000" w:themeColor="text1"/>
          <w:sz w:val="22"/>
        </w:rPr>
        <w:alias w:val="Cannot be edited"/>
        <w:tag w:val="Cannot be edited"/>
        <w:id w:val="1220874704"/>
        <w:placeholder>
          <w:docPart w:val="F60E7D86F62D41B1BB2945BB13A0E68B"/>
        </w:placeholder>
      </w:sdtPr>
      <w:sdtEndPr/>
      <w:sdtContent>
        <w:p w14:paraId="2C12B7B0"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 xml:space="preserve">(A) The Department of Education is directed to establish a </w:t>
          </w:r>
          <w:r w:rsidRPr="00D65E8E">
            <w:rPr>
              <w:rStyle w:val="scinsertblue"/>
              <w:rFonts w:cs="Times New Roman"/>
              <w:color w:val="000000" w:themeColor="text1"/>
              <w:sz w:val="22"/>
            </w:rPr>
            <w:t xml:space="preserve">five-year </w:t>
          </w:r>
          <w:r w:rsidRPr="00D65E8E">
            <w:rPr>
              <w:rFonts w:cs="Times New Roman"/>
              <w:color w:val="000000" w:themeColor="text1"/>
              <w:sz w:val="22"/>
            </w:rPr>
            <w:t xml:space="preserve">pilot program by May 1, 2025, that will permit a school </w:t>
          </w:r>
          <w:r w:rsidRPr="00D65E8E">
            <w:rPr>
              <w:rStyle w:val="scstrikered"/>
              <w:rFonts w:cs="Times New Roman"/>
              <w:color w:val="000000" w:themeColor="text1"/>
              <w:sz w:val="22"/>
            </w:rPr>
            <w:t xml:space="preserve">that has received an overall rating of “Excellent”, “Below Average”, or “Unsatisfactory” on its annual report card for at least two consecutive years, or is located in a critical geographic area as defined in Section 59‑26‑20(j), </w:t>
          </w:r>
          <w:r w:rsidRPr="00D65E8E">
            <w:rPr>
              <w:rFonts w:cs="Times New Roman"/>
              <w:color w:val="000000" w:themeColor="text1"/>
              <w:sz w:val="22"/>
            </w:rPr>
            <w:t xml:space="preserve">to hire noncertified teachers in a ratio of up to ten percent of its entire teaching staff. </w:t>
          </w:r>
          <w:r w:rsidRPr="00D65E8E">
            <w:rPr>
              <w:rStyle w:val="scinsertblue"/>
              <w:rFonts w:cs="Times New Roman"/>
              <w:color w:val="000000" w:themeColor="text1"/>
              <w:sz w:val="22"/>
            </w:rPr>
            <w:t xml:space="preserve">This pilot does not include individuals seeking employment as work-based, career, and technical education teachers.  </w:t>
          </w:r>
          <w:r w:rsidRPr="00D65E8E">
            <w:rPr>
              <w:rFonts w:cs="Times New Roman"/>
              <w:color w:val="000000" w:themeColor="text1"/>
              <w:sz w:val="22"/>
            </w:rPr>
            <w:t>The State Board of Education, through the Department of Education, shall approve guidelines that at a minimum include the following:</w:t>
          </w:r>
        </w:p>
        <w:p w14:paraId="651DB646"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(1) the requirement that a noncertified teacher must possess a suitable baccalaureate or graduate degree for the position he is hired to teach and must have at least five years of relevant workplace experience;</w:t>
          </w:r>
        </w:p>
        <w:p w14:paraId="3FE68561"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(2) procedures for requiring noncertified teachers to participate in the evaluation process pursuant to Section 59‑26‑30(B)(4) and (5);</w:t>
          </w:r>
        </w:p>
        <w:p w14:paraId="0997ADF0"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(3) initial and ongoing training and support requirements; and</w:t>
          </w:r>
        </w:p>
        <w:p w14:paraId="1AF87F8B"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(4) the requirement that a noncertified teacher must demonstrate enrollment in an educator certification program within three years of employment, including any state‑approved alternative or traditional route program.</w:t>
          </w:r>
        </w:p>
      </w:sdtContent>
    </w:sdt>
    <w:p w14:paraId="4A41C98B"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SECTION 1, by striking Section 59-18-1115(D) and inserting:</w:t>
      </w:r>
    </w:p>
    <w:sdt>
      <w:sdtPr>
        <w:rPr>
          <w:rFonts w:cs="Times New Roman"/>
          <w:color w:val="000000" w:themeColor="text1"/>
          <w:sz w:val="22"/>
        </w:rPr>
        <w:alias w:val="Cannot be edited"/>
        <w:tag w:val="Cannot be edited"/>
        <w:id w:val="-147439799"/>
        <w:placeholder>
          <w:docPart w:val="F60E7D86F62D41B1BB2945BB13A0E68B"/>
        </w:placeholder>
      </w:sdtPr>
      <w:sdtEndPr/>
      <w:sdtContent>
        <w:p w14:paraId="58DDAF5D"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 xml:space="preserve">(D) Beginning November 1, 2026, the Department of Education shall submit an annual report that includes recommendations for improving, expanding, or continuing the pilot program to the General Assembly. </w:t>
          </w:r>
          <w:r w:rsidRPr="00D65E8E">
            <w:rPr>
              <w:rStyle w:val="scstrikered"/>
              <w:rFonts w:cs="Times New Roman"/>
              <w:color w:val="000000" w:themeColor="text1"/>
              <w:sz w:val="22"/>
            </w:rPr>
            <w:t>At the end of the five‑year pilot program, the</w:t>
          </w:r>
          <w:r w:rsidRPr="00D65E8E">
            <w:rPr>
              <w:rStyle w:val="scinsertblue"/>
              <w:rFonts w:cs="Times New Roman"/>
              <w:color w:val="000000" w:themeColor="text1"/>
              <w:sz w:val="22"/>
            </w:rPr>
            <w:t xml:space="preserve"> The</w:t>
          </w:r>
          <w:r w:rsidRPr="00D65E8E">
            <w:rPr>
              <w:rFonts w:cs="Times New Roman"/>
              <w:color w:val="000000" w:themeColor="text1"/>
              <w:sz w:val="22"/>
            </w:rPr>
            <w:t xml:space="preserve"> annual status report </w:t>
          </w:r>
          <w:r w:rsidRPr="00D65E8E">
            <w:rPr>
              <w:rStyle w:val="scinsertblue"/>
              <w:rFonts w:cs="Times New Roman"/>
              <w:color w:val="000000" w:themeColor="text1"/>
              <w:sz w:val="22"/>
            </w:rPr>
            <w:t xml:space="preserve">submitted by November 1, 2029, </w:t>
          </w:r>
          <w:r w:rsidRPr="00D65E8E">
            <w:rPr>
              <w:rFonts w:cs="Times New Roman"/>
              <w:color w:val="000000" w:themeColor="text1"/>
              <w:sz w:val="22"/>
            </w:rPr>
            <w:t>shall include a recommendation regarding continuance of the program</w:t>
          </w:r>
          <w:r w:rsidRPr="00D65E8E">
            <w:rPr>
              <w:rStyle w:val="scinsertblue"/>
              <w:rFonts w:cs="Times New Roman"/>
              <w:color w:val="000000" w:themeColor="text1"/>
              <w:sz w:val="22"/>
            </w:rPr>
            <w:t xml:space="preserve"> beyond June 30, 2030</w:t>
          </w:r>
          <w:r w:rsidRPr="00D65E8E">
            <w:rPr>
              <w:rFonts w:cs="Times New Roman"/>
              <w:color w:val="000000" w:themeColor="text1"/>
              <w:sz w:val="22"/>
            </w:rPr>
            <w:t>.</w:t>
          </w:r>
        </w:p>
      </w:sdtContent>
    </w:sdt>
    <w:p w14:paraId="4B9D62C5"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SECTION 1, by striking Section 59-18-1115(E)(1) and (2) and inserting:</w:t>
      </w:r>
    </w:p>
    <w:sdt>
      <w:sdtPr>
        <w:rPr>
          <w:rFonts w:cs="Times New Roman"/>
          <w:color w:val="000000" w:themeColor="text1"/>
          <w:sz w:val="22"/>
        </w:rPr>
        <w:alias w:val="Cannot be edited"/>
        <w:tag w:val="Cannot be edited"/>
        <w:id w:val="632690513"/>
        <w:placeholder>
          <w:docPart w:val="F60E7D86F62D41B1BB2945BB13A0E68B"/>
        </w:placeholder>
      </w:sdtPr>
      <w:sdtEndPr/>
      <w:sdtContent>
        <w:p w14:paraId="6FE2ED31" w14:textId="420A5FBF"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(E)(1) The Department of Education shall establish procedures for the registration</w:t>
          </w:r>
          <w:r w:rsidRPr="00D65E8E">
            <w:rPr>
              <w:rStyle w:val="scinsertblue"/>
              <w:rFonts w:cs="Times New Roman"/>
              <w:color w:val="000000" w:themeColor="text1"/>
              <w:sz w:val="22"/>
            </w:rPr>
            <w:t>,</w:t>
          </w:r>
          <w:r w:rsidRPr="00D65E8E">
            <w:rPr>
              <w:rStyle w:val="scstrikered"/>
              <w:rFonts w:cs="Times New Roman"/>
              <w:color w:val="000000" w:themeColor="text1"/>
              <w:sz w:val="22"/>
            </w:rPr>
            <w:t xml:space="preserve"> and </w:t>
          </w:r>
          <w:r w:rsidR="00D65E8E" w:rsidRPr="00D65E8E">
            <w:rPr>
              <w:rStyle w:val="scstrikered"/>
              <w:rFonts w:cs="Times New Roman"/>
              <w:strike w:val="0"/>
              <w:color w:val="000000" w:themeColor="text1"/>
              <w:sz w:val="22"/>
            </w:rPr>
            <w:t xml:space="preserve"> </w:t>
          </w:r>
          <w:r w:rsidRPr="00D65E8E">
            <w:rPr>
              <w:rFonts w:cs="Times New Roman"/>
              <w:color w:val="000000" w:themeColor="text1"/>
              <w:sz w:val="22"/>
            </w:rPr>
            <w:t>clearance</w:t>
          </w:r>
          <w:r w:rsidRPr="00D65E8E">
            <w:rPr>
              <w:rStyle w:val="scinsertblue"/>
              <w:rFonts w:cs="Times New Roman"/>
              <w:color w:val="000000" w:themeColor="text1"/>
              <w:sz w:val="22"/>
            </w:rPr>
            <w:t xml:space="preserve"> and approval</w:t>
          </w:r>
          <w:r w:rsidRPr="00D65E8E">
            <w:rPr>
              <w:rFonts w:cs="Times New Roman"/>
              <w:color w:val="000000" w:themeColor="text1"/>
              <w:sz w:val="22"/>
            </w:rPr>
            <w:t xml:space="preserve"> of all noncertified teachers working in any public school pursuant to this section. Teachers shall </w:t>
          </w:r>
          <w:r w:rsidRPr="00D65E8E">
            <w:rPr>
              <w:rFonts w:cs="Times New Roman"/>
              <w:color w:val="000000" w:themeColor="text1"/>
              <w:sz w:val="22"/>
            </w:rPr>
            <w:lastRenderedPageBreak/>
            <w:t>submit the required documentation and fees to the Department of Education, which shall include, but are not limited to:</w:t>
          </w:r>
        </w:p>
        <w:p w14:paraId="6FB25188"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r>
          <w:r w:rsidRPr="00D65E8E">
            <w:rPr>
              <w:rFonts w:cs="Times New Roman"/>
              <w:color w:val="000000" w:themeColor="text1"/>
              <w:sz w:val="22"/>
            </w:rPr>
            <w:tab/>
            <w:t>(a) a completed registration form;</w:t>
          </w:r>
        </w:p>
        <w:p w14:paraId="26EEBB6E"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r>
          <w:r w:rsidRPr="00D65E8E">
            <w:rPr>
              <w:rFonts w:cs="Times New Roman"/>
              <w:color w:val="000000" w:themeColor="text1"/>
              <w:sz w:val="22"/>
            </w:rPr>
            <w:tab/>
            <w:t>(b) any associated fee;</w:t>
          </w:r>
          <w:r w:rsidRPr="00D65E8E">
            <w:rPr>
              <w:rStyle w:val="scinsertblue"/>
              <w:rFonts w:cs="Times New Roman"/>
              <w:color w:val="000000" w:themeColor="text1"/>
              <w:sz w:val="22"/>
            </w:rPr>
            <w:t xml:space="preserve"> and</w:t>
          </w:r>
        </w:p>
        <w:p w14:paraId="2F992987" w14:textId="77777777" w:rsidR="005E0C99" w:rsidRPr="00D65E8E" w:rsidDel="00342E53"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r>
          <w:r w:rsidRPr="00D65E8E">
            <w:rPr>
              <w:rFonts w:cs="Times New Roman"/>
              <w:color w:val="000000" w:themeColor="text1"/>
              <w:sz w:val="22"/>
            </w:rPr>
            <w:tab/>
            <w:t>(c) transcripts, which shall be subject to review</w:t>
          </w:r>
          <w:r w:rsidRPr="00D65E8E">
            <w:rPr>
              <w:rStyle w:val="scinsertblue"/>
              <w:rFonts w:cs="Times New Roman"/>
              <w:color w:val="000000" w:themeColor="text1"/>
              <w:sz w:val="22"/>
            </w:rPr>
            <w:t>.</w:t>
          </w:r>
          <w:r w:rsidRPr="00D65E8E">
            <w:rPr>
              <w:rStyle w:val="scstrikered"/>
              <w:rFonts w:cs="Times New Roman"/>
              <w:color w:val="000000" w:themeColor="text1"/>
              <w:sz w:val="22"/>
            </w:rPr>
            <w:t>; and</w:t>
          </w:r>
        </w:p>
        <w:p w14:paraId="21DAED39"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Style w:val="scstrikered"/>
              <w:rFonts w:cs="Times New Roman"/>
              <w:color w:val="000000" w:themeColor="text1"/>
              <w:sz w:val="22"/>
            </w:rPr>
            <w:tab/>
          </w:r>
          <w:r w:rsidRPr="00D65E8E">
            <w:rPr>
              <w:rStyle w:val="scstrikered"/>
              <w:rFonts w:cs="Times New Roman"/>
              <w:color w:val="000000" w:themeColor="text1"/>
              <w:sz w:val="22"/>
            </w:rPr>
            <w:tab/>
          </w:r>
          <w:r w:rsidRPr="00D65E8E">
            <w:rPr>
              <w:rStyle w:val="scstrikered"/>
              <w:rFonts w:cs="Times New Roman"/>
              <w:color w:val="000000" w:themeColor="text1"/>
              <w:sz w:val="22"/>
            </w:rPr>
            <w:tab/>
            <w:t>(d) FBI, South Carolina Law Enforcement Division, and National Association of State Directors of Teacher Education and Certification Clearinghouse checks.</w:t>
          </w:r>
        </w:p>
        <w:p w14:paraId="66CB5AA1"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r>
          <w:r w:rsidRPr="00D65E8E">
            <w:rPr>
              <w:rStyle w:val="scstrikered"/>
              <w:rFonts w:cs="Times New Roman"/>
              <w:color w:val="000000" w:themeColor="text1"/>
              <w:sz w:val="22"/>
            </w:rPr>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r w:rsidRPr="00D65E8E">
            <w:rPr>
              <w:rStyle w:val="scinsertblue"/>
              <w:rFonts w:cs="Times New Roman"/>
              <w:color w:val="000000" w:themeColor="text1"/>
              <w:sz w:val="22"/>
            </w:rPr>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of Education. The South Carolina Law Enforcement Division and the Federal Bureau of Investigation are authorized to retain the fingerprints for identification and certification purposes and for notification of the department regarding criminal charges. Costs of conducting a criminal history background check must be borne by the applicant. The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p>
        <w:p w14:paraId="2260B1CD"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Style w:val="scinsertblue"/>
              <w:rFonts w:cs="Times New Roman"/>
              <w:color w:val="000000" w:themeColor="text1"/>
              <w:sz w:val="22"/>
            </w:rPr>
            <w:tab/>
          </w:r>
          <w:r w:rsidRPr="00D65E8E">
            <w:rPr>
              <w:rStyle w:val="scinsertblue"/>
              <w:rFonts w:cs="Times New Roman"/>
              <w:color w:val="000000" w:themeColor="text1"/>
              <w:sz w:val="22"/>
            </w:rPr>
            <w:tab/>
            <w:t>(3)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to the Chair of the State Board of Education and the State Superintendent of Education the educator’s name and registration information. Upon a finding of just cause as defined in Section 59-25-160, the State Board of Education is authorized to revoke the noncertified teacher’s registration</w:t>
          </w:r>
          <w:r w:rsidRPr="00D65E8E">
            <w:rPr>
              <w:rFonts w:cs="Times New Roman"/>
              <w:color w:val="000000" w:themeColor="text1"/>
              <w:sz w:val="22"/>
            </w:rPr>
            <w:t>.</w:t>
          </w:r>
        </w:p>
      </w:sdtContent>
    </w:sdt>
    <w:p w14:paraId="7291BABE"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by adding an appropriately numbered SECTION to read:</w:t>
      </w:r>
    </w:p>
    <w:sdt>
      <w:sdtPr>
        <w:rPr>
          <w:rFonts w:cs="Times New Roman"/>
          <w:color w:val="000000" w:themeColor="text1"/>
          <w:sz w:val="22"/>
        </w:rPr>
        <w:alias w:val="Cannot be edited"/>
        <w:tag w:val="Cannot be edited"/>
        <w:id w:val="1000695831"/>
        <w:placeholder>
          <w:docPart w:val="F60E7D86F62D41B1BB2945BB13A0E68B"/>
        </w:placeholder>
      </w:sdtPr>
      <w:sdtEndPr/>
      <w:sdtContent>
        <w:p w14:paraId="5BB610D8" w14:textId="77777777" w:rsidR="005E0C99" w:rsidRPr="00D65E8E" w:rsidRDefault="005E0C99" w:rsidP="005E0C9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SECTION X.</w:t>
          </w:r>
          <w:r w:rsidRPr="00D65E8E">
            <w:rPr>
              <w:rFonts w:cs="Times New Roman"/>
              <w:color w:val="000000" w:themeColor="text1"/>
              <w:sz w:val="22"/>
            </w:rPr>
            <w:tab/>
            <w:t>Chapter 3, Title 23 of the S.C. Code is amended by adding:</w:t>
          </w:r>
        </w:p>
        <w:p w14:paraId="72B11831"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Section 23-3-90.</w:t>
          </w:r>
          <w:r w:rsidRPr="00D65E8E">
            <w:rPr>
              <w:rFonts w:cs="Times New Roman"/>
              <w:color w:val="000000" w:themeColor="text1"/>
              <w:sz w:val="22"/>
            </w:rPr>
            <w:tab/>
            <w:t xml:space="preserve">(A) Notwithstanding any other provision of law, this section governs the authorizations and procedures that apply when an agency in this State is authorized by statute to request state and federal criminal history record checks to be conducted by the State Law Enforcement Division (SLED) and the Federal Bureau of Investigations (FBI), supported by fingerprints. </w:t>
          </w:r>
        </w:p>
        <w:p w14:paraId="0EF9F4F5"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(B) SLED is authorized to retain these fingerprints and to provide notification to authorized recipients of any criminal history record changes. Retained fingerprints may be searched by future submissions to SLED, including latent fingerprint searches, and appropriate responses may be sent to authorized recipients.</w:t>
          </w:r>
        </w:p>
        <w:p w14:paraId="263716E0"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(C) SLED, upon the request of an authorized recipient, may submit fingerprints collected to the FBI’s Next Generation Identification (NGI) system and the FBI is authorized to retain these fingerprints within the NGI system. Retained fingerprints may be searched by future submissions to the NGI system, including latent fingerprint searches, and appropriate responses may be sent to SLED and authorized recipients.</w:t>
          </w:r>
        </w:p>
        <w:p w14:paraId="2A7547DF"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 xml:space="preserve">(D) The results of these criminal history record checks and notifications must only be reported to SLED and authorized recipients and cannot be further disseminated. </w:t>
          </w:r>
        </w:p>
        <w:p w14:paraId="70530E33"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 xml:space="preserve">(E) SLED may charge a reasonable fee for the collection and retention of fingerprints. SLED may charge an additional reasonable fee to agencies who elect to receive notifications from the NGI system.  </w:t>
          </w:r>
        </w:p>
        <w:p w14:paraId="3D54B2B6"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(F) The following definitions apply to this section:</w:t>
          </w:r>
        </w:p>
        <w:p w14:paraId="7558D771"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(1) “Agency” means offices, departments, bureaus, and other subdivisions associated with a particular government agency’s organizational structure.</w:t>
          </w:r>
        </w:p>
        <w:p w14:paraId="6C4DF665" w14:textId="77777777" w:rsidR="005E0C99" w:rsidRPr="00D65E8E" w:rsidRDefault="005E0C99" w:rsidP="005E0C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r>
          <w:r w:rsidRPr="00D65E8E">
            <w:rPr>
              <w:rFonts w:cs="Times New Roman"/>
              <w:color w:val="000000" w:themeColor="text1"/>
              <w:sz w:val="22"/>
            </w:rPr>
            <w:tab/>
            <w:t>(2) “Authorized recipients” means the agency authorized to receive criminal history record information (CHRI) by a statute that has been approved by the FBI pursuant to Pub. L. 92-544 or any other applicable federal law.</w:t>
          </w:r>
        </w:p>
      </w:sdtContent>
    </w:sdt>
    <w:p w14:paraId="05F273B6"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further, by striking SECTION 3 and inserting:</w:t>
      </w:r>
    </w:p>
    <w:sdt>
      <w:sdtPr>
        <w:rPr>
          <w:rFonts w:cs="Times New Roman"/>
          <w:color w:val="000000" w:themeColor="text1"/>
          <w:sz w:val="22"/>
        </w:rPr>
        <w:alias w:val="Cannot be edited"/>
        <w:tag w:val="Cannot be edited"/>
        <w:id w:val="-946383152"/>
        <w:placeholder>
          <w:docPart w:val="F60E7D86F62D41B1BB2945BB13A0E68B"/>
        </w:placeholder>
      </w:sdtPr>
      <w:sdtEndPr/>
      <w:sdtContent>
        <w:p w14:paraId="414DB9B3"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SECTION 3.</w:t>
          </w:r>
          <w:r w:rsidRPr="00D65E8E">
            <w:rPr>
              <w:rFonts w:cs="Times New Roman"/>
              <w:color w:val="000000" w:themeColor="text1"/>
              <w:sz w:val="22"/>
            </w:rPr>
            <w:tab/>
            <w:t>This act takes effect upon approval by the Governor</w:t>
          </w:r>
          <w:r w:rsidRPr="00D65E8E">
            <w:rPr>
              <w:rStyle w:val="scinsertblue"/>
              <w:rFonts w:cs="Times New Roman"/>
              <w:color w:val="000000" w:themeColor="text1"/>
              <w:sz w:val="22"/>
            </w:rPr>
            <w:t>.  Section 1 of this bill shall remain in effect until June 30, 2030, unless extended by the General Assembly</w:t>
          </w:r>
          <w:r w:rsidRPr="00D65E8E">
            <w:rPr>
              <w:rFonts w:cs="Times New Roman"/>
              <w:color w:val="000000" w:themeColor="text1"/>
              <w:sz w:val="22"/>
            </w:rPr>
            <w:t>.</w:t>
          </w:r>
        </w:p>
      </w:sdtContent>
    </w:sdt>
    <w:p w14:paraId="5DD9E4C9" w14:textId="77777777" w:rsidR="005E0C99" w:rsidRPr="00D65E8E" w:rsidRDefault="005E0C99" w:rsidP="005E0C9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D65E8E">
        <w:rPr>
          <w:rFonts w:cs="Times New Roman"/>
          <w:color w:val="000000" w:themeColor="text1"/>
          <w:sz w:val="22"/>
          <w:szCs w:val="22"/>
        </w:rPr>
        <w:tab/>
        <w:t>Renumber sections to conform.</w:t>
      </w:r>
    </w:p>
    <w:p w14:paraId="0B2AEE48"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Amend title to conform.</w:t>
      </w:r>
    </w:p>
    <w:p w14:paraId="0903EBEB"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767E4CD7"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Senator TURNER explained the amendment.</w:t>
      </w:r>
    </w:p>
    <w:p w14:paraId="2C694908"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lastRenderedPageBreak/>
        <w:tab/>
        <w:t>The amendment was adopted.</w:t>
      </w:r>
    </w:p>
    <w:p w14:paraId="5E237CB0"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2736267" w14:textId="77777777" w:rsidR="005E0C99" w:rsidRPr="00D65E8E" w:rsidRDefault="005E0C99" w:rsidP="005E0C99">
      <w:pPr>
        <w:rPr>
          <w:color w:val="000000" w:themeColor="text1"/>
          <w:szCs w:val="22"/>
        </w:rPr>
      </w:pPr>
      <w:r w:rsidRPr="00D65E8E">
        <w:rPr>
          <w:color w:val="000000" w:themeColor="text1"/>
          <w:szCs w:val="22"/>
        </w:rPr>
        <w:tab/>
        <w:t>The question being the second reading of the Bill.</w:t>
      </w:r>
    </w:p>
    <w:p w14:paraId="6F92C38F" w14:textId="77777777" w:rsidR="005E0C99" w:rsidRPr="00D65E8E" w:rsidRDefault="005E0C99" w:rsidP="005E0C99">
      <w:pPr>
        <w:rPr>
          <w:color w:val="000000" w:themeColor="text1"/>
          <w:szCs w:val="22"/>
        </w:rPr>
      </w:pPr>
    </w:p>
    <w:p w14:paraId="6C65435A" w14:textId="77777777" w:rsidR="005E0C99" w:rsidRPr="00D65E8E" w:rsidRDefault="005E0C99" w:rsidP="005E0C99">
      <w:pPr>
        <w:rPr>
          <w:color w:val="000000" w:themeColor="text1"/>
          <w:szCs w:val="22"/>
        </w:rPr>
      </w:pPr>
      <w:r w:rsidRPr="00D65E8E">
        <w:rPr>
          <w:color w:val="000000" w:themeColor="text1"/>
          <w:szCs w:val="22"/>
        </w:rPr>
        <w:tab/>
        <w:t>The “ayes” and “nays” were demanded and taken, resulting as follows:</w:t>
      </w:r>
    </w:p>
    <w:p w14:paraId="03D5BE06" w14:textId="77777777" w:rsidR="005E0C99" w:rsidRPr="00D65E8E" w:rsidRDefault="005E0C99" w:rsidP="005E0C99">
      <w:pPr>
        <w:jc w:val="center"/>
        <w:rPr>
          <w:b/>
          <w:color w:val="000000" w:themeColor="text1"/>
          <w:szCs w:val="22"/>
        </w:rPr>
      </w:pPr>
      <w:r w:rsidRPr="00D65E8E">
        <w:rPr>
          <w:b/>
          <w:color w:val="000000" w:themeColor="text1"/>
          <w:szCs w:val="22"/>
        </w:rPr>
        <w:t>Ayes 42; Nays 0</w:t>
      </w:r>
    </w:p>
    <w:p w14:paraId="39E79611" w14:textId="77777777" w:rsidR="005E0C99" w:rsidRPr="00D65E8E" w:rsidRDefault="005E0C99" w:rsidP="005E0C99">
      <w:pPr>
        <w:rPr>
          <w:color w:val="000000" w:themeColor="text1"/>
          <w:szCs w:val="22"/>
        </w:rPr>
      </w:pPr>
    </w:p>
    <w:p w14:paraId="0474D243"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AYES</w:t>
      </w:r>
    </w:p>
    <w:p w14:paraId="10B2FDC7"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Adams</w:t>
      </w:r>
      <w:r w:rsidRPr="00D65E8E">
        <w:rPr>
          <w:color w:val="000000" w:themeColor="text1"/>
          <w:szCs w:val="22"/>
        </w:rPr>
        <w:tab/>
        <w:t>Alexander</w:t>
      </w:r>
      <w:r w:rsidRPr="00D65E8E">
        <w:rPr>
          <w:color w:val="000000" w:themeColor="text1"/>
          <w:szCs w:val="22"/>
        </w:rPr>
        <w:tab/>
        <w:t>Allen</w:t>
      </w:r>
    </w:p>
    <w:p w14:paraId="3DBE7FEE"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Bennett</w:t>
      </w:r>
      <w:r w:rsidRPr="00D65E8E">
        <w:rPr>
          <w:color w:val="000000" w:themeColor="text1"/>
          <w:szCs w:val="22"/>
        </w:rPr>
        <w:tab/>
        <w:t>Cash</w:t>
      </w:r>
      <w:r w:rsidRPr="00D65E8E">
        <w:rPr>
          <w:color w:val="000000" w:themeColor="text1"/>
          <w:szCs w:val="22"/>
        </w:rPr>
        <w:tab/>
        <w:t>Chaplin</w:t>
      </w:r>
    </w:p>
    <w:p w14:paraId="503E8F9F"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Climer</w:t>
      </w:r>
      <w:r w:rsidRPr="00D65E8E">
        <w:rPr>
          <w:color w:val="000000" w:themeColor="text1"/>
          <w:szCs w:val="22"/>
        </w:rPr>
        <w:tab/>
        <w:t>Corbin</w:t>
      </w:r>
      <w:r w:rsidRPr="00D65E8E">
        <w:rPr>
          <w:color w:val="000000" w:themeColor="text1"/>
          <w:szCs w:val="22"/>
        </w:rPr>
        <w:tab/>
        <w:t>Cromer</w:t>
      </w:r>
    </w:p>
    <w:p w14:paraId="0B18AF8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Davis</w:t>
      </w:r>
      <w:r w:rsidRPr="00D65E8E">
        <w:rPr>
          <w:color w:val="000000" w:themeColor="text1"/>
          <w:szCs w:val="22"/>
        </w:rPr>
        <w:tab/>
        <w:t>Devine</w:t>
      </w:r>
      <w:r w:rsidRPr="00D65E8E">
        <w:rPr>
          <w:color w:val="000000" w:themeColor="text1"/>
          <w:szCs w:val="22"/>
        </w:rPr>
        <w:tab/>
        <w:t>Elliott</w:t>
      </w:r>
    </w:p>
    <w:p w14:paraId="4D120BE1"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Fernandez</w:t>
      </w:r>
      <w:r w:rsidRPr="00D65E8E">
        <w:rPr>
          <w:color w:val="000000" w:themeColor="text1"/>
          <w:szCs w:val="22"/>
        </w:rPr>
        <w:tab/>
        <w:t>Gambrell</w:t>
      </w:r>
      <w:r w:rsidRPr="00D65E8E">
        <w:rPr>
          <w:color w:val="000000" w:themeColor="text1"/>
          <w:szCs w:val="22"/>
        </w:rPr>
        <w:tab/>
        <w:t>Garrett</w:t>
      </w:r>
    </w:p>
    <w:p w14:paraId="485EA808"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Goldfinch</w:t>
      </w:r>
      <w:r w:rsidRPr="00D65E8E">
        <w:rPr>
          <w:color w:val="000000" w:themeColor="text1"/>
          <w:szCs w:val="22"/>
        </w:rPr>
        <w:tab/>
        <w:t>Graham</w:t>
      </w:r>
      <w:r w:rsidRPr="00D65E8E">
        <w:rPr>
          <w:color w:val="000000" w:themeColor="text1"/>
          <w:szCs w:val="22"/>
        </w:rPr>
        <w:tab/>
        <w:t>Grooms</w:t>
      </w:r>
    </w:p>
    <w:p w14:paraId="726106F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Hembree</w:t>
      </w:r>
      <w:r w:rsidRPr="00D65E8E">
        <w:rPr>
          <w:color w:val="000000" w:themeColor="text1"/>
          <w:szCs w:val="22"/>
        </w:rPr>
        <w:tab/>
        <w:t>Jackson</w:t>
      </w:r>
      <w:r w:rsidRPr="00D65E8E">
        <w:rPr>
          <w:color w:val="000000" w:themeColor="text1"/>
          <w:szCs w:val="22"/>
        </w:rPr>
        <w:tab/>
        <w:t>Johnson</w:t>
      </w:r>
    </w:p>
    <w:p w14:paraId="0F54CCDC"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Kennedy</w:t>
      </w:r>
      <w:r w:rsidRPr="00D65E8E">
        <w:rPr>
          <w:color w:val="000000" w:themeColor="text1"/>
          <w:szCs w:val="22"/>
        </w:rPr>
        <w:tab/>
        <w:t>Kimbrell</w:t>
      </w:r>
      <w:r w:rsidRPr="00D65E8E">
        <w:rPr>
          <w:color w:val="000000" w:themeColor="text1"/>
          <w:szCs w:val="22"/>
        </w:rPr>
        <w:tab/>
        <w:t>Leber</w:t>
      </w:r>
    </w:p>
    <w:p w14:paraId="4343BE1B"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Martin</w:t>
      </w:r>
      <w:r w:rsidRPr="00D65E8E">
        <w:rPr>
          <w:color w:val="000000" w:themeColor="text1"/>
          <w:szCs w:val="22"/>
        </w:rPr>
        <w:tab/>
        <w:t>Massey</w:t>
      </w:r>
      <w:r w:rsidRPr="00D65E8E">
        <w:rPr>
          <w:color w:val="000000" w:themeColor="text1"/>
          <w:szCs w:val="22"/>
        </w:rPr>
        <w:tab/>
        <w:t>Matthews</w:t>
      </w:r>
    </w:p>
    <w:p w14:paraId="18E0F5C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Nutt</w:t>
      </w:r>
      <w:r w:rsidRPr="00D65E8E">
        <w:rPr>
          <w:color w:val="000000" w:themeColor="text1"/>
          <w:szCs w:val="22"/>
        </w:rPr>
        <w:tab/>
        <w:t>Ott</w:t>
      </w:r>
      <w:r w:rsidRPr="00D65E8E">
        <w:rPr>
          <w:color w:val="000000" w:themeColor="text1"/>
          <w:szCs w:val="22"/>
        </w:rPr>
        <w:tab/>
        <w:t>Peeler</w:t>
      </w:r>
    </w:p>
    <w:p w14:paraId="09411F8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Rankin</w:t>
      </w:r>
      <w:r w:rsidRPr="00D65E8E">
        <w:rPr>
          <w:color w:val="000000" w:themeColor="text1"/>
          <w:szCs w:val="22"/>
        </w:rPr>
        <w:tab/>
        <w:t>Reichenbach</w:t>
      </w:r>
      <w:r w:rsidRPr="00D65E8E">
        <w:rPr>
          <w:color w:val="000000" w:themeColor="text1"/>
          <w:szCs w:val="22"/>
        </w:rPr>
        <w:tab/>
        <w:t>Rice</w:t>
      </w:r>
    </w:p>
    <w:p w14:paraId="2262F77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Sabb</w:t>
      </w:r>
      <w:r w:rsidRPr="00D65E8E">
        <w:rPr>
          <w:color w:val="000000" w:themeColor="text1"/>
          <w:szCs w:val="22"/>
        </w:rPr>
        <w:tab/>
        <w:t>Stubbs</w:t>
      </w:r>
      <w:r w:rsidRPr="00D65E8E">
        <w:rPr>
          <w:color w:val="000000" w:themeColor="text1"/>
          <w:szCs w:val="22"/>
        </w:rPr>
        <w:tab/>
        <w:t>Sutton</w:t>
      </w:r>
    </w:p>
    <w:p w14:paraId="49BBD137"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Tedder</w:t>
      </w:r>
      <w:r w:rsidRPr="00D65E8E">
        <w:rPr>
          <w:color w:val="000000" w:themeColor="text1"/>
          <w:szCs w:val="22"/>
        </w:rPr>
        <w:tab/>
        <w:t>Turner</w:t>
      </w:r>
      <w:r w:rsidRPr="00D65E8E">
        <w:rPr>
          <w:color w:val="000000" w:themeColor="text1"/>
          <w:szCs w:val="22"/>
        </w:rPr>
        <w:tab/>
        <w:t>Verdin</w:t>
      </w:r>
    </w:p>
    <w:p w14:paraId="45560E09"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Walker</w:t>
      </w:r>
      <w:r w:rsidRPr="00D65E8E">
        <w:rPr>
          <w:color w:val="000000" w:themeColor="text1"/>
          <w:szCs w:val="22"/>
        </w:rPr>
        <w:tab/>
        <w:t>Williams</w:t>
      </w:r>
      <w:r w:rsidRPr="00D65E8E">
        <w:rPr>
          <w:color w:val="000000" w:themeColor="text1"/>
          <w:szCs w:val="22"/>
        </w:rPr>
        <w:tab/>
        <w:t>Young</w:t>
      </w:r>
    </w:p>
    <w:p w14:paraId="11654E0F"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7670404E"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Total--42</w:t>
      </w:r>
    </w:p>
    <w:p w14:paraId="01539C3B" w14:textId="77777777" w:rsidR="00B8287F" w:rsidRPr="00D65E8E" w:rsidRDefault="00B8287F"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4B5FECA4" w14:textId="3CB4DB73"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NAYS</w:t>
      </w:r>
    </w:p>
    <w:p w14:paraId="3A06369B"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1B69A8C9"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Total--0</w:t>
      </w:r>
    </w:p>
    <w:p w14:paraId="43888356" w14:textId="77777777" w:rsidR="005E0C99" w:rsidRPr="00D65E8E" w:rsidRDefault="005E0C99" w:rsidP="005E0C99">
      <w:pPr>
        <w:rPr>
          <w:color w:val="000000" w:themeColor="text1"/>
          <w:szCs w:val="22"/>
        </w:rPr>
      </w:pPr>
      <w:r w:rsidRPr="00D65E8E">
        <w:rPr>
          <w:color w:val="000000" w:themeColor="text1"/>
          <w:szCs w:val="22"/>
        </w:rPr>
        <w:tab/>
      </w:r>
    </w:p>
    <w:p w14:paraId="3F7CDDA5" w14:textId="672352F5" w:rsidR="005E0C99" w:rsidRPr="00D65E8E" w:rsidRDefault="005E0C99" w:rsidP="005E0C99">
      <w:pPr>
        <w:rPr>
          <w:color w:val="000000" w:themeColor="text1"/>
          <w:szCs w:val="22"/>
        </w:rPr>
      </w:pPr>
      <w:r w:rsidRPr="00D65E8E">
        <w:rPr>
          <w:color w:val="000000" w:themeColor="text1"/>
          <w:szCs w:val="22"/>
        </w:rPr>
        <w:tab/>
        <w:t>There being no further amendments, the Bill, as amended, was read the second time, passed and ordered to a third reading.</w:t>
      </w:r>
    </w:p>
    <w:p w14:paraId="344FC661" w14:textId="77777777" w:rsidR="005E0C99" w:rsidRPr="00D65E8E" w:rsidRDefault="005E0C99" w:rsidP="005E0C99">
      <w:pPr>
        <w:rPr>
          <w:b/>
          <w:bCs/>
          <w:color w:val="000000" w:themeColor="text1"/>
          <w:szCs w:val="22"/>
        </w:rPr>
      </w:pPr>
    </w:p>
    <w:p w14:paraId="737A3CFE" w14:textId="77777777" w:rsidR="005E0C99" w:rsidRPr="00D65E8E" w:rsidRDefault="005E0C99" w:rsidP="005E0C99">
      <w:pPr>
        <w:jc w:val="center"/>
        <w:rPr>
          <w:b/>
          <w:bCs/>
          <w:color w:val="000000" w:themeColor="text1"/>
          <w:szCs w:val="22"/>
        </w:rPr>
      </w:pPr>
      <w:r w:rsidRPr="00D65E8E">
        <w:rPr>
          <w:b/>
          <w:bCs/>
          <w:color w:val="000000" w:themeColor="text1"/>
          <w:szCs w:val="22"/>
        </w:rPr>
        <w:t>CARRIED OVER</w:t>
      </w:r>
    </w:p>
    <w:p w14:paraId="3382E099" w14:textId="77777777" w:rsidR="005E0C99" w:rsidRPr="00D65E8E" w:rsidRDefault="005E0C99" w:rsidP="005E0C99">
      <w:pPr>
        <w:suppressAutoHyphens/>
        <w:rPr>
          <w:caps/>
          <w:color w:val="000000" w:themeColor="text1"/>
          <w:szCs w:val="22"/>
        </w:rPr>
      </w:pPr>
      <w:r w:rsidRPr="00D65E8E">
        <w:rPr>
          <w:color w:val="000000" w:themeColor="text1"/>
          <w:szCs w:val="22"/>
        </w:rPr>
        <w:tab/>
        <w:t>S. 176</w:t>
      </w:r>
      <w:r w:rsidRPr="00D65E8E">
        <w:rPr>
          <w:color w:val="000000" w:themeColor="text1"/>
          <w:szCs w:val="22"/>
        </w:rPr>
        <w:fldChar w:fldCharType="begin"/>
      </w:r>
      <w:r w:rsidRPr="00D65E8E">
        <w:rPr>
          <w:color w:val="000000" w:themeColor="text1"/>
          <w:szCs w:val="22"/>
        </w:rPr>
        <w:instrText xml:space="preserve"> XE "S. 176" \b </w:instrText>
      </w:r>
      <w:r w:rsidRPr="00D65E8E">
        <w:rPr>
          <w:color w:val="000000" w:themeColor="text1"/>
          <w:szCs w:val="22"/>
        </w:rPr>
        <w:fldChar w:fldCharType="end"/>
      </w:r>
      <w:r w:rsidRPr="00D65E8E">
        <w:rPr>
          <w:color w:val="000000" w:themeColor="text1"/>
          <w:szCs w:val="22"/>
        </w:rPr>
        <w:t xml:space="preserve"> -- Senator Climer:  </w:t>
      </w:r>
      <w:r w:rsidRPr="00D65E8E">
        <w:rPr>
          <w:caps/>
          <w:color w:val="000000" w:themeColor="text1"/>
          <w:szCs w:val="22"/>
        </w:rPr>
        <w:t>A BILL TO AMEND THE SOUTH CAROLINA CODE OF LAWS BY AMENDING SECTION 40‑2‑20, CONCERNING THE REGULATION OF CERTIFIED PUBLIC ACCOUNTANTS AND PUBLIC ACCOUNTANTS. (A</w:t>
      </w:r>
      <w:r w:rsidRPr="00D65E8E">
        <w:rPr>
          <w:color w:val="000000" w:themeColor="text1"/>
          <w:szCs w:val="22"/>
        </w:rPr>
        <w:t>bbreviated</w:t>
      </w:r>
      <w:r w:rsidRPr="00D65E8E">
        <w:rPr>
          <w:caps/>
          <w:color w:val="000000" w:themeColor="text1"/>
          <w:szCs w:val="22"/>
        </w:rPr>
        <w:t xml:space="preserve"> </w:t>
      </w:r>
      <w:r w:rsidRPr="00D65E8E">
        <w:rPr>
          <w:color w:val="000000" w:themeColor="text1"/>
          <w:szCs w:val="22"/>
        </w:rPr>
        <w:t>title</w:t>
      </w:r>
      <w:r w:rsidRPr="00D65E8E">
        <w:rPr>
          <w:caps/>
          <w:color w:val="000000" w:themeColor="text1"/>
          <w:szCs w:val="22"/>
        </w:rPr>
        <w:t>)</w:t>
      </w:r>
    </w:p>
    <w:p w14:paraId="3EEF1F08" w14:textId="77777777" w:rsidR="005E0C99" w:rsidRPr="00D65E8E" w:rsidRDefault="005E0C99" w:rsidP="005E0C99">
      <w:pPr>
        <w:rPr>
          <w:color w:val="000000" w:themeColor="text1"/>
          <w:szCs w:val="22"/>
        </w:rPr>
      </w:pPr>
      <w:r w:rsidRPr="00D65E8E">
        <w:rPr>
          <w:color w:val="000000" w:themeColor="text1"/>
          <w:szCs w:val="22"/>
        </w:rPr>
        <w:tab/>
        <w:t>On motion of Senator HEMBREE, the Bill was carried over.</w:t>
      </w:r>
    </w:p>
    <w:p w14:paraId="76863A63" w14:textId="77777777" w:rsidR="005E0C99" w:rsidRPr="00D65E8E" w:rsidRDefault="005E0C99" w:rsidP="005E0C99">
      <w:pPr>
        <w:pStyle w:val="Header"/>
        <w:tabs>
          <w:tab w:val="clear" w:pos="8640"/>
          <w:tab w:val="left" w:pos="4320"/>
        </w:tabs>
        <w:rPr>
          <w:color w:val="000000" w:themeColor="text1"/>
          <w:szCs w:val="22"/>
        </w:rPr>
      </w:pPr>
    </w:p>
    <w:p w14:paraId="142FDE01" w14:textId="77777777" w:rsidR="005E0C99" w:rsidRPr="00D65E8E" w:rsidRDefault="005E0C99" w:rsidP="005E0C99">
      <w:pPr>
        <w:pStyle w:val="Header"/>
        <w:tabs>
          <w:tab w:val="clear" w:pos="8640"/>
          <w:tab w:val="left" w:pos="4320"/>
        </w:tabs>
        <w:rPr>
          <w:color w:val="000000" w:themeColor="text1"/>
          <w:szCs w:val="22"/>
        </w:rPr>
      </w:pPr>
    </w:p>
    <w:bookmarkEnd w:id="1"/>
    <w:p w14:paraId="167AE8EB" w14:textId="77777777" w:rsidR="005E0C99" w:rsidRPr="00D65E8E" w:rsidRDefault="005E0C99" w:rsidP="005E0C99">
      <w:pPr>
        <w:jc w:val="center"/>
        <w:rPr>
          <w:b/>
          <w:bCs/>
          <w:color w:val="000000" w:themeColor="text1"/>
          <w:szCs w:val="22"/>
        </w:rPr>
      </w:pPr>
      <w:r w:rsidRPr="00D65E8E">
        <w:rPr>
          <w:b/>
          <w:bCs/>
          <w:color w:val="000000" w:themeColor="text1"/>
          <w:szCs w:val="22"/>
        </w:rPr>
        <w:lastRenderedPageBreak/>
        <w:t>OBJECTION</w:t>
      </w:r>
    </w:p>
    <w:p w14:paraId="04464A14"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184</w:t>
      </w:r>
      <w:r w:rsidRPr="00D65E8E">
        <w:rPr>
          <w:color w:val="000000" w:themeColor="text1"/>
          <w:szCs w:val="22"/>
        </w:rPr>
        <w:fldChar w:fldCharType="begin"/>
      </w:r>
      <w:r w:rsidRPr="00D65E8E">
        <w:rPr>
          <w:color w:val="000000" w:themeColor="text1"/>
          <w:szCs w:val="22"/>
        </w:rPr>
        <w:instrText xml:space="preserve"> XE "S. 184" \b </w:instrText>
      </w:r>
      <w:r w:rsidRPr="00D65E8E">
        <w:rPr>
          <w:color w:val="000000" w:themeColor="text1"/>
          <w:szCs w:val="22"/>
        </w:rPr>
        <w:fldChar w:fldCharType="end"/>
      </w:r>
      <w:r w:rsidRPr="00D65E8E">
        <w:rPr>
          <w:color w:val="000000" w:themeColor="text1"/>
          <w:szCs w:val="22"/>
        </w:rPr>
        <w:t xml:space="preserve"> -- Senators Johnson, Young, Adams, Ott, Sutton and Kimbrell:  </w:t>
      </w:r>
      <w:r w:rsidRPr="00D65E8E">
        <w:rPr>
          <w:caps/>
          <w:color w:val="000000" w:themeColor="text1"/>
          <w:szCs w:val="22"/>
        </w:rPr>
        <w:t>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1794986A" w14:textId="77777777" w:rsidR="005E0C99" w:rsidRPr="00D65E8E" w:rsidRDefault="005E0C99" w:rsidP="005E0C99">
      <w:pPr>
        <w:rPr>
          <w:color w:val="000000" w:themeColor="text1"/>
          <w:szCs w:val="22"/>
        </w:rPr>
      </w:pPr>
      <w:r w:rsidRPr="00D65E8E">
        <w:rPr>
          <w:color w:val="000000" w:themeColor="text1"/>
          <w:szCs w:val="22"/>
        </w:rPr>
        <w:tab/>
        <w:t>Senator TURNER objected to consideration of the Bill.</w:t>
      </w:r>
    </w:p>
    <w:p w14:paraId="3AA7E85C" w14:textId="77777777" w:rsidR="005E0C99" w:rsidRPr="00D65E8E" w:rsidRDefault="005E0C99" w:rsidP="005E0C99">
      <w:pPr>
        <w:pStyle w:val="Header"/>
        <w:tabs>
          <w:tab w:val="clear" w:pos="8640"/>
          <w:tab w:val="left" w:pos="4320"/>
        </w:tabs>
        <w:rPr>
          <w:color w:val="000000" w:themeColor="text1"/>
          <w:szCs w:val="22"/>
        </w:rPr>
      </w:pPr>
    </w:p>
    <w:p w14:paraId="5689E0B2"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D65E8E">
        <w:rPr>
          <w:rFonts w:cs="Times New Roman"/>
          <w:b/>
          <w:bCs/>
          <w:color w:val="000000" w:themeColor="text1"/>
          <w:sz w:val="22"/>
          <w:szCs w:val="22"/>
        </w:rPr>
        <w:t>READ THE SECOND TIME</w:t>
      </w:r>
    </w:p>
    <w:p w14:paraId="027DED40"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S. 276</w:t>
      </w:r>
      <w:r w:rsidRPr="00D65E8E">
        <w:rPr>
          <w:color w:val="000000" w:themeColor="text1"/>
          <w:szCs w:val="22"/>
        </w:rPr>
        <w:fldChar w:fldCharType="begin"/>
      </w:r>
      <w:r w:rsidRPr="00D65E8E">
        <w:rPr>
          <w:color w:val="000000" w:themeColor="text1"/>
          <w:szCs w:val="22"/>
        </w:rPr>
        <w:instrText xml:space="preserve"> XE "S. 276" \b </w:instrText>
      </w:r>
      <w:r w:rsidRPr="00D65E8E">
        <w:rPr>
          <w:color w:val="000000" w:themeColor="text1"/>
          <w:szCs w:val="22"/>
        </w:rPr>
        <w:fldChar w:fldCharType="end"/>
      </w:r>
      <w:r w:rsidRPr="00D65E8E">
        <w:rPr>
          <w:color w:val="000000" w:themeColor="text1"/>
          <w:szCs w:val="22"/>
        </w:rPr>
        <w:t xml:space="preserve"> -- Senator Young:  </w:t>
      </w:r>
      <w:r w:rsidRPr="00D65E8E">
        <w:rPr>
          <w:caps/>
          <w:color w:val="000000" w:themeColor="text1"/>
          <w:szCs w:val="22"/>
        </w:rPr>
        <w:t>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340368E6"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The Senate proceeded to the consideration of the Bill.</w:t>
      </w:r>
    </w:p>
    <w:p w14:paraId="01DBFF53" w14:textId="77777777" w:rsidR="005E0C99" w:rsidRPr="00D65E8E" w:rsidRDefault="005E0C99" w:rsidP="005E0C99">
      <w:pPr>
        <w:rPr>
          <w:b/>
          <w:bCs/>
          <w:color w:val="000000" w:themeColor="text1"/>
          <w:szCs w:val="22"/>
        </w:rPr>
      </w:pPr>
    </w:p>
    <w:p w14:paraId="6FDECD5E"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Senator REICHENBACH explained the Bill.</w:t>
      </w:r>
    </w:p>
    <w:p w14:paraId="51799486"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4043AF86" w14:textId="77777777" w:rsidR="005E0C99" w:rsidRPr="00D65E8E" w:rsidRDefault="005E0C99" w:rsidP="005E0C99">
      <w:pPr>
        <w:rPr>
          <w:color w:val="000000" w:themeColor="text1"/>
          <w:szCs w:val="22"/>
        </w:rPr>
      </w:pPr>
      <w:r w:rsidRPr="00D65E8E">
        <w:rPr>
          <w:color w:val="000000" w:themeColor="text1"/>
          <w:szCs w:val="22"/>
        </w:rPr>
        <w:tab/>
        <w:t>The question being the second reading of the Bill.</w:t>
      </w:r>
    </w:p>
    <w:p w14:paraId="7FB16F28" w14:textId="77777777" w:rsidR="005E0C99" w:rsidRPr="00D65E8E" w:rsidRDefault="005E0C99" w:rsidP="005E0C99">
      <w:pPr>
        <w:rPr>
          <w:color w:val="000000" w:themeColor="text1"/>
          <w:szCs w:val="22"/>
        </w:rPr>
      </w:pPr>
    </w:p>
    <w:p w14:paraId="55025CAC" w14:textId="77777777" w:rsidR="005E0C99" w:rsidRPr="00D65E8E" w:rsidRDefault="005E0C99" w:rsidP="005E0C99">
      <w:pPr>
        <w:rPr>
          <w:color w:val="000000" w:themeColor="text1"/>
          <w:szCs w:val="22"/>
        </w:rPr>
      </w:pPr>
      <w:r w:rsidRPr="00D65E8E">
        <w:rPr>
          <w:color w:val="000000" w:themeColor="text1"/>
          <w:szCs w:val="22"/>
        </w:rPr>
        <w:tab/>
        <w:t>The “ayes” and “nays” were demanded and taken, resulting as follows:</w:t>
      </w:r>
    </w:p>
    <w:p w14:paraId="56AA1829" w14:textId="77777777" w:rsidR="005E0C99" w:rsidRPr="00D65E8E" w:rsidRDefault="005E0C99" w:rsidP="005E0C99">
      <w:pPr>
        <w:jc w:val="center"/>
        <w:rPr>
          <w:b/>
          <w:color w:val="000000" w:themeColor="text1"/>
          <w:szCs w:val="22"/>
        </w:rPr>
      </w:pPr>
      <w:r w:rsidRPr="00D65E8E">
        <w:rPr>
          <w:b/>
          <w:color w:val="000000" w:themeColor="text1"/>
          <w:szCs w:val="22"/>
        </w:rPr>
        <w:t>Ayes 42; Nays 0</w:t>
      </w:r>
    </w:p>
    <w:p w14:paraId="566DC964" w14:textId="77777777" w:rsidR="005E0C99" w:rsidRPr="00D65E8E" w:rsidRDefault="005E0C99" w:rsidP="005E0C99">
      <w:pPr>
        <w:rPr>
          <w:color w:val="000000" w:themeColor="text1"/>
          <w:szCs w:val="22"/>
        </w:rPr>
      </w:pPr>
    </w:p>
    <w:p w14:paraId="4CD3DBC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AYES</w:t>
      </w:r>
    </w:p>
    <w:p w14:paraId="76A2D141"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Adams</w:t>
      </w:r>
      <w:r w:rsidRPr="00D65E8E">
        <w:rPr>
          <w:color w:val="000000" w:themeColor="text1"/>
          <w:szCs w:val="22"/>
        </w:rPr>
        <w:tab/>
        <w:t>Alexander</w:t>
      </w:r>
      <w:r w:rsidRPr="00D65E8E">
        <w:rPr>
          <w:color w:val="000000" w:themeColor="text1"/>
          <w:szCs w:val="22"/>
        </w:rPr>
        <w:tab/>
        <w:t>Allen</w:t>
      </w:r>
    </w:p>
    <w:p w14:paraId="5F42AFC2"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Bennett</w:t>
      </w:r>
      <w:r w:rsidRPr="00D65E8E">
        <w:rPr>
          <w:color w:val="000000" w:themeColor="text1"/>
          <w:szCs w:val="22"/>
        </w:rPr>
        <w:tab/>
        <w:t>Cash</w:t>
      </w:r>
      <w:r w:rsidRPr="00D65E8E">
        <w:rPr>
          <w:color w:val="000000" w:themeColor="text1"/>
          <w:szCs w:val="22"/>
        </w:rPr>
        <w:tab/>
        <w:t>Chaplin</w:t>
      </w:r>
    </w:p>
    <w:p w14:paraId="1C5D9D2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Climer</w:t>
      </w:r>
      <w:r w:rsidRPr="00D65E8E">
        <w:rPr>
          <w:color w:val="000000" w:themeColor="text1"/>
          <w:szCs w:val="22"/>
        </w:rPr>
        <w:tab/>
        <w:t>Corbin</w:t>
      </w:r>
      <w:r w:rsidRPr="00D65E8E">
        <w:rPr>
          <w:color w:val="000000" w:themeColor="text1"/>
          <w:szCs w:val="22"/>
        </w:rPr>
        <w:tab/>
        <w:t>Cromer</w:t>
      </w:r>
    </w:p>
    <w:p w14:paraId="4E6224A0"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Davis</w:t>
      </w:r>
      <w:r w:rsidRPr="00D65E8E">
        <w:rPr>
          <w:color w:val="000000" w:themeColor="text1"/>
          <w:szCs w:val="22"/>
        </w:rPr>
        <w:tab/>
        <w:t>Devine</w:t>
      </w:r>
      <w:r w:rsidRPr="00D65E8E">
        <w:rPr>
          <w:color w:val="000000" w:themeColor="text1"/>
          <w:szCs w:val="22"/>
        </w:rPr>
        <w:tab/>
        <w:t>Elliott</w:t>
      </w:r>
    </w:p>
    <w:p w14:paraId="2623F0F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Fernandez</w:t>
      </w:r>
      <w:r w:rsidRPr="00D65E8E">
        <w:rPr>
          <w:color w:val="000000" w:themeColor="text1"/>
          <w:szCs w:val="22"/>
        </w:rPr>
        <w:tab/>
        <w:t>Gambrell</w:t>
      </w:r>
      <w:r w:rsidRPr="00D65E8E">
        <w:rPr>
          <w:color w:val="000000" w:themeColor="text1"/>
          <w:szCs w:val="22"/>
        </w:rPr>
        <w:tab/>
        <w:t>Garrett</w:t>
      </w:r>
    </w:p>
    <w:p w14:paraId="4BDFB0E2"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Goldfinch</w:t>
      </w:r>
      <w:r w:rsidRPr="00D65E8E">
        <w:rPr>
          <w:color w:val="000000" w:themeColor="text1"/>
          <w:szCs w:val="22"/>
        </w:rPr>
        <w:tab/>
        <w:t>Graham</w:t>
      </w:r>
      <w:r w:rsidRPr="00D65E8E">
        <w:rPr>
          <w:color w:val="000000" w:themeColor="text1"/>
          <w:szCs w:val="22"/>
        </w:rPr>
        <w:tab/>
        <w:t>Grooms</w:t>
      </w:r>
    </w:p>
    <w:p w14:paraId="5F91ABAF"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lastRenderedPageBreak/>
        <w:t>Hembree</w:t>
      </w:r>
      <w:r w:rsidRPr="00D65E8E">
        <w:rPr>
          <w:color w:val="000000" w:themeColor="text1"/>
          <w:szCs w:val="22"/>
        </w:rPr>
        <w:tab/>
        <w:t>Jackson</w:t>
      </w:r>
      <w:r w:rsidRPr="00D65E8E">
        <w:rPr>
          <w:color w:val="000000" w:themeColor="text1"/>
          <w:szCs w:val="22"/>
        </w:rPr>
        <w:tab/>
        <w:t>Johnson</w:t>
      </w:r>
    </w:p>
    <w:p w14:paraId="727453C1"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Kennedy</w:t>
      </w:r>
      <w:r w:rsidRPr="00D65E8E">
        <w:rPr>
          <w:color w:val="000000" w:themeColor="text1"/>
          <w:szCs w:val="22"/>
        </w:rPr>
        <w:tab/>
        <w:t>Kimbrell</w:t>
      </w:r>
      <w:r w:rsidRPr="00D65E8E">
        <w:rPr>
          <w:color w:val="000000" w:themeColor="text1"/>
          <w:szCs w:val="22"/>
        </w:rPr>
        <w:tab/>
        <w:t>Leber</w:t>
      </w:r>
    </w:p>
    <w:p w14:paraId="73BE04A0"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Martin</w:t>
      </w:r>
      <w:r w:rsidRPr="00D65E8E">
        <w:rPr>
          <w:color w:val="000000" w:themeColor="text1"/>
          <w:szCs w:val="22"/>
        </w:rPr>
        <w:tab/>
        <w:t>Massey</w:t>
      </w:r>
      <w:r w:rsidRPr="00D65E8E">
        <w:rPr>
          <w:color w:val="000000" w:themeColor="text1"/>
          <w:szCs w:val="22"/>
        </w:rPr>
        <w:tab/>
        <w:t>Matthews</w:t>
      </w:r>
    </w:p>
    <w:p w14:paraId="5BC4758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Nutt</w:t>
      </w:r>
      <w:r w:rsidRPr="00D65E8E">
        <w:rPr>
          <w:color w:val="000000" w:themeColor="text1"/>
          <w:szCs w:val="22"/>
        </w:rPr>
        <w:tab/>
        <w:t>Ott</w:t>
      </w:r>
      <w:r w:rsidRPr="00D65E8E">
        <w:rPr>
          <w:color w:val="000000" w:themeColor="text1"/>
          <w:szCs w:val="22"/>
        </w:rPr>
        <w:tab/>
        <w:t>Peeler</w:t>
      </w:r>
    </w:p>
    <w:p w14:paraId="1ADD51DA"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Rankin</w:t>
      </w:r>
      <w:r w:rsidRPr="00D65E8E">
        <w:rPr>
          <w:color w:val="000000" w:themeColor="text1"/>
          <w:szCs w:val="22"/>
        </w:rPr>
        <w:tab/>
        <w:t>Reichenbach</w:t>
      </w:r>
      <w:r w:rsidRPr="00D65E8E">
        <w:rPr>
          <w:color w:val="000000" w:themeColor="text1"/>
          <w:szCs w:val="22"/>
        </w:rPr>
        <w:tab/>
        <w:t>Rice</w:t>
      </w:r>
    </w:p>
    <w:p w14:paraId="3799C63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Sabb</w:t>
      </w:r>
      <w:r w:rsidRPr="00D65E8E">
        <w:rPr>
          <w:color w:val="000000" w:themeColor="text1"/>
          <w:szCs w:val="22"/>
        </w:rPr>
        <w:tab/>
        <w:t>Stubbs</w:t>
      </w:r>
      <w:r w:rsidRPr="00D65E8E">
        <w:rPr>
          <w:color w:val="000000" w:themeColor="text1"/>
          <w:szCs w:val="22"/>
        </w:rPr>
        <w:tab/>
        <w:t>Sutton</w:t>
      </w:r>
    </w:p>
    <w:p w14:paraId="21558099"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Tedder</w:t>
      </w:r>
      <w:r w:rsidRPr="00D65E8E">
        <w:rPr>
          <w:color w:val="000000" w:themeColor="text1"/>
          <w:szCs w:val="22"/>
        </w:rPr>
        <w:tab/>
        <w:t>Turner</w:t>
      </w:r>
      <w:r w:rsidRPr="00D65E8E">
        <w:rPr>
          <w:color w:val="000000" w:themeColor="text1"/>
          <w:szCs w:val="22"/>
        </w:rPr>
        <w:tab/>
        <w:t>Verdin</w:t>
      </w:r>
    </w:p>
    <w:p w14:paraId="683340E6"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Walker</w:t>
      </w:r>
      <w:r w:rsidRPr="00D65E8E">
        <w:rPr>
          <w:color w:val="000000" w:themeColor="text1"/>
          <w:szCs w:val="22"/>
        </w:rPr>
        <w:tab/>
        <w:t>Williams</w:t>
      </w:r>
      <w:r w:rsidRPr="00D65E8E">
        <w:rPr>
          <w:color w:val="000000" w:themeColor="text1"/>
          <w:szCs w:val="22"/>
        </w:rPr>
        <w:tab/>
        <w:t>Young</w:t>
      </w:r>
    </w:p>
    <w:p w14:paraId="114DB729"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6D78602E"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Total--42</w:t>
      </w:r>
    </w:p>
    <w:p w14:paraId="3E0EBF12" w14:textId="77777777" w:rsidR="005E0C99" w:rsidRPr="00D65E8E" w:rsidRDefault="005E0C99" w:rsidP="005E0C99">
      <w:pPr>
        <w:rPr>
          <w:color w:val="000000" w:themeColor="text1"/>
          <w:szCs w:val="22"/>
        </w:rPr>
      </w:pPr>
    </w:p>
    <w:p w14:paraId="56C4E0D7"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NAYS</w:t>
      </w:r>
    </w:p>
    <w:p w14:paraId="59F28700"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4831DE3F"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Total--0</w:t>
      </w:r>
    </w:p>
    <w:p w14:paraId="3C27E929" w14:textId="77777777" w:rsidR="005E0C99" w:rsidRPr="00D65E8E" w:rsidRDefault="005E0C99" w:rsidP="005E0C99">
      <w:pPr>
        <w:rPr>
          <w:color w:val="000000" w:themeColor="text1"/>
          <w:szCs w:val="22"/>
        </w:rPr>
      </w:pPr>
    </w:p>
    <w:p w14:paraId="62288E4D" w14:textId="77777777" w:rsidR="005E0C99" w:rsidRPr="00D65E8E" w:rsidRDefault="005E0C99" w:rsidP="005E0C99">
      <w:pPr>
        <w:rPr>
          <w:color w:val="000000" w:themeColor="text1"/>
          <w:szCs w:val="22"/>
        </w:rPr>
      </w:pPr>
      <w:r w:rsidRPr="00D65E8E">
        <w:rPr>
          <w:color w:val="000000" w:themeColor="text1"/>
          <w:szCs w:val="22"/>
        </w:rPr>
        <w:tab/>
        <w:t>The Bill was read the second time, passed and ordered to a third reading.</w:t>
      </w:r>
    </w:p>
    <w:p w14:paraId="48E819F5" w14:textId="77777777" w:rsidR="005E0C99" w:rsidRPr="00D65E8E" w:rsidRDefault="005E0C99" w:rsidP="005E0C99">
      <w:pPr>
        <w:pStyle w:val="Header"/>
        <w:tabs>
          <w:tab w:val="clear" w:pos="8640"/>
          <w:tab w:val="left" w:pos="4320"/>
        </w:tabs>
        <w:rPr>
          <w:color w:val="000000" w:themeColor="text1"/>
          <w:szCs w:val="22"/>
        </w:rPr>
      </w:pPr>
    </w:p>
    <w:p w14:paraId="0B389AC2" w14:textId="77777777" w:rsidR="005E0C99" w:rsidRPr="00D65E8E" w:rsidRDefault="005E0C99" w:rsidP="005E0C99">
      <w:pPr>
        <w:jc w:val="center"/>
        <w:rPr>
          <w:b/>
          <w:bCs/>
          <w:color w:val="000000" w:themeColor="text1"/>
          <w:szCs w:val="22"/>
        </w:rPr>
      </w:pPr>
      <w:r w:rsidRPr="00D65E8E">
        <w:rPr>
          <w:b/>
          <w:bCs/>
          <w:color w:val="000000" w:themeColor="text1"/>
          <w:szCs w:val="22"/>
        </w:rPr>
        <w:t>COMMITTEE AMENDMENT ADOPTED</w:t>
      </w:r>
    </w:p>
    <w:p w14:paraId="1595B449"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D65E8E">
        <w:rPr>
          <w:rFonts w:cs="Times New Roman"/>
          <w:b/>
          <w:bCs/>
          <w:color w:val="000000" w:themeColor="text1"/>
          <w:sz w:val="22"/>
          <w:szCs w:val="22"/>
        </w:rPr>
        <w:t>READ THE SECOND TIME</w:t>
      </w:r>
    </w:p>
    <w:p w14:paraId="2B3203A7" w14:textId="77777777" w:rsidR="005E0C99" w:rsidRPr="00D65E8E" w:rsidRDefault="005E0C99" w:rsidP="005E0C99">
      <w:pPr>
        <w:suppressAutoHyphens/>
        <w:rPr>
          <w:color w:val="000000" w:themeColor="text1"/>
          <w:szCs w:val="22"/>
        </w:rPr>
      </w:pPr>
      <w:r w:rsidRPr="00D65E8E">
        <w:rPr>
          <w:b/>
          <w:bCs/>
          <w:color w:val="000000" w:themeColor="text1"/>
          <w:szCs w:val="22"/>
        </w:rPr>
        <w:tab/>
      </w:r>
      <w:r w:rsidRPr="00D65E8E">
        <w:rPr>
          <w:color w:val="000000" w:themeColor="text1"/>
          <w:szCs w:val="22"/>
        </w:rPr>
        <w:t>H. 3247</w:t>
      </w:r>
      <w:r w:rsidRPr="00D65E8E">
        <w:rPr>
          <w:color w:val="000000" w:themeColor="text1"/>
          <w:szCs w:val="22"/>
        </w:rPr>
        <w:fldChar w:fldCharType="begin"/>
      </w:r>
      <w:r w:rsidRPr="00D65E8E">
        <w:rPr>
          <w:color w:val="000000" w:themeColor="text1"/>
          <w:szCs w:val="22"/>
        </w:rPr>
        <w:instrText xml:space="preserve"> XE "H. 3247" \b </w:instrText>
      </w:r>
      <w:r w:rsidRPr="00D65E8E">
        <w:rPr>
          <w:color w:val="000000" w:themeColor="text1"/>
          <w:szCs w:val="22"/>
        </w:rPr>
        <w:fldChar w:fldCharType="end"/>
      </w:r>
      <w:r w:rsidRPr="00D65E8E">
        <w:rPr>
          <w:color w:val="000000" w:themeColor="text1"/>
          <w:szCs w:val="22"/>
        </w:rPr>
        <w:t xml:space="preserve"> -- Reps. Haddon, Pope, Spann-Wilder, Garvin, Pedalino, Chumley, Bowers, Hixon, Yow, Mitchell, Ligon, Rivers and Govan:  </w:t>
      </w:r>
      <w:r w:rsidRPr="00D65E8E">
        <w:rPr>
          <w:caps/>
          <w:color w:val="000000" w:themeColor="text1"/>
          <w:szCs w:val="22"/>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38C2DACF"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The Senate proceeded to the consideration of the Bill.</w:t>
      </w:r>
    </w:p>
    <w:p w14:paraId="2651196F"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0496FD3" w14:textId="77777777" w:rsidR="005E0C99" w:rsidRPr="00D65E8E" w:rsidRDefault="005E0C99" w:rsidP="005E0C99">
      <w:pPr>
        <w:rPr>
          <w:color w:val="000000" w:themeColor="text1"/>
          <w:szCs w:val="22"/>
        </w:rPr>
      </w:pPr>
      <w:r w:rsidRPr="00D65E8E">
        <w:rPr>
          <w:color w:val="000000" w:themeColor="text1"/>
          <w:szCs w:val="22"/>
        </w:rPr>
        <w:tab/>
        <w:t>The Committee on Education proposed the following amendment (SEDU-3247.KG0001S)</w:t>
      </w:r>
      <w:r w:rsidRPr="00D65E8E">
        <w:rPr>
          <w:snapToGrid w:val="0"/>
          <w:color w:val="000000" w:themeColor="text1"/>
          <w:szCs w:val="22"/>
        </w:rPr>
        <w:t>, which was adopted</w:t>
      </w:r>
      <w:r w:rsidRPr="00D65E8E">
        <w:rPr>
          <w:color w:val="000000" w:themeColor="text1"/>
          <w:szCs w:val="22"/>
        </w:rPr>
        <w:t>:</w:t>
      </w:r>
    </w:p>
    <w:p w14:paraId="6C53A37A" w14:textId="77777777" w:rsidR="005E0C99" w:rsidRPr="00D65E8E" w:rsidRDefault="005E0C99" w:rsidP="005E0C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D65E8E">
        <w:rPr>
          <w:rFonts w:cs="Times New Roman"/>
          <w:color w:val="000000" w:themeColor="text1"/>
          <w:sz w:val="22"/>
          <w:szCs w:val="22"/>
        </w:rPr>
        <w:tab/>
        <w:t>Amend the bill, as and if amended, SECTION 1, by striking Section 59-1-462 and inserting:</w:t>
      </w:r>
    </w:p>
    <w:sdt>
      <w:sdtPr>
        <w:rPr>
          <w:rFonts w:cs="Times New Roman"/>
          <w:color w:val="000000" w:themeColor="text1"/>
          <w:sz w:val="22"/>
        </w:rPr>
        <w:alias w:val="Cannot be edited"/>
        <w:tag w:val="Cannot be edited"/>
        <w:id w:val="2097824997"/>
        <w:placeholder>
          <w:docPart w:val="B395DC2F0F3746FDAAF3065F5C601543"/>
        </w:placeholder>
      </w:sdtPr>
      <w:sdtEndPr/>
      <w:sdtContent>
        <w:p w14:paraId="5FB37781" w14:textId="77777777" w:rsidR="005E0C99" w:rsidRPr="00D65E8E" w:rsidRDefault="005E0C99" w:rsidP="005E0C9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D65E8E">
            <w:rPr>
              <w:rFonts w:cs="Times New Roman"/>
              <w:color w:val="000000" w:themeColor="text1"/>
              <w:sz w:val="22"/>
            </w:rPr>
            <w:tab/>
            <w:t>Section 59‑1‑462.</w:t>
          </w:r>
          <w:r w:rsidRPr="00D65E8E">
            <w:rPr>
              <w:rFonts w:cs="Times New Roman"/>
              <w:color w:val="000000" w:themeColor="text1"/>
              <w:sz w:val="22"/>
            </w:rPr>
            <w:tab/>
            <w:t>Each school district shall adopt a policy that authorizes a student to be excused from school absences</w:t>
          </w:r>
          <w:r w:rsidRPr="00D65E8E">
            <w:rPr>
              <w:rStyle w:val="scinsertblue"/>
              <w:rFonts w:cs="Times New Roman"/>
              <w:color w:val="000000" w:themeColor="text1"/>
              <w:sz w:val="22"/>
            </w:rPr>
            <w:t>, not to exceed ten school days per school year,</w:t>
          </w:r>
          <w:r w:rsidRPr="00D65E8E">
            <w:rPr>
              <w:rFonts w:cs="Times New Roman"/>
              <w:color w:val="000000" w:themeColor="text1"/>
              <w:sz w:val="22"/>
            </w:rPr>
            <w:t xml:space="preserve"> to participate in</w:t>
          </w:r>
          <w:r w:rsidRPr="00D65E8E">
            <w:rPr>
              <w:rStyle w:val="scstrikered"/>
              <w:rFonts w:cs="Times New Roman"/>
              <w:color w:val="000000" w:themeColor="text1"/>
              <w:sz w:val="22"/>
            </w:rPr>
            <w:t xml:space="preserve"> any work‑based learning</w:t>
          </w:r>
          <w:r w:rsidRPr="00D65E8E">
            <w:rPr>
              <w:rStyle w:val="scinsertblue"/>
              <w:rFonts w:cs="Times New Roman"/>
              <w:color w:val="000000" w:themeColor="text1"/>
              <w:sz w:val="22"/>
            </w:rPr>
            <w:t xml:space="preserve"> </w:t>
          </w:r>
          <w:r w:rsidRPr="00D65E8E">
            <w:rPr>
              <w:rStyle w:val="scinsertblue"/>
              <w:rFonts w:cs="Times New Roman"/>
              <w:color w:val="000000" w:themeColor="text1"/>
              <w:sz w:val="22"/>
            </w:rPr>
            <w:lastRenderedPageBreak/>
            <w:t>a Career and Technical Student Organization</w:t>
          </w:r>
          <w:r w:rsidRPr="00D65E8E">
            <w:rPr>
              <w:rFonts w:cs="Times New Roman"/>
              <w:color w:val="000000" w:themeColor="text1"/>
              <w:sz w:val="22"/>
            </w:rPr>
            <w:t xml:space="preserve"> experience in which student participation and learning outcomes are directed by a certified teacher for assessment of competencies. Participation in such </w:t>
          </w:r>
          <w:r w:rsidRPr="00D65E8E">
            <w:rPr>
              <w:rStyle w:val="scstrikered"/>
              <w:rFonts w:cs="Times New Roman"/>
              <w:color w:val="000000" w:themeColor="text1"/>
              <w:sz w:val="22"/>
            </w:rPr>
            <w:t>a work‑based learning</w:t>
          </w:r>
          <w:r w:rsidRPr="00D65E8E">
            <w:rPr>
              <w:rStyle w:val="scinsertblue"/>
              <w:rFonts w:cs="Times New Roman"/>
              <w:color w:val="000000" w:themeColor="text1"/>
              <w:sz w:val="22"/>
            </w:rPr>
            <w:t>Career and Technical Student Organization</w:t>
          </w:r>
          <w:r w:rsidRPr="00D65E8E">
            <w:rPr>
              <w:rFonts w:cs="Times New Roman"/>
              <w:color w:val="000000" w:themeColor="text1"/>
              <w:sz w:val="22"/>
            </w:rPr>
            <w:t xml:space="preserve"> experience may include, but is not limited to, scheduled events of state‑level Future Farmers of America (FFA) organizations, the national FFA organization, and 4‑H programs as part of organized competitions or exhibitions. The student and his parent or legal guardian are responsible for obtaining and completing assignments missed while the student participates in any such </w:t>
          </w:r>
          <w:r w:rsidRPr="00D65E8E">
            <w:rPr>
              <w:rStyle w:val="scstrikered"/>
              <w:rFonts w:cs="Times New Roman"/>
              <w:color w:val="000000" w:themeColor="text1"/>
              <w:sz w:val="22"/>
            </w:rPr>
            <w:t>work‑based learning</w:t>
          </w:r>
          <w:r w:rsidRPr="00D65E8E">
            <w:rPr>
              <w:rStyle w:val="scinsertblue"/>
              <w:rFonts w:cs="Times New Roman"/>
              <w:color w:val="000000" w:themeColor="text1"/>
              <w:sz w:val="22"/>
            </w:rPr>
            <w:t>Career and Technical Student Organization</w:t>
          </w:r>
          <w:r w:rsidRPr="00D65E8E">
            <w:rPr>
              <w:rFonts w:cs="Times New Roman"/>
              <w:color w:val="000000" w:themeColor="text1"/>
              <w:sz w:val="22"/>
            </w:rPr>
            <w:t xml:space="preserve"> experiences.</w:t>
          </w:r>
        </w:p>
      </w:sdtContent>
    </w:sdt>
    <w:p w14:paraId="02FC7732" w14:textId="77777777" w:rsidR="005E0C99" w:rsidRPr="00D65E8E" w:rsidRDefault="005E0C99" w:rsidP="005E0C9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D65E8E">
        <w:rPr>
          <w:rFonts w:cs="Times New Roman"/>
          <w:color w:val="000000" w:themeColor="text1"/>
          <w:sz w:val="22"/>
          <w:szCs w:val="22"/>
        </w:rPr>
        <w:tab/>
        <w:t>Renumber sections to conform.</w:t>
      </w:r>
    </w:p>
    <w:p w14:paraId="2A7558C9"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Amend title to conform.</w:t>
      </w:r>
    </w:p>
    <w:p w14:paraId="72DBE385"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78B4679D"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Senator HEMBREE explained the amendment.</w:t>
      </w:r>
    </w:p>
    <w:p w14:paraId="3BF7ED71"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315CE82F"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D65E8E">
        <w:rPr>
          <w:rFonts w:cs="Times New Roman"/>
          <w:color w:val="000000" w:themeColor="text1"/>
          <w:sz w:val="22"/>
          <w:szCs w:val="22"/>
        </w:rPr>
        <w:tab/>
        <w:t>The amendment was adopted.</w:t>
      </w:r>
    </w:p>
    <w:p w14:paraId="54442EA3" w14:textId="77777777" w:rsidR="005E0C99" w:rsidRPr="00D65E8E" w:rsidRDefault="005E0C99" w:rsidP="005E0C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56BDFBB4" w14:textId="77777777" w:rsidR="005E0C99" w:rsidRPr="00D65E8E" w:rsidRDefault="005E0C99" w:rsidP="005E0C99">
      <w:pPr>
        <w:rPr>
          <w:color w:val="000000" w:themeColor="text1"/>
          <w:szCs w:val="22"/>
        </w:rPr>
      </w:pPr>
      <w:r w:rsidRPr="00D65E8E">
        <w:rPr>
          <w:color w:val="000000" w:themeColor="text1"/>
          <w:szCs w:val="22"/>
        </w:rPr>
        <w:tab/>
        <w:t>The question being the second reading of the Bill.</w:t>
      </w:r>
    </w:p>
    <w:p w14:paraId="516E1616" w14:textId="77777777" w:rsidR="005E0C99" w:rsidRPr="00D65E8E" w:rsidRDefault="005E0C99" w:rsidP="005E0C99">
      <w:pPr>
        <w:rPr>
          <w:color w:val="000000" w:themeColor="text1"/>
          <w:szCs w:val="22"/>
        </w:rPr>
      </w:pPr>
    </w:p>
    <w:p w14:paraId="075220D6" w14:textId="77777777" w:rsidR="005E0C99" w:rsidRPr="00D65E8E" w:rsidRDefault="005E0C99" w:rsidP="005E0C99">
      <w:pPr>
        <w:rPr>
          <w:color w:val="000000" w:themeColor="text1"/>
          <w:szCs w:val="22"/>
        </w:rPr>
      </w:pPr>
      <w:r w:rsidRPr="00D65E8E">
        <w:rPr>
          <w:color w:val="000000" w:themeColor="text1"/>
          <w:szCs w:val="22"/>
        </w:rPr>
        <w:tab/>
        <w:t>The “ayes” and “nays” were demanded and taken, resulting as follows:</w:t>
      </w:r>
    </w:p>
    <w:p w14:paraId="74C27939" w14:textId="77777777" w:rsidR="005E0C99" w:rsidRPr="00D65E8E" w:rsidRDefault="005E0C99" w:rsidP="005E0C99">
      <w:pPr>
        <w:jc w:val="center"/>
        <w:rPr>
          <w:b/>
          <w:color w:val="000000" w:themeColor="text1"/>
          <w:szCs w:val="22"/>
        </w:rPr>
      </w:pPr>
      <w:r w:rsidRPr="00D65E8E">
        <w:rPr>
          <w:b/>
          <w:color w:val="000000" w:themeColor="text1"/>
          <w:szCs w:val="22"/>
        </w:rPr>
        <w:t>Ayes 42; Nays 0</w:t>
      </w:r>
    </w:p>
    <w:p w14:paraId="63B1647C" w14:textId="77777777" w:rsidR="005E0C99" w:rsidRPr="00D65E8E" w:rsidRDefault="005E0C99" w:rsidP="005E0C99">
      <w:pPr>
        <w:rPr>
          <w:color w:val="000000" w:themeColor="text1"/>
          <w:szCs w:val="22"/>
        </w:rPr>
      </w:pPr>
    </w:p>
    <w:p w14:paraId="7ACF7BB3"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AYES</w:t>
      </w:r>
    </w:p>
    <w:p w14:paraId="04C982D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Adams</w:t>
      </w:r>
      <w:r w:rsidRPr="00D65E8E">
        <w:rPr>
          <w:color w:val="000000" w:themeColor="text1"/>
          <w:szCs w:val="22"/>
        </w:rPr>
        <w:tab/>
        <w:t>Alexander</w:t>
      </w:r>
      <w:r w:rsidRPr="00D65E8E">
        <w:rPr>
          <w:color w:val="000000" w:themeColor="text1"/>
          <w:szCs w:val="22"/>
        </w:rPr>
        <w:tab/>
        <w:t>Allen</w:t>
      </w:r>
    </w:p>
    <w:p w14:paraId="41ACE22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Bennett</w:t>
      </w:r>
      <w:r w:rsidRPr="00D65E8E">
        <w:rPr>
          <w:color w:val="000000" w:themeColor="text1"/>
          <w:szCs w:val="22"/>
        </w:rPr>
        <w:tab/>
        <w:t>Cash</w:t>
      </w:r>
      <w:r w:rsidRPr="00D65E8E">
        <w:rPr>
          <w:color w:val="000000" w:themeColor="text1"/>
          <w:szCs w:val="22"/>
        </w:rPr>
        <w:tab/>
        <w:t>Chaplin</w:t>
      </w:r>
    </w:p>
    <w:p w14:paraId="206C8B32"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Climer</w:t>
      </w:r>
      <w:r w:rsidRPr="00D65E8E">
        <w:rPr>
          <w:color w:val="000000" w:themeColor="text1"/>
          <w:szCs w:val="22"/>
        </w:rPr>
        <w:tab/>
        <w:t>Corbin</w:t>
      </w:r>
      <w:r w:rsidRPr="00D65E8E">
        <w:rPr>
          <w:color w:val="000000" w:themeColor="text1"/>
          <w:szCs w:val="22"/>
        </w:rPr>
        <w:tab/>
        <w:t>Cromer</w:t>
      </w:r>
    </w:p>
    <w:p w14:paraId="7F24CA43"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Davis</w:t>
      </w:r>
      <w:r w:rsidRPr="00D65E8E">
        <w:rPr>
          <w:color w:val="000000" w:themeColor="text1"/>
          <w:szCs w:val="22"/>
        </w:rPr>
        <w:tab/>
        <w:t>Devine</w:t>
      </w:r>
      <w:r w:rsidRPr="00D65E8E">
        <w:rPr>
          <w:color w:val="000000" w:themeColor="text1"/>
          <w:szCs w:val="22"/>
        </w:rPr>
        <w:tab/>
        <w:t>Elliott</w:t>
      </w:r>
    </w:p>
    <w:p w14:paraId="4170690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Fernandez</w:t>
      </w:r>
      <w:r w:rsidRPr="00D65E8E">
        <w:rPr>
          <w:color w:val="000000" w:themeColor="text1"/>
          <w:szCs w:val="22"/>
        </w:rPr>
        <w:tab/>
        <w:t>Gambrell</w:t>
      </w:r>
      <w:r w:rsidRPr="00D65E8E">
        <w:rPr>
          <w:color w:val="000000" w:themeColor="text1"/>
          <w:szCs w:val="22"/>
        </w:rPr>
        <w:tab/>
        <w:t>Garrett</w:t>
      </w:r>
    </w:p>
    <w:p w14:paraId="1079C840"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Goldfinch</w:t>
      </w:r>
      <w:r w:rsidRPr="00D65E8E">
        <w:rPr>
          <w:color w:val="000000" w:themeColor="text1"/>
          <w:szCs w:val="22"/>
        </w:rPr>
        <w:tab/>
        <w:t>Graham</w:t>
      </w:r>
      <w:r w:rsidRPr="00D65E8E">
        <w:rPr>
          <w:color w:val="000000" w:themeColor="text1"/>
          <w:szCs w:val="22"/>
        </w:rPr>
        <w:tab/>
        <w:t>Grooms</w:t>
      </w:r>
    </w:p>
    <w:p w14:paraId="2B03F427"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Hembree</w:t>
      </w:r>
      <w:r w:rsidRPr="00D65E8E">
        <w:rPr>
          <w:color w:val="000000" w:themeColor="text1"/>
          <w:szCs w:val="22"/>
        </w:rPr>
        <w:tab/>
        <w:t>Jackson</w:t>
      </w:r>
      <w:r w:rsidRPr="00D65E8E">
        <w:rPr>
          <w:color w:val="000000" w:themeColor="text1"/>
          <w:szCs w:val="22"/>
        </w:rPr>
        <w:tab/>
        <w:t>Johnson</w:t>
      </w:r>
    </w:p>
    <w:p w14:paraId="51BA38C9"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Kennedy</w:t>
      </w:r>
      <w:r w:rsidRPr="00D65E8E">
        <w:rPr>
          <w:color w:val="000000" w:themeColor="text1"/>
          <w:szCs w:val="22"/>
        </w:rPr>
        <w:tab/>
        <w:t>Kimbrell</w:t>
      </w:r>
      <w:r w:rsidRPr="00D65E8E">
        <w:rPr>
          <w:color w:val="000000" w:themeColor="text1"/>
          <w:szCs w:val="22"/>
        </w:rPr>
        <w:tab/>
        <w:t>Leber</w:t>
      </w:r>
    </w:p>
    <w:p w14:paraId="70214ED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Martin</w:t>
      </w:r>
      <w:r w:rsidRPr="00D65E8E">
        <w:rPr>
          <w:color w:val="000000" w:themeColor="text1"/>
          <w:szCs w:val="22"/>
        </w:rPr>
        <w:tab/>
        <w:t>Massey</w:t>
      </w:r>
      <w:r w:rsidRPr="00D65E8E">
        <w:rPr>
          <w:color w:val="000000" w:themeColor="text1"/>
          <w:szCs w:val="22"/>
        </w:rPr>
        <w:tab/>
        <w:t>Matthews</w:t>
      </w:r>
    </w:p>
    <w:p w14:paraId="48DA3D16"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Nutt</w:t>
      </w:r>
      <w:r w:rsidRPr="00D65E8E">
        <w:rPr>
          <w:color w:val="000000" w:themeColor="text1"/>
          <w:szCs w:val="22"/>
        </w:rPr>
        <w:tab/>
        <w:t>Ott</w:t>
      </w:r>
      <w:r w:rsidRPr="00D65E8E">
        <w:rPr>
          <w:color w:val="000000" w:themeColor="text1"/>
          <w:szCs w:val="22"/>
        </w:rPr>
        <w:tab/>
        <w:t>Peeler</w:t>
      </w:r>
    </w:p>
    <w:p w14:paraId="77664AA2"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Rankin</w:t>
      </w:r>
      <w:r w:rsidRPr="00D65E8E">
        <w:rPr>
          <w:color w:val="000000" w:themeColor="text1"/>
          <w:szCs w:val="22"/>
        </w:rPr>
        <w:tab/>
        <w:t>Reichenbach</w:t>
      </w:r>
      <w:r w:rsidRPr="00D65E8E">
        <w:rPr>
          <w:color w:val="000000" w:themeColor="text1"/>
          <w:szCs w:val="22"/>
        </w:rPr>
        <w:tab/>
        <w:t>Rice</w:t>
      </w:r>
    </w:p>
    <w:p w14:paraId="2A4A1A4B"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Sabb</w:t>
      </w:r>
      <w:r w:rsidRPr="00D65E8E">
        <w:rPr>
          <w:color w:val="000000" w:themeColor="text1"/>
          <w:szCs w:val="22"/>
        </w:rPr>
        <w:tab/>
        <w:t>Stubbs</w:t>
      </w:r>
      <w:r w:rsidRPr="00D65E8E">
        <w:rPr>
          <w:color w:val="000000" w:themeColor="text1"/>
          <w:szCs w:val="22"/>
        </w:rPr>
        <w:tab/>
        <w:t>Sutton</w:t>
      </w:r>
    </w:p>
    <w:p w14:paraId="77DF8962"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Tedder</w:t>
      </w:r>
      <w:r w:rsidRPr="00D65E8E">
        <w:rPr>
          <w:color w:val="000000" w:themeColor="text1"/>
          <w:szCs w:val="22"/>
        </w:rPr>
        <w:tab/>
        <w:t>Turner</w:t>
      </w:r>
      <w:r w:rsidRPr="00D65E8E">
        <w:rPr>
          <w:color w:val="000000" w:themeColor="text1"/>
          <w:szCs w:val="22"/>
        </w:rPr>
        <w:tab/>
        <w:t>Verdin</w:t>
      </w:r>
    </w:p>
    <w:p w14:paraId="55A66225"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D65E8E">
        <w:rPr>
          <w:color w:val="000000" w:themeColor="text1"/>
          <w:szCs w:val="22"/>
        </w:rPr>
        <w:t>Walker</w:t>
      </w:r>
      <w:r w:rsidRPr="00D65E8E">
        <w:rPr>
          <w:color w:val="000000" w:themeColor="text1"/>
          <w:szCs w:val="22"/>
        </w:rPr>
        <w:tab/>
        <w:t>Williams</w:t>
      </w:r>
      <w:r w:rsidRPr="00D65E8E">
        <w:rPr>
          <w:color w:val="000000" w:themeColor="text1"/>
          <w:szCs w:val="22"/>
        </w:rPr>
        <w:tab/>
        <w:t>Young</w:t>
      </w:r>
    </w:p>
    <w:p w14:paraId="6B1014DC"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62FD1995" w14:textId="62902F11" w:rsidR="005E0C99"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w:t>
      </w:r>
      <w:r w:rsidR="00B006B1">
        <w:rPr>
          <w:b/>
          <w:color w:val="000000" w:themeColor="text1"/>
          <w:szCs w:val="22"/>
        </w:rPr>
        <w:t>--</w:t>
      </w:r>
      <w:r w:rsidRPr="00D65E8E">
        <w:rPr>
          <w:b/>
          <w:color w:val="000000" w:themeColor="text1"/>
          <w:szCs w:val="22"/>
        </w:rPr>
        <w:t>42</w:t>
      </w:r>
    </w:p>
    <w:p w14:paraId="54E80CF6" w14:textId="77777777" w:rsidR="00B006B1" w:rsidRPr="00D65E8E" w:rsidRDefault="00B006B1" w:rsidP="005E0C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
    <w:p w14:paraId="6B257224"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lastRenderedPageBreak/>
        <w:t>NAYS</w:t>
      </w:r>
    </w:p>
    <w:p w14:paraId="1698CE89"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7F381031" w14:textId="77777777" w:rsidR="005E0C99" w:rsidRPr="00D65E8E" w:rsidRDefault="005E0C99" w:rsidP="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D65E8E">
        <w:rPr>
          <w:b/>
          <w:color w:val="000000" w:themeColor="text1"/>
          <w:szCs w:val="22"/>
        </w:rPr>
        <w:t>Total--0</w:t>
      </w:r>
    </w:p>
    <w:p w14:paraId="24D2315F" w14:textId="77777777" w:rsidR="005E0C99" w:rsidRPr="00D65E8E" w:rsidRDefault="005E0C99" w:rsidP="005E0C99">
      <w:pPr>
        <w:rPr>
          <w:color w:val="000000" w:themeColor="text1"/>
          <w:szCs w:val="22"/>
        </w:rPr>
      </w:pPr>
    </w:p>
    <w:p w14:paraId="2EBCCFDF" w14:textId="77777777" w:rsidR="005E0C99" w:rsidRPr="00D65E8E" w:rsidRDefault="005E0C99" w:rsidP="005E0C99">
      <w:pPr>
        <w:rPr>
          <w:color w:val="000000" w:themeColor="text1"/>
          <w:szCs w:val="22"/>
        </w:rPr>
      </w:pPr>
      <w:r w:rsidRPr="00D65E8E">
        <w:rPr>
          <w:color w:val="000000" w:themeColor="text1"/>
          <w:szCs w:val="22"/>
        </w:rPr>
        <w:tab/>
        <w:t>There being no further amendments, the Bill, as amended, was read the second time, passed and ordered to a third reading.</w:t>
      </w:r>
    </w:p>
    <w:p w14:paraId="1C7F66FF" w14:textId="77777777" w:rsidR="005E0C99" w:rsidRPr="00D65E8E" w:rsidRDefault="005E0C99" w:rsidP="005E0C99">
      <w:pPr>
        <w:rPr>
          <w:color w:val="000000" w:themeColor="text1"/>
          <w:szCs w:val="22"/>
        </w:rPr>
      </w:pPr>
    </w:p>
    <w:p w14:paraId="5E9EF4F7" w14:textId="77777777" w:rsidR="005E0C99" w:rsidRPr="00D65E8E" w:rsidRDefault="005E0C99" w:rsidP="005E0C99">
      <w:pPr>
        <w:pStyle w:val="Header"/>
        <w:tabs>
          <w:tab w:val="clear" w:pos="8640"/>
          <w:tab w:val="left" w:pos="4320"/>
        </w:tabs>
        <w:rPr>
          <w:color w:val="000000" w:themeColor="text1"/>
          <w:szCs w:val="22"/>
        </w:rPr>
      </w:pPr>
      <w:r w:rsidRPr="00D65E8E">
        <w:rPr>
          <w:b/>
          <w:color w:val="000000" w:themeColor="text1"/>
          <w:szCs w:val="22"/>
        </w:rPr>
        <w:t>THE CALL OF THE UNCONTESTED CALENDAR HAVING BEEN COMPLETED, THE SENATE PROCEEDED TO THE MOTION PERIOD.</w:t>
      </w:r>
    </w:p>
    <w:p w14:paraId="132887A4" w14:textId="77777777" w:rsidR="005E0C99" w:rsidRPr="00D65E8E" w:rsidRDefault="005E0C99" w:rsidP="005E0C99">
      <w:pPr>
        <w:pStyle w:val="Header"/>
        <w:tabs>
          <w:tab w:val="clear" w:pos="8640"/>
          <w:tab w:val="left" w:pos="4320"/>
        </w:tabs>
        <w:rPr>
          <w:color w:val="000000" w:themeColor="text1"/>
          <w:szCs w:val="22"/>
        </w:rPr>
      </w:pPr>
    </w:p>
    <w:p w14:paraId="14E8653D" w14:textId="77777777" w:rsidR="005E0C99" w:rsidRPr="00D65E8E" w:rsidRDefault="005E0C99" w:rsidP="005E0C99">
      <w:pPr>
        <w:pStyle w:val="Header"/>
        <w:tabs>
          <w:tab w:val="clear" w:pos="8640"/>
          <w:tab w:val="left" w:pos="4320"/>
        </w:tabs>
        <w:jc w:val="center"/>
        <w:rPr>
          <w:color w:val="000000" w:themeColor="text1"/>
          <w:szCs w:val="22"/>
        </w:rPr>
      </w:pPr>
      <w:r w:rsidRPr="00D65E8E">
        <w:rPr>
          <w:b/>
          <w:color w:val="000000" w:themeColor="text1"/>
          <w:szCs w:val="22"/>
        </w:rPr>
        <w:t>MOTION ADOPTED</w:t>
      </w:r>
    </w:p>
    <w:p w14:paraId="328093A7"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At 1:33 P.M., on motion of Senator MASSEY, the Senate agreed to dispense with the balance of the Motion Period.</w:t>
      </w:r>
    </w:p>
    <w:p w14:paraId="09AD33E1" w14:textId="77777777" w:rsidR="005E0C99" w:rsidRPr="00D65E8E" w:rsidRDefault="005E0C99" w:rsidP="005E0C99">
      <w:pPr>
        <w:pStyle w:val="Header"/>
        <w:tabs>
          <w:tab w:val="clear" w:pos="8640"/>
          <w:tab w:val="left" w:pos="4320"/>
        </w:tabs>
        <w:rPr>
          <w:color w:val="000000" w:themeColor="text1"/>
          <w:szCs w:val="22"/>
        </w:rPr>
      </w:pPr>
    </w:p>
    <w:p w14:paraId="54ABF9C8" w14:textId="77777777" w:rsidR="005E0C99" w:rsidRPr="00D65E8E" w:rsidRDefault="005E0C99" w:rsidP="005E0C99">
      <w:pPr>
        <w:pStyle w:val="Header"/>
        <w:tabs>
          <w:tab w:val="clear" w:pos="8640"/>
          <w:tab w:val="left" w:pos="4320"/>
        </w:tabs>
        <w:rPr>
          <w:color w:val="000000" w:themeColor="text1"/>
          <w:szCs w:val="22"/>
        </w:rPr>
      </w:pPr>
      <w:r w:rsidRPr="00D65E8E">
        <w:rPr>
          <w:b/>
          <w:color w:val="000000" w:themeColor="text1"/>
          <w:szCs w:val="22"/>
        </w:rPr>
        <w:t>THE SENATE PROCEEDED TO THE SPECIAL ORDERS.</w:t>
      </w:r>
    </w:p>
    <w:p w14:paraId="649A4C97" w14:textId="77777777" w:rsidR="005E0C99" w:rsidRPr="00D65E8E" w:rsidRDefault="005E0C99" w:rsidP="005E0C99">
      <w:pPr>
        <w:pStyle w:val="Header"/>
        <w:tabs>
          <w:tab w:val="clear" w:pos="8640"/>
          <w:tab w:val="left" w:pos="4320"/>
        </w:tabs>
        <w:rPr>
          <w:color w:val="000000" w:themeColor="text1"/>
          <w:szCs w:val="22"/>
        </w:rPr>
      </w:pPr>
    </w:p>
    <w:p w14:paraId="0E791C05" w14:textId="77777777" w:rsidR="005E0C99" w:rsidRPr="00D65E8E" w:rsidRDefault="005E0C99" w:rsidP="005E0C99">
      <w:pPr>
        <w:pStyle w:val="Header"/>
        <w:tabs>
          <w:tab w:val="clear" w:pos="8640"/>
          <w:tab w:val="left" w:pos="4320"/>
        </w:tabs>
        <w:jc w:val="center"/>
        <w:rPr>
          <w:b/>
          <w:bCs/>
          <w:color w:val="000000" w:themeColor="text1"/>
          <w:szCs w:val="22"/>
        </w:rPr>
      </w:pPr>
      <w:r w:rsidRPr="00D65E8E">
        <w:rPr>
          <w:b/>
          <w:bCs/>
          <w:color w:val="000000" w:themeColor="text1"/>
          <w:szCs w:val="22"/>
        </w:rPr>
        <w:t>CARRIED OVER</w:t>
      </w:r>
    </w:p>
    <w:p w14:paraId="57349327" w14:textId="77777777" w:rsidR="005E0C99" w:rsidRPr="00D65E8E" w:rsidRDefault="005E0C99" w:rsidP="005E0C99">
      <w:pPr>
        <w:suppressAutoHyphens/>
        <w:rPr>
          <w:color w:val="000000" w:themeColor="text1"/>
          <w:szCs w:val="22"/>
        </w:rPr>
      </w:pPr>
      <w:r w:rsidRPr="00D65E8E">
        <w:rPr>
          <w:color w:val="000000" w:themeColor="text1"/>
          <w:szCs w:val="22"/>
        </w:rPr>
        <w:tab/>
        <w:t>S. 244</w:t>
      </w:r>
      <w:r w:rsidRPr="00D65E8E">
        <w:rPr>
          <w:color w:val="000000" w:themeColor="text1"/>
          <w:szCs w:val="22"/>
        </w:rPr>
        <w:fldChar w:fldCharType="begin"/>
      </w:r>
      <w:r w:rsidRPr="00D65E8E">
        <w:rPr>
          <w:color w:val="000000" w:themeColor="text1"/>
          <w:szCs w:val="22"/>
        </w:rPr>
        <w:instrText xml:space="preserve"> XE "S. 244" \b </w:instrText>
      </w:r>
      <w:r w:rsidRPr="00D65E8E">
        <w:rPr>
          <w:color w:val="000000" w:themeColor="text1"/>
          <w:szCs w:val="22"/>
        </w:rPr>
        <w:fldChar w:fldCharType="end"/>
      </w:r>
      <w:r w:rsidRPr="00D65E8E">
        <w:rPr>
          <w:color w:val="000000" w:themeColor="text1"/>
          <w:szCs w:val="22"/>
        </w:rPr>
        <w:t xml:space="preserve"> -- Senators Massey, Alexander, Rice, Turner, Climer, Williams, Bennett, Cromer, Grooms, Blackmon and Chaplin:  </w:t>
      </w:r>
      <w:r w:rsidRPr="00D65E8E">
        <w:rPr>
          <w:caps/>
          <w:color w:val="000000" w:themeColor="text1"/>
          <w:szCs w:val="22"/>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w:t>
      </w:r>
      <w:r w:rsidRPr="00D65E8E">
        <w:rPr>
          <w:caps/>
          <w:color w:val="000000" w:themeColor="text1"/>
          <w:szCs w:val="22"/>
        </w:rPr>
        <w:lastRenderedPageBreak/>
        <w:t xml:space="preserve">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w:t>
      </w:r>
      <w:r w:rsidRPr="00D65E8E">
        <w:rPr>
          <w:caps/>
          <w:color w:val="000000" w:themeColor="text1"/>
          <w:szCs w:val="22"/>
        </w:rPr>
        <w:lastRenderedPageBreak/>
        <w:t>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16FE26DF"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The Senate proceeded to a consideration of the Bill, the question being the second reading of the Bill.</w:t>
      </w:r>
    </w:p>
    <w:p w14:paraId="2F25FB79" w14:textId="77777777" w:rsidR="005E0C99" w:rsidRPr="00D65E8E" w:rsidRDefault="005E0C99" w:rsidP="005E0C99">
      <w:pPr>
        <w:pStyle w:val="Header"/>
        <w:tabs>
          <w:tab w:val="clear" w:pos="8640"/>
          <w:tab w:val="left" w:pos="4320"/>
        </w:tabs>
        <w:rPr>
          <w:color w:val="000000" w:themeColor="text1"/>
          <w:szCs w:val="22"/>
        </w:rPr>
      </w:pPr>
    </w:p>
    <w:p w14:paraId="5F2D2F37"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Senator JOHNSON explained the Bill.</w:t>
      </w:r>
    </w:p>
    <w:p w14:paraId="63793E26"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Senator MASSEY spoke on the Bill.</w:t>
      </w:r>
    </w:p>
    <w:p w14:paraId="3D522A98" w14:textId="77777777" w:rsidR="005E0C99" w:rsidRPr="00D65E8E" w:rsidRDefault="005E0C99" w:rsidP="005E0C99">
      <w:pPr>
        <w:pStyle w:val="Header"/>
        <w:tabs>
          <w:tab w:val="clear" w:pos="8640"/>
          <w:tab w:val="left" w:pos="4320"/>
        </w:tabs>
        <w:rPr>
          <w:color w:val="000000" w:themeColor="text1"/>
          <w:szCs w:val="22"/>
        </w:rPr>
      </w:pPr>
    </w:p>
    <w:p w14:paraId="1438ED8D"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lastRenderedPageBreak/>
        <w:tab/>
        <w:t xml:space="preserve">On motion of Senator MASSEY, the Bill was carried over.  </w:t>
      </w:r>
    </w:p>
    <w:p w14:paraId="66FDF603" w14:textId="77777777" w:rsidR="005E0C99" w:rsidRPr="00D65E8E" w:rsidRDefault="005E0C99" w:rsidP="005E0C99">
      <w:pPr>
        <w:pStyle w:val="Header"/>
        <w:tabs>
          <w:tab w:val="clear" w:pos="8640"/>
          <w:tab w:val="left" w:pos="4320"/>
        </w:tabs>
        <w:rPr>
          <w:color w:val="000000" w:themeColor="text1"/>
          <w:szCs w:val="22"/>
        </w:rPr>
      </w:pPr>
    </w:p>
    <w:p w14:paraId="37D3CF58" w14:textId="77777777" w:rsidR="005E0C99" w:rsidRPr="00D65E8E" w:rsidRDefault="005E0C99" w:rsidP="005E0C99">
      <w:pPr>
        <w:pStyle w:val="Header"/>
        <w:tabs>
          <w:tab w:val="clear" w:pos="8640"/>
          <w:tab w:val="left" w:pos="4320"/>
        </w:tabs>
        <w:jc w:val="center"/>
        <w:rPr>
          <w:b/>
          <w:color w:val="000000" w:themeColor="text1"/>
          <w:szCs w:val="22"/>
        </w:rPr>
      </w:pPr>
      <w:r w:rsidRPr="00D65E8E">
        <w:rPr>
          <w:b/>
          <w:color w:val="000000" w:themeColor="text1"/>
          <w:szCs w:val="22"/>
        </w:rPr>
        <w:t>Motion Adopted</w:t>
      </w:r>
    </w:p>
    <w:p w14:paraId="53C63F48" w14:textId="77777777" w:rsidR="005E0C99" w:rsidRPr="00D65E8E" w:rsidRDefault="005E0C99" w:rsidP="005E0C99">
      <w:pPr>
        <w:pStyle w:val="Header"/>
        <w:tabs>
          <w:tab w:val="clear" w:pos="8640"/>
          <w:tab w:val="left" w:pos="4320"/>
        </w:tabs>
        <w:rPr>
          <w:color w:val="000000" w:themeColor="text1"/>
          <w:szCs w:val="22"/>
        </w:rPr>
      </w:pPr>
      <w:r w:rsidRPr="00D65E8E">
        <w:rPr>
          <w:color w:val="000000" w:themeColor="text1"/>
          <w:szCs w:val="22"/>
        </w:rPr>
        <w:tab/>
        <w:t>On motion of Senator MASSEY, the Senate agreed to stand adjourned.</w:t>
      </w:r>
    </w:p>
    <w:p w14:paraId="77767E9A" w14:textId="77777777" w:rsidR="005E0C99" w:rsidRPr="00D65E8E" w:rsidRDefault="005E0C99" w:rsidP="005E0C99">
      <w:pPr>
        <w:pStyle w:val="Header"/>
        <w:tabs>
          <w:tab w:val="clear" w:pos="8640"/>
          <w:tab w:val="left" w:pos="4320"/>
        </w:tabs>
        <w:rPr>
          <w:color w:val="000000" w:themeColor="text1"/>
          <w:szCs w:val="22"/>
        </w:rPr>
      </w:pPr>
    </w:p>
    <w:p w14:paraId="17E3C4CC" w14:textId="77777777" w:rsidR="005E0C99" w:rsidRPr="00D65E8E" w:rsidRDefault="005E0C99" w:rsidP="005E0C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000000" w:themeColor="text1"/>
          <w:szCs w:val="22"/>
        </w:rPr>
      </w:pPr>
      <w:r w:rsidRPr="00D65E8E">
        <w:rPr>
          <w:b/>
          <w:color w:val="000000" w:themeColor="text1"/>
          <w:szCs w:val="22"/>
        </w:rPr>
        <w:t>MOTION ADOPTED</w:t>
      </w:r>
    </w:p>
    <w:p w14:paraId="18017A7D" w14:textId="77777777" w:rsidR="005E0C99" w:rsidRPr="00D65E8E" w:rsidRDefault="005E0C99" w:rsidP="005E0C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000000" w:themeColor="text1"/>
          <w:szCs w:val="22"/>
        </w:rPr>
      </w:pPr>
      <w:r w:rsidRPr="00D65E8E">
        <w:rPr>
          <w:color w:val="000000" w:themeColor="text1"/>
          <w:szCs w:val="22"/>
        </w:rPr>
        <w:tab/>
      </w:r>
      <w:r w:rsidRPr="00D65E8E">
        <w:rPr>
          <w:color w:val="000000" w:themeColor="text1"/>
          <w:szCs w:val="22"/>
        </w:rPr>
        <w:tab/>
        <w:t xml:space="preserve">On motion of Senator DEVINE, with unanimous consent, the Senate stood adjourned out of respect to the memory of Ms. Angie Stone of Columbia, S.C.  Angie was an American soul singer and songwriter who had several albums and hits during her career.   Angie was born and raised in Columbia where she sang in the choir at a local Baptist church and cheered for C.A. Johnson High School. She later began acting on Broadway and appeared in several movies. Angie was a loving mother and doting grandmother who will be dearly missed. </w:t>
      </w:r>
    </w:p>
    <w:p w14:paraId="0BC4BF9E" w14:textId="77777777" w:rsidR="005E0C99" w:rsidRPr="00D65E8E" w:rsidRDefault="005E0C99" w:rsidP="005E0C99">
      <w:pPr>
        <w:pStyle w:val="Header"/>
        <w:tabs>
          <w:tab w:val="clear" w:pos="8640"/>
          <w:tab w:val="left" w:pos="4320"/>
        </w:tabs>
        <w:rPr>
          <w:color w:val="000000" w:themeColor="text1"/>
          <w:szCs w:val="22"/>
        </w:rPr>
      </w:pPr>
    </w:p>
    <w:p w14:paraId="15F7B857" w14:textId="77777777" w:rsidR="005E0C99" w:rsidRPr="00D65E8E" w:rsidRDefault="005E0C99" w:rsidP="005E0C99">
      <w:pPr>
        <w:pStyle w:val="Header"/>
        <w:keepLines/>
        <w:tabs>
          <w:tab w:val="clear" w:pos="8640"/>
          <w:tab w:val="left" w:pos="4320"/>
        </w:tabs>
        <w:jc w:val="center"/>
        <w:rPr>
          <w:color w:val="000000" w:themeColor="text1"/>
          <w:szCs w:val="22"/>
        </w:rPr>
      </w:pPr>
      <w:r w:rsidRPr="00D65E8E">
        <w:rPr>
          <w:b/>
          <w:color w:val="000000" w:themeColor="text1"/>
          <w:szCs w:val="22"/>
        </w:rPr>
        <w:t>ADJOURNMENT</w:t>
      </w:r>
    </w:p>
    <w:p w14:paraId="5B678DF6" w14:textId="77777777" w:rsidR="005E0C99" w:rsidRPr="00D65E8E" w:rsidRDefault="005E0C99" w:rsidP="005E0C99">
      <w:pPr>
        <w:pStyle w:val="Header"/>
        <w:keepLines/>
        <w:tabs>
          <w:tab w:val="clear" w:pos="8640"/>
          <w:tab w:val="left" w:pos="4320"/>
        </w:tabs>
        <w:rPr>
          <w:color w:val="000000" w:themeColor="text1"/>
          <w:szCs w:val="22"/>
        </w:rPr>
      </w:pPr>
      <w:r w:rsidRPr="00D65E8E">
        <w:rPr>
          <w:color w:val="000000" w:themeColor="text1"/>
          <w:szCs w:val="22"/>
        </w:rPr>
        <w:tab/>
        <w:t>At 7:10 P.M., on motion of Senator MASSEY, the Senate adjourned to meet tomorrow at 11:45 A.M.</w:t>
      </w:r>
    </w:p>
    <w:p w14:paraId="2EBE0497" w14:textId="77777777" w:rsidR="005E0C99" w:rsidRPr="00D65E8E" w:rsidRDefault="005E0C99" w:rsidP="005E0C99">
      <w:pPr>
        <w:pStyle w:val="Header"/>
        <w:keepLines/>
        <w:tabs>
          <w:tab w:val="clear" w:pos="8640"/>
          <w:tab w:val="left" w:pos="4320"/>
        </w:tabs>
        <w:rPr>
          <w:color w:val="000000" w:themeColor="text1"/>
          <w:szCs w:val="22"/>
        </w:rPr>
      </w:pPr>
    </w:p>
    <w:p w14:paraId="4AC2CFC0" w14:textId="77777777" w:rsidR="005E0C99" w:rsidRPr="00D65E8E" w:rsidRDefault="005E0C99" w:rsidP="005E0C99">
      <w:pPr>
        <w:pStyle w:val="Header"/>
        <w:keepLines/>
        <w:tabs>
          <w:tab w:val="clear" w:pos="8640"/>
          <w:tab w:val="left" w:pos="4320"/>
        </w:tabs>
        <w:jc w:val="center"/>
        <w:rPr>
          <w:color w:val="000000" w:themeColor="text1"/>
          <w:szCs w:val="22"/>
        </w:rPr>
      </w:pPr>
      <w:r w:rsidRPr="00D65E8E">
        <w:rPr>
          <w:color w:val="000000" w:themeColor="text1"/>
          <w:szCs w:val="22"/>
        </w:rPr>
        <w:t>* * *</w:t>
      </w:r>
    </w:p>
    <w:sectPr w:rsidR="005E0C99" w:rsidRPr="00D65E8E" w:rsidSect="00B006B1">
      <w:headerReference w:type="default" r:id="rId7"/>
      <w:footerReference w:type="default" r:id="rId8"/>
      <w:footerReference w:type="first" r:id="rId9"/>
      <w:type w:val="continuous"/>
      <w:pgSz w:w="12240" w:h="15840"/>
      <w:pgMar w:top="1008" w:right="4666" w:bottom="3499" w:left="1238" w:header="1008" w:footer="3499" w:gutter="0"/>
      <w:pgNumType w:start="14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E934" w14:textId="77777777" w:rsidR="005E0C99" w:rsidRDefault="005E0C99">
      <w:r>
        <w:separator/>
      </w:r>
    </w:p>
  </w:endnote>
  <w:endnote w:type="continuationSeparator" w:id="0">
    <w:p w14:paraId="66F2715A" w14:textId="77777777" w:rsidR="005E0C99" w:rsidRDefault="005E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27D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3F6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26D3" w14:textId="77777777" w:rsidR="005E0C99" w:rsidRDefault="005E0C99">
      <w:r>
        <w:separator/>
      </w:r>
    </w:p>
  </w:footnote>
  <w:footnote w:type="continuationSeparator" w:id="0">
    <w:p w14:paraId="7634CD78" w14:textId="77777777" w:rsidR="005E0C99" w:rsidRDefault="005E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05E6" w14:textId="79AEA5C1" w:rsidR="002960F7" w:rsidRPr="00BB21DE" w:rsidRDefault="005E0C99">
    <w:pPr>
      <w:pStyle w:val="Header"/>
      <w:spacing w:after="120"/>
      <w:jc w:val="center"/>
      <w:rPr>
        <w:b/>
      </w:rPr>
    </w:pPr>
    <w:r>
      <w:rPr>
        <w:b/>
      </w:rPr>
      <w:t>TUESDAY, MARCH 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99"/>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845"/>
    <w:rsid w:val="001A5E0B"/>
    <w:rsid w:val="001B48C1"/>
    <w:rsid w:val="001C2AC7"/>
    <w:rsid w:val="001D6026"/>
    <w:rsid w:val="001D663A"/>
    <w:rsid w:val="001D7413"/>
    <w:rsid w:val="001E2AF7"/>
    <w:rsid w:val="001E5720"/>
    <w:rsid w:val="001E68BA"/>
    <w:rsid w:val="001F72EB"/>
    <w:rsid w:val="00204D42"/>
    <w:rsid w:val="00215E18"/>
    <w:rsid w:val="0022181B"/>
    <w:rsid w:val="00223C63"/>
    <w:rsid w:val="002303E1"/>
    <w:rsid w:val="002564BD"/>
    <w:rsid w:val="00257B63"/>
    <w:rsid w:val="002602BE"/>
    <w:rsid w:val="002714AC"/>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34ED"/>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244"/>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0C99"/>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5525"/>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06B1"/>
    <w:rsid w:val="00B0344B"/>
    <w:rsid w:val="00B071DF"/>
    <w:rsid w:val="00B109F5"/>
    <w:rsid w:val="00B14936"/>
    <w:rsid w:val="00B252DA"/>
    <w:rsid w:val="00B2724E"/>
    <w:rsid w:val="00B319F1"/>
    <w:rsid w:val="00B325E8"/>
    <w:rsid w:val="00B33822"/>
    <w:rsid w:val="00B5397A"/>
    <w:rsid w:val="00B70CF8"/>
    <w:rsid w:val="00B742C7"/>
    <w:rsid w:val="00B80B5A"/>
    <w:rsid w:val="00B8287F"/>
    <w:rsid w:val="00B8391B"/>
    <w:rsid w:val="00B85AEF"/>
    <w:rsid w:val="00B91DCD"/>
    <w:rsid w:val="00B92901"/>
    <w:rsid w:val="00BA37B0"/>
    <w:rsid w:val="00BA53A9"/>
    <w:rsid w:val="00BA6720"/>
    <w:rsid w:val="00BB21DE"/>
    <w:rsid w:val="00BE2F0F"/>
    <w:rsid w:val="00BF66CA"/>
    <w:rsid w:val="00BF68B9"/>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5E8E"/>
    <w:rsid w:val="00D66B41"/>
    <w:rsid w:val="00D7282B"/>
    <w:rsid w:val="00D860AA"/>
    <w:rsid w:val="00D90D45"/>
    <w:rsid w:val="00DA1B4B"/>
    <w:rsid w:val="00DA4E59"/>
    <w:rsid w:val="00DB0A54"/>
    <w:rsid w:val="00DB74A4"/>
    <w:rsid w:val="00DC2515"/>
    <w:rsid w:val="00DC65D3"/>
    <w:rsid w:val="00DC6DE1"/>
    <w:rsid w:val="00DD5EFD"/>
    <w:rsid w:val="00DD6F68"/>
    <w:rsid w:val="00DE0E8C"/>
    <w:rsid w:val="00DE2062"/>
    <w:rsid w:val="00DF7CD1"/>
    <w:rsid w:val="00E01FE7"/>
    <w:rsid w:val="00E1713D"/>
    <w:rsid w:val="00E23B3F"/>
    <w:rsid w:val="00E267C2"/>
    <w:rsid w:val="00E27492"/>
    <w:rsid w:val="00E36EC2"/>
    <w:rsid w:val="00E37CBA"/>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6CC6"/>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991E3"/>
  <w15:docId w15:val="{897D909E-D85B-4B93-846C-630A16FD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5E0C99"/>
    <w:rPr>
      <w:b/>
      <w:color w:val="000000"/>
      <w:sz w:val="22"/>
    </w:rPr>
  </w:style>
  <w:style w:type="character" w:customStyle="1" w:styleId="Heading2Char">
    <w:name w:val="Heading 2 Char"/>
    <w:basedOn w:val="DefaultParagraphFont"/>
    <w:link w:val="Heading2"/>
    <w:rsid w:val="005E0C99"/>
    <w:rPr>
      <w:color w:val="000000"/>
      <w:sz w:val="22"/>
      <w:u w:val="single"/>
    </w:rPr>
  </w:style>
  <w:style w:type="character" w:customStyle="1" w:styleId="Heading3Char">
    <w:name w:val="Heading 3 Char"/>
    <w:basedOn w:val="DefaultParagraphFont"/>
    <w:link w:val="Heading3"/>
    <w:rsid w:val="005E0C99"/>
    <w:rPr>
      <w:b/>
      <w:color w:val="000000"/>
      <w:sz w:val="22"/>
    </w:rPr>
  </w:style>
  <w:style w:type="character" w:customStyle="1" w:styleId="Heading4Char">
    <w:name w:val="Heading 4 Char"/>
    <w:basedOn w:val="DefaultParagraphFont"/>
    <w:link w:val="Heading4"/>
    <w:rsid w:val="005E0C99"/>
    <w:rPr>
      <w:b/>
      <w:color w:val="000000"/>
      <w:sz w:val="32"/>
    </w:rPr>
  </w:style>
  <w:style w:type="character" w:customStyle="1" w:styleId="Heading5Char">
    <w:name w:val="Heading 5 Char"/>
    <w:basedOn w:val="DefaultParagraphFont"/>
    <w:link w:val="Heading5"/>
    <w:rsid w:val="005E0C99"/>
    <w:rPr>
      <w:b/>
      <w:color w:val="000000"/>
      <w:sz w:val="21"/>
    </w:rPr>
  </w:style>
  <w:style w:type="character" w:customStyle="1" w:styleId="Heading6Char">
    <w:name w:val="Heading 6 Char"/>
    <w:basedOn w:val="DefaultParagraphFont"/>
    <w:link w:val="Heading6"/>
    <w:rsid w:val="005E0C99"/>
    <w:rPr>
      <w:b/>
      <w:color w:val="000000"/>
      <w:sz w:val="21"/>
    </w:rPr>
  </w:style>
  <w:style w:type="character" w:customStyle="1" w:styleId="FooterChar">
    <w:name w:val="Footer Char"/>
    <w:basedOn w:val="DefaultParagraphFont"/>
    <w:link w:val="Footer"/>
    <w:semiHidden/>
    <w:rsid w:val="005E0C99"/>
    <w:rPr>
      <w:color w:val="000000"/>
      <w:sz w:val="22"/>
    </w:rPr>
  </w:style>
  <w:style w:type="character" w:customStyle="1" w:styleId="TitleChar">
    <w:name w:val="Title Char"/>
    <w:basedOn w:val="DefaultParagraphFont"/>
    <w:link w:val="Title"/>
    <w:rsid w:val="005E0C99"/>
    <w:rPr>
      <w:b/>
      <w:color w:val="000000"/>
      <w:sz w:val="22"/>
    </w:rPr>
  </w:style>
  <w:style w:type="paragraph" w:styleId="NoSpacing">
    <w:name w:val="No Spacing"/>
    <w:uiPriority w:val="1"/>
    <w:qFormat/>
    <w:rsid w:val="005E0C99"/>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5E0C99"/>
    <w:pPr>
      <w:widowControl w:val="0"/>
      <w:spacing w:before="480" w:after="480"/>
    </w:pPr>
    <w:rPr>
      <w:rFonts w:eastAsiaTheme="majorEastAsia" w:cstheme="majorBidi"/>
      <w:sz w:val="28"/>
      <w:szCs w:val="28"/>
    </w:rPr>
  </w:style>
  <w:style w:type="paragraph" w:customStyle="1" w:styleId="scamendtitleconform">
    <w:name w:val="sc_amend_titleconform"/>
    <w:qFormat/>
    <w:rsid w:val="005E0C99"/>
    <w:pPr>
      <w:widowControl w:val="0"/>
      <w:ind w:left="216"/>
    </w:pPr>
    <w:rPr>
      <w:rFonts w:eastAsiaTheme="majorEastAsia" w:cstheme="majorBidi"/>
      <w:sz w:val="28"/>
      <w:szCs w:val="28"/>
    </w:rPr>
  </w:style>
  <w:style w:type="paragraph" w:customStyle="1" w:styleId="sccodifiedsection">
    <w:name w:val="sc_codified_section"/>
    <w:qFormat/>
    <w:rsid w:val="005E0C9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5E0C99"/>
    <w:rPr>
      <w:caps w:val="0"/>
      <w:smallCaps w:val="0"/>
      <w:strike w:val="0"/>
      <w:dstrike w:val="0"/>
      <w:vanish w:val="0"/>
      <w:color w:val="0070C0"/>
      <w:u w:val="single"/>
      <w:vertAlign w:val="baseline"/>
    </w:rPr>
  </w:style>
  <w:style w:type="paragraph" w:customStyle="1" w:styleId="scamendconformline">
    <w:name w:val="sc_amend_conformline"/>
    <w:qFormat/>
    <w:rsid w:val="005E0C99"/>
    <w:pPr>
      <w:widowControl w:val="0"/>
      <w:spacing w:before="720"/>
      <w:ind w:left="216"/>
    </w:pPr>
    <w:rPr>
      <w:rFonts w:eastAsiaTheme="majorEastAsia" w:cstheme="majorBidi"/>
      <w:sz w:val="28"/>
      <w:szCs w:val="28"/>
    </w:rPr>
  </w:style>
  <w:style w:type="character" w:customStyle="1" w:styleId="scinsert">
    <w:name w:val="sc_insert"/>
    <w:uiPriority w:val="1"/>
    <w:qFormat/>
    <w:rsid w:val="005E0C99"/>
    <w:rPr>
      <w:caps w:val="0"/>
      <w:smallCaps w:val="0"/>
      <w:strike w:val="0"/>
      <w:dstrike w:val="0"/>
      <w:vanish w:val="0"/>
      <w:u w:val="single"/>
      <w:vertAlign w:val="baseline"/>
      <w:lang w:val="en-US"/>
    </w:rPr>
  </w:style>
  <w:style w:type="character" w:customStyle="1" w:styleId="scstrikered">
    <w:name w:val="sc_strike_red"/>
    <w:uiPriority w:val="1"/>
    <w:qFormat/>
    <w:rsid w:val="005E0C99"/>
    <w:rPr>
      <w:strike/>
      <w:dstrike w:val="0"/>
      <w:color w:val="FF0000"/>
      <w:lang w:val="en-US"/>
    </w:rPr>
  </w:style>
  <w:style w:type="paragraph" w:customStyle="1" w:styleId="scnewcodesection">
    <w:name w:val="sc_new_code_section"/>
    <w:qFormat/>
    <w:rsid w:val="005E0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E0C9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5E0C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79A5D827B447A984E60115A4827D3"/>
        <w:category>
          <w:name w:val="General"/>
          <w:gallery w:val="placeholder"/>
        </w:category>
        <w:types>
          <w:type w:val="bbPlcHdr"/>
        </w:types>
        <w:behaviors>
          <w:behavior w:val="content"/>
        </w:behaviors>
        <w:guid w:val="{96AAEC7E-CEED-46D9-9A9A-252C1D22DE21}"/>
      </w:docPartPr>
      <w:docPartBody>
        <w:p w:rsidR="0003782C" w:rsidRDefault="0003782C" w:rsidP="0003782C">
          <w:pPr>
            <w:pStyle w:val="54579A5D827B447A984E60115A4827D3"/>
          </w:pPr>
          <w:r w:rsidRPr="004301E6">
            <w:rPr>
              <w:rStyle w:val="PlaceholderText"/>
            </w:rPr>
            <w:t>Click or tap here to enter text.</w:t>
          </w:r>
        </w:p>
      </w:docPartBody>
    </w:docPart>
    <w:docPart>
      <w:docPartPr>
        <w:name w:val="F60E7D86F62D41B1BB2945BB13A0E68B"/>
        <w:category>
          <w:name w:val="General"/>
          <w:gallery w:val="placeholder"/>
        </w:category>
        <w:types>
          <w:type w:val="bbPlcHdr"/>
        </w:types>
        <w:behaviors>
          <w:behavior w:val="content"/>
        </w:behaviors>
        <w:guid w:val="{61DD9695-1F67-4B49-9D4B-D018E4E804A0}"/>
      </w:docPartPr>
      <w:docPartBody>
        <w:p w:rsidR="0003782C" w:rsidRDefault="0003782C" w:rsidP="0003782C">
          <w:pPr>
            <w:pStyle w:val="F60E7D86F62D41B1BB2945BB13A0E68B"/>
          </w:pPr>
          <w:r w:rsidRPr="004301E6">
            <w:rPr>
              <w:rStyle w:val="PlaceholderText"/>
            </w:rPr>
            <w:t>Click or tap here to enter text.</w:t>
          </w:r>
        </w:p>
      </w:docPartBody>
    </w:docPart>
    <w:docPart>
      <w:docPartPr>
        <w:name w:val="B395DC2F0F3746FDAAF3065F5C601543"/>
        <w:category>
          <w:name w:val="General"/>
          <w:gallery w:val="placeholder"/>
        </w:category>
        <w:types>
          <w:type w:val="bbPlcHdr"/>
        </w:types>
        <w:behaviors>
          <w:behavior w:val="content"/>
        </w:behaviors>
        <w:guid w:val="{9A692A5B-0CBD-47E6-A122-9FFBE77B2585}"/>
      </w:docPartPr>
      <w:docPartBody>
        <w:p w:rsidR="0003782C" w:rsidRDefault="0003782C" w:rsidP="0003782C">
          <w:pPr>
            <w:pStyle w:val="B395DC2F0F3746FDAAF3065F5C60154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2C"/>
    <w:rsid w:val="0003782C"/>
    <w:rsid w:val="001A5845"/>
    <w:rsid w:val="002714AC"/>
    <w:rsid w:val="003B34ED"/>
    <w:rsid w:val="00BF68B9"/>
    <w:rsid w:val="00DD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82C"/>
    <w:rPr>
      <w:color w:val="808080"/>
    </w:rPr>
  </w:style>
  <w:style w:type="paragraph" w:customStyle="1" w:styleId="54579A5D827B447A984E60115A4827D3">
    <w:name w:val="54579A5D827B447A984E60115A4827D3"/>
    <w:rsid w:val="0003782C"/>
  </w:style>
  <w:style w:type="paragraph" w:customStyle="1" w:styleId="F60E7D86F62D41B1BB2945BB13A0E68B">
    <w:name w:val="F60E7D86F62D41B1BB2945BB13A0E68B"/>
    <w:rsid w:val="0003782C"/>
  </w:style>
  <w:style w:type="paragraph" w:customStyle="1" w:styleId="B395DC2F0F3746FDAAF3065F5C601543">
    <w:name w:val="B395DC2F0F3746FDAAF3065F5C601543"/>
    <w:rsid w:val="00037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38</TotalTime>
  <Pages>41</Pages>
  <Words>11807</Words>
  <Characters>64535</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2025-05-13T15:38:00Z</dcterms:created>
  <dcterms:modified xsi:type="dcterms:W3CDTF">2025-08-21T14:30:00Z</dcterms:modified>
</cp:coreProperties>
</file>