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77D1" w14:textId="0C1C1F3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C46B86">
        <w:rPr>
          <w:b/>
          <w:sz w:val="26"/>
          <w:szCs w:val="26"/>
        </w:rPr>
        <w:t>4</w:t>
      </w:r>
    </w:p>
    <w:p w14:paraId="3829541C" w14:textId="77777777" w:rsidR="00DB74A4" w:rsidRDefault="00DB74A4">
      <w:pPr>
        <w:tabs>
          <w:tab w:val="right" w:pos="6307"/>
        </w:tabs>
        <w:rPr>
          <w:b/>
        </w:rPr>
      </w:pPr>
    </w:p>
    <w:p w14:paraId="248C7F14" w14:textId="77777777" w:rsidR="00DB74A4" w:rsidRDefault="00DB74A4">
      <w:pPr>
        <w:tabs>
          <w:tab w:val="right" w:pos="6307"/>
        </w:tabs>
        <w:rPr>
          <w:b/>
        </w:rPr>
      </w:pPr>
    </w:p>
    <w:p w14:paraId="3CF3F1FD" w14:textId="77777777" w:rsidR="00DB74A4" w:rsidRDefault="00DB74A4">
      <w:pPr>
        <w:tabs>
          <w:tab w:val="right" w:pos="6307"/>
        </w:tabs>
        <w:rPr>
          <w:b/>
        </w:rPr>
      </w:pPr>
    </w:p>
    <w:p w14:paraId="75975AF0" w14:textId="77777777" w:rsidR="00DB74A4" w:rsidRDefault="00DB74A4">
      <w:pPr>
        <w:tabs>
          <w:tab w:val="right" w:pos="6307"/>
        </w:tabs>
        <w:rPr>
          <w:b/>
        </w:rPr>
      </w:pPr>
    </w:p>
    <w:p w14:paraId="4A8895D5" w14:textId="77777777" w:rsidR="00DB74A4" w:rsidRPr="00854A6C" w:rsidRDefault="000A7610" w:rsidP="00854A6C">
      <w:pPr>
        <w:jc w:val="center"/>
        <w:rPr>
          <w:b/>
          <w:sz w:val="32"/>
          <w:szCs w:val="32"/>
        </w:rPr>
      </w:pPr>
      <w:r w:rsidRPr="00854A6C">
        <w:rPr>
          <w:b/>
          <w:sz w:val="32"/>
          <w:szCs w:val="32"/>
        </w:rPr>
        <w:t>JOURNAL</w:t>
      </w:r>
    </w:p>
    <w:p w14:paraId="74E8F4E7" w14:textId="77777777" w:rsidR="00DB74A4" w:rsidRDefault="00DB74A4">
      <w:pPr>
        <w:tabs>
          <w:tab w:val="right" w:pos="6307"/>
        </w:tabs>
        <w:rPr>
          <w:b/>
        </w:rPr>
      </w:pPr>
    </w:p>
    <w:p w14:paraId="28082AAB" w14:textId="77777777" w:rsidR="00DB74A4" w:rsidRDefault="00DB74A4">
      <w:pPr>
        <w:tabs>
          <w:tab w:val="right" w:pos="6307"/>
        </w:tabs>
        <w:rPr>
          <w:b/>
        </w:rPr>
      </w:pPr>
    </w:p>
    <w:p w14:paraId="5C59B990" w14:textId="77777777" w:rsidR="00DB74A4" w:rsidRPr="00854A6C" w:rsidRDefault="000A7610" w:rsidP="00854A6C">
      <w:pPr>
        <w:jc w:val="center"/>
        <w:rPr>
          <w:b/>
        </w:rPr>
      </w:pPr>
      <w:r w:rsidRPr="00854A6C">
        <w:rPr>
          <w:b/>
        </w:rPr>
        <w:t>OF THE</w:t>
      </w:r>
    </w:p>
    <w:p w14:paraId="7930A22D" w14:textId="77777777" w:rsidR="00DB74A4" w:rsidRDefault="00DB74A4">
      <w:pPr>
        <w:tabs>
          <w:tab w:val="right" w:pos="6307"/>
        </w:tabs>
        <w:rPr>
          <w:b/>
        </w:rPr>
      </w:pPr>
    </w:p>
    <w:p w14:paraId="59CA8285" w14:textId="77777777" w:rsidR="00DB74A4" w:rsidRDefault="00DB74A4">
      <w:pPr>
        <w:tabs>
          <w:tab w:val="right" w:pos="6307"/>
        </w:tabs>
        <w:rPr>
          <w:b/>
        </w:rPr>
      </w:pPr>
    </w:p>
    <w:p w14:paraId="48FE10FE" w14:textId="77777777" w:rsidR="00DB74A4" w:rsidRPr="00854A6C" w:rsidRDefault="000A7610" w:rsidP="00854A6C">
      <w:pPr>
        <w:jc w:val="center"/>
        <w:rPr>
          <w:b/>
          <w:sz w:val="32"/>
          <w:szCs w:val="32"/>
        </w:rPr>
      </w:pPr>
      <w:r w:rsidRPr="00854A6C">
        <w:rPr>
          <w:b/>
          <w:sz w:val="32"/>
          <w:szCs w:val="32"/>
        </w:rPr>
        <w:t>SENATE</w:t>
      </w:r>
    </w:p>
    <w:p w14:paraId="55DEB098" w14:textId="77777777" w:rsidR="00DB74A4" w:rsidRDefault="00DB74A4">
      <w:pPr>
        <w:tabs>
          <w:tab w:val="right" w:pos="6307"/>
        </w:tabs>
        <w:rPr>
          <w:b/>
        </w:rPr>
      </w:pPr>
    </w:p>
    <w:p w14:paraId="5B29ACA1" w14:textId="77777777" w:rsidR="00DB74A4" w:rsidRDefault="00DB74A4">
      <w:pPr>
        <w:tabs>
          <w:tab w:val="right" w:pos="6307"/>
        </w:tabs>
        <w:rPr>
          <w:b/>
        </w:rPr>
      </w:pPr>
    </w:p>
    <w:p w14:paraId="68D08E87" w14:textId="77777777" w:rsidR="00854A6C" w:rsidRPr="00854A6C" w:rsidRDefault="00854A6C" w:rsidP="00854A6C">
      <w:pPr>
        <w:jc w:val="center"/>
        <w:rPr>
          <w:b/>
        </w:rPr>
      </w:pPr>
      <w:r w:rsidRPr="00854A6C">
        <w:rPr>
          <w:b/>
        </w:rPr>
        <w:t>OF THE</w:t>
      </w:r>
    </w:p>
    <w:p w14:paraId="23F8BC6B" w14:textId="77777777" w:rsidR="00DB74A4" w:rsidRDefault="00DB74A4">
      <w:pPr>
        <w:tabs>
          <w:tab w:val="right" w:pos="6307"/>
        </w:tabs>
        <w:rPr>
          <w:b/>
        </w:rPr>
      </w:pPr>
    </w:p>
    <w:p w14:paraId="18611384" w14:textId="77777777" w:rsidR="00DB74A4" w:rsidRDefault="00DB74A4">
      <w:pPr>
        <w:tabs>
          <w:tab w:val="right" w:pos="6307"/>
        </w:tabs>
        <w:rPr>
          <w:b/>
        </w:rPr>
      </w:pPr>
    </w:p>
    <w:p w14:paraId="5F365CBC" w14:textId="77777777" w:rsidR="00DB74A4" w:rsidRPr="00854A6C" w:rsidRDefault="000A7610" w:rsidP="00854A6C">
      <w:pPr>
        <w:jc w:val="center"/>
        <w:rPr>
          <w:b/>
          <w:sz w:val="32"/>
          <w:szCs w:val="32"/>
        </w:rPr>
      </w:pPr>
      <w:r w:rsidRPr="00854A6C">
        <w:rPr>
          <w:b/>
          <w:sz w:val="32"/>
          <w:szCs w:val="32"/>
        </w:rPr>
        <w:t>STATE OF SOUTH CAROLINA</w:t>
      </w:r>
    </w:p>
    <w:p w14:paraId="43907176" w14:textId="77777777" w:rsidR="00DB74A4" w:rsidRDefault="00DB74A4">
      <w:pPr>
        <w:tabs>
          <w:tab w:val="right" w:pos="6307"/>
        </w:tabs>
        <w:rPr>
          <w:b/>
        </w:rPr>
      </w:pPr>
    </w:p>
    <w:p w14:paraId="175D9B8E" w14:textId="77777777" w:rsidR="00DB74A4" w:rsidRDefault="00DB74A4">
      <w:pPr>
        <w:tabs>
          <w:tab w:val="right" w:pos="6307"/>
        </w:tabs>
        <w:jc w:val="center"/>
        <w:rPr>
          <w:b/>
        </w:rPr>
      </w:pPr>
      <w:r w:rsidRPr="00DB74A4">
        <w:rPr>
          <w:b/>
        </w:rPr>
        <w:object w:dxaOrig="3177" w:dyaOrig="3176" w14:anchorId="6C50A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1804840" r:id="rId8"/>
        </w:object>
      </w:r>
    </w:p>
    <w:p w14:paraId="7D254856" w14:textId="77777777" w:rsidR="00DB74A4" w:rsidRDefault="00DB74A4">
      <w:pPr>
        <w:tabs>
          <w:tab w:val="right" w:pos="6307"/>
        </w:tabs>
        <w:rPr>
          <w:b/>
        </w:rPr>
      </w:pPr>
    </w:p>
    <w:p w14:paraId="1A54FC76" w14:textId="77777777" w:rsidR="00DB74A4" w:rsidRDefault="00DB74A4">
      <w:pPr>
        <w:tabs>
          <w:tab w:val="right" w:pos="6307"/>
        </w:tabs>
        <w:rPr>
          <w:b/>
        </w:rPr>
      </w:pPr>
    </w:p>
    <w:p w14:paraId="4966000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91BD91E" w14:textId="77777777" w:rsidR="00DB74A4" w:rsidRDefault="00DB74A4">
      <w:pPr>
        <w:tabs>
          <w:tab w:val="right" w:pos="6307"/>
        </w:tabs>
        <w:rPr>
          <w:b/>
          <w:sz w:val="21"/>
        </w:rPr>
      </w:pPr>
    </w:p>
    <w:p w14:paraId="6C654629" w14:textId="77777777" w:rsidR="00DB74A4" w:rsidRDefault="000A7610">
      <w:pPr>
        <w:tabs>
          <w:tab w:val="right" w:pos="6307"/>
        </w:tabs>
        <w:jc w:val="center"/>
        <w:rPr>
          <w:b/>
          <w:sz w:val="21"/>
        </w:rPr>
      </w:pPr>
      <w:r>
        <w:rPr>
          <w:b/>
          <w:sz w:val="21"/>
        </w:rPr>
        <w:t>_________</w:t>
      </w:r>
    </w:p>
    <w:p w14:paraId="0441932D" w14:textId="77777777" w:rsidR="00DB74A4" w:rsidRDefault="00DB74A4">
      <w:pPr>
        <w:tabs>
          <w:tab w:val="right" w:pos="6307"/>
        </w:tabs>
        <w:rPr>
          <w:b/>
          <w:sz w:val="21"/>
        </w:rPr>
      </w:pPr>
    </w:p>
    <w:p w14:paraId="62B7D79F" w14:textId="77777777" w:rsidR="00DB74A4" w:rsidRDefault="00DB74A4">
      <w:pPr>
        <w:tabs>
          <w:tab w:val="right" w:pos="6307"/>
        </w:tabs>
        <w:rPr>
          <w:b/>
          <w:sz w:val="21"/>
        </w:rPr>
      </w:pPr>
    </w:p>
    <w:p w14:paraId="41D7EA65" w14:textId="344087B3" w:rsidR="0047138C" w:rsidRDefault="00566E22" w:rsidP="0047138C">
      <w:pPr>
        <w:jc w:val="center"/>
        <w:rPr>
          <w:b/>
        </w:rPr>
      </w:pPr>
      <w:r>
        <w:rPr>
          <w:b/>
        </w:rPr>
        <w:t>T</w:t>
      </w:r>
      <w:r w:rsidR="00C46B86">
        <w:rPr>
          <w:b/>
        </w:rPr>
        <w:t>HURS</w:t>
      </w:r>
      <w:r>
        <w:rPr>
          <w:b/>
        </w:rPr>
        <w:t xml:space="preserve">DAY, </w:t>
      </w:r>
      <w:r w:rsidR="00C46B86">
        <w:rPr>
          <w:b/>
        </w:rPr>
        <w:t>FEBRUARY 5</w:t>
      </w:r>
      <w:r w:rsidR="000A7610" w:rsidRPr="00854A6C">
        <w:rPr>
          <w:b/>
        </w:rPr>
        <w:t>, 20</w:t>
      </w:r>
      <w:r w:rsidR="002958C1">
        <w:rPr>
          <w:b/>
        </w:rPr>
        <w:t>2</w:t>
      </w:r>
      <w:r w:rsidR="00A207EA">
        <w:rPr>
          <w:b/>
        </w:rPr>
        <w:t>6</w:t>
      </w:r>
    </w:p>
    <w:p w14:paraId="1347F34B" w14:textId="77777777" w:rsidR="0047138C" w:rsidRPr="0047138C" w:rsidRDefault="0047138C" w:rsidP="0047138C">
      <w:pPr>
        <w:rPr>
          <w:bCs/>
        </w:rPr>
      </w:pPr>
    </w:p>
    <w:p w14:paraId="4A4D4C7A" w14:textId="77777777" w:rsidR="00DB74A4" w:rsidRPr="0047138C" w:rsidRDefault="0047138C" w:rsidP="0047138C">
      <w:pPr>
        <w:rPr>
          <w:b/>
        </w:rPr>
      </w:pPr>
      <w:r>
        <w:br w:type="page"/>
      </w:r>
    </w:p>
    <w:p w14:paraId="127BC20F" w14:textId="5D17AF44" w:rsidR="00DB74A4" w:rsidRDefault="00C46B86" w:rsidP="00C46B86">
      <w:pPr>
        <w:ind w:left="216" w:hanging="216"/>
        <w:jc w:val="center"/>
        <w:rPr>
          <w:b/>
        </w:rPr>
      </w:pPr>
      <w:r>
        <w:rPr>
          <w:b/>
        </w:rPr>
        <w:lastRenderedPageBreak/>
        <w:t>Thursday, February 5</w:t>
      </w:r>
      <w:r w:rsidR="000A7610">
        <w:rPr>
          <w:b/>
        </w:rPr>
        <w:t>, 20</w:t>
      </w:r>
      <w:r w:rsidR="002958C1">
        <w:rPr>
          <w:b/>
        </w:rPr>
        <w:t>2</w:t>
      </w:r>
      <w:r w:rsidR="00A207EA">
        <w:rPr>
          <w:b/>
        </w:rPr>
        <w:t>6</w:t>
      </w:r>
    </w:p>
    <w:p w14:paraId="30D075D8" w14:textId="77777777" w:rsidR="00DB74A4" w:rsidRDefault="000A7610">
      <w:pPr>
        <w:jc w:val="center"/>
        <w:rPr>
          <w:b/>
        </w:rPr>
      </w:pPr>
      <w:r>
        <w:rPr>
          <w:b/>
        </w:rPr>
        <w:t>(Statewide Session)</w:t>
      </w:r>
    </w:p>
    <w:p w14:paraId="4845A26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27344F2" w14:textId="77777777" w:rsidR="00DB74A4" w:rsidRDefault="00DB74A4"/>
    <w:p w14:paraId="0B28CC5D" w14:textId="77777777" w:rsidR="00DB74A4" w:rsidRDefault="000A7610">
      <w:pPr>
        <w:rPr>
          <w:strike/>
        </w:rPr>
      </w:pPr>
      <w:r>
        <w:rPr>
          <w:strike/>
        </w:rPr>
        <w:t>Indicates Matter Stricken</w:t>
      </w:r>
    </w:p>
    <w:p w14:paraId="3734B419" w14:textId="77777777" w:rsidR="00DB74A4" w:rsidRPr="00C62740" w:rsidRDefault="000A7610" w:rsidP="00C62740">
      <w:pPr>
        <w:rPr>
          <w:u w:val="single"/>
        </w:rPr>
      </w:pPr>
      <w:r w:rsidRPr="00C62740">
        <w:rPr>
          <w:u w:val="single"/>
        </w:rPr>
        <w:t>Indicates New Matter</w:t>
      </w:r>
    </w:p>
    <w:p w14:paraId="7BEDF247" w14:textId="77777777" w:rsidR="00DB74A4" w:rsidRDefault="00DB74A4"/>
    <w:p w14:paraId="72748DC5" w14:textId="702438CD" w:rsidR="00DB74A4" w:rsidRDefault="000A7610">
      <w:r>
        <w:tab/>
        <w:t>The Senate assembled at 1</w:t>
      </w:r>
      <w:r w:rsidR="00C46B86">
        <w:t>1</w:t>
      </w:r>
      <w:r w:rsidR="009B46FD">
        <w:t xml:space="preserve">:00 </w:t>
      </w:r>
      <w:r w:rsidR="00C46B86">
        <w:t>A.M.</w:t>
      </w:r>
      <w:r>
        <w:t>, the hour to which it stood adjourned, and was called to order by the PRESIDENT.</w:t>
      </w:r>
    </w:p>
    <w:p w14:paraId="7C6FA1B1" w14:textId="77777777" w:rsidR="00DB74A4" w:rsidRDefault="000A7610">
      <w:r>
        <w:tab/>
        <w:t>A quorum being present, the proceedings were opened with a devotion by the Chaplain as follows:</w:t>
      </w:r>
    </w:p>
    <w:p w14:paraId="619B0F7D" w14:textId="77777777" w:rsidR="00DB74A4" w:rsidRDefault="00DB74A4"/>
    <w:p w14:paraId="38323A26" w14:textId="79ED8690" w:rsidR="00C46B86" w:rsidRDefault="00C46B86" w:rsidP="00C46B86">
      <w:pPr>
        <w:pStyle w:val="NoSpacing"/>
        <w:jc w:val="both"/>
        <w:rPr>
          <w:rFonts w:ascii="Times New Roman" w:hAnsi="Times New Roman" w:cs="Times New Roman"/>
          <w:sz w:val="22"/>
          <w:szCs w:val="22"/>
        </w:rPr>
      </w:pPr>
      <w:r w:rsidRPr="00BA1DEA">
        <w:rPr>
          <w:rFonts w:ascii="Times New Roman" w:hAnsi="Times New Roman" w:cs="Times New Roman"/>
          <w:sz w:val="22"/>
          <w:szCs w:val="22"/>
        </w:rPr>
        <w:t>Isaiah 40:1</w:t>
      </w:r>
    </w:p>
    <w:p w14:paraId="60AF939A" w14:textId="5C205688" w:rsidR="00C46B86" w:rsidRPr="00BA1DEA" w:rsidRDefault="00C46B86" w:rsidP="00D924EE">
      <w:pPr>
        <w:pStyle w:val="NoSpacing"/>
        <w:ind w:firstLine="216"/>
        <w:jc w:val="both"/>
        <w:rPr>
          <w:rFonts w:ascii="Times New Roman" w:hAnsi="Times New Roman" w:cs="Times New Roman"/>
          <w:sz w:val="22"/>
          <w:szCs w:val="22"/>
        </w:rPr>
      </w:pPr>
      <w:r w:rsidRPr="00BA1DEA">
        <w:rPr>
          <w:rFonts w:ascii="Times New Roman" w:hAnsi="Times New Roman" w:cs="Times New Roman"/>
          <w:sz w:val="22"/>
          <w:szCs w:val="22"/>
        </w:rPr>
        <w:t>The prophet Isaiah declares to us:</w:t>
      </w:r>
      <w:r>
        <w:rPr>
          <w:rFonts w:ascii="Times New Roman" w:hAnsi="Times New Roman" w:cs="Times New Roman"/>
          <w:sz w:val="22"/>
          <w:szCs w:val="22"/>
        </w:rPr>
        <w:t xml:space="preserve"> </w:t>
      </w:r>
      <w:r w:rsidRPr="00BA1DEA">
        <w:rPr>
          <w:rFonts w:ascii="Times New Roman" w:hAnsi="Times New Roman" w:cs="Times New Roman"/>
          <w:sz w:val="22"/>
          <w:szCs w:val="22"/>
        </w:rPr>
        <w:t xml:space="preserve">“Comfort, O comfort my people, says your God.”  </w:t>
      </w:r>
    </w:p>
    <w:p w14:paraId="50033A38" w14:textId="6C64254F" w:rsidR="00C46B86" w:rsidRPr="00BA1DEA" w:rsidRDefault="00C46B86" w:rsidP="00C46B86">
      <w:pPr>
        <w:pStyle w:val="NoSpacing"/>
        <w:ind w:firstLine="216"/>
        <w:jc w:val="both"/>
        <w:rPr>
          <w:rFonts w:ascii="Times New Roman" w:hAnsi="Times New Roman" w:cs="Times New Roman"/>
          <w:sz w:val="22"/>
          <w:szCs w:val="22"/>
        </w:rPr>
      </w:pPr>
      <w:r w:rsidRPr="00BA1DEA">
        <w:rPr>
          <w:rFonts w:ascii="Times New Roman" w:hAnsi="Times New Roman" w:cs="Times New Roman"/>
          <w:sz w:val="22"/>
          <w:szCs w:val="22"/>
        </w:rPr>
        <w:t>Let us pray:</w:t>
      </w:r>
      <w:r>
        <w:rPr>
          <w:rFonts w:ascii="Times New Roman" w:hAnsi="Times New Roman" w:cs="Times New Roman"/>
          <w:sz w:val="22"/>
          <w:szCs w:val="22"/>
        </w:rPr>
        <w:t xml:space="preserve">  </w:t>
      </w:r>
      <w:r w:rsidRPr="00BA1DEA">
        <w:rPr>
          <w:rFonts w:ascii="Times New Roman" w:hAnsi="Times New Roman" w:cs="Times New Roman"/>
          <w:sz w:val="22"/>
          <w:szCs w:val="22"/>
        </w:rPr>
        <w:t xml:space="preserve">Dear Lord, how fervently do we all long for a sense of comfort, for a clear measure of security, for a renewed feeling of well-being.  Quite sadly, a mood just the opposite of that seems to be affecting people from coast to coast these days, even all around the globe: a mood of insecurity and unsettledness that seemingly won’t go away.  Consequently, O Lord, we bow before You today asking that You will touch the heart of each one of these leaders.  May they consequently, by Your grace, speak words of hope to us, words which in turn can lead ultimately to that new sense of wellbeing for which everyone seems so desperate.  In addition, dear God, be with and protect each of our women and men in uniform as they also continue serving the causes of freedom and hope.  In Your loving name do we boldly pray, O Lord.  Amen. </w:t>
      </w:r>
    </w:p>
    <w:p w14:paraId="7E18D45D" w14:textId="77777777" w:rsidR="00DB74A4" w:rsidRDefault="00DB74A4">
      <w:pPr>
        <w:pStyle w:val="Header"/>
        <w:tabs>
          <w:tab w:val="clear" w:pos="8640"/>
          <w:tab w:val="left" w:pos="4320"/>
        </w:tabs>
      </w:pPr>
    </w:p>
    <w:p w14:paraId="19980154" w14:textId="77777777" w:rsidR="00DB74A4" w:rsidRDefault="000A7610">
      <w:pPr>
        <w:pStyle w:val="Header"/>
        <w:tabs>
          <w:tab w:val="clear" w:pos="8640"/>
          <w:tab w:val="left" w:pos="4320"/>
        </w:tabs>
      </w:pPr>
      <w:r>
        <w:tab/>
        <w:t>The PRESIDENT called for Petitions, Memorials, Presentments of Grand Juries and such like papers.</w:t>
      </w:r>
    </w:p>
    <w:p w14:paraId="7777ABA2" w14:textId="77777777" w:rsidR="00DB74A4" w:rsidRDefault="00DB74A4">
      <w:pPr>
        <w:pStyle w:val="Header"/>
        <w:tabs>
          <w:tab w:val="clear" w:pos="8640"/>
          <w:tab w:val="left" w:pos="4320"/>
        </w:tabs>
      </w:pPr>
    </w:p>
    <w:p w14:paraId="450067ED" w14:textId="05EDCA67" w:rsidR="00DB74A4" w:rsidRPr="00D924EE" w:rsidRDefault="00D924EE" w:rsidP="00D924EE">
      <w:pPr>
        <w:pStyle w:val="Header"/>
        <w:tabs>
          <w:tab w:val="clear" w:pos="8640"/>
          <w:tab w:val="left" w:pos="4320"/>
        </w:tabs>
        <w:jc w:val="center"/>
      </w:pPr>
      <w:r>
        <w:rPr>
          <w:b/>
        </w:rPr>
        <w:t>Call of the Senate</w:t>
      </w:r>
    </w:p>
    <w:p w14:paraId="47B1AAAF" w14:textId="504E1967" w:rsidR="00D924EE" w:rsidRDefault="00D924EE">
      <w:pPr>
        <w:pStyle w:val="Header"/>
        <w:tabs>
          <w:tab w:val="clear" w:pos="8640"/>
          <w:tab w:val="left" w:pos="4320"/>
        </w:tabs>
      </w:pPr>
      <w:r>
        <w:tab/>
        <w:t>Senator PEELER moved that a Call of the Senate be made.  The following Senators answered the Call:</w:t>
      </w:r>
    </w:p>
    <w:p w14:paraId="1E8AFBC0"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CC4DEB4"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Adams</w:t>
      </w:r>
      <w:r>
        <w:tab/>
      </w:r>
      <w:r w:rsidRPr="00C3165E">
        <w:t>Alexander</w:t>
      </w:r>
      <w:r>
        <w:tab/>
      </w:r>
      <w:r w:rsidRPr="00C3165E">
        <w:t>Allen</w:t>
      </w:r>
    </w:p>
    <w:p w14:paraId="08E0F02D"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Bennett</w:t>
      </w:r>
      <w:r>
        <w:tab/>
      </w:r>
      <w:r w:rsidRPr="00C3165E">
        <w:t>Blackmon</w:t>
      </w:r>
      <w:r>
        <w:tab/>
      </w:r>
      <w:r w:rsidRPr="00C3165E">
        <w:t>Bright</w:t>
      </w:r>
    </w:p>
    <w:p w14:paraId="33F76C5E"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Cash</w:t>
      </w:r>
      <w:r>
        <w:tab/>
      </w:r>
      <w:r w:rsidRPr="00C3165E">
        <w:t>Chaplin</w:t>
      </w:r>
      <w:r>
        <w:tab/>
      </w:r>
      <w:r w:rsidRPr="00C3165E">
        <w:t>Corbin</w:t>
      </w:r>
    </w:p>
    <w:p w14:paraId="1EF31408"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Cromer</w:t>
      </w:r>
      <w:r>
        <w:tab/>
      </w:r>
      <w:r w:rsidRPr="00C3165E">
        <w:t>Davis</w:t>
      </w:r>
      <w:r>
        <w:tab/>
      </w:r>
      <w:r w:rsidRPr="00C3165E">
        <w:t>Devine</w:t>
      </w:r>
    </w:p>
    <w:p w14:paraId="19485EAA"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Elliott</w:t>
      </w:r>
      <w:r>
        <w:tab/>
      </w:r>
      <w:r w:rsidRPr="00C3165E">
        <w:t>Fernandez</w:t>
      </w:r>
      <w:r>
        <w:tab/>
      </w:r>
      <w:r w:rsidRPr="00C3165E">
        <w:t>Gambrell</w:t>
      </w:r>
    </w:p>
    <w:p w14:paraId="35765ABA"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Garrett</w:t>
      </w:r>
      <w:r>
        <w:tab/>
      </w:r>
      <w:r w:rsidRPr="00C3165E">
        <w:t>Goldfinch</w:t>
      </w:r>
      <w:r>
        <w:tab/>
      </w:r>
      <w:r w:rsidRPr="00C3165E">
        <w:t>Graham</w:t>
      </w:r>
    </w:p>
    <w:p w14:paraId="450FEC17"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Grooms</w:t>
      </w:r>
      <w:r>
        <w:tab/>
      </w:r>
      <w:r w:rsidRPr="00C3165E">
        <w:t>Hembree</w:t>
      </w:r>
      <w:r>
        <w:tab/>
      </w:r>
      <w:r w:rsidRPr="00C3165E">
        <w:t>Hutto</w:t>
      </w:r>
    </w:p>
    <w:p w14:paraId="00B3DE0C"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Jackson</w:t>
      </w:r>
      <w:r>
        <w:tab/>
      </w:r>
      <w:r w:rsidRPr="00C3165E">
        <w:t>Johnson</w:t>
      </w:r>
      <w:r>
        <w:tab/>
      </w:r>
      <w:r w:rsidRPr="00C3165E">
        <w:t>Kennedy</w:t>
      </w:r>
    </w:p>
    <w:p w14:paraId="4FC9A759"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Kimbrell</w:t>
      </w:r>
      <w:r>
        <w:tab/>
      </w:r>
      <w:r w:rsidRPr="00C3165E">
        <w:t>Leber</w:t>
      </w:r>
      <w:r>
        <w:tab/>
      </w:r>
      <w:r w:rsidRPr="00C3165E">
        <w:t>Martin</w:t>
      </w:r>
    </w:p>
    <w:p w14:paraId="2C6EFB8E"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lastRenderedPageBreak/>
        <w:t>Massey</w:t>
      </w:r>
      <w:r>
        <w:tab/>
      </w:r>
      <w:r w:rsidRPr="00C3165E">
        <w:t>Matthews</w:t>
      </w:r>
      <w:r>
        <w:tab/>
      </w:r>
      <w:r w:rsidRPr="00C3165E">
        <w:t>Ott</w:t>
      </w:r>
    </w:p>
    <w:p w14:paraId="39514E07"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Peeler</w:t>
      </w:r>
      <w:r>
        <w:tab/>
      </w:r>
      <w:r w:rsidRPr="00C3165E">
        <w:t>Reichenbach</w:t>
      </w:r>
      <w:r>
        <w:tab/>
      </w:r>
      <w:r w:rsidRPr="00C3165E">
        <w:t>Rice</w:t>
      </w:r>
    </w:p>
    <w:p w14:paraId="31BDB430"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Stubbs</w:t>
      </w:r>
      <w:r>
        <w:tab/>
      </w:r>
      <w:r w:rsidRPr="00C3165E">
        <w:t>Sutton</w:t>
      </w:r>
      <w:r>
        <w:tab/>
      </w:r>
      <w:r w:rsidRPr="00C3165E">
        <w:t>Tedder</w:t>
      </w:r>
    </w:p>
    <w:p w14:paraId="6890481F"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Turner</w:t>
      </w:r>
      <w:r>
        <w:tab/>
      </w:r>
      <w:r w:rsidRPr="00C3165E">
        <w:t>Verdin</w:t>
      </w:r>
      <w:r>
        <w:tab/>
      </w:r>
      <w:r w:rsidRPr="00C3165E">
        <w:t>Walker</w:t>
      </w:r>
    </w:p>
    <w:p w14:paraId="26FB59C5" w14:textId="77777777" w:rsidR="00C3165E" w:rsidRDefault="00C3165E" w:rsidP="00C316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3165E">
        <w:t>Williams</w:t>
      </w:r>
      <w:r>
        <w:tab/>
      </w:r>
      <w:r w:rsidRPr="00C3165E">
        <w:t>Young</w:t>
      </w:r>
      <w:r>
        <w:tab/>
      </w:r>
      <w:r w:rsidRPr="00C3165E">
        <w:t>Zell</w:t>
      </w:r>
    </w:p>
    <w:p w14:paraId="5607D2B2" w14:textId="77777777" w:rsidR="00C3165E" w:rsidRDefault="00C3165E" w:rsidP="00C3165E">
      <w:pPr>
        <w:pStyle w:val="Header"/>
        <w:tabs>
          <w:tab w:val="clear" w:pos="8640"/>
          <w:tab w:val="left" w:pos="4320"/>
        </w:tabs>
      </w:pPr>
    </w:p>
    <w:p w14:paraId="70D47808" w14:textId="13F49D9A" w:rsidR="00D924EE" w:rsidRDefault="00D924EE">
      <w:pPr>
        <w:pStyle w:val="Header"/>
        <w:tabs>
          <w:tab w:val="clear" w:pos="8640"/>
          <w:tab w:val="left" w:pos="4320"/>
        </w:tabs>
      </w:pPr>
      <w:r>
        <w:tab/>
        <w:t>A quorum being present, the Senate resumed.</w:t>
      </w:r>
    </w:p>
    <w:p w14:paraId="2243CBC6" w14:textId="77777777" w:rsidR="00C3165E" w:rsidRDefault="00C3165E">
      <w:pPr>
        <w:pStyle w:val="Header"/>
        <w:tabs>
          <w:tab w:val="clear" w:pos="8640"/>
          <w:tab w:val="left" w:pos="4320"/>
        </w:tabs>
      </w:pPr>
    </w:p>
    <w:p w14:paraId="2E637A0E" w14:textId="19642AF5" w:rsidR="00C3165E" w:rsidRPr="00C3165E" w:rsidRDefault="00C3165E" w:rsidP="00C3165E">
      <w:pPr>
        <w:pStyle w:val="Header"/>
        <w:tabs>
          <w:tab w:val="clear" w:pos="8640"/>
          <w:tab w:val="left" w:pos="4320"/>
        </w:tabs>
        <w:jc w:val="center"/>
      </w:pPr>
      <w:r>
        <w:rPr>
          <w:b/>
        </w:rPr>
        <w:t>Recorded Presence</w:t>
      </w:r>
    </w:p>
    <w:p w14:paraId="09FF120D" w14:textId="55FF3C4C" w:rsidR="00C3165E" w:rsidRDefault="00C3165E">
      <w:pPr>
        <w:pStyle w:val="Header"/>
        <w:tabs>
          <w:tab w:val="clear" w:pos="8640"/>
          <w:tab w:val="left" w:pos="4320"/>
        </w:tabs>
      </w:pPr>
      <w:r>
        <w:tab/>
        <w:t>Senator RANKIN recorded his presence subsequent to the Call of the Senate.</w:t>
      </w:r>
    </w:p>
    <w:p w14:paraId="0AE01793" w14:textId="77777777" w:rsidR="00C3165E" w:rsidRDefault="00C3165E">
      <w:pPr>
        <w:pStyle w:val="Header"/>
        <w:tabs>
          <w:tab w:val="clear" w:pos="8640"/>
          <w:tab w:val="left" w:pos="4320"/>
        </w:tabs>
      </w:pPr>
    </w:p>
    <w:p w14:paraId="7322F29F" w14:textId="77777777" w:rsidR="00C3488E" w:rsidRPr="00AA2784" w:rsidRDefault="00C3488E" w:rsidP="00C3488E">
      <w:pPr>
        <w:jc w:val="center"/>
        <w:rPr>
          <w:b/>
        </w:rPr>
      </w:pPr>
      <w:r w:rsidRPr="00AA2784">
        <w:rPr>
          <w:b/>
        </w:rPr>
        <w:t>MESSAGE FROM THE GOVERNOR</w:t>
      </w:r>
    </w:p>
    <w:p w14:paraId="1EC2A8E9" w14:textId="217868B2" w:rsidR="00C3488E" w:rsidRPr="00AA2784" w:rsidRDefault="00C3488E" w:rsidP="00C3488E">
      <w:pPr>
        <w:ind w:firstLine="216"/>
      </w:pPr>
      <w:r w:rsidRPr="00AA2784">
        <w:t>The following appointment w</w:t>
      </w:r>
      <w:r>
        <w:t>as</w:t>
      </w:r>
      <w:r w:rsidRPr="00AA2784">
        <w:t xml:space="preserve"> transmitted by the Honorable Henry Dargan McMaster:</w:t>
      </w:r>
    </w:p>
    <w:p w14:paraId="2CD6C2E5" w14:textId="77777777" w:rsidR="00C3488E" w:rsidRPr="00AA2784" w:rsidRDefault="00C3488E" w:rsidP="00C3488E">
      <w:pPr>
        <w:ind w:firstLine="216"/>
      </w:pPr>
    </w:p>
    <w:p w14:paraId="45FF9346" w14:textId="77777777" w:rsidR="00C3488E" w:rsidRPr="00AA2784" w:rsidRDefault="00C3488E" w:rsidP="00C3488E">
      <w:pPr>
        <w:jc w:val="center"/>
        <w:rPr>
          <w:b/>
        </w:rPr>
      </w:pPr>
      <w:r w:rsidRPr="00AA2784">
        <w:rPr>
          <w:b/>
        </w:rPr>
        <w:t>Statewide Appointment</w:t>
      </w:r>
    </w:p>
    <w:p w14:paraId="78C1B43A" w14:textId="77777777" w:rsidR="00C3488E" w:rsidRPr="00AA2784" w:rsidRDefault="00C3488E" w:rsidP="00C3488E">
      <w:pPr>
        <w:keepNext/>
        <w:ind w:firstLine="216"/>
        <w:rPr>
          <w:u w:val="single"/>
        </w:rPr>
      </w:pPr>
      <w:r w:rsidRPr="00AA2784">
        <w:rPr>
          <w:u w:val="single"/>
        </w:rPr>
        <w:t>Initial Appointment, South Carolina Commission on Consumer Affairs, with the term to commence September 1, 2024, and to expire September 1, 2028</w:t>
      </w:r>
    </w:p>
    <w:p w14:paraId="3A2C0012" w14:textId="77777777" w:rsidR="00C3488E" w:rsidRPr="00AA2784" w:rsidRDefault="00C3488E" w:rsidP="00C3488E">
      <w:pPr>
        <w:keepNext/>
        <w:ind w:firstLine="216"/>
        <w:rPr>
          <w:u w:val="single"/>
        </w:rPr>
      </w:pPr>
      <w:r w:rsidRPr="00AA2784">
        <w:rPr>
          <w:u w:val="single"/>
        </w:rPr>
        <w:t>At-Large:</w:t>
      </w:r>
    </w:p>
    <w:p w14:paraId="450B74B3" w14:textId="313AC236" w:rsidR="00C3488E" w:rsidRDefault="00C3488E" w:rsidP="00C3488E">
      <w:pPr>
        <w:ind w:firstLine="216"/>
      </w:pPr>
      <w:r>
        <w:t xml:space="preserve">Amy Shapley-Farrell, 107 </w:t>
      </w:r>
      <w:proofErr w:type="spellStart"/>
      <w:r>
        <w:t>Graylock</w:t>
      </w:r>
      <w:proofErr w:type="spellEnd"/>
      <w:r>
        <w:t xml:space="preserve"> Court, Columbia, S</w:t>
      </w:r>
      <w:r w:rsidR="004249E5">
        <w:t>.</w:t>
      </w:r>
      <w:r>
        <w:t>C</w:t>
      </w:r>
      <w:r w:rsidR="004249E5">
        <w:t>.</w:t>
      </w:r>
      <w:r>
        <w:t xml:space="preserve"> 29212</w:t>
      </w:r>
      <w:r w:rsidRPr="00AA2784">
        <w:rPr>
          <w:i/>
        </w:rPr>
        <w:t xml:space="preserve"> VICE </w:t>
      </w:r>
      <w:r w:rsidRPr="00AA2784">
        <w:t>Carole C. Wells</w:t>
      </w:r>
    </w:p>
    <w:p w14:paraId="6388DFC6" w14:textId="77777777" w:rsidR="00C3488E" w:rsidRDefault="00C3488E" w:rsidP="00C3488E">
      <w:pPr>
        <w:ind w:firstLine="216"/>
      </w:pPr>
    </w:p>
    <w:p w14:paraId="14FDAC96" w14:textId="77777777" w:rsidR="00C3488E" w:rsidRDefault="00C3488E" w:rsidP="00C3488E">
      <w:pPr>
        <w:ind w:firstLine="216"/>
      </w:pPr>
      <w:r>
        <w:t>Referred to the Committee on Banking and Insurance.</w:t>
      </w:r>
    </w:p>
    <w:p w14:paraId="7414E1E2" w14:textId="77777777" w:rsidR="00DB74A4" w:rsidRDefault="00DB74A4">
      <w:pPr>
        <w:pStyle w:val="Header"/>
        <w:tabs>
          <w:tab w:val="clear" w:pos="8640"/>
          <w:tab w:val="left" w:pos="4320"/>
        </w:tabs>
      </w:pPr>
    </w:p>
    <w:p w14:paraId="7F37540C" w14:textId="77777777" w:rsidR="00CA0BC7" w:rsidRPr="00D417EA" w:rsidRDefault="00CA0BC7" w:rsidP="00CA0BC7">
      <w:pPr>
        <w:jc w:val="center"/>
      </w:pPr>
      <w:r>
        <w:rPr>
          <w:b/>
        </w:rPr>
        <w:t>Doctor of the Day</w:t>
      </w:r>
    </w:p>
    <w:p w14:paraId="08A044BA" w14:textId="77777777" w:rsidR="00CA0BC7" w:rsidRDefault="00CA0BC7" w:rsidP="00CA0BC7">
      <w:pPr>
        <w:jc w:val="left"/>
      </w:pPr>
      <w:r>
        <w:tab/>
        <w:t>Senator CROMER introduced Dr. March Seabrook of Lexington, S.C., Doctor of the Day.</w:t>
      </w:r>
    </w:p>
    <w:p w14:paraId="315790E3" w14:textId="77777777" w:rsidR="00CA0BC7" w:rsidRDefault="00CA0BC7">
      <w:pPr>
        <w:pStyle w:val="Header"/>
        <w:tabs>
          <w:tab w:val="clear" w:pos="8640"/>
          <w:tab w:val="left" w:pos="4320"/>
        </w:tabs>
        <w:jc w:val="center"/>
        <w:rPr>
          <w:b/>
        </w:rPr>
      </w:pPr>
    </w:p>
    <w:p w14:paraId="6A3697D6" w14:textId="3E53D678" w:rsidR="00DB74A4" w:rsidRDefault="000A7610">
      <w:pPr>
        <w:pStyle w:val="Header"/>
        <w:tabs>
          <w:tab w:val="clear" w:pos="8640"/>
          <w:tab w:val="left" w:pos="4320"/>
        </w:tabs>
        <w:jc w:val="center"/>
      </w:pPr>
      <w:r>
        <w:rPr>
          <w:b/>
        </w:rPr>
        <w:t>Expression of Personal Interest</w:t>
      </w:r>
    </w:p>
    <w:p w14:paraId="4B6BE560" w14:textId="5736D488" w:rsidR="00DB74A4" w:rsidRDefault="000A7610">
      <w:pPr>
        <w:pStyle w:val="Header"/>
        <w:tabs>
          <w:tab w:val="clear" w:pos="8640"/>
          <w:tab w:val="left" w:pos="4320"/>
        </w:tabs>
      </w:pPr>
      <w:r>
        <w:tab/>
        <w:t xml:space="preserve">Senator </w:t>
      </w:r>
      <w:r w:rsidR="00674DC9">
        <w:t>YOUNG</w:t>
      </w:r>
      <w:r>
        <w:t xml:space="preserve"> rose for an Expression of Personal Interest.</w:t>
      </w:r>
    </w:p>
    <w:p w14:paraId="054B7EA7" w14:textId="77777777" w:rsidR="00DB74A4" w:rsidRDefault="00DB74A4">
      <w:pPr>
        <w:pStyle w:val="Header"/>
        <w:tabs>
          <w:tab w:val="clear" w:pos="8640"/>
          <w:tab w:val="left" w:pos="4320"/>
        </w:tabs>
      </w:pPr>
    </w:p>
    <w:p w14:paraId="76C047D8" w14:textId="77777777" w:rsidR="00DB74A4" w:rsidRDefault="000A7610">
      <w:pPr>
        <w:pStyle w:val="Header"/>
        <w:tabs>
          <w:tab w:val="clear" w:pos="8640"/>
          <w:tab w:val="left" w:pos="4320"/>
        </w:tabs>
        <w:jc w:val="center"/>
        <w:rPr>
          <w:b/>
          <w:bCs/>
        </w:rPr>
      </w:pPr>
      <w:r>
        <w:rPr>
          <w:b/>
          <w:bCs/>
        </w:rPr>
        <w:t>CO-SPONSORS ADDED</w:t>
      </w:r>
    </w:p>
    <w:p w14:paraId="4991260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764DA21" w14:textId="62165049" w:rsidR="0069121E" w:rsidRDefault="0069121E">
      <w:pPr>
        <w:pStyle w:val="Header"/>
        <w:tabs>
          <w:tab w:val="clear" w:pos="8640"/>
          <w:tab w:val="left" w:pos="4320"/>
        </w:tabs>
      </w:pPr>
      <w:r>
        <w:t>S. 695</w:t>
      </w:r>
      <w:r>
        <w:tab/>
      </w:r>
      <w:r>
        <w:tab/>
        <w:t>Sen. Walker</w:t>
      </w:r>
    </w:p>
    <w:p w14:paraId="606BA3A4" w14:textId="2B7D77AC" w:rsidR="00DB74A4" w:rsidRDefault="00B7366A">
      <w:pPr>
        <w:pStyle w:val="Header"/>
        <w:tabs>
          <w:tab w:val="clear" w:pos="8640"/>
          <w:tab w:val="left" w:pos="4320"/>
        </w:tabs>
      </w:pPr>
      <w:r>
        <w:t>S. 717</w:t>
      </w:r>
      <w:r>
        <w:tab/>
      </w:r>
      <w:r>
        <w:tab/>
        <w:t>Sen</w:t>
      </w:r>
      <w:r w:rsidR="0069121E">
        <w:t>s</w:t>
      </w:r>
      <w:r>
        <w:t>. Sabb</w:t>
      </w:r>
      <w:r w:rsidR="0069121E">
        <w:t xml:space="preserve"> and Verdin</w:t>
      </w:r>
    </w:p>
    <w:p w14:paraId="28C85C27" w14:textId="3D1374EE" w:rsidR="0069121E" w:rsidRDefault="0069121E">
      <w:pPr>
        <w:pStyle w:val="Header"/>
        <w:tabs>
          <w:tab w:val="clear" w:pos="8640"/>
          <w:tab w:val="left" w:pos="4320"/>
        </w:tabs>
      </w:pPr>
      <w:r>
        <w:t>S. 881</w:t>
      </w:r>
      <w:r>
        <w:tab/>
      </w:r>
      <w:r>
        <w:tab/>
        <w:t>Sen. Young</w:t>
      </w:r>
    </w:p>
    <w:p w14:paraId="342D66EA" w14:textId="77777777" w:rsidR="00002CDA" w:rsidRDefault="00002CDA">
      <w:pPr>
        <w:pStyle w:val="Header"/>
        <w:tabs>
          <w:tab w:val="clear" w:pos="8640"/>
          <w:tab w:val="left" w:pos="4320"/>
        </w:tabs>
      </w:pPr>
    </w:p>
    <w:p w14:paraId="2F558238" w14:textId="77777777" w:rsidR="00002CDA" w:rsidRDefault="00002CDA">
      <w:pPr>
        <w:pStyle w:val="Header"/>
        <w:tabs>
          <w:tab w:val="clear" w:pos="8640"/>
          <w:tab w:val="left" w:pos="4320"/>
        </w:tabs>
      </w:pPr>
    </w:p>
    <w:p w14:paraId="1C71BC06" w14:textId="77777777" w:rsidR="00DB74A4" w:rsidRDefault="00DB74A4">
      <w:pPr>
        <w:pStyle w:val="Header"/>
        <w:tabs>
          <w:tab w:val="clear" w:pos="8640"/>
          <w:tab w:val="left" w:pos="4320"/>
        </w:tabs>
      </w:pPr>
    </w:p>
    <w:p w14:paraId="43F0B990" w14:textId="468C15C4" w:rsidR="00DB74A4" w:rsidRPr="00816A8A" w:rsidRDefault="00816A8A" w:rsidP="00816A8A">
      <w:pPr>
        <w:pStyle w:val="Header"/>
        <w:tabs>
          <w:tab w:val="clear" w:pos="8640"/>
          <w:tab w:val="left" w:pos="4320"/>
        </w:tabs>
        <w:jc w:val="center"/>
      </w:pPr>
      <w:r>
        <w:rPr>
          <w:b/>
        </w:rPr>
        <w:lastRenderedPageBreak/>
        <w:t>RECALLED</w:t>
      </w:r>
    </w:p>
    <w:p w14:paraId="197E8C09" w14:textId="77777777" w:rsidR="00816A8A" w:rsidRPr="007F2080" w:rsidRDefault="00816A8A" w:rsidP="00816A8A">
      <w:pPr>
        <w:suppressAutoHyphens/>
      </w:pPr>
      <w:r>
        <w:tab/>
      </w:r>
      <w:r w:rsidRPr="007F2080">
        <w:t>H. 4920</w:t>
      </w:r>
      <w:r w:rsidRPr="007F2080">
        <w:fldChar w:fldCharType="begin"/>
      </w:r>
      <w:r w:rsidRPr="007F2080">
        <w:instrText xml:space="preserve"> XE "H. 4920" \b </w:instrText>
      </w:r>
      <w:r w:rsidRPr="007F2080">
        <w:fldChar w:fldCharType="end"/>
      </w:r>
      <w:r w:rsidRPr="007F2080">
        <w:t xml:space="preserve"> -- Rep. Caskey:  </w:t>
      </w:r>
      <w:r>
        <w:rPr>
          <w:caps/>
          <w:szCs w:val="30"/>
        </w:rPr>
        <w:t>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77B15159" w14:textId="5800BF49" w:rsidR="00816A8A" w:rsidRDefault="00816A8A">
      <w:pPr>
        <w:pStyle w:val="Header"/>
        <w:tabs>
          <w:tab w:val="clear" w:pos="8640"/>
          <w:tab w:val="left" w:pos="4320"/>
        </w:tabs>
      </w:pPr>
      <w:r>
        <w:tab/>
        <w:t>Senator GROOMS asked unanimous consent to make a motion to recall the Concurrent Resolution from the Committee on Transportation.</w:t>
      </w:r>
    </w:p>
    <w:p w14:paraId="22C6C36A" w14:textId="77777777" w:rsidR="00816A8A" w:rsidRDefault="00816A8A">
      <w:pPr>
        <w:pStyle w:val="Header"/>
        <w:tabs>
          <w:tab w:val="clear" w:pos="8640"/>
          <w:tab w:val="left" w:pos="4320"/>
        </w:tabs>
      </w:pPr>
    </w:p>
    <w:p w14:paraId="3C79688E" w14:textId="081AAF94" w:rsidR="00816A8A" w:rsidRDefault="00816A8A">
      <w:pPr>
        <w:pStyle w:val="Header"/>
        <w:tabs>
          <w:tab w:val="clear" w:pos="8640"/>
          <w:tab w:val="left" w:pos="4320"/>
        </w:tabs>
      </w:pPr>
      <w:r>
        <w:tab/>
        <w:t>The Concurrent Resolution was recalled from the Committee on Transportation and ordered placed on the Calendar for consideration tomorrow.</w:t>
      </w:r>
    </w:p>
    <w:p w14:paraId="46B59008" w14:textId="77777777" w:rsidR="00816A8A" w:rsidRDefault="00816A8A">
      <w:pPr>
        <w:pStyle w:val="Header"/>
        <w:tabs>
          <w:tab w:val="clear" w:pos="8640"/>
          <w:tab w:val="left" w:pos="4320"/>
        </w:tabs>
      </w:pPr>
    </w:p>
    <w:p w14:paraId="3B503A1C" w14:textId="3261C8BD" w:rsidR="00816A8A" w:rsidRPr="00816A8A" w:rsidRDefault="00816A8A" w:rsidP="00816A8A">
      <w:pPr>
        <w:pStyle w:val="Header"/>
        <w:tabs>
          <w:tab w:val="clear" w:pos="8640"/>
          <w:tab w:val="left" w:pos="4320"/>
        </w:tabs>
        <w:jc w:val="center"/>
      </w:pPr>
      <w:r>
        <w:rPr>
          <w:b/>
        </w:rPr>
        <w:t>RECALLED</w:t>
      </w:r>
    </w:p>
    <w:p w14:paraId="4D37EA56" w14:textId="77777777" w:rsidR="00816A8A" w:rsidRPr="007F2080" w:rsidRDefault="00816A8A" w:rsidP="00816A8A">
      <w:pPr>
        <w:suppressAutoHyphens/>
      </w:pPr>
      <w:r>
        <w:tab/>
      </w:r>
      <w:r w:rsidRPr="007F2080">
        <w:t>H. 4923</w:t>
      </w:r>
      <w:r w:rsidRPr="007F2080">
        <w:fldChar w:fldCharType="begin"/>
      </w:r>
      <w:r w:rsidRPr="007F2080">
        <w:instrText xml:space="preserve"> XE "H. 4923" \b </w:instrText>
      </w:r>
      <w:r w:rsidRPr="007F2080">
        <w:fldChar w:fldCharType="end"/>
      </w:r>
      <w:r w:rsidRPr="007F2080">
        <w:t xml:space="preserve"> -- Rep. Caskey:  </w:t>
      </w:r>
      <w:r>
        <w:rPr>
          <w:caps/>
          <w:szCs w:val="30"/>
        </w:rPr>
        <w:t>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5F0A819D" w14:textId="7DDD89EE" w:rsidR="00816A8A" w:rsidRDefault="00816A8A">
      <w:pPr>
        <w:pStyle w:val="Header"/>
        <w:tabs>
          <w:tab w:val="clear" w:pos="8640"/>
          <w:tab w:val="left" w:pos="4320"/>
        </w:tabs>
      </w:pPr>
      <w:r>
        <w:tab/>
        <w:t>Senator GROOMS asked unanimous consent to make a motion to recall the Concurrent Resolution from the Committee on Transportation.</w:t>
      </w:r>
    </w:p>
    <w:p w14:paraId="4D36DDBA" w14:textId="77777777" w:rsidR="00816A8A" w:rsidRDefault="00816A8A">
      <w:pPr>
        <w:pStyle w:val="Header"/>
        <w:tabs>
          <w:tab w:val="clear" w:pos="8640"/>
          <w:tab w:val="left" w:pos="4320"/>
        </w:tabs>
      </w:pPr>
    </w:p>
    <w:p w14:paraId="0B9F8508" w14:textId="1E79FC31" w:rsidR="00816A8A" w:rsidRDefault="00816A8A">
      <w:pPr>
        <w:pStyle w:val="Header"/>
        <w:tabs>
          <w:tab w:val="clear" w:pos="8640"/>
          <w:tab w:val="left" w:pos="4320"/>
        </w:tabs>
      </w:pPr>
      <w:r>
        <w:tab/>
        <w:t>The Concurrent Resolution was recalled from the Committee on Transportation and ordered placed on the Calendar for consideration tomorrow.</w:t>
      </w:r>
    </w:p>
    <w:p w14:paraId="2D9BFA9B" w14:textId="77777777" w:rsidR="00816A8A" w:rsidRDefault="00816A8A">
      <w:pPr>
        <w:pStyle w:val="Header"/>
        <w:tabs>
          <w:tab w:val="clear" w:pos="8640"/>
          <w:tab w:val="left" w:pos="4320"/>
        </w:tabs>
      </w:pPr>
    </w:p>
    <w:p w14:paraId="6AA27759" w14:textId="77777777" w:rsidR="00DB74A4" w:rsidRDefault="000A7610">
      <w:pPr>
        <w:pStyle w:val="Header"/>
        <w:tabs>
          <w:tab w:val="clear" w:pos="8640"/>
          <w:tab w:val="left" w:pos="4320"/>
        </w:tabs>
        <w:jc w:val="center"/>
      </w:pPr>
      <w:r>
        <w:rPr>
          <w:b/>
        </w:rPr>
        <w:t>INTRODUCTION OF BILLS AND RESOLUTIONS</w:t>
      </w:r>
    </w:p>
    <w:p w14:paraId="75C975F5" w14:textId="77777777" w:rsidR="00DB74A4" w:rsidRDefault="000A7610">
      <w:pPr>
        <w:pStyle w:val="Header"/>
        <w:tabs>
          <w:tab w:val="clear" w:pos="8640"/>
          <w:tab w:val="left" w:pos="4320"/>
        </w:tabs>
      </w:pPr>
      <w:r>
        <w:tab/>
        <w:t>The following were introduced:</w:t>
      </w:r>
    </w:p>
    <w:p w14:paraId="590894E2" w14:textId="77777777" w:rsidR="00F23E85" w:rsidRDefault="00F23E85" w:rsidP="00F23E85"/>
    <w:p w14:paraId="394496B1" w14:textId="27C2AFF5" w:rsidR="00F23E85" w:rsidRDefault="00F23E85" w:rsidP="00F23E85">
      <w:r>
        <w:tab/>
        <w:t>S. 896</w:t>
      </w:r>
      <w:r>
        <w:fldChar w:fldCharType="begin"/>
      </w:r>
      <w:r>
        <w:instrText xml:space="preserve"> XE "</w:instrText>
      </w:r>
      <w:r>
        <w:tab/>
        <w:instrText>S. 896" \b</w:instrText>
      </w:r>
      <w:r>
        <w:fldChar w:fldCharType="end"/>
      </w:r>
      <w:r>
        <w:t xml:space="preserve"> -- Senators Leber and Walker: A BILL TO AMEND THE SOUTH CAROLINA CODE OF LAWS SO AS TO ENACT THE "CHATBOT PROTECTION ACT"; AND BY ADDING CHAPTER 80 TO TITLE 39 SO AS TO PROVIDE RESTRICTIONS ON CERTAIN CHATBOT ACTIVITIES AND TO PROVIDE FOR CIVIL REMEDIES.</w:t>
      </w:r>
    </w:p>
    <w:p w14:paraId="1755D00E" w14:textId="77777777" w:rsidR="00F23E85" w:rsidRDefault="00F23E85" w:rsidP="00F23E85">
      <w:r>
        <w:lastRenderedPageBreak/>
        <w:t>lc-0520sa26.docx</w:t>
      </w:r>
    </w:p>
    <w:p w14:paraId="521B7510" w14:textId="77777777" w:rsidR="00F23E85" w:rsidRDefault="00F23E85" w:rsidP="00F23E85">
      <w:r>
        <w:tab/>
        <w:t>Senator LEBER spoke on the Bill.</w:t>
      </w:r>
    </w:p>
    <w:p w14:paraId="42740B49" w14:textId="77777777" w:rsidR="004249E5" w:rsidRDefault="004249E5" w:rsidP="00F23E85"/>
    <w:p w14:paraId="73C90E62" w14:textId="77777777" w:rsidR="004249E5" w:rsidRDefault="004249E5" w:rsidP="004249E5">
      <w:pPr>
        <w:jc w:val="center"/>
        <w:rPr>
          <w:snapToGrid w:val="0"/>
          <w:color w:val="auto"/>
          <w:szCs w:val="22"/>
        </w:rPr>
      </w:pPr>
      <w:r>
        <w:rPr>
          <w:b/>
          <w:snapToGrid w:val="0"/>
          <w:color w:val="auto"/>
          <w:szCs w:val="22"/>
        </w:rPr>
        <w:t>Remarks to be Printed</w:t>
      </w:r>
    </w:p>
    <w:p w14:paraId="0339ABF5" w14:textId="77777777" w:rsidR="004249E5" w:rsidRDefault="004249E5" w:rsidP="004249E5">
      <w:pPr>
        <w:rPr>
          <w:snapToGrid w:val="0"/>
          <w:color w:val="auto"/>
          <w:szCs w:val="22"/>
        </w:rPr>
      </w:pPr>
      <w:r>
        <w:rPr>
          <w:snapToGrid w:val="0"/>
          <w:color w:val="auto"/>
          <w:szCs w:val="22"/>
        </w:rPr>
        <w:tab/>
        <w:t>On motion of Senator DAVIS, with unanimous consent, the remarks of Senator LEBER, when reduced to writing and made available to the Desk, would be printed in the Journal.</w:t>
      </w:r>
    </w:p>
    <w:p w14:paraId="0883A545" w14:textId="77777777" w:rsidR="004249E5" w:rsidRDefault="004249E5" w:rsidP="00F23E85"/>
    <w:p w14:paraId="0266C7B3" w14:textId="77777777" w:rsidR="00F23E85" w:rsidRDefault="00F23E85" w:rsidP="00F23E85">
      <w:r>
        <w:tab/>
        <w:t>Read the first time and referred to the Committee on Labor, Commerce and Industry.</w:t>
      </w:r>
    </w:p>
    <w:p w14:paraId="3C07CC2F" w14:textId="77777777" w:rsidR="00F23E85" w:rsidRDefault="00F23E85" w:rsidP="00F23E85"/>
    <w:p w14:paraId="1230FCB9" w14:textId="77777777" w:rsidR="00F23E85" w:rsidRDefault="00F23E85" w:rsidP="00F23E85">
      <w:r>
        <w:tab/>
        <w:t>S. 897</w:t>
      </w:r>
      <w:r>
        <w:fldChar w:fldCharType="begin"/>
      </w:r>
      <w:r>
        <w:instrText xml:space="preserve"> XE "</w:instrText>
      </w:r>
      <w:r>
        <w:tab/>
        <w:instrText>S. 897" \b</w:instrText>
      </w:r>
      <w:r>
        <w:fldChar w:fldCharType="end"/>
      </w:r>
      <w:r>
        <w:t xml:space="preserve"> -- Senator Matthews:  A BILL TO AMEND THE SOUTH CAROLINA CODE OF LAWS BY AMENDING SECTION 44-29-180, RELATING TO VACCINATION AND IMMUNIZATION REQUIREMENTS OF SCHOOL PUPILS AND DAY CARE CENTER CHILDREN, SO AS TO REMOVE THE RELIGIOUS EXEMPTION FOR THE MMR VACCINE FOR CHILDREN ATTENDING PUBLIC SCHOOLS; BY AMENDING SECTION 59-8-110, RELATING TO EDUCATION SCHOLARSHIP TRUST FUND DEFINITIONS, SO AS TO DEFINE AN ELIGIBLE STUDENT AS ONE WHO HAS HAD A MMR VACCINE OR A MEDICAL EXEMPTION; BY AMENDING SECTION 59-41-20, RELATING TO CHILDREN ELIGIBLE FOR GRANTS, SO AS TO INCLUDE A REQUIREMENT THAT AN ELIGIBLE CHILD HAS A MMR VACCINE OR MEDICAL EXEMPTION; AND BY ADDING SECTION 59-101-600 SO AS TO MANDATE A PERSON MUST HAVE A MMR VACCINE TO ATTEND A PUBLIC INSTITUTION OF HIGHER LEARNING.</w:t>
      </w:r>
    </w:p>
    <w:p w14:paraId="7C5C00EC" w14:textId="77777777" w:rsidR="00F23E85" w:rsidRDefault="00F23E85" w:rsidP="00F23E85">
      <w:r>
        <w:t>sr-0106cem26.docx</w:t>
      </w:r>
    </w:p>
    <w:p w14:paraId="709C5504" w14:textId="77777777" w:rsidR="00F23E85" w:rsidRDefault="00F23E85" w:rsidP="00F23E85">
      <w:r>
        <w:tab/>
        <w:t>Senator MATTHEWS spoke on the Bill.</w:t>
      </w:r>
    </w:p>
    <w:p w14:paraId="3D6D7FBE" w14:textId="77777777" w:rsidR="004249E5" w:rsidRDefault="004249E5" w:rsidP="00F23E85"/>
    <w:p w14:paraId="06F959FD" w14:textId="77777777" w:rsidR="004249E5" w:rsidRDefault="004249E5" w:rsidP="004249E5">
      <w:pPr>
        <w:jc w:val="center"/>
        <w:rPr>
          <w:snapToGrid w:val="0"/>
          <w:color w:val="auto"/>
          <w:szCs w:val="22"/>
        </w:rPr>
      </w:pPr>
      <w:r>
        <w:rPr>
          <w:b/>
          <w:snapToGrid w:val="0"/>
          <w:color w:val="auto"/>
          <w:szCs w:val="22"/>
        </w:rPr>
        <w:t>Remarks to be Printed</w:t>
      </w:r>
    </w:p>
    <w:p w14:paraId="26FDFDA1" w14:textId="77777777" w:rsidR="004249E5" w:rsidRDefault="004249E5" w:rsidP="004249E5">
      <w:pPr>
        <w:rPr>
          <w:snapToGrid w:val="0"/>
          <w:color w:val="auto"/>
          <w:szCs w:val="22"/>
        </w:rPr>
      </w:pPr>
      <w:r>
        <w:rPr>
          <w:snapToGrid w:val="0"/>
          <w:color w:val="auto"/>
          <w:szCs w:val="22"/>
        </w:rPr>
        <w:tab/>
        <w:t>On motion of Senator SABB, with unanimous consent, the remarks of Senator MATTHEWS, when reduced to writing and made available to the Desk, would be printed in the Journal.</w:t>
      </w:r>
    </w:p>
    <w:p w14:paraId="6AD6D676" w14:textId="77777777" w:rsidR="004249E5" w:rsidRDefault="004249E5" w:rsidP="00F23E85"/>
    <w:p w14:paraId="38768140" w14:textId="77777777" w:rsidR="00F23E85" w:rsidRDefault="00F23E85" w:rsidP="00F23E85">
      <w:r>
        <w:tab/>
        <w:t>Read the first time and referred to the Committee on Medical Affairs.</w:t>
      </w:r>
    </w:p>
    <w:p w14:paraId="35494566" w14:textId="77777777" w:rsidR="00F23E85" w:rsidRDefault="00F23E85" w:rsidP="00F23E85"/>
    <w:p w14:paraId="56F82907" w14:textId="77777777" w:rsidR="00F23E85" w:rsidRDefault="00F23E85" w:rsidP="00F23E85">
      <w:r>
        <w:tab/>
        <w:t>H. 4760</w:t>
      </w:r>
      <w:r>
        <w:fldChar w:fldCharType="begin"/>
      </w:r>
      <w:r>
        <w:instrText xml:space="preserve"> XE "</w:instrText>
      </w:r>
      <w:r>
        <w:tab/>
        <w:instrText>H. 4760" \b</w:instrText>
      </w:r>
      <w:r>
        <w:fldChar w:fldCharType="end"/>
      </w:r>
      <w:r>
        <w:t xml:space="preserve"> -- Reps. W. Newton, Oremus, G. M. Smith, Jordan, Crawford, Duncan, Erickson, Forrest, Gatch, Gilliam, Guest, Haddon, Hiott, Hixon, J. E. Johnson, Lawson, Ligon, Long, Lowe, McCravy, Martin, C. Mitchell, T. Moore, B. Newton, Pedalino, Pope, Rankin, Robbins, </w:t>
      </w:r>
      <w:r>
        <w:lastRenderedPageBreak/>
        <w:t>Sessions, Vaughan, Whitmire, Willis, Yow, Chumley, Edgerton, Taylor, Bowers, White and Burns: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094ADC9F" w14:textId="77777777" w:rsidR="00F23E85" w:rsidRDefault="00F23E85" w:rsidP="00F23E85">
      <w:r>
        <w:t>lc-0310vr26.docx</w:t>
      </w:r>
    </w:p>
    <w:p w14:paraId="17FE6288" w14:textId="77777777" w:rsidR="00F23E85" w:rsidRDefault="00F23E85" w:rsidP="00F23E85">
      <w:r>
        <w:tab/>
        <w:t>Read the first time and referred to the Committee on Medical Affairs.</w:t>
      </w:r>
    </w:p>
    <w:p w14:paraId="1516B9AD" w14:textId="77777777" w:rsidR="00F23E85" w:rsidRDefault="00F23E85" w:rsidP="00F23E85"/>
    <w:p w14:paraId="23DDD327" w14:textId="77777777" w:rsidR="00F23E85" w:rsidRDefault="00F23E85" w:rsidP="00F23E85">
      <w:r>
        <w:tab/>
        <w:t>H. 5108</w:t>
      </w:r>
      <w:r>
        <w:fldChar w:fldCharType="begin"/>
      </w:r>
      <w:r>
        <w:instrText xml:space="preserve"> XE "</w:instrText>
      </w:r>
      <w:r>
        <w:tab/>
        <w:instrText>H. 5108" \b</w:instrText>
      </w:r>
      <w:r>
        <w:fldChar w:fldCharType="end"/>
      </w:r>
      <w:r>
        <w:t xml:space="preserve">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THE FORTY-SEVEN TECHNICAL COLLEGE STUDENTS NAMED TO SOUTH CAROLINA'S 2026 ALL-STATE ACADEMIC TEAM BY THE PHI THETA KAPPA HONOR SOCIETY IN RECOGNITION OF THEIR SCHOLARLY ACCOMPLISHMENTS AND SERVICE TO THEIR COMMUNITIES.</w:t>
      </w:r>
    </w:p>
    <w:p w14:paraId="0FFA4694" w14:textId="77777777" w:rsidR="00F23E85" w:rsidRDefault="00F23E85" w:rsidP="00F23E85">
      <w:r>
        <w:t>lc-0628wab-wab26.docx</w:t>
      </w:r>
    </w:p>
    <w:p w14:paraId="0F725337" w14:textId="77777777" w:rsidR="00F23E85" w:rsidRDefault="00F23E85" w:rsidP="00F23E85">
      <w:r>
        <w:lastRenderedPageBreak/>
        <w:tab/>
        <w:t>The Concurrent Resolution was adopted, ordered returned to the House.</w:t>
      </w:r>
    </w:p>
    <w:p w14:paraId="3F0D9066" w14:textId="77777777" w:rsidR="00DB74A4" w:rsidRDefault="00DB74A4">
      <w:pPr>
        <w:pStyle w:val="Header"/>
        <w:tabs>
          <w:tab w:val="clear" w:pos="8640"/>
          <w:tab w:val="left" w:pos="4320"/>
        </w:tabs>
      </w:pPr>
    </w:p>
    <w:p w14:paraId="4DFDDF0F" w14:textId="310F86A7" w:rsidR="00DB74A4" w:rsidRDefault="000A7610">
      <w:pPr>
        <w:pStyle w:val="Header"/>
        <w:tabs>
          <w:tab w:val="clear" w:pos="8640"/>
          <w:tab w:val="left" w:pos="4320"/>
        </w:tabs>
        <w:jc w:val="center"/>
      </w:pPr>
      <w:r>
        <w:rPr>
          <w:b/>
        </w:rPr>
        <w:t>REPORTS OF STANDING COMMITTEE</w:t>
      </w:r>
    </w:p>
    <w:p w14:paraId="38D9E961" w14:textId="77777777" w:rsidR="00CA0BC7" w:rsidRDefault="00CA0BC7" w:rsidP="00CA0BC7">
      <w:pPr>
        <w:jc w:val="left"/>
      </w:pPr>
      <w:r>
        <w:tab/>
        <w:t>Senator VERDIN from the Committee on Medical Affairs submitted a favorable report on:</w:t>
      </w:r>
    </w:p>
    <w:p w14:paraId="1ADB00E3" w14:textId="77777777" w:rsidR="00CA0BC7" w:rsidRPr="007F2080" w:rsidRDefault="00CA0BC7" w:rsidP="00CA0BC7">
      <w:pPr>
        <w:suppressAutoHyphens/>
      </w:pPr>
      <w:r>
        <w:tab/>
      </w:r>
      <w:r w:rsidRPr="007F2080">
        <w:t>S. 453</w:t>
      </w:r>
      <w:r w:rsidRPr="007F2080">
        <w:fldChar w:fldCharType="begin"/>
      </w:r>
      <w:r w:rsidRPr="007F2080">
        <w:instrText xml:space="preserve"> XE "S. 453" \b </w:instrText>
      </w:r>
      <w:r w:rsidRPr="007F2080">
        <w:fldChar w:fldCharType="end"/>
      </w:r>
      <w:r w:rsidRPr="007F2080">
        <w:t xml:space="preserve"> -- Senator Verdin:  </w:t>
      </w:r>
      <w:r>
        <w:rPr>
          <w:caps/>
          <w:szCs w:val="30"/>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5EBDC55A" w14:textId="77777777" w:rsidR="00CA0BC7" w:rsidRDefault="00CA0BC7" w:rsidP="00CA0BC7">
      <w:pPr>
        <w:jc w:val="left"/>
      </w:pPr>
      <w:r>
        <w:tab/>
        <w:t>Ordered for consideration tomorrow.</w:t>
      </w:r>
    </w:p>
    <w:p w14:paraId="3148F313" w14:textId="77777777" w:rsidR="00CA0BC7" w:rsidRDefault="00CA0BC7" w:rsidP="00CA0BC7">
      <w:pPr>
        <w:jc w:val="left"/>
      </w:pPr>
    </w:p>
    <w:p w14:paraId="56A1F086" w14:textId="77777777" w:rsidR="00CA0BC7" w:rsidRDefault="00CA0BC7" w:rsidP="00CA0BC7">
      <w:pPr>
        <w:jc w:val="left"/>
      </w:pPr>
      <w:r>
        <w:tab/>
        <w:t>Senator VERDIN from the Committee on Medical Affairs submitted a favorable with amendment report on:</w:t>
      </w:r>
    </w:p>
    <w:p w14:paraId="61E5ABC7" w14:textId="48EF2146" w:rsidR="0069121E" w:rsidRPr="007F2080" w:rsidRDefault="00CA0BC7" w:rsidP="0069121E">
      <w:pPr>
        <w:suppressAutoHyphens/>
      </w:pPr>
      <w:r>
        <w:tab/>
      </w:r>
      <w:r w:rsidR="0069121E" w:rsidRPr="007F2080">
        <w:t>S. 717</w:t>
      </w:r>
      <w:r w:rsidR="0069121E" w:rsidRPr="007F2080">
        <w:fldChar w:fldCharType="begin"/>
      </w:r>
      <w:r w:rsidR="0069121E" w:rsidRPr="007F2080">
        <w:instrText xml:space="preserve"> XE "S. 717" \b </w:instrText>
      </w:r>
      <w:r w:rsidR="0069121E" w:rsidRPr="007F2080">
        <w:fldChar w:fldCharType="end"/>
      </w:r>
      <w:r w:rsidR="0069121E" w:rsidRPr="007F2080">
        <w:t xml:space="preserve"> -- Senators Garrett, Sabb and Verdin:  </w:t>
      </w:r>
      <w:r w:rsidR="0069121E">
        <w:rPr>
          <w:caps/>
          <w:szCs w:val="30"/>
        </w:rPr>
        <w:t>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7F500880" w14:textId="77777777" w:rsidR="00CA0BC7" w:rsidRDefault="00CA0BC7" w:rsidP="00CA0BC7">
      <w:pPr>
        <w:jc w:val="left"/>
      </w:pPr>
      <w:r>
        <w:tab/>
        <w:t>Ordered for consideration tomorrow.</w:t>
      </w:r>
    </w:p>
    <w:p w14:paraId="1F632043" w14:textId="77777777" w:rsidR="00DB74A4" w:rsidRDefault="00DB74A4">
      <w:pPr>
        <w:pStyle w:val="Header"/>
        <w:tabs>
          <w:tab w:val="clear" w:pos="8640"/>
          <w:tab w:val="left" w:pos="4320"/>
        </w:tabs>
      </w:pPr>
    </w:p>
    <w:p w14:paraId="32C59A20" w14:textId="77777777" w:rsidR="0069121E" w:rsidRDefault="0069121E" w:rsidP="0069121E">
      <w:pPr>
        <w:jc w:val="center"/>
      </w:pPr>
      <w:r>
        <w:rPr>
          <w:b/>
        </w:rPr>
        <w:t>Appointments Reported</w:t>
      </w:r>
    </w:p>
    <w:p w14:paraId="61B6815C" w14:textId="77777777" w:rsidR="0069121E" w:rsidRDefault="0069121E" w:rsidP="0069121E">
      <w:r>
        <w:tab/>
        <w:t>Senator CAMPSEN from the Committee on Fish, Game and Forestry submitted a favorable report on:</w:t>
      </w:r>
    </w:p>
    <w:p w14:paraId="318D880E" w14:textId="77777777" w:rsidR="0069121E" w:rsidRDefault="0069121E" w:rsidP="0069121E">
      <w:pPr>
        <w:ind w:firstLine="216"/>
      </w:pPr>
    </w:p>
    <w:p w14:paraId="0300F070" w14:textId="77777777" w:rsidR="004249E5" w:rsidRDefault="004249E5" w:rsidP="0069121E">
      <w:pPr>
        <w:ind w:firstLine="216"/>
      </w:pPr>
    </w:p>
    <w:p w14:paraId="72F80F1A" w14:textId="77777777" w:rsidR="004249E5" w:rsidRDefault="004249E5" w:rsidP="0069121E">
      <w:pPr>
        <w:ind w:firstLine="216"/>
      </w:pPr>
    </w:p>
    <w:p w14:paraId="0816B8EA" w14:textId="77777777" w:rsidR="004249E5" w:rsidRDefault="004249E5" w:rsidP="0069121E">
      <w:pPr>
        <w:ind w:firstLine="216"/>
      </w:pPr>
    </w:p>
    <w:p w14:paraId="504F1B58" w14:textId="77777777" w:rsidR="004249E5" w:rsidRDefault="004249E5" w:rsidP="0069121E">
      <w:pPr>
        <w:ind w:firstLine="216"/>
      </w:pPr>
    </w:p>
    <w:p w14:paraId="549C69B6" w14:textId="77777777" w:rsidR="004249E5" w:rsidRPr="0063207E" w:rsidRDefault="004249E5" w:rsidP="0069121E">
      <w:pPr>
        <w:ind w:firstLine="216"/>
      </w:pPr>
    </w:p>
    <w:p w14:paraId="1DA94E90" w14:textId="77777777" w:rsidR="0069121E" w:rsidRPr="0063207E" w:rsidRDefault="0069121E" w:rsidP="0069121E">
      <w:pPr>
        <w:jc w:val="center"/>
        <w:rPr>
          <w:b/>
        </w:rPr>
      </w:pPr>
      <w:bookmarkStart w:id="0" w:name="_Hlk219795578"/>
      <w:r w:rsidRPr="0063207E">
        <w:rPr>
          <w:b/>
        </w:rPr>
        <w:lastRenderedPageBreak/>
        <w:t>Statewide Appointment</w:t>
      </w:r>
    </w:p>
    <w:bookmarkEnd w:id="0"/>
    <w:p w14:paraId="0337BD1D" w14:textId="77777777" w:rsidR="0069121E" w:rsidRPr="0063207E" w:rsidRDefault="0069121E" w:rsidP="0069121E">
      <w:pPr>
        <w:keepNext/>
        <w:ind w:firstLine="216"/>
        <w:rPr>
          <w:u w:val="single"/>
        </w:rPr>
      </w:pPr>
      <w:r w:rsidRPr="0063207E">
        <w:rPr>
          <w:u w:val="single"/>
        </w:rPr>
        <w:t>Reappointment, South Carolina Forestry Commission, with the term to commence June 30, 2024, and to expire June 30, 2030</w:t>
      </w:r>
    </w:p>
    <w:p w14:paraId="0C5EAA00" w14:textId="77777777" w:rsidR="0069121E" w:rsidRPr="0063207E" w:rsidRDefault="0069121E" w:rsidP="0069121E">
      <w:pPr>
        <w:keepNext/>
        <w:ind w:firstLine="216"/>
        <w:rPr>
          <w:u w:val="single"/>
        </w:rPr>
      </w:pPr>
      <w:r w:rsidRPr="0063207E">
        <w:rPr>
          <w:u w:val="single"/>
        </w:rPr>
        <w:t>At-Large:</w:t>
      </w:r>
    </w:p>
    <w:p w14:paraId="26AC78C7" w14:textId="77777777" w:rsidR="0069121E" w:rsidRDefault="0069121E" w:rsidP="0069121E">
      <w:pPr>
        <w:ind w:firstLine="216"/>
      </w:pPr>
      <w:r>
        <w:t>Amy L. McFadden, 1181 Interstate Highway Graham Road, Kingstree, S.C. 29556</w:t>
      </w:r>
    </w:p>
    <w:p w14:paraId="41A22C4C" w14:textId="77777777" w:rsidR="0069121E" w:rsidRDefault="0069121E" w:rsidP="0069121E">
      <w:pPr>
        <w:ind w:firstLine="216"/>
      </w:pPr>
    </w:p>
    <w:p w14:paraId="058A2B2E" w14:textId="77777777" w:rsidR="0069121E" w:rsidRDefault="0069121E" w:rsidP="0069121E">
      <w:r>
        <w:tab/>
        <w:t>Received as information.</w:t>
      </w:r>
    </w:p>
    <w:p w14:paraId="20A72B20" w14:textId="77777777" w:rsidR="0069121E" w:rsidRDefault="0069121E" w:rsidP="0069121E"/>
    <w:p w14:paraId="482E32EE" w14:textId="77777777" w:rsidR="0069121E" w:rsidRDefault="0069121E" w:rsidP="0069121E">
      <w:r>
        <w:tab/>
        <w:t>Senator MARTIN from the Committee on Corrections and Penology submitted a favorable report on:</w:t>
      </w:r>
    </w:p>
    <w:p w14:paraId="1FDAE798" w14:textId="77777777" w:rsidR="00F23E85" w:rsidRDefault="00F23E85" w:rsidP="0069121E"/>
    <w:p w14:paraId="46205EE4" w14:textId="77777777" w:rsidR="0069121E" w:rsidRPr="0063207E" w:rsidRDefault="0069121E" w:rsidP="0069121E">
      <w:pPr>
        <w:jc w:val="center"/>
        <w:rPr>
          <w:b/>
        </w:rPr>
      </w:pPr>
      <w:r w:rsidRPr="0063207E">
        <w:rPr>
          <w:b/>
        </w:rPr>
        <w:t>Statewide Appointment</w:t>
      </w:r>
    </w:p>
    <w:p w14:paraId="62E53A7A" w14:textId="77777777" w:rsidR="0069121E" w:rsidRPr="0063207E" w:rsidRDefault="0069121E" w:rsidP="0069121E">
      <w:pPr>
        <w:keepNext/>
        <w:ind w:firstLine="216"/>
        <w:rPr>
          <w:u w:val="single"/>
        </w:rPr>
      </w:pPr>
      <w:r w:rsidRPr="0063207E">
        <w:rPr>
          <w:u w:val="single"/>
        </w:rPr>
        <w:t>Initial Appointment, Director of Department of Corrections, with term coterminous with Governor</w:t>
      </w:r>
    </w:p>
    <w:p w14:paraId="0F013882" w14:textId="77777777" w:rsidR="0069121E" w:rsidRDefault="0069121E" w:rsidP="0069121E">
      <w:pPr>
        <w:ind w:firstLine="216"/>
      </w:pPr>
      <w:r>
        <w:t>Joel E. Anderson, 4444 Broad River Road, Columbia, S.C. 29210</w:t>
      </w:r>
      <w:r w:rsidRPr="0063207E">
        <w:rPr>
          <w:i/>
        </w:rPr>
        <w:t xml:space="preserve"> VICE </w:t>
      </w:r>
      <w:r w:rsidRPr="0063207E">
        <w:t>Bryan P. Stirling</w:t>
      </w:r>
    </w:p>
    <w:p w14:paraId="34D3C3BA" w14:textId="77777777" w:rsidR="0069121E" w:rsidRDefault="0069121E" w:rsidP="0069121E">
      <w:pPr>
        <w:ind w:firstLine="216"/>
      </w:pPr>
      <w:r>
        <w:t>Received as information.</w:t>
      </w:r>
    </w:p>
    <w:p w14:paraId="1E2CC3AC" w14:textId="77777777" w:rsidR="00DB74A4" w:rsidRDefault="00DB74A4" w:rsidP="00103108">
      <w:pPr>
        <w:pStyle w:val="Header"/>
        <w:tabs>
          <w:tab w:val="clear" w:pos="8640"/>
          <w:tab w:val="left" w:pos="4320"/>
        </w:tabs>
      </w:pPr>
    </w:p>
    <w:p w14:paraId="27DC1C91" w14:textId="77777777" w:rsidR="00DB74A4" w:rsidRDefault="000A7610">
      <w:pPr>
        <w:pStyle w:val="Header"/>
        <w:tabs>
          <w:tab w:val="clear" w:pos="8640"/>
          <w:tab w:val="left" w:pos="4320"/>
        </w:tabs>
      </w:pPr>
      <w:r>
        <w:rPr>
          <w:b/>
        </w:rPr>
        <w:t>THE SENATE PROCEEDED TO A CALL OF THE UNCONTESTED LOCAL AND STATEWIDE CALENDAR.</w:t>
      </w:r>
    </w:p>
    <w:p w14:paraId="4240BFC4" w14:textId="77777777" w:rsidR="00DB74A4" w:rsidRDefault="00DB74A4">
      <w:pPr>
        <w:pStyle w:val="Header"/>
        <w:tabs>
          <w:tab w:val="clear" w:pos="8640"/>
          <w:tab w:val="left" w:pos="4320"/>
        </w:tabs>
      </w:pPr>
    </w:p>
    <w:p w14:paraId="718800B5" w14:textId="77777777" w:rsidR="00CA0BC7" w:rsidRPr="00D417EA" w:rsidRDefault="00CA0BC7" w:rsidP="00CA0BC7">
      <w:pPr>
        <w:jc w:val="center"/>
        <w:rPr>
          <w:b/>
          <w:bCs/>
        </w:rPr>
      </w:pPr>
      <w:r w:rsidRPr="00D417EA">
        <w:rPr>
          <w:b/>
          <w:bCs/>
        </w:rPr>
        <w:t>OBJECTION</w:t>
      </w:r>
    </w:p>
    <w:p w14:paraId="09901DB6" w14:textId="77777777" w:rsidR="00CA0BC7" w:rsidRPr="007F2080" w:rsidRDefault="00CA0BC7" w:rsidP="00CA0BC7">
      <w:pPr>
        <w:suppressAutoHyphens/>
      </w:pPr>
      <w: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78D08FA1" w14:textId="77777777" w:rsidR="00CA0BC7" w:rsidRDefault="00CA0BC7" w:rsidP="00CA0BC7">
      <w:pPr>
        <w:jc w:val="left"/>
      </w:pPr>
      <w:r>
        <w:tab/>
        <w:t>Senator TURNER objected to the consideration of the Bill.</w:t>
      </w:r>
    </w:p>
    <w:p w14:paraId="49099AEB" w14:textId="77777777" w:rsidR="00DB74A4" w:rsidRDefault="00DB74A4">
      <w:pPr>
        <w:pStyle w:val="Header"/>
        <w:tabs>
          <w:tab w:val="clear" w:pos="8640"/>
          <w:tab w:val="left" w:pos="4320"/>
        </w:tabs>
      </w:pPr>
    </w:p>
    <w:p w14:paraId="46DAD33F" w14:textId="77777777" w:rsidR="00CA0BC7" w:rsidRDefault="00CA0BC7" w:rsidP="00CA0BC7">
      <w:pPr>
        <w:jc w:val="center"/>
        <w:rPr>
          <w:b/>
          <w:bCs/>
        </w:rPr>
      </w:pPr>
      <w:bookmarkStart w:id="1" w:name="_Hlk219369117"/>
      <w:bookmarkStart w:id="2" w:name="_Hlk220501093"/>
      <w:r>
        <w:rPr>
          <w:b/>
          <w:bCs/>
        </w:rPr>
        <w:t>CARRIED OVER</w:t>
      </w:r>
    </w:p>
    <w:p w14:paraId="72745F14" w14:textId="2D2025CB" w:rsidR="0069121E" w:rsidRPr="007F2080" w:rsidRDefault="00CA0BC7" w:rsidP="0069121E">
      <w:pPr>
        <w:suppressAutoHyphens/>
      </w:pPr>
      <w:r>
        <w:rPr>
          <w:b/>
          <w:bCs/>
        </w:rPr>
        <w:tab/>
      </w:r>
      <w:r w:rsidR="0069121E" w:rsidRPr="007F2080">
        <w:t>S. 76</w:t>
      </w:r>
      <w:r w:rsidR="0069121E" w:rsidRPr="007F2080">
        <w:fldChar w:fldCharType="begin"/>
      </w:r>
      <w:r w:rsidR="0069121E" w:rsidRPr="007F2080">
        <w:instrText xml:space="preserve"> XE "S. 76" \b </w:instrText>
      </w:r>
      <w:r w:rsidR="0069121E" w:rsidRPr="007F2080">
        <w:fldChar w:fldCharType="end"/>
      </w:r>
      <w:r w:rsidR="0069121E" w:rsidRPr="007F2080">
        <w:t xml:space="preserve"> -- Senators Hembree, Grooms, Young, Goldfinch, Sabb, Alexander, Kennedy, Cromer, Zell, Williams and Garrett:  </w:t>
      </w:r>
      <w:r w:rsidR="0069121E">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w:t>
      </w:r>
      <w:r w:rsidR="0069121E">
        <w:rPr>
          <w:caps/>
          <w:szCs w:val="30"/>
        </w:rPr>
        <w:lastRenderedPageBreak/>
        <w:t>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FC2A7FF" w14:textId="45569F22" w:rsidR="00CA0BC7" w:rsidRDefault="00CA0BC7" w:rsidP="00CA0BC7">
      <w:pPr>
        <w:pStyle w:val="Header"/>
        <w:rPr>
          <w:bCs/>
          <w:color w:val="auto"/>
          <w:szCs w:val="22"/>
        </w:rPr>
      </w:pPr>
      <w:r>
        <w:rPr>
          <w:bCs/>
          <w:color w:val="auto"/>
          <w:szCs w:val="22"/>
        </w:rPr>
        <w:tab/>
        <w:t>On motion of Senator BRIGHT, the Bill was carried over.</w:t>
      </w:r>
    </w:p>
    <w:bookmarkEnd w:id="1"/>
    <w:p w14:paraId="49B3CF1B" w14:textId="77777777" w:rsidR="00CA0BC7" w:rsidRDefault="00CA0BC7" w:rsidP="00CA0BC7">
      <w:pPr>
        <w:jc w:val="left"/>
        <w:rPr>
          <w:b/>
          <w:bCs/>
        </w:rPr>
      </w:pPr>
    </w:p>
    <w:bookmarkEnd w:id="2"/>
    <w:p w14:paraId="0EAC974C" w14:textId="77777777" w:rsidR="00CA0BC7" w:rsidRDefault="00CA0BC7" w:rsidP="00CA0BC7">
      <w:pPr>
        <w:jc w:val="center"/>
        <w:rPr>
          <w:b/>
          <w:bCs/>
        </w:rPr>
      </w:pPr>
      <w:r>
        <w:rPr>
          <w:b/>
          <w:bCs/>
        </w:rPr>
        <w:t>CARRIED OVER</w:t>
      </w:r>
    </w:p>
    <w:p w14:paraId="5FA2FF0D" w14:textId="77777777" w:rsidR="00CA0BC7" w:rsidRPr="007F2080" w:rsidRDefault="00CA0BC7" w:rsidP="00CA0BC7">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and Campsen:  </w:t>
      </w:r>
      <w:r>
        <w:rPr>
          <w:caps/>
          <w:szCs w:val="30"/>
        </w:rPr>
        <w:t xml:space="preserve">A BILL TO AMEND THE SOUTH CAROLINA CODE OF LAWS BY AMENDING SECTION 12‑37‑250, RELATING TO THE HOMESTEAD EXEMPTION, SO AS TO INCREASE THE EXEMPTION TO ONE HUNDRED THOUSAND DOLLARS AND TO REDUCE THE AGE ELIGIBILITY TO SIXTY; BY AMENDING </w:t>
      </w:r>
      <w:r>
        <w:rPr>
          <w:caps/>
          <w:szCs w:val="30"/>
        </w:rPr>
        <w:lastRenderedPageBreak/>
        <w:t>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323660B" w14:textId="2723B2A5" w:rsidR="00CA0BC7" w:rsidRDefault="00CA0BC7" w:rsidP="00CA0BC7">
      <w:pPr>
        <w:pStyle w:val="Header"/>
        <w:rPr>
          <w:bCs/>
          <w:color w:val="auto"/>
          <w:szCs w:val="22"/>
        </w:rPr>
      </w:pPr>
      <w:r>
        <w:rPr>
          <w:bCs/>
          <w:color w:val="auto"/>
          <w:szCs w:val="22"/>
        </w:rPr>
        <w:tab/>
        <w:t>On motion of Senator PEELER, the Bill was carried over.</w:t>
      </w:r>
    </w:p>
    <w:p w14:paraId="3F8A22E1" w14:textId="77777777" w:rsidR="00F23E85" w:rsidRDefault="00F23E85" w:rsidP="00CA0BC7">
      <w:pPr>
        <w:jc w:val="left"/>
        <w:rPr>
          <w:b/>
          <w:bCs/>
        </w:rPr>
      </w:pPr>
    </w:p>
    <w:p w14:paraId="377D4C9E" w14:textId="77777777" w:rsidR="00CA0BC7" w:rsidRDefault="00CA0BC7" w:rsidP="00CA0BC7">
      <w:pPr>
        <w:jc w:val="center"/>
        <w:rPr>
          <w:b/>
          <w:bCs/>
        </w:rPr>
      </w:pPr>
      <w:r>
        <w:rPr>
          <w:b/>
          <w:bCs/>
        </w:rPr>
        <w:t>CARRIED OVER</w:t>
      </w:r>
    </w:p>
    <w:p w14:paraId="2BF01C2C" w14:textId="77777777" w:rsidR="00CA0BC7" w:rsidRPr="007F2080" w:rsidRDefault="00CA0BC7" w:rsidP="00CA0BC7">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 xml:space="preserve">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w:t>
      </w:r>
      <w:r>
        <w:rPr>
          <w:caps/>
          <w:szCs w:val="30"/>
        </w:rPr>
        <w:lastRenderedPageBreak/>
        <w:t>NONRESIDENT INDIVIDUALS, SO AS TO MAKE A CONFORMING CHANGE.</w:t>
      </w:r>
    </w:p>
    <w:p w14:paraId="2B4EBC69" w14:textId="1F892EDF" w:rsidR="00CA0BC7" w:rsidRDefault="00CA0BC7" w:rsidP="00CA0BC7">
      <w:pPr>
        <w:pStyle w:val="Header"/>
        <w:rPr>
          <w:bCs/>
          <w:color w:val="auto"/>
          <w:szCs w:val="22"/>
        </w:rPr>
      </w:pPr>
      <w:r>
        <w:rPr>
          <w:bCs/>
          <w:color w:val="auto"/>
          <w:szCs w:val="22"/>
        </w:rPr>
        <w:tab/>
        <w:t>On motion of Senator PEELER, the Bill was carried over.</w:t>
      </w:r>
    </w:p>
    <w:p w14:paraId="069EC8E3" w14:textId="77777777" w:rsidR="00CA0BC7" w:rsidRDefault="00CA0BC7" w:rsidP="00CA0BC7">
      <w:pPr>
        <w:jc w:val="left"/>
        <w:rPr>
          <w:b/>
          <w:bCs/>
        </w:rPr>
      </w:pPr>
    </w:p>
    <w:p w14:paraId="367716ED" w14:textId="77777777" w:rsidR="00CA0BC7" w:rsidRDefault="00CA0BC7" w:rsidP="00CA0BC7">
      <w:pPr>
        <w:jc w:val="center"/>
        <w:rPr>
          <w:b/>
          <w:bCs/>
        </w:rPr>
      </w:pPr>
      <w:r>
        <w:rPr>
          <w:b/>
          <w:bCs/>
        </w:rPr>
        <w:t>CARRIED OVER</w:t>
      </w:r>
    </w:p>
    <w:p w14:paraId="5704D646" w14:textId="77777777" w:rsidR="00CA0BC7" w:rsidRPr="007F2080" w:rsidRDefault="00CA0BC7" w:rsidP="00CA0BC7">
      <w:pPr>
        <w:suppressAutoHyphens/>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EDF3F6F" w14:textId="67A5584E" w:rsidR="00CA0BC7" w:rsidRDefault="00CA0BC7" w:rsidP="00CA0BC7">
      <w:pPr>
        <w:pStyle w:val="Header"/>
        <w:rPr>
          <w:bCs/>
          <w:color w:val="auto"/>
          <w:szCs w:val="22"/>
        </w:rPr>
      </w:pPr>
      <w:r>
        <w:rPr>
          <w:bCs/>
          <w:color w:val="auto"/>
          <w:szCs w:val="22"/>
        </w:rPr>
        <w:tab/>
        <w:t>On motion of Senator SUTTON, the Bill was carried over.</w:t>
      </w:r>
    </w:p>
    <w:p w14:paraId="159159C5" w14:textId="77777777" w:rsidR="00CA0BC7" w:rsidRDefault="00CA0BC7" w:rsidP="00CA0BC7">
      <w:pPr>
        <w:jc w:val="left"/>
        <w:rPr>
          <w:b/>
          <w:bCs/>
        </w:rPr>
      </w:pPr>
    </w:p>
    <w:p w14:paraId="4B406D28" w14:textId="77777777" w:rsidR="00832A9F" w:rsidRDefault="00832A9F" w:rsidP="00832A9F">
      <w:pPr>
        <w:jc w:val="center"/>
        <w:rPr>
          <w:b/>
          <w:bCs/>
        </w:rPr>
      </w:pPr>
      <w:r>
        <w:rPr>
          <w:b/>
          <w:bCs/>
        </w:rPr>
        <w:t>COMMITTEE AMENDMENT ADOPTED</w:t>
      </w:r>
    </w:p>
    <w:p w14:paraId="01A86E4D" w14:textId="77777777" w:rsidR="00832A9F" w:rsidRDefault="00832A9F" w:rsidP="00832A9F">
      <w:pPr>
        <w:jc w:val="center"/>
        <w:rPr>
          <w:b/>
          <w:bCs/>
        </w:rPr>
      </w:pPr>
      <w:r>
        <w:rPr>
          <w:b/>
          <w:bCs/>
        </w:rPr>
        <w:t xml:space="preserve">AMENDED, READ THE SECOND TIME </w:t>
      </w:r>
    </w:p>
    <w:p w14:paraId="359C407D" w14:textId="77777777" w:rsidR="00832A9F" w:rsidRPr="007F2080" w:rsidRDefault="00832A9F" w:rsidP="00832A9F">
      <w:pPr>
        <w:suppressAutoHyphens/>
      </w:pPr>
      <w:r>
        <w:rPr>
          <w:b/>
          <w:bCs/>
        </w:rPr>
        <w:tab/>
      </w:r>
      <w:r w:rsidRPr="007F2080">
        <w:t>S. 695</w:t>
      </w:r>
      <w:r w:rsidRPr="007F2080">
        <w:fldChar w:fldCharType="begin"/>
      </w:r>
      <w:r w:rsidRPr="007F2080">
        <w:instrText xml:space="preserve"> XE "S. 695" \b </w:instrText>
      </w:r>
      <w:r w:rsidRPr="007F2080">
        <w:fldChar w:fldCharType="end"/>
      </w:r>
      <w:r w:rsidRPr="007F2080">
        <w:t xml:space="preserve"> -- Senators Young, Graham, Devine and Walker: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662BDF3" w14:textId="77777777" w:rsidR="00832A9F" w:rsidRDefault="00832A9F" w:rsidP="00832A9F">
      <w:pPr>
        <w:pStyle w:val="Header"/>
        <w:rPr>
          <w:bCs/>
          <w:color w:val="auto"/>
          <w:szCs w:val="22"/>
        </w:rPr>
      </w:pPr>
      <w:r w:rsidRPr="0063614E">
        <w:rPr>
          <w:bCs/>
          <w:color w:val="auto"/>
          <w:szCs w:val="22"/>
        </w:rPr>
        <w:tab/>
        <w:t>The Senate proceeded to a consideration of the Bill</w:t>
      </w:r>
      <w:r>
        <w:rPr>
          <w:bCs/>
          <w:color w:val="auto"/>
          <w:szCs w:val="22"/>
        </w:rPr>
        <w:t>.</w:t>
      </w:r>
    </w:p>
    <w:p w14:paraId="551DDD9B" w14:textId="77777777" w:rsidR="00832A9F" w:rsidRDefault="00832A9F" w:rsidP="00832A9F">
      <w:pPr>
        <w:pStyle w:val="Header"/>
        <w:rPr>
          <w:bCs/>
          <w:color w:val="auto"/>
          <w:szCs w:val="22"/>
        </w:rPr>
      </w:pPr>
    </w:p>
    <w:p w14:paraId="75CB6456" w14:textId="76887A58" w:rsidR="00832A9F" w:rsidRPr="00281192" w:rsidRDefault="00832A9F" w:rsidP="00832A9F">
      <w:r w:rsidRPr="00281192">
        <w:tab/>
        <w:t xml:space="preserve">The Committee on Family and Veterans' Services proposed the following </w:t>
      </w:r>
      <w:r w:rsidR="001A5A05" w:rsidRPr="00281192">
        <w:t>amendment (</w:t>
      </w:r>
      <w:r w:rsidRPr="00281192">
        <w:t>SR-695.KM0001S)</w:t>
      </w:r>
      <w:r w:rsidRPr="00194D68">
        <w:rPr>
          <w:snapToGrid w:val="0"/>
        </w:rPr>
        <w:t>, which was adopted</w:t>
      </w:r>
      <w:r w:rsidRPr="00281192">
        <w:t>:</w:t>
      </w:r>
    </w:p>
    <w:p w14:paraId="16D54010" w14:textId="77777777" w:rsidR="00832A9F" w:rsidRPr="00281192" w:rsidRDefault="00832A9F" w:rsidP="00832A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1192">
        <w:rPr>
          <w:rFonts w:cs="Times New Roman"/>
          <w:sz w:val="22"/>
        </w:rPr>
        <w:tab/>
        <w:t>Amend the bill, as and if amended, SECTION 2, by striking Section 25-11-820(D) and inserting:</w:t>
      </w:r>
    </w:p>
    <w:sdt>
      <w:sdtPr>
        <w:rPr>
          <w:rFonts w:cs="Times New Roman"/>
          <w:sz w:val="22"/>
        </w:rPr>
        <w:alias w:val="Cannot be edited"/>
        <w:tag w:val="Cannot be edited"/>
        <w:id w:val="-1379776967"/>
      </w:sdtPr>
      <w:sdtEndPr/>
      <w:sdtContent>
        <w:p w14:paraId="0E07735E"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Fonts w:cs="Times New Roman"/>
              <w:sz w:val="22"/>
            </w:rPr>
            <w:tab/>
            <w:t>(D) No person shall receive excessive or unreasonable fees as compensation for preparing, advising, presenting, or prosecuting a claim for any veterans’ benefits matter. The factors</w:t>
          </w:r>
          <w:r w:rsidRPr="00281192">
            <w:rPr>
              <w:rStyle w:val="scstrikered"/>
              <w:rFonts w:cs="Times New Roman"/>
              <w:color w:val="auto"/>
              <w:sz w:val="22"/>
            </w:rPr>
            <w:t xml:space="preserve"> articulated within Section 14.636 of Title 38 of the Code of Federal Regulations, and any successor </w:t>
          </w:r>
          <w:r w:rsidRPr="00281192">
            <w:rPr>
              <w:rStyle w:val="scstrikered"/>
              <w:rFonts w:cs="Times New Roman"/>
              <w:color w:val="auto"/>
              <w:sz w:val="22"/>
            </w:rPr>
            <w:lastRenderedPageBreak/>
            <w:t>regulations,</w:t>
          </w:r>
          <w:r w:rsidRPr="00281192">
            <w:rPr>
              <w:rStyle w:val="scinsertblue"/>
              <w:rFonts w:cs="Times New Roman"/>
              <w:color w:val="auto"/>
              <w:sz w:val="22"/>
            </w:rPr>
            <w:t xml:space="preserve"> that</w:t>
          </w:r>
          <w:r w:rsidRPr="00281192">
            <w:rPr>
              <w:rFonts w:cs="Times New Roman"/>
              <w:sz w:val="22"/>
            </w:rPr>
            <w:t xml:space="preserve"> shall govern determinations of whether a fee is excessive or unreasonable</w:t>
          </w:r>
          <w:r w:rsidRPr="00281192">
            <w:rPr>
              <w:rStyle w:val="scstrikered"/>
              <w:rFonts w:cs="Times New Roman"/>
              <w:color w:val="auto"/>
              <w:sz w:val="22"/>
            </w:rPr>
            <w:t>.</w:t>
          </w:r>
          <w:r w:rsidRPr="00281192">
            <w:rPr>
              <w:rStyle w:val="scinsertblue"/>
              <w:rFonts w:cs="Times New Roman"/>
              <w:color w:val="auto"/>
              <w:sz w:val="22"/>
            </w:rPr>
            <w:t xml:space="preserve"> include:</w:t>
          </w:r>
        </w:p>
        <w:p w14:paraId="4EE1908C"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(1) the extent and type of services the representative performed;</w:t>
          </w:r>
        </w:p>
        <w:p w14:paraId="3E733BED"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(2) the complexity of the case;</w:t>
          </w:r>
        </w:p>
        <w:p w14:paraId="65CED09B"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(3) the level of skill and competence required of the representative in giving the services;</w:t>
          </w:r>
        </w:p>
        <w:p w14:paraId="4A25BE86"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(4) the amount of time that the representative spent on the case;</w:t>
          </w:r>
        </w:p>
        <w:p w14:paraId="250AE9F5"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(5) the results that the representative achieved, including the amount of any benefits recovered;</w:t>
          </w:r>
        </w:p>
        <w:p w14:paraId="2EBE1639"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(6) the level of review to which the claim was taken and the level of the review at which the representative was retained;</w:t>
          </w:r>
        </w:p>
        <w:p w14:paraId="4D6767B7"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(7) rates charged by other representatives for similar services;</w:t>
          </w:r>
        </w:p>
        <w:p w14:paraId="1302BD9C"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(8) whether, and to what extent, the payment of fees is contingent upon the results achieved; and</w:t>
          </w:r>
        </w:p>
        <w:p w14:paraId="6B30D340"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81192">
            <w:rPr>
              <w:rStyle w:val="scinsertblue"/>
              <w:rFonts w:cs="Times New Roman"/>
              <w:color w:val="auto"/>
              <w:sz w:val="22"/>
            </w:rPr>
            <w:tab/>
          </w:r>
          <w:r w:rsidRPr="00281192">
            <w:rPr>
              <w:rStyle w:val="scinsertblue"/>
              <w:rFonts w:cs="Times New Roman"/>
              <w:color w:val="auto"/>
              <w:sz w:val="22"/>
            </w:rPr>
            <w:tab/>
            <w:t>(9) if the representative was terminated, then the reasons for the termination and when the termination occurred in the claims process.</w:t>
          </w:r>
        </w:p>
      </w:sdtContent>
    </w:sdt>
    <w:p w14:paraId="4B252653" w14:textId="77777777" w:rsidR="00832A9F" w:rsidRPr="00281192" w:rsidRDefault="00832A9F" w:rsidP="00832A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81192">
        <w:rPr>
          <w:rFonts w:cs="Times New Roman"/>
          <w:sz w:val="22"/>
        </w:rPr>
        <w:tab/>
        <w:t>Amend the bill further, SECTION 2, by striking Section 25-11-830 and inserting:</w:t>
      </w:r>
    </w:p>
    <w:sdt>
      <w:sdtPr>
        <w:rPr>
          <w:rFonts w:cs="Times New Roman"/>
          <w:sz w:val="22"/>
        </w:rPr>
        <w:alias w:val="Cannot be edited"/>
        <w:tag w:val="Cannot be edited"/>
        <w:id w:val="1410651553"/>
      </w:sdtPr>
      <w:sdtEndPr>
        <w:rPr>
          <w:u w:val="single"/>
        </w:rPr>
      </w:sdtEndPr>
      <w:sdtContent>
        <w:p w14:paraId="6B3C2387"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Fonts w:cs="Times New Roman"/>
              <w:sz w:val="22"/>
            </w:rPr>
            <w:tab/>
            <w:t>Section 25‑11‑830.</w:t>
          </w:r>
          <w:r w:rsidRPr="00281192">
            <w:rPr>
              <w:rFonts w:cs="Times New Roman"/>
              <w:sz w:val="22"/>
            </w:rPr>
            <w:tab/>
            <w:t>A person seeking to receive compensation for preparing, advising, presenting, or prosecuting a claim for any individual with a veterans’ benefits matter shall, before rendering any services, memorialize all terms regarding the individual’s payment of fees for services rendered in a written agreement</w:t>
          </w:r>
          <w:r w:rsidRPr="00281192">
            <w:rPr>
              <w:rStyle w:val="scstrikered"/>
              <w:rFonts w:cs="Times New Roman"/>
              <w:color w:val="auto"/>
              <w:sz w:val="22"/>
            </w:rPr>
            <w:t>,</w:t>
          </w:r>
          <w:r w:rsidRPr="00281192">
            <w:rPr>
              <w:rStyle w:val="scinsertblue"/>
              <w:rFonts w:cs="Times New Roman"/>
              <w:color w:val="auto"/>
              <w:sz w:val="22"/>
            </w:rPr>
            <w:t xml:space="preserve"> that includes:</w:t>
          </w:r>
          <w:r w:rsidRPr="00281192">
            <w:rPr>
              <w:rStyle w:val="scstrikered"/>
              <w:rFonts w:cs="Times New Roman"/>
              <w:color w:val="auto"/>
              <w:sz w:val="22"/>
            </w:rPr>
            <w:t xml:space="preserve"> signed by both parties, that adheres to all criteria specified in Section 14.636 of Title 38 of the Code of Federal Regulations and any successor regulations.</w:t>
          </w:r>
        </w:p>
        <w:p w14:paraId="7D2BE907"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t>(1) signatures of the claimant and the agent or attorney;</w:t>
          </w:r>
        </w:p>
        <w:p w14:paraId="18979C78"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t>(2) specific details determining the amount of the fee and any costs that should be paid;</w:t>
          </w:r>
        </w:p>
        <w:p w14:paraId="0B5A62DE"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t>(3) identification of the veteran’s name and date of birth, the claimant’s name, and the VA file number; and</w:t>
          </w:r>
        </w:p>
        <w:p w14:paraId="258F85C3" w14:textId="77777777" w:rsidR="00832A9F" w:rsidRPr="00281192"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81192">
            <w:rPr>
              <w:rStyle w:val="scinsertblue"/>
              <w:rFonts w:cs="Times New Roman"/>
              <w:color w:val="auto"/>
              <w:sz w:val="22"/>
            </w:rPr>
            <w:tab/>
            <w:t>(4) if a third party pays the fee, then the third party’s name and relationship to the claimant.</w:t>
          </w:r>
        </w:p>
      </w:sdtContent>
    </w:sdt>
    <w:p w14:paraId="0E0B5CA4" w14:textId="77777777" w:rsidR="00832A9F" w:rsidRPr="00281192" w:rsidRDefault="00832A9F" w:rsidP="00832A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121E">
        <w:rPr>
          <w:rStyle w:val="scinsert"/>
          <w:rFonts w:cs="Times New Roman"/>
          <w:sz w:val="22"/>
          <w:u w:val="none"/>
        </w:rPr>
        <w:tab/>
        <w:t>Re</w:t>
      </w:r>
      <w:r w:rsidRPr="0069121E">
        <w:rPr>
          <w:rFonts w:cs="Times New Roman"/>
          <w:sz w:val="22"/>
        </w:rPr>
        <w:t>number</w:t>
      </w:r>
      <w:r w:rsidRPr="00281192">
        <w:rPr>
          <w:rFonts w:cs="Times New Roman"/>
          <w:sz w:val="22"/>
        </w:rPr>
        <w:t xml:space="preserve"> sections to conform.</w:t>
      </w:r>
    </w:p>
    <w:p w14:paraId="64EDA80A" w14:textId="77777777" w:rsidR="00832A9F" w:rsidRDefault="00832A9F" w:rsidP="00832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81192">
        <w:rPr>
          <w:rFonts w:cs="Times New Roman"/>
          <w:sz w:val="22"/>
        </w:rPr>
        <w:tab/>
        <w:t>Amend title to conform.</w:t>
      </w:r>
    </w:p>
    <w:p w14:paraId="0C5464C6" w14:textId="77777777" w:rsidR="00832A9F" w:rsidRDefault="00832A9F" w:rsidP="00832A9F">
      <w:pPr>
        <w:pStyle w:val="Header"/>
        <w:rPr>
          <w:bCs/>
          <w:color w:val="auto"/>
          <w:szCs w:val="22"/>
        </w:rPr>
      </w:pPr>
    </w:p>
    <w:p w14:paraId="44614FD0" w14:textId="77777777" w:rsidR="00645DEB" w:rsidRPr="00FB66C8" w:rsidRDefault="00645DEB" w:rsidP="00645DEB">
      <w:pPr>
        <w:pStyle w:val="Header"/>
        <w:rPr>
          <w:bCs/>
          <w:color w:val="auto"/>
          <w:szCs w:val="22"/>
        </w:rPr>
      </w:pPr>
      <w:r w:rsidRPr="00FB66C8">
        <w:rPr>
          <w:bCs/>
          <w:color w:val="auto"/>
          <w:szCs w:val="22"/>
        </w:rPr>
        <w:tab/>
        <w:t xml:space="preserve">Senator GAMBRELL explained the </w:t>
      </w:r>
      <w:r>
        <w:rPr>
          <w:bCs/>
          <w:color w:val="auto"/>
          <w:szCs w:val="22"/>
        </w:rPr>
        <w:t>amendment</w:t>
      </w:r>
      <w:r w:rsidRPr="00FB66C8">
        <w:rPr>
          <w:bCs/>
          <w:color w:val="auto"/>
          <w:szCs w:val="22"/>
        </w:rPr>
        <w:t>.</w:t>
      </w:r>
    </w:p>
    <w:p w14:paraId="5A6C9D11" w14:textId="77777777" w:rsidR="00832A9F" w:rsidRDefault="00832A9F" w:rsidP="00832A9F">
      <w:pPr>
        <w:pStyle w:val="Header"/>
        <w:rPr>
          <w:bCs/>
          <w:color w:val="auto"/>
          <w:szCs w:val="22"/>
        </w:rPr>
      </w:pPr>
    </w:p>
    <w:p w14:paraId="13D273E3" w14:textId="77777777" w:rsidR="00832A9F" w:rsidRDefault="00832A9F" w:rsidP="00832A9F">
      <w:pPr>
        <w:pStyle w:val="Header"/>
        <w:rPr>
          <w:bCs/>
          <w:color w:val="auto"/>
          <w:szCs w:val="22"/>
        </w:rPr>
      </w:pPr>
      <w:r>
        <w:rPr>
          <w:bCs/>
          <w:color w:val="auto"/>
          <w:szCs w:val="22"/>
        </w:rPr>
        <w:tab/>
        <w:t>The amendment was adopted.</w:t>
      </w:r>
    </w:p>
    <w:p w14:paraId="0BB495B9" w14:textId="77777777" w:rsidR="00832A9F" w:rsidRDefault="00832A9F" w:rsidP="00832A9F">
      <w:pPr>
        <w:pStyle w:val="Header"/>
        <w:rPr>
          <w:bCs/>
          <w:color w:val="auto"/>
          <w:szCs w:val="22"/>
        </w:rPr>
      </w:pPr>
    </w:p>
    <w:p w14:paraId="2CF71EEA" w14:textId="77777777" w:rsidR="004249E5" w:rsidRDefault="004249E5" w:rsidP="00832A9F">
      <w:pPr>
        <w:pStyle w:val="Header"/>
        <w:rPr>
          <w:bCs/>
          <w:color w:val="auto"/>
          <w:szCs w:val="22"/>
        </w:rPr>
      </w:pPr>
    </w:p>
    <w:p w14:paraId="29E08DE9" w14:textId="14CBD273" w:rsidR="00832A9F" w:rsidRPr="004430E6" w:rsidRDefault="00832A9F" w:rsidP="00832A9F">
      <w:r w:rsidRPr="004430E6">
        <w:lastRenderedPageBreak/>
        <w:tab/>
        <w:t>Senator</w:t>
      </w:r>
      <w:r w:rsidR="0069121E">
        <w:t xml:space="preserve"> </w:t>
      </w:r>
      <w:r w:rsidRPr="004430E6">
        <w:t>YOUNG proposed the following amendment (SR-695.QG0002S)</w:t>
      </w:r>
      <w:r w:rsidRPr="00194D68">
        <w:rPr>
          <w:snapToGrid w:val="0"/>
        </w:rPr>
        <w:t>, which was adopted</w:t>
      </w:r>
      <w:r w:rsidRPr="004430E6">
        <w:t>:</w:t>
      </w:r>
    </w:p>
    <w:p w14:paraId="26B0E3DC" w14:textId="77777777" w:rsidR="00832A9F" w:rsidRPr="004430E6" w:rsidRDefault="00832A9F" w:rsidP="00832A9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430E6">
        <w:rPr>
          <w:rFonts w:cs="Times New Roman"/>
          <w:sz w:val="22"/>
        </w:rPr>
        <w:tab/>
        <w:t>Amend the bill, as and if amended, SECTION 2, Section 25-11-810, by adding a subsection to read:</w:t>
      </w:r>
    </w:p>
    <w:sdt>
      <w:sdtPr>
        <w:rPr>
          <w:rFonts w:cs="Times New Roman"/>
          <w:sz w:val="22"/>
        </w:rPr>
        <w:alias w:val="Cannot be edited"/>
        <w:tag w:val="Cannot be edited"/>
        <w:id w:val="1490279520"/>
      </w:sdtPr>
      <w:sdtEndPr/>
      <w:sdtContent>
        <w:p w14:paraId="6B223BF2" w14:textId="77777777" w:rsidR="00832A9F" w:rsidRPr="004430E6" w:rsidRDefault="00832A9F" w:rsidP="00832A9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430E6">
            <w:rPr>
              <w:rStyle w:val="scinsertblue"/>
              <w:rFonts w:cs="Times New Roman"/>
              <w:color w:val="auto"/>
              <w:sz w:val="22"/>
            </w:rPr>
            <w:tab/>
            <w:t>(5) “Claimant” means the veteran or the surviving spouse, dependent children, dependent parents, fiduciary, or legal representative of the veteran who is applying for, or submitting a claim for, any benefit under this Article.</w:t>
          </w:r>
        </w:p>
      </w:sdtContent>
    </w:sdt>
    <w:p w14:paraId="1B62A8A1" w14:textId="77777777" w:rsidR="00832A9F" w:rsidRPr="004430E6" w:rsidRDefault="00832A9F" w:rsidP="00832A9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430E6">
        <w:rPr>
          <w:rFonts w:cs="Times New Roman"/>
          <w:sz w:val="22"/>
        </w:rPr>
        <w:tab/>
        <w:t>Renumber sections to conform.</w:t>
      </w:r>
    </w:p>
    <w:p w14:paraId="32EBE9C0" w14:textId="77777777" w:rsidR="00832A9F" w:rsidRDefault="00832A9F" w:rsidP="00832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430E6">
        <w:rPr>
          <w:rFonts w:cs="Times New Roman"/>
          <w:sz w:val="22"/>
        </w:rPr>
        <w:tab/>
        <w:t>Amend title to conform.</w:t>
      </w:r>
    </w:p>
    <w:p w14:paraId="1F734C9C" w14:textId="77777777" w:rsidR="00832A9F" w:rsidRDefault="00832A9F" w:rsidP="00832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4EB8B1" w14:textId="601D9356" w:rsidR="00832A9F" w:rsidRPr="00FB66C8" w:rsidRDefault="00832A9F" w:rsidP="00832A9F">
      <w:pPr>
        <w:pStyle w:val="Header"/>
        <w:rPr>
          <w:bCs/>
          <w:color w:val="auto"/>
          <w:szCs w:val="22"/>
        </w:rPr>
      </w:pPr>
      <w:r w:rsidRPr="00FB66C8">
        <w:rPr>
          <w:bCs/>
          <w:color w:val="auto"/>
          <w:szCs w:val="22"/>
        </w:rPr>
        <w:tab/>
        <w:t xml:space="preserve">Senator GAMBRELL explained the </w:t>
      </w:r>
      <w:r w:rsidR="00645DEB">
        <w:rPr>
          <w:bCs/>
          <w:color w:val="auto"/>
          <w:szCs w:val="22"/>
        </w:rPr>
        <w:t>amendment</w:t>
      </w:r>
      <w:r w:rsidRPr="00FB66C8">
        <w:rPr>
          <w:bCs/>
          <w:color w:val="auto"/>
          <w:szCs w:val="22"/>
        </w:rPr>
        <w:t>.</w:t>
      </w:r>
    </w:p>
    <w:p w14:paraId="581024BB" w14:textId="77777777" w:rsidR="00832A9F" w:rsidRPr="004430E6" w:rsidRDefault="00832A9F" w:rsidP="00832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5E103E" w14:textId="77777777" w:rsidR="00832A9F" w:rsidRDefault="00832A9F" w:rsidP="00832A9F">
      <w:pPr>
        <w:pStyle w:val="Header"/>
        <w:rPr>
          <w:bCs/>
          <w:color w:val="auto"/>
          <w:szCs w:val="22"/>
        </w:rPr>
      </w:pPr>
      <w:r>
        <w:rPr>
          <w:bCs/>
          <w:color w:val="auto"/>
          <w:szCs w:val="22"/>
        </w:rPr>
        <w:tab/>
        <w:t>The amendment was adopted.</w:t>
      </w:r>
    </w:p>
    <w:p w14:paraId="79A21374" w14:textId="77777777" w:rsidR="00832A9F" w:rsidRDefault="00832A9F" w:rsidP="00832A9F">
      <w:pPr>
        <w:pStyle w:val="Header"/>
        <w:rPr>
          <w:bCs/>
          <w:color w:val="auto"/>
          <w:szCs w:val="22"/>
        </w:rPr>
      </w:pPr>
    </w:p>
    <w:p w14:paraId="59D14FEF" w14:textId="77777777" w:rsidR="00832A9F" w:rsidRPr="0063614E" w:rsidRDefault="00832A9F" w:rsidP="00832A9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DF47B56" w14:textId="77777777" w:rsidR="00832A9F" w:rsidRDefault="00832A9F" w:rsidP="00832A9F">
      <w:pPr>
        <w:pStyle w:val="Header"/>
        <w:rPr>
          <w:bCs/>
          <w:color w:val="auto"/>
          <w:szCs w:val="22"/>
        </w:rPr>
      </w:pPr>
    </w:p>
    <w:p w14:paraId="372C6138" w14:textId="77777777" w:rsidR="00832A9F" w:rsidRPr="0063614E" w:rsidRDefault="00832A9F" w:rsidP="00832A9F">
      <w:pPr>
        <w:pStyle w:val="Header"/>
        <w:rPr>
          <w:bCs/>
          <w:color w:val="auto"/>
          <w:szCs w:val="22"/>
        </w:rPr>
      </w:pPr>
      <w:r w:rsidRPr="0063614E">
        <w:rPr>
          <w:bCs/>
          <w:color w:val="auto"/>
          <w:szCs w:val="22"/>
        </w:rPr>
        <w:tab/>
        <w:t>The "ayes" and "nays" were demanded and taken, resulting as follows:</w:t>
      </w:r>
    </w:p>
    <w:p w14:paraId="3C9A660E" w14:textId="77777777" w:rsidR="00832A9F" w:rsidRPr="00FB66C8" w:rsidRDefault="00832A9F" w:rsidP="00832A9F">
      <w:pPr>
        <w:pStyle w:val="Header"/>
        <w:jc w:val="center"/>
        <w:rPr>
          <w:b/>
          <w:bCs/>
          <w:color w:val="auto"/>
          <w:szCs w:val="22"/>
        </w:rPr>
      </w:pPr>
      <w:r w:rsidRPr="00FB66C8">
        <w:rPr>
          <w:b/>
          <w:bCs/>
          <w:color w:val="auto"/>
          <w:szCs w:val="22"/>
        </w:rPr>
        <w:t>Ayes 46; Nays 0</w:t>
      </w:r>
    </w:p>
    <w:p w14:paraId="0A49F038" w14:textId="77777777" w:rsidR="00832A9F" w:rsidRDefault="00832A9F" w:rsidP="00832A9F">
      <w:pPr>
        <w:pStyle w:val="Header"/>
        <w:rPr>
          <w:bCs/>
          <w:color w:val="auto"/>
          <w:szCs w:val="22"/>
        </w:rPr>
      </w:pPr>
    </w:p>
    <w:p w14:paraId="5191529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6C8">
        <w:rPr>
          <w:b/>
          <w:bCs/>
          <w:color w:val="auto"/>
          <w:szCs w:val="22"/>
        </w:rPr>
        <w:t>AYES</w:t>
      </w:r>
    </w:p>
    <w:p w14:paraId="4F1B0256"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Adams</w:t>
      </w:r>
      <w:r>
        <w:rPr>
          <w:bCs/>
          <w:color w:val="auto"/>
          <w:szCs w:val="22"/>
        </w:rPr>
        <w:tab/>
      </w:r>
      <w:r w:rsidRPr="00FB66C8">
        <w:rPr>
          <w:bCs/>
          <w:color w:val="auto"/>
          <w:szCs w:val="22"/>
        </w:rPr>
        <w:t>Alexander</w:t>
      </w:r>
      <w:r>
        <w:rPr>
          <w:bCs/>
          <w:color w:val="auto"/>
          <w:szCs w:val="22"/>
        </w:rPr>
        <w:tab/>
      </w:r>
      <w:r w:rsidRPr="00FB66C8">
        <w:rPr>
          <w:bCs/>
          <w:color w:val="auto"/>
          <w:szCs w:val="22"/>
        </w:rPr>
        <w:t>Allen</w:t>
      </w:r>
    </w:p>
    <w:p w14:paraId="5A358B03"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Bennett</w:t>
      </w:r>
      <w:r>
        <w:rPr>
          <w:bCs/>
          <w:color w:val="auto"/>
          <w:szCs w:val="22"/>
        </w:rPr>
        <w:tab/>
      </w:r>
      <w:r w:rsidRPr="00FB66C8">
        <w:rPr>
          <w:bCs/>
          <w:color w:val="auto"/>
          <w:szCs w:val="22"/>
        </w:rPr>
        <w:t>Blackmon</w:t>
      </w:r>
      <w:r>
        <w:rPr>
          <w:bCs/>
          <w:color w:val="auto"/>
          <w:szCs w:val="22"/>
        </w:rPr>
        <w:tab/>
      </w:r>
      <w:r w:rsidRPr="00FB66C8">
        <w:rPr>
          <w:bCs/>
          <w:color w:val="auto"/>
          <w:szCs w:val="22"/>
        </w:rPr>
        <w:t>Bright</w:t>
      </w:r>
    </w:p>
    <w:p w14:paraId="5322CFE6"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Campsen</w:t>
      </w:r>
      <w:r>
        <w:rPr>
          <w:bCs/>
          <w:color w:val="auto"/>
          <w:szCs w:val="22"/>
        </w:rPr>
        <w:tab/>
      </w:r>
      <w:r w:rsidRPr="00FB66C8">
        <w:rPr>
          <w:bCs/>
          <w:color w:val="auto"/>
          <w:szCs w:val="22"/>
        </w:rPr>
        <w:t>Cash</w:t>
      </w:r>
      <w:r>
        <w:rPr>
          <w:bCs/>
          <w:color w:val="auto"/>
          <w:szCs w:val="22"/>
        </w:rPr>
        <w:tab/>
      </w:r>
      <w:r w:rsidRPr="00FB66C8">
        <w:rPr>
          <w:bCs/>
          <w:color w:val="auto"/>
          <w:szCs w:val="22"/>
        </w:rPr>
        <w:t>Chaplin</w:t>
      </w:r>
    </w:p>
    <w:p w14:paraId="798E9446"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Climer</w:t>
      </w:r>
      <w:r>
        <w:rPr>
          <w:bCs/>
          <w:color w:val="auto"/>
          <w:szCs w:val="22"/>
        </w:rPr>
        <w:tab/>
      </w:r>
      <w:r w:rsidRPr="00FB66C8">
        <w:rPr>
          <w:bCs/>
          <w:color w:val="auto"/>
          <w:szCs w:val="22"/>
        </w:rPr>
        <w:t>Corbin</w:t>
      </w:r>
      <w:r>
        <w:rPr>
          <w:bCs/>
          <w:color w:val="auto"/>
          <w:szCs w:val="22"/>
        </w:rPr>
        <w:tab/>
      </w:r>
      <w:r w:rsidRPr="00FB66C8">
        <w:rPr>
          <w:bCs/>
          <w:color w:val="auto"/>
          <w:szCs w:val="22"/>
        </w:rPr>
        <w:t>Cromer</w:t>
      </w:r>
    </w:p>
    <w:p w14:paraId="6DDB4CF2"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Davis</w:t>
      </w:r>
      <w:r>
        <w:rPr>
          <w:bCs/>
          <w:color w:val="auto"/>
          <w:szCs w:val="22"/>
        </w:rPr>
        <w:tab/>
      </w:r>
      <w:r w:rsidRPr="00FB66C8">
        <w:rPr>
          <w:bCs/>
          <w:color w:val="auto"/>
          <w:szCs w:val="22"/>
        </w:rPr>
        <w:t>Devine</w:t>
      </w:r>
      <w:r>
        <w:rPr>
          <w:bCs/>
          <w:color w:val="auto"/>
          <w:szCs w:val="22"/>
        </w:rPr>
        <w:tab/>
      </w:r>
      <w:r w:rsidRPr="00FB66C8">
        <w:rPr>
          <w:bCs/>
          <w:color w:val="auto"/>
          <w:szCs w:val="22"/>
        </w:rPr>
        <w:t>Elliott</w:t>
      </w:r>
    </w:p>
    <w:p w14:paraId="1123C226"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Fernandez</w:t>
      </w:r>
      <w:r>
        <w:rPr>
          <w:bCs/>
          <w:color w:val="auto"/>
          <w:szCs w:val="22"/>
        </w:rPr>
        <w:tab/>
      </w:r>
      <w:r w:rsidRPr="00FB66C8">
        <w:rPr>
          <w:bCs/>
          <w:color w:val="auto"/>
          <w:szCs w:val="22"/>
        </w:rPr>
        <w:t>Gambrell</w:t>
      </w:r>
      <w:r>
        <w:rPr>
          <w:bCs/>
          <w:color w:val="auto"/>
          <w:szCs w:val="22"/>
        </w:rPr>
        <w:tab/>
      </w:r>
      <w:r w:rsidRPr="00FB66C8">
        <w:rPr>
          <w:bCs/>
          <w:color w:val="auto"/>
          <w:szCs w:val="22"/>
        </w:rPr>
        <w:t>Garrett</w:t>
      </w:r>
    </w:p>
    <w:p w14:paraId="23DBE461"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Goldfinch</w:t>
      </w:r>
      <w:r>
        <w:rPr>
          <w:bCs/>
          <w:color w:val="auto"/>
          <w:szCs w:val="22"/>
        </w:rPr>
        <w:tab/>
      </w:r>
      <w:r w:rsidRPr="00FB66C8">
        <w:rPr>
          <w:bCs/>
          <w:color w:val="auto"/>
          <w:szCs w:val="22"/>
        </w:rPr>
        <w:t>Graham</w:t>
      </w:r>
      <w:r>
        <w:rPr>
          <w:bCs/>
          <w:color w:val="auto"/>
          <w:szCs w:val="22"/>
        </w:rPr>
        <w:tab/>
      </w:r>
      <w:r w:rsidRPr="00FB66C8">
        <w:rPr>
          <w:bCs/>
          <w:color w:val="auto"/>
          <w:szCs w:val="22"/>
        </w:rPr>
        <w:t>Grooms</w:t>
      </w:r>
    </w:p>
    <w:p w14:paraId="45D51609"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Hembree</w:t>
      </w:r>
      <w:r>
        <w:rPr>
          <w:bCs/>
          <w:color w:val="auto"/>
          <w:szCs w:val="22"/>
        </w:rPr>
        <w:tab/>
      </w:r>
      <w:r w:rsidRPr="00FB66C8">
        <w:rPr>
          <w:bCs/>
          <w:color w:val="auto"/>
          <w:szCs w:val="22"/>
        </w:rPr>
        <w:t>Hutto</w:t>
      </w:r>
      <w:r>
        <w:rPr>
          <w:bCs/>
          <w:color w:val="auto"/>
          <w:szCs w:val="22"/>
        </w:rPr>
        <w:tab/>
      </w:r>
      <w:r w:rsidRPr="00FB66C8">
        <w:rPr>
          <w:bCs/>
          <w:color w:val="auto"/>
          <w:szCs w:val="22"/>
        </w:rPr>
        <w:t>Jackson</w:t>
      </w:r>
    </w:p>
    <w:p w14:paraId="1ABB24F9"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Johnson</w:t>
      </w:r>
      <w:r>
        <w:rPr>
          <w:bCs/>
          <w:color w:val="auto"/>
          <w:szCs w:val="22"/>
        </w:rPr>
        <w:tab/>
      </w:r>
      <w:r w:rsidRPr="00FB66C8">
        <w:rPr>
          <w:bCs/>
          <w:color w:val="auto"/>
          <w:szCs w:val="22"/>
        </w:rPr>
        <w:t>Kennedy</w:t>
      </w:r>
      <w:r>
        <w:rPr>
          <w:bCs/>
          <w:color w:val="auto"/>
          <w:szCs w:val="22"/>
        </w:rPr>
        <w:tab/>
      </w:r>
      <w:r w:rsidRPr="00FB66C8">
        <w:rPr>
          <w:bCs/>
          <w:color w:val="auto"/>
          <w:szCs w:val="22"/>
        </w:rPr>
        <w:t>Kimbrell</w:t>
      </w:r>
    </w:p>
    <w:p w14:paraId="188625C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Leber</w:t>
      </w:r>
      <w:r>
        <w:rPr>
          <w:bCs/>
          <w:color w:val="auto"/>
          <w:szCs w:val="22"/>
        </w:rPr>
        <w:tab/>
      </w:r>
      <w:r w:rsidRPr="00FB66C8">
        <w:rPr>
          <w:bCs/>
          <w:color w:val="auto"/>
          <w:szCs w:val="22"/>
        </w:rPr>
        <w:t>Martin</w:t>
      </w:r>
      <w:r>
        <w:rPr>
          <w:bCs/>
          <w:color w:val="auto"/>
          <w:szCs w:val="22"/>
        </w:rPr>
        <w:tab/>
      </w:r>
      <w:r w:rsidRPr="00FB66C8">
        <w:rPr>
          <w:bCs/>
          <w:color w:val="auto"/>
          <w:szCs w:val="22"/>
        </w:rPr>
        <w:t>Massey</w:t>
      </w:r>
    </w:p>
    <w:p w14:paraId="6D64C591"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Matthews</w:t>
      </w:r>
      <w:r>
        <w:rPr>
          <w:bCs/>
          <w:color w:val="auto"/>
          <w:szCs w:val="22"/>
        </w:rPr>
        <w:tab/>
      </w:r>
      <w:r w:rsidRPr="00FB66C8">
        <w:rPr>
          <w:bCs/>
          <w:color w:val="auto"/>
          <w:szCs w:val="22"/>
        </w:rPr>
        <w:t>Ott</w:t>
      </w:r>
      <w:r>
        <w:rPr>
          <w:bCs/>
          <w:color w:val="auto"/>
          <w:szCs w:val="22"/>
        </w:rPr>
        <w:tab/>
      </w:r>
      <w:r w:rsidRPr="00FB66C8">
        <w:rPr>
          <w:bCs/>
          <w:color w:val="auto"/>
          <w:szCs w:val="22"/>
        </w:rPr>
        <w:t>Peeler</w:t>
      </w:r>
    </w:p>
    <w:p w14:paraId="4DFC504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Rankin</w:t>
      </w:r>
      <w:r>
        <w:rPr>
          <w:bCs/>
          <w:color w:val="auto"/>
          <w:szCs w:val="22"/>
        </w:rPr>
        <w:tab/>
      </w:r>
      <w:r w:rsidRPr="00FB66C8">
        <w:rPr>
          <w:bCs/>
          <w:color w:val="auto"/>
          <w:szCs w:val="22"/>
        </w:rPr>
        <w:t>Reichenbach</w:t>
      </w:r>
      <w:r>
        <w:rPr>
          <w:bCs/>
          <w:color w:val="auto"/>
          <w:szCs w:val="22"/>
        </w:rPr>
        <w:tab/>
      </w:r>
      <w:r w:rsidRPr="00FB66C8">
        <w:rPr>
          <w:bCs/>
          <w:color w:val="auto"/>
          <w:szCs w:val="22"/>
        </w:rPr>
        <w:t>Rice</w:t>
      </w:r>
    </w:p>
    <w:p w14:paraId="63A160EE"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Sabb</w:t>
      </w:r>
      <w:r>
        <w:rPr>
          <w:bCs/>
          <w:color w:val="auto"/>
          <w:szCs w:val="22"/>
        </w:rPr>
        <w:tab/>
      </w:r>
      <w:r w:rsidRPr="00FB66C8">
        <w:rPr>
          <w:bCs/>
          <w:color w:val="auto"/>
          <w:szCs w:val="22"/>
        </w:rPr>
        <w:t>Stubbs</w:t>
      </w:r>
      <w:r>
        <w:rPr>
          <w:bCs/>
          <w:color w:val="auto"/>
          <w:szCs w:val="22"/>
        </w:rPr>
        <w:tab/>
      </w:r>
      <w:r w:rsidRPr="00FB66C8">
        <w:rPr>
          <w:bCs/>
          <w:color w:val="auto"/>
          <w:szCs w:val="22"/>
        </w:rPr>
        <w:t>Sutton</w:t>
      </w:r>
    </w:p>
    <w:p w14:paraId="411064D3"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Tedder</w:t>
      </w:r>
      <w:r>
        <w:rPr>
          <w:bCs/>
          <w:color w:val="auto"/>
          <w:szCs w:val="22"/>
        </w:rPr>
        <w:tab/>
      </w:r>
      <w:r w:rsidRPr="00FB66C8">
        <w:rPr>
          <w:bCs/>
          <w:color w:val="auto"/>
          <w:szCs w:val="22"/>
        </w:rPr>
        <w:t>Turner</w:t>
      </w:r>
      <w:r>
        <w:rPr>
          <w:bCs/>
          <w:color w:val="auto"/>
          <w:szCs w:val="22"/>
        </w:rPr>
        <w:tab/>
      </w:r>
      <w:r w:rsidRPr="00FB66C8">
        <w:rPr>
          <w:bCs/>
          <w:color w:val="auto"/>
          <w:szCs w:val="22"/>
        </w:rPr>
        <w:t>Verdin</w:t>
      </w:r>
    </w:p>
    <w:p w14:paraId="2CF8CEBE"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Walker</w:t>
      </w:r>
      <w:r>
        <w:rPr>
          <w:bCs/>
          <w:color w:val="auto"/>
          <w:szCs w:val="22"/>
        </w:rPr>
        <w:tab/>
      </w:r>
      <w:r w:rsidRPr="00FB66C8">
        <w:rPr>
          <w:bCs/>
          <w:color w:val="auto"/>
          <w:szCs w:val="22"/>
        </w:rPr>
        <w:t>Williams</w:t>
      </w:r>
      <w:r>
        <w:rPr>
          <w:bCs/>
          <w:color w:val="auto"/>
          <w:szCs w:val="22"/>
        </w:rPr>
        <w:tab/>
      </w:r>
      <w:r w:rsidRPr="00FB66C8">
        <w:rPr>
          <w:bCs/>
          <w:color w:val="auto"/>
          <w:szCs w:val="22"/>
        </w:rPr>
        <w:t>Young</w:t>
      </w:r>
    </w:p>
    <w:p w14:paraId="60200B90"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6C8">
        <w:rPr>
          <w:bCs/>
          <w:color w:val="auto"/>
          <w:szCs w:val="22"/>
        </w:rPr>
        <w:t>Zell</w:t>
      </w:r>
    </w:p>
    <w:p w14:paraId="48688A86"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D971024" w14:textId="77777777" w:rsidR="00832A9F" w:rsidRPr="00FB66C8"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B66C8">
        <w:rPr>
          <w:b/>
          <w:bCs/>
          <w:color w:val="auto"/>
          <w:szCs w:val="22"/>
        </w:rPr>
        <w:t>Total--46</w:t>
      </w:r>
    </w:p>
    <w:p w14:paraId="575330A2" w14:textId="77777777" w:rsidR="00832A9F" w:rsidRPr="00FB66C8" w:rsidRDefault="00832A9F" w:rsidP="00832A9F">
      <w:pPr>
        <w:pStyle w:val="Header"/>
        <w:tabs>
          <w:tab w:val="clear" w:pos="8640"/>
          <w:tab w:val="left" w:pos="4320"/>
        </w:tabs>
        <w:rPr>
          <w:bCs/>
          <w:color w:val="auto"/>
          <w:szCs w:val="22"/>
        </w:rPr>
      </w:pPr>
    </w:p>
    <w:p w14:paraId="2D7DA4E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6C8">
        <w:rPr>
          <w:b/>
          <w:bCs/>
          <w:color w:val="auto"/>
          <w:szCs w:val="22"/>
        </w:rPr>
        <w:t>NAYS</w:t>
      </w:r>
    </w:p>
    <w:p w14:paraId="78908353" w14:textId="77777777" w:rsidR="00832A9F" w:rsidRPr="00FB66C8"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6C8">
        <w:rPr>
          <w:b/>
          <w:bCs/>
          <w:color w:val="auto"/>
          <w:szCs w:val="22"/>
        </w:rPr>
        <w:lastRenderedPageBreak/>
        <w:t>Total--0</w:t>
      </w:r>
    </w:p>
    <w:p w14:paraId="21339DAA" w14:textId="77777777" w:rsidR="00F23E85" w:rsidRDefault="00832A9F" w:rsidP="00832A9F">
      <w:pPr>
        <w:pStyle w:val="Header"/>
        <w:tabs>
          <w:tab w:val="clear" w:pos="8640"/>
          <w:tab w:val="left" w:pos="4320"/>
        </w:tabs>
        <w:rPr>
          <w:bCs/>
          <w:color w:val="auto"/>
          <w:szCs w:val="22"/>
        </w:rPr>
      </w:pPr>
      <w:r>
        <w:rPr>
          <w:bCs/>
          <w:color w:val="auto"/>
          <w:szCs w:val="22"/>
        </w:rPr>
        <w:tab/>
      </w:r>
    </w:p>
    <w:p w14:paraId="4D51CBFB" w14:textId="5434436C" w:rsidR="00832A9F" w:rsidRDefault="00F23E85" w:rsidP="00832A9F">
      <w:pPr>
        <w:pStyle w:val="Header"/>
        <w:tabs>
          <w:tab w:val="clear" w:pos="8640"/>
          <w:tab w:val="left" w:pos="4320"/>
        </w:tabs>
        <w:rPr>
          <w:bCs/>
          <w:color w:val="auto"/>
          <w:szCs w:val="22"/>
        </w:rPr>
      </w:pPr>
      <w:r>
        <w:rPr>
          <w:bCs/>
          <w:color w:val="auto"/>
          <w:szCs w:val="22"/>
        </w:rPr>
        <w:tab/>
      </w:r>
      <w:r w:rsidR="00832A9F">
        <w:rPr>
          <w:bCs/>
          <w:color w:val="auto"/>
          <w:szCs w:val="22"/>
        </w:rPr>
        <w:t>There being no further amendments, the Bill</w:t>
      </w:r>
      <w:r w:rsidR="0069121E">
        <w:rPr>
          <w:bCs/>
          <w:color w:val="auto"/>
          <w:szCs w:val="22"/>
        </w:rPr>
        <w:t>,</w:t>
      </w:r>
      <w:r w:rsidR="00832A9F">
        <w:rPr>
          <w:bCs/>
          <w:color w:val="auto"/>
          <w:szCs w:val="22"/>
        </w:rPr>
        <w:t xml:space="preserve"> as amended, was read the second time, passed and ordered to a third reading.</w:t>
      </w:r>
    </w:p>
    <w:p w14:paraId="37F476DF" w14:textId="77777777" w:rsidR="00832A9F" w:rsidRDefault="00832A9F" w:rsidP="00CA0BC7">
      <w:pPr>
        <w:jc w:val="left"/>
        <w:rPr>
          <w:b/>
          <w:bCs/>
        </w:rPr>
      </w:pPr>
    </w:p>
    <w:p w14:paraId="4E391E79" w14:textId="77777777" w:rsidR="00832A9F" w:rsidRDefault="00832A9F" w:rsidP="00832A9F">
      <w:pPr>
        <w:jc w:val="center"/>
        <w:rPr>
          <w:b/>
          <w:bCs/>
        </w:rPr>
      </w:pPr>
      <w:r>
        <w:rPr>
          <w:b/>
          <w:bCs/>
        </w:rPr>
        <w:t>CARRIED OVER</w:t>
      </w:r>
    </w:p>
    <w:p w14:paraId="0E2BA9EE" w14:textId="77777777" w:rsidR="00832A9F" w:rsidRPr="007F2080" w:rsidRDefault="00832A9F" w:rsidP="00832A9F">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06EF3DCF" w14:textId="62994340" w:rsidR="00832A9F" w:rsidRDefault="00832A9F" w:rsidP="00832A9F">
      <w:pPr>
        <w:pStyle w:val="Header"/>
        <w:rPr>
          <w:bCs/>
          <w:color w:val="auto"/>
          <w:szCs w:val="22"/>
        </w:rPr>
      </w:pPr>
      <w:r>
        <w:rPr>
          <w:bCs/>
          <w:color w:val="auto"/>
          <w:szCs w:val="22"/>
        </w:rPr>
        <w:tab/>
        <w:t>On motion of Senator GARRETT, the Bill was carried over.</w:t>
      </w:r>
    </w:p>
    <w:p w14:paraId="2322F589" w14:textId="77777777" w:rsidR="00832A9F" w:rsidRDefault="00832A9F" w:rsidP="00832A9F">
      <w:pPr>
        <w:jc w:val="left"/>
        <w:rPr>
          <w:b/>
          <w:bCs/>
        </w:rPr>
      </w:pPr>
    </w:p>
    <w:p w14:paraId="71F48162" w14:textId="77777777" w:rsidR="00832A9F" w:rsidRDefault="00832A9F" w:rsidP="00832A9F">
      <w:pPr>
        <w:jc w:val="center"/>
        <w:rPr>
          <w:b/>
          <w:bCs/>
        </w:rPr>
      </w:pPr>
      <w:r>
        <w:rPr>
          <w:b/>
          <w:bCs/>
        </w:rPr>
        <w:t xml:space="preserve">READ THE SECOND TIME </w:t>
      </w:r>
    </w:p>
    <w:p w14:paraId="2092798A" w14:textId="77777777" w:rsidR="00832A9F" w:rsidRPr="007F2080" w:rsidRDefault="00832A9F" w:rsidP="00832A9F">
      <w:pPr>
        <w:suppressAutoHyphens/>
      </w:pPr>
      <w:r>
        <w:rPr>
          <w:b/>
          <w:bCs/>
        </w:rPr>
        <w:tab/>
      </w:r>
      <w:r w:rsidRPr="007F2080">
        <w:t>S. 880</w:t>
      </w:r>
      <w:r w:rsidRPr="007F2080">
        <w:fldChar w:fldCharType="begin"/>
      </w:r>
      <w:r w:rsidRPr="007F2080">
        <w:instrText xml:space="preserve"> XE "S. 880" \b </w:instrText>
      </w:r>
      <w:r w:rsidRPr="007F2080">
        <w:fldChar w:fldCharType="end"/>
      </w:r>
      <w:r w:rsidRPr="007F2080">
        <w:t xml:space="preserve"> -- Senators Massey and Rankin:  </w:t>
      </w:r>
      <w:r>
        <w:rPr>
          <w:caps/>
          <w:szCs w:val="30"/>
        </w:rPr>
        <w:t>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4AE092CA" w14:textId="5682E1D0" w:rsidR="00832A9F" w:rsidRDefault="00832A9F" w:rsidP="00832A9F">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14:paraId="324D6A95" w14:textId="77777777" w:rsidR="00832A9F" w:rsidRDefault="00832A9F" w:rsidP="00832A9F">
      <w:pPr>
        <w:pStyle w:val="Header"/>
        <w:rPr>
          <w:bCs/>
          <w:color w:val="auto"/>
          <w:szCs w:val="22"/>
        </w:rPr>
      </w:pPr>
    </w:p>
    <w:p w14:paraId="4C9FAACB" w14:textId="50A4E136" w:rsidR="00832A9F" w:rsidRPr="00FB66C8" w:rsidRDefault="00832A9F" w:rsidP="00832A9F">
      <w:pPr>
        <w:pStyle w:val="Header"/>
        <w:rPr>
          <w:bCs/>
          <w:color w:val="auto"/>
          <w:szCs w:val="22"/>
        </w:rPr>
      </w:pPr>
      <w:r w:rsidRPr="00FB66C8">
        <w:rPr>
          <w:bCs/>
          <w:color w:val="auto"/>
          <w:szCs w:val="22"/>
        </w:rPr>
        <w:tab/>
        <w:t xml:space="preserve">Senator </w:t>
      </w:r>
      <w:r>
        <w:rPr>
          <w:bCs/>
          <w:color w:val="auto"/>
          <w:szCs w:val="22"/>
        </w:rPr>
        <w:t>MASSEY</w:t>
      </w:r>
      <w:r w:rsidRPr="00FB66C8">
        <w:rPr>
          <w:bCs/>
          <w:color w:val="auto"/>
          <w:szCs w:val="22"/>
        </w:rPr>
        <w:t xml:space="preserve"> explained the </w:t>
      </w:r>
      <w:r>
        <w:rPr>
          <w:bCs/>
          <w:color w:val="auto"/>
          <w:szCs w:val="22"/>
        </w:rPr>
        <w:t>Resolution</w:t>
      </w:r>
      <w:r w:rsidRPr="00FB66C8">
        <w:rPr>
          <w:bCs/>
          <w:color w:val="auto"/>
          <w:szCs w:val="22"/>
        </w:rPr>
        <w:t>.</w:t>
      </w:r>
    </w:p>
    <w:p w14:paraId="2467FBC0" w14:textId="77777777" w:rsidR="00832A9F" w:rsidRPr="004430E6" w:rsidRDefault="00832A9F" w:rsidP="00832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AB117F" w14:textId="793C82B9" w:rsidR="00832A9F" w:rsidRPr="0063614E" w:rsidRDefault="00832A9F" w:rsidP="00832A9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14:paraId="6ACAEDDB" w14:textId="77777777" w:rsidR="00832A9F" w:rsidRDefault="00832A9F" w:rsidP="00832A9F">
      <w:pPr>
        <w:pStyle w:val="Header"/>
        <w:rPr>
          <w:bCs/>
          <w:color w:val="auto"/>
          <w:szCs w:val="22"/>
        </w:rPr>
      </w:pPr>
    </w:p>
    <w:p w14:paraId="0613D7A8" w14:textId="77777777" w:rsidR="00832A9F" w:rsidRPr="0063614E" w:rsidRDefault="00832A9F" w:rsidP="00832A9F">
      <w:pPr>
        <w:pStyle w:val="Header"/>
        <w:rPr>
          <w:bCs/>
          <w:color w:val="auto"/>
          <w:szCs w:val="22"/>
        </w:rPr>
      </w:pPr>
      <w:r w:rsidRPr="0063614E">
        <w:rPr>
          <w:bCs/>
          <w:color w:val="auto"/>
          <w:szCs w:val="22"/>
        </w:rPr>
        <w:tab/>
        <w:t>The "ayes" and "nays" were demanded and taken, resulting as follows:</w:t>
      </w:r>
    </w:p>
    <w:p w14:paraId="5DCBA10C" w14:textId="77777777" w:rsidR="00832A9F" w:rsidRPr="00832A9F" w:rsidRDefault="00832A9F" w:rsidP="00832A9F">
      <w:pPr>
        <w:pStyle w:val="Header"/>
        <w:jc w:val="center"/>
        <w:rPr>
          <w:b/>
          <w:bCs/>
          <w:color w:val="auto"/>
          <w:szCs w:val="22"/>
        </w:rPr>
      </w:pPr>
      <w:r w:rsidRPr="00832A9F">
        <w:rPr>
          <w:b/>
          <w:bCs/>
          <w:color w:val="auto"/>
          <w:szCs w:val="22"/>
        </w:rPr>
        <w:t>Ayes 46; Nays 0</w:t>
      </w:r>
    </w:p>
    <w:p w14:paraId="3752FB7B" w14:textId="77777777" w:rsidR="00832A9F" w:rsidRDefault="00832A9F" w:rsidP="00832A9F">
      <w:pPr>
        <w:pStyle w:val="Header"/>
        <w:rPr>
          <w:bCs/>
          <w:color w:val="auto"/>
          <w:szCs w:val="22"/>
        </w:rPr>
      </w:pPr>
    </w:p>
    <w:p w14:paraId="1DDBD1E4"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A9F">
        <w:rPr>
          <w:b/>
          <w:bCs/>
          <w:color w:val="auto"/>
          <w:szCs w:val="22"/>
        </w:rPr>
        <w:t>AYES</w:t>
      </w:r>
    </w:p>
    <w:p w14:paraId="4D584730"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Adams</w:t>
      </w:r>
      <w:r>
        <w:rPr>
          <w:bCs/>
          <w:color w:val="auto"/>
          <w:szCs w:val="22"/>
        </w:rPr>
        <w:tab/>
      </w:r>
      <w:r w:rsidRPr="00832A9F">
        <w:rPr>
          <w:bCs/>
          <w:color w:val="auto"/>
          <w:szCs w:val="22"/>
        </w:rPr>
        <w:t>Alexander</w:t>
      </w:r>
      <w:r>
        <w:rPr>
          <w:bCs/>
          <w:color w:val="auto"/>
          <w:szCs w:val="22"/>
        </w:rPr>
        <w:tab/>
      </w:r>
      <w:r w:rsidRPr="00832A9F">
        <w:rPr>
          <w:bCs/>
          <w:color w:val="auto"/>
          <w:szCs w:val="22"/>
        </w:rPr>
        <w:t>Allen</w:t>
      </w:r>
    </w:p>
    <w:p w14:paraId="076365F5"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Bennett</w:t>
      </w:r>
      <w:r>
        <w:rPr>
          <w:bCs/>
          <w:color w:val="auto"/>
          <w:szCs w:val="22"/>
        </w:rPr>
        <w:tab/>
      </w:r>
      <w:r w:rsidRPr="00832A9F">
        <w:rPr>
          <w:bCs/>
          <w:color w:val="auto"/>
          <w:szCs w:val="22"/>
        </w:rPr>
        <w:t>Blackmon</w:t>
      </w:r>
      <w:r>
        <w:rPr>
          <w:bCs/>
          <w:color w:val="auto"/>
          <w:szCs w:val="22"/>
        </w:rPr>
        <w:tab/>
      </w:r>
      <w:r w:rsidRPr="00832A9F">
        <w:rPr>
          <w:bCs/>
          <w:color w:val="auto"/>
          <w:szCs w:val="22"/>
        </w:rPr>
        <w:t>Bright</w:t>
      </w:r>
    </w:p>
    <w:p w14:paraId="518E8547"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Campsen</w:t>
      </w:r>
      <w:r>
        <w:rPr>
          <w:bCs/>
          <w:color w:val="auto"/>
          <w:szCs w:val="22"/>
        </w:rPr>
        <w:tab/>
      </w:r>
      <w:r w:rsidRPr="00832A9F">
        <w:rPr>
          <w:bCs/>
          <w:color w:val="auto"/>
          <w:szCs w:val="22"/>
        </w:rPr>
        <w:t>Cash</w:t>
      </w:r>
      <w:r>
        <w:rPr>
          <w:bCs/>
          <w:color w:val="auto"/>
          <w:szCs w:val="22"/>
        </w:rPr>
        <w:tab/>
      </w:r>
      <w:r w:rsidRPr="00832A9F">
        <w:rPr>
          <w:bCs/>
          <w:color w:val="auto"/>
          <w:szCs w:val="22"/>
        </w:rPr>
        <w:t>Chaplin</w:t>
      </w:r>
    </w:p>
    <w:p w14:paraId="085D8940"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Climer</w:t>
      </w:r>
      <w:r>
        <w:rPr>
          <w:bCs/>
          <w:color w:val="auto"/>
          <w:szCs w:val="22"/>
        </w:rPr>
        <w:tab/>
      </w:r>
      <w:r w:rsidRPr="00832A9F">
        <w:rPr>
          <w:bCs/>
          <w:color w:val="auto"/>
          <w:szCs w:val="22"/>
        </w:rPr>
        <w:t>Corbin</w:t>
      </w:r>
      <w:r>
        <w:rPr>
          <w:bCs/>
          <w:color w:val="auto"/>
          <w:szCs w:val="22"/>
        </w:rPr>
        <w:tab/>
      </w:r>
      <w:r w:rsidRPr="00832A9F">
        <w:rPr>
          <w:bCs/>
          <w:color w:val="auto"/>
          <w:szCs w:val="22"/>
        </w:rPr>
        <w:t>Cromer</w:t>
      </w:r>
    </w:p>
    <w:p w14:paraId="71842E02"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Davis</w:t>
      </w:r>
      <w:r>
        <w:rPr>
          <w:bCs/>
          <w:color w:val="auto"/>
          <w:szCs w:val="22"/>
        </w:rPr>
        <w:tab/>
      </w:r>
      <w:r w:rsidRPr="00832A9F">
        <w:rPr>
          <w:bCs/>
          <w:color w:val="auto"/>
          <w:szCs w:val="22"/>
        </w:rPr>
        <w:t>Devine</w:t>
      </w:r>
      <w:r>
        <w:rPr>
          <w:bCs/>
          <w:color w:val="auto"/>
          <w:szCs w:val="22"/>
        </w:rPr>
        <w:tab/>
      </w:r>
      <w:r w:rsidRPr="00832A9F">
        <w:rPr>
          <w:bCs/>
          <w:color w:val="auto"/>
          <w:szCs w:val="22"/>
        </w:rPr>
        <w:t>Elliott</w:t>
      </w:r>
    </w:p>
    <w:p w14:paraId="5A569BA1"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Fernandez</w:t>
      </w:r>
      <w:r>
        <w:rPr>
          <w:bCs/>
          <w:color w:val="auto"/>
          <w:szCs w:val="22"/>
        </w:rPr>
        <w:tab/>
      </w:r>
      <w:r w:rsidRPr="00832A9F">
        <w:rPr>
          <w:bCs/>
          <w:color w:val="auto"/>
          <w:szCs w:val="22"/>
        </w:rPr>
        <w:t>Gambrell</w:t>
      </w:r>
      <w:r>
        <w:rPr>
          <w:bCs/>
          <w:color w:val="auto"/>
          <w:szCs w:val="22"/>
        </w:rPr>
        <w:tab/>
      </w:r>
      <w:r w:rsidRPr="00832A9F">
        <w:rPr>
          <w:bCs/>
          <w:color w:val="auto"/>
          <w:szCs w:val="22"/>
        </w:rPr>
        <w:t>Garrett</w:t>
      </w:r>
    </w:p>
    <w:p w14:paraId="5067BF2E"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Goldfinch</w:t>
      </w:r>
      <w:r>
        <w:rPr>
          <w:bCs/>
          <w:color w:val="auto"/>
          <w:szCs w:val="22"/>
        </w:rPr>
        <w:tab/>
      </w:r>
      <w:r w:rsidRPr="00832A9F">
        <w:rPr>
          <w:bCs/>
          <w:color w:val="auto"/>
          <w:szCs w:val="22"/>
        </w:rPr>
        <w:t>Graham</w:t>
      </w:r>
      <w:r>
        <w:rPr>
          <w:bCs/>
          <w:color w:val="auto"/>
          <w:szCs w:val="22"/>
        </w:rPr>
        <w:tab/>
      </w:r>
      <w:r w:rsidRPr="00832A9F">
        <w:rPr>
          <w:bCs/>
          <w:color w:val="auto"/>
          <w:szCs w:val="22"/>
        </w:rPr>
        <w:t>Grooms</w:t>
      </w:r>
    </w:p>
    <w:p w14:paraId="35FE47E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Hembree</w:t>
      </w:r>
      <w:r>
        <w:rPr>
          <w:bCs/>
          <w:color w:val="auto"/>
          <w:szCs w:val="22"/>
        </w:rPr>
        <w:tab/>
      </w:r>
      <w:r w:rsidRPr="00832A9F">
        <w:rPr>
          <w:bCs/>
          <w:color w:val="auto"/>
          <w:szCs w:val="22"/>
        </w:rPr>
        <w:t>Hutto</w:t>
      </w:r>
      <w:r>
        <w:rPr>
          <w:bCs/>
          <w:color w:val="auto"/>
          <w:szCs w:val="22"/>
        </w:rPr>
        <w:tab/>
      </w:r>
      <w:r w:rsidRPr="00832A9F">
        <w:rPr>
          <w:bCs/>
          <w:color w:val="auto"/>
          <w:szCs w:val="22"/>
        </w:rPr>
        <w:t>Jackson</w:t>
      </w:r>
    </w:p>
    <w:p w14:paraId="2F03F9A1"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lastRenderedPageBreak/>
        <w:t>Johnson</w:t>
      </w:r>
      <w:r>
        <w:rPr>
          <w:bCs/>
          <w:color w:val="auto"/>
          <w:szCs w:val="22"/>
        </w:rPr>
        <w:tab/>
      </w:r>
      <w:r w:rsidRPr="00832A9F">
        <w:rPr>
          <w:bCs/>
          <w:color w:val="auto"/>
          <w:szCs w:val="22"/>
        </w:rPr>
        <w:t>Kennedy</w:t>
      </w:r>
      <w:r>
        <w:rPr>
          <w:bCs/>
          <w:color w:val="auto"/>
          <w:szCs w:val="22"/>
        </w:rPr>
        <w:tab/>
      </w:r>
      <w:r w:rsidRPr="00832A9F">
        <w:rPr>
          <w:bCs/>
          <w:color w:val="auto"/>
          <w:szCs w:val="22"/>
        </w:rPr>
        <w:t>Kimbrell</w:t>
      </w:r>
    </w:p>
    <w:p w14:paraId="206CF1B3"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Leber</w:t>
      </w:r>
      <w:r>
        <w:rPr>
          <w:bCs/>
          <w:color w:val="auto"/>
          <w:szCs w:val="22"/>
        </w:rPr>
        <w:tab/>
      </w:r>
      <w:r w:rsidRPr="00832A9F">
        <w:rPr>
          <w:bCs/>
          <w:color w:val="auto"/>
          <w:szCs w:val="22"/>
        </w:rPr>
        <w:t>Martin</w:t>
      </w:r>
      <w:r>
        <w:rPr>
          <w:bCs/>
          <w:color w:val="auto"/>
          <w:szCs w:val="22"/>
        </w:rPr>
        <w:tab/>
      </w:r>
      <w:r w:rsidRPr="00832A9F">
        <w:rPr>
          <w:bCs/>
          <w:color w:val="auto"/>
          <w:szCs w:val="22"/>
        </w:rPr>
        <w:t>Massey</w:t>
      </w:r>
    </w:p>
    <w:p w14:paraId="1BB1AE6A"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Matthews</w:t>
      </w:r>
      <w:r>
        <w:rPr>
          <w:bCs/>
          <w:color w:val="auto"/>
          <w:szCs w:val="22"/>
        </w:rPr>
        <w:tab/>
      </w:r>
      <w:r w:rsidRPr="00832A9F">
        <w:rPr>
          <w:bCs/>
          <w:color w:val="auto"/>
          <w:szCs w:val="22"/>
        </w:rPr>
        <w:t>Ott</w:t>
      </w:r>
      <w:r>
        <w:rPr>
          <w:bCs/>
          <w:color w:val="auto"/>
          <w:szCs w:val="22"/>
        </w:rPr>
        <w:tab/>
      </w:r>
      <w:r w:rsidRPr="00832A9F">
        <w:rPr>
          <w:bCs/>
          <w:color w:val="auto"/>
          <w:szCs w:val="22"/>
        </w:rPr>
        <w:t>Peeler</w:t>
      </w:r>
    </w:p>
    <w:p w14:paraId="7A0CEB0C"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Rankin</w:t>
      </w:r>
      <w:r>
        <w:rPr>
          <w:bCs/>
          <w:color w:val="auto"/>
          <w:szCs w:val="22"/>
        </w:rPr>
        <w:tab/>
      </w:r>
      <w:r w:rsidRPr="00832A9F">
        <w:rPr>
          <w:bCs/>
          <w:color w:val="auto"/>
          <w:szCs w:val="22"/>
        </w:rPr>
        <w:t>Reichenbach</w:t>
      </w:r>
      <w:r>
        <w:rPr>
          <w:bCs/>
          <w:color w:val="auto"/>
          <w:szCs w:val="22"/>
        </w:rPr>
        <w:tab/>
      </w:r>
      <w:r w:rsidRPr="00832A9F">
        <w:rPr>
          <w:bCs/>
          <w:color w:val="auto"/>
          <w:szCs w:val="22"/>
        </w:rPr>
        <w:t>Rice</w:t>
      </w:r>
    </w:p>
    <w:p w14:paraId="6A3D8E11"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Sabb</w:t>
      </w:r>
      <w:r>
        <w:rPr>
          <w:bCs/>
          <w:color w:val="auto"/>
          <w:szCs w:val="22"/>
        </w:rPr>
        <w:tab/>
      </w:r>
      <w:r w:rsidRPr="00832A9F">
        <w:rPr>
          <w:bCs/>
          <w:color w:val="auto"/>
          <w:szCs w:val="22"/>
        </w:rPr>
        <w:t>Stubbs</w:t>
      </w:r>
      <w:r>
        <w:rPr>
          <w:bCs/>
          <w:color w:val="auto"/>
          <w:szCs w:val="22"/>
        </w:rPr>
        <w:tab/>
      </w:r>
      <w:r w:rsidRPr="00832A9F">
        <w:rPr>
          <w:bCs/>
          <w:color w:val="auto"/>
          <w:szCs w:val="22"/>
        </w:rPr>
        <w:t>Sutton</w:t>
      </w:r>
    </w:p>
    <w:p w14:paraId="43DC8474"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Tedder</w:t>
      </w:r>
      <w:r>
        <w:rPr>
          <w:bCs/>
          <w:color w:val="auto"/>
          <w:szCs w:val="22"/>
        </w:rPr>
        <w:tab/>
      </w:r>
      <w:r w:rsidRPr="00832A9F">
        <w:rPr>
          <w:bCs/>
          <w:color w:val="auto"/>
          <w:szCs w:val="22"/>
        </w:rPr>
        <w:t>Turner</w:t>
      </w:r>
      <w:r>
        <w:rPr>
          <w:bCs/>
          <w:color w:val="auto"/>
          <w:szCs w:val="22"/>
        </w:rPr>
        <w:tab/>
      </w:r>
      <w:r w:rsidRPr="00832A9F">
        <w:rPr>
          <w:bCs/>
          <w:color w:val="auto"/>
          <w:szCs w:val="22"/>
        </w:rPr>
        <w:t>Verdin</w:t>
      </w:r>
    </w:p>
    <w:p w14:paraId="04834325"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Walker</w:t>
      </w:r>
      <w:r>
        <w:rPr>
          <w:bCs/>
          <w:color w:val="auto"/>
          <w:szCs w:val="22"/>
        </w:rPr>
        <w:tab/>
      </w:r>
      <w:r w:rsidRPr="00832A9F">
        <w:rPr>
          <w:bCs/>
          <w:color w:val="auto"/>
          <w:szCs w:val="22"/>
        </w:rPr>
        <w:t>Williams</w:t>
      </w:r>
      <w:r>
        <w:rPr>
          <w:bCs/>
          <w:color w:val="auto"/>
          <w:szCs w:val="22"/>
        </w:rPr>
        <w:tab/>
      </w:r>
      <w:r w:rsidRPr="00832A9F">
        <w:rPr>
          <w:bCs/>
          <w:color w:val="auto"/>
          <w:szCs w:val="22"/>
        </w:rPr>
        <w:t>Young</w:t>
      </w:r>
    </w:p>
    <w:p w14:paraId="702A165D"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2A9F">
        <w:rPr>
          <w:bCs/>
          <w:color w:val="auto"/>
          <w:szCs w:val="22"/>
        </w:rPr>
        <w:t>Zell</w:t>
      </w:r>
    </w:p>
    <w:p w14:paraId="7D0FFF13"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86E3114" w14:textId="77777777" w:rsidR="00832A9F" w:rsidRP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2A9F">
        <w:rPr>
          <w:b/>
          <w:bCs/>
          <w:color w:val="auto"/>
          <w:szCs w:val="22"/>
        </w:rPr>
        <w:t>Total--46</w:t>
      </w:r>
    </w:p>
    <w:p w14:paraId="4CA40611" w14:textId="77777777" w:rsidR="00832A9F" w:rsidRPr="00832A9F" w:rsidRDefault="00832A9F" w:rsidP="00832A9F">
      <w:pPr>
        <w:pStyle w:val="Header"/>
        <w:tabs>
          <w:tab w:val="clear" w:pos="8640"/>
          <w:tab w:val="left" w:pos="4320"/>
        </w:tabs>
        <w:rPr>
          <w:bCs/>
          <w:color w:val="auto"/>
          <w:szCs w:val="22"/>
        </w:rPr>
      </w:pPr>
    </w:p>
    <w:p w14:paraId="1EE0AD97"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A9F">
        <w:rPr>
          <w:b/>
          <w:bCs/>
          <w:color w:val="auto"/>
          <w:szCs w:val="22"/>
        </w:rPr>
        <w:t>NAYS</w:t>
      </w:r>
    </w:p>
    <w:p w14:paraId="6642EAA7" w14:textId="77777777" w:rsid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1B00164" w14:textId="77777777" w:rsidR="00832A9F" w:rsidRPr="00832A9F" w:rsidRDefault="00832A9F" w:rsidP="00832A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2A9F">
        <w:rPr>
          <w:b/>
          <w:bCs/>
          <w:color w:val="auto"/>
          <w:szCs w:val="22"/>
        </w:rPr>
        <w:t>Total--0</w:t>
      </w:r>
    </w:p>
    <w:p w14:paraId="7DB012F0" w14:textId="77777777" w:rsidR="00832A9F" w:rsidRPr="00832A9F" w:rsidRDefault="00832A9F" w:rsidP="00832A9F">
      <w:pPr>
        <w:pStyle w:val="Header"/>
        <w:tabs>
          <w:tab w:val="clear" w:pos="8640"/>
          <w:tab w:val="left" w:pos="4320"/>
        </w:tabs>
        <w:rPr>
          <w:bCs/>
          <w:color w:val="auto"/>
          <w:szCs w:val="22"/>
        </w:rPr>
      </w:pPr>
    </w:p>
    <w:p w14:paraId="7C355B45" w14:textId="384686FE" w:rsidR="00785E36" w:rsidRDefault="00785E36" w:rsidP="00785E36">
      <w:pPr>
        <w:pStyle w:val="Header"/>
        <w:rPr>
          <w:bCs/>
          <w:color w:val="auto"/>
          <w:szCs w:val="22"/>
        </w:rPr>
      </w:pPr>
      <w:r>
        <w:rPr>
          <w:bCs/>
          <w:color w:val="auto"/>
          <w:szCs w:val="22"/>
        </w:rPr>
        <w:tab/>
      </w:r>
      <w:r w:rsidRPr="0063614E">
        <w:rPr>
          <w:bCs/>
          <w:color w:val="auto"/>
          <w:szCs w:val="22"/>
        </w:rPr>
        <w:t xml:space="preserve">The </w:t>
      </w:r>
      <w:r>
        <w:rPr>
          <w:bCs/>
          <w:color w:val="auto"/>
          <w:szCs w:val="22"/>
        </w:rPr>
        <w:t>Resolution</w:t>
      </w:r>
      <w:r w:rsidRPr="0063614E">
        <w:rPr>
          <w:bCs/>
          <w:color w:val="auto"/>
          <w:szCs w:val="22"/>
        </w:rPr>
        <w:t xml:space="preserve"> was read the second time, passed and ordered to a third reading.</w:t>
      </w:r>
    </w:p>
    <w:p w14:paraId="3A107FE9" w14:textId="77777777" w:rsidR="004249E5" w:rsidRDefault="004249E5" w:rsidP="00785E36">
      <w:pPr>
        <w:pStyle w:val="Header"/>
        <w:rPr>
          <w:bCs/>
          <w:color w:val="auto"/>
          <w:szCs w:val="22"/>
        </w:rPr>
      </w:pPr>
    </w:p>
    <w:p w14:paraId="246C35BD" w14:textId="2704152F" w:rsidR="00832A9F" w:rsidRPr="00785E36" w:rsidRDefault="00785E36" w:rsidP="00785E36">
      <w:pPr>
        <w:pStyle w:val="Header"/>
        <w:jc w:val="center"/>
        <w:rPr>
          <w:bCs/>
          <w:color w:val="auto"/>
          <w:szCs w:val="22"/>
        </w:rPr>
      </w:pPr>
      <w:r>
        <w:rPr>
          <w:b/>
          <w:bCs/>
          <w:color w:val="auto"/>
          <w:szCs w:val="22"/>
        </w:rPr>
        <w:t>S. 880--Ordered to a Third Reading</w:t>
      </w:r>
    </w:p>
    <w:p w14:paraId="45F55E12" w14:textId="0B3ED0A2" w:rsidR="00785E36" w:rsidRDefault="00785E36" w:rsidP="00832A9F">
      <w:pPr>
        <w:pStyle w:val="Header"/>
        <w:rPr>
          <w:bCs/>
          <w:color w:val="auto"/>
          <w:szCs w:val="22"/>
        </w:rPr>
      </w:pPr>
      <w:r>
        <w:rPr>
          <w:bCs/>
          <w:color w:val="auto"/>
          <w:szCs w:val="22"/>
        </w:rPr>
        <w:tab/>
        <w:t>On motion of Senator MASSEY, with unanimous consent, S. 880 was ordered to receive a third reading on Friday, February 6, 2026.</w:t>
      </w:r>
    </w:p>
    <w:p w14:paraId="32D257E4" w14:textId="77777777" w:rsidR="00785E36" w:rsidRDefault="00785E36" w:rsidP="00832A9F">
      <w:pPr>
        <w:pStyle w:val="Header"/>
        <w:rPr>
          <w:bCs/>
          <w:color w:val="auto"/>
          <w:szCs w:val="22"/>
        </w:rPr>
      </w:pPr>
    </w:p>
    <w:p w14:paraId="59997DC5" w14:textId="488F1C86" w:rsidR="00785E36" w:rsidRPr="00785E36" w:rsidRDefault="00785E36" w:rsidP="00785E36">
      <w:pPr>
        <w:pStyle w:val="Header"/>
        <w:jc w:val="center"/>
        <w:rPr>
          <w:b/>
          <w:color w:val="auto"/>
          <w:szCs w:val="22"/>
        </w:rPr>
      </w:pPr>
      <w:r w:rsidRPr="00785E36">
        <w:rPr>
          <w:b/>
          <w:color w:val="auto"/>
          <w:szCs w:val="22"/>
        </w:rPr>
        <w:t>ADOPTED</w:t>
      </w:r>
    </w:p>
    <w:p w14:paraId="4C15A542" w14:textId="77777777" w:rsidR="00785E36" w:rsidRPr="007F2080" w:rsidRDefault="00785E36" w:rsidP="00785E36">
      <w:pPr>
        <w:suppressAutoHyphens/>
      </w:pPr>
      <w:r>
        <w:rPr>
          <w:b/>
          <w:bCs/>
        </w:rPr>
        <w:tab/>
      </w:r>
      <w:r w:rsidRPr="007F2080">
        <w:t>S. 881</w:t>
      </w:r>
      <w:r w:rsidRPr="007F2080">
        <w:fldChar w:fldCharType="begin"/>
      </w:r>
      <w:r w:rsidRPr="007F2080">
        <w:instrText xml:space="preserve"> XE "S. 881" \b </w:instrText>
      </w:r>
      <w:r w:rsidRPr="007F2080">
        <w:fldChar w:fldCharType="end"/>
      </w:r>
      <w:r w:rsidRPr="007F2080">
        <w:t xml:space="preserve"> -- Senators Alexander and Young:  </w:t>
      </w:r>
      <w:r>
        <w:rPr>
          <w:caps/>
          <w:szCs w:val="30"/>
        </w:rPr>
        <w:t>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1B44BFC3" w14:textId="548CA60F" w:rsidR="00CA0BC7" w:rsidRPr="00785E36" w:rsidRDefault="00785E36" w:rsidP="00CA0BC7">
      <w:pPr>
        <w:jc w:val="left"/>
      </w:pPr>
      <w:r w:rsidRPr="00785E36">
        <w:tab/>
        <w:t>The Resolution was adopted, ordered sent to the House.</w:t>
      </w:r>
    </w:p>
    <w:p w14:paraId="65699F88" w14:textId="77777777" w:rsidR="00785E36" w:rsidRDefault="00785E36" w:rsidP="00CA0BC7">
      <w:pPr>
        <w:jc w:val="left"/>
        <w:rPr>
          <w:b/>
          <w:bCs/>
        </w:rPr>
      </w:pPr>
    </w:p>
    <w:p w14:paraId="1089059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3A8FC26" w14:textId="77777777" w:rsidR="00DB74A4" w:rsidRDefault="00DB74A4">
      <w:pPr>
        <w:pStyle w:val="Header"/>
        <w:tabs>
          <w:tab w:val="clear" w:pos="8640"/>
          <w:tab w:val="left" w:pos="4320"/>
        </w:tabs>
      </w:pPr>
    </w:p>
    <w:p w14:paraId="763C98CC" w14:textId="77777777" w:rsidR="0069121E" w:rsidRPr="00165989" w:rsidRDefault="0069121E" w:rsidP="0069121E">
      <w:pPr>
        <w:jc w:val="center"/>
        <w:rPr>
          <w:b/>
          <w:iCs/>
          <w:szCs w:val="22"/>
        </w:rPr>
      </w:pPr>
      <w:r w:rsidRPr="00165989">
        <w:rPr>
          <w:b/>
          <w:iCs/>
          <w:szCs w:val="22"/>
        </w:rPr>
        <w:t>MOTION UNDER RULE 32B ADOPTED</w:t>
      </w:r>
    </w:p>
    <w:p w14:paraId="0DBEC2AC" w14:textId="77777777" w:rsidR="0069121E" w:rsidRPr="00165989" w:rsidRDefault="0069121E" w:rsidP="0069121E">
      <w:pPr>
        <w:rPr>
          <w:iCs/>
          <w:szCs w:val="22"/>
        </w:rPr>
      </w:pPr>
      <w:r w:rsidRPr="00165989">
        <w:rPr>
          <w:iCs/>
          <w:szCs w:val="22"/>
        </w:rPr>
        <w:tab/>
        <w:t xml:space="preserve">Senator </w:t>
      </w:r>
      <w:r>
        <w:rPr>
          <w:iCs/>
          <w:szCs w:val="22"/>
        </w:rPr>
        <w:t>MASSEY</w:t>
      </w:r>
      <w:r w:rsidRPr="00165989">
        <w:rPr>
          <w:iCs/>
          <w:szCs w:val="22"/>
        </w:rPr>
        <w:t>, Chairman of the Committee on Rules, moved under the provisions of Rule 32B to call S</w:t>
      </w:r>
      <w:r>
        <w:rPr>
          <w:iCs/>
          <w:szCs w:val="22"/>
        </w:rPr>
        <w:t xml:space="preserve">. 454 </w:t>
      </w:r>
      <w:r w:rsidRPr="00165989">
        <w:rPr>
          <w:iCs/>
          <w:szCs w:val="22"/>
        </w:rPr>
        <w:t>from the Contested Calendar.</w:t>
      </w:r>
    </w:p>
    <w:p w14:paraId="6A3EFE00" w14:textId="77777777" w:rsidR="0069121E" w:rsidRPr="00693304" w:rsidRDefault="0069121E" w:rsidP="0069121E">
      <w:pPr>
        <w:rPr>
          <w:i/>
          <w:szCs w:val="22"/>
        </w:rPr>
      </w:pPr>
      <w:r w:rsidRPr="00165989">
        <w:rPr>
          <w:iCs/>
          <w:szCs w:val="22"/>
        </w:rPr>
        <w:tab/>
        <w:t>The motion under Rule 32B was adopted</w:t>
      </w:r>
      <w:r w:rsidRPr="00693304">
        <w:rPr>
          <w:i/>
          <w:szCs w:val="22"/>
        </w:rPr>
        <w:t>.</w:t>
      </w:r>
    </w:p>
    <w:p w14:paraId="34DE2CC6" w14:textId="77777777" w:rsidR="00A407B4" w:rsidRDefault="00A407B4" w:rsidP="00A407B4">
      <w:pPr>
        <w:pStyle w:val="Header"/>
        <w:tabs>
          <w:tab w:val="clear" w:pos="8640"/>
          <w:tab w:val="left" w:pos="4320"/>
        </w:tabs>
        <w:jc w:val="center"/>
      </w:pPr>
      <w:r>
        <w:rPr>
          <w:b/>
        </w:rPr>
        <w:lastRenderedPageBreak/>
        <w:t>MOTION ADOPTED</w:t>
      </w:r>
    </w:p>
    <w:p w14:paraId="4A688238" w14:textId="6C4F174D" w:rsidR="00A407B4" w:rsidRPr="00A407B4" w:rsidRDefault="00A407B4" w:rsidP="00A407B4">
      <w:pPr>
        <w:pStyle w:val="Header"/>
        <w:tabs>
          <w:tab w:val="clear" w:pos="8640"/>
          <w:tab w:val="left" w:pos="4320"/>
        </w:tabs>
      </w:pPr>
      <w:r>
        <w:tab/>
      </w:r>
      <w:r w:rsidR="002B73E5">
        <w:t xml:space="preserve">At </w:t>
      </w:r>
      <w:r w:rsidR="000D7B06">
        <w:t>12</w:t>
      </w:r>
      <w:r w:rsidR="002B73E5">
        <w:t>:</w:t>
      </w:r>
      <w:r w:rsidR="000D7B06">
        <w:t>06</w:t>
      </w:r>
      <w:r w:rsidR="002B73E5">
        <w:t xml:space="preserve"> P.M., o</w:t>
      </w:r>
      <w:r>
        <w:t xml:space="preserve">n motion of Senator </w:t>
      </w:r>
      <w:r w:rsidR="005B29BF">
        <w:t>MASSEY</w:t>
      </w:r>
      <w:r>
        <w:t>, the Senate agreed to dispense with the balance of the Motion Period.</w:t>
      </w:r>
    </w:p>
    <w:p w14:paraId="666CAB1A" w14:textId="77777777" w:rsidR="00DB74A4" w:rsidRDefault="00DB74A4">
      <w:pPr>
        <w:pStyle w:val="Header"/>
        <w:tabs>
          <w:tab w:val="clear" w:pos="8640"/>
          <w:tab w:val="left" w:pos="4320"/>
        </w:tabs>
      </w:pPr>
    </w:p>
    <w:p w14:paraId="2B9074B9"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14:paraId="791F7548" w14:textId="77777777" w:rsidR="00645DEB" w:rsidRDefault="00645D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60464BBA" w14:textId="77777777" w:rsidR="00DB74A4" w:rsidRDefault="000A7610">
      <w:pPr>
        <w:pStyle w:val="Header"/>
        <w:tabs>
          <w:tab w:val="clear" w:pos="8640"/>
          <w:tab w:val="left" w:pos="4320"/>
        </w:tabs>
        <w:jc w:val="center"/>
      </w:pPr>
      <w:r>
        <w:rPr>
          <w:b/>
        </w:rPr>
        <w:t>CONCURRENCE</w:t>
      </w:r>
    </w:p>
    <w:p w14:paraId="4F5435C2" w14:textId="77777777" w:rsidR="00552CF9" w:rsidRPr="007F2080" w:rsidRDefault="00552CF9" w:rsidP="00552CF9">
      <w:pPr>
        <w:suppressAutoHyphens/>
      </w:pPr>
      <w:r>
        <w:rPr>
          <w:b/>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Graham and Walker: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03D3FC29" w14:textId="6C9F369B" w:rsidR="00DB74A4" w:rsidRDefault="00DB74A4" w:rsidP="004C7F5D">
      <w:pPr>
        <w:jc w:val="center"/>
        <w:rPr>
          <w:b/>
        </w:rPr>
      </w:pPr>
    </w:p>
    <w:p w14:paraId="767D5F59"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56990A83" w14:textId="77777777" w:rsidR="00552CF9" w:rsidRDefault="00552CF9">
      <w:pPr>
        <w:pStyle w:val="Header"/>
        <w:tabs>
          <w:tab w:val="clear" w:pos="8640"/>
          <w:tab w:val="left" w:pos="4320"/>
        </w:tabs>
      </w:pPr>
    </w:p>
    <w:p w14:paraId="6E614BBD" w14:textId="16EDABCF" w:rsidR="004C7F5D" w:rsidRDefault="004C7F5D">
      <w:pPr>
        <w:pStyle w:val="Header"/>
        <w:tabs>
          <w:tab w:val="clear" w:pos="8640"/>
          <w:tab w:val="left" w:pos="4320"/>
        </w:tabs>
      </w:pPr>
      <w:r>
        <w:tab/>
      </w:r>
      <w:r w:rsidR="00552CF9">
        <w:t>Senator LEBER spoke on the Bill.</w:t>
      </w:r>
    </w:p>
    <w:p w14:paraId="7677CCBB" w14:textId="77777777" w:rsidR="00552CF9" w:rsidRDefault="00552CF9">
      <w:pPr>
        <w:pStyle w:val="Header"/>
        <w:tabs>
          <w:tab w:val="clear" w:pos="8640"/>
          <w:tab w:val="left" w:pos="4320"/>
        </w:tabs>
      </w:pPr>
    </w:p>
    <w:p w14:paraId="25A3856D" w14:textId="77777777" w:rsidR="004C7F5D" w:rsidRDefault="004C7F5D">
      <w:pPr>
        <w:pStyle w:val="Header"/>
        <w:tabs>
          <w:tab w:val="clear" w:pos="8640"/>
          <w:tab w:val="left" w:pos="4320"/>
        </w:tabs>
      </w:pPr>
      <w:r>
        <w:tab/>
        <w:t>The "ayes" and "nays" were demanded and taken, resulting as follows:</w:t>
      </w:r>
    </w:p>
    <w:p w14:paraId="07045910" w14:textId="77777777" w:rsidR="00552CF9" w:rsidRPr="00552CF9" w:rsidRDefault="00552CF9" w:rsidP="00552CF9">
      <w:pPr>
        <w:pStyle w:val="Header"/>
        <w:tabs>
          <w:tab w:val="clear" w:pos="8640"/>
          <w:tab w:val="left" w:pos="4320"/>
        </w:tabs>
        <w:jc w:val="center"/>
        <w:rPr>
          <w:b/>
        </w:rPr>
      </w:pPr>
      <w:r w:rsidRPr="00552CF9">
        <w:rPr>
          <w:b/>
        </w:rPr>
        <w:t>Ayes 40; Nays 6</w:t>
      </w:r>
    </w:p>
    <w:p w14:paraId="4C8E3CDF" w14:textId="77777777" w:rsidR="00552CF9" w:rsidRDefault="00552CF9">
      <w:pPr>
        <w:pStyle w:val="Header"/>
        <w:tabs>
          <w:tab w:val="clear" w:pos="8640"/>
          <w:tab w:val="left" w:pos="4320"/>
        </w:tabs>
      </w:pPr>
    </w:p>
    <w:p w14:paraId="0DA20EEA"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2CF9">
        <w:rPr>
          <w:b/>
        </w:rPr>
        <w:t>AYES</w:t>
      </w:r>
    </w:p>
    <w:p w14:paraId="09E7032D"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Adams</w:t>
      </w:r>
      <w:r>
        <w:tab/>
      </w:r>
      <w:r w:rsidRPr="00552CF9">
        <w:t>Alexander</w:t>
      </w:r>
      <w:r>
        <w:tab/>
      </w:r>
      <w:r w:rsidRPr="00552CF9">
        <w:t>Allen</w:t>
      </w:r>
    </w:p>
    <w:p w14:paraId="087F4FF5"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Bennett</w:t>
      </w:r>
      <w:r>
        <w:tab/>
      </w:r>
      <w:r w:rsidRPr="00552CF9">
        <w:t>Blackmon</w:t>
      </w:r>
      <w:r>
        <w:tab/>
      </w:r>
      <w:r w:rsidRPr="00552CF9">
        <w:t>Campsen</w:t>
      </w:r>
    </w:p>
    <w:p w14:paraId="18609C54"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Cash</w:t>
      </w:r>
      <w:r>
        <w:tab/>
      </w:r>
      <w:r w:rsidRPr="00552CF9">
        <w:t>Chaplin</w:t>
      </w:r>
      <w:r>
        <w:tab/>
      </w:r>
      <w:r w:rsidRPr="00552CF9">
        <w:t>Climer</w:t>
      </w:r>
    </w:p>
    <w:p w14:paraId="66109C6B"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Corbin</w:t>
      </w:r>
      <w:r>
        <w:tab/>
      </w:r>
      <w:r w:rsidRPr="00552CF9">
        <w:t>Cromer</w:t>
      </w:r>
      <w:r>
        <w:tab/>
      </w:r>
      <w:r w:rsidRPr="00552CF9">
        <w:t>Davis</w:t>
      </w:r>
    </w:p>
    <w:p w14:paraId="11400481"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Devine</w:t>
      </w:r>
      <w:r>
        <w:tab/>
      </w:r>
      <w:r w:rsidRPr="00552CF9">
        <w:t>Elliott</w:t>
      </w:r>
      <w:r>
        <w:tab/>
      </w:r>
      <w:r w:rsidRPr="00552CF9">
        <w:t>Gambrell</w:t>
      </w:r>
    </w:p>
    <w:p w14:paraId="07759230"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Garrett</w:t>
      </w:r>
      <w:r>
        <w:tab/>
      </w:r>
      <w:r w:rsidRPr="00552CF9">
        <w:t>Goldfinch</w:t>
      </w:r>
      <w:r>
        <w:tab/>
      </w:r>
      <w:r w:rsidRPr="00552CF9">
        <w:t>Graham</w:t>
      </w:r>
    </w:p>
    <w:p w14:paraId="4037C158"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Grooms</w:t>
      </w:r>
      <w:r>
        <w:tab/>
      </w:r>
      <w:r w:rsidRPr="00552CF9">
        <w:t>Hembree</w:t>
      </w:r>
      <w:r>
        <w:tab/>
      </w:r>
      <w:r w:rsidRPr="00552CF9">
        <w:t>Hutto</w:t>
      </w:r>
    </w:p>
    <w:p w14:paraId="5DC710B4"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Jackson</w:t>
      </w:r>
      <w:r>
        <w:tab/>
      </w:r>
      <w:r w:rsidRPr="00552CF9">
        <w:t>Johnson</w:t>
      </w:r>
      <w:r>
        <w:tab/>
      </w:r>
      <w:r w:rsidRPr="00552CF9">
        <w:t>Kennedy</w:t>
      </w:r>
    </w:p>
    <w:p w14:paraId="45792B53"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Kimbrell</w:t>
      </w:r>
      <w:r>
        <w:tab/>
      </w:r>
      <w:r w:rsidRPr="00552CF9">
        <w:t>Martin</w:t>
      </w:r>
      <w:r>
        <w:tab/>
      </w:r>
      <w:r w:rsidRPr="00552CF9">
        <w:t>Massey</w:t>
      </w:r>
    </w:p>
    <w:p w14:paraId="089C2733"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Ott</w:t>
      </w:r>
      <w:r>
        <w:tab/>
      </w:r>
      <w:r w:rsidRPr="00552CF9">
        <w:t>Peeler</w:t>
      </w:r>
      <w:r>
        <w:tab/>
      </w:r>
      <w:r w:rsidRPr="00552CF9">
        <w:t>Rankin</w:t>
      </w:r>
    </w:p>
    <w:p w14:paraId="77A11478"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Reichenbach</w:t>
      </w:r>
      <w:r>
        <w:tab/>
      </w:r>
      <w:r w:rsidRPr="00552CF9">
        <w:t>Rice</w:t>
      </w:r>
      <w:r>
        <w:tab/>
      </w:r>
      <w:r w:rsidRPr="00552CF9">
        <w:t>Sabb</w:t>
      </w:r>
    </w:p>
    <w:p w14:paraId="20E860B1"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Stubbs</w:t>
      </w:r>
      <w:r>
        <w:tab/>
      </w:r>
      <w:r w:rsidRPr="00552CF9">
        <w:t>Turner</w:t>
      </w:r>
      <w:r>
        <w:tab/>
      </w:r>
      <w:r w:rsidRPr="00552CF9">
        <w:t>Verdin</w:t>
      </w:r>
    </w:p>
    <w:p w14:paraId="37B3008B"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lastRenderedPageBreak/>
        <w:t>Walker</w:t>
      </w:r>
      <w:r>
        <w:tab/>
      </w:r>
      <w:r w:rsidRPr="00552CF9">
        <w:t>Williams</w:t>
      </w:r>
      <w:r>
        <w:tab/>
      </w:r>
      <w:r w:rsidRPr="00552CF9">
        <w:t>Young</w:t>
      </w:r>
    </w:p>
    <w:p w14:paraId="6D470ABA"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Zell</w:t>
      </w:r>
    </w:p>
    <w:p w14:paraId="3D271332"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E3911EC" w14:textId="77777777" w:rsidR="00552CF9" w:rsidRP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2CF9">
        <w:rPr>
          <w:b/>
        </w:rPr>
        <w:t>Total--40</w:t>
      </w:r>
    </w:p>
    <w:p w14:paraId="14EECABC" w14:textId="77777777" w:rsidR="00552CF9" w:rsidRPr="00552CF9" w:rsidRDefault="00552CF9" w:rsidP="00552CF9">
      <w:pPr>
        <w:pStyle w:val="Header"/>
        <w:tabs>
          <w:tab w:val="clear" w:pos="8640"/>
          <w:tab w:val="left" w:pos="4320"/>
        </w:tabs>
      </w:pPr>
    </w:p>
    <w:p w14:paraId="44D48DE5"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2CF9">
        <w:rPr>
          <w:b/>
        </w:rPr>
        <w:t>NAYS</w:t>
      </w:r>
    </w:p>
    <w:p w14:paraId="0132D5FD"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Bright</w:t>
      </w:r>
      <w:r>
        <w:tab/>
      </w:r>
      <w:r w:rsidRPr="00552CF9">
        <w:t>Fernandez</w:t>
      </w:r>
      <w:r>
        <w:tab/>
      </w:r>
      <w:r w:rsidRPr="00552CF9">
        <w:t>Leber</w:t>
      </w:r>
    </w:p>
    <w:p w14:paraId="3FC07DD2"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CF9">
        <w:t>Matthews</w:t>
      </w:r>
      <w:r>
        <w:tab/>
      </w:r>
      <w:r w:rsidRPr="00552CF9">
        <w:t>Sutton</w:t>
      </w:r>
      <w:r>
        <w:tab/>
      </w:r>
      <w:r w:rsidRPr="00552CF9">
        <w:t>Tedder</w:t>
      </w:r>
    </w:p>
    <w:p w14:paraId="7E0D1846" w14:textId="77777777" w:rsid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AA894AE" w14:textId="77777777" w:rsidR="00552CF9" w:rsidRPr="00552CF9" w:rsidRDefault="00552CF9" w:rsidP="00552C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2CF9">
        <w:rPr>
          <w:b/>
        </w:rPr>
        <w:t>Total--6</w:t>
      </w:r>
    </w:p>
    <w:p w14:paraId="7542295B" w14:textId="77777777" w:rsidR="00552CF9" w:rsidRPr="00552CF9" w:rsidRDefault="00552CF9" w:rsidP="00552CF9">
      <w:pPr>
        <w:pStyle w:val="Header"/>
        <w:tabs>
          <w:tab w:val="clear" w:pos="8640"/>
          <w:tab w:val="left" w:pos="4320"/>
        </w:tabs>
      </w:pPr>
    </w:p>
    <w:p w14:paraId="3C452526" w14:textId="305CDAC9" w:rsidR="00DB74A4" w:rsidRPr="00552CF9" w:rsidRDefault="00DB74A4" w:rsidP="00552CF9">
      <w:pPr>
        <w:pStyle w:val="Header"/>
        <w:tabs>
          <w:tab w:val="clear" w:pos="8640"/>
          <w:tab w:val="left" w:pos="4320"/>
        </w:tabs>
      </w:pPr>
    </w:p>
    <w:p w14:paraId="2A6FBF81" w14:textId="37EF7433" w:rsidR="00DB74A4" w:rsidRDefault="000A7610">
      <w:pPr>
        <w:pStyle w:val="Header"/>
        <w:tabs>
          <w:tab w:val="clear" w:pos="8640"/>
          <w:tab w:val="left" w:pos="4320"/>
        </w:tabs>
      </w:pPr>
      <w:r>
        <w:tab/>
        <w:t xml:space="preserve">On motion of Senator </w:t>
      </w:r>
      <w:r w:rsidR="0069121E">
        <w:t>ALEXANDER</w:t>
      </w:r>
      <w:r>
        <w:t xml:space="preserve">, the Senate concurred in the House </w:t>
      </w:r>
      <w:r w:rsidR="001A5A05">
        <w:t>amendments,</w:t>
      </w:r>
      <w:r>
        <w:t xml:space="preserve"> and a message was sent to the House accordingly.  Ordered that the title be changed to that of an Act and the Act enrolled for Ratification.</w:t>
      </w:r>
    </w:p>
    <w:p w14:paraId="1C128019" w14:textId="77777777" w:rsidR="00DB74A4" w:rsidRDefault="00DB74A4">
      <w:pPr>
        <w:pStyle w:val="Header"/>
        <w:tabs>
          <w:tab w:val="clear" w:pos="8640"/>
          <w:tab w:val="left" w:pos="4320"/>
        </w:tabs>
      </w:pPr>
    </w:p>
    <w:p w14:paraId="3406C5DC" w14:textId="77777777" w:rsidR="00DB74A4" w:rsidRDefault="000A7610">
      <w:pPr>
        <w:pStyle w:val="Header"/>
        <w:tabs>
          <w:tab w:val="clear" w:pos="8640"/>
          <w:tab w:val="left" w:pos="4320"/>
        </w:tabs>
      </w:pPr>
      <w:r>
        <w:rPr>
          <w:b/>
        </w:rPr>
        <w:t>THE SENATE PROCEEDED TO THE SPECIAL ORDERS.</w:t>
      </w:r>
    </w:p>
    <w:p w14:paraId="02E15D85" w14:textId="77777777" w:rsidR="00DB74A4" w:rsidRDefault="00DB74A4">
      <w:pPr>
        <w:pStyle w:val="Header"/>
        <w:tabs>
          <w:tab w:val="clear" w:pos="8640"/>
          <w:tab w:val="left" w:pos="4320"/>
        </w:tabs>
      </w:pPr>
    </w:p>
    <w:p w14:paraId="762C8382" w14:textId="77777777" w:rsidR="0069121E" w:rsidRPr="006D3D45" w:rsidRDefault="0069121E" w:rsidP="0069121E">
      <w:pPr>
        <w:suppressAutoHyphens/>
        <w:jc w:val="center"/>
        <w:rPr>
          <w:b/>
          <w:bCs/>
          <w:snapToGrid w:val="0"/>
          <w:color w:val="auto"/>
          <w:szCs w:val="22"/>
        </w:rPr>
      </w:pPr>
      <w:r>
        <w:rPr>
          <w:b/>
          <w:bCs/>
          <w:snapToGrid w:val="0"/>
          <w:color w:val="auto"/>
          <w:szCs w:val="22"/>
        </w:rPr>
        <w:t>AMENDED, READ THE THIRD TIME</w:t>
      </w:r>
    </w:p>
    <w:p w14:paraId="24BE1C2C" w14:textId="77777777" w:rsidR="0069121E" w:rsidRPr="007F2080" w:rsidRDefault="0069121E" w:rsidP="0069121E">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t xml:space="preserve">, </w:t>
      </w:r>
      <w:r w:rsidRPr="007F2080">
        <w:t>Blackmon</w:t>
      </w:r>
      <w:r>
        <w:t>, Williams, Alexander, Verdin, Garrett, Zell and Walker</w:t>
      </w:r>
      <w:r w:rsidRPr="007F2080">
        <w:t xml:space="preserve">:  </w:t>
      </w:r>
      <w:r>
        <w:rPr>
          <w:caps/>
          <w:szCs w:val="30"/>
        </w:rPr>
        <w:t>A BILL TO AMEND THE SOUTH CAROLINA CODE OF LAWS BY AMENDING SECTION 56‑5‑2930, RELATING TO OPERATING MOTOR VEHICLES WHILE UNDER THE INFLUENCE OF ALCOHOL OR DRUGS. (</w:t>
      </w:r>
      <w:r>
        <w:rPr>
          <w:szCs w:val="30"/>
        </w:rPr>
        <w:t>Abbreviated title</w:t>
      </w:r>
      <w:r>
        <w:rPr>
          <w:caps/>
          <w:szCs w:val="30"/>
        </w:rPr>
        <w:t>)</w:t>
      </w:r>
    </w:p>
    <w:p w14:paraId="2C4B86E6" w14:textId="77777777" w:rsidR="0069121E" w:rsidRDefault="0069121E" w:rsidP="0069121E">
      <w:pPr>
        <w:suppressAutoHyphens/>
        <w:rPr>
          <w:snapToGrid w:val="0"/>
          <w:color w:val="auto"/>
          <w:szCs w:val="22"/>
        </w:rPr>
      </w:pPr>
      <w:r>
        <w:rPr>
          <w:snapToGrid w:val="0"/>
          <w:color w:val="auto"/>
          <w:szCs w:val="22"/>
        </w:rPr>
        <w:tab/>
        <w:t>The Senate proceeded to a consideration of the Bill, the question being the third reading of the Bill.</w:t>
      </w:r>
    </w:p>
    <w:p w14:paraId="6882E0E5" w14:textId="77777777" w:rsidR="0069121E" w:rsidRPr="00E3654F" w:rsidRDefault="0069121E" w:rsidP="0069121E">
      <w:pPr>
        <w:suppressAutoHyphens/>
        <w:rPr>
          <w:snapToGrid w:val="0"/>
          <w:color w:val="auto"/>
          <w:szCs w:val="22"/>
        </w:rPr>
      </w:pPr>
    </w:p>
    <w:p w14:paraId="7FFAABFF" w14:textId="77777777" w:rsidR="0069121E" w:rsidRPr="00E3654F" w:rsidRDefault="0069121E" w:rsidP="006912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3654F">
        <w:rPr>
          <w:rFonts w:cs="Times New Roman"/>
          <w:b/>
          <w:bCs/>
          <w:sz w:val="22"/>
          <w:szCs w:val="22"/>
        </w:rPr>
        <w:t>Motion Adopted</w:t>
      </w:r>
    </w:p>
    <w:p w14:paraId="4EA54AAD" w14:textId="28CB3E2E" w:rsidR="0069121E" w:rsidRPr="00E3654F" w:rsidRDefault="0069121E" w:rsidP="006912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3654F">
        <w:rPr>
          <w:rFonts w:cs="Times New Roman"/>
          <w:sz w:val="22"/>
          <w:szCs w:val="22"/>
        </w:rPr>
        <w:tab/>
        <w:t xml:space="preserve">On motion of Senator </w:t>
      </w:r>
      <w:r w:rsidR="00E3654F" w:rsidRPr="00E3654F">
        <w:rPr>
          <w:rFonts w:cs="Times New Roman"/>
          <w:sz w:val="22"/>
          <w:szCs w:val="22"/>
        </w:rPr>
        <w:t>JOHNSON</w:t>
      </w:r>
      <w:r w:rsidRPr="00E3654F">
        <w:rPr>
          <w:rFonts w:cs="Times New Roman"/>
          <w:sz w:val="22"/>
          <w:szCs w:val="22"/>
        </w:rPr>
        <w:t>, under Rule 26B, the Senate agreed to take up a further amendment on third reading.</w:t>
      </w:r>
    </w:p>
    <w:p w14:paraId="2BF128D0" w14:textId="77777777" w:rsidR="0069121E" w:rsidRDefault="0069121E" w:rsidP="006912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577CBB7" w14:textId="77777777" w:rsidR="0069121E" w:rsidRPr="004D0551" w:rsidRDefault="0069121E" w:rsidP="006912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sidRPr="00995B70">
        <w:rPr>
          <w:rFonts w:cs="Times New Roman"/>
          <w:sz w:val="22"/>
        </w:rPr>
        <w:tab/>
      </w:r>
      <w:r>
        <w:rPr>
          <w:rFonts w:cs="Times New Roman"/>
          <w:b/>
          <w:sz w:val="22"/>
        </w:rPr>
        <w:t>Amendment No. 50</w:t>
      </w:r>
      <w:r>
        <w:rPr>
          <w:rFonts w:cs="Times New Roman"/>
          <w:b/>
          <w:sz w:val="22"/>
        </w:rPr>
        <w:fldChar w:fldCharType="begin"/>
      </w:r>
      <w:r>
        <w:instrText xml:space="preserve"> XE "Amendment No. 50" \b </w:instrText>
      </w:r>
      <w:r>
        <w:rPr>
          <w:rFonts w:cs="Times New Roman"/>
          <w:b/>
          <w:sz w:val="22"/>
        </w:rPr>
        <w:fldChar w:fldCharType="end"/>
      </w:r>
    </w:p>
    <w:p w14:paraId="4FCF065E" w14:textId="77777777" w:rsidR="0069121E" w:rsidRPr="004D55E4" w:rsidRDefault="0069121E" w:rsidP="006912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55E4">
        <w:rPr>
          <w:rFonts w:cs="Times New Roman"/>
          <w:sz w:val="22"/>
        </w:rPr>
        <w:tab/>
        <w:t>Senator JOHNSON proposed the following amendment (SJ-52.SW0022S)</w:t>
      </w:r>
      <w:r>
        <w:rPr>
          <w:rFonts w:cs="Times New Roman"/>
          <w:sz w:val="22"/>
        </w:rPr>
        <w:t>, which was adopted</w:t>
      </w:r>
      <w:r w:rsidRPr="004D55E4">
        <w:rPr>
          <w:rFonts w:cs="Times New Roman"/>
          <w:sz w:val="22"/>
        </w:rPr>
        <w:t>:</w:t>
      </w:r>
    </w:p>
    <w:p w14:paraId="54342AA6" w14:textId="77777777" w:rsidR="0069121E" w:rsidRPr="004D55E4" w:rsidRDefault="0069121E" w:rsidP="0069121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55E4">
        <w:rPr>
          <w:rFonts w:cs="Times New Roman"/>
          <w:sz w:val="22"/>
        </w:rPr>
        <w:tab/>
        <w:t>Amend the bill, as and if amended, SECTION 29, by striking SECTION 29 and inserting:</w:t>
      </w:r>
    </w:p>
    <w:sdt>
      <w:sdtPr>
        <w:rPr>
          <w:rFonts w:cs="Times New Roman"/>
          <w:sz w:val="22"/>
        </w:rPr>
        <w:alias w:val="Cannot be edited"/>
        <w:tag w:val="Cannot be edited"/>
        <w:id w:val="432402147"/>
      </w:sdtPr>
      <w:sdtEndPr/>
      <w:sdtContent>
        <w:p w14:paraId="70550EB9" w14:textId="77777777" w:rsidR="0069121E" w:rsidRPr="004D55E4" w:rsidRDefault="0069121E" w:rsidP="0069121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55E4">
            <w:rPr>
              <w:rFonts w:cs="Times New Roman"/>
              <w:sz w:val="22"/>
            </w:rPr>
            <w:t>SECTION 29.</w:t>
          </w:r>
          <w:r w:rsidRPr="004D55E4">
            <w:rPr>
              <w:rFonts w:cs="Times New Roman"/>
              <w:sz w:val="22"/>
            </w:rPr>
            <w:tab/>
            <w:t>This act takes effect</w:t>
          </w:r>
          <w:r w:rsidRPr="004D55E4">
            <w:rPr>
              <w:rStyle w:val="scstrikered"/>
              <w:rFonts w:cs="Times New Roman"/>
              <w:color w:val="auto"/>
              <w:sz w:val="22"/>
            </w:rPr>
            <w:t xml:space="preserve"> one year after </w:t>
          </w:r>
          <w:r w:rsidRPr="004D55E4">
            <w:rPr>
              <w:rStyle w:val="scinsertblue"/>
              <w:rFonts w:cs="Times New Roman"/>
              <w:color w:val="auto"/>
              <w:sz w:val="22"/>
            </w:rPr>
            <w:t xml:space="preserve"> upon </w:t>
          </w:r>
          <w:r w:rsidRPr="004D55E4">
            <w:rPr>
              <w:rFonts w:cs="Times New Roman"/>
              <w:sz w:val="22"/>
            </w:rPr>
            <w:t>approval by the Governor</w:t>
          </w:r>
          <w:r w:rsidRPr="004D55E4">
            <w:rPr>
              <w:rStyle w:val="scinsertblue"/>
              <w:rFonts w:cs="Times New Roman"/>
              <w:color w:val="auto"/>
              <w:sz w:val="22"/>
            </w:rPr>
            <w:t>, except for SECTIONS 6, 8, 9, 10, 11, 13, 16, and 17, which take effect on December 31, 2026</w:t>
          </w:r>
          <w:r w:rsidRPr="004D55E4">
            <w:rPr>
              <w:rFonts w:cs="Times New Roman"/>
              <w:sz w:val="22"/>
            </w:rPr>
            <w:t>.</w:t>
          </w:r>
        </w:p>
      </w:sdtContent>
    </w:sdt>
    <w:p w14:paraId="0A22C90B" w14:textId="77777777" w:rsidR="0069121E" w:rsidRPr="004D55E4" w:rsidRDefault="0069121E" w:rsidP="0069121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D55E4">
        <w:rPr>
          <w:rFonts w:cs="Times New Roman"/>
          <w:sz w:val="22"/>
        </w:rPr>
        <w:tab/>
        <w:t>Renumber sections to conform.</w:t>
      </w:r>
    </w:p>
    <w:p w14:paraId="73876BF5" w14:textId="77777777" w:rsidR="0069121E" w:rsidRDefault="0069121E" w:rsidP="006912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D55E4">
        <w:rPr>
          <w:rFonts w:cs="Times New Roman"/>
          <w:sz w:val="22"/>
        </w:rPr>
        <w:tab/>
        <w:t>Amend title to conform.</w:t>
      </w:r>
    </w:p>
    <w:p w14:paraId="2D45825A" w14:textId="77777777" w:rsidR="0069121E" w:rsidRDefault="0069121E" w:rsidP="0069121E">
      <w:pPr>
        <w:suppressAutoHyphens/>
        <w:rPr>
          <w:snapToGrid w:val="0"/>
          <w:color w:val="auto"/>
          <w:szCs w:val="22"/>
        </w:rPr>
      </w:pPr>
    </w:p>
    <w:p w14:paraId="5EA68358" w14:textId="77777777" w:rsidR="0069121E" w:rsidRDefault="0069121E" w:rsidP="0069121E">
      <w:pPr>
        <w:suppressAutoHyphens/>
        <w:rPr>
          <w:snapToGrid w:val="0"/>
          <w:color w:val="auto"/>
          <w:szCs w:val="22"/>
        </w:rPr>
      </w:pPr>
      <w:r>
        <w:rPr>
          <w:snapToGrid w:val="0"/>
          <w:color w:val="auto"/>
          <w:szCs w:val="22"/>
        </w:rPr>
        <w:tab/>
        <w:t>Senator JOHNSON explained the amendment.</w:t>
      </w:r>
    </w:p>
    <w:p w14:paraId="3509C034" w14:textId="77777777" w:rsidR="0069121E" w:rsidRDefault="0069121E" w:rsidP="0069121E">
      <w:pPr>
        <w:suppressAutoHyphens/>
        <w:rPr>
          <w:snapToGrid w:val="0"/>
          <w:color w:val="auto"/>
          <w:szCs w:val="22"/>
        </w:rPr>
      </w:pPr>
    </w:p>
    <w:p w14:paraId="521F60AF" w14:textId="77777777" w:rsidR="0069121E" w:rsidRDefault="0069121E" w:rsidP="0069121E">
      <w:pPr>
        <w:suppressAutoHyphens/>
        <w:rPr>
          <w:snapToGrid w:val="0"/>
          <w:color w:val="auto"/>
          <w:szCs w:val="22"/>
        </w:rPr>
      </w:pPr>
      <w:r>
        <w:rPr>
          <w:snapToGrid w:val="0"/>
          <w:color w:val="auto"/>
          <w:szCs w:val="22"/>
        </w:rPr>
        <w:tab/>
        <w:t>The amendment was adopted.</w:t>
      </w:r>
    </w:p>
    <w:p w14:paraId="18CCF297" w14:textId="77777777" w:rsidR="0069121E" w:rsidRDefault="0069121E" w:rsidP="0069121E">
      <w:pPr>
        <w:suppressAutoHyphens/>
        <w:rPr>
          <w:snapToGrid w:val="0"/>
          <w:color w:val="auto"/>
          <w:szCs w:val="22"/>
        </w:rPr>
      </w:pPr>
    </w:p>
    <w:p w14:paraId="09835C9B" w14:textId="77777777" w:rsidR="0069121E" w:rsidRDefault="0069121E" w:rsidP="0069121E">
      <w:pPr>
        <w:suppressAutoHyphens/>
        <w:rPr>
          <w:snapToGrid w:val="0"/>
          <w:color w:val="auto"/>
          <w:szCs w:val="22"/>
        </w:rPr>
      </w:pPr>
      <w:r>
        <w:rPr>
          <w:snapToGrid w:val="0"/>
          <w:color w:val="auto"/>
          <w:szCs w:val="22"/>
        </w:rPr>
        <w:tab/>
        <w:t>The question then was third reading of the Bill.</w:t>
      </w:r>
    </w:p>
    <w:p w14:paraId="0F84604E" w14:textId="77777777" w:rsidR="0069121E" w:rsidRDefault="0069121E" w:rsidP="0069121E">
      <w:pPr>
        <w:suppressAutoHyphens/>
        <w:rPr>
          <w:snapToGrid w:val="0"/>
          <w:color w:val="auto"/>
          <w:szCs w:val="22"/>
        </w:rPr>
      </w:pPr>
    </w:p>
    <w:p w14:paraId="646F5A70" w14:textId="77777777" w:rsidR="0069121E" w:rsidRDefault="0069121E" w:rsidP="0069121E">
      <w:pPr>
        <w:suppressAutoHyphens/>
        <w:rPr>
          <w:snapToGrid w:val="0"/>
          <w:color w:val="auto"/>
          <w:szCs w:val="22"/>
        </w:rPr>
      </w:pPr>
      <w:r>
        <w:rPr>
          <w:snapToGrid w:val="0"/>
          <w:color w:val="auto"/>
          <w:szCs w:val="22"/>
        </w:rPr>
        <w:tab/>
        <w:t>There being no further amendments, the Bill, as amended, was read the third time, passed and ordered sent to the House of Representatives with amendments.</w:t>
      </w:r>
    </w:p>
    <w:p w14:paraId="0D412DF8" w14:textId="77777777" w:rsidR="00D924EE" w:rsidRDefault="00D924EE">
      <w:pPr>
        <w:pStyle w:val="Header"/>
        <w:tabs>
          <w:tab w:val="clear" w:pos="8640"/>
          <w:tab w:val="left" w:pos="4320"/>
        </w:tabs>
      </w:pPr>
    </w:p>
    <w:p w14:paraId="1ACD6D91" w14:textId="77777777" w:rsidR="00DB74A4" w:rsidRDefault="000A7610">
      <w:pPr>
        <w:pStyle w:val="Header"/>
        <w:tabs>
          <w:tab w:val="clear" w:pos="8640"/>
          <w:tab w:val="left" w:pos="4320"/>
        </w:tabs>
        <w:rPr>
          <w:b/>
        </w:rPr>
      </w:pPr>
      <w:r>
        <w:rPr>
          <w:b/>
        </w:rPr>
        <w:t>THE SENATE PROCEEDED TO A CALL OF THE CONTESTED STATEWIDE AND LOCAL CALENDAR.</w:t>
      </w:r>
    </w:p>
    <w:p w14:paraId="55F11AA2" w14:textId="77777777" w:rsidR="00DB74A4" w:rsidRDefault="00DB74A4">
      <w:pPr>
        <w:pStyle w:val="Header"/>
        <w:tabs>
          <w:tab w:val="clear" w:pos="8640"/>
          <w:tab w:val="left" w:pos="4320"/>
        </w:tabs>
      </w:pPr>
    </w:p>
    <w:p w14:paraId="2F1F69DC" w14:textId="77777777" w:rsidR="00536D22" w:rsidRPr="00307475" w:rsidRDefault="00536D22" w:rsidP="00536D22">
      <w:pPr>
        <w:jc w:val="center"/>
        <w:rPr>
          <w:b/>
          <w:bCs/>
          <w:color w:val="auto"/>
        </w:rPr>
      </w:pPr>
      <w:r w:rsidRPr="00307475">
        <w:rPr>
          <w:b/>
          <w:bCs/>
          <w:color w:val="auto"/>
        </w:rPr>
        <w:t>CARRIED OVER</w:t>
      </w:r>
    </w:p>
    <w:p w14:paraId="632CF124" w14:textId="77777777" w:rsidR="00536D22" w:rsidRPr="00307475" w:rsidRDefault="00536D22" w:rsidP="00536D22">
      <w:pPr>
        <w:suppressAutoHyphens/>
        <w:rPr>
          <w:caps/>
          <w:color w:val="auto"/>
          <w:szCs w:val="30"/>
        </w:rPr>
      </w:pPr>
      <w:r w:rsidRPr="00307475">
        <w:rPr>
          <w:color w:val="auto"/>
        </w:rPr>
        <w:tab/>
        <w:t>S. 454</w:t>
      </w:r>
      <w:r w:rsidRPr="00307475">
        <w:rPr>
          <w:color w:val="auto"/>
        </w:rPr>
        <w:fldChar w:fldCharType="begin"/>
      </w:r>
      <w:r w:rsidRPr="00307475">
        <w:rPr>
          <w:color w:val="auto"/>
        </w:rPr>
        <w:instrText xml:space="preserve"> XE "S. 454" \b </w:instrText>
      </w:r>
      <w:r w:rsidRPr="00307475">
        <w:rPr>
          <w:color w:val="auto"/>
        </w:rPr>
        <w:fldChar w:fldCharType="end"/>
      </w:r>
      <w:r w:rsidRPr="00307475">
        <w:rPr>
          <w:color w:val="auto"/>
        </w:rPr>
        <w:t xml:space="preserve"> -- Senator Hembree:  </w:t>
      </w:r>
      <w:r w:rsidRPr="00307475">
        <w:rPr>
          <w:caps/>
          <w:color w:val="auto"/>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w:t>
      </w:r>
      <w:r w:rsidRPr="00307475">
        <w:rPr>
          <w:caps/>
          <w:color w:val="auto"/>
          <w:szCs w:val="30"/>
        </w:rPr>
        <w:lastRenderedPageBreak/>
        <w:t>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E2BD236" w14:textId="77777777" w:rsidR="00536D22" w:rsidRPr="00307475" w:rsidRDefault="00536D22" w:rsidP="00536D22">
      <w:pPr>
        <w:pStyle w:val="Header"/>
        <w:rPr>
          <w:bCs/>
          <w:color w:val="auto"/>
          <w:szCs w:val="22"/>
        </w:rPr>
      </w:pPr>
      <w:r w:rsidRPr="00307475">
        <w:rPr>
          <w:bCs/>
          <w:color w:val="auto"/>
          <w:szCs w:val="22"/>
        </w:rPr>
        <w:tab/>
        <w:t>The Senate proceeded to a consideration of the Bill.</w:t>
      </w:r>
    </w:p>
    <w:p w14:paraId="022C3D2F" w14:textId="77777777" w:rsidR="00536D22" w:rsidRPr="00307475" w:rsidRDefault="00536D22" w:rsidP="00536D22">
      <w:pPr>
        <w:pStyle w:val="Header"/>
        <w:rPr>
          <w:bCs/>
          <w:color w:val="auto"/>
          <w:szCs w:val="22"/>
        </w:rPr>
      </w:pPr>
    </w:p>
    <w:p w14:paraId="7633E633" w14:textId="77777777" w:rsidR="00536D22" w:rsidRDefault="00536D22" w:rsidP="00536D22">
      <w:pPr>
        <w:pStyle w:val="Header"/>
        <w:rPr>
          <w:bCs/>
          <w:color w:val="auto"/>
          <w:szCs w:val="22"/>
        </w:rPr>
      </w:pPr>
      <w:r w:rsidRPr="00307475">
        <w:rPr>
          <w:bCs/>
          <w:color w:val="auto"/>
          <w:szCs w:val="22"/>
        </w:rPr>
        <w:tab/>
        <w:t>Senator HEMBREE explained the Bill.</w:t>
      </w:r>
    </w:p>
    <w:p w14:paraId="6A2D5F44" w14:textId="77777777" w:rsidR="00002CDA" w:rsidRDefault="00002CDA" w:rsidP="00536D22">
      <w:pPr>
        <w:pStyle w:val="Header"/>
        <w:rPr>
          <w:bCs/>
          <w:color w:val="auto"/>
          <w:szCs w:val="22"/>
        </w:rPr>
      </w:pPr>
    </w:p>
    <w:p w14:paraId="2411B213" w14:textId="77777777" w:rsidR="00002CDA" w:rsidRPr="00E3654F" w:rsidRDefault="00002CDA" w:rsidP="00002C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3654F">
        <w:rPr>
          <w:rFonts w:cs="Times New Roman"/>
          <w:b/>
          <w:bCs/>
          <w:sz w:val="22"/>
          <w:szCs w:val="22"/>
        </w:rPr>
        <w:t>Motion Adopted</w:t>
      </w:r>
    </w:p>
    <w:p w14:paraId="55E946C9" w14:textId="3D3C6C31" w:rsidR="00002CDA" w:rsidRPr="00E3654F" w:rsidRDefault="00002CDA" w:rsidP="00002C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3654F">
        <w:rPr>
          <w:rFonts w:cs="Times New Roman"/>
          <w:sz w:val="22"/>
          <w:szCs w:val="22"/>
        </w:rPr>
        <w:tab/>
        <w:t>On motion of Senator MARTIN, under Rule 26B, the Senate agreed to take up amendments on third reading.</w:t>
      </w:r>
    </w:p>
    <w:p w14:paraId="1C517893" w14:textId="77777777" w:rsidR="00002CDA" w:rsidRPr="00307475" w:rsidRDefault="00002CDA" w:rsidP="00536D22">
      <w:pPr>
        <w:pStyle w:val="Header"/>
        <w:rPr>
          <w:bCs/>
          <w:color w:val="auto"/>
          <w:szCs w:val="22"/>
        </w:rPr>
      </w:pPr>
    </w:p>
    <w:p w14:paraId="38C818A1" w14:textId="3A337669" w:rsidR="00536D22" w:rsidRPr="00307475" w:rsidRDefault="00536D22" w:rsidP="00536D22">
      <w:pPr>
        <w:pStyle w:val="Header"/>
        <w:rPr>
          <w:bCs/>
          <w:color w:val="auto"/>
          <w:szCs w:val="22"/>
        </w:rPr>
      </w:pPr>
      <w:r w:rsidRPr="00307475">
        <w:rPr>
          <w:bCs/>
          <w:color w:val="auto"/>
          <w:szCs w:val="22"/>
        </w:rPr>
        <w:tab/>
        <w:t>On motion of Senator HEMBREE, the Bill was carried over.</w:t>
      </w:r>
    </w:p>
    <w:p w14:paraId="1B0F2587" w14:textId="77777777" w:rsidR="00536D22" w:rsidRDefault="00536D22">
      <w:pPr>
        <w:pStyle w:val="Header"/>
        <w:tabs>
          <w:tab w:val="clear" w:pos="8640"/>
          <w:tab w:val="left" w:pos="4320"/>
        </w:tabs>
      </w:pPr>
    </w:p>
    <w:p w14:paraId="1576D22F" w14:textId="77777777" w:rsidR="004249E5" w:rsidRDefault="004249E5">
      <w:pPr>
        <w:pStyle w:val="Header"/>
        <w:tabs>
          <w:tab w:val="clear" w:pos="8640"/>
          <w:tab w:val="left" w:pos="4320"/>
        </w:tabs>
      </w:pPr>
    </w:p>
    <w:p w14:paraId="71AC7824" w14:textId="77777777" w:rsidR="008F3017" w:rsidRPr="008F3017" w:rsidRDefault="008F3017" w:rsidP="008F3017">
      <w:pPr>
        <w:pStyle w:val="Header"/>
        <w:jc w:val="center"/>
        <w:rPr>
          <w:b/>
        </w:rPr>
      </w:pPr>
      <w:r w:rsidRPr="008F3017">
        <w:rPr>
          <w:b/>
        </w:rPr>
        <w:lastRenderedPageBreak/>
        <w:t>Motion Adopted</w:t>
      </w:r>
    </w:p>
    <w:p w14:paraId="0089F7F7" w14:textId="4F9E4FD8" w:rsidR="00B411A2" w:rsidRDefault="00F6585E" w:rsidP="008F3017">
      <w:pPr>
        <w:pStyle w:val="Header"/>
        <w:tabs>
          <w:tab w:val="clear" w:pos="8640"/>
          <w:tab w:val="left" w:pos="4320"/>
        </w:tabs>
      </w:pPr>
      <w:r>
        <w:tab/>
      </w:r>
      <w:r w:rsidR="008F3017">
        <w:t xml:space="preserve">On motion of Senator </w:t>
      </w:r>
      <w:r w:rsidR="00816A8A">
        <w:t>HUTTO</w:t>
      </w:r>
      <w:r w:rsidR="008F3017">
        <w:t>, the Senate agreed to stand adjourned.</w:t>
      </w:r>
    </w:p>
    <w:p w14:paraId="22F7A614" w14:textId="77777777" w:rsidR="0069121E" w:rsidRDefault="0069121E">
      <w:pPr>
        <w:pStyle w:val="Header"/>
        <w:keepLines/>
        <w:tabs>
          <w:tab w:val="clear" w:pos="8640"/>
          <w:tab w:val="left" w:pos="4320"/>
        </w:tabs>
        <w:jc w:val="center"/>
        <w:rPr>
          <w:b/>
        </w:rPr>
      </w:pPr>
    </w:p>
    <w:p w14:paraId="092E9E6F" w14:textId="11AAFF8C" w:rsidR="00DB74A4" w:rsidRDefault="009F6919">
      <w:pPr>
        <w:pStyle w:val="Header"/>
        <w:keepLines/>
        <w:tabs>
          <w:tab w:val="clear" w:pos="8640"/>
          <w:tab w:val="left" w:pos="4320"/>
        </w:tabs>
        <w:jc w:val="center"/>
      </w:pPr>
      <w:r>
        <w:rPr>
          <w:b/>
        </w:rPr>
        <w:t>A</w:t>
      </w:r>
      <w:r w:rsidR="000A7610">
        <w:rPr>
          <w:b/>
        </w:rPr>
        <w:t>DJOURNMENT</w:t>
      </w:r>
    </w:p>
    <w:p w14:paraId="5C80B248" w14:textId="0DBE2796" w:rsidR="00DB74A4" w:rsidRDefault="000A7610">
      <w:pPr>
        <w:pStyle w:val="Header"/>
        <w:keepLines/>
        <w:tabs>
          <w:tab w:val="clear" w:pos="8640"/>
          <w:tab w:val="left" w:pos="4320"/>
        </w:tabs>
      </w:pPr>
      <w:r>
        <w:tab/>
        <w:t xml:space="preserve">At </w:t>
      </w:r>
      <w:r w:rsidR="00816A8A">
        <w:t>12:40</w:t>
      </w:r>
      <w:r>
        <w:t xml:space="preserve"> </w:t>
      </w:r>
      <w:r w:rsidR="0069121E">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50446991" w14:textId="77777777" w:rsidR="00DB74A4" w:rsidRDefault="00DB74A4">
      <w:pPr>
        <w:pStyle w:val="Header"/>
        <w:keepLines/>
        <w:tabs>
          <w:tab w:val="clear" w:pos="8640"/>
          <w:tab w:val="left" w:pos="4320"/>
        </w:tabs>
      </w:pPr>
    </w:p>
    <w:p w14:paraId="6B92D1B7" w14:textId="77777777" w:rsidR="00DB74A4" w:rsidRDefault="000A7610">
      <w:pPr>
        <w:pStyle w:val="Header"/>
        <w:keepLines/>
        <w:tabs>
          <w:tab w:val="clear" w:pos="8640"/>
          <w:tab w:val="left" w:pos="4320"/>
        </w:tabs>
        <w:jc w:val="center"/>
      </w:pPr>
      <w:r>
        <w:t>* * *</w:t>
      </w:r>
    </w:p>
    <w:p w14:paraId="7A8444D9" w14:textId="77777777" w:rsidR="00DB74A4" w:rsidRDefault="00DB74A4">
      <w:pPr>
        <w:pStyle w:val="Header"/>
        <w:tabs>
          <w:tab w:val="clear" w:pos="8640"/>
          <w:tab w:val="left" w:pos="4320"/>
        </w:tabs>
      </w:pPr>
    </w:p>
    <w:p w14:paraId="3F524446" w14:textId="77777777" w:rsidR="0085029C" w:rsidRDefault="0085029C">
      <w:pPr>
        <w:pStyle w:val="Header"/>
        <w:tabs>
          <w:tab w:val="clear" w:pos="8640"/>
          <w:tab w:val="left" w:pos="4320"/>
        </w:tabs>
      </w:pPr>
    </w:p>
    <w:p w14:paraId="52120C9E" w14:textId="77777777" w:rsidR="0085029C" w:rsidRDefault="0085029C">
      <w:pPr>
        <w:pStyle w:val="Header"/>
        <w:tabs>
          <w:tab w:val="clear" w:pos="8640"/>
          <w:tab w:val="left" w:pos="4320"/>
        </w:tabs>
      </w:pPr>
    </w:p>
    <w:p w14:paraId="5D6DC433" w14:textId="77777777" w:rsidR="00DB74A4" w:rsidRDefault="00DB74A4">
      <w:pPr>
        <w:pStyle w:val="Header"/>
        <w:tabs>
          <w:tab w:val="clear" w:pos="8640"/>
          <w:tab w:val="left" w:pos="4320"/>
        </w:tabs>
      </w:pPr>
    </w:p>
    <w:p w14:paraId="570CB4C3" w14:textId="77777777" w:rsidR="00DB74A4" w:rsidRDefault="00DB74A4">
      <w:pPr>
        <w:pStyle w:val="Header"/>
        <w:tabs>
          <w:tab w:val="clear" w:pos="8640"/>
          <w:tab w:val="left" w:pos="4320"/>
        </w:tabs>
      </w:pPr>
    </w:p>
    <w:p w14:paraId="1D7F8DA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16B3B2E" w14:textId="77777777" w:rsidR="00AA4E53" w:rsidRPr="00AA4E53" w:rsidRDefault="00AA4E53" w:rsidP="004465AD">
      <w:pPr>
        <w:pStyle w:val="Header"/>
        <w:tabs>
          <w:tab w:val="clear" w:pos="8640"/>
          <w:tab w:val="left" w:pos="4320"/>
        </w:tabs>
        <w:jc w:val="center"/>
      </w:pPr>
    </w:p>
    <w:p w14:paraId="7FFC7747" w14:textId="77777777" w:rsidR="00B670DD" w:rsidRDefault="00B670DD" w:rsidP="00AA4E53">
      <w:pPr>
        <w:pStyle w:val="Header"/>
        <w:tabs>
          <w:tab w:val="clear" w:pos="8640"/>
          <w:tab w:val="left" w:pos="4320"/>
        </w:tabs>
        <w:rPr>
          <w:noProof/>
        </w:rPr>
        <w:sectPr w:rsidR="00B670DD" w:rsidSect="00B670D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9CF8FA6" w14:textId="77777777" w:rsidR="00B670DD" w:rsidRDefault="00B670DD">
      <w:pPr>
        <w:pStyle w:val="Index1"/>
        <w:tabs>
          <w:tab w:val="right" w:leader="dot" w:pos="2798"/>
        </w:tabs>
        <w:rPr>
          <w:bCs/>
          <w:noProof/>
        </w:rPr>
      </w:pPr>
      <w:r>
        <w:rPr>
          <w:noProof/>
        </w:rPr>
        <w:t>S. 26</w:t>
      </w:r>
      <w:r>
        <w:rPr>
          <w:noProof/>
        </w:rPr>
        <w:tab/>
      </w:r>
      <w:r>
        <w:rPr>
          <w:b/>
          <w:bCs/>
          <w:noProof/>
        </w:rPr>
        <w:t>7</w:t>
      </w:r>
    </w:p>
    <w:p w14:paraId="0AC6AAD3" w14:textId="77777777" w:rsidR="00B670DD" w:rsidRDefault="00B670DD">
      <w:pPr>
        <w:pStyle w:val="Index1"/>
        <w:tabs>
          <w:tab w:val="right" w:leader="dot" w:pos="2798"/>
        </w:tabs>
        <w:rPr>
          <w:bCs/>
          <w:noProof/>
        </w:rPr>
      </w:pPr>
      <w:r>
        <w:rPr>
          <w:noProof/>
        </w:rPr>
        <w:t>Amendment No. 50</w:t>
      </w:r>
      <w:r>
        <w:rPr>
          <w:noProof/>
        </w:rPr>
        <w:tab/>
      </w:r>
      <w:r>
        <w:rPr>
          <w:b/>
          <w:bCs/>
          <w:noProof/>
        </w:rPr>
        <w:t>16</w:t>
      </w:r>
    </w:p>
    <w:p w14:paraId="02941A20" w14:textId="77777777" w:rsidR="00B670DD" w:rsidRDefault="00B670DD">
      <w:pPr>
        <w:pStyle w:val="Index1"/>
        <w:tabs>
          <w:tab w:val="right" w:leader="dot" w:pos="2798"/>
        </w:tabs>
        <w:rPr>
          <w:bCs/>
          <w:noProof/>
        </w:rPr>
      </w:pPr>
      <w:r>
        <w:rPr>
          <w:noProof/>
        </w:rPr>
        <w:t>S. 52</w:t>
      </w:r>
      <w:r>
        <w:rPr>
          <w:noProof/>
        </w:rPr>
        <w:tab/>
      </w:r>
      <w:r>
        <w:rPr>
          <w:b/>
          <w:bCs/>
          <w:noProof/>
        </w:rPr>
        <w:t>16</w:t>
      </w:r>
    </w:p>
    <w:p w14:paraId="06BAFD51" w14:textId="77777777" w:rsidR="00B670DD" w:rsidRDefault="00B670DD">
      <w:pPr>
        <w:pStyle w:val="Index1"/>
        <w:tabs>
          <w:tab w:val="right" w:leader="dot" w:pos="2798"/>
        </w:tabs>
        <w:rPr>
          <w:bCs/>
          <w:noProof/>
        </w:rPr>
      </w:pPr>
      <w:r>
        <w:rPr>
          <w:noProof/>
        </w:rPr>
        <w:t>S. 76</w:t>
      </w:r>
      <w:r>
        <w:rPr>
          <w:noProof/>
        </w:rPr>
        <w:tab/>
      </w:r>
      <w:r>
        <w:rPr>
          <w:b/>
          <w:bCs/>
          <w:noProof/>
        </w:rPr>
        <w:t>7</w:t>
      </w:r>
    </w:p>
    <w:p w14:paraId="4E94CF0A" w14:textId="77777777" w:rsidR="00B670DD" w:rsidRDefault="00B670DD">
      <w:pPr>
        <w:pStyle w:val="Index1"/>
        <w:tabs>
          <w:tab w:val="right" w:leader="dot" w:pos="2798"/>
        </w:tabs>
        <w:rPr>
          <w:bCs/>
          <w:noProof/>
        </w:rPr>
      </w:pPr>
      <w:r>
        <w:rPr>
          <w:noProof/>
        </w:rPr>
        <w:t>S. 287</w:t>
      </w:r>
      <w:r>
        <w:rPr>
          <w:noProof/>
        </w:rPr>
        <w:tab/>
      </w:r>
      <w:r>
        <w:rPr>
          <w:b/>
          <w:bCs/>
          <w:noProof/>
        </w:rPr>
        <w:t>15</w:t>
      </w:r>
    </w:p>
    <w:p w14:paraId="3DD78F76" w14:textId="77777777" w:rsidR="00B670DD" w:rsidRDefault="00B670DD">
      <w:pPr>
        <w:pStyle w:val="Index1"/>
        <w:tabs>
          <w:tab w:val="right" w:leader="dot" w:pos="2798"/>
        </w:tabs>
        <w:rPr>
          <w:bCs/>
          <w:noProof/>
        </w:rPr>
      </w:pPr>
      <w:r>
        <w:rPr>
          <w:noProof/>
        </w:rPr>
        <w:t>S. 453</w:t>
      </w:r>
      <w:r>
        <w:rPr>
          <w:noProof/>
        </w:rPr>
        <w:tab/>
      </w:r>
      <w:r>
        <w:rPr>
          <w:b/>
          <w:bCs/>
          <w:noProof/>
        </w:rPr>
        <w:t>6</w:t>
      </w:r>
    </w:p>
    <w:p w14:paraId="11A76E72" w14:textId="77777777" w:rsidR="00B670DD" w:rsidRDefault="00B670DD">
      <w:pPr>
        <w:pStyle w:val="Index1"/>
        <w:tabs>
          <w:tab w:val="right" w:leader="dot" w:pos="2798"/>
        </w:tabs>
        <w:rPr>
          <w:bCs/>
          <w:noProof/>
        </w:rPr>
      </w:pPr>
      <w:r>
        <w:rPr>
          <w:noProof/>
        </w:rPr>
        <w:t>S. 454</w:t>
      </w:r>
      <w:r>
        <w:rPr>
          <w:noProof/>
        </w:rPr>
        <w:tab/>
      </w:r>
      <w:r>
        <w:rPr>
          <w:b/>
          <w:bCs/>
          <w:noProof/>
        </w:rPr>
        <w:t>17</w:t>
      </w:r>
    </w:p>
    <w:p w14:paraId="5F44D751" w14:textId="77777777" w:rsidR="00B670DD" w:rsidRDefault="00B670DD">
      <w:pPr>
        <w:pStyle w:val="Index1"/>
        <w:tabs>
          <w:tab w:val="right" w:leader="dot" w:pos="2798"/>
        </w:tabs>
        <w:rPr>
          <w:bCs/>
          <w:noProof/>
        </w:rPr>
      </w:pPr>
      <w:r>
        <w:rPr>
          <w:noProof/>
        </w:rPr>
        <w:t>S. 695</w:t>
      </w:r>
      <w:r>
        <w:rPr>
          <w:noProof/>
        </w:rPr>
        <w:tab/>
      </w:r>
      <w:r>
        <w:rPr>
          <w:b/>
          <w:bCs/>
          <w:noProof/>
        </w:rPr>
        <w:t>10</w:t>
      </w:r>
    </w:p>
    <w:p w14:paraId="6F051856" w14:textId="77777777" w:rsidR="00B670DD" w:rsidRDefault="00B670DD">
      <w:pPr>
        <w:pStyle w:val="Index1"/>
        <w:tabs>
          <w:tab w:val="right" w:leader="dot" w:pos="2798"/>
        </w:tabs>
        <w:rPr>
          <w:bCs/>
          <w:noProof/>
        </w:rPr>
      </w:pPr>
      <w:r>
        <w:rPr>
          <w:noProof/>
        </w:rPr>
        <w:t>S. 717</w:t>
      </w:r>
      <w:r>
        <w:rPr>
          <w:noProof/>
        </w:rPr>
        <w:tab/>
      </w:r>
      <w:r>
        <w:rPr>
          <w:b/>
          <w:bCs/>
          <w:noProof/>
        </w:rPr>
        <w:t>6</w:t>
      </w:r>
    </w:p>
    <w:p w14:paraId="31839A3F" w14:textId="77777777" w:rsidR="00B670DD" w:rsidRDefault="00B670DD">
      <w:pPr>
        <w:pStyle w:val="Index1"/>
        <w:tabs>
          <w:tab w:val="right" w:leader="dot" w:pos="2798"/>
        </w:tabs>
        <w:rPr>
          <w:bCs/>
          <w:noProof/>
        </w:rPr>
      </w:pPr>
      <w:r>
        <w:rPr>
          <w:noProof/>
        </w:rPr>
        <w:t>S. 718</w:t>
      </w:r>
      <w:r>
        <w:rPr>
          <w:noProof/>
        </w:rPr>
        <w:tab/>
      </w:r>
      <w:r>
        <w:rPr>
          <w:b/>
          <w:bCs/>
          <w:noProof/>
        </w:rPr>
        <w:t>13</w:t>
      </w:r>
    </w:p>
    <w:p w14:paraId="20C1383B" w14:textId="77777777" w:rsidR="00B670DD" w:rsidRDefault="00B670DD">
      <w:pPr>
        <w:pStyle w:val="Index1"/>
        <w:tabs>
          <w:tab w:val="right" w:leader="dot" w:pos="2798"/>
        </w:tabs>
        <w:rPr>
          <w:bCs/>
          <w:noProof/>
        </w:rPr>
      </w:pPr>
      <w:r>
        <w:rPr>
          <w:noProof/>
        </w:rPr>
        <w:t>S. 768</w:t>
      </w:r>
      <w:r>
        <w:rPr>
          <w:noProof/>
        </w:rPr>
        <w:tab/>
      </w:r>
      <w:r>
        <w:rPr>
          <w:b/>
          <w:bCs/>
          <w:noProof/>
        </w:rPr>
        <w:t>8</w:t>
      </w:r>
    </w:p>
    <w:p w14:paraId="2F970501" w14:textId="77777777" w:rsidR="00B670DD" w:rsidRDefault="00B670DD">
      <w:pPr>
        <w:pStyle w:val="Index1"/>
        <w:tabs>
          <w:tab w:val="right" w:leader="dot" w:pos="2798"/>
        </w:tabs>
        <w:rPr>
          <w:bCs/>
          <w:noProof/>
        </w:rPr>
      </w:pPr>
      <w:r>
        <w:rPr>
          <w:noProof/>
        </w:rPr>
        <w:t>S. 832</w:t>
      </w:r>
      <w:r>
        <w:rPr>
          <w:noProof/>
        </w:rPr>
        <w:tab/>
      </w:r>
      <w:r>
        <w:rPr>
          <w:b/>
          <w:bCs/>
          <w:noProof/>
        </w:rPr>
        <w:t>10</w:t>
      </w:r>
    </w:p>
    <w:p w14:paraId="4FA7BB79" w14:textId="77777777" w:rsidR="00B670DD" w:rsidRDefault="00B670DD">
      <w:pPr>
        <w:pStyle w:val="Index1"/>
        <w:tabs>
          <w:tab w:val="right" w:leader="dot" w:pos="2798"/>
        </w:tabs>
        <w:rPr>
          <w:bCs/>
          <w:noProof/>
        </w:rPr>
      </w:pPr>
      <w:r>
        <w:rPr>
          <w:noProof/>
        </w:rPr>
        <w:t>S. 880</w:t>
      </w:r>
      <w:r>
        <w:rPr>
          <w:noProof/>
        </w:rPr>
        <w:tab/>
      </w:r>
      <w:r>
        <w:rPr>
          <w:b/>
          <w:bCs/>
          <w:noProof/>
        </w:rPr>
        <w:t>13</w:t>
      </w:r>
    </w:p>
    <w:p w14:paraId="70CFEF10" w14:textId="77777777" w:rsidR="00B670DD" w:rsidRDefault="00B670DD">
      <w:pPr>
        <w:pStyle w:val="Index1"/>
        <w:tabs>
          <w:tab w:val="right" w:leader="dot" w:pos="2798"/>
        </w:tabs>
        <w:rPr>
          <w:bCs/>
          <w:noProof/>
        </w:rPr>
      </w:pPr>
      <w:r>
        <w:rPr>
          <w:noProof/>
        </w:rPr>
        <w:t>S. 881</w:t>
      </w:r>
      <w:r>
        <w:rPr>
          <w:noProof/>
        </w:rPr>
        <w:tab/>
      </w:r>
      <w:r>
        <w:rPr>
          <w:b/>
          <w:bCs/>
          <w:noProof/>
        </w:rPr>
        <w:t>14</w:t>
      </w:r>
    </w:p>
    <w:p w14:paraId="74133E68" w14:textId="77777777" w:rsidR="00B670DD" w:rsidRDefault="00B670DD">
      <w:pPr>
        <w:pStyle w:val="Index1"/>
        <w:tabs>
          <w:tab w:val="right" w:leader="dot" w:pos="2798"/>
        </w:tabs>
        <w:rPr>
          <w:bCs/>
          <w:noProof/>
        </w:rPr>
      </w:pPr>
      <w:r>
        <w:rPr>
          <w:noProof/>
        </w:rPr>
        <w:t>S. 896</w:t>
      </w:r>
      <w:r>
        <w:rPr>
          <w:noProof/>
        </w:rPr>
        <w:tab/>
      </w:r>
      <w:r>
        <w:rPr>
          <w:b/>
          <w:bCs/>
          <w:noProof/>
        </w:rPr>
        <w:t>3</w:t>
      </w:r>
    </w:p>
    <w:p w14:paraId="214E16E4" w14:textId="77777777" w:rsidR="00B670DD" w:rsidRDefault="00B670DD">
      <w:pPr>
        <w:pStyle w:val="Index1"/>
        <w:tabs>
          <w:tab w:val="right" w:leader="dot" w:pos="2798"/>
        </w:tabs>
        <w:rPr>
          <w:bCs/>
          <w:noProof/>
        </w:rPr>
      </w:pPr>
      <w:r>
        <w:rPr>
          <w:noProof/>
        </w:rPr>
        <w:t>S. 897</w:t>
      </w:r>
      <w:r>
        <w:rPr>
          <w:noProof/>
        </w:rPr>
        <w:tab/>
      </w:r>
      <w:r>
        <w:rPr>
          <w:b/>
          <w:bCs/>
          <w:noProof/>
        </w:rPr>
        <w:t>4</w:t>
      </w:r>
    </w:p>
    <w:p w14:paraId="14E60E77" w14:textId="77777777" w:rsidR="00B670DD" w:rsidRDefault="00B670DD">
      <w:pPr>
        <w:pStyle w:val="Index1"/>
        <w:tabs>
          <w:tab w:val="right" w:leader="dot" w:pos="2798"/>
        </w:tabs>
        <w:rPr>
          <w:noProof/>
        </w:rPr>
      </w:pPr>
    </w:p>
    <w:p w14:paraId="4BD0ED16" w14:textId="53FFBC42" w:rsidR="00B670DD" w:rsidRDefault="00B670DD">
      <w:pPr>
        <w:pStyle w:val="Index1"/>
        <w:tabs>
          <w:tab w:val="right" w:leader="dot" w:pos="2798"/>
        </w:tabs>
        <w:rPr>
          <w:bCs/>
          <w:noProof/>
        </w:rPr>
      </w:pPr>
      <w:r>
        <w:rPr>
          <w:noProof/>
        </w:rPr>
        <w:t>H. 4216</w:t>
      </w:r>
      <w:r>
        <w:rPr>
          <w:noProof/>
        </w:rPr>
        <w:tab/>
      </w:r>
      <w:r>
        <w:rPr>
          <w:b/>
          <w:bCs/>
          <w:noProof/>
        </w:rPr>
        <w:t>9</w:t>
      </w:r>
    </w:p>
    <w:p w14:paraId="2924510A" w14:textId="77777777" w:rsidR="00B670DD" w:rsidRDefault="00B670DD">
      <w:pPr>
        <w:pStyle w:val="Index1"/>
        <w:tabs>
          <w:tab w:val="right" w:leader="dot" w:pos="2798"/>
        </w:tabs>
        <w:rPr>
          <w:bCs/>
          <w:noProof/>
        </w:rPr>
      </w:pPr>
      <w:r>
        <w:rPr>
          <w:noProof/>
        </w:rPr>
        <w:t>H. 4760</w:t>
      </w:r>
      <w:r>
        <w:rPr>
          <w:noProof/>
        </w:rPr>
        <w:tab/>
      </w:r>
      <w:r>
        <w:rPr>
          <w:b/>
          <w:bCs/>
          <w:noProof/>
        </w:rPr>
        <w:t>4</w:t>
      </w:r>
    </w:p>
    <w:p w14:paraId="7145C39F" w14:textId="77777777" w:rsidR="00B670DD" w:rsidRDefault="00B670DD">
      <w:pPr>
        <w:pStyle w:val="Index1"/>
        <w:tabs>
          <w:tab w:val="right" w:leader="dot" w:pos="2798"/>
        </w:tabs>
        <w:rPr>
          <w:bCs/>
          <w:noProof/>
        </w:rPr>
      </w:pPr>
      <w:r>
        <w:rPr>
          <w:noProof/>
        </w:rPr>
        <w:t>H. 4920</w:t>
      </w:r>
      <w:r>
        <w:rPr>
          <w:noProof/>
        </w:rPr>
        <w:tab/>
      </w:r>
      <w:r>
        <w:rPr>
          <w:b/>
          <w:bCs/>
          <w:noProof/>
        </w:rPr>
        <w:t>3</w:t>
      </w:r>
    </w:p>
    <w:p w14:paraId="1C6EA68C" w14:textId="77777777" w:rsidR="00B670DD" w:rsidRDefault="00B670DD">
      <w:pPr>
        <w:pStyle w:val="Index1"/>
        <w:tabs>
          <w:tab w:val="right" w:leader="dot" w:pos="2798"/>
        </w:tabs>
        <w:rPr>
          <w:bCs/>
          <w:noProof/>
        </w:rPr>
      </w:pPr>
      <w:r>
        <w:rPr>
          <w:noProof/>
        </w:rPr>
        <w:t>H. 4923</w:t>
      </w:r>
      <w:r>
        <w:rPr>
          <w:noProof/>
        </w:rPr>
        <w:tab/>
      </w:r>
      <w:r>
        <w:rPr>
          <w:b/>
          <w:bCs/>
          <w:noProof/>
        </w:rPr>
        <w:t>3</w:t>
      </w:r>
    </w:p>
    <w:p w14:paraId="5BF7FF08" w14:textId="77777777" w:rsidR="00B670DD" w:rsidRDefault="00B670DD">
      <w:pPr>
        <w:pStyle w:val="Index1"/>
        <w:tabs>
          <w:tab w:val="right" w:leader="dot" w:pos="2798"/>
        </w:tabs>
        <w:rPr>
          <w:bCs/>
          <w:noProof/>
        </w:rPr>
      </w:pPr>
      <w:r>
        <w:rPr>
          <w:noProof/>
        </w:rPr>
        <w:t>H. 5108</w:t>
      </w:r>
      <w:r>
        <w:rPr>
          <w:noProof/>
        </w:rPr>
        <w:tab/>
      </w:r>
      <w:r>
        <w:rPr>
          <w:b/>
          <w:bCs/>
          <w:noProof/>
        </w:rPr>
        <w:t>5</w:t>
      </w:r>
    </w:p>
    <w:p w14:paraId="7E543830" w14:textId="77777777" w:rsidR="00B670DD" w:rsidRDefault="00B670DD" w:rsidP="00AA4E53">
      <w:pPr>
        <w:pStyle w:val="Header"/>
        <w:tabs>
          <w:tab w:val="clear" w:pos="8640"/>
          <w:tab w:val="left" w:pos="4320"/>
        </w:tabs>
        <w:rPr>
          <w:noProof/>
        </w:rPr>
        <w:sectPr w:rsidR="00B670DD" w:rsidSect="00B670DD">
          <w:type w:val="continuous"/>
          <w:pgSz w:w="12240" w:h="15840"/>
          <w:pgMar w:top="1008" w:right="4666" w:bottom="3499" w:left="1238" w:header="1008" w:footer="3499" w:gutter="0"/>
          <w:cols w:num="2" w:space="720"/>
          <w:titlePg/>
          <w:docGrid w:linePitch="360"/>
        </w:sectPr>
      </w:pPr>
    </w:p>
    <w:p w14:paraId="49CA2DED" w14:textId="568E1FE6" w:rsidR="00AA4E53" w:rsidRPr="00AA4E53" w:rsidRDefault="00B670DD" w:rsidP="00AA4E53">
      <w:pPr>
        <w:pStyle w:val="Header"/>
        <w:tabs>
          <w:tab w:val="clear" w:pos="8640"/>
          <w:tab w:val="left" w:pos="4320"/>
        </w:tabs>
      </w:pPr>
      <w:r>
        <w:fldChar w:fldCharType="end"/>
      </w:r>
    </w:p>
    <w:sectPr w:rsidR="00AA4E53" w:rsidRPr="00AA4E53" w:rsidSect="00B670D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366C" w14:textId="77777777" w:rsidR="00C46B86" w:rsidRDefault="00C46B86">
      <w:r>
        <w:separator/>
      </w:r>
    </w:p>
  </w:endnote>
  <w:endnote w:type="continuationSeparator" w:id="0">
    <w:p w14:paraId="3D2CE37C" w14:textId="77777777" w:rsidR="00C46B86" w:rsidRDefault="00C4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1EF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D884" w14:textId="77777777" w:rsidR="00C46B86" w:rsidRDefault="00C46B86">
      <w:r>
        <w:separator/>
      </w:r>
    </w:p>
  </w:footnote>
  <w:footnote w:type="continuationSeparator" w:id="0">
    <w:p w14:paraId="3060AECD" w14:textId="77777777" w:rsidR="00C46B86" w:rsidRDefault="00C46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ADAE" w14:textId="44AACAD8" w:rsidR="00362845" w:rsidRPr="007B0893" w:rsidRDefault="00C46B86">
    <w:pPr>
      <w:pStyle w:val="Header"/>
      <w:spacing w:after="120"/>
      <w:jc w:val="center"/>
      <w:rPr>
        <w:b/>
      </w:rPr>
    </w:pPr>
    <w:r>
      <w:rPr>
        <w:b/>
      </w:rPr>
      <w:t>THURSDAY, FEBRUARY 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86"/>
    <w:rsid w:val="00002228"/>
    <w:rsid w:val="00002CDA"/>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D7B06"/>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A05"/>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9E5"/>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4B4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0898"/>
    <w:rsid w:val="00526742"/>
    <w:rsid w:val="005307A8"/>
    <w:rsid w:val="005311A6"/>
    <w:rsid w:val="005353B7"/>
    <w:rsid w:val="00536861"/>
    <w:rsid w:val="00536D22"/>
    <w:rsid w:val="0054021B"/>
    <w:rsid w:val="00552CF9"/>
    <w:rsid w:val="0055344A"/>
    <w:rsid w:val="005574BD"/>
    <w:rsid w:val="00560D12"/>
    <w:rsid w:val="00563980"/>
    <w:rsid w:val="005659D2"/>
    <w:rsid w:val="00566E22"/>
    <w:rsid w:val="005674BA"/>
    <w:rsid w:val="00567D6D"/>
    <w:rsid w:val="005769B1"/>
    <w:rsid w:val="00580847"/>
    <w:rsid w:val="00582641"/>
    <w:rsid w:val="00585E6B"/>
    <w:rsid w:val="00586CC8"/>
    <w:rsid w:val="00593102"/>
    <w:rsid w:val="005A17A5"/>
    <w:rsid w:val="005A743D"/>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5DEB"/>
    <w:rsid w:val="00646049"/>
    <w:rsid w:val="00656964"/>
    <w:rsid w:val="00663566"/>
    <w:rsid w:val="00671010"/>
    <w:rsid w:val="00672CAD"/>
    <w:rsid w:val="00674DC9"/>
    <w:rsid w:val="0068208C"/>
    <w:rsid w:val="00682CA1"/>
    <w:rsid w:val="0068752A"/>
    <w:rsid w:val="00690652"/>
    <w:rsid w:val="0069121E"/>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769C6"/>
    <w:rsid w:val="0078320A"/>
    <w:rsid w:val="0078484B"/>
    <w:rsid w:val="00784E3A"/>
    <w:rsid w:val="00785E36"/>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6A8A"/>
    <w:rsid w:val="008170B5"/>
    <w:rsid w:val="00817732"/>
    <w:rsid w:val="00827BF1"/>
    <w:rsid w:val="00830687"/>
    <w:rsid w:val="00832A9F"/>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186F"/>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1E67"/>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670DD"/>
    <w:rsid w:val="00B70CF8"/>
    <w:rsid w:val="00B72203"/>
    <w:rsid w:val="00B7366A"/>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165E"/>
    <w:rsid w:val="00C3488E"/>
    <w:rsid w:val="00C46B86"/>
    <w:rsid w:val="00C53657"/>
    <w:rsid w:val="00C62740"/>
    <w:rsid w:val="00C66E93"/>
    <w:rsid w:val="00C803DA"/>
    <w:rsid w:val="00C81078"/>
    <w:rsid w:val="00CA0486"/>
    <w:rsid w:val="00CA0BC7"/>
    <w:rsid w:val="00CA598C"/>
    <w:rsid w:val="00CB7E2D"/>
    <w:rsid w:val="00CC19DB"/>
    <w:rsid w:val="00CC37C0"/>
    <w:rsid w:val="00CC4990"/>
    <w:rsid w:val="00CC4DB3"/>
    <w:rsid w:val="00CD2DA6"/>
    <w:rsid w:val="00CD63D0"/>
    <w:rsid w:val="00CD68E8"/>
    <w:rsid w:val="00CE1A6C"/>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24EE"/>
    <w:rsid w:val="00D94AFD"/>
    <w:rsid w:val="00D95217"/>
    <w:rsid w:val="00DA0502"/>
    <w:rsid w:val="00DA46DF"/>
    <w:rsid w:val="00DB0A54"/>
    <w:rsid w:val="00DB252F"/>
    <w:rsid w:val="00DB74A4"/>
    <w:rsid w:val="00DC3BDB"/>
    <w:rsid w:val="00DE2062"/>
    <w:rsid w:val="00DF34B5"/>
    <w:rsid w:val="00E01FE7"/>
    <w:rsid w:val="00E267C2"/>
    <w:rsid w:val="00E3654F"/>
    <w:rsid w:val="00E36EC2"/>
    <w:rsid w:val="00E42E95"/>
    <w:rsid w:val="00E504FB"/>
    <w:rsid w:val="00E5410C"/>
    <w:rsid w:val="00E54B63"/>
    <w:rsid w:val="00E65C2A"/>
    <w:rsid w:val="00E7053C"/>
    <w:rsid w:val="00E76795"/>
    <w:rsid w:val="00E811D2"/>
    <w:rsid w:val="00E84287"/>
    <w:rsid w:val="00E848CB"/>
    <w:rsid w:val="00E95397"/>
    <w:rsid w:val="00EA457A"/>
    <w:rsid w:val="00EB3EC6"/>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3E85"/>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1611D6"/>
  <w15:docId w15:val="{86B76ACA-64F6-46F2-9525-97A9E802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46B86"/>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832A9F"/>
    <w:pPr>
      <w:widowControl w:val="0"/>
      <w:spacing w:before="480" w:after="480"/>
    </w:pPr>
    <w:rPr>
      <w:rFonts w:eastAsiaTheme="majorEastAsia" w:cstheme="majorBidi"/>
      <w:sz w:val="28"/>
      <w:szCs w:val="28"/>
    </w:rPr>
  </w:style>
  <w:style w:type="paragraph" w:customStyle="1" w:styleId="scamendtitleconform">
    <w:name w:val="sc_amend_titleconform"/>
    <w:qFormat/>
    <w:rsid w:val="00832A9F"/>
    <w:pPr>
      <w:widowControl w:val="0"/>
      <w:ind w:left="216"/>
    </w:pPr>
    <w:rPr>
      <w:rFonts w:eastAsiaTheme="majorEastAsia" w:cstheme="majorBidi"/>
      <w:sz w:val="28"/>
      <w:szCs w:val="28"/>
    </w:rPr>
  </w:style>
  <w:style w:type="paragraph" w:customStyle="1" w:styleId="scamendconformline">
    <w:name w:val="sc_amend_conformline"/>
    <w:qFormat/>
    <w:rsid w:val="00832A9F"/>
    <w:pPr>
      <w:widowControl w:val="0"/>
      <w:spacing w:before="720"/>
      <w:ind w:left="216"/>
    </w:pPr>
    <w:rPr>
      <w:rFonts w:eastAsiaTheme="majorEastAsia" w:cstheme="majorBidi"/>
      <w:sz w:val="28"/>
      <w:szCs w:val="28"/>
    </w:rPr>
  </w:style>
  <w:style w:type="character" w:customStyle="1" w:styleId="scstrikered">
    <w:name w:val="sc_strike_red"/>
    <w:uiPriority w:val="1"/>
    <w:qFormat/>
    <w:rsid w:val="00832A9F"/>
    <w:rPr>
      <w:strike/>
      <w:dstrike w:val="0"/>
      <w:color w:val="FF0000"/>
      <w:lang w:val="en-US"/>
    </w:rPr>
  </w:style>
  <w:style w:type="character" w:customStyle="1" w:styleId="scinsertblue">
    <w:name w:val="sc_insert_blue"/>
    <w:uiPriority w:val="1"/>
    <w:qFormat/>
    <w:rsid w:val="00832A9F"/>
    <w:rPr>
      <w:caps w:val="0"/>
      <w:smallCaps w:val="0"/>
      <w:strike w:val="0"/>
      <w:dstrike w:val="0"/>
      <w:vanish w:val="0"/>
      <w:color w:val="0070C0"/>
      <w:u w:val="single"/>
      <w:vertAlign w:val="baseline"/>
    </w:rPr>
  </w:style>
  <w:style w:type="paragraph" w:customStyle="1" w:styleId="scnewcodesection">
    <w:name w:val="sc_new_code_section"/>
    <w:qFormat/>
    <w:rsid w:val="00832A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832A9F"/>
    <w:rPr>
      <w:caps w:val="0"/>
      <w:smallCaps w:val="0"/>
      <w:strike w:val="0"/>
      <w:dstrike w:val="0"/>
      <w:vanish w:val="0"/>
      <w:u w:val="single"/>
      <w:vertAlign w:val="baseline"/>
      <w:lang w:val="en-US"/>
    </w:rPr>
  </w:style>
  <w:style w:type="paragraph" w:customStyle="1" w:styleId="scnoncodifiedsection">
    <w:name w:val="sc_non_codified_section"/>
    <w:qFormat/>
    <w:rsid w:val="00691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67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4480</Words>
  <Characters>23985</Characters>
  <Application>Microsoft Office Word</Application>
  <DocSecurity>0</DocSecurity>
  <Lines>810</Lines>
  <Paragraphs>295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2/5/2026 - South Carolina Legislature Online</dc:title>
  <dc:creator>Michele Neal</dc:creator>
  <cp:lastModifiedBy>Danny Crook</cp:lastModifiedBy>
  <cp:revision>2</cp:revision>
  <cp:lastPrinted>2001-08-15T14:41:00Z</cp:lastPrinted>
  <dcterms:created xsi:type="dcterms:W3CDTF">2026-02-05T18:52:00Z</dcterms:created>
  <dcterms:modified xsi:type="dcterms:W3CDTF">2026-02-05T18:52:00Z</dcterms:modified>
</cp:coreProperties>
</file>