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FEB59" w14:textId="75842EF9"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205D03">
        <w:rPr>
          <w:b/>
          <w:sz w:val="26"/>
          <w:szCs w:val="26"/>
        </w:rPr>
        <w:t>21</w:t>
      </w:r>
    </w:p>
    <w:p w14:paraId="5A346B5B" w14:textId="77777777" w:rsidR="00DB74A4" w:rsidRDefault="00DB74A4">
      <w:pPr>
        <w:tabs>
          <w:tab w:val="right" w:pos="6307"/>
        </w:tabs>
        <w:rPr>
          <w:b/>
        </w:rPr>
      </w:pPr>
    </w:p>
    <w:p w14:paraId="28075A7A" w14:textId="77777777" w:rsidR="00DB74A4" w:rsidRDefault="00DB74A4">
      <w:pPr>
        <w:tabs>
          <w:tab w:val="right" w:pos="6307"/>
        </w:tabs>
        <w:rPr>
          <w:b/>
        </w:rPr>
      </w:pPr>
    </w:p>
    <w:p w14:paraId="3D26BAAF" w14:textId="77777777" w:rsidR="00DB74A4" w:rsidRDefault="00DB74A4">
      <w:pPr>
        <w:tabs>
          <w:tab w:val="right" w:pos="6307"/>
        </w:tabs>
        <w:rPr>
          <w:b/>
        </w:rPr>
      </w:pPr>
    </w:p>
    <w:p w14:paraId="11D4A68A" w14:textId="77777777" w:rsidR="00DB74A4" w:rsidRDefault="00DB74A4">
      <w:pPr>
        <w:tabs>
          <w:tab w:val="right" w:pos="6307"/>
        </w:tabs>
        <w:rPr>
          <w:b/>
        </w:rPr>
      </w:pPr>
    </w:p>
    <w:p w14:paraId="2605C33E" w14:textId="77777777" w:rsidR="00DB74A4" w:rsidRPr="00854A6C" w:rsidRDefault="000A7610" w:rsidP="00854A6C">
      <w:pPr>
        <w:jc w:val="center"/>
        <w:rPr>
          <w:b/>
          <w:sz w:val="32"/>
          <w:szCs w:val="32"/>
        </w:rPr>
      </w:pPr>
      <w:r w:rsidRPr="00854A6C">
        <w:rPr>
          <w:b/>
          <w:sz w:val="32"/>
          <w:szCs w:val="32"/>
        </w:rPr>
        <w:t>JOURNAL</w:t>
      </w:r>
    </w:p>
    <w:p w14:paraId="461FE376" w14:textId="77777777" w:rsidR="00DB74A4" w:rsidRDefault="00DB74A4">
      <w:pPr>
        <w:tabs>
          <w:tab w:val="right" w:pos="6307"/>
        </w:tabs>
        <w:rPr>
          <w:b/>
        </w:rPr>
      </w:pPr>
    </w:p>
    <w:p w14:paraId="5065F9B6" w14:textId="77777777" w:rsidR="00DB74A4" w:rsidRDefault="00DB74A4">
      <w:pPr>
        <w:tabs>
          <w:tab w:val="right" w:pos="6307"/>
        </w:tabs>
        <w:rPr>
          <w:b/>
        </w:rPr>
      </w:pPr>
    </w:p>
    <w:p w14:paraId="73299EC5" w14:textId="77777777" w:rsidR="00DB74A4" w:rsidRPr="00854A6C" w:rsidRDefault="000A7610" w:rsidP="00854A6C">
      <w:pPr>
        <w:jc w:val="center"/>
        <w:rPr>
          <w:b/>
        </w:rPr>
      </w:pPr>
      <w:r w:rsidRPr="00854A6C">
        <w:rPr>
          <w:b/>
        </w:rPr>
        <w:t>OF THE</w:t>
      </w:r>
    </w:p>
    <w:p w14:paraId="1EBCDBBD" w14:textId="77777777" w:rsidR="00DB74A4" w:rsidRDefault="00DB74A4">
      <w:pPr>
        <w:tabs>
          <w:tab w:val="right" w:pos="6307"/>
        </w:tabs>
        <w:rPr>
          <w:b/>
        </w:rPr>
      </w:pPr>
    </w:p>
    <w:p w14:paraId="4E4691FD" w14:textId="77777777" w:rsidR="00DB74A4" w:rsidRDefault="00DB74A4">
      <w:pPr>
        <w:tabs>
          <w:tab w:val="right" w:pos="6307"/>
        </w:tabs>
        <w:rPr>
          <w:b/>
        </w:rPr>
      </w:pPr>
    </w:p>
    <w:p w14:paraId="045B76D3" w14:textId="77777777" w:rsidR="00DB74A4" w:rsidRPr="00854A6C" w:rsidRDefault="000A7610" w:rsidP="00854A6C">
      <w:pPr>
        <w:jc w:val="center"/>
        <w:rPr>
          <w:b/>
          <w:sz w:val="32"/>
          <w:szCs w:val="32"/>
        </w:rPr>
      </w:pPr>
      <w:r w:rsidRPr="00854A6C">
        <w:rPr>
          <w:b/>
          <w:sz w:val="32"/>
          <w:szCs w:val="32"/>
        </w:rPr>
        <w:t>SENATE</w:t>
      </w:r>
    </w:p>
    <w:p w14:paraId="43EA1CF2" w14:textId="77777777" w:rsidR="00DB74A4" w:rsidRDefault="00DB74A4">
      <w:pPr>
        <w:tabs>
          <w:tab w:val="right" w:pos="6307"/>
        </w:tabs>
        <w:rPr>
          <w:b/>
        </w:rPr>
      </w:pPr>
    </w:p>
    <w:p w14:paraId="076554C5" w14:textId="77777777" w:rsidR="00DB74A4" w:rsidRDefault="00DB74A4">
      <w:pPr>
        <w:tabs>
          <w:tab w:val="right" w:pos="6307"/>
        </w:tabs>
        <w:rPr>
          <w:b/>
        </w:rPr>
      </w:pPr>
    </w:p>
    <w:p w14:paraId="5571CFC6" w14:textId="77777777" w:rsidR="00854A6C" w:rsidRPr="00854A6C" w:rsidRDefault="00854A6C" w:rsidP="00854A6C">
      <w:pPr>
        <w:jc w:val="center"/>
        <w:rPr>
          <w:b/>
        </w:rPr>
      </w:pPr>
      <w:r w:rsidRPr="00854A6C">
        <w:rPr>
          <w:b/>
        </w:rPr>
        <w:t>OF THE</w:t>
      </w:r>
    </w:p>
    <w:p w14:paraId="0A3CC057" w14:textId="77777777" w:rsidR="00DB74A4" w:rsidRDefault="00DB74A4">
      <w:pPr>
        <w:tabs>
          <w:tab w:val="right" w:pos="6307"/>
        </w:tabs>
        <w:rPr>
          <w:b/>
        </w:rPr>
      </w:pPr>
    </w:p>
    <w:p w14:paraId="57AB822D" w14:textId="77777777" w:rsidR="00DB74A4" w:rsidRDefault="00DB74A4">
      <w:pPr>
        <w:tabs>
          <w:tab w:val="right" w:pos="6307"/>
        </w:tabs>
        <w:rPr>
          <w:b/>
        </w:rPr>
      </w:pPr>
    </w:p>
    <w:p w14:paraId="69ADD781" w14:textId="77777777" w:rsidR="00DB74A4" w:rsidRPr="00854A6C" w:rsidRDefault="000A7610" w:rsidP="00854A6C">
      <w:pPr>
        <w:jc w:val="center"/>
        <w:rPr>
          <w:b/>
          <w:sz w:val="32"/>
          <w:szCs w:val="32"/>
        </w:rPr>
      </w:pPr>
      <w:r w:rsidRPr="00854A6C">
        <w:rPr>
          <w:b/>
          <w:sz w:val="32"/>
          <w:szCs w:val="32"/>
        </w:rPr>
        <w:t>STATE OF SOUTH CAROLINA</w:t>
      </w:r>
    </w:p>
    <w:p w14:paraId="4D3163ED" w14:textId="77777777" w:rsidR="00DB74A4" w:rsidRDefault="00DB74A4">
      <w:pPr>
        <w:tabs>
          <w:tab w:val="right" w:pos="6307"/>
        </w:tabs>
        <w:rPr>
          <w:b/>
        </w:rPr>
      </w:pPr>
    </w:p>
    <w:p w14:paraId="7AD362CC" w14:textId="77777777" w:rsidR="00DB74A4" w:rsidRDefault="00DB74A4">
      <w:pPr>
        <w:tabs>
          <w:tab w:val="right" w:pos="6307"/>
        </w:tabs>
        <w:jc w:val="center"/>
        <w:rPr>
          <w:b/>
        </w:rPr>
      </w:pPr>
      <w:r w:rsidRPr="00DB74A4">
        <w:rPr>
          <w:b/>
        </w:rPr>
        <w:object w:dxaOrig="3177" w:dyaOrig="3176" w14:anchorId="453B00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65.75pt" o:ole="" fillcolor="window">
            <v:imagedata r:id="rId7" o:title="" gain="2147483647f" blacklevel="15728f"/>
          </v:shape>
          <o:OLEObject Type="Embed" ProgID="Word.Picture.8" ShapeID="_x0000_i1025" DrawAspect="Content" ObjectID="_1833438232" r:id="rId8"/>
        </w:object>
      </w:r>
    </w:p>
    <w:p w14:paraId="1A8214F0" w14:textId="77777777" w:rsidR="00DB74A4" w:rsidRDefault="00DB74A4">
      <w:pPr>
        <w:tabs>
          <w:tab w:val="right" w:pos="6307"/>
        </w:tabs>
        <w:rPr>
          <w:b/>
        </w:rPr>
      </w:pPr>
    </w:p>
    <w:p w14:paraId="0B69F32A" w14:textId="77777777" w:rsidR="00DB74A4" w:rsidRDefault="00DB74A4">
      <w:pPr>
        <w:tabs>
          <w:tab w:val="right" w:pos="6307"/>
        </w:tabs>
        <w:rPr>
          <w:b/>
        </w:rPr>
      </w:pPr>
    </w:p>
    <w:p w14:paraId="7AA239AB"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3C8B43CA" w14:textId="77777777" w:rsidR="00DB74A4" w:rsidRDefault="00DB74A4">
      <w:pPr>
        <w:tabs>
          <w:tab w:val="right" w:pos="6307"/>
        </w:tabs>
        <w:rPr>
          <w:b/>
          <w:sz w:val="21"/>
        </w:rPr>
      </w:pPr>
    </w:p>
    <w:p w14:paraId="45B48129" w14:textId="77777777" w:rsidR="00DB74A4" w:rsidRDefault="000A7610">
      <w:pPr>
        <w:tabs>
          <w:tab w:val="right" w:pos="6307"/>
        </w:tabs>
        <w:jc w:val="center"/>
        <w:rPr>
          <w:b/>
          <w:sz w:val="21"/>
        </w:rPr>
      </w:pPr>
      <w:r>
        <w:rPr>
          <w:b/>
          <w:sz w:val="21"/>
        </w:rPr>
        <w:t>_________</w:t>
      </w:r>
    </w:p>
    <w:p w14:paraId="38CBE780" w14:textId="77777777" w:rsidR="00DB74A4" w:rsidRDefault="00DB74A4">
      <w:pPr>
        <w:tabs>
          <w:tab w:val="right" w:pos="6307"/>
        </w:tabs>
        <w:rPr>
          <w:b/>
          <w:sz w:val="21"/>
        </w:rPr>
      </w:pPr>
    </w:p>
    <w:p w14:paraId="017CD8AB" w14:textId="77777777" w:rsidR="00DB74A4" w:rsidRDefault="00DB74A4">
      <w:pPr>
        <w:tabs>
          <w:tab w:val="right" w:pos="6307"/>
        </w:tabs>
        <w:rPr>
          <w:b/>
          <w:sz w:val="21"/>
        </w:rPr>
      </w:pPr>
    </w:p>
    <w:p w14:paraId="2D90D052" w14:textId="67C273DB" w:rsidR="0047138C" w:rsidRDefault="00205D03" w:rsidP="0047138C">
      <w:pPr>
        <w:jc w:val="center"/>
        <w:rPr>
          <w:b/>
        </w:rPr>
      </w:pPr>
      <w:r>
        <w:rPr>
          <w:b/>
        </w:rPr>
        <w:t>WEDNES</w:t>
      </w:r>
      <w:r w:rsidR="00566E22">
        <w:rPr>
          <w:b/>
        </w:rPr>
        <w:t xml:space="preserve">DAY, </w:t>
      </w:r>
      <w:r>
        <w:rPr>
          <w:b/>
        </w:rPr>
        <w:t>FEBRUARY 18</w:t>
      </w:r>
      <w:r w:rsidR="000A7610" w:rsidRPr="00854A6C">
        <w:rPr>
          <w:b/>
        </w:rPr>
        <w:t>, 20</w:t>
      </w:r>
      <w:r w:rsidR="002958C1">
        <w:rPr>
          <w:b/>
        </w:rPr>
        <w:t>2</w:t>
      </w:r>
      <w:r w:rsidR="00A207EA">
        <w:rPr>
          <w:b/>
        </w:rPr>
        <w:t>6</w:t>
      </w:r>
    </w:p>
    <w:p w14:paraId="2794961C" w14:textId="77777777" w:rsidR="0047138C" w:rsidRPr="0047138C" w:rsidRDefault="0047138C" w:rsidP="0047138C">
      <w:pPr>
        <w:rPr>
          <w:bCs/>
        </w:rPr>
      </w:pPr>
    </w:p>
    <w:p w14:paraId="0A4F779F" w14:textId="77777777" w:rsidR="00DB74A4" w:rsidRPr="0047138C" w:rsidRDefault="0047138C" w:rsidP="0047138C">
      <w:pPr>
        <w:rPr>
          <w:b/>
        </w:rPr>
      </w:pPr>
      <w:r>
        <w:br w:type="page"/>
      </w:r>
    </w:p>
    <w:p w14:paraId="25ACB683" w14:textId="56FA5435" w:rsidR="00DB74A4" w:rsidRDefault="00205D03">
      <w:pPr>
        <w:jc w:val="center"/>
        <w:rPr>
          <w:b/>
        </w:rPr>
      </w:pPr>
      <w:r>
        <w:rPr>
          <w:b/>
        </w:rPr>
        <w:lastRenderedPageBreak/>
        <w:t>Wednesday, February 18</w:t>
      </w:r>
      <w:r w:rsidR="000A7610">
        <w:rPr>
          <w:b/>
        </w:rPr>
        <w:t>, 20</w:t>
      </w:r>
      <w:r w:rsidR="002958C1">
        <w:rPr>
          <w:b/>
        </w:rPr>
        <w:t>2</w:t>
      </w:r>
      <w:r w:rsidR="00A207EA">
        <w:rPr>
          <w:b/>
        </w:rPr>
        <w:t>6</w:t>
      </w:r>
    </w:p>
    <w:p w14:paraId="6DE29412" w14:textId="77777777" w:rsidR="00DB74A4" w:rsidRDefault="000A7610">
      <w:pPr>
        <w:jc w:val="center"/>
        <w:rPr>
          <w:b/>
        </w:rPr>
      </w:pPr>
      <w:r>
        <w:rPr>
          <w:b/>
        </w:rPr>
        <w:t>(Statewide Session)</w:t>
      </w:r>
    </w:p>
    <w:p w14:paraId="28575BE2"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3A6CA72C" w14:textId="77777777" w:rsidR="00DB74A4" w:rsidRDefault="00DB74A4"/>
    <w:p w14:paraId="7556140E" w14:textId="77777777" w:rsidR="00DB74A4" w:rsidRDefault="000A7610">
      <w:pPr>
        <w:rPr>
          <w:strike/>
        </w:rPr>
      </w:pPr>
      <w:r>
        <w:rPr>
          <w:strike/>
        </w:rPr>
        <w:t>Indicates Matter Stricken</w:t>
      </w:r>
    </w:p>
    <w:p w14:paraId="024C4B76" w14:textId="77777777" w:rsidR="00DB74A4" w:rsidRPr="00C62740" w:rsidRDefault="000A7610" w:rsidP="00C62740">
      <w:pPr>
        <w:rPr>
          <w:u w:val="single"/>
        </w:rPr>
      </w:pPr>
      <w:r w:rsidRPr="00C62740">
        <w:rPr>
          <w:u w:val="single"/>
        </w:rPr>
        <w:t>Indicates New Matter</w:t>
      </w:r>
    </w:p>
    <w:p w14:paraId="43F79069" w14:textId="77777777" w:rsidR="00DB74A4" w:rsidRDefault="00DB74A4"/>
    <w:p w14:paraId="0B6BDBE0" w14:textId="239DAD7F" w:rsidR="00DB74A4" w:rsidRDefault="000A7610">
      <w:r>
        <w:tab/>
        <w:t>The Senate assembled at 1</w:t>
      </w:r>
      <w:r w:rsidR="009B46FD">
        <w:t xml:space="preserve">:00 </w:t>
      </w:r>
      <w:r w:rsidR="00205D03">
        <w:t>P.M.</w:t>
      </w:r>
      <w:r>
        <w:t>, the hour to which it stood adjourned, and was called to order by the PRESIDENT.</w:t>
      </w:r>
    </w:p>
    <w:p w14:paraId="43DECEAE" w14:textId="77777777" w:rsidR="00DB74A4" w:rsidRDefault="000A7610">
      <w:r>
        <w:tab/>
        <w:t>A quorum being present, the proceedings were opened with a devotion by the Chaplain as follows:</w:t>
      </w:r>
    </w:p>
    <w:p w14:paraId="55ABCCCA" w14:textId="77777777" w:rsidR="00DB74A4" w:rsidRDefault="00DB74A4"/>
    <w:p w14:paraId="6503A3F4" w14:textId="57B5BA48" w:rsidR="00AA1733" w:rsidRDefault="00AA1733" w:rsidP="00AA1733">
      <w:pPr>
        <w:pStyle w:val="NoSpacing"/>
        <w:jc w:val="both"/>
        <w:rPr>
          <w:rFonts w:ascii="Times New Roman" w:hAnsi="Times New Roman" w:cs="Times New Roman"/>
          <w:sz w:val="22"/>
          <w:szCs w:val="22"/>
        </w:rPr>
      </w:pPr>
      <w:r w:rsidRPr="00B807C2">
        <w:rPr>
          <w:rFonts w:ascii="Times New Roman" w:hAnsi="Times New Roman" w:cs="Times New Roman"/>
          <w:sz w:val="22"/>
          <w:szCs w:val="22"/>
        </w:rPr>
        <w:t>Joel 2:12-</w:t>
      </w:r>
      <w:proofErr w:type="spellStart"/>
      <w:r w:rsidRPr="00B807C2">
        <w:rPr>
          <w:rFonts w:ascii="Times New Roman" w:hAnsi="Times New Roman" w:cs="Times New Roman"/>
          <w:sz w:val="22"/>
          <w:szCs w:val="22"/>
        </w:rPr>
        <w:t>13a</w:t>
      </w:r>
      <w:proofErr w:type="spellEnd"/>
    </w:p>
    <w:p w14:paraId="6E59B548" w14:textId="566C1841" w:rsidR="00AA1733" w:rsidRPr="00B807C2" w:rsidRDefault="00AA1733" w:rsidP="00AA1733">
      <w:pPr>
        <w:pStyle w:val="NoSpacing"/>
        <w:ind w:firstLine="216"/>
        <w:jc w:val="both"/>
        <w:rPr>
          <w:rFonts w:ascii="Times New Roman" w:hAnsi="Times New Roman" w:cs="Times New Roman"/>
          <w:sz w:val="22"/>
          <w:szCs w:val="22"/>
        </w:rPr>
      </w:pPr>
      <w:r w:rsidRPr="00B807C2">
        <w:rPr>
          <w:rFonts w:ascii="Times New Roman" w:hAnsi="Times New Roman" w:cs="Times New Roman"/>
          <w:sz w:val="22"/>
          <w:szCs w:val="22"/>
        </w:rPr>
        <w:t>We recall how the prophet Joel proclaimed:</w:t>
      </w:r>
      <w:r>
        <w:rPr>
          <w:rFonts w:ascii="Times New Roman" w:hAnsi="Times New Roman" w:cs="Times New Roman"/>
          <w:sz w:val="22"/>
          <w:szCs w:val="22"/>
        </w:rPr>
        <w:t xml:space="preserve"> </w:t>
      </w:r>
      <w:proofErr w:type="gramStart"/>
      <w:r w:rsidRPr="00B807C2">
        <w:rPr>
          <w:rFonts w:ascii="Times New Roman" w:hAnsi="Times New Roman" w:cs="Times New Roman"/>
          <w:sz w:val="22"/>
          <w:szCs w:val="22"/>
        </w:rPr>
        <w:t>“</w:t>
      </w:r>
      <w:r>
        <w:rPr>
          <w:rFonts w:ascii="Times New Roman" w:hAnsi="Times New Roman" w:cs="Times New Roman"/>
          <w:sz w:val="22"/>
          <w:szCs w:val="22"/>
        </w:rPr>
        <w:t xml:space="preserve"> </w:t>
      </w:r>
      <w:r w:rsidRPr="00B807C2">
        <w:rPr>
          <w:rFonts w:ascii="Times New Roman" w:hAnsi="Times New Roman" w:cs="Times New Roman"/>
          <w:sz w:val="22"/>
          <w:szCs w:val="22"/>
        </w:rPr>
        <w:t>‘</w:t>
      </w:r>
      <w:proofErr w:type="gramEnd"/>
      <w:r w:rsidRPr="00B807C2">
        <w:rPr>
          <w:rFonts w:ascii="Times New Roman" w:hAnsi="Times New Roman" w:cs="Times New Roman"/>
          <w:sz w:val="22"/>
          <w:szCs w:val="22"/>
        </w:rPr>
        <w:t>Even now,’ declared the Lord, ‘return to me with all your heart, with fasting and weeping and mourning.’  Rend your heart and not your garments.”</w:t>
      </w:r>
      <w:r w:rsidRPr="00B807C2">
        <w:rPr>
          <w:rFonts w:ascii="Times New Roman" w:hAnsi="Times New Roman" w:cs="Times New Roman"/>
          <w:sz w:val="22"/>
          <w:szCs w:val="22"/>
        </w:rPr>
        <w:tab/>
      </w:r>
    </w:p>
    <w:p w14:paraId="2043E7AE" w14:textId="58113481" w:rsidR="00AA1733" w:rsidRPr="00B807C2" w:rsidRDefault="00AA1733" w:rsidP="00AA1733">
      <w:pPr>
        <w:pStyle w:val="NoSpacing"/>
        <w:ind w:firstLine="216"/>
        <w:jc w:val="both"/>
        <w:rPr>
          <w:rFonts w:ascii="Times New Roman" w:hAnsi="Times New Roman" w:cs="Times New Roman"/>
          <w:sz w:val="22"/>
          <w:szCs w:val="22"/>
        </w:rPr>
      </w:pPr>
      <w:r w:rsidRPr="00B807C2">
        <w:rPr>
          <w:rFonts w:ascii="Times New Roman" w:hAnsi="Times New Roman" w:cs="Times New Roman"/>
          <w:sz w:val="22"/>
          <w:szCs w:val="22"/>
        </w:rPr>
        <w:t>Join me as we bow and pray, please</w:t>
      </w:r>
      <w:proofErr w:type="gramStart"/>
      <w:r w:rsidRPr="00B807C2">
        <w:rPr>
          <w:rFonts w:ascii="Times New Roman" w:hAnsi="Times New Roman" w:cs="Times New Roman"/>
          <w:sz w:val="22"/>
          <w:szCs w:val="22"/>
        </w:rPr>
        <w:t>:</w:t>
      </w:r>
      <w:r>
        <w:rPr>
          <w:rFonts w:ascii="Times New Roman" w:hAnsi="Times New Roman" w:cs="Times New Roman"/>
          <w:sz w:val="22"/>
          <w:szCs w:val="22"/>
        </w:rPr>
        <w:t xml:space="preserve">  </w:t>
      </w:r>
      <w:r w:rsidRPr="00B807C2">
        <w:rPr>
          <w:rFonts w:ascii="Times New Roman" w:hAnsi="Times New Roman" w:cs="Times New Roman"/>
          <w:sz w:val="22"/>
          <w:szCs w:val="22"/>
        </w:rPr>
        <w:t>Today</w:t>
      </w:r>
      <w:proofErr w:type="gramEnd"/>
      <w:r w:rsidRPr="00B807C2">
        <w:rPr>
          <w:rFonts w:ascii="Times New Roman" w:hAnsi="Times New Roman" w:cs="Times New Roman"/>
          <w:sz w:val="22"/>
          <w:szCs w:val="22"/>
        </w:rPr>
        <w:t xml:space="preserve">, O Lord, is that day many of us call Ash Wednesday.  Indeed, some of us have already been in a setting this morning when we </w:t>
      </w:r>
      <w:r w:rsidR="00EB6922" w:rsidRPr="00B807C2">
        <w:rPr>
          <w:rFonts w:ascii="Times New Roman" w:hAnsi="Times New Roman" w:cs="Times New Roman"/>
          <w:sz w:val="22"/>
          <w:szCs w:val="22"/>
        </w:rPr>
        <w:t>bowed</w:t>
      </w:r>
      <w:r w:rsidRPr="00B807C2">
        <w:rPr>
          <w:rFonts w:ascii="Times New Roman" w:hAnsi="Times New Roman" w:cs="Times New Roman"/>
          <w:sz w:val="22"/>
          <w:szCs w:val="22"/>
        </w:rPr>
        <w:t xml:space="preserve"> and prayed and asked for Your forgiveness, and many of us will be doing so later this evening.  And, dear God, as we pointedly seek Your forgiveness for some weakness to which we confess, some of us will have our forehead smudged with ash</w:t>
      </w:r>
      <w:r>
        <w:rPr>
          <w:rFonts w:ascii="Times New Roman" w:hAnsi="Times New Roman" w:cs="Times New Roman"/>
          <w:sz w:val="22"/>
          <w:szCs w:val="22"/>
        </w:rPr>
        <w:t xml:space="preserve"> -- </w:t>
      </w:r>
      <w:r w:rsidRPr="00B807C2">
        <w:rPr>
          <w:rFonts w:ascii="Times New Roman" w:hAnsi="Times New Roman" w:cs="Times New Roman"/>
          <w:sz w:val="22"/>
          <w:szCs w:val="22"/>
        </w:rPr>
        <w:t>that ancient mark reminding us that you have heard our promise of confession</w:t>
      </w:r>
      <w:r w:rsidR="006E5689">
        <w:rPr>
          <w:rFonts w:ascii="Times New Roman" w:hAnsi="Times New Roman" w:cs="Times New Roman"/>
          <w:sz w:val="22"/>
          <w:szCs w:val="22"/>
        </w:rPr>
        <w:t xml:space="preserve"> --</w:t>
      </w:r>
      <w:r w:rsidRPr="00B807C2">
        <w:rPr>
          <w:rFonts w:ascii="Times New Roman" w:hAnsi="Times New Roman" w:cs="Times New Roman"/>
          <w:sz w:val="22"/>
          <w:szCs w:val="22"/>
        </w:rPr>
        <w:t xml:space="preserve"> that we will strive by Your grace to live as the women and men You call us to be.  And may the clear result of this holy action be our unfailing determination to honor You, dear Lord.  All this we humbly pray in Your blessed name.  Amen.</w:t>
      </w:r>
    </w:p>
    <w:p w14:paraId="7D57F92F" w14:textId="77777777" w:rsidR="00DB74A4" w:rsidRDefault="00DB74A4">
      <w:pPr>
        <w:pStyle w:val="Header"/>
        <w:tabs>
          <w:tab w:val="clear" w:pos="8640"/>
          <w:tab w:val="left" w:pos="4320"/>
        </w:tabs>
      </w:pPr>
    </w:p>
    <w:p w14:paraId="32FF89B8" w14:textId="77777777" w:rsidR="00DB74A4" w:rsidRDefault="000A7610">
      <w:pPr>
        <w:pStyle w:val="Header"/>
        <w:tabs>
          <w:tab w:val="clear" w:pos="8640"/>
          <w:tab w:val="left" w:pos="4320"/>
        </w:tabs>
      </w:pPr>
      <w:r>
        <w:tab/>
        <w:t>The PRESIDENT called for Petitions, Memorials, Presentments of Grand Juries and such like papers.</w:t>
      </w:r>
    </w:p>
    <w:p w14:paraId="60C8ADB6" w14:textId="77777777" w:rsidR="00DB74A4" w:rsidRDefault="00DB74A4">
      <w:pPr>
        <w:pStyle w:val="Header"/>
        <w:tabs>
          <w:tab w:val="clear" w:pos="8640"/>
          <w:tab w:val="left" w:pos="4320"/>
        </w:tabs>
      </w:pPr>
    </w:p>
    <w:p w14:paraId="0B54A653" w14:textId="4598D9EC" w:rsidR="008B455B" w:rsidRPr="008B455B" w:rsidRDefault="008B455B" w:rsidP="008B455B">
      <w:pPr>
        <w:pStyle w:val="Header"/>
        <w:tabs>
          <w:tab w:val="clear" w:pos="8640"/>
          <w:tab w:val="left" w:pos="4320"/>
        </w:tabs>
        <w:jc w:val="center"/>
      </w:pPr>
      <w:r>
        <w:rPr>
          <w:b/>
        </w:rPr>
        <w:t>Call of the Senate</w:t>
      </w:r>
    </w:p>
    <w:p w14:paraId="04C99D01" w14:textId="33B1C032" w:rsidR="008B455B" w:rsidRDefault="008B455B">
      <w:pPr>
        <w:pStyle w:val="Header"/>
        <w:tabs>
          <w:tab w:val="clear" w:pos="8640"/>
          <w:tab w:val="left" w:pos="4320"/>
        </w:tabs>
      </w:pPr>
      <w:r>
        <w:tab/>
        <w:t>Senator PEELER moved that a Call of the Senate be made.  The following Senators answered the Call:</w:t>
      </w:r>
    </w:p>
    <w:p w14:paraId="3B8E79AA" w14:textId="77777777" w:rsidR="008B455B" w:rsidRDefault="008B455B" w:rsidP="008B45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63D132DF" w14:textId="77777777" w:rsidR="008B455B" w:rsidRDefault="008B455B" w:rsidP="008B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55B">
        <w:t>Adams</w:t>
      </w:r>
      <w:r>
        <w:tab/>
      </w:r>
      <w:r w:rsidRPr="008B455B">
        <w:t>Alexander</w:t>
      </w:r>
      <w:r>
        <w:tab/>
      </w:r>
      <w:r w:rsidRPr="008B455B">
        <w:t>Allen</w:t>
      </w:r>
    </w:p>
    <w:p w14:paraId="79ABDD58" w14:textId="77777777" w:rsidR="008B455B" w:rsidRDefault="008B455B" w:rsidP="008B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55B">
        <w:t>Bennett</w:t>
      </w:r>
      <w:r>
        <w:tab/>
      </w:r>
      <w:r w:rsidRPr="008B455B">
        <w:t>Blackmon</w:t>
      </w:r>
      <w:r>
        <w:tab/>
      </w:r>
      <w:r w:rsidRPr="008B455B">
        <w:t>Bright</w:t>
      </w:r>
    </w:p>
    <w:p w14:paraId="710EB495" w14:textId="77777777" w:rsidR="008B455B" w:rsidRDefault="008B455B" w:rsidP="008B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55B">
        <w:t>Campsen</w:t>
      </w:r>
      <w:r>
        <w:tab/>
      </w:r>
      <w:r w:rsidRPr="008B455B">
        <w:t>Cash</w:t>
      </w:r>
      <w:r>
        <w:tab/>
      </w:r>
      <w:r w:rsidRPr="008B455B">
        <w:t>Chaplin</w:t>
      </w:r>
    </w:p>
    <w:p w14:paraId="6E77A111" w14:textId="77777777" w:rsidR="008B455B" w:rsidRDefault="008B455B" w:rsidP="008B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55B">
        <w:t>Climer</w:t>
      </w:r>
      <w:r>
        <w:tab/>
      </w:r>
      <w:r w:rsidRPr="008B455B">
        <w:t>Corbin</w:t>
      </w:r>
      <w:r>
        <w:tab/>
      </w:r>
      <w:r w:rsidRPr="008B455B">
        <w:t>Cromer</w:t>
      </w:r>
    </w:p>
    <w:p w14:paraId="4DADAE0A" w14:textId="77777777" w:rsidR="008B455B" w:rsidRDefault="008B455B" w:rsidP="008B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55B">
        <w:t>Davis</w:t>
      </w:r>
      <w:r>
        <w:tab/>
      </w:r>
      <w:r w:rsidRPr="008B455B">
        <w:t>Devine</w:t>
      </w:r>
      <w:r>
        <w:tab/>
      </w:r>
      <w:r w:rsidRPr="008B455B">
        <w:t>Fernandez</w:t>
      </w:r>
    </w:p>
    <w:p w14:paraId="49C1937E" w14:textId="77777777" w:rsidR="008B455B" w:rsidRDefault="008B455B" w:rsidP="008B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55B">
        <w:t>Garrett</w:t>
      </w:r>
      <w:r>
        <w:tab/>
      </w:r>
      <w:r w:rsidRPr="008B455B">
        <w:t>Goldfinch</w:t>
      </w:r>
      <w:r>
        <w:tab/>
      </w:r>
      <w:r w:rsidRPr="008B455B">
        <w:t>Graham</w:t>
      </w:r>
    </w:p>
    <w:p w14:paraId="02C4F541" w14:textId="77777777" w:rsidR="008B455B" w:rsidRDefault="008B455B" w:rsidP="008B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55B">
        <w:t>Hembree</w:t>
      </w:r>
      <w:r>
        <w:tab/>
      </w:r>
      <w:r w:rsidRPr="008B455B">
        <w:t>Hutto</w:t>
      </w:r>
      <w:r>
        <w:tab/>
      </w:r>
      <w:r w:rsidRPr="008B455B">
        <w:t>Jackson</w:t>
      </w:r>
    </w:p>
    <w:p w14:paraId="34552DF8" w14:textId="77777777" w:rsidR="008B455B" w:rsidRDefault="008B455B" w:rsidP="008B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55B">
        <w:t>Kennedy</w:t>
      </w:r>
      <w:r>
        <w:tab/>
      </w:r>
      <w:r w:rsidRPr="008B455B">
        <w:t>Kimbrell</w:t>
      </w:r>
      <w:r>
        <w:tab/>
      </w:r>
      <w:r w:rsidRPr="008B455B">
        <w:t>Leber</w:t>
      </w:r>
    </w:p>
    <w:p w14:paraId="0BD6B42E" w14:textId="77777777" w:rsidR="008B455B" w:rsidRDefault="008B455B" w:rsidP="008B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55B">
        <w:t>Martin</w:t>
      </w:r>
      <w:r>
        <w:tab/>
      </w:r>
      <w:r w:rsidRPr="008B455B">
        <w:t>Massey</w:t>
      </w:r>
      <w:r>
        <w:tab/>
      </w:r>
      <w:r w:rsidRPr="008B455B">
        <w:t>Ott</w:t>
      </w:r>
    </w:p>
    <w:p w14:paraId="556014F0" w14:textId="77777777" w:rsidR="008B455B" w:rsidRDefault="008B455B" w:rsidP="008B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55B">
        <w:lastRenderedPageBreak/>
        <w:t>Peeler</w:t>
      </w:r>
      <w:r>
        <w:tab/>
      </w:r>
      <w:r w:rsidRPr="008B455B">
        <w:t>Reichenbach</w:t>
      </w:r>
      <w:r>
        <w:tab/>
      </w:r>
      <w:r w:rsidRPr="008B455B">
        <w:t>Rice</w:t>
      </w:r>
    </w:p>
    <w:p w14:paraId="517331EC" w14:textId="77777777" w:rsidR="008B455B" w:rsidRDefault="008B455B" w:rsidP="008B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55B">
        <w:t>Sabb</w:t>
      </w:r>
      <w:r>
        <w:tab/>
      </w:r>
      <w:r w:rsidRPr="008B455B">
        <w:t>Stubbs</w:t>
      </w:r>
      <w:r>
        <w:tab/>
      </w:r>
      <w:r w:rsidRPr="008B455B">
        <w:t>Sutton</w:t>
      </w:r>
    </w:p>
    <w:p w14:paraId="6B38B542" w14:textId="77777777" w:rsidR="008B455B" w:rsidRDefault="008B455B" w:rsidP="008B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55B">
        <w:t>Turner</w:t>
      </w:r>
      <w:r>
        <w:tab/>
      </w:r>
      <w:r w:rsidRPr="008B455B">
        <w:t>Verdin</w:t>
      </w:r>
      <w:r>
        <w:tab/>
      </w:r>
      <w:r w:rsidRPr="008B455B">
        <w:t>Williams</w:t>
      </w:r>
    </w:p>
    <w:p w14:paraId="0877FA75" w14:textId="77777777" w:rsidR="008B455B" w:rsidRDefault="008B455B" w:rsidP="008B45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455B">
        <w:t>Young</w:t>
      </w:r>
      <w:r>
        <w:tab/>
      </w:r>
      <w:r w:rsidRPr="008B455B">
        <w:t>Zell</w:t>
      </w:r>
    </w:p>
    <w:p w14:paraId="30A13446" w14:textId="77777777" w:rsidR="008B455B" w:rsidRDefault="008B455B" w:rsidP="008B455B">
      <w:pPr>
        <w:pStyle w:val="Header"/>
        <w:tabs>
          <w:tab w:val="clear" w:pos="8640"/>
          <w:tab w:val="left" w:pos="4320"/>
        </w:tabs>
      </w:pPr>
    </w:p>
    <w:p w14:paraId="11BB94AC" w14:textId="4A756654" w:rsidR="008B455B" w:rsidRDefault="008B455B">
      <w:pPr>
        <w:pStyle w:val="Header"/>
        <w:tabs>
          <w:tab w:val="clear" w:pos="8640"/>
          <w:tab w:val="left" w:pos="4320"/>
        </w:tabs>
      </w:pPr>
      <w:r>
        <w:tab/>
        <w:t>A quorum being present, the Senate resumed.</w:t>
      </w:r>
    </w:p>
    <w:p w14:paraId="059B164A" w14:textId="77777777" w:rsidR="008B455B" w:rsidRDefault="008B455B">
      <w:pPr>
        <w:pStyle w:val="Header"/>
        <w:tabs>
          <w:tab w:val="clear" w:pos="8640"/>
          <w:tab w:val="left" w:pos="4320"/>
        </w:tabs>
      </w:pPr>
    </w:p>
    <w:p w14:paraId="441B6571" w14:textId="77777777" w:rsidR="00F66863" w:rsidRPr="001439FB" w:rsidRDefault="00F66863" w:rsidP="00F66863">
      <w:pPr>
        <w:jc w:val="center"/>
        <w:rPr>
          <w:b/>
        </w:rPr>
      </w:pPr>
      <w:r w:rsidRPr="001439FB">
        <w:rPr>
          <w:b/>
        </w:rPr>
        <w:t>MESSAGE FROM THE GOVERNOR</w:t>
      </w:r>
    </w:p>
    <w:p w14:paraId="6A0F8248" w14:textId="77777777" w:rsidR="00F66863" w:rsidRPr="001439FB" w:rsidRDefault="00F66863" w:rsidP="00F66863">
      <w:pPr>
        <w:ind w:firstLine="216"/>
      </w:pPr>
      <w:r w:rsidRPr="001439FB">
        <w:t>The following appointments were transmitted by the Honorable Henry Dargan McMaster:</w:t>
      </w:r>
    </w:p>
    <w:p w14:paraId="7005E303" w14:textId="77777777" w:rsidR="00F66863" w:rsidRPr="001439FB" w:rsidRDefault="00F66863" w:rsidP="00F66863">
      <w:pPr>
        <w:ind w:firstLine="216"/>
      </w:pPr>
    </w:p>
    <w:p w14:paraId="2CE2E8A5" w14:textId="77777777" w:rsidR="00F66863" w:rsidRPr="001439FB" w:rsidRDefault="00F66863" w:rsidP="00F66863">
      <w:pPr>
        <w:jc w:val="center"/>
        <w:rPr>
          <w:b/>
        </w:rPr>
      </w:pPr>
      <w:r w:rsidRPr="001439FB">
        <w:rPr>
          <w:b/>
        </w:rPr>
        <w:t>Statewide Appointments</w:t>
      </w:r>
    </w:p>
    <w:p w14:paraId="1803D3D7" w14:textId="77777777" w:rsidR="00F66863" w:rsidRPr="001439FB" w:rsidRDefault="00F66863" w:rsidP="00F66863">
      <w:pPr>
        <w:keepNext/>
        <w:ind w:firstLine="216"/>
        <w:rPr>
          <w:u w:val="single"/>
        </w:rPr>
      </w:pPr>
      <w:r w:rsidRPr="001439FB">
        <w:rPr>
          <w:u w:val="single"/>
        </w:rPr>
        <w:t>Initial Appointment, Donate Life South Carolina, with the term to commence April 1, 2024, and to expire April 1, 2028</w:t>
      </w:r>
    </w:p>
    <w:p w14:paraId="65E2A709" w14:textId="11ED9441" w:rsidR="00F66863" w:rsidRPr="001439FB" w:rsidRDefault="00F66863" w:rsidP="00F66863">
      <w:pPr>
        <w:keepNext/>
        <w:ind w:firstLine="216"/>
        <w:rPr>
          <w:u w:val="single"/>
        </w:rPr>
      </w:pPr>
      <w:r w:rsidRPr="001439FB">
        <w:rPr>
          <w:u w:val="single"/>
        </w:rPr>
        <w:t>Midlands:</w:t>
      </w:r>
    </w:p>
    <w:p w14:paraId="432EEC7F" w14:textId="625D4592" w:rsidR="00F66863" w:rsidRDefault="00F66863" w:rsidP="00F66863">
      <w:pPr>
        <w:ind w:firstLine="216"/>
      </w:pPr>
      <w:r>
        <w:t xml:space="preserve">Gira M. Patel, 525 </w:t>
      </w:r>
      <w:proofErr w:type="spellStart"/>
      <w:r>
        <w:t>Shadowood</w:t>
      </w:r>
      <w:proofErr w:type="spellEnd"/>
      <w:r>
        <w:t xml:space="preserve"> Drive, Irmo, SC 29063</w:t>
      </w:r>
      <w:r w:rsidRPr="001439FB">
        <w:rPr>
          <w:i/>
        </w:rPr>
        <w:t xml:space="preserve"> VICE </w:t>
      </w:r>
      <w:r w:rsidRPr="001439FB">
        <w:t>Arthur L. Guerry</w:t>
      </w:r>
    </w:p>
    <w:p w14:paraId="7A339103" w14:textId="77777777" w:rsidR="00F66863" w:rsidRDefault="00F66863" w:rsidP="00F66863">
      <w:pPr>
        <w:ind w:firstLine="216"/>
      </w:pPr>
    </w:p>
    <w:p w14:paraId="274F07DE" w14:textId="77777777" w:rsidR="00F66863" w:rsidRDefault="00F66863" w:rsidP="00F66863">
      <w:pPr>
        <w:ind w:firstLine="216"/>
      </w:pPr>
      <w:proofErr w:type="gramStart"/>
      <w:r>
        <w:t>Referred</w:t>
      </w:r>
      <w:proofErr w:type="gramEnd"/>
      <w:r>
        <w:t xml:space="preserve"> to the Committee on Medical Affairs.</w:t>
      </w:r>
    </w:p>
    <w:p w14:paraId="1DED9928" w14:textId="77777777" w:rsidR="00F66863" w:rsidRDefault="00F66863" w:rsidP="00F66863">
      <w:pPr>
        <w:ind w:firstLine="216"/>
      </w:pPr>
    </w:p>
    <w:p w14:paraId="3F194E47" w14:textId="2FE8B9D9" w:rsidR="00F66863" w:rsidRPr="001439FB" w:rsidRDefault="00F66863" w:rsidP="00F66863">
      <w:pPr>
        <w:keepNext/>
        <w:ind w:firstLine="216"/>
        <w:rPr>
          <w:u w:val="single"/>
        </w:rPr>
      </w:pPr>
      <w:r w:rsidRPr="001439FB">
        <w:rPr>
          <w:u w:val="single"/>
        </w:rPr>
        <w:t xml:space="preserve">Reappointment, Governor's School of Agriculture at John </w:t>
      </w:r>
      <w:r w:rsidR="007F77C9">
        <w:rPr>
          <w:u w:val="single"/>
        </w:rPr>
        <w:t>d</w:t>
      </w:r>
      <w:r w:rsidRPr="001439FB">
        <w:rPr>
          <w:u w:val="single"/>
        </w:rPr>
        <w:t xml:space="preserve">e la Howe School Board of Trustees, with the </w:t>
      </w:r>
      <w:proofErr w:type="gramStart"/>
      <w:r w:rsidRPr="001439FB">
        <w:rPr>
          <w:u w:val="single"/>
        </w:rPr>
        <w:t>term to</w:t>
      </w:r>
      <w:proofErr w:type="gramEnd"/>
      <w:r w:rsidRPr="001439FB">
        <w:rPr>
          <w:u w:val="single"/>
        </w:rPr>
        <w:t xml:space="preserve"> commence April 1, 2025, and to expire April 1, 2030</w:t>
      </w:r>
    </w:p>
    <w:p w14:paraId="48DCBCDB" w14:textId="77777777" w:rsidR="00F66863" w:rsidRPr="001439FB" w:rsidRDefault="00F66863" w:rsidP="00F66863">
      <w:pPr>
        <w:keepNext/>
        <w:ind w:firstLine="216"/>
        <w:rPr>
          <w:u w:val="single"/>
        </w:rPr>
      </w:pPr>
      <w:r w:rsidRPr="001439FB">
        <w:rPr>
          <w:u w:val="single"/>
        </w:rPr>
        <w:t>At-Large:</w:t>
      </w:r>
    </w:p>
    <w:p w14:paraId="5745E6D6" w14:textId="77777777" w:rsidR="00F66863" w:rsidRDefault="00F66863" w:rsidP="00F66863">
      <w:pPr>
        <w:ind w:firstLine="216"/>
      </w:pPr>
      <w:r>
        <w:t>Robert W. Bagley, 3116 Moffitt Creek Road, Blackstock, SC 29014</w:t>
      </w:r>
    </w:p>
    <w:p w14:paraId="2FB5924F" w14:textId="77777777" w:rsidR="00F66863" w:rsidRDefault="00F66863" w:rsidP="00F66863">
      <w:pPr>
        <w:ind w:firstLine="216"/>
      </w:pPr>
    </w:p>
    <w:p w14:paraId="63BAB01F" w14:textId="77777777" w:rsidR="00F66863" w:rsidRDefault="00F66863" w:rsidP="00F66863">
      <w:pPr>
        <w:ind w:firstLine="216"/>
      </w:pPr>
      <w:proofErr w:type="gramStart"/>
      <w:r>
        <w:t>Referred</w:t>
      </w:r>
      <w:proofErr w:type="gramEnd"/>
      <w:r>
        <w:t xml:space="preserve"> to the Committee on Education.</w:t>
      </w:r>
    </w:p>
    <w:p w14:paraId="0C0383C9" w14:textId="77777777" w:rsidR="00F66863" w:rsidRDefault="00F66863" w:rsidP="00F66863">
      <w:pPr>
        <w:ind w:firstLine="216"/>
      </w:pPr>
    </w:p>
    <w:p w14:paraId="7DE3666B" w14:textId="670055EF" w:rsidR="00F66863" w:rsidRPr="001439FB" w:rsidRDefault="00F66863" w:rsidP="00F66863">
      <w:pPr>
        <w:keepNext/>
        <w:ind w:firstLine="216"/>
        <w:rPr>
          <w:u w:val="single"/>
        </w:rPr>
      </w:pPr>
      <w:r w:rsidRPr="001439FB">
        <w:rPr>
          <w:u w:val="single"/>
        </w:rPr>
        <w:t xml:space="preserve">Reappointment, Governor's School of Agriculture at John </w:t>
      </w:r>
      <w:r w:rsidR="007F77C9">
        <w:rPr>
          <w:u w:val="single"/>
        </w:rPr>
        <w:t>d</w:t>
      </w:r>
      <w:r w:rsidRPr="001439FB">
        <w:rPr>
          <w:u w:val="single"/>
        </w:rPr>
        <w:t xml:space="preserve">e la Howe School Board of Trustees, with the </w:t>
      </w:r>
      <w:proofErr w:type="gramStart"/>
      <w:r w:rsidRPr="001439FB">
        <w:rPr>
          <w:u w:val="single"/>
        </w:rPr>
        <w:t>term to</w:t>
      </w:r>
      <w:proofErr w:type="gramEnd"/>
      <w:r w:rsidRPr="001439FB">
        <w:rPr>
          <w:u w:val="single"/>
        </w:rPr>
        <w:t xml:space="preserve"> commence April 1, 2023, and to expire April 1, 2028</w:t>
      </w:r>
    </w:p>
    <w:p w14:paraId="17DD241D" w14:textId="77777777" w:rsidR="00F66863" w:rsidRPr="001439FB" w:rsidRDefault="00F66863" w:rsidP="00F66863">
      <w:pPr>
        <w:keepNext/>
        <w:ind w:firstLine="216"/>
        <w:rPr>
          <w:u w:val="single"/>
        </w:rPr>
      </w:pPr>
      <w:r w:rsidRPr="001439FB">
        <w:rPr>
          <w:u w:val="single"/>
        </w:rPr>
        <w:t>At-Large:</w:t>
      </w:r>
    </w:p>
    <w:p w14:paraId="19BF2F26" w14:textId="77777777" w:rsidR="00F66863" w:rsidRDefault="00F66863" w:rsidP="00F66863">
      <w:pPr>
        <w:ind w:firstLine="216"/>
      </w:pPr>
      <w:r>
        <w:t>Ronald M. Davis, 106 Deadfall Road E, Greenwood, SC 29649</w:t>
      </w:r>
    </w:p>
    <w:p w14:paraId="56808AA3" w14:textId="77777777" w:rsidR="00F66863" w:rsidRDefault="00F66863" w:rsidP="00F66863">
      <w:pPr>
        <w:ind w:firstLine="216"/>
      </w:pPr>
    </w:p>
    <w:p w14:paraId="1C537425" w14:textId="77777777" w:rsidR="00F66863" w:rsidRDefault="00F66863" w:rsidP="00F66863">
      <w:pPr>
        <w:ind w:firstLine="216"/>
      </w:pPr>
      <w:proofErr w:type="gramStart"/>
      <w:r>
        <w:t>Referred</w:t>
      </w:r>
      <w:proofErr w:type="gramEnd"/>
      <w:r>
        <w:t xml:space="preserve"> to the Committee on Education.</w:t>
      </w:r>
    </w:p>
    <w:p w14:paraId="489B7C9E" w14:textId="77777777" w:rsidR="00F66863" w:rsidRDefault="00F66863" w:rsidP="00F66863">
      <w:pPr>
        <w:ind w:firstLine="216"/>
      </w:pPr>
    </w:p>
    <w:p w14:paraId="100896B0" w14:textId="41D6BF1B" w:rsidR="00F66863" w:rsidRPr="001439FB" w:rsidRDefault="00F66863" w:rsidP="00F66863">
      <w:pPr>
        <w:keepNext/>
        <w:ind w:firstLine="216"/>
        <w:rPr>
          <w:u w:val="single"/>
        </w:rPr>
      </w:pPr>
      <w:r w:rsidRPr="001439FB">
        <w:rPr>
          <w:u w:val="single"/>
        </w:rPr>
        <w:t xml:space="preserve">Reappointment, Governor's School of Agriculture at John </w:t>
      </w:r>
      <w:r w:rsidR="007F77C9">
        <w:rPr>
          <w:u w:val="single"/>
        </w:rPr>
        <w:t>d</w:t>
      </w:r>
      <w:r w:rsidRPr="001439FB">
        <w:rPr>
          <w:u w:val="single"/>
        </w:rPr>
        <w:t xml:space="preserve">e la Howe School Board of Trustees, with the </w:t>
      </w:r>
      <w:proofErr w:type="gramStart"/>
      <w:r w:rsidRPr="001439FB">
        <w:rPr>
          <w:u w:val="single"/>
        </w:rPr>
        <w:t>term to</w:t>
      </w:r>
      <w:proofErr w:type="gramEnd"/>
      <w:r w:rsidRPr="001439FB">
        <w:rPr>
          <w:u w:val="single"/>
        </w:rPr>
        <w:t xml:space="preserve"> commence April 1, 2023, and to expire April 1, 2028</w:t>
      </w:r>
    </w:p>
    <w:p w14:paraId="348996E2" w14:textId="77777777" w:rsidR="00F66863" w:rsidRPr="001439FB" w:rsidRDefault="00F66863" w:rsidP="00F66863">
      <w:pPr>
        <w:keepNext/>
        <w:ind w:firstLine="216"/>
        <w:rPr>
          <w:u w:val="single"/>
        </w:rPr>
      </w:pPr>
      <w:r w:rsidRPr="001439FB">
        <w:rPr>
          <w:u w:val="single"/>
        </w:rPr>
        <w:t>At-Large:</w:t>
      </w:r>
    </w:p>
    <w:p w14:paraId="1D6E37BE" w14:textId="77777777" w:rsidR="00F66863" w:rsidRDefault="00F66863" w:rsidP="00F66863">
      <w:pPr>
        <w:ind w:firstLine="216"/>
      </w:pPr>
      <w:r>
        <w:t>James Craig Kesler, 1970 Trinity Church Road, Newberry, SC 29108</w:t>
      </w:r>
    </w:p>
    <w:p w14:paraId="1998C17A" w14:textId="77777777" w:rsidR="00F66863" w:rsidRDefault="00F66863" w:rsidP="00F66863">
      <w:pPr>
        <w:ind w:firstLine="216"/>
      </w:pPr>
      <w:proofErr w:type="gramStart"/>
      <w:r>
        <w:lastRenderedPageBreak/>
        <w:t>Referred</w:t>
      </w:r>
      <w:proofErr w:type="gramEnd"/>
      <w:r>
        <w:t xml:space="preserve"> to the Committee on Education.</w:t>
      </w:r>
    </w:p>
    <w:p w14:paraId="1443162D" w14:textId="77777777" w:rsidR="00F66863" w:rsidRDefault="00F66863" w:rsidP="00F66863">
      <w:pPr>
        <w:ind w:firstLine="216"/>
      </w:pPr>
    </w:p>
    <w:p w14:paraId="1DBA5BD9" w14:textId="2305AB44" w:rsidR="00DB74A4" w:rsidRPr="00732583" w:rsidRDefault="00732583" w:rsidP="00732583">
      <w:pPr>
        <w:pStyle w:val="Header"/>
        <w:tabs>
          <w:tab w:val="clear" w:pos="8640"/>
          <w:tab w:val="left" w:pos="4320"/>
        </w:tabs>
        <w:jc w:val="center"/>
      </w:pPr>
      <w:r>
        <w:rPr>
          <w:b/>
        </w:rPr>
        <w:t>Doctor of the Day</w:t>
      </w:r>
    </w:p>
    <w:p w14:paraId="53028719" w14:textId="13F12546" w:rsidR="00732583" w:rsidRDefault="00732583">
      <w:pPr>
        <w:pStyle w:val="Header"/>
        <w:tabs>
          <w:tab w:val="clear" w:pos="8640"/>
          <w:tab w:val="left" w:pos="4320"/>
        </w:tabs>
      </w:pPr>
      <w:r>
        <w:tab/>
        <w:t xml:space="preserve">Senator </w:t>
      </w:r>
      <w:r w:rsidR="00DF5703">
        <w:t>TEDDER</w:t>
      </w:r>
      <w:r>
        <w:t xml:space="preserve"> introduced Dr. Steven </w:t>
      </w:r>
      <w:proofErr w:type="spellStart"/>
      <w:r>
        <w:t>Vranian</w:t>
      </w:r>
      <w:proofErr w:type="spellEnd"/>
      <w:r>
        <w:t xml:space="preserve"> of Charleston, S.C., Doctor of the Day.</w:t>
      </w:r>
    </w:p>
    <w:p w14:paraId="1F500675" w14:textId="77777777" w:rsidR="00732583" w:rsidRDefault="00732583">
      <w:pPr>
        <w:pStyle w:val="Header"/>
        <w:tabs>
          <w:tab w:val="clear" w:pos="8640"/>
          <w:tab w:val="left" w:pos="4320"/>
        </w:tabs>
      </w:pPr>
    </w:p>
    <w:p w14:paraId="3A0F0ED4" w14:textId="63409925" w:rsidR="00BA0E4B" w:rsidRPr="00BA0E4B" w:rsidRDefault="00BA0E4B" w:rsidP="00BA0E4B">
      <w:pPr>
        <w:pStyle w:val="Header"/>
        <w:tabs>
          <w:tab w:val="clear" w:pos="8640"/>
          <w:tab w:val="left" w:pos="4320"/>
        </w:tabs>
        <w:jc w:val="center"/>
      </w:pPr>
      <w:r>
        <w:rPr>
          <w:b/>
        </w:rPr>
        <w:t>Leave of Absence</w:t>
      </w:r>
    </w:p>
    <w:p w14:paraId="3B2DB334" w14:textId="4BB018F3" w:rsidR="00BA0E4B" w:rsidRDefault="00BA0E4B">
      <w:pPr>
        <w:pStyle w:val="Header"/>
        <w:tabs>
          <w:tab w:val="clear" w:pos="8640"/>
          <w:tab w:val="left" w:pos="4320"/>
        </w:tabs>
      </w:pPr>
      <w:r>
        <w:tab/>
        <w:t>On motion of Senator GRAHAM, at 2:25 P.M., Senator WALKER was granted a leave of absence for today.</w:t>
      </w:r>
    </w:p>
    <w:p w14:paraId="75B2DCD0" w14:textId="77777777" w:rsidR="00BA0E4B" w:rsidRDefault="00BA0E4B">
      <w:pPr>
        <w:pStyle w:val="Header"/>
        <w:tabs>
          <w:tab w:val="clear" w:pos="8640"/>
          <w:tab w:val="left" w:pos="4320"/>
        </w:tabs>
      </w:pPr>
    </w:p>
    <w:p w14:paraId="0C296DDB" w14:textId="77777777" w:rsidR="00BA0E4B" w:rsidRPr="00BA0E4B" w:rsidRDefault="00BA0E4B" w:rsidP="00BA0E4B">
      <w:pPr>
        <w:pStyle w:val="Header"/>
        <w:tabs>
          <w:tab w:val="clear" w:pos="8640"/>
          <w:tab w:val="left" w:pos="4320"/>
        </w:tabs>
        <w:jc w:val="center"/>
      </w:pPr>
      <w:r>
        <w:rPr>
          <w:b/>
        </w:rPr>
        <w:t>Leave of Absence</w:t>
      </w:r>
    </w:p>
    <w:p w14:paraId="2C682BD3" w14:textId="591A20A8" w:rsidR="00BA0E4B" w:rsidRDefault="00BA0E4B" w:rsidP="00BA0E4B">
      <w:pPr>
        <w:pStyle w:val="Header"/>
        <w:tabs>
          <w:tab w:val="clear" w:pos="8640"/>
          <w:tab w:val="left" w:pos="4320"/>
        </w:tabs>
      </w:pPr>
      <w:r>
        <w:tab/>
        <w:t>On motion of Senator GRAHAM, at 2:25 P.M., Senator MATTHEWS was granted a leave of absence for today.</w:t>
      </w:r>
    </w:p>
    <w:p w14:paraId="4856CAFF" w14:textId="77777777" w:rsidR="00456140" w:rsidRDefault="00456140" w:rsidP="00BA0E4B">
      <w:pPr>
        <w:pStyle w:val="Header"/>
        <w:tabs>
          <w:tab w:val="clear" w:pos="8640"/>
          <w:tab w:val="left" w:pos="4320"/>
        </w:tabs>
      </w:pPr>
    </w:p>
    <w:p w14:paraId="28778B4B" w14:textId="0F9789C8" w:rsidR="00456140" w:rsidRPr="00456140" w:rsidRDefault="00456140" w:rsidP="00456140">
      <w:pPr>
        <w:pStyle w:val="Header"/>
        <w:tabs>
          <w:tab w:val="clear" w:pos="8640"/>
          <w:tab w:val="left" w:pos="4320"/>
        </w:tabs>
        <w:jc w:val="center"/>
      </w:pPr>
      <w:r>
        <w:rPr>
          <w:b/>
        </w:rPr>
        <w:t>Leave of Absence</w:t>
      </w:r>
    </w:p>
    <w:p w14:paraId="3FAA9EB6" w14:textId="23D7D656" w:rsidR="00456140" w:rsidRDefault="00456140" w:rsidP="00BA0E4B">
      <w:pPr>
        <w:pStyle w:val="Header"/>
        <w:tabs>
          <w:tab w:val="clear" w:pos="8640"/>
          <w:tab w:val="left" w:pos="4320"/>
        </w:tabs>
      </w:pPr>
      <w:r>
        <w:tab/>
        <w:t xml:space="preserve">On motion of Senator RICE, at 3:42 P.M., Senator BLACKMON was granted a leave of absence </w:t>
      </w:r>
      <w:r w:rsidR="00FD6259">
        <w:t>until 4:40 P.M</w:t>
      </w:r>
      <w:r>
        <w:t>.</w:t>
      </w:r>
    </w:p>
    <w:p w14:paraId="2484B3AA" w14:textId="77777777" w:rsidR="00456140" w:rsidRDefault="00456140" w:rsidP="00BA0E4B">
      <w:pPr>
        <w:pStyle w:val="Header"/>
        <w:tabs>
          <w:tab w:val="clear" w:pos="8640"/>
          <w:tab w:val="left" w:pos="4320"/>
        </w:tabs>
      </w:pPr>
    </w:p>
    <w:p w14:paraId="492D7154" w14:textId="2A264EC4" w:rsidR="00456140" w:rsidRPr="00456140" w:rsidRDefault="00456140" w:rsidP="00456140">
      <w:pPr>
        <w:pStyle w:val="Header"/>
        <w:tabs>
          <w:tab w:val="clear" w:pos="8640"/>
          <w:tab w:val="left" w:pos="4320"/>
        </w:tabs>
        <w:jc w:val="center"/>
      </w:pPr>
      <w:r>
        <w:rPr>
          <w:b/>
        </w:rPr>
        <w:t>Leave of Absence</w:t>
      </w:r>
    </w:p>
    <w:p w14:paraId="0BADEB3E" w14:textId="7758FE32" w:rsidR="00456140" w:rsidRDefault="00456140" w:rsidP="00BA0E4B">
      <w:pPr>
        <w:pStyle w:val="Header"/>
        <w:tabs>
          <w:tab w:val="clear" w:pos="8640"/>
          <w:tab w:val="left" w:pos="4320"/>
        </w:tabs>
      </w:pPr>
      <w:r>
        <w:tab/>
        <w:t xml:space="preserve">On motion of Senator LEBER, at 3:45 P.M., Senator KENNEDY was granted a leave of absence </w:t>
      </w:r>
      <w:r w:rsidR="00FD6259">
        <w:t xml:space="preserve">until 4:40 </w:t>
      </w:r>
      <w:proofErr w:type="gramStart"/>
      <w:r w:rsidR="00FD6259">
        <w:t>P.M.</w:t>
      </w:r>
      <w:r>
        <w:t>.</w:t>
      </w:r>
      <w:proofErr w:type="gramEnd"/>
    </w:p>
    <w:p w14:paraId="4B59FAA6" w14:textId="77777777" w:rsidR="00456140" w:rsidRDefault="00456140" w:rsidP="00BA0E4B">
      <w:pPr>
        <w:pStyle w:val="Header"/>
        <w:tabs>
          <w:tab w:val="clear" w:pos="8640"/>
          <w:tab w:val="left" w:pos="4320"/>
        </w:tabs>
      </w:pPr>
    </w:p>
    <w:p w14:paraId="024AF3E4" w14:textId="77777777" w:rsidR="00DB74A4" w:rsidRDefault="000A7610">
      <w:pPr>
        <w:pStyle w:val="Header"/>
        <w:tabs>
          <w:tab w:val="clear" w:pos="8640"/>
          <w:tab w:val="left" w:pos="4320"/>
        </w:tabs>
        <w:jc w:val="center"/>
      </w:pPr>
      <w:r>
        <w:rPr>
          <w:b/>
        </w:rPr>
        <w:t>Expression of Personal Interest</w:t>
      </w:r>
    </w:p>
    <w:p w14:paraId="107B3557" w14:textId="2016482F" w:rsidR="00DB74A4" w:rsidRDefault="000A7610">
      <w:pPr>
        <w:pStyle w:val="Header"/>
        <w:tabs>
          <w:tab w:val="clear" w:pos="8640"/>
          <w:tab w:val="left" w:pos="4320"/>
        </w:tabs>
      </w:pPr>
      <w:r>
        <w:tab/>
        <w:t xml:space="preserve">Senator </w:t>
      </w:r>
      <w:r w:rsidR="00887787">
        <w:t>MASSEY</w:t>
      </w:r>
      <w:r>
        <w:t xml:space="preserve"> rose for an Expression of Personal Interest.</w:t>
      </w:r>
    </w:p>
    <w:p w14:paraId="5FF71FC7" w14:textId="77777777" w:rsidR="004541BD" w:rsidRDefault="004541BD">
      <w:pPr>
        <w:pStyle w:val="Header"/>
        <w:tabs>
          <w:tab w:val="clear" w:pos="8640"/>
          <w:tab w:val="left" w:pos="4320"/>
        </w:tabs>
      </w:pPr>
    </w:p>
    <w:p w14:paraId="476AB331" w14:textId="77777777" w:rsidR="006E5689" w:rsidRPr="002D5C02" w:rsidRDefault="006E5689" w:rsidP="006E5689">
      <w:pPr>
        <w:jc w:val="center"/>
        <w:rPr>
          <w:b/>
          <w:bCs/>
        </w:rPr>
      </w:pPr>
      <w:r w:rsidRPr="002D5C02">
        <w:rPr>
          <w:b/>
          <w:bCs/>
        </w:rPr>
        <w:t>Remarks by Senator MASSEY</w:t>
      </w:r>
    </w:p>
    <w:p w14:paraId="6369405B" w14:textId="77777777" w:rsidR="006E5689" w:rsidRDefault="006E5689" w:rsidP="006E5689">
      <w:r>
        <w:tab/>
      </w:r>
      <w:r w:rsidRPr="008317C7">
        <w:t>I'd like to address something that's been troubling me, more so in recent</w:t>
      </w:r>
      <w:r>
        <w:t xml:space="preserve"> </w:t>
      </w:r>
      <w:r w:rsidRPr="008317C7">
        <w:t>days.  And I'm a little bit leery of creating a precedent here where we have</w:t>
      </w:r>
      <w:r>
        <w:t xml:space="preserve"> S</w:t>
      </w:r>
      <w:r w:rsidRPr="008317C7">
        <w:t>enators come to the well and talk about judicial elections -</w:t>
      </w:r>
      <w:r>
        <w:t>-</w:t>
      </w:r>
      <w:r w:rsidRPr="008317C7">
        <w:t xml:space="preserve"> I don't want</w:t>
      </w:r>
      <w:r>
        <w:t xml:space="preserve"> </w:t>
      </w:r>
      <w:r w:rsidRPr="008317C7">
        <w:t xml:space="preserve">to do that </w:t>
      </w:r>
      <w:r>
        <w:t>-</w:t>
      </w:r>
      <w:r w:rsidRPr="008317C7">
        <w:t>- but I do want to talk about the upcoming election for</w:t>
      </w:r>
      <w:r>
        <w:t xml:space="preserve"> </w:t>
      </w:r>
      <w:r w:rsidRPr="008317C7">
        <w:t>the</w:t>
      </w:r>
      <w:r>
        <w:t xml:space="preserve"> </w:t>
      </w:r>
      <w:r w:rsidRPr="008317C7">
        <w:t>Sout</w:t>
      </w:r>
      <w:r>
        <w:t xml:space="preserve">h </w:t>
      </w:r>
      <w:r w:rsidRPr="008317C7">
        <w:t>Carolina</w:t>
      </w:r>
      <w:r>
        <w:t xml:space="preserve"> </w:t>
      </w:r>
      <w:r w:rsidRPr="008317C7">
        <w:t>Supreme Court.</w:t>
      </w:r>
    </w:p>
    <w:p w14:paraId="57D6CFEE" w14:textId="77777777" w:rsidR="006E5689" w:rsidRDefault="006E5689" w:rsidP="006E5689">
      <w:r>
        <w:tab/>
      </w:r>
      <w:r w:rsidRPr="008317C7">
        <w:t>In many ways, this election is unique.  It's not normal that we have</w:t>
      </w:r>
      <w:r>
        <w:t xml:space="preserve"> </w:t>
      </w:r>
      <w:r w:rsidRPr="008317C7">
        <w:t>candidates challenging an incumbent Justice.  I'm not troubled by that</w:t>
      </w:r>
      <w:r>
        <w:t xml:space="preserve"> </w:t>
      </w:r>
      <w:r w:rsidRPr="008317C7">
        <w:t>challenge, though.  We are tasked with electing Justices to the Supreme</w:t>
      </w:r>
      <w:r>
        <w:t xml:space="preserve"> </w:t>
      </w:r>
      <w:r w:rsidRPr="008317C7">
        <w:t>Court.  Some have concerns about decisions that have been made.  This is the</w:t>
      </w:r>
      <w:r>
        <w:t xml:space="preserve"> </w:t>
      </w:r>
      <w:r w:rsidRPr="008317C7">
        <w:t>process.</w:t>
      </w:r>
      <w:r>
        <w:t xml:space="preserve"> </w:t>
      </w:r>
      <w:r w:rsidRPr="008317C7">
        <w:t xml:space="preserve">I'm not here to get into that really.  I'm not here to advocate for a candidate.  I know all the candidates.  I actually like them all </w:t>
      </w:r>
      <w:r>
        <w:t xml:space="preserve">  </w:t>
      </w:r>
      <w:r w:rsidRPr="008317C7">
        <w:t>personally.</w:t>
      </w:r>
      <w:r>
        <w:t xml:space="preserve"> </w:t>
      </w:r>
      <w:r w:rsidRPr="008317C7">
        <w:t>I get along with all of them personally.  I think they are all bright. I</w:t>
      </w:r>
      <w:r>
        <w:t xml:space="preserve"> </w:t>
      </w:r>
      <w:r w:rsidRPr="008317C7">
        <w:t>think they are all well-versed in the law.</w:t>
      </w:r>
      <w:r>
        <w:t xml:space="preserve"> </w:t>
      </w:r>
    </w:p>
    <w:p w14:paraId="66F3B460" w14:textId="77777777" w:rsidR="006E5689" w:rsidRDefault="006E5689" w:rsidP="006E5689">
      <w:r>
        <w:tab/>
      </w:r>
      <w:r w:rsidRPr="008317C7">
        <w:t>But they're not all deserving of a seat on the Supreme Court.</w:t>
      </w:r>
      <w:r>
        <w:t xml:space="preserve"> </w:t>
      </w:r>
      <w:r w:rsidRPr="008317C7">
        <w:t>Again, I'm not here to advocate for any of the candidates.  Of the four</w:t>
      </w:r>
      <w:r>
        <w:t xml:space="preserve"> </w:t>
      </w:r>
      <w:r w:rsidRPr="008317C7">
        <w:t xml:space="preserve">candidates </w:t>
      </w:r>
      <w:r w:rsidRPr="008317C7">
        <w:lastRenderedPageBreak/>
        <w:t>for the position, I could make an argument for three of them.</w:t>
      </w:r>
      <w:r>
        <w:t xml:space="preserve"> </w:t>
      </w:r>
      <w:r w:rsidRPr="008317C7">
        <w:t>I'll have a preference among those three when it's time to cast a vote, but</w:t>
      </w:r>
      <w:r>
        <w:t xml:space="preserve"> </w:t>
      </w:r>
      <w:r w:rsidRPr="008317C7">
        <w:t>all three of those judges are capable and would serve well in the position.</w:t>
      </w:r>
      <w:r>
        <w:t xml:space="preserve"> </w:t>
      </w:r>
      <w:r w:rsidRPr="008317C7">
        <w:t>But there's clearly a push for the other candidate.  And that really</w:t>
      </w:r>
      <w:r>
        <w:t xml:space="preserve"> </w:t>
      </w:r>
      <w:r w:rsidRPr="008317C7">
        <w:t>troubles me.</w:t>
      </w:r>
      <w:r>
        <w:t xml:space="preserve"> </w:t>
      </w:r>
      <w:r w:rsidRPr="008317C7">
        <w:t>I'm not here to be critical of Speaker Lucas.  He's a very smart guy.  He's</w:t>
      </w:r>
      <w:r>
        <w:t xml:space="preserve"> </w:t>
      </w:r>
      <w:r w:rsidRPr="008317C7">
        <w:t>definitely a pleasant guy to be around.  We worked together on several</w:t>
      </w:r>
      <w:r>
        <w:t xml:space="preserve"> </w:t>
      </w:r>
      <w:r w:rsidRPr="008317C7">
        <w:t xml:space="preserve">issues while he was </w:t>
      </w:r>
      <w:r>
        <w:t>S</w:t>
      </w:r>
      <w:r w:rsidRPr="008317C7">
        <w:t xml:space="preserve">peaker and I served as </w:t>
      </w:r>
      <w:r>
        <w:t>L</w:t>
      </w:r>
      <w:r w:rsidRPr="008317C7">
        <w:t>eader.  This really isn't about</w:t>
      </w:r>
      <w:r>
        <w:t xml:space="preserve"> </w:t>
      </w:r>
      <w:r w:rsidRPr="008317C7">
        <w:t xml:space="preserve">him.  This is about all the rest of us.  </w:t>
      </w:r>
    </w:p>
    <w:p w14:paraId="2E5BBBB1" w14:textId="77777777" w:rsidR="006E5689" w:rsidRDefault="006E5689" w:rsidP="006E5689">
      <w:r>
        <w:tab/>
      </w:r>
      <w:r w:rsidRPr="008317C7">
        <w:t>Now</w:t>
      </w:r>
      <w:r>
        <w:t xml:space="preserve"> </w:t>
      </w:r>
      <w:r w:rsidRPr="008317C7">
        <w:t>look, I know there are legislators who have geographic or personal</w:t>
      </w:r>
      <w:r>
        <w:t xml:space="preserve"> </w:t>
      </w:r>
      <w:r w:rsidRPr="008317C7">
        <w:t>loyalty and they'd vote for the former Speaker regardless of who he's</w:t>
      </w:r>
      <w:r>
        <w:t xml:space="preserve"> </w:t>
      </w:r>
      <w:r w:rsidRPr="008317C7">
        <w:t>running against.  I don't like that.  I don't think that's how we ought to</w:t>
      </w:r>
      <w:r>
        <w:t xml:space="preserve"> </w:t>
      </w:r>
      <w:r w:rsidRPr="008317C7">
        <w:t xml:space="preserve">make decisions about Supreme Court </w:t>
      </w:r>
      <w:r>
        <w:t>J</w:t>
      </w:r>
      <w:r w:rsidRPr="008317C7">
        <w:t>ustices.  In fact, I think the</w:t>
      </w:r>
      <w:r>
        <w:t xml:space="preserve"> </w:t>
      </w:r>
      <w:r w:rsidRPr="008317C7">
        <w:t>legislature has done a very good job of selecting Justices in recent years,</w:t>
      </w:r>
      <w:r>
        <w:t xml:space="preserve"> </w:t>
      </w:r>
      <w:r w:rsidRPr="008317C7">
        <w:t>and this kind of decision making is a real regression. </w:t>
      </w:r>
    </w:p>
    <w:p w14:paraId="103C2F99" w14:textId="77777777" w:rsidR="006E5689" w:rsidRDefault="006E5689" w:rsidP="006E5689">
      <w:r>
        <w:tab/>
      </w:r>
      <w:r w:rsidRPr="008317C7">
        <w:t xml:space="preserve">But that's not where most of us are. This looks really bad.  It looks like </w:t>
      </w:r>
      <w:proofErr w:type="gramStart"/>
      <w:r w:rsidRPr="008317C7">
        <w:t>back room</w:t>
      </w:r>
      <w:proofErr w:type="gramEnd"/>
      <w:r w:rsidRPr="008317C7">
        <w:t xml:space="preserve"> deals are being made for</w:t>
      </w:r>
      <w:r>
        <w:t xml:space="preserve"> </w:t>
      </w:r>
      <w:r w:rsidRPr="008317C7">
        <w:t xml:space="preserve">someone who is not as qualified for or </w:t>
      </w:r>
      <w:proofErr w:type="gramStart"/>
      <w:r w:rsidRPr="008317C7">
        <w:t>deserving of</w:t>
      </w:r>
      <w:proofErr w:type="gramEnd"/>
      <w:r w:rsidRPr="008317C7">
        <w:t xml:space="preserve"> the position.  It looks</w:t>
      </w:r>
      <w:r>
        <w:t xml:space="preserve"> </w:t>
      </w:r>
      <w:r w:rsidRPr="008317C7">
        <w:t xml:space="preserve">like the legislature is cooking the books.  </w:t>
      </w:r>
    </w:p>
    <w:p w14:paraId="6FFAC032" w14:textId="77777777" w:rsidR="006E5689" w:rsidRDefault="006E5689" w:rsidP="006E5689">
      <w:r>
        <w:tab/>
      </w:r>
      <w:r w:rsidRPr="008317C7">
        <w:t xml:space="preserve">Over the course of many years, the legislature has made </w:t>
      </w:r>
      <w:proofErr w:type="gramStart"/>
      <w:r w:rsidRPr="008317C7">
        <w:t>significant,</w:t>
      </w:r>
      <w:proofErr w:type="gramEnd"/>
      <w:r>
        <w:t xml:space="preserve"> </w:t>
      </w:r>
      <w:r w:rsidRPr="008317C7">
        <w:t>positive changes at the Supreme Court.  Ours is not an activist court.</w:t>
      </w:r>
      <w:r>
        <w:t xml:space="preserve"> </w:t>
      </w:r>
      <w:r w:rsidRPr="008317C7">
        <w:t>They're also not, as some would have us believe, shrinking violets and</w:t>
      </w:r>
      <w:r>
        <w:t xml:space="preserve"> </w:t>
      </w:r>
      <w:r w:rsidRPr="008317C7">
        <w:t>subservient to the legislature.  They've shown that recently.   These are</w:t>
      </w:r>
      <w:r>
        <w:t xml:space="preserve"> </w:t>
      </w:r>
      <w:r w:rsidRPr="008317C7">
        <w:t>serious people who tackle serious problems.  And, while I disagree with some</w:t>
      </w:r>
      <w:r>
        <w:t xml:space="preserve"> </w:t>
      </w:r>
      <w:r w:rsidRPr="008317C7">
        <w:t>of their decisions occasionally, the Court does good work.  This Court,</w:t>
      </w:r>
      <w:r>
        <w:t xml:space="preserve"> </w:t>
      </w:r>
      <w:r w:rsidRPr="008317C7">
        <w:t>unlike some courts we've had in the past, does not inject itself in</w:t>
      </w:r>
      <w:r>
        <w:t xml:space="preserve"> </w:t>
      </w:r>
      <w:r w:rsidRPr="008317C7">
        <w:t>political questions.  These are respected people who have spent years -</w:t>
      </w:r>
      <w:r>
        <w:t>-</w:t>
      </w:r>
      <w:r w:rsidRPr="008317C7">
        <w:t xml:space="preserve">their entire professional lives </w:t>
      </w:r>
      <w:r>
        <w:t>-</w:t>
      </w:r>
      <w:r w:rsidRPr="008317C7">
        <w:t>- earning the positions they now hold.</w:t>
      </w:r>
    </w:p>
    <w:p w14:paraId="01AC202D" w14:textId="77777777" w:rsidR="006E5689" w:rsidRDefault="006E5689" w:rsidP="006E5689">
      <w:r>
        <w:tab/>
      </w:r>
      <w:r w:rsidRPr="008317C7">
        <w:t>Please, let's not screw that up.</w:t>
      </w:r>
      <w:r>
        <w:t xml:space="preserve"> </w:t>
      </w:r>
      <w:r w:rsidRPr="008317C7">
        <w:t>Many of our institutions are under attack.  Some of that is warranted.  Much</w:t>
      </w:r>
      <w:r>
        <w:t xml:space="preserve"> </w:t>
      </w:r>
      <w:r w:rsidRPr="008317C7">
        <w:t>of it is not.  Most of the attacks on the judiciary are not sound.</w:t>
      </w:r>
      <w:r>
        <w:t xml:space="preserve"> </w:t>
      </w:r>
      <w:r w:rsidRPr="008317C7">
        <w:t>Overwhelmingly, we have competent, highly qualified, and ethical men and</w:t>
      </w:r>
      <w:r>
        <w:t xml:space="preserve"> </w:t>
      </w:r>
      <w:r w:rsidRPr="008317C7">
        <w:t>women serving in our courts.  We do not have the problems that are rampant</w:t>
      </w:r>
      <w:r>
        <w:t xml:space="preserve"> </w:t>
      </w:r>
      <w:r w:rsidRPr="008317C7">
        <w:t>in nearly every other state.  Some attack the judiciary and allege</w:t>
      </w:r>
      <w:r>
        <w:t xml:space="preserve"> </w:t>
      </w:r>
      <w:r w:rsidRPr="008317C7">
        <w:t>corruption or other inherent problems, and most of those accusers are</w:t>
      </w:r>
      <w:r>
        <w:t xml:space="preserve"> </w:t>
      </w:r>
      <w:r w:rsidRPr="008317C7">
        <w:t>uninformed or have a personal interest in the attack.</w:t>
      </w:r>
      <w:r>
        <w:t xml:space="preserve"> </w:t>
      </w:r>
    </w:p>
    <w:p w14:paraId="435B01F0" w14:textId="77777777" w:rsidR="006E5689" w:rsidRDefault="006E5689" w:rsidP="006E5689">
      <w:r>
        <w:tab/>
      </w:r>
      <w:r w:rsidRPr="008317C7">
        <w:t>But electing a former legislative leader with no judicial experience</w:t>
      </w:r>
      <w:r>
        <w:t xml:space="preserve"> </w:t>
      </w:r>
      <w:r w:rsidRPr="008317C7">
        <w:t>whatsoever gives credibility to the unfounded assault.  It douses the fire</w:t>
      </w:r>
      <w:r>
        <w:t xml:space="preserve"> </w:t>
      </w:r>
      <w:r w:rsidRPr="008317C7">
        <w:t xml:space="preserve">with </w:t>
      </w:r>
      <w:proofErr w:type="gramStart"/>
      <w:r w:rsidRPr="008317C7">
        <w:t>accelerant</w:t>
      </w:r>
      <w:proofErr w:type="gramEnd"/>
      <w:r w:rsidRPr="008317C7">
        <w:t>.  And it is wrong.</w:t>
      </w:r>
      <w:r>
        <w:t xml:space="preserve"> </w:t>
      </w:r>
      <w:r w:rsidRPr="008317C7">
        <w:t>But it is what many people expect. People understand giving special</w:t>
      </w:r>
      <w:r>
        <w:t xml:space="preserve"> </w:t>
      </w:r>
      <w:r w:rsidRPr="008317C7">
        <w:t>treatment to their friends even if their friends aren't qualified.</w:t>
      </w:r>
      <w:r>
        <w:t xml:space="preserve"> </w:t>
      </w:r>
      <w:r w:rsidRPr="008317C7">
        <w:t>The public thinks we don't play by the rules, that we're all corrupt, and</w:t>
      </w:r>
      <w:r>
        <w:t xml:space="preserve"> </w:t>
      </w:r>
      <w:r w:rsidRPr="008317C7">
        <w:t xml:space="preserve">pursue those things that are better for us even at </w:t>
      </w:r>
      <w:r w:rsidRPr="008317C7">
        <w:lastRenderedPageBreak/>
        <w:t>their expense.  Many</w:t>
      </w:r>
      <w:r>
        <w:t xml:space="preserve"> </w:t>
      </w:r>
      <w:r w:rsidRPr="008317C7">
        <w:t>people think we'd sell them out in a heartbeat if it benefits us or someone</w:t>
      </w:r>
      <w:r>
        <w:t xml:space="preserve"> </w:t>
      </w:r>
      <w:r w:rsidRPr="008317C7">
        <w:t>we know.  And look, unfortunately, there have been people we've served with</w:t>
      </w:r>
      <w:r>
        <w:t xml:space="preserve"> </w:t>
      </w:r>
      <w:r w:rsidRPr="008317C7">
        <w:t>who have given credence to that position. </w:t>
      </w:r>
    </w:p>
    <w:p w14:paraId="156638BF" w14:textId="77777777" w:rsidR="006E5689" w:rsidRDefault="006E5689" w:rsidP="006E5689">
      <w:r>
        <w:tab/>
      </w:r>
      <w:r w:rsidRPr="008317C7">
        <w:t>You and I know that's far from the norm.  I know you all.  I know most of</w:t>
      </w:r>
      <w:r>
        <w:t xml:space="preserve"> </w:t>
      </w:r>
      <w:r w:rsidRPr="008317C7">
        <w:t>you well.  I know many House members.  You're not corrupt.  You pursue</w:t>
      </w:r>
      <w:r>
        <w:t xml:space="preserve"> </w:t>
      </w:r>
      <w:r w:rsidRPr="008317C7">
        <w:t xml:space="preserve">policies that you think are best for </w:t>
      </w:r>
      <w:proofErr w:type="gramStart"/>
      <w:r w:rsidRPr="008317C7">
        <w:t>the most</w:t>
      </w:r>
      <w:proofErr w:type="gramEnd"/>
      <w:r w:rsidRPr="008317C7">
        <w:t xml:space="preserve"> citizens.  Sometimes we</w:t>
      </w:r>
      <w:r>
        <w:t xml:space="preserve"> </w:t>
      </w:r>
      <w:r w:rsidRPr="008317C7">
        <w:t xml:space="preserve">disagree </w:t>
      </w:r>
      <w:proofErr w:type="gramStart"/>
      <w:r w:rsidRPr="008317C7">
        <w:t>on</w:t>
      </w:r>
      <w:proofErr w:type="gramEnd"/>
      <w:r w:rsidRPr="008317C7">
        <w:t xml:space="preserve"> those policies, sometimes I think you're just completely off</w:t>
      </w:r>
      <w:r>
        <w:t xml:space="preserve"> </w:t>
      </w:r>
      <w:r w:rsidRPr="008317C7">
        <w:t>base, sometimes (maybe lots of times) you think that about me, but I think</w:t>
      </w:r>
      <w:r>
        <w:t xml:space="preserve"> </w:t>
      </w:r>
      <w:r w:rsidRPr="008317C7">
        <w:t>we're all trying to do what we think is right.</w:t>
      </w:r>
      <w:r>
        <w:t xml:space="preserve"> </w:t>
      </w:r>
    </w:p>
    <w:p w14:paraId="0D9BB8BA" w14:textId="77777777" w:rsidR="006E5689" w:rsidRDefault="006E5689" w:rsidP="006E5689">
      <w:r>
        <w:tab/>
      </w:r>
      <w:r w:rsidRPr="008317C7">
        <w:t xml:space="preserve">Electing a former legislative leader with no judicial experience to the Court when he </w:t>
      </w:r>
      <w:proofErr w:type="gramStart"/>
      <w:r w:rsidRPr="008317C7">
        <w:t>is</w:t>
      </w:r>
      <w:proofErr w:type="gramEnd"/>
      <w:r w:rsidRPr="008317C7">
        <w:t xml:space="preserve"> by all objective </w:t>
      </w:r>
      <w:proofErr w:type="gramStart"/>
      <w:r>
        <w:t>measures</w:t>
      </w:r>
      <w:proofErr w:type="gramEnd"/>
      <w:r w:rsidRPr="008317C7">
        <w:t xml:space="preserve"> the least qualified for the position, if he is qualified</w:t>
      </w:r>
      <w:r>
        <w:t xml:space="preserve"> </w:t>
      </w:r>
      <w:r w:rsidRPr="008317C7">
        <w:t>at all, is not right.  It is wrong.</w:t>
      </w:r>
      <w:r>
        <w:t xml:space="preserve"> </w:t>
      </w:r>
    </w:p>
    <w:p w14:paraId="2A0A7A09" w14:textId="77777777" w:rsidR="006E5689" w:rsidRDefault="006E5689" w:rsidP="006E5689">
      <w:r>
        <w:tab/>
      </w:r>
      <w:r w:rsidRPr="008317C7">
        <w:t>It gives credence to all the suspicion and attacks.  It makes the unfounded</w:t>
      </w:r>
      <w:r>
        <w:t xml:space="preserve"> </w:t>
      </w:r>
      <w:proofErr w:type="gramStart"/>
      <w:r w:rsidRPr="008317C7">
        <w:t>founded</w:t>
      </w:r>
      <w:proofErr w:type="gramEnd"/>
      <w:r w:rsidRPr="008317C7">
        <w:t xml:space="preserve"> and the unwarranted warranted.  It soils the institution itself.</w:t>
      </w:r>
      <w:r>
        <w:t xml:space="preserve"> </w:t>
      </w:r>
      <w:r w:rsidRPr="008317C7">
        <w:t>Ladies and gentlemen, we are honored and privileged people.  The people</w:t>
      </w:r>
      <w:r>
        <w:t xml:space="preserve"> </w:t>
      </w:r>
      <w:r w:rsidRPr="008317C7">
        <w:t>of South Carolina have entrusted us with awesome responsibilities.  We stand</w:t>
      </w:r>
      <w:r>
        <w:t xml:space="preserve"> </w:t>
      </w:r>
      <w:r w:rsidRPr="008317C7">
        <w:t>on the shoulders of many people, both good and bad, who've built South</w:t>
      </w:r>
      <w:r>
        <w:t xml:space="preserve"> </w:t>
      </w:r>
      <w:r w:rsidRPr="008317C7">
        <w:t xml:space="preserve">Carolina into the great </w:t>
      </w:r>
      <w:r>
        <w:t>S</w:t>
      </w:r>
      <w:r w:rsidRPr="008317C7">
        <w:t>tate it is today.  Let's not weaken what we've</w:t>
      </w:r>
      <w:r>
        <w:t xml:space="preserve"> </w:t>
      </w:r>
      <w:r w:rsidRPr="008317C7">
        <w:t>inherited.  Let's not contribute to the public's suspicions of bad behavior.</w:t>
      </w:r>
      <w:r>
        <w:t xml:space="preserve"> </w:t>
      </w:r>
      <w:r w:rsidRPr="008317C7">
        <w:t>Let's not leave this worse than what we found it.</w:t>
      </w:r>
    </w:p>
    <w:p w14:paraId="6EF8632A" w14:textId="77777777" w:rsidR="006E5689" w:rsidRDefault="006E5689" w:rsidP="006E5689">
      <w:r>
        <w:tab/>
      </w:r>
      <w:r w:rsidRPr="008317C7">
        <w:t>We have able, qualified candidates for the Supreme Court.  Let's do the</w:t>
      </w:r>
      <w:r>
        <w:t xml:space="preserve"> </w:t>
      </w:r>
      <w:r w:rsidRPr="008317C7">
        <w:t>right thing, surprise a skeptical public, and choose one of those judges for</w:t>
      </w:r>
      <w:r>
        <w:t xml:space="preserve"> </w:t>
      </w:r>
      <w:r w:rsidRPr="008317C7">
        <w:t>the Supreme Court.</w:t>
      </w:r>
    </w:p>
    <w:p w14:paraId="69DAFE61" w14:textId="77777777" w:rsidR="001043B9" w:rsidRDefault="001043B9" w:rsidP="004541BD">
      <w:pPr>
        <w:pStyle w:val="Header"/>
        <w:tabs>
          <w:tab w:val="clear" w:pos="8640"/>
          <w:tab w:val="left" w:pos="4320"/>
        </w:tabs>
      </w:pPr>
    </w:p>
    <w:p w14:paraId="529191F3" w14:textId="45C9CD6F" w:rsidR="004541BD" w:rsidRDefault="004541BD" w:rsidP="004541BD">
      <w:pPr>
        <w:pStyle w:val="Header"/>
        <w:tabs>
          <w:tab w:val="clear" w:pos="8640"/>
          <w:tab w:val="left" w:pos="4320"/>
        </w:tabs>
      </w:pPr>
      <w:r>
        <w:tab/>
        <w:t>On motion of Senator MARTIN, with unanimous consent, the remarks of Senator MASSEY</w:t>
      </w:r>
      <w:r w:rsidR="006E5689">
        <w:t xml:space="preserve"> were ordered</w:t>
      </w:r>
      <w:r>
        <w:t xml:space="preserve"> printed in the Journal.</w:t>
      </w:r>
    </w:p>
    <w:p w14:paraId="206CF5BF" w14:textId="77777777" w:rsidR="004541BD" w:rsidRDefault="004541BD">
      <w:pPr>
        <w:pStyle w:val="Header"/>
        <w:tabs>
          <w:tab w:val="clear" w:pos="8640"/>
          <w:tab w:val="left" w:pos="4320"/>
        </w:tabs>
      </w:pPr>
    </w:p>
    <w:p w14:paraId="0A4169D1" w14:textId="77777777" w:rsidR="00DB74A4" w:rsidRDefault="000A7610">
      <w:pPr>
        <w:pStyle w:val="Header"/>
        <w:tabs>
          <w:tab w:val="clear" w:pos="8640"/>
          <w:tab w:val="left" w:pos="4320"/>
        </w:tabs>
        <w:jc w:val="center"/>
        <w:rPr>
          <w:b/>
          <w:bCs/>
        </w:rPr>
      </w:pPr>
      <w:r>
        <w:rPr>
          <w:b/>
          <w:bCs/>
        </w:rPr>
        <w:t>CO-SPONSORS ADDED</w:t>
      </w:r>
    </w:p>
    <w:p w14:paraId="0A852AC8"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0D5AC490" w14:textId="1E834AA4" w:rsidR="004A1097" w:rsidRDefault="004A1097">
      <w:pPr>
        <w:pStyle w:val="Header"/>
        <w:tabs>
          <w:tab w:val="clear" w:pos="8640"/>
          <w:tab w:val="left" w:pos="4320"/>
        </w:tabs>
      </w:pPr>
      <w:r>
        <w:t>S. 243</w:t>
      </w:r>
      <w:r>
        <w:tab/>
      </w:r>
      <w:r>
        <w:tab/>
        <w:t>Sen. Grooms</w:t>
      </w:r>
    </w:p>
    <w:p w14:paraId="1C78661E" w14:textId="75ADD758" w:rsidR="004A1097" w:rsidRDefault="004A1097">
      <w:pPr>
        <w:pStyle w:val="Header"/>
        <w:tabs>
          <w:tab w:val="clear" w:pos="8640"/>
          <w:tab w:val="left" w:pos="4320"/>
        </w:tabs>
      </w:pPr>
      <w:r>
        <w:t>S. 355</w:t>
      </w:r>
      <w:r>
        <w:tab/>
      </w:r>
      <w:r>
        <w:tab/>
        <w:t>Sen</w:t>
      </w:r>
      <w:r w:rsidR="00152DA2">
        <w:t>s</w:t>
      </w:r>
      <w:r>
        <w:t>. Ott</w:t>
      </w:r>
      <w:r w:rsidR="00152DA2">
        <w:t xml:space="preserve"> and Hutto</w:t>
      </w:r>
    </w:p>
    <w:p w14:paraId="5EDFF299" w14:textId="3933A557" w:rsidR="00C16476" w:rsidRDefault="00C16476">
      <w:pPr>
        <w:pStyle w:val="Header"/>
        <w:tabs>
          <w:tab w:val="clear" w:pos="8640"/>
          <w:tab w:val="left" w:pos="4320"/>
        </w:tabs>
      </w:pPr>
      <w:r>
        <w:t>S. 631</w:t>
      </w:r>
      <w:r>
        <w:tab/>
      </w:r>
      <w:r>
        <w:tab/>
        <w:t>Sen. Zell</w:t>
      </w:r>
    </w:p>
    <w:p w14:paraId="5537A668" w14:textId="2E5AA5DA" w:rsidR="00A40D5C" w:rsidRDefault="00A40D5C">
      <w:pPr>
        <w:pStyle w:val="Header"/>
        <w:tabs>
          <w:tab w:val="clear" w:pos="8640"/>
          <w:tab w:val="left" w:pos="4320"/>
        </w:tabs>
      </w:pPr>
      <w:r>
        <w:t>S. 716</w:t>
      </w:r>
      <w:r>
        <w:tab/>
      </w:r>
      <w:r>
        <w:tab/>
        <w:t>Sens. Leber, Corbin and Zell</w:t>
      </w:r>
    </w:p>
    <w:p w14:paraId="31C6E272" w14:textId="3423DCF2" w:rsidR="00DB74A4" w:rsidRDefault="009C302C">
      <w:pPr>
        <w:pStyle w:val="Header"/>
        <w:tabs>
          <w:tab w:val="clear" w:pos="8640"/>
          <w:tab w:val="left" w:pos="4320"/>
        </w:tabs>
      </w:pPr>
      <w:r>
        <w:t>S. 723</w:t>
      </w:r>
      <w:r>
        <w:tab/>
      </w:r>
      <w:r>
        <w:tab/>
        <w:t>Sen. Zell</w:t>
      </w:r>
    </w:p>
    <w:p w14:paraId="33043B6A" w14:textId="6813B377" w:rsidR="00A40D5C" w:rsidRDefault="00A40D5C">
      <w:pPr>
        <w:pStyle w:val="Header"/>
        <w:tabs>
          <w:tab w:val="clear" w:pos="8640"/>
          <w:tab w:val="left" w:pos="4320"/>
        </w:tabs>
      </w:pPr>
      <w:r>
        <w:t>S. 728</w:t>
      </w:r>
      <w:r>
        <w:tab/>
      </w:r>
      <w:r>
        <w:tab/>
        <w:t>Sen. Devine</w:t>
      </w:r>
    </w:p>
    <w:p w14:paraId="00EAFEFB" w14:textId="4C1353C1" w:rsidR="00C16476" w:rsidRDefault="00C16476">
      <w:pPr>
        <w:pStyle w:val="Header"/>
        <w:tabs>
          <w:tab w:val="clear" w:pos="8640"/>
          <w:tab w:val="left" w:pos="4320"/>
        </w:tabs>
      </w:pPr>
      <w:r>
        <w:t>S. 751</w:t>
      </w:r>
      <w:r>
        <w:tab/>
      </w:r>
      <w:r>
        <w:tab/>
        <w:t>Sen. Zell</w:t>
      </w:r>
    </w:p>
    <w:p w14:paraId="60815A5D" w14:textId="1C1F1F3D" w:rsidR="00152DA2" w:rsidRDefault="00152DA2">
      <w:pPr>
        <w:pStyle w:val="Header"/>
        <w:tabs>
          <w:tab w:val="clear" w:pos="8640"/>
          <w:tab w:val="left" w:pos="4320"/>
        </w:tabs>
      </w:pPr>
      <w:r>
        <w:t>S. 768</w:t>
      </w:r>
      <w:r>
        <w:tab/>
      </w:r>
      <w:r>
        <w:tab/>
        <w:t>Sen. Grooms</w:t>
      </w:r>
    </w:p>
    <w:p w14:paraId="56592360" w14:textId="216A1A76" w:rsidR="004A1097" w:rsidRDefault="004A1097">
      <w:pPr>
        <w:pStyle w:val="Header"/>
        <w:tabs>
          <w:tab w:val="clear" w:pos="8640"/>
          <w:tab w:val="left" w:pos="4320"/>
        </w:tabs>
      </w:pPr>
      <w:r>
        <w:t>S. 840</w:t>
      </w:r>
      <w:r>
        <w:tab/>
      </w:r>
      <w:r>
        <w:tab/>
        <w:t>Sen. Grooms</w:t>
      </w:r>
    </w:p>
    <w:p w14:paraId="32207366" w14:textId="21A65359" w:rsidR="00DF5703" w:rsidRDefault="00DF5703">
      <w:pPr>
        <w:pStyle w:val="Header"/>
        <w:tabs>
          <w:tab w:val="clear" w:pos="8640"/>
          <w:tab w:val="left" w:pos="4320"/>
        </w:tabs>
      </w:pPr>
      <w:r>
        <w:t>S. 851</w:t>
      </w:r>
      <w:r>
        <w:tab/>
      </w:r>
      <w:r>
        <w:tab/>
        <w:t>Sen. Garrett</w:t>
      </w:r>
    </w:p>
    <w:p w14:paraId="5FA7006A" w14:textId="1EB771B2" w:rsidR="009C302C" w:rsidRDefault="009C302C" w:rsidP="004A1097">
      <w:pPr>
        <w:pStyle w:val="Header"/>
        <w:tabs>
          <w:tab w:val="clear" w:pos="8640"/>
          <w:tab w:val="left" w:pos="4320"/>
        </w:tabs>
        <w:ind w:left="864" w:hanging="864"/>
      </w:pPr>
      <w:r>
        <w:lastRenderedPageBreak/>
        <w:t>S. 930</w:t>
      </w:r>
      <w:r>
        <w:tab/>
      </w:r>
      <w:r>
        <w:tab/>
        <w:t>Sens. Climer</w:t>
      </w:r>
      <w:r w:rsidR="007A490B">
        <w:t>,</w:t>
      </w:r>
      <w:r>
        <w:t xml:space="preserve"> Zell</w:t>
      </w:r>
      <w:r w:rsidR="00884869">
        <w:t>,</w:t>
      </w:r>
      <w:r w:rsidR="007A490B">
        <w:t xml:space="preserve"> Verdin</w:t>
      </w:r>
      <w:r w:rsidR="0084779B">
        <w:t>,</w:t>
      </w:r>
      <w:r w:rsidR="00884869">
        <w:t xml:space="preserve"> Gambrell</w:t>
      </w:r>
      <w:r w:rsidR="0084779B">
        <w:t>, Cromer</w:t>
      </w:r>
      <w:r w:rsidR="004A1097">
        <w:t>,</w:t>
      </w:r>
      <w:r w:rsidR="0084779B">
        <w:t xml:space="preserve"> Bennett</w:t>
      </w:r>
      <w:r w:rsidR="00D06D67">
        <w:t>,</w:t>
      </w:r>
      <w:r w:rsidR="004A1097">
        <w:t xml:space="preserve"> Grooms</w:t>
      </w:r>
      <w:r w:rsidR="00D06D67">
        <w:t>, Ott and Williams</w:t>
      </w:r>
    </w:p>
    <w:p w14:paraId="6B4A18A0" w14:textId="77777777" w:rsidR="00DB74A4" w:rsidRDefault="00DB74A4">
      <w:pPr>
        <w:pStyle w:val="Header"/>
        <w:tabs>
          <w:tab w:val="clear" w:pos="8640"/>
          <w:tab w:val="left" w:pos="4320"/>
        </w:tabs>
      </w:pPr>
    </w:p>
    <w:p w14:paraId="534BE3B7" w14:textId="77777777" w:rsidR="00A40D5C" w:rsidRPr="00A40D5C" w:rsidRDefault="00A40D5C" w:rsidP="00A40D5C">
      <w:pPr>
        <w:pStyle w:val="Header"/>
        <w:jc w:val="center"/>
        <w:rPr>
          <w:b/>
        </w:rPr>
      </w:pPr>
      <w:r w:rsidRPr="00A40D5C">
        <w:rPr>
          <w:b/>
        </w:rPr>
        <w:t>RECALLED AND COMMITTED</w:t>
      </w:r>
    </w:p>
    <w:p w14:paraId="216BD333" w14:textId="77777777" w:rsidR="00A40D5C" w:rsidRPr="00A40D5C" w:rsidRDefault="00A40D5C" w:rsidP="00A40D5C">
      <w:pPr>
        <w:pStyle w:val="Header"/>
        <w:rPr>
          <w:bCs/>
        </w:rPr>
      </w:pPr>
      <w:r w:rsidRPr="00A40D5C">
        <w:rPr>
          <w:bCs/>
        </w:rPr>
        <w:tab/>
        <w:t>S. 915</w:t>
      </w:r>
      <w:r w:rsidRPr="00A40D5C">
        <w:rPr>
          <w:bCs/>
        </w:rPr>
        <w:fldChar w:fldCharType="begin"/>
      </w:r>
      <w:r w:rsidRPr="00A40D5C">
        <w:rPr>
          <w:bCs/>
        </w:rPr>
        <w:instrText xml:space="preserve"> XE "S. 915" \b </w:instrText>
      </w:r>
      <w:r w:rsidRPr="00A40D5C">
        <w:rPr>
          <w:bCs/>
        </w:rPr>
        <w:fldChar w:fldCharType="end"/>
      </w:r>
      <w:r w:rsidRPr="00A40D5C">
        <w:rPr>
          <w:bCs/>
        </w:rPr>
        <w:t xml:space="preserve"> -- Senators Garrett, Johnson, Adams, Bennett, Cash, Massey, Corbin, Turner, Blackmon, Kennedy, Stubbs, Reichenbach, Rice, Goldfinch and Elliott:  A BILL TO AMEND THE SOUTH CAROLINA CODE OF LAWS BY AMENDING SECTION 43</w:t>
      </w:r>
      <w:r w:rsidRPr="00A40D5C">
        <w:rPr>
          <w:bCs/>
        </w:rPr>
        <w:noBreakHyphen/>
        <w:t>7</w:t>
      </w:r>
      <w:r w:rsidRPr="00A40D5C">
        <w:rPr>
          <w:bCs/>
        </w:rPr>
        <w:noBreakHyphen/>
        <w:t>60, RELATING TO THE PROHIBITION OF FALSE CLAIMS, STATEMENTS, OR REPRESENTATION BY MEDICAL PROVIDERS, SO AS TO CREATE TIERED VIOLATIONS AND PENALTIES FOR THIS SECTION AND PROVIDE FOR THE USE OF CONSENT AGREEMENTS; BY AMENDING SECTION 43</w:t>
      </w:r>
      <w:r w:rsidRPr="00A40D5C">
        <w:rPr>
          <w:bCs/>
        </w:rPr>
        <w:noBreakHyphen/>
        <w:t>7</w:t>
      </w:r>
      <w:r w:rsidRPr="00A40D5C">
        <w:rPr>
          <w:bCs/>
        </w:rPr>
        <w:noBreakHyphen/>
        <w:t>70, RELATING TO THE PROHIBITION OF FALSE STATEMENTS OR REPRESENTATION ON APPLICATIONS FOR ASSISTANCE, SO AS TO CREATE TIERED VIOLATIONS AND PENALTIES FOR THIS SECTION AND PROVIDE FOR THE USE OF CONSENT AGREEMENTS; AND BY AMENDING SECTION 43</w:t>
      </w:r>
      <w:r w:rsidRPr="00A40D5C">
        <w:rPr>
          <w:bCs/>
        </w:rPr>
        <w:noBreakHyphen/>
        <w:t>7</w:t>
      </w:r>
      <w:r w:rsidRPr="00A40D5C">
        <w:rPr>
          <w:bCs/>
        </w:rPr>
        <w:noBreakHyphen/>
        <w:t>90, RELATING TO THE ENFORCEMENT OF SECTIONS 43</w:t>
      </w:r>
      <w:r w:rsidRPr="00A40D5C">
        <w:rPr>
          <w:bCs/>
        </w:rPr>
        <w:noBreakHyphen/>
        <w:t>7</w:t>
      </w:r>
      <w:r w:rsidRPr="00A40D5C">
        <w:rPr>
          <w:bCs/>
        </w:rPr>
        <w:noBreakHyphen/>
        <w:t>60 TO 43</w:t>
      </w:r>
      <w:r w:rsidRPr="00A40D5C">
        <w:rPr>
          <w:bCs/>
        </w:rPr>
        <w:noBreakHyphen/>
        <w:t>7</w:t>
      </w:r>
      <w:r w:rsidRPr="00A40D5C">
        <w:rPr>
          <w:bCs/>
        </w:rPr>
        <w:noBreakHyphen/>
        <w:t>80, SO AS TO AUTHORIZE THE ATTORNEY GENERAL TO ISSUE ADMINISTRATIVE SUBPOENAS AND OTHER APPROPRIATE ACTIONS.</w:t>
      </w:r>
    </w:p>
    <w:p w14:paraId="40921EB3" w14:textId="77777777" w:rsidR="00A40D5C" w:rsidRPr="00A40D5C" w:rsidRDefault="00A40D5C" w:rsidP="00A40D5C">
      <w:pPr>
        <w:pStyle w:val="Header"/>
        <w:rPr>
          <w:bCs/>
        </w:rPr>
      </w:pPr>
      <w:r w:rsidRPr="00A40D5C">
        <w:rPr>
          <w:bCs/>
        </w:rPr>
        <w:t xml:space="preserve"> </w:t>
      </w:r>
    </w:p>
    <w:p w14:paraId="40B08455" w14:textId="77777777" w:rsidR="00A40D5C" w:rsidRPr="00A40D5C" w:rsidRDefault="00A40D5C" w:rsidP="00A40D5C">
      <w:pPr>
        <w:pStyle w:val="Header"/>
        <w:rPr>
          <w:bCs/>
        </w:rPr>
      </w:pPr>
      <w:r w:rsidRPr="00A40D5C">
        <w:rPr>
          <w:bCs/>
        </w:rPr>
        <w:tab/>
        <w:t xml:space="preserve">On motion of Senator VERDIN, with unanimous consent, the Bill was recalled </w:t>
      </w:r>
      <w:proofErr w:type="gramStart"/>
      <w:r w:rsidRPr="00A40D5C">
        <w:rPr>
          <w:bCs/>
        </w:rPr>
        <w:t>from</w:t>
      </w:r>
      <w:proofErr w:type="gramEnd"/>
      <w:r w:rsidRPr="00A40D5C">
        <w:rPr>
          <w:bCs/>
        </w:rPr>
        <w:t xml:space="preserve"> the Committee on Medical Affairs and committed to the Committee on Judiciary.</w:t>
      </w:r>
    </w:p>
    <w:p w14:paraId="4ED17969" w14:textId="77777777" w:rsidR="00A40D5C" w:rsidRPr="00A40D5C" w:rsidRDefault="00A40D5C" w:rsidP="00A40D5C">
      <w:pPr>
        <w:pStyle w:val="Header"/>
        <w:rPr>
          <w:bCs/>
        </w:rPr>
      </w:pPr>
    </w:p>
    <w:p w14:paraId="552B8464" w14:textId="77777777" w:rsidR="00A40D5C" w:rsidRPr="00A40D5C" w:rsidRDefault="00A40D5C" w:rsidP="00A40D5C">
      <w:pPr>
        <w:pStyle w:val="Header"/>
        <w:jc w:val="center"/>
        <w:rPr>
          <w:b/>
        </w:rPr>
      </w:pPr>
      <w:r w:rsidRPr="00A40D5C">
        <w:rPr>
          <w:b/>
        </w:rPr>
        <w:t>RECALLED</w:t>
      </w:r>
    </w:p>
    <w:p w14:paraId="0182C29B" w14:textId="77777777" w:rsidR="00A40D5C" w:rsidRPr="00A40D5C" w:rsidRDefault="00A40D5C" w:rsidP="00A40D5C">
      <w:pPr>
        <w:pStyle w:val="Header"/>
        <w:rPr>
          <w:bCs/>
        </w:rPr>
      </w:pPr>
      <w:r w:rsidRPr="00A40D5C">
        <w:rPr>
          <w:bCs/>
        </w:rPr>
        <w:tab/>
        <w:t>H. 5045</w:t>
      </w:r>
      <w:r w:rsidRPr="00A40D5C">
        <w:rPr>
          <w:bCs/>
        </w:rPr>
        <w:fldChar w:fldCharType="begin"/>
      </w:r>
      <w:r w:rsidRPr="00A40D5C">
        <w:rPr>
          <w:bCs/>
        </w:rPr>
        <w:instrText xml:space="preserve"> XE "H. 5045" \b </w:instrText>
      </w:r>
      <w:r w:rsidRPr="00A40D5C">
        <w:rPr>
          <w:bCs/>
        </w:rPr>
        <w:fldChar w:fldCharType="end"/>
      </w:r>
      <w:r w:rsidRPr="00A40D5C">
        <w:rPr>
          <w:bCs/>
        </w:rPr>
        <w:t xml:space="preserve"> -- Rep. King:  A CONCURRENT RESOLUTION TO REQUEST THE DEPARTMENT OF TRANSPORTATION NAME THE PORTION OF SQUIRE ROAD IN THE CITY OF ROCK HILL IN YORK COUNTY FROM ITS INTERSECTION WITH OGDEN ROAD TO ITS INTERSECTION WITH FALLS ROAD “ARCHBISHOP B.R. WILSON MEMORIAL ROAD” AND ERECT APPROPRIATE MARKERS OR SIGNS AT THIS LOCATION CONTAINING THESE WORDS.</w:t>
      </w:r>
    </w:p>
    <w:p w14:paraId="1070525C" w14:textId="092A73E9" w:rsidR="00A40D5C" w:rsidRPr="00A40D5C" w:rsidRDefault="002B5F2A" w:rsidP="00A40D5C">
      <w:pPr>
        <w:pStyle w:val="Header"/>
        <w:rPr>
          <w:bCs/>
        </w:rPr>
      </w:pPr>
      <w:r>
        <w:rPr>
          <w:bCs/>
        </w:rPr>
        <w:tab/>
      </w:r>
      <w:r w:rsidR="00A40D5C" w:rsidRPr="00A40D5C">
        <w:rPr>
          <w:bCs/>
        </w:rPr>
        <w:t>Senator GROOMS asked unanimous consent to make a motion to recall the Concurrent Resolution from the Committee on Transportation.</w:t>
      </w:r>
    </w:p>
    <w:p w14:paraId="401440AE" w14:textId="77777777" w:rsidR="00A40D5C" w:rsidRPr="00A40D5C" w:rsidRDefault="00A40D5C" w:rsidP="00A40D5C">
      <w:pPr>
        <w:pStyle w:val="Header"/>
        <w:rPr>
          <w:bCs/>
        </w:rPr>
      </w:pPr>
    </w:p>
    <w:p w14:paraId="64022D76" w14:textId="3CAD56F6" w:rsidR="00A40D5C" w:rsidRPr="00A40D5C" w:rsidRDefault="002B5F2A" w:rsidP="00A40D5C">
      <w:pPr>
        <w:pStyle w:val="Header"/>
        <w:rPr>
          <w:bCs/>
        </w:rPr>
      </w:pPr>
      <w:r>
        <w:rPr>
          <w:bCs/>
        </w:rPr>
        <w:lastRenderedPageBreak/>
        <w:tab/>
      </w:r>
      <w:r w:rsidR="00A40D5C" w:rsidRPr="00A40D5C">
        <w:rPr>
          <w:bCs/>
        </w:rPr>
        <w:t xml:space="preserve">The Concurrent Resolution was recalled </w:t>
      </w:r>
      <w:proofErr w:type="gramStart"/>
      <w:r w:rsidR="00A40D5C" w:rsidRPr="00A40D5C">
        <w:rPr>
          <w:bCs/>
        </w:rPr>
        <w:t>from</w:t>
      </w:r>
      <w:proofErr w:type="gramEnd"/>
      <w:r w:rsidR="00A40D5C" w:rsidRPr="00A40D5C">
        <w:rPr>
          <w:bCs/>
        </w:rPr>
        <w:t xml:space="preserve"> the Committee on Transportation and ordered placed on the Calendar for consideration tomorrow.</w:t>
      </w:r>
    </w:p>
    <w:p w14:paraId="48C928E4" w14:textId="77777777" w:rsidR="00DB74A4" w:rsidRDefault="00DB74A4">
      <w:pPr>
        <w:pStyle w:val="Header"/>
        <w:tabs>
          <w:tab w:val="clear" w:pos="8640"/>
          <w:tab w:val="left" w:pos="4320"/>
        </w:tabs>
      </w:pPr>
    </w:p>
    <w:p w14:paraId="1830D432" w14:textId="77777777" w:rsidR="00DB74A4" w:rsidRDefault="000A7610">
      <w:pPr>
        <w:pStyle w:val="Header"/>
        <w:tabs>
          <w:tab w:val="clear" w:pos="8640"/>
          <w:tab w:val="left" w:pos="4320"/>
        </w:tabs>
        <w:jc w:val="center"/>
      </w:pPr>
      <w:r>
        <w:rPr>
          <w:b/>
        </w:rPr>
        <w:t>INTRODUCTION OF BILLS AND RESOLUTIONS</w:t>
      </w:r>
    </w:p>
    <w:p w14:paraId="24492F59" w14:textId="77777777" w:rsidR="00DB74A4" w:rsidRDefault="000A7610">
      <w:pPr>
        <w:pStyle w:val="Header"/>
        <w:tabs>
          <w:tab w:val="clear" w:pos="8640"/>
          <w:tab w:val="left" w:pos="4320"/>
        </w:tabs>
      </w:pPr>
      <w:r>
        <w:tab/>
        <w:t>The following were introduced:</w:t>
      </w:r>
    </w:p>
    <w:p w14:paraId="1EED1699" w14:textId="77777777" w:rsidR="002B5F2A" w:rsidRDefault="002B5F2A" w:rsidP="002B5F2A"/>
    <w:p w14:paraId="0888A295" w14:textId="77777777" w:rsidR="002B5F2A" w:rsidRDefault="002B5F2A" w:rsidP="002B5F2A">
      <w:r>
        <w:tab/>
        <w:t>S. 932</w:t>
      </w:r>
      <w:r>
        <w:fldChar w:fldCharType="begin"/>
      </w:r>
      <w:r>
        <w:instrText xml:space="preserve"> XE "</w:instrText>
      </w:r>
      <w:r>
        <w:tab/>
        <w:instrText>S. 932" \b</w:instrText>
      </w:r>
      <w:r>
        <w:fldChar w:fldCharType="end"/>
      </w:r>
      <w:r>
        <w:t xml:space="preserve"> -- Senator Zell:  A BILL TO AMEND THE SOUTH CAROLINA CODE OF LAWS BY ENACTING THE "DIGITAL CHOICE ACT" BY ADDING CHAPTER 31 TO TITLE 37 SO AS TO DEFINE TERMS RELATED TO DIGITAL CHOICE AND SOCIAL MEDIA; TO ESTABLISH THE FORMAT IN WHICH A SOCIAL MEDIA SERVICE MUST PROVIDE A CONSUMER WITH A COPY OF THE CONSUMER'S PERSONAL DATA UPON REQUEST; TO REQUIRE A SOCIAL MEDIA COMPANY TO IMPLEMENT DATA INTEROPERABILITY INTERFACES; TO ESTABLISH REQUIREMENTS FOR DATA SHARING BETWEEN SOCIAL MEDIA SERVICES; TO PROVIDE CIVIL PENALTIES FOR VIOLATIONS OF THIS CHAPTER; AND TO ALLOW CONSUMERS CERTAIN RIGHTS.</w:t>
      </w:r>
    </w:p>
    <w:p w14:paraId="7CD1EE0A" w14:textId="77777777" w:rsidR="002B5F2A" w:rsidRDefault="002B5F2A" w:rsidP="002B5F2A">
      <w:r>
        <w:t>sr-0540km26.docx</w:t>
      </w:r>
    </w:p>
    <w:p w14:paraId="1CA5F384" w14:textId="77777777" w:rsidR="002B5F2A" w:rsidRDefault="002B5F2A" w:rsidP="002B5F2A">
      <w:r>
        <w:tab/>
        <w:t>Senator ZELL spoke on the Bill.</w:t>
      </w:r>
    </w:p>
    <w:p w14:paraId="257BC86D" w14:textId="77777777" w:rsidR="002B5F2A" w:rsidRDefault="002B5F2A" w:rsidP="002B5F2A">
      <w:r>
        <w:tab/>
        <w:t>Read the first time and referred to the Committee on Labor, Commerce and Industry.</w:t>
      </w:r>
    </w:p>
    <w:p w14:paraId="18C4BD4A" w14:textId="77777777" w:rsidR="002B5F2A" w:rsidRDefault="002B5F2A" w:rsidP="002B5F2A"/>
    <w:p w14:paraId="4E9E827E" w14:textId="77777777" w:rsidR="002B5F2A" w:rsidRDefault="002B5F2A" w:rsidP="002B5F2A">
      <w:r>
        <w:tab/>
        <w:t>S. 933</w:t>
      </w:r>
      <w:r>
        <w:fldChar w:fldCharType="begin"/>
      </w:r>
      <w:r>
        <w:instrText xml:space="preserve"> XE "</w:instrText>
      </w:r>
      <w:r>
        <w:tab/>
        <w:instrText>S. 933" \b</w:instrText>
      </w:r>
      <w:r>
        <w:fldChar w:fldCharType="end"/>
      </w:r>
      <w:r>
        <w:t xml:space="preserve"> -- Senators Martin, Corbin, Williams, Jackson, Leber, Hutto, Devine and Graham:  A BILL TO AMEND THE SOUTH CAROLINA CODE OF LAWS BY AMENDING SECTION 2-3-20, RELATING TO COMPENSATION OF MEMBERS OF THE GENERAL ASSEMBLY, SO AS TO PROVIDE THAT MEMBERS OF THE GENERAL 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p w14:paraId="320107F9" w14:textId="77777777" w:rsidR="002B5F2A" w:rsidRDefault="002B5F2A" w:rsidP="002B5F2A">
      <w:r>
        <w:lastRenderedPageBreak/>
        <w:t>sr-0522km26.docx</w:t>
      </w:r>
    </w:p>
    <w:p w14:paraId="6C9B9A05" w14:textId="77777777" w:rsidR="002B5F2A" w:rsidRDefault="002B5F2A" w:rsidP="002B5F2A">
      <w:r>
        <w:tab/>
        <w:t>Read the first time and referred to the Committee on Finance.</w:t>
      </w:r>
    </w:p>
    <w:p w14:paraId="2870A55C" w14:textId="77777777" w:rsidR="002B5F2A" w:rsidRDefault="002B5F2A" w:rsidP="002B5F2A"/>
    <w:p w14:paraId="04847180" w14:textId="5362DCFD" w:rsidR="002B5F2A" w:rsidRDefault="002B5F2A" w:rsidP="002B5F2A">
      <w:r>
        <w:tab/>
        <w:t>S. 934</w:t>
      </w:r>
      <w:r>
        <w:fldChar w:fldCharType="begin"/>
      </w:r>
      <w:r>
        <w:instrText xml:space="preserve"> XE "</w:instrText>
      </w:r>
      <w:r>
        <w:tab/>
        <w:instrText>S. 934" \b</w:instrText>
      </w:r>
      <w:r>
        <w:fldChar w:fldCharType="end"/>
      </w:r>
      <w:r>
        <w:t xml:space="preserve"> -- Senators Leber and Fernandez: A BILL TO AMEND THE SOUTH CAROLINA CODE OF LAWS BY AMENDING SECTION 16-17-520, RELATING TO DISTURBANCES OF RELIGIOUS WORSHIP, SO AS TO FURTHER DEFINE UNLAWFUL CONDUCT FOR PURPOSES OF THE OFFENSE OF DISTURBING RELIGIOUS WORSHIP, AND TO INCREASE THE PENALTY FOR A VIOLATION TO A FELONY.</w:t>
      </w:r>
    </w:p>
    <w:p w14:paraId="6802DC04" w14:textId="77777777" w:rsidR="002B5F2A" w:rsidRDefault="002B5F2A" w:rsidP="002B5F2A">
      <w:r>
        <w:t>lc-0225ahb26.docx</w:t>
      </w:r>
    </w:p>
    <w:p w14:paraId="50BF7F36" w14:textId="77777777" w:rsidR="002B5F2A" w:rsidRDefault="002B5F2A" w:rsidP="002B5F2A">
      <w:r>
        <w:tab/>
      </w:r>
      <w:proofErr w:type="gramStart"/>
      <w:r>
        <w:t>Read</w:t>
      </w:r>
      <w:proofErr w:type="gramEnd"/>
      <w:r>
        <w:t xml:space="preserve"> the first time and referred to the Committee on Judiciary.</w:t>
      </w:r>
    </w:p>
    <w:p w14:paraId="5D801AD3" w14:textId="77777777" w:rsidR="002B5F2A" w:rsidRDefault="002B5F2A" w:rsidP="002B5F2A"/>
    <w:p w14:paraId="1691F330" w14:textId="77777777" w:rsidR="002B5F2A" w:rsidRDefault="002B5F2A" w:rsidP="002B5F2A">
      <w:r>
        <w:tab/>
        <w:t>S. 935</w:t>
      </w:r>
      <w:r>
        <w:fldChar w:fldCharType="begin"/>
      </w:r>
      <w:r>
        <w:instrText xml:space="preserve"> XE "</w:instrText>
      </w:r>
      <w:r>
        <w:tab/>
        <w:instrText>S. 935" \b</w:instrText>
      </w:r>
      <w:r>
        <w:fldChar w:fldCharType="end"/>
      </w:r>
      <w:r>
        <w:t xml:space="preserve"> -- Senator Tedder:  A BILL TO AMEND THE SOUTH CAROLINA CODE OF LAWS BY ADDING SECTION 44-1-320 SO AS TO REQUIRE THE DEPARTMENT OF PUBLIC HEALTH TO CREATE A PAMPHLET ON RENDERING SEIZURE FIRST AID TO INDIVIDUALS WHO HAVE SUFFERED A SEIZURE IN THE WORKPLACE AND TO REQUIRE STATE GOVERNMENTAL ENTITIES TO POST THE PAMPHLET IN A CONSPICUOUS LOCATION.</w:t>
      </w:r>
    </w:p>
    <w:p w14:paraId="782B2671" w14:textId="77777777" w:rsidR="002B5F2A" w:rsidRDefault="002B5F2A" w:rsidP="002B5F2A">
      <w:r>
        <w:t>lc-0443vr26.docx</w:t>
      </w:r>
    </w:p>
    <w:p w14:paraId="2A6EAB1F" w14:textId="77777777" w:rsidR="002B5F2A" w:rsidRDefault="002B5F2A" w:rsidP="002B5F2A">
      <w:r>
        <w:tab/>
      </w:r>
      <w:proofErr w:type="gramStart"/>
      <w:r>
        <w:t>Read</w:t>
      </w:r>
      <w:proofErr w:type="gramEnd"/>
      <w:r>
        <w:t xml:space="preserve"> the first time and referred to the Committee on Medical Affairs.</w:t>
      </w:r>
    </w:p>
    <w:p w14:paraId="72A797A7" w14:textId="77777777" w:rsidR="002B5F2A" w:rsidRDefault="002B5F2A" w:rsidP="002B5F2A"/>
    <w:p w14:paraId="2271E83E" w14:textId="77777777" w:rsidR="002B5F2A" w:rsidRDefault="002B5F2A" w:rsidP="002B5F2A">
      <w:r>
        <w:tab/>
        <w:t>S. 936</w:t>
      </w:r>
      <w:r>
        <w:fldChar w:fldCharType="begin"/>
      </w:r>
      <w:r>
        <w:instrText xml:space="preserve"> XE "</w:instrText>
      </w:r>
      <w:r>
        <w:tab/>
        <w:instrText>S. 936" \b</w:instrText>
      </w:r>
      <w:r>
        <w:fldChar w:fldCharType="end"/>
      </w:r>
      <w:r>
        <w:t xml:space="preserve"> -- Senators Davis, Young and Garrett:  A JOINT RESOLUTION TO AFFIRM THE COMMITMENT OF THE SOUTH CAROLINA GENERAL ASSEMBLY TO SECURING SOUTH CAROLINA'S ROLE AS THE NATION'S PREMIER HOST FOR A NUCLEAR LIFECYCLE INNOVATION CAMPUS; TO RECOGNIZE SOUTH CAROLINA'S UNMATCHED LEADERSHIP IN NUCLEAR ENERGY, NATIONAL SECURITY, AND ADVANCED MANUFACTURING; AND TO DIRECT A UNIFIED, COMPETITIVE STATE RESPONSE TO THE U.S. DEPARTMENT OF ENERGY'S REQUEST FOR INFORMATION.</w:t>
      </w:r>
    </w:p>
    <w:p w14:paraId="06E74EB2" w14:textId="77777777" w:rsidR="002B5F2A" w:rsidRDefault="002B5F2A" w:rsidP="002B5F2A">
      <w:r>
        <w:t>lc-0314ha26.docx</w:t>
      </w:r>
    </w:p>
    <w:p w14:paraId="72C2B0AB" w14:textId="77777777" w:rsidR="002B5F2A" w:rsidRDefault="002B5F2A" w:rsidP="002B5F2A">
      <w:r>
        <w:tab/>
        <w:t>Senator DAVIS spoke on the Resolution.</w:t>
      </w:r>
    </w:p>
    <w:p w14:paraId="32007E31" w14:textId="77777777" w:rsidR="002B5F2A" w:rsidRDefault="002B5F2A" w:rsidP="002B5F2A">
      <w:r>
        <w:tab/>
      </w:r>
      <w:proofErr w:type="gramStart"/>
      <w:r>
        <w:t>Read</w:t>
      </w:r>
      <w:proofErr w:type="gramEnd"/>
      <w:r>
        <w:t xml:space="preserve"> the first time and referred to the Committee on Judiciary.</w:t>
      </w:r>
    </w:p>
    <w:p w14:paraId="57F5F132" w14:textId="77777777" w:rsidR="002B5F2A" w:rsidRDefault="002B5F2A" w:rsidP="002B5F2A"/>
    <w:p w14:paraId="21C785B2" w14:textId="77777777" w:rsidR="002B5F2A" w:rsidRDefault="002B5F2A" w:rsidP="002B5F2A"/>
    <w:p w14:paraId="613BA3EF" w14:textId="77777777" w:rsidR="002B5F2A" w:rsidRDefault="002B5F2A" w:rsidP="002B5F2A"/>
    <w:p w14:paraId="1132EB60" w14:textId="77777777" w:rsidR="002B5F2A" w:rsidRDefault="002B5F2A" w:rsidP="002B5F2A">
      <w:r>
        <w:lastRenderedPageBreak/>
        <w:tab/>
        <w:t>S. 937</w:t>
      </w:r>
      <w:r>
        <w:fldChar w:fldCharType="begin"/>
      </w:r>
      <w:r>
        <w:instrText xml:space="preserve"> XE "</w:instrText>
      </w:r>
      <w:r>
        <w:tab/>
        <w:instrText>S. 937" \b</w:instrText>
      </w:r>
      <w:r>
        <w:fldChar w:fldCharType="end"/>
      </w:r>
      <w:r>
        <w:t xml:space="preserve"> -- Senator Devine:  A SENATE RESOLUTION TO AUTHORIZE AMERICAN LEGION AUXILIARY PALMETTO GIRLS STATE TO USE THE CHAMBER OF THE SOUTH CAROLINA SENATE ON FRIDAY, JUNE 12, 2026.</w:t>
      </w:r>
    </w:p>
    <w:p w14:paraId="697C7E0A" w14:textId="77777777" w:rsidR="002B5F2A" w:rsidRDefault="002B5F2A" w:rsidP="002B5F2A">
      <w:r>
        <w:t>smin-0115mw-mw26.docx</w:t>
      </w:r>
    </w:p>
    <w:p w14:paraId="67FC405D" w14:textId="77777777" w:rsidR="002B5F2A" w:rsidRDefault="002B5F2A" w:rsidP="002B5F2A">
      <w:r>
        <w:tab/>
        <w:t>The Senate Resolution was introduced and referred to the Committee on Operations and Management.</w:t>
      </w:r>
    </w:p>
    <w:p w14:paraId="533E1DDB" w14:textId="77777777" w:rsidR="002B5F2A" w:rsidRDefault="002B5F2A" w:rsidP="002B5F2A"/>
    <w:p w14:paraId="110C2DE2" w14:textId="77777777" w:rsidR="002B5F2A" w:rsidRDefault="002B5F2A" w:rsidP="002B5F2A">
      <w:r>
        <w:tab/>
        <w:t>S. 938</w:t>
      </w:r>
      <w:r>
        <w:fldChar w:fldCharType="begin"/>
      </w:r>
      <w:r>
        <w:instrText xml:space="preserve"> XE "</w:instrText>
      </w:r>
      <w:r>
        <w:tab/>
        <w:instrText>S. 938" \b</w:instrText>
      </w:r>
      <w:r>
        <w:fldChar w:fldCharType="end"/>
      </w:r>
      <w:r>
        <w:t xml:space="preserve"> -- Senators Allen, Adams, Alexander,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Young and Zell:  A SENATE RESOLUTION TO REMEMBER AND CELEBRATE THE LIFE OF REVEREND JESSE LOUIS JACKSON, TO HONOR HIS REMARKABLE COMMITMENT AS AN AMERICAN CIVIL RIGHTS ACTIVIST, AND TO EXTEND THE DEEPEST SYMPATHY OF THE SOUTH CAROLINA SENATE TO HIS LARGE AND LOVING FAMILY AND HIS MANY FRIENDS.</w:t>
      </w:r>
    </w:p>
    <w:p w14:paraId="1B48E9FB" w14:textId="77777777" w:rsidR="002B5F2A" w:rsidRDefault="002B5F2A" w:rsidP="002B5F2A">
      <w:r>
        <w:t>lc-0498cm-gm26.docx</w:t>
      </w:r>
    </w:p>
    <w:p w14:paraId="57450279" w14:textId="77777777" w:rsidR="002B5F2A" w:rsidRDefault="002B5F2A" w:rsidP="002B5F2A">
      <w:r>
        <w:tab/>
        <w:t>The Senate Resolution was adopted.</w:t>
      </w:r>
    </w:p>
    <w:p w14:paraId="0D7CAFF4" w14:textId="77777777" w:rsidR="002B5F2A" w:rsidRDefault="002B5F2A" w:rsidP="002B5F2A"/>
    <w:p w14:paraId="6CC0B4FA" w14:textId="77777777" w:rsidR="00DB74A4" w:rsidRPr="0003534C" w:rsidRDefault="000A7610">
      <w:pPr>
        <w:pStyle w:val="Header"/>
        <w:tabs>
          <w:tab w:val="clear" w:pos="8640"/>
          <w:tab w:val="left" w:pos="4320"/>
        </w:tabs>
        <w:jc w:val="center"/>
        <w:rPr>
          <w:color w:val="auto"/>
        </w:rPr>
      </w:pPr>
      <w:r w:rsidRPr="0003534C">
        <w:rPr>
          <w:b/>
          <w:color w:val="auto"/>
        </w:rPr>
        <w:t>REPORTS OF STANDING COMMITTEES</w:t>
      </w:r>
    </w:p>
    <w:p w14:paraId="324F507A" w14:textId="03F94488" w:rsidR="00FB36DB" w:rsidRDefault="00FB36DB" w:rsidP="00FB36DB">
      <w:pPr>
        <w:pStyle w:val="Header"/>
        <w:tabs>
          <w:tab w:val="clear" w:pos="8640"/>
          <w:tab w:val="left" w:pos="4320"/>
        </w:tabs>
      </w:pPr>
      <w:r>
        <w:tab/>
        <w:t>Senator PEELER from the Committee on Finance submitted a favorable with amendment report on:</w:t>
      </w:r>
    </w:p>
    <w:p w14:paraId="540D1D88" w14:textId="2E08E754" w:rsidR="00FB36DB" w:rsidRPr="007F2080" w:rsidRDefault="00FB36DB" w:rsidP="00FB36DB">
      <w:pPr>
        <w:suppressAutoHyphens/>
      </w:pPr>
      <w:r>
        <w:rPr>
          <w:b/>
        </w:rPr>
        <w:tab/>
      </w:r>
      <w:r w:rsidRPr="007F2080">
        <w:t>S. 420</w:t>
      </w:r>
      <w:r w:rsidRPr="007F2080">
        <w:fldChar w:fldCharType="begin"/>
      </w:r>
      <w:r w:rsidRPr="007F2080">
        <w:instrText xml:space="preserve"> XE "S. 420" \b </w:instrText>
      </w:r>
      <w:r w:rsidRPr="007F2080">
        <w:fldChar w:fldCharType="end"/>
      </w:r>
      <w:r w:rsidRPr="007F2080">
        <w:t xml:space="preserve"> -- Senator Young:  </w:t>
      </w:r>
      <w:r>
        <w:rPr>
          <w:caps/>
          <w:szCs w:val="30"/>
        </w:rPr>
        <w:t>A BILL TO AMEND THE SOUTH CAROLINA CODE OF LAWS BY AMENDING SECTION 6‑5‑10, RELATING TO AUTHORIZED INVESTMENTS BY POLITICAL SUBDIVISIONS SO AS TO ALLOW A QUALIFIED RETIREE</w:t>
      </w:r>
      <w:r w:rsidR="006E5689">
        <w:rPr>
          <w:caps/>
          <w:szCs w:val="30"/>
        </w:rPr>
        <w:t xml:space="preserve"> </w:t>
      </w:r>
      <w:r>
        <w:rPr>
          <w:caps/>
          <w:szCs w:val="30"/>
        </w:rPr>
        <w:t>POST</w:t>
      </w:r>
      <w:r w:rsidR="006E5689">
        <w:rPr>
          <w:caps/>
          <w:szCs w:val="30"/>
        </w:rPr>
        <w:t>-</w:t>
      </w:r>
      <w:r>
        <w:rPr>
          <w:caps/>
          <w:szCs w:val="30"/>
        </w:rPr>
        <w:t>EMPLOYMENT BENEFIT TRUST MAINTAINED FOR THE BENEFIT OF POLITICAL SUBDIVISION RETIREES TO INVEST IN CERTAIN CORPORATE DEBT ISSUED BY UNITED STATES CORPORATIONS.</w:t>
      </w:r>
    </w:p>
    <w:p w14:paraId="045D7452" w14:textId="77777777" w:rsidR="00FB36DB" w:rsidRPr="00FB36DB" w:rsidRDefault="00FB36DB" w:rsidP="00FB36DB">
      <w:pPr>
        <w:pStyle w:val="Header"/>
        <w:tabs>
          <w:tab w:val="clear" w:pos="8640"/>
          <w:tab w:val="left" w:pos="4320"/>
        </w:tabs>
        <w:rPr>
          <w:bCs/>
        </w:rPr>
      </w:pPr>
      <w:r w:rsidRPr="00FB36DB">
        <w:rPr>
          <w:bCs/>
        </w:rPr>
        <w:tab/>
        <w:t>Ordered for consideration tomorrow.</w:t>
      </w:r>
    </w:p>
    <w:p w14:paraId="1E8C7899" w14:textId="77777777" w:rsidR="00FB36DB" w:rsidRDefault="00FB36DB" w:rsidP="00103108">
      <w:pPr>
        <w:pStyle w:val="Header"/>
        <w:tabs>
          <w:tab w:val="clear" w:pos="8640"/>
          <w:tab w:val="left" w:pos="4320"/>
        </w:tabs>
        <w:jc w:val="center"/>
        <w:rPr>
          <w:b/>
        </w:rPr>
      </w:pPr>
    </w:p>
    <w:p w14:paraId="78E15618" w14:textId="137EDD54" w:rsidR="0003534C" w:rsidRPr="0003534C" w:rsidRDefault="0003534C" w:rsidP="0003534C">
      <w:pPr>
        <w:pStyle w:val="Header"/>
        <w:tabs>
          <w:tab w:val="clear" w:pos="8640"/>
          <w:tab w:val="left" w:pos="4320"/>
        </w:tabs>
        <w:rPr>
          <w:bCs/>
        </w:rPr>
      </w:pPr>
      <w:r w:rsidRPr="0003534C">
        <w:rPr>
          <w:bCs/>
        </w:rPr>
        <w:tab/>
        <w:t>Senator RANKIN from the Committee on Judiciary submitted a favorable with amendment report on:</w:t>
      </w:r>
    </w:p>
    <w:p w14:paraId="359C8B44" w14:textId="77777777" w:rsidR="0003534C" w:rsidRPr="007F2080" w:rsidRDefault="0003534C" w:rsidP="0003534C">
      <w:pPr>
        <w:suppressAutoHyphens/>
      </w:pPr>
      <w:r>
        <w:rPr>
          <w:b/>
        </w:rPr>
        <w:tab/>
      </w:r>
      <w:r w:rsidRPr="007F2080">
        <w:t>S. 631</w:t>
      </w:r>
      <w:r w:rsidRPr="007F2080">
        <w:fldChar w:fldCharType="begin"/>
      </w:r>
      <w:r w:rsidRPr="007F2080">
        <w:instrText xml:space="preserve"> XE "S. 631" \b </w:instrText>
      </w:r>
      <w:r w:rsidRPr="007F2080">
        <w:fldChar w:fldCharType="end"/>
      </w:r>
      <w:r w:rsidRPr="007F2080">
        <w:t xml:space="preserve"> -- Senators Walker and Zell:  </w:t>
      </w:r>
      <w:r>
        <w:rPr>
          <w:caps/>
          <w:szCs w:val="30"/>
        </w:rPr>
        <w:t xml:space="preserve">A BILL TO AMEND THE SOUTH CAROLINA CODE OF LAWS BY AMENDING SECTION 23‑3‑535, RELATING TO LIMITATIONS ON PLACES OF </w:t>
      </w:r>
      <w:r>
        <w:rPr>
          <w:caps/>
          <w:szCs w:val="30"/>
        </w:rPr>
        <w:lastRenderedPageBreak/>
        <w:t>RESIDENCE OF CERTAIN SEX OFFENDERS, SO AS TO PROVIDE THAT IT IS UNLAWFUL FOR A SEX OFFENDER TO RESIDE WITHIN ONE THOUSAND FEET OF A BUS STOP; AND TO PROVIDE THAT OWNERS OR RENTERS OF IMPACTED PROPERTY NOT BE REQUIRED TO RELOCATE IF THEY OWNED OR RENTED THE PROPERTY BEFORE THE EFFECTIVE DATE OF THIS ACT.</w:t>
      </w:r>
    </w:p>
    <w:p w14:paraId="41C7919D" w14:textId="091B13C6" w:rsidR="0003534C" w:rsidRPr="0003534C" w:rsidRDefault="0003534C" w:rsidP="0003534C">
      <w:pPr>
        <w:pStyle w:val="Header"/>
        <w:tabs>
          <w:tab w:val="clear" w:pos="8640"/>
          <w:tab w:val="left" w:pos="4320"/>
        </w:tabs>
        <w:rPr>
          <w:bCs/>
        </w:rPr>
      </w:pPr>
      <w:r w:rsidRPr="0003534C">
        <w:rPr>
          <w:bCs/>
        </w:rPr>
        <w:tab/>
        <w:t>Ordered for consideration tomorrow.</w:t>
      </w:r>
    </w:p>
    <w:p w14:paraId="148A8DF5" w14:textId="77777777" w:rsidR="0003534C" w:rsidRDefault="0003534C" w:rsidP="0003534C">
      <w:pPr>
        <w:pStyle w:val="Header"/>
        <w:tabs>
          <w:tab w:val="clear" w:pos="8640"/>
          <w:tab w:val="left" w:pos="4320"/>
        </w:tabs>
        <w:rPr>
          <w:b/>
        </w:rPr>
      </w:pPr>
    </w:p>
    <w:p w14:paraId="6E4C0764" w14:textId="315934D2" w:rsidR="0003534C" w:rsidRPr="0003534C" w:rsidRDefault="0003534C" w:rsidP="0003534C">
      <w:pPr>
        <w:pStyle w:val="Header"/>
        <w:tabs>
          <w:tab w:val="clear" w:pos="8640"/>
          <w:tab w:val="left" w:pos="4320"/>
        </w:tabs>
        <w:rPr>
          <w:bCs/>
        </w:rPr>
      </w:pPr>
      <w:r w:rsidRPr="0003534C">
        <w:rPr>
          <w:bCs/>
        </w:rPr>
        <w:tab/>
        <w:t>Senator RANKIN from the Committee on Judiciary submitted a favorable report on:</w:t>
      </w:r>
    </w:p>
    <w:p w14:paraId="19E7B4D6" w14:textId="77777777" w:rsidR="0003534C" w:rsidRPr="007F2080" w:rsidRDefault="0003534C" w:rsidP="0003534C">
      <w:pPr>
        <w:suppressAutoHyphens/>
      </w:pPr>
      <w:r>
        <w:rPr>
          <w:b/>
        </w:rPr>
        <w:tab/>
      </w:r>
      <w:r w:rsidRPr="007F2080">
        <w:t>S. 694</w:t>
      </w:r>
      <w:r w:rsidRPr="007F2080">
        <w:fldChar w:fldCharType="begin"/>
      </w:r>
      <w:r w:rsidRPr="007F2080">
        <w:instrText xml:space="preserve"> XE "S. 694" \b </w:instrText>
      </w:r>
      <w:r w:rsidRPr="007F2080">
        <w:fldChar w:fldCharType="end"/>
      </w:r>
      <w:r w:rsidRPr="007F2080">
        <w:t xml:space="preserve"> -- Senator Young:  </w:t>
      </w:r>
      <w:r>
        <w:rPr>
          <w:caps/>
          <w:szCs w:val="30"/>
        </w:rPr>
        <w:t>A BILL 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MAY LOCATE THE POLLING PLACE INSIDE THE COUNTY AND WITHIN FIVE MILES OF THE PRECINCT’S BOUNDARIES.</w:t>
      </w:r>
    </w:p>
    <w:p w14:paraId="7DDE521F" w14:textId="3349181D" w:rsidR="0003534C" w:rsidRPr="0003534C" w:rsidRDefault="0003534C" w:rsidP="0003534C">
      <w:pPr>
        <w:pStyle w:val="Header"/>
        <w:tabs>
          <w:tab w:val="clear" w:pos="8640"/>
          <w:tab w:val="left" w:pos="4320"/>
        </w:tabs>
        <w:rPr>
          <w:bCs/>
        </w:rPr>
      </w:pPr>
      <w:r w:rsidRPr="0003534C">
        <w:rPr>
          <w:bCs/>
        </w:rPr>
        <w:tab/>
        <w:t>Ordered for consideration tomorrow.</w:t>
      </w:r>
    </w:p>
    <w:p w14:paraId="1F63E7C0" w14:textId="77777777" w:rsidR="0003534C" w:rsidRDefault="0003534C" w:rsidP="0003534C">
      <w:pPr>
        <w:pStyle w:val="Header"/>
        <w:tabs>
          <w:tab w:val="clear" w:pos="8640"/>
          <w:tab w:val="left" w:pos="4320"/>
        </w:tabs>
        <w:rPr>
          <w:b/>
        </w:rPr>
      </w:pPr>
    </w:p>
    <w:p w14:paraId="62AD2481" w14:textId="36C48EC1" w:rsidR="0003534C" w:rsidRPr="0003534C" w:rsidRDefault="0003534C" w:rsidP="0003534C">
      <w:pPr>
        <w:pStyle w:val="Header"/>
        <w:tabs>
          <w:tab w:val="clear" w:pos="8640"/>
          <w:tab w:val="left" w:pos="4320"/>
        </w:tabs>
        <w:rPr>
          <w:bCs/>
        </w:rPr>
      </w:pPr>
      <w:r w:rsidRPr="0003534C">
        <w:rPr>
          <w:bCs/>
        </w:rPr>
        <w:tab/>
        <w:t>Senator RANKIN from the Committee on Judiciary submitted a favorable with amendment report on:</w:t>
      </w:r>
    </w:p>
    <w:p w14:paraId="4BF2BFF6" w14:textId="7DA8D2B0" w:rsidR="00180BEB" w:rsidRPr="007F2080" w:rsidRDefault="0003534C" w:rsidP="00180BEB">
      <w:pPr>
        <w:suppressAutoHyphens/>
      </w:pPr>
      <w:r>
        <w:rPr>
          <w:b/>
        </w:rPr>
        <w:tab/>
      </w:r>
      <w:r w:rsidR="00180BEB" w:rsidRPr="007F2080">
        <w:t>S. 723</w:t>
      </w:r>
      <w:r w:rsidR="00180BEB" w:rsidRPr="007F2080">
        <w:fldChar w:fldCharType="begin"/>
      </w:r>
      <w:r w:rsidR="00180BEB" w:rsidRPr="007F2080">
        <w:instrText xml:space="preserve"> XE "S. 723" \b </w:instrText>
      </w:r>
      <w:r w:rsidR="00180BEB" w:rsidRPr="007F2080">
        <w:fldChar w:fldCharType="end"/>
      </w:r>
      <w:r w:rsidR="00180BEB" w:rsidRPr="007F2080">
        <w:t xml:space="preserve"> -- Senators Blackmon, Climer, Kennedy, Reichenbach, Rice and Zell:  </w:t>
      </w:r>
      <w:r w:rsidR="00180BEB">
        <w:rPr>
          <w:caps/>
          <w:szCs w:val="30"/>
        </w:rPr>
        <w:t xml:space="preserve">A BILL TO AMEND THE SOUTH CAROLINA CODE OF LAWS BY AMENDING SECTION 16‑15‑395, RELATING TO FIRST DEGREE SEXUAL EXPLOITATION OF A MINOR DEFINED;  PRESUMPTIONS;  DEFENSES;  PENALTIES, SO AS TO INCREASE THE MINIMUM PENALTY TO FIVE YEARS’ IMPRISONMENT; BY AMENDING SECTION 16‑15‑405, RELATING TO SECOND DEGREE SEXUAL EXPLOITATION OF A MINOR DEFINED;  PRESUMPTIONS;  DEFENSES;  PENALTIES, SO AS TO INCREASE THE MINIMUM PENALTY TO THREE YEARS’ IMPRISONMENT; AND BY AMENDING SECTION 16‑15‑410, RELATING TO THIRD DEGREE SEXUAL EXPLOITATION OF A MINOR DEFINED;  PENALTIES;  EXCEPTION, SO AS TO ESTABLISH PENALTIES BASED ON THE NUMBER OF IMAGES POSSESSED, INCLUDING A PENALTY OF UP TO TEN YEARS IF THERE ARE ONE TO TWENTY‑FIVE </w:t>
      </w:r>
      <w:r w:rsidR="00180BEB">
        <w:rPr>
          <w:caps/>
          <w:szCs w:val="30"/>
        </w:rPr>
        <w:lastRenderedPageBreak/>
        <w:t>IMAGES, ONE TO TEN YEARS IF THERE ARE TWENTY‑SIX TO TWO HUNDRED FIFTY IMAGES, AND A PENALTY OF TWO TO TEN YEARS IF THERE ARE MORE THAN TWO HUNDRED FIFTY IMAGES; AND TO ESTABLISH THAT A PERSON WHO IS REQUIRED TO REGISTER AS A SEX OFFENDER AND VIOLATES THE PROVISIONS OF THE SECTION, UPON CONVICTION, MUST SERVE A MINIMUM OF FIVE YEARS.</w:t>
      </w:r>
    </w:p>
    <w:p w14:paraId="327C5D89" w14:textId="7A2878A2" w:rsidR="0003534C" w:rsidRPr="0003534C" w:rsidRDefault="00180BEB" w:rsidP="0003534C">
      <w:pPr>
        <w:pStyle w:val="Header"/>
        <w:tabs>
          <w:tab w:val="clear" w:pos="8640"/>
          <w:tab w:val="left" w:pos="4320"/>
        </w:tabs>
        <w:rPr>
          <w:bCs/>
        </w:rPr>
      </w:pPr>
      <w:r>
        <w:rPr>
          <w:bCs/>
        </w:rPr>
        <w:tab/>
      </w:r>
      <w:r w:rsidR="0003534C" w:rsidRPr="0003534C">
        <w:rPr>
          <w:bCs/>
        </w:rPr>
        <w:t>Ordered for consideration tomorrow.</w:t>
      </w:r>
    </w:p>
    <w:p w14:paraId="7F86BF39" w14:textId="77777777" w:rsidR="0003534C" w:rsidRPr="0003534C" w:rsidRDefault="0003534C" w:rsidP="0003534C">
      <w:pPr>
        <w:pStyle w:val="Header"/>
        <w:tabs>
          <w:tab w:val="clear" w:pos="8640"/>
          <w:tab w:val="left" w:pos="4320"/>
        </w:tabs>
        <w:rPr>
          <w:bCs/>
        </w:rPr>
      </w:pPr>
    </w:p>
    <w:p w14:paraId="42E60307" w14:textId="5188B18F" w:rsidR="0003534C" w:rsidRPr="0003534C" w:rsidRDefault="0003534C" w:rsidP="0003534C">
      <w:pPr>
        <w:pStyle w:val="Header"/>
        <w:tabs>
          <w:tab w:val="clear" w:pos="8640"/>
          <w:tab w:val="left" w:pos="4320"/>
        </w:tabs>
        <w:rPr>
          <w:bCs/>
        </w:rPr>
      </w:pPr>
      <w:r w:rsidRPr="0003534C">
        <w:rPr>
          <w:bCs/>
        </w:rPr>
        <w:tab/>
        <w:t>Senator RANKIN from the Committee on Judiciary submitted a favorable with amendment report on:</w:t>
      </w:r>
    </w:p>
    <w:p w14:paraId="7C74AA63" w14:textId="77777777" w:rsidR="0003534C" w:rsidRPr="007F2080" w:rsidRDefault="0003534C" w:rsidP="0003534C">
      <w:pPr>
        <w:suppressAutoHyphens/>
      </w:pPr>
      <w:r>
        <w:rPr>
          <w:b/>
        </w:rPr>
        <w:tab/>
      </w:r>
      <w:r w:rsidRPr="007F2080">
        <w:t>S. 751</w:t>
      </w:r>
      <w:r w:rsidRPr="007F2080">
        <w:fldChar w:fldCharType="begin"/>
      </w:r>
      <w:r w:rsidRPr="007F2080">
        <w:instrText xml:space="preserve"> XE "S. 751" \b </w:instrText>
      </w:r>
      <w:r w:rsidRPr="007F2080">
        <w:fldChar w:fldCharType="end"/>
      </w:r>
      <w:r w:rsidRPr="007F2080">
        <w:t xml:space="preserve"> -- Senators Sutton, Ott and Zell:  </w:t>
      </w:r>
      <w:r>
        <w:rPr>
          <w:caps/>
          <w:szCs w:val="30"/>
        </w:rPr>
        <w:t>A BILL TO AMEND THE SOUTH CAROLINA CODE OF LAWS BY ADDING SECTION 44‑53‑2510 SO AS TO DEFINE TERMS TO INCLUDE NITROUS OXIDE AND NITROUS OXIDE PRODUCTS; BY ADDING SECTION 44‑53‑2520 SO AS TO CREATE THE OFFENSE OF SELLING OR PROVIDING NITROUS OXIDE TO MINORS, AND TO PROVIDE PENALTIES, AND TO CREATE A CIVIL PENALTY FOR A MINOR THAT MISREPRESENTS HIS AGE TO ATTEMPT TO OR TO PURCHASE NITROUS OXIDE; BY ADDING SECTION 44‑53‑2530 SO AS TO CREATE A CIVIL PENALTY FOR RETAILERS THAT DISPLAY OR STORE NITROUS OXIDE IN A RETAIL LOCATION WHERE MINORS CAN ACCESS NITROUS OXIDE OR NITROUS OXIDE PRODUCTS; BY ADDING SECTION 44‑53‑2540 SO AS TO ESTABLISH EXCEPTIONS TO THIS ARTICLE FOR COMMERCIAL USE.</w:t>
      </w:r>
    </w:p>
    <w:p w14:paraId="4CBCC86A" w14:textId="0E8790B3" w:rsidR="0003534C" w:rsidRPr="0003534C" w:rsidRDefault="0003534C" w:rsidP="0003534C">
      <w:pPr>
        <w:pStyle w:val="Header"/>
        <w:tabs>
          <w:tab w:val="clear" w:pos="8640"/>
          <w:tab w:val="left" w:pos="4320"/>
        </w:tabs>
        <w:rPr>
          <w:bCs/>
        </w:rPr>
      </w:pPr>
      <w:r w:rsidRPr="0003534C">
        <w:rPr>
          <w:bCs/>
        </w:rPr>
        <w:tab/>
        <w:t>Ordered for consideration tomorrow.</w:t>
      </w:r>
    </w:p>
    <w:p w14:paraId="4522A466" w14:textId="77777777" w:rsidR="0003534C" w:rsidRDefault="0003534C" w:rsidP="0003534C">
      <w:pPr>
        <w:pStyle w:val="Header"/>
        <w:tabs>
          <w:tab w:val="clear" w:pos="8640"/>
          <w:tab w:val="left" w:pos="4320"/>
        </w:tabs>
        <w:rPr>
          <w:bCs/>
        </w:rPr>
      </w:pPr>
    </w:p>
    <w:p w14:paraId="59EF2188" w14:textId="77777777" w:rsidR="0003534C" w:rsidRPr="00FB36DB" w:rsidRDefault="0003534C" w:rsidP="0003534C">
      <w:pPr>
        <w:pStyle w:val="Header"/>
        <w:tabs>
          <w:tab w:val="clear" w:pos="8640"/>
          <w:tab w:val="left" w:pos="4320"/>
        </w:tabs>
        <w:rPr>
          <w:bCs/>
        </w:rPr>
      </w:pPr>
      <w:r w:rsidRPr="00FB36DB">
        <w:rPr>
          <w:bCs/>
        </w:rPr>
        <w:tab/>
        <w:t>Senator PEELER from the Committee on Finance submitted a favorable report on:</w:t>
      </w:r>
    </w:p>
    <w:p w14:paraId="45E65325" w14:textId="77777777" w:rsidR="0003534C" w:rsidRPr="007F2080" w:rsidRDefault="0003534C" w:rsidP="0003534C">
      <w:pPr>
        <w:suppressAutoHyphens/>
      </w:pPr>
      <w:r>
        <w:rPr>
          <w:b/>
        </w:rPr>
        <w:tab/>
      </w:r>
      <w:r w:rsidRPr="007F2080">
        <w:t>S. 853</w:t>
      </w:r>
      <w:r w:rsidRPr="007F2080">
        <w:fldChar w:fldCharType="begin"/>
      </w:r>
      <w:r w:rsidRPr="007F2080">
        <w:instrText xml:space="preserve"> XE "S. 853" \b </w:instrText>
      </w:r>
      <w:r w:rsidRPr="007F2080">
        <w:fldChar w:fldCharType="end"/>
      </w:r>
      <w:r w:rsidRPr="007F2080">
        <w:t xml:space="preserve"> -- Senators Davis, Hutto, Sutton and Graham:  </w:t>
      </w:r>
      <w:r>
        <w:rPr>
          <w:caps/>
          <w:szCs w:val="30"/>
        </w:rPr>
        <w:t xml:space="preserve">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w:t>
      </w:r>
      <w:r>
        <w:rPr>
          <w:caps/>
          <w:szCs w:val="30"/>
        </w:rPr>
        <w:lastRenderedPageBreak/>
        <w:t>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30108C22" w14:textId="77777777" w:rsidR="0003534C" w:rsidRPr="00FB36DB" w:rsidRDefault="0003534C" w:rsidP="0003534C">
      <w:pPr>
        <w:pStyle w:val="Header"/>
        <w:tabs>
          <w:tab w:val="clear" w:pos="8640"/>
          <w:tab w:val="left" w:pos="4320"/>
        </w:tabs>
        <w:rPr>
          <w:bCs/>
        </w:rPr>
      </w:pPr>
      <w:r>
        <w:rPr>
          <w:b/>
        </w:rPr>
        <w:tab/>
      </w:r>
      <w:r w:rsidRPr="00FB36DB">
        <w:rPr>
          <w:bCs/>
        </w:rPr>
        <w:t>Ordered for consideration tomorrow.</w:t>
      </w:r>
    </w:p>
    <w:p w14:paraId="05DCB817" w14:textId="77777777" w:rsidR="0003534C" w:rsidRDefault="0003534C" w:rsidP="0003534C">
      <w:pPr>
        <w:pStyle w:val="Header"/>
        <w:tabs>
          <w:tab w:val="clear" w:pos="8640"/>
          <w:tab w:val="left" w:pos="4320"/>
        </w:tabs>
        <w:jc w:val="center"/>
        <w:rPr>
          <w:b/>
        </w:rPr>
      </w:pPr>
    </w:p>
    <w:p w14:paraId="5703FB8D" w14:textId="5765202B" w:rsidR="0003534C" w:rsidRPr="0003534C" w:rsidRDefault="0003534C" w:rsidP="0003534C">
      <w:pPr>
        <w:pStyle w:val="Header"/>
        <w:tabs>
          <w:tab w:val="clear" w:pos="8640"/>
          <w:tab w:val="left" w:pos="4320"/>
        </w:tabs>
        <w:rPr>
          <w:bCs/>
        </w:rPr>
      </w:pPr>
      <w:r w:rsidRPr="0003534C">
        <w:rPr>
          <w:bCs/>
        </w:rPr>
        <w:tab/>
        <w:t>Senator RANKIN from the Committee on Judiciary submitted a favorable with amendment report on:</w:t>
      </w:r>
    </w:p>
    <w:p w14:paraId="27E23F2E" w14:textId="77777777" w:rsidR="0003534C" w:rsidRPr="007F2080" w:rsidRDefault="0003534C" w:rsidP="0003534C">
      <w:pPr>
        <w:suppressAutoHyphens/>
      </w:pPr>
      <w:r>
        <w:rPr>
          <w:b/>
        </w:rPr>
        <w:tab/>
      </w:r>
      <w:r w:rsidRPr="007F2080">
        <w:t>H. 3556</w:t>
      </w:r>
      <w:r w:rsidRPr="007F2080">
        <w:fldChar w:fldCharType="begin"/>
      </w:r>
      <w:r w:rsidRPr="007F2080">
        <w:instrText xml:space="preserve"> XE "H. 3556" \b </w:instrText>
      </w:r>
      <w:r w:rsidRPr="007F2080">
        <w:fldChar w:fldCharType="end"/>
      </w:r>
      <w:r w:rsidRPr="007F2080">
        <w:t xml:space="preserve"> -- Reps. B. Newton, Schuessler, Guest, Taylor and Hixon:  </w:t>
      </w:r>
      <w:r>
        <w:rPr>
          <w:caps/>
          <w:szCs w:val="30"/>
        </w:rPr>
        <w:t>A BILL TO AMEND THE SOUTH CAROLINA CODE OF LAWS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00894123" w14:textId="5BA1ECD3" w:rsidR="0003534C" w:rsidRPr="0003534C" w:rsidRDefault="0003534C" w:rsidP="0003534C">
      <w:pPr>
        <w:pStyle w:val="Header"/>
        <w:tabs>
          <w:tab w:val="clear" w:pos="8640"/>
          <w:tab w:val="left" w:pos="4320"/>
        </w:tabs>
        <w:rPr>
          <w:bCs/>
        </w:rPr>
      </w:pPr>
      <w:r w:rsidRPr="0003534C">
        <w:rPr>
          <w:bCs/>
        </w:rPr>
        <w:tab/>
        <w:t>Ordered for consideration tomorrow.</w:t>
      </w:r>
    </w:p>
    <w:p w14:paraId="27207434" w14:textId="77777777" w:rsidR="0003534C" w:rsidRPr="0003534C" w:rsidRDefault="0003534C" w:rsidP="0003534C">
      <w:pPr>
        <w:pStyle w:val="Header"/>
        <w:tabs>
          <w:tab w:val="clear" w:pos="8640"/>
          <w:tab w:val="left" w:pos="4320"/>
        </w:tabs>
        <w:rPr>
          <w:bCs/>
        </w:rPr>
      </w:pPr>
    </w:p>
    <w:p w14:paraId="3BCF033A" w14:textId="41EFE23C" w:rsidR="0003534C" w:rsidRPr="0003534C" w:rsidRDefault="0003534C" w:rsidP="0003534C">
      <w:pPr>
        <w:pStyle w:val="Header"/>
        <w:tabs>
          <w:tab w:val="clear" w:pos="8640"/>
          <w:tab w:val="left" w:pos="4320"/>
        </w:tabs>
        <w:rPr>
          <w:bCs/>
        </w:rPr>
      </w:pPr>
      <w:r w:rsidRPr="0003534C">
        <w:rPr>
          <w:bCs/>
        </w:rPr>
        <w:lastRenderedPageBreak/>
        <w:tab/>
        <w:t>Senator RANKIN from the Committee on Judiciary submitted a favorable with amendment report on:</w:t>
      </w:r>
    </w:p>
    <w:p w14:paraId="1631CE05" w14:textId="77777777" w:rsidR="0003534C" w:rsidRPr="007F2080" w:rsidRDefault="0003534C" w:rsidP="0003534C">
      <w:pPr>
        <w:suppressAutoHyphens/>
      </w:pPr>
      <w:r>
        <w:rPr>
          <w:b/>
        </w:rPr>
        <w:tab/>
      </w:r>
      <w:r w:rsidRPr="007F2080">
        <w:t>H. 3557</w:t>
      </w:r>
      <w:r w:rsidRPr="007F2080">
        <w:fldChar w:fldCharType="begin"/>
      </w:r>
      <w:r w:rsidRPr="007F2080">
        <w:instrText xml:space="preserve"> XE "H. 3557" \b </w:instrText>
      </w:r>
      <w:r w:rsidRPr="007F2080">
        <w:fldChar w:fldCharType="end"/>
      </w:r>
      <w:r w:rsidRPr="007F2080">
        <w:t xml:space="preserve"> -- Reps. B. Newton, Pedalino, Taylor, Guest, Crawford, Schuessler and Hixon:  </w:t>
      </w:r>
      <w:r>
        <w:rPr>
          <w:caps/>
          <w:szCs w:val="30"/>
        </w:rPr>
        <w:t>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67B13FD5" w14:textId="696BF9AC" w:rsidR="0003534C" w:rsidRPr="0003534C" w:rsidRDefault="0003534C" w:rsidP="0003534C">
      <w:pPr>
        <w:pStyle w:val="Header"/>
        <w:tabs>
          <w:tab w:val="clear" w:pos="8640"/>
          <w:tab w:val="left" w:pos="4320"/>
        </w:tabs>
        <w:rPr>
          <w:bCs/>
        </w:rPr>
      </w:pPr>
      <w:r w:rsidRPr="0003534C">
        <w:rPr>
          <w:bCs/>
        </w:rPr>
        <w:tab/>
        <w:t>Ordered for consideration tomorrow.</w:t>
      </w:r>
    </w:p>
    <w:p w14:paraId="7C1A4DAB" w14:textId="77777777" w:rsidR="0003534C" w:rsidRDefault="0003534C" w:rsidP="0003534C">
      <w:pPr>
        <w:pStyle w:val="Header"/>
        <w:tabs>
          <w:tab w:val="clear" w:pos="8640"/>
          <w:tab w:val="left" w:pos="4320"/>
        </w:tabs>
        <w:rPr>
          <w:b/>
        </w:rPr>
      </w:pPr>
    </w:p>
    <w:p w14:paraId="03563773" w14:textId="176009F9" w:rsidR="00FB36DB" w:rsidRPr="00FB36DB" w:rsidRDefault="00FB36DB" w:rsidP="00FB36DB">
      <w:pPr>
        <w:pStyle w:val="Header"/>
        <w:tabs>
          <w:tab w:val="clear" w:pos="8640"/>
          <w:tab w:val="left" w:pos="4320"/>
        </w:tabs>
        <w:rPr>
          <w:bCs/>
        </w:rPr>
      </w:pPr>
      <w:r w:rsidRPr="00FB36DB">
        <w:rPr>
          <w:bCs/>
        </w:rPr>
        <w:tab/>
        <w:t>Senator PEELER from the Committee on Finance submitted a favorable with amendment report on:</w:t>
      </w:r>
    </w:p>
    <w:p w14:paraId="678A6964" w14:textId="77777777" w:rsidR="00FB36DB" w:rsidRPr="007F2080" w:rsidRDefault="00FB36DB" w:rsidP="00FB36DB">
      <w:pPr>
        <w:suppressAutoHyphens/>
      </w:pPr>
      <w:r>
        <w:rPr>
          <w:b/>
        </w:rPr>
        <w:tab/>
      </w:r>
      <w:r w:rsidRPr="007F2080">
        <w:t>H. 3858</w:t>
      </w:r>
      <w:r w:rsidRPr="007F2080">
        <w:fldChar w:fldCharType="begin"/>
      </w:r>
      <w:r w:rsidRPr="007F2080">
        <w:instrText xml:space="preserve"> XE "H. 3858" \b </w:instrText>
      </w:r>
      <w:r w:rsidRPr="007F2080">
        <w:fldChar w:fldCharType="end"/>
      </w:r>
      <w:r w:rsidRPr="007F2080">
        <w:t xml:space="preserve"> -- Reps. Brewer, Pedalino, Lowe, Mitchell, M.M. Smith, B.J. Cox, Chapman, Davis, Sessions, Erickson, Guffey, B.L. Cox, Hewitt, Teeple, Hartnett, Pope, Rutherford, Brittain, Wooten, Guest, Hager, J.L. Johnson, B. Newton, Bailey, Bustos, Gagnon, Gilliam, Herbkersman, Holman, Jordan, Lawson, Martin, Murphy, Robbins, Ballentine, T. Moore, Montgomery, Sanders, Atkinson, Ligon, Gibson, J. Moore, Caskey, Moss, Huff, Beach, Terribile, Kilmartin, Hardee, Taylor, Yow, </w:t>
      </w:r>
      <w:proofErr w:type="spellStart"/>
      <w:r w:rsidRPr="007F2080">
        <w:t>J.E</w:t>
      </w:r>
      <w:proofErr w:type="spellEnd"/>
      <w:r w:rsidRPr="007F2080">
        <w:t xml:space="preserve">. Johnson, Landing, Frank, Forrest, Oremus, Kirby, Hixon, Cromer and Gilreath:  </w:t>
      </w:r>
      <w:r>
        <w:rPr>
          <w:caps/>
          <w:szCs w:val="30"/>
        </w:rPr>
        <w:t xml:space="preserve">A BILL TO AMEND THE SOUTH CAROLINA CODE OF LAWS BY AMENDING ARTICLE 1 OF CHAPTER 23, TITLE 50, SECTION 50‑23‑345, AND SECTION 50‑23‑375, ALL RELATING TO THE TITLING OF WATERCRAFT AND OUTBOARD MOTORS, SO AS TO DELETE THE REQUIREMENT THAT OUTBOARD MOTORS BE TITLED; BY AMENDING SECTION 12‑37‑3210, RELATING TO TAX NOTICES FOR BOATS AND BOAT MOTORS, SO AS TO MAKE A CONFORMING CHANGE; BY AMENDING SECTION 12‑37‑3210, RELATING TO TAX NOTICES FOR BOATS, BOAT MOTORS, AND WATERCRAFT, SO AS TO ALLOW THE AUDITOR TO CONSOLIDATE THE TAX NOTICE; BY AMENDING SECTION 50-23-370, RELATING TO WATERCRAFT CERTIFICATES, SO AS TO MAKE A CONFORMING CHANGE; BY AMENDING SECTION 12-37-220, RELATING TO PROPERTY TAX EXEMPTIONS, SO AS TO PROVIDE A PROPERTY TAX </w:t>
      </w:r>
      <w:r>
        <w:rPr>
          <w:caps/>
          <w:szCs w:val="30"/>
        </w:rPr>
        <w:lastRenderedPageBreak/>
        <w:t>EXEMPTION FOR FIFTY PERCENT OF THE FAIR MARKET VALUE OF WATERCRAFT.</w:t>
      </w:r>
    </w:p>
    <w:p w14:paraId="235993D6" w14:textId="77777777" w:rsidR="00FB36DB" w:rsidRPr="00FB36DB" w:rsidRDefault="00FB36DB" w:rsidP="00FB36DB">
      <w:pPr>
        <w:pStyle w:val="Header"/>
        <w:tabs>
          <w:tab w:val="clear" w:pos="8640"/>
          <w:tab w:val="left" w:pos="4320"/>
        </w:tabs>
        <w:rPr>
          <w:bCs/>
        </w:rPr>
      </w:pPr>
      <w:r w:rsidRPr="00FB36DB">
        <w:rPr>
          <w:bCs/>
        </w:rPr>
        <w:tab/>
        <w:t>Ordered for consideration tomorrow.</w:t>
      </w:r>
    </w:p>
    <w:p w14:paraId="31077FC8" w14:textId="77777777" w:rsidR="00FB36DB" w:rsidRDefault="00FB36DB" w:rsidP="00103108">
      <w:pPr>
        <w:pStyle w:val="Header"/>
        <w:tabs>
          <w:tab w:val="clear" w:pos="8640"/>
          <w:tab w:val="left" w:pos="4320"/>
        </w:tabs>
        <w:jc w:val="center"/>
        <w:rPr>
          <w:b/>
        </w:rPr>
      </w:pPr>
    </w:p>
    <w:p w14:paraId="01155DE1" w14:textId="77777777" w:rsidR="00C6022F" w:rsidRDefault="00C6022F" w:rsidP="00C6022F">
      <w:pPr>
        <w:jc w:val="center"/>
      </w:pPr>
      <w:r>
        <w:rPr>
          <w:b/>
        </w:rPr>
        <w:t>Appointments Reported</w:t>
      </w:r>
    </w:p>
    <w:p w14:paraId="2BBF3963" w14:textId="77777777" w:rsidR="00C6022F" w:rsidRDefault="00C6022F" w:rsidP="00C6022F">
      <w:r>
        <w:tab/>
        <w:t>Senator RANKIN from the Committee on Judiciary submitted a favorable report on:</w:t>
      </w:r>
    </w:p>
    <w:p w14:paraId="62094ABA" w14:textId="77777777" w:rsidR="00C6022F" w:rsidRPr="0063207E" w:rsidRDefault="00C6022F" w:rsidP="00C6022F">
      <w:pPr>
        <w:jc w:val="center"/>
        <w:rPr>
          <w:b/>
        </w:rPr>
      </w:pPr>
      <w:bookmarkStart w:id="0" w:name="_Hlk219795578"/>
      <w:r w:rsidRPr="0063207E">
        <w:rPr>
          <w:b/>
        </w:rPr>
        <w:t>Statewide Appointments</w:t>
      </w:r>
    </w:p>
    <w:bookmarkEnd w:id="0"/>
    <w:p w14:paraId="1984BD04" w14:textId="77777777" w:rsidR="00C6022F" w:rsidRPr="0063207E" w:rsidRDefault="00C6022F" w:rsidP="00C6022F">
      <w:pPr>
        <w:keepNext/>
        <w:ind w:firstLine="216"/>
        <w:rPr>
          <w:u w:val="single"/>
        </w:rPr>
      </w:pPr>
      <w:r w:rsidRPr="0063207E">
        <w:rPr>
          <w:u w:val="single"/>
        </w:rPr>
        <w:t>Initial Appointment, Solicitor,</w:t>
      </w:r>
      <w:r>
        <w:rPr>
          <w:u w:val="single"/>
        </w:rPr>
        <w:t xml:space="preserve"> with term to expire upon a General Election</w:t>
      </w:r>
    </w:p>
    <w:p w14:paraId="145412C7" w14:textId="77777777" w:rsidR="00C6022F" w:rsidRPr="0063207E" w:rsidRDefault="00C6022F" w:rsidP="00C6022F">
      <w:pPr>
        <w:keepNext/>
        <w:ind w:firstLine="216"/>
        <w:rPr>
          <w:u w:val="single"/>
        </w:rPr>
      </w:pPr>
      <w:r w:rsidRPr="0063207E">
        <w:rPr>
          <w:u w:val="single"/>
        </w:rPr>
        <w:t>13th Judicial Circuit:</w:t>
      </w:r>
    </w:p>
    <w:p w14:paraId="78612B57" w14:textId="77777777" w:rsidR="00C6022F" w:rsidRDefault="00C6022F" w:rsidP="00C6022F">
      <w:pPr>
        <w:ind w:firstLine="216"/>
      </w:pPr>
      <w:r>
        <w:t>Cynthia S. Crick, Esquire, 416 E. North Street, Second Floor, Greenville, SC 29601</w:t>
      </w:r>
      <w:r w:rsidRPr="0063207E">
        <w:rPr>
          <w:i/>
        </w:rPr>
        <w:t xml:space="preserve"> VICE </w:t>
      </w:r>
      <w:r w:rsidRPr="0063207E">
        <w:t>W. Walter Wilkins III, Esquire (resigned)</w:t>
      </w:r>
    </w:p>
    <w:p w14:paraId="42C89AA6" w14:textId="77777777" w:rsidR="00C6022F" w:rsidRDefault="00C6022F" w:rsidP="00C6022F">
      <w:pPr>
        <w:ind w:firstLine="216"/>
      </w:pPr>
    </w:p>
    <w:p w14:paraId="24E19777" w14:textId="77777777" w:rsidR="00C6022F" w:rsidRDefault="00C6022F" w:rsidP="00C6022F">
      <w:pPr>
        <w:ind w:firstLine="216"/>
      </w:pPr>
      <w:r>
        <w:t>Received as information.</w:t>
      </w:r>
    </w:p>
    <w:p w14:paraId="7D7C7CCE" w14:textId="77777777" w:rsidR="00C6022F" w:rsidRDefault="00C6022F" w:rsidP="00C6022F">
      <w:pPr>
        <w:ind w:firstLine="216"/>
      </w:pPr>
    </w:p>
    <w:p w14:paraId="2BCCDD1A" w14:textId="77777777" w:rsidR="00C6022F" w:rsidRPr="00FA6A52" w:rsidRDefault="00C6022F" w:rsidP="00C6022F">
      <w:pPr>
        <w:keepNext/>
        <w:ind w:firstLine="216"/>
        <w:rPr>
          <w:color w:val="000000" w:themeColor="text1"/>
          <w:u w:val="single"/>
        </w:rPr>
      </w:pPr>
      <w:r w:rsidRPr="00FA6A52">
        <w:rPr>
          <w:color w:val="000000" w:themeColor="text1"/>
          <w:u w:val="single"/>
        </w:rPr>
        <w:t xml:space="preserve">Reappointment, South Carolina Workers' Compensation Commission, with the term </w:t>
      </w:r>
      <w:proofErr w:type="gramStart"/>
      <w:r w:rsidRPr="00FA6A52">
        <w:rPr>
          <w:color w:val="000000" w:themeColor="text1"/>
          <w:u w:val="single"/>
        </w:rPr>
        <w:t>to commence</w:t>
      </w:r>
      <w:proofErr w:type="gramEnd"/>
      <w:r w:rsidRPr="00FA6A52">
        <w:rPr>
          <w:color w:val="000000" w:themeColor="text1"/>
          <w:u w:val="single"/>
        </w:rPr>
        <w:t xml:space="preserve"> June 30, 2026, and </w:t>
      </w:r>
      <w:proofErr w:type="gramStart"/>
      <w:r w:rsidRPr="00FA6A52">
        <w:rPr>
          <w:color w:val="000000" w:themeColor="text1"/>
          <w:u w:val="single"/>
        </w:rPr>
        <w:t>to expire</w:t>
      </w:r>
      <w:proofErr w:type="gramEnd"/>
      <w:r w:rsidRPr="00FA6A52">
        <w:rPr>
          <w:color w:val="000000" w:themeColor="text1"/>
          <w:u w:val="single"/>
        </w:rPr>
        <w:t xml:space="preserve"> June 30, 2032</w:t>
      </w:r>
    </w:p>
    <w:p w14:paraId="6D4B086F" w14:textId="77777777" w:rsidR="00C6022F" w:rsidRPr="00FA6A52" w:rsidRDefault="00C6022F" w:rsidP="00C6022F">
      <w:pPr>
        <w:keepNext/>
        <w:ind w:firstLine="216"/>
        <w:rPr>
          <w:color w:val="000000" w:themeColor="text1"/>
          <w:u w:val="single"/>
        </w:rPr>
      </w:pPr>
      <w:r w:rsidRPr="00FA6A52">
        <w:rPr>
          <w:color w:val="000000" w:themeColor="text1"/>
          <w:u w:val="single"/>
        </w:rPr>
        <w:t>At-Large:</w:t>
      </w:r>
    </w:p>
    <w:p w14:paraId="728F69EE" w14:textId="77777777" w:rsidR="00C6022F" w:rsidRPr="00FA6A52" w:rsidRDefault="00C6022F" w:rsidP="00C6022F">
      <w:pPr>
        <w:ind w:firstLine="216"/>
        <w:rPr>
          <w:color w:val="000000" w:themeColor="text1"/>
        </w:rPr>
      </w:pPr>
      <w:r w:rsidRPr="00FA6A52">
        <w:rPr>
          <w:color w:val="000000" w:themeColor="text1"/>
        </w:rPr>
        <w:t>Thomas Scott Beck, 1252 Gold Nugget Point, Prosperity, SC 29127</w:t>
      </w:r>
    </w:p>
    <w:p w14:paraId="02DFC6FA" w14:textId="77777777" w:rsidR="00C6022F" w:rsidRPr="00FA6A52" w:rsidRDefault="00C6022F" w:rsidP="00C6022F">
      <w:pPr>
        <w:ind w:firstLine="216"/>
        <w:rPr>
          <w:color w:val="000000" w:themeColor="text1"/>
        </w:rPr>
      </w:pPr>
    </w:p>
    <w:p w14:paraId="5DE10D81" w14:textId="77777777" w:rsidR="00C6022F" w:rsidRPr="00FA6A52" w:rsidRDefault="00C6022F" w:rsidP="00C6022F">
      <w:pPr>
        <w:ind w:firstLine="216"/>
        <w:rPr>
          <w:color w:val="000000" w:themeColor="text1"/>
        </w:rPr>
      </w:pPr>
      <w:r w:rsidRPr="00FA6A52">
        <w:rPr>
          <w:color w:val="000000" w:themeColor="text1"/>
        </w:rPr>
        <w:t>Received as information.</w:t>
      </w:r>
    </w:p>
    <w:p w14:paraId="1DCFFFE9" w14:textId="77777777" w:rsidR="00C6022F" w:rsidRPr="00FA6A52" w:rsidRDefault="00C6022F" w:rsidP="00C6022F">
      <w:pPr>
        <w:ind w:firstLine="216"/>
        <w:rPr>
          <w:color w:val="000000" w:themeColor="text1"/>
        </w:rPr>
      </w:pPr>
    </w:p>
    <w:p w14:paraId="4F99434B" w14:textId="77777777" w:rsidR="00C6022F" w:rsidRPr="00FA6A52" w:rsidRDefault="00C6022F" w:rsidP="00C6022F">
      <w:pPr>
        <w:keepNext/>
        <w:ind w:firstLine="216"/>
        <w:rPr>
          <w:color w:val="000000" w:themeColor="text1"/>
          <w:u w:val="single"/>
        </w:rPr>
      </w:pPr>
      <w:r w:rsidRPr="00FA6A52">
        <w:rPr>
          <w:color w:val="000000" w:themeColor="text1"/>
          <w:u w:val="single"/>
        </w:rPr>
        <w:t xml:space="preserve">Reappointment, South Carolina Workers' Compensation Commission, with the term </w:t>
      </w:r>
      <w:proofErr w:type="gramStart"/>
      <w:r w:rsidRPr="00FA6A52">
        <w:rPr>
          <w:color w:val="000000" w:themeColor="text1"/>
          <w:u w:val="single"/>
        </w:rPr>
        <w:t>to commence</w:t>
      </w:r>
      <w:proofErr w:type="gramEnd"/>
      <w:r w:rsidRPr="00FA6A52">
        <w:rPr>
          <w:color w:val="000000" w:themeColor="text1"/>
          <w:u w:val="single"/>
        </w:rPr>
        <w:t xml:space="preserve"> June 30, 2026, and </w:t>
      </w:r>
      <w:proofErr w:type="gramStart"/>
      <w:r w:rsidRPr="00FA6A52">
        <w:rPr>
          <w:color w:val="000000" w:themeColor="text1"/>
          <w:u w:val="single"/>
        </w:rPr>
        <w:t>to expire</w:t>
      </w:r>
      <w:proofErr w:type="gramEnd"/>
      <w:r w:rsidRPr="00FA6A52">
        <w:rPr>
          <w:color w:val="000000" w:themeColor="text1"/>
          <w:u w:val="single"/>
        </w:rPr>
        <w:t xml:space="preserve"> June 30, 2028</w:t>
      </w:r>
    </w:p>
    <w:p w14:paraId="45B7702F" w14:textId="77777777" w:rsidR="00C6022F" w:rsidRPr="00FA6A52" w:rsidRDefault="00C6022F" w:rsidP="00C6022F">
      <w:pPr>
        <w:keepNext/>
        <w:ind w:firstLine="216"/>
        <w:rPr>
          <w:color w:val="000000" w:themeColor="text1"/>
          <w:u w:val="single"/>
        </w:rPr>
      </w:pPr>
      <w:r w:rsidRPr="00FA6A52">
        <w:rPr>
          <w:color w:val="000000" w:themeColor="text1"/>
          <w:u w:val="single"/>
        </w:rPr>
        <w:t>Chairman:</w:t>
      </w:r>
    </w:p>
    <w:p w14:paraId="2957900B" w14:textId="77777777" w:rsidR="00C6022F" w:rsidRPr="00FA6A52" w:rsidRDefault="00C6022F" w:rsidP="00C6022F">
      <w:pPr>
        <w:ind w:firstLine="216"/>
        <w:rPr>
          <w:color w:val="000000" w:themeColor="text1"/>
        </w:rPr>
      </w:pPr>
      <w:r w:rsidRPr="00FA6A52">
        <w:rPr>
          <w:color w:val="000000" w:themeColor="text1"/>
        </w:rPr>
        <w:t>Thomas Scott Beck, 1252 Gold Nugget Point, Prosperity, SC 29127</w:t>
      </w:r>
    </w:p>
    <w:p w14:paraId="1F3DCF17" w14:textId="77777777" w:rsidR="00C6022F" w:rsidRPr="00FA6A52" w:rsidRDefault="00C6022F" w:rsidP="00C6022F">
      <w:pPr>
        <w:ind w:firstLine="216"/>
        <w:rPr>
          <w:color w:val="000000" w:themeColor="text1"/>
        </w:rPr>
      </w:pPr>
    </w:p>
    <w:p w14:paraId="213E57B6" w14:textId="77777777" w:rsidR="00C6022F" w:rsidRPr="00FA6A52" w:rsidRDefault="00C6022F" w:rsidP="00C6022F">
      <w:pPr>
        <w:ind w:firstLine="216"/>
        <w:rPr>
          <w:color w:val="000000" w:themeColor="text1"/>
        </w:rPr>
      </w:pPr>
      <w:r w:rsidRPr="00FA6A52">
        <w:rPr>
          <w:color w:val="000000" w:themeColor="text1"/>
        </w:rPr>
        <w:t>Received as information.</w:t>
      </w:r>
    </w:p>
    <w:p w14:paraId="6FB796FD" w14:textId="77777777" w:rsidR="00C6022F" w:rsidRDefault="00C6022F" w:rsidP="00C6022F">
      <w:pPr>
        <w:ind w:firstLine="216"/>
      </w:pPr>
    </w:p>
    <w:p w14:paraId="712858C0" w14:textId="77777777" w:rsidR="00C6022F" w:rsidRPr="0063207E" w:rsidRDefault="00C6022F" w:rsidP="00C6022F">
      <w:pPr>
        <w:keepNext/>
        <w:ind w:firstLine="216"/>
        <w:rPr>
          <w:u w:val="single"/>
        </w:rPr>
      </w:pPr>
      <w:r w:rsidRPr="0063207E">
        <w:rPr>
          <w:u w:val="single"/>
        </w:rPr>
        <w:t xml:space="preserve">Reappointment, South Carolina Workers' Compensation Commission, with the term </w:t>
      </w:r>
      <w:proofErr w:type="gramStart"/>
      <w:r w:rsidRPr="0063207E">
        <w:rPr>
          <w:u w:val="single"/>
        </w:rPr>
        <w:t>to commence</w:t>
      </w:r>
      <w:proofErr w:type="gramEnd"/>
      <w:r w:rsidRPr="0063207E">
        <w:rPr>
          <w:u w:val="single"/>
        </w:rPr>
        <w:t xml:space="preserve"> June 30, 2026, and </w:t>
      </w:r>
      <w:proofErr w:type="gramStart"/>
      <w:r w:rsidRPr="0063207E">
        <w:rPr>
          <w:u w:val="single"/>
        </w:rPr>
        <w:t>to expire</w:t>
      </w:r>
      <w:proofErr w:type="gramEnd"/>
      <w:r w:rsidRPr="0063207E">
        <w:rPr>
          <w:u w:val="single"/>
        </w:rPr>
        <w:t xml:space="preserve"> June 30, 2032</w:t>
      </w:r>
    </w:p>
    <w:p w14:paraId="33E1ACDF" w14:textId="77777777" w:rsidR="00C6022F" w:rsidRPr="0063207E" w:rsidRDefault="00C6022F" w:rsidP="00C6022F">
      <w:pPr>
        <w:keepNext/>
        <w:ind w:firstLine="216"/>
        <w:rPr>
          <w:u w:val="single"/>
        </w:rPr>
      </w:pPr>
      <w:r w:rsidRPr="0063207E">
        <w:rPr>
          <w:u w:val="single"/>
        </w:rPr>
        <w:t>At-Large:</w:t>
      </w:r>
    </w:p>
    <w:p w14:paraId="73B1A8DF" w14:textId="77777777" w:rsidR="00C6022F" w:rsidRDefault="00C6022F" w:rsidP="00C6022F">
      <w:pPr>
        <w:ind w:firstLine="216"/>
      </w:pPr>
      <w:r>
        <w:t>John Gabriel Coggiola, Esquire, 3314 Heyward Street, Columbia, SC 29205</w:t>
      </w:r>
    </w:p>
    <w:p w14:paraId="01A86641" w14:textId="77777777" w:rsidR="00C6022F" w:rsidRDefault="00C6022F" w:rsidP="00C6022F">
      <w:pPr>
        <w:ind w:firstLine="216"/>
      </w:pPr>
    </w:p>
    <w:p w14:paraId="34678D2D" w14:textId="77777777" w:rsidR="00C6022F" w:rsidRDefault="00C6022F" w:rsidP="00C6022F">
      <w:pPr>
        <w:ind w:firstLine="216"/>
      </w:pPr>
      <w:r>
        <w:t>Received as information.</w:t>
      </w:r>
    </w:p>
    <w:p w14:paraId="039FCEB8" w14:textId="77777777" w:rsidR="00C6022F" w:rsidRDefault="00C6022F" w:rsidP="00C6022F">
      <w:pPr>
        <w:ind w:firstLine="216"/>
      </w:pPr>
    </w:p>
    <w:p w14:paraId="24CA1FE1" w14:textId="77777777" w:rsidR="00C6022F" w:rsidRPr="0063207E" w:rsidRDefault="00C6022F" w:rsidP="00C6022F">
      <w:pPr>
        <w:keepNext/>
        <w:ind w:firstLine="216"/>
        <w:rPr>
          <w:u w:val="single"/>
        </w:rPr>
      </w:pPr>
      <w:r w:rsidRPr="0063207E">
        <w:rPr>
          <w:u w:val="single"/>
        </w:rPr>
        <w:lastRenderedPageBreak/>
        <w:t xml:space="preserve">Reappointment, South Carolina Workers' Compensation Commission, with the term </w:t>
      </w:r>
      <w:proofErr w:type="gramStart"/>
      <w:r w:rsidRPr="0063207E">
        <w:rPr>
          <w:u w:val="single"/>
        </w:rPr>
        <w:t>to commence</w:t>
      </w:r>
      <w:proofErr w:type="gramEnd"/>
      <w:r w:rsidRPr="0063207E">
        <w:rPr>
          <w:u w:val="single"/>
        </w:rPr>
        <w:t xml:space="preserve"> June 30, 2026, and </w:t>
      </w:r>
      <w:proofErr w:type="gramStart"/>
      <w:r w:rsidRPr="0063207E">
        <w:rPr>
          <w:u w:val="single"/>
        </w:rPr>
        <w:t>to expire</w:t>
      </w:r>
      <w:proofErr w:type="gramEnd"/>
      <w:r w:rsidRPr="0063207E">
        <w:rPr>
          <w:u w:val="single"/>
        </w:rPr>
        <w:t xml:space="preserve"> June 30, 2032</w:t>
      </w:r>
    </w:p>
    <w:p w14:paraId="7935D151" w14:textId="77777777" w:rsidR="00C6022F" w:rsidRPr="0063207E" w:rsidRDefault="00C6022F" w:rsidP="00C6022F">
      <w:pPr>
        <w:keepNext/>
        <w:ind w:firstLine="216"/>
        <w:rPr>
          <w:u w:val="single"/>
        </w:rPr>
      </w:pPr>
      <w:r w:rsidRPr="0063207E">
        <w:rPr>
          <w:u w:val="single"/>
        </w:rPr>
        <w:t>At-Large:</w:t>
      </w:r>
    </w:p>
    <w:p w14:paraId="20ABF911" w14:textId="77777777" w:rsidR="00C6022F" w:rsidRDefault="00C6022F" w:rsidP="00C6022F">
      <w:pPr>
        <w:ind w:firstLine="216"/>
      </w:pPr>
      <w:r>
        <w:t>Aisha K. Taylor, 156 Seaton Ridge Drive, Blythewood, SC 29016</w:t>
      </w:r>
    </w:p>
    <w:p w14:paraId="007EBAF3" w14:textId="77777777" w:rsidR="00C6022F" w:rsidRDefault="00C6022F" w:rsidP="00C6022F">
      <w:pPr>
        <w:ind w:firstLine="216"/>
      </w:pPr>
    </w:p>
    <w:p w14:paraId="18D6B17B" w14:textId="77777777" w:rsidR="00C6022F" w:rsidRDefault="00C6022F" w:rsidP="00C6022F">
      <w:pPr>
        <w:ind w:firstLine="216"/>
      </w:pPr>
      <w:r>
        <w:t>Received as information.</w:t>
      </w:r>
    </w:p>
    <w:p w14:paraId="65645582" w14:textId="77777777" w:rsidR="00DB74A4" w:rsidRDefault="00DB74A4" w:rsidP="00103108">
      <w:pPr>
        <w:pStyle w:val="Header"/>
        <w:tabs>
          <w:tab w:val="clear" w:pos="8640"/>
          <w:tab w:val="left" w:pos="4320"/>
        </w:tabs>
      </w:pPr>
    </w:p>
    <w:p w14:paraId="53655132" w14:textId="012332EE" w:rsidR="00B411A2" w:rsidRPr="008053BA" w:rsidRDefault="008053BA" w:rsidP="008053BA">
      <w:pPr>
        <w:pStyle w:val="Header"/>
        <w:tabs>
          <w:tab w:val="clear" w:pos="8640"/>
          <w:tab w:val="left" w:pos="4320"/>
        </w:tabs>
        <w:jc w:val="center"/>
      </w:pPr>
      <w:r>
        <w:rPr>
          <w:b/>
        </w:rPr>
        <w:t>Message from the House</w:t>
      </w:r>
    </w:p>
    <w:p w14:paraId="5D437D1A" w14:textId="3108CC55" w:rsidR="008053BA" w:rsidRDefault="008053BA">
      <w:pPr>
        <w:pStyle w:val="Header"/>
        <w:tabs>
          <w:tab w:val="clear" w:pos="8640"/>
          <w:tab w:val="left" w:pos="4320"/>
        </w:tabs>
      </w:pPr>
      <w:r>
        <w:t>Columbia, S.C., February 18, 2026</w:t>
      </w:r>
    </w:p>
    <w:p w14:paraId="702B264F" w14:textId="77777777" w:rsidR="008053BA" w:rsidRDefault="008053BA">
      <w:pPr>
        <w:pStyle w:val="Header"/>
        <w:tabs>
          <w:tab w:val="clear" w:pos="8640"/>
          <w:tab w:val="left" w:pos="4320"/>
        </w:tabs>
      </w:pPr>
    </w:p>
    <w:p w14:paraId="55B2CFAA" w14:textId="3E3952E4" w:rsidR="008053BA" w:rsidRDefault="008053BA">
      <w:pPr>
        <w:pStyle w:val="Header"/>
        <w:tabs>
          <w:tab w:val="clear" w:pos="8640"/>
          <w:tab w:val="left" w:pos="4320"/>
        </w:tabs>
      </w:pPr>
      <w:r>
        <w:t>Mr. President and Senators:</w:t>
      </w:r>
    </w:p>
    <w:p w14:paraId="687DD3F5" w14:textId="32839A53" w:rsidR="008053BA" w:rsidRDefault="008053BA">
      <w:pPr>
        <w:pStyle w:val="Header"/>
        <w:tabs>
          <w:tab w:val="clear" w:pos="8640"/>
          <w:tab w:val="left" w:pos="4320"/>
        </w:tabs>
      </w:pPr>
      <w:r>
        <w:tab/>
        <w:t>The House respectfully informs your Honorable Body that it has returned the following Bill to the Senate with amendments:</w:t>
      </w:r>
    </w:p>
    <w:p w14:paraId="3081B8EE" w14:textId="4F94E394" w:rsidR="008053BA" w:rsidRPr="007F2080" w:rsidRDefault="008053BA" w:rsidP="008053BA">
      <w:pPr>
        <w:suppressAutoHyphens/>
      </w:pPr>
      <w:bookmarkStart w:id="1" w:name="StartOfClip"/>
      <w:bookmarkEnd w:id="1"/>
      <w:r>
        <w:tab/>
      </w:r>
      <w:r w:rsidRPr="007F2080">
        <w:t>S. 477</w:t>
      </w:r>
      <w:r w:rsidRPr="007F2080">
        <w:fldChar w:fldCharType="begin"/>
      </w:r>
      <w:r w:rsidRPr="007F2080">
        <w:instrText xml:space="preserve"> XE "S. 477" \b </w:instrText>
      </w:r>
      <w:r w:rsidRPr="007F2080">
        <w:fldChar w:fldCharType="end"/>
      </w:r>
      <w:r w:rsidRPr="007F2080">
        <w:t xml:space="preserve"> -- Senators Davis and Ott:  </w:t>
      </w:r>
      <w:r>
        <w:rPr>
          <w:caps/>
          <w:szCs w:val="30"/>
        </w:rPr>
        <w:t>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6CF648AB" w14:textId="4059C0A4" w:rsidR="008053BA" w:rsidRDefault="008053BA">
      <w:pPr>
        <w:pStyle w:val="Header"/>
        <w:tabs>
          <w:tab w:val="clear" w:pos="8640"/>
          <w:tab w:val="left" w:pos="4320"/>
        </w:tabs>
      </w:pPr>
      <w:r>
        <w:t>Very respectfully,</w:t>
      </w:r>
    </w:p>
    <w:p w14:paraId="6F84450C" w14:textId="1FEC8B0A" w:rsidR="008053BA" w:rsidRDefault="008053BA">
      <w:pPr>
        <w:pStyle w:val="Header"/>
        <w:tabs>
          <w:tab w:val="clear" w:pos="8640"/>
          <w:tab w:val="left" w:pos="4320"/>
        </w:tabs>
      </w:pPr>
      <w:r>
        <w:t>Speaker of the House</w:t>
      </w:r>
    </w:p>
    <w:p w14:paraId="0D3E0904" w14:textId="0220CE0F" w:rsidR="008053BA" w:rsidRDefault="008053BA">
      <w:pPr>
        <w:pStyle w:val="Header"/>
        <w:tabs>
          <w:tab w:val="clear" w:pos="8640"/>
          <w:tab w:val="left" w:pos="4320"/>
        </w:tabs>
      </w:pPr>
      <w:r>
        <w:tab/>
        <w:t>Received as information.</w:t>
      </w:r>
    </w:p>
    <w:p w14:paraId="7393C8CC" w14:textId="3DAF9A48" w:rsidR="008053BA" w:rsidRDefault="008053BA">
      <w:pPr>
        <w:pStyle w:val="Header"/>
        <w:tabs>
          <w:tab w:val="clear" w:pos="8640"/>
          <w:tab w:val="left" w:pos="4320"/>
        </w:tabs>
      </w:pPr>
      <w:r>
        <w:tab/>
        <w:t>Placed on Calendar for consideration tomorrow.</w:t>
      </w:r>
    </w:p>
    <w:p w14:paraId="1912C377" w14:textId="77777777" w:rsidR="00DB74A4" w:rsidRDefault="00DB74A4">
      <w:pPr>
        <w:pStyle w:val="Header"/>
        <w:tabs>
          <w:tab w:val="clear" w:pos="8640"/>
          <w:tab w:val="left" w:pos="4320"/>
        </w:tabs>
      </w:pPr>
    </w:p>
    <w:p w14:paraId="7FE1779B" w14:textId="77777777" w:rsidR="00DB74A4" w:rsidRDefault="000A7610">
      <w:pPr>
        <w:pStyle w:val="Header"/>
        <w:tabs>
          <w:tab w:val="clear" w:pos="8640"/>
          <w:tab w:val="left" w:pos="4320"/>
        </w:tabs>
      </w:pPr>
      <w:r>
        <w:rPr>
          <w:b/>
        </w:rPr>
        <w:t>THE SENATE PROCEEDED TO A CALL OF THE UNCONTESTED LOCAL AND STATEWIDE CALENDAR.</w:t>
      </w:r>
    </w:p>
    <w:p w14:paraId="07B66B2D" w14:textId="77777777" w:rsidR="00DB74A4" w:rsidRDefault="00DB74A4">
      <w:pPr>
        <w:pStyle w:val="Header"/>
        <w:tabs>
          <w:tab w:val="clear" w:pos="8640"/>
          <w:tab w:val="left" w:pos="4320"/>
        </w:tabs>
      </w:pPr>
    </w:p>
    <w:p w14:paraId="1A7A24BF" w14:textId="77777777" w:rsidR="002D5B7F" w:rsidRPr="00410552" w:rsidRDefault="002D5B7F" w:rsidP="002D5B7F">
      <w:pPr>
        <w:jc w:val="center"/>
        <w:rPr>
          <w:b/>
          <w:bCs/>
        </w:rPr>
      </w:pPr>
      <w:r w:rsidRPr="00410552">
        <w:rPr>
          <w:b/>
          <w:bCs/>
        </w:rPr>
        <w:lastRenderedPageBreak/>
        <w:t xml:space="preserve">READ THE THIRD TIME </w:t>
      </w:r>
    </w:p>
    <w:p w14:paraId="5AE07878" w14:textId="77777777" w:rsidR="002D5B7F" w:rsidRDefault="002D5B7F" w:rsidP="002D5B7F">
      <w:pPr>
        <w:jc w:val="center"/>
        <w:rPr>
          <w:b/>
          <w:bCs/>
        </w:rPr>
      </w:pPr>
      <w:r w:rsidRPr="00410552">
        <w:rPr>
          <w:b/>
          <w:bCs/>
        </w:rPr>
        <w:t>SENT TO THE HOUSE</w:t>
      </w:r>
    </w:p>
    <w:p w14:paraId="707A7F90" w14:textId="77777777" w:rsidR="002D5B7F" w:rsidRPr="00410552" w:rsidRDefault="002D5B7F" w:rsidP="002D5B7F">
      <w:pPr>
        <w:pStyle w:val="Header"/>
        <w:tabs>
          <w:tab w:val="left" w:pos="4320"/>
        </w:tabs>
        <w:rPr>
          <w:color w:val="auto"/>
          <w:szCs w:val="22"/>
        </w:rPr>
      </w:pPr>
      <w:bookmarkStart w:id="2" w:name="_Hlk191388294"/>
      <w:r w:rsidRPr="00410552">
        <w:rPr>
          <w:b/>
          <w:color w:val="auto"/>
          <w:szCs w:val="22"/>
        </w:rPr>
        <w:tab/>
      </w:r>
      <w:r w:rsidRPr="00410552">
        <w:rPr>
          <w:color w:val="auto"/>
          <w:szCs w:val="22"/>
        </w:rPr>
        <w:t>The following Bill</w:t>
      </w:r>
      <w:r>
        <w:rPr>
          <w:color w:val="auto"/>
          <w:szCs w:val="22"/>
        </w:rPr>
        <w:t>s</w:t>
      </w:r>
      <w:r w:rsidRPr="00410552">
        <w:rPr>
          <w:color w:val="auto"/>
          <w:szCs w:val="22"/>
        </w:rPr>
        <w:t xml:space="preserve"> w</w:t>
      </w:r>
      <w:r>
        <w:rPr>
          <w:color w:val="auto"/>
          <w:szCs w:val="22"/>
        </w:rPr>
        <w:t>ere</w:t>
      </w:r>
      <w:r w:rsidRPr="00410552">
        <w:rPr>
          <w:color w:val="auto"/>
          <w:szCs w:val="22"/>
        </w:rPr>
        <w:t xml:space="preserve"> read the third time and ordered sent to the House:</w:t>
      </w:r>
    </w:p>
    <w:bookmarkEnd w:id="2"/>
    <w:p w14:paraId="267CADB3" w14:textId="77777777" w:rsidR="002D5B7F" w:rsidRDefault="002D5B7F" w:rsidP="002D5B7F">
      <w:pPr>
        <w:suppressAutoHyphens/>
        <w:rPr>
          <w:caps/>
          <w:szCs w:val="30"/>
        </w:rPr>
      </w:pPr>
      <w:r>
        <w:rPr>
          <w:b/>
          <w:bCs/>
        </w:rPr>
        <w:tab/>
      </w:r>
      <w:r w:rsidRPr="007F2080">
        <w:t>S. 718</w:t>
      </w:r>
      <w:r w:rsidRPr="007F2080">
        <w:fldChar w:fldCharType="begin"/>
      </w:r>
      <w:r w:rsidRPr="007F2080">
        <w:instrText xml:space="preserve"> XE "S. 718" \b </w:instrText>
      </w:r>
      <w:r w:rsidRPr="007F2080">
        <w:fldChar w:fldCharType="end"/>
      </w:r>
      <w:r w:rsidRPr="007F2080">
        <w:t xml:space="preserve"> -- Senator Garrett:  </w:t>
      </w:r>
      <w:r>
        <w:rPr>
          <w:caps/>
          <w:szCs w:val="30"/>
        </w:rPr>
        <w:t>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3475E32F" w14:textId="77777777" w:rsidR="002B5F2A" w:rsidRPr="007F2080" w:rsidRDefault="002B5F2A" w:rsidP="002D5B7F">
      <w:pPr>
        <w:suppressAutoHyphens/>
      </w:pPr>
    </w:p>
    <w:p w14:paraId="32B0E7D7" w14:textId="77777777" w:rsidR="002D5B7F" w:rsidRPr="007F2080" w:rsidRDefault="002D5B7F" w:rsidP="002D5B7F">
      <w:pPr>
        <w:suppressAutoHyphens/>
      </w:pPr>
      <w:r>
        <w:rPr>
          <w:b/>
          <w:bCs/>
        </w:rPr>
        <w:tab/>
      </w:r>
      <w:r w:rsidRPr="007F2080">
        <w:t>S. 845</w:t>
      </w:r>
      <w:r w:rsidRPr="007F2080">
        <w:fldChar w:fldCharType="begin"/>
      </w:r>
      <w:r w:rsidRPr="007F2080">
        <w:instrText xml:space="preserve"> XE "S. 845" \b </w:instrText>
      </w:r>
      <w:r w:rsidRPr="007F2080">
        <w:fldChar w:fldCharType="end"/>
      </w:r>
      <w:r w:rsidRPr="007F2080">
        <w:t xml:space="preserve"> -- Senator Young:  </w:t>
      </w:r>
      <w:r>
        <w:rPr>
          <w:caps/>
          <w:szCs w:val="30"/>
        </w:rPr>
        <w:t>A BILL TO AMEND THE SOUTH CAROLINA CODE OF LAWS BY AMENDING SECTION 63‑11‑1930, RELATING TO THE ESTABLISHMENT OF THE STATE CHILD FATALITY ADVISORY COMMITTEE, SO AS TO ADD THE EXECUTIVE DIRECTOR OF THE SOUTH CAROLINA COMMISSION FOR COMMUNITY ADVANCEMENT AND ENGAGEMENT; BY AMENDING SECTION 63‑11‑1930, SO AS TO INCLUDE THE EXECUTIVE DIRECTOR OF THE SOUTH CAROLINA COMMISSION FOR COMMUNITY ADVANCEMENT AND ENGAGEMENT, THE STATE CHILD ADVOCATE, A COUNTY CORONER OR MEDICAL EXAMINER, AND A SOLICITOR AS MEMBERS WHO WILL SERVE EX OFFICIO AND MAY APPOINT A DESIGNEE; AND BY AMENDING SECTION 63‑11‑1930, SO AS TO PROVIDE THAT THE MAJORITY OF THE COMMITTEE MUST BE APPOINTED AND DULY QUALIFIED.</w:t>
      </w:r>
    </w:p>
    <w:p w14:paraId="47BAE69E" w14:textId="77777777" w:rsidR="002D5B7F" w:rsidRDefault="002D5B7F" w:rsidP="002D5B7F">
      <w:pPr>
        <w:jc w:val="left"/>
        <w:rPr>
          <w:b/>
          <w:bCs/>
        </w:rPr>
      </w:pPr>
    </w:p>
    <w:p w14:paraId="682E081F" w14:textId="77777777" w:rsidR="002D5B7F" w:rsidRPr="007F2080" w:rsidRDefault="002D5B7F" w:rsidP="002D5B7F">
      <w:pPr>
        <w:suppressAutoHyphens/>
      </w:pPr>
      <w:r>
        <w:rPr>
          <w:b/>
          <w:bCs/>
        </w:rPr>
        <w:tab/>
      </w:r>
      <w:r w:rsidRPr="007F2080">
        <w:t>S. 868</w:t>
      </w:r>
      <w:r w:rsidRPr="007F2080">
        <w:fldChar w:fldCharType="begin"/>
      </w:r>
      <w:r w:rsidRPr="007F2080">
        <w:instrText xml:space="preserve"> XE "S. 868" \b </w:instrText>
      </w:r>
      <w:r w:rsidRPr="007F2080">
        <w:fldChar w:fldCharType="end"/>
      </w:r>
      <w:r w:rsidRPr="007F2080">
        <w:t xml:space="preserve"> -- Senators Elliott, Young, Kimbrell, Verdin, Rice, Stubbs and Walker:  </w:t>
      </w:r>
      <w:r>
        <w:rPr>
          <w:caps/>
          <w:szCs w:val="30"/>
        </w:rPr>
        <w:t>A BILL TO AMEND THE SOUTH CAROLINA CODE OF LAWS BY ADDING SECTION 53‑3‑335 SO AS TO DESIGNATE JUNE FIRST OF EACH YEAR AS “GOLD SHIELD DAY” TO HONOR FIRST RESPONDERS WHO HAVE BEEN KILLED IN THE LINE OF DUTY AND THE SACRIFICE OF THEIR SURVIVING FAMILIES.</w:t>
      </w:r>
    </w:p>
    <w:p w14:paraId="48FA8D77" w14:textId="77777777" w:rsidR="002D5B7F" w:rsidRDefault="002D5B7F" w:rsidP="002D5B7F">
      <w:pPr>
        <w:jc w:val="left"/>
        <w:rPr>
          <w:b/>
          <w:bCs/>
        </w:rPr>
      </w:pPr>
    </w:p>
    <w:p w14:paraId="664B00CB" w14:textId="77777777" w:rsidR="001547D0" w:rsidRPr="001547D0" w:rsidRDefault="001547D0" w:rsidP="001547D0">
      <w:pPr>
        <w:jc w:val="center"/>
        <w:rPr>
          <w:b/>
          <w:color w:val="auto"/>
          <w:szCs w:val="22"/>
        </w:rPr>
      </w:pPr>
      <w:bookmarkStart w:id="3" w:name="_Hlk155252674"/>
      <w:r w:rsidRPr="001547D0">
        <w:rPr>
          <w:b/>
          <w:color w:val="auto"/>
          <w:szCs w:val="22"/>
        </w:rPr>
        <w:t>ORDERED ENROLLED FOR RATIFICATION</w:t>
      </w:r>
    </w:p>
    <w:p w14:paraId="666A4A61" w14:textId="57CF20C5" w:rsidR="001547D0" w:rsidRPr="001547D0" w:rsidRDefault="001547D0" w:rsidP="001547D0">
      <w:pPr>
        <w:rPr>
          <w:color w:val="auto"/>
          <w:szCs w:val="22"/>
        </w:rPr>
      </w:pPr>
      <w:r w:rsidRPr="001547D0">
        <w:rPr>
          <w:color w:val="auto"/>
          <w:szCs w:val="22"/>
        </w:rPr>
        <w:tab/>
        <w:t>The following Bill was read the third time and, having received three readings in both Houses, it was ordered that the title be changed to that of an Act and enrolled for Ratification:</w:t>
      </w:r>
    </w:p>
    <w:bookmarkEnd w:id="3"/>
    <w:p w14:paraId="2EABF6ED" w14:textId="77777777" w:rsidR="002D5B7F" w:rsidRDefault="002D5B7F" w:rsidP="002D5B7F">
      <w:pPr>
        <w:suppressAutoHyphens/>
        <w:rPr>
          <w:caps/>
          <w:szCs w:val="30"/>
        </w:rPr>
      </w:pPr>
      <w:r>
        <w:rPr>
          <w:b/>
          <w:bCs/>
        </w:rPr>
        <w:tab/>
      </w:r>
      <w:r w:rsidRPr="007F2080">
        <w:t>H. 4257</w:t>
      </w:r>
      <w:r w:rsidRPr="007F2080">
        <w:fldChar w:fldCharType="begin"/>
      </w:r>
      <w:r w:rsidRPr="007F2080">
        <w:instrText xml:space="preserve"> XE "H. 4257" \b </w:instrText>
      </w:r>
      <w:r w:rsidRPr="007F2080">
        <w:fldChar w:fldCharType="end"/>
      </w:r>
      <w:r w:rsidRPr="007F2080">
        <w:t xml:space="preserve"> -- Reps. </w:t>
      </w:r>
      <w:proofErr w:type="spellStart"/>
      <w:r w:rsidRPr="007F2080">
        <w:t>J.E</w:t>
      </w:r>
      <w:proofErr w:type="spellEnd"/>
      <w:r w:rsidRPr="007F2080">
        <w:t xml:space="preserve">. Johnson, Lowe, C. Mitchell, Yow, Brittain, Jordan, B. Newton, Caskey, Gilliam, Rankin, Schuessler, Hayes, Guest, </w:t>
      </w:r>
      <w:r w:rsidRPr="007F2080">
        <w:lastRenderedPageBreak/>
        <w:t xml:space="preserve">Crawford, Gagnon, McCabe, Pedalino and Hiott:  </w:t>
      </w:r>
      <w:r>
        <w:rPr>
          <w:caps/>
          <w:szCs w:val="30"/>
        </w:rPr>
        <w:t>A BILL TO AMEND THE SOUTH CAROLINA CODE OF LAWS BY AMENDING SECTION 59‑5‑65, RELATING TO THE REQUIREMENT THAT THE STATE BOARD OF EDUCATION SHALL ESTABLISH A UNIFORM SYSTEM OF COMPULSORY SCHOOL ATTENDANCE ENFORCEMENT, SO AS TO PROVIDE THIS SYSTEM MUST REQUIRE SCHOOL ADMINISTRATORS TO APPROVE STUDENT ABSENCES FOR PARTICIPATION IN INTERSCHOLASTIC ACTIVITIES AUTHORIZED BY THE SCHOOL OR SCHOOL DISTRICT REGARDLESS OF WHETHER THE ACTIVITY IS SANCTIONED BY THE SOUTH CAROLINA HIGH SCHOOL LEAGUE OR OTHER INTERSCHOLASTIC SANCTIONING ORGANIZATION; AND BY AMENDING SECTION 59‑65‑90, RELATING TO RULES AND REGULATIONS THAT THE STATE BOARD OF EDUCATION SHALL ESTABLISH TO DEFINE LAWFUL AND UNLAWFUL ABSENCES UNDER COMPULSORY ATTENDANCE STATUTES, SO AS TO MAKE CONFORMING CHANGES.</w:t>
      </w:r>
    </w:p>
    <w:p w14:paraId="0BD6E0FA" w14:textId="77777777" w:rsidR="002D5B7F" w:rsidRPr="007F2080" w:rsidRDefault="002D5B7F" w:rsidP="002D5B7F">
      <w:pPr>
        <w:suppressAutoHyphens/>
      </w:pPr>
    </w:p>
    <w:p w14:paraId="1E83245C" w14:textId="0D93E703" w:rsidR="002D5B7F" w:rsidRPr="002D5B7F" w:rsidRDefault="002D5B7F" w:rsidP="002D5B7F">
      <w:pPr>
        <w:jc w:val="center"/>
        <w:rPr>
          <w:b/>
          <w:bCs/>
          <w:color w:val="auto"/>
        </w:rPr>
      </w:pPr>
      <w:r w:rsidRPr="002D5B7F">
        <w:rPr>
          <w:b/>
          <w:bCs/>
          <w:color w:val="auto"/>
        </w:rPr>
        <w:t>OBJECTION</w:t>
      </w:r>
    </w:p>
    <w:p w14:paraId="4B16502C" w14:textId="77777777" w:rsidR="002D5B7F" w:rsidRDefault="002D5B7F" w:rsidP="002D5B7F">
      <w:pPr>
        <w:suppressAutoHyphens/>
        <w:rPr>
          <w:caps/>
          <w:szCs w:val="30"/>
        </w:rPr>
      </w:pPr>
      <w:r w:rsidRPr="002D5B7F">
        <w:rPr>
          <w:color w:val="auto"/>
        </w:rPr>
        <w:tab/>
        <w:t>H. 4902</w:t>
      </w:r>
      <w:r w:rsidRPr="002D5B7F">
        <w:rPr>
          <w:color w:val="auto"/>
        </w:rPr>
        <w:fldChar w:fldCharType="begin"/>
      </w:r>
      <w:r w:rsidRPr="002D5B7F">
        <w:rPr>
          <w:color w:val="auto"/>
        </w:rPr>
        <w:instrText xml:space="preserve"> XE "H. 4902" \b </w:instrText>
      </w:r>
      <w:r w:rsidRPr="002D5B7F">
        <w:rPr>
          <w:color w:val="auto"/>
        </w:rPr>
        <w:fldChar w:fldCharType="end"/>
      </w:r>
      <w:r w:rsidRPr="002D5B7F">
        <w:rPr>
          <w:color w:val="auto"/>
        </w:rPr>
        <w:t xml:space="preserve"> -- Reps. Hiott, G.M. Smith, Bannister, Rutherford, Brittain, </w:t>
      </w:r>
      <w:r w:rsidRPr="002D5B7F">
        <w:t>Guest, Stavrinakis, Erickson, Caskey, Pope, Collins, B.</w:t>
      </w:r>
      <w:r w:rsidRPr="007F2080">
        <w:t xml:space="preserve"> Newton, Davis, Herbkersman, Hixon, Willis, Reese and Gilliard:  </w:t>
      </w:r>
      <w:r>
        <w:rPr>
          <w:caps/>
          <w:szCs w:val="30"/>
        </w:rPr>
        <w:t>A BILL TO AMEND THE SOUTH CAROLINA CODE OF LAWS BY AMENDING SECTION 59‑158‑50, RELATING TO AN EXEMPTION OF AN INTERCOLLEGIATE ATHLETE’S NAME, IMAGE, AND LIKENESS COMPENSATION CONTRACT DOCUMENTATION MAINTAINED BY PUBLIC INSTITUTIONS OF HIGHER LEARNING FROM PUBLIC DISCLOSURE UNDER THE SOUTH CAROLINA FREEDOM OF INFORMATION ACT, SO AS TO REMOVE AN EXCEPTION TO THE EXEMPTION, AND TO PROVIDE THAT RECORDS OF AGGREGATE REVENUE 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w:t>
      </w:r>
    </w:p>
    <w:p w14:paraId="7A96DCC1" w14:textId="13AE397B" w:rsidR="002D5B7F" w:rsidRDefault="002D5B7F" w:rsidP="002D5B7F">
      <w:pPr>
        <w:pStyle w:val="Header"/>
        <w:rPr>
          <w:bCs/>
          <w:color w:val="auto"/>
          <w:szCs w:val="22"/>
        </w:rPr>
      </w:pPr>
      <w:r>
        <w:rPr>
          <w:bCs/>
          <w:color w:val="auto"/>
          <w:szCs w:val="22"/>
        </w:rPr>
        <w:tab/>
      </w:r>
      <w:r w:rsidRPr="0063614E">
        <w:rPr>
          <w:bCs/>
          <w:color w:val="auto"/>
          <w:szCs w:val="22"/>
        </w:rPr>
        <w:t>The Senate proceeded to consideration of the Bill</w:t>
      </w:r>
      <w:r>
        <w:rPr>
          <w:bCs/>
          <w:color w:val="auto"/>
          <w:szCs w:val="22"/>
        </w:rPr>
        <w:t>.</w:t>
      </w:r>
    </w:p>
    <w:p w14:paraId="0C1AC8D2" w14:textId="77777777" w:rsidR="002D5B7F" w:rsidRPr="007F2080" w:rsidRDefault="002D5B7F" w:rsidP="002D5B7F">
      <w:pPr>
        <w:suppressAutoHyphens/>
      </w:pPr>
    </w:p>
    <w:p w14:paraId="320E88DE" w14:textId="35911D2B" w:rsidR="002D5B7F" w:rsidRPr="002D5B7F" w:rsidRDefault="002D5B7F" w:rsidP="002D5B7F">
      <w:pPr>
        <w:jc w:val="left"/>
      </w:pPr>
      <w:r w:rsidRPr="002D5B7F">
        <w:lastRenderedPageBreak/>
        <w:tab/>
        <w:t xml:space="preserve">Senator MASSEY </w:t>
      </w:r>
      <w:r w:rsidR="003950E0">
        <w:t>spoke on</w:t>
      </w:r>
      <w:r w:rsidRPr="002D5B7F">
        <w:t xml:space="preserve"> the Bill.</w:t>
      </w:r>
    </w:p>
    <w:p w14:paraId="3A1346DB" w14:textId="77777777" w:rsidR="002D5B7F" w:rsidRDefault="002D5B7F" w:rsidP="002D5B7F">
      <w:pPr>
        <w:jc w:val="left"/>
        <w:rPr>
          <w:b/>
          <w:bCs/>
        </w:rPr>
      </w:pPr>
    </w:p>
    <w:p w14:paraId="00F98B72" w14:textId="3F41DB27" w:rsidR="002D5B7F" w:rsidRPr="002D5B7F" w:rsidRDefault="002D5B7F" w:rsidP="002D5B7F">
      <w:pPr>
        <w:jc w:val="left"/>
        <w:rPr>
          <w:color w:val="auto"/>
        </w:rPr>
      </w:pPr>
      <w:r w:rsidRPr="002D5B7F">
        <w:rPr>
          <w:color w:val="auto"/>
        </w:rPr>
        <w:tab/>
        <w:t xml:space="preserve">Senator </w:t>
      </w:r>
      <w:r w:rsidR="000A497D">
        <w:rPr>
          <w:color w:val="auto"/>
        </w:rPr>
        <w:t xml:space="preserve">TURNER </w:t>
      </w:r>
      <w:r w:rsidRPr="002D5B7F">
        <w:rPr>
          <w:color w:val="auto"/>
        </w:rPr>
        <w:t>objected to further consideration of the Bill.</w:t>
      </w:r>
    </w:p>
    <w:p w14:paraId="7C3A462E" w14:textId="77777777" w:rsidR="00DB74A4" w:rsidRDefault="00DB74A4">
      <w:pPr>
        <w:pStyle w:val="Header"/>
        <w:tabs>
          <w:tab w:val="clear" w:pos="8640"/>
          <w:tab w:val="left" w:pos="4320"/>
        </w:tabs>
      </w:pPr>
    </w:p>
    <w:p w14:paraId="78CFC865" w14:textId="77777777" w:rsidR="003950E0" w:rsidRDefault="003950E0" w:rsidP="003950E0">
      <w:pPr>
        <w:pStyle w:val="Header"/>
        <w:tabs>
          <w:tab w:val="clear" w:pos="8640"/>
          <w:tab w:val="left" w:pos="4320"/>
        </w:tabs>
        <w:jc w:val="center"/>
        <w:rPr>
          <w:b/>
          <w:bCs/>
        </w:rPr>
      </w:pPr>
      <w:r w:rsidRPr="001D1D61">
        <w:rPr>
          <w:b/>
          <w:bCs/>
        </w:rPr>
        <w:t>RECOMMITTED</w:t>
      </w:r>
    </w:p>
    <w:p w14:paraId="5647D382" w14:textId="77777777" w:rsidR="003950E0" w:rsidRPr="007F2080" w:rsidRDefault="003950E0" w:rsidP="003950E0">
      <w:pPr>
        <w:suppressAutoHyphens/>
      </w:pPr>
      <w:r>
        <w:rPr>
          <w:b/>
          <w:bCs/>
        </w:rPr>
        <w:tab/>
      </w:r>
      <w:r w:rsidRPr="007F2080">
        <w:t>S. 236</w:t>
      </w:r>
      <w:r w:rsidRPr="007F2080">
        <w:fldChar w:fldCharType="begin"/>
      </w:r>
      <w:r w:rsidRPr="007F2080">
        <w:instrText xml:space="preserve"> XE "S. 236" \b </w:instrText>
      </w:r>
      <w:r w:rsidRPr="007F2080">
        <w:fldChar w:fldCharType="end"/>
      </w:r>
      <w:r w:rsidRPr="007F2080">
        <w:t xml:space="preserve"> -- Senators Kimbrell and Zell:  </w:t>
      </w:r>
      <w:r>
        <w:rPr>
          <w:caps/>
          <w:szCs w:val="30"/>
        </w:rPr>
        <w:t>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1C8A1625" w14:textId="77777777" w:rsidR="003950E0" w:rsidRDefault="003950E0" w:rsidP="003950E0">
      <w:pPr>
        <w:rPr>
          <w:color w:val="auto"/>
          <w:szCs w:val="22"/>
        </w:rPr>
      </w:pPr>
      <w:r w:rsidRPr="0063614E">
        <w:rPr>
          <w:b/>
          <w:color w:val="auto"/>
          <w:szCs w:val="22"/>
        </w:rPr>
        <w:tab/>
      </w:r>
      <w:r w:rsidRPr="0063614E">
        <w:rPr>
          <w:color w:val="auto"/>
          <w:szCs w:val="22"/>
        </w:rPr>
        <w:t xml:space="preserve">On motion of Senator </w:t>
      </w:r>
      <w:r>
        <w:rPr>
          <w:color w:val="auto"/>
          <w:szCs w:val="22"/>
        </w:rPr>
        <w:t>HUTTO</w:t>
      </w:r>
      <w:r w:rsidRPr="0063614E">
        <w:rPr>
          <w:color w:val="auto"/>
          <w:szCs w:val="22"/>
        </w:rPr>
        <w:t>, the Bill</w:t>
      </w:r>
      <w:r>
        <w:rPr>
          <w:color w:val="auto"/>
          <w:szCs w:val="22"/>
        </w:rPr>
        <w:t xml:space="preserve"> </w:t>
      </w:r>
      <w:r w:rsidRPr="0063614E">
        <w:rPr>
          <w:color w:val="auto"/>
          <w:szCs w:val="22"/>
        </w:rPr>
        <w:t xml:space="preserve">was recommitted to Committee on </w:t>
      </w:r>
      <w:r>
        <w:rPr>
          <w:color w:val="auto"/>
          <w:szCs w:val="22"/>
        </w:rPr>
        <w:t>Medical Affairs.</w:t>
      </w:r>
    </w:p>
    <w:p w14:paraId="708E324C" w14:textId="77777777" w:rsidR="00106689" w:rsidRDefault="00106689" w:rsidP="003950E0">
      <w:pPr>
        <w:rPr>
          <w:color w:val="auto"/>
          <w:szCs w:val="22"/>
        </w:rPr>
      </w:pPr>
    </w:p>
    <w:p w14:paraId="7B5DCF1C" w14:textId="77777777" w:rsidR="00450B5C" w:rsidRPr="00E76436" w:rsidRDefault="00450B5C" w:rsidP="00450B5C">
      <w:pPr>
        <w:jc w:val="center"/>
        <w:rPr>
          <w:b/>
          <w:bCs/>
        </w:rPr>
      </w:pPr>
      <w:r w:rsidRPr="00E76436">
        <w:rPr>
          <w:b/>
          <w:bCs/>
        </w:rPr>
        <w:t>CARRIED OVER</w:t>
      </w:r>
    </w:p>
    <w:p w14:paraId="58DF6380" w14:textId="77777777" w:rsidR="00450B5C" w:rsidRPr="007F2080" w:rsidRDefault="00450B5C" w:rsidP="00450B5C">
      <w:pPr>
        <w:suppressAutoHyphens/>
      </w:pPr>
      <w:r>
        <w:rPr>
          <w:b/>
          <w:bCs/>
        </w:rPr>
        <w:tab/>
      </w:r>
      <w:r w:rsidRPr="007F2080">
        <w:t>S. 76</w:t>
      </w:r>
      <w:r w:rsidRPr="007F2080">
        <w:fldChar w:fldCharType="begin"/>
      </w:r>
      <w:r w:rsidRPr="007F2080">
        <w:instrText xml:space="preserve"> XE "S. 76" \b </w:instrText>
      </w:r>
      <w:r w:rsidRPr="007F2080">
        <w:fldChar w:fldCharType="end"/>
      </w:r>
      <w:r w:rsidRPr="007F2080">
        <w:t xml:space="preserve"> -- Senators Hembree, Grooms, Young, Goldfinch, Sabb, Alexander, Kennedy, Cromer, Zell, Williams and Garrett:  </w:t>
      </w:r>
      <w:r>
        <w:rPr>
          <w:caps/>
          <w:szCs w:val="30"/>
        </w:rPr>
        <w:t xml:space="preserve">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w:t>
      </w:r>
      <w:r>
        <w:rPr>
          <w:caps/>
          <w:szCs w:val="30"/>
        </w:rPr>
        <w:lastRenderedPageBreak/>
        <w:t>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0CF908EF" w14:textId="662CAAF7" w:rsidR="00450B5C" w:rsidRDefault="00450B5C" w:rsidP="00450B5C">
      <w:pPr>
        <w:jc w:val="left"/>
      </w:pPr>
      <w:r w:rsidRPr="00E76436">
        <w:tab/>
        <w:t xml:space="preserve">On motion of Senator </w:t>
      </w:r>
      <w:r>
        <w:t>BRIGHT</w:t>
      </w:r>
      <w:r w:rsidRPr="00E76436">
        <w:t>, the Bill was carried over.</w:t>
      </w:r>
    </w:p>
    <w:p w14:paraId="20C5A7E1" w14:textId="77777777" w:rsidR="002B5F2A" w:rsidRDefault="002B5F2A" w:rsidP="00450B5C">
      <w:pPr>
        <w:jc w:val="center"/>
        <w:rPr>
          <w:b/>
          <w:bCs/>
        </w:rPr>
      </w:pPr>
    </w:p>
    <w:p w14:paraId="28A5D484" w14:textId="60EDE060" w:rsidR="00450B5C" w:rsidRPr="00E76436" w:rsidRDefault="00450B5C" w:rsidP="00450B5C">
      <w:pPr>
        <w:jc w:val="center"/>
        <w:rPr>
          <w:b/>
          <w:bCs/>
        </w:rPr>
      </w:pPr>
      <w:r w:rsidRPr="00E76436">
        <w:rPr>
          <w:b/>
          <w:bCs/>
        </w:rPr>
        <w:t>CARRIED OVER</w:t>
      </w:r>
    </w:p>
    <w:p w14:paraId="7CD68D10" w14:textId="77777777" w:rsidR="00450B5C" w:rsidRPr="007F2080" w:rsidRDefault="00450B5C" w:rsidP="00450B5C">
      <w:pPr>
        <w:suppressAutoHyphens/>
      </w:pPr>
      <w:r>
        <w:rPr>
          <w:b/>
          <w:bCs/>
        </w:rPr>
        <w:tab/>
      </w:r>
      <w:r w:rsidRPr="007F2080">
        <w:t>H. 4216</w:t>
      </w:r>
      <w:r w:rsidRPr="007F2080">
        <w:fldChar w:fldCharType="begin"/>
      </w:r>
      <w:r w:rsidRPr="007F2080">
        <w:instrText xml:space="preserve"> XE "H. 4216" \b </w:instrText>
      </w:r>
      <w:r w:rsidRPr="007F2080">
        <w:fldChar w:fldCharType="end"/>
      </w:r>
      <w:r w:rsidRPr="007F2080">
        <w:t xml:space="preserve"> -- Reps. Bannister, Pope, G.M. Smith, B. Newton, Hiott, Murphy, Moss, Crawford, Bradley, Hager, M.M. Smith, Bustos, Landing, Lowe, Lawson, B.J. Cox, Jordan, Brittain, Forrest, Neese, Vaughan, Long, Montgomery, Davis, Sessions, C. Mitchell, Gatch, Herbkersman, Schuessler, Caskey, T. Moore, Hewitt, Erickson, Bowers, Gilliam, Teeple, Guest, Bailey, Guffey, Holman, Yow, Ballentine, Martin, Calhoon, Taylor, Hartnett, Robbins, Willis, B.L. Cox, Ligon, Brewer, Gagnon, Hartz, Hixon and Pedalino:  </w:t>
      </w:r>
      <w:r>
        <w:rPr>
          <w:caps/>
          <w:szCs w:val="30"/>
        </w:rPr>
        <w:t xml:space="preserve">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w:t>
      </w:r>
      <w:r>
        <w:rPr>
          <w:caps/>
          <w:szCs w:val="30"/>
        </w:rPr>
        <w:lastRenderedPageBreak/>
        <w:t>ADJUSTED DEDUCTION (</w:t>
      </w:r>
      <w:proofErr w:type="spellStart"/>
      <w:r>
        <w:rPr>
          <w:caps/>
          <w:szCs w:val="30"/>
        </w:rPr>
        <w:t>SCIAD</w:t>
      </w:r>
      <w:proofErr w:type="spellEnd"/>
      <w:r>
        <w:rPr>
          <w:caps/>
          <w:szCs w:val="30"/>
        </w:rPr>
        <w:t>);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4DEE9918" w14:textId="77777777" w:rsidR="00450B5C" w:rsidRDefault="00450B5C" w:rsidP="006E5689">
      <w:r w:rsidRPr="00E76436">
        <w:tab/>
        <w:t xml:space="preserve">On motion of Senator </w:t>
      </w:r>
      <w:r>
        <w:t>PEELER</w:t>
      </w:r>
      <w:r w:rsidRPr="00E76436">
        <w:t>, the Bill was carried over.</w:t>
      </w:r>
    </w:p>
    <w:p w14:paraId="36A985A8" w14:textId="77777777" w:rsidR="002D5B7F" w:rsidRDefault="002D5B7F">
      <w:pPr>
        <w:pStyle w:val="Header"/>
        <w:tabs>
          <w:tab w:val="clear" w:pos="8640"/>
          <w:tab w:val="left" w:pos="4320"/>
        </w:tabs>
      </w:pPr>
    </w:p>
    <w:p w14:paraId="5EB5792D" w14:textId="01CDAB08" w:rsidR="00C43D57" w:rsidRPr="00106689" w:rsidRDefault="00511304" w:rsidP="00C43D57">
      <w:pPr>
        <w:jc w:val="center"/>
        <w:rPr>
          <w:b/>
          <w:bCs/>
          <w:color w:val="auto"/>
        </w:rPr>
      </w:pPr>
      <w:r w:rsidRPr="00106689">
        <w:rPr>
          <w:b/>
          <w:bCs/>
          <w:color w:val="auto"/>
        </w:rPr>
        <w:t>DEBATE INTERRUPTED</w:t>
      </w:r>
    </w:p>
    <w:p w14:paraId="72F68B89" w14:textId="77777777" w:rsidR="00C43D57" w:rsidRPr="00106689" w:rsidRDefault="00C43D57" w:rsidP="00C43D57">
      <w:pPr>
        <w:suppressAutoHyphens/>
        <w:rPr>
          <w:color w:val="auto"/>
        </w:rPr>
      </w:pPr>
      <w:r w:rsidRPr="00106689">
        <w:rPr>
          <w:b/>
          <w:bCs/>
          <w:color w:val="auto"/>
        </w:rPr>
        <w:tab/>
      </w:r>
      <w:r w:rsidRPr="00106689">
        <w:rPr>
          <w:color w:val="auto"/>
        </w:rPr>
        <w:t>H. 4216</w:t>
      </w:r>
      <w:r w:rsidRPr="00106689">
        <w:rPr>
          <w:color w:val="auto"/>
        </w:rPr>
        <w:fldChar w:fldCharType="begin"/>
      </w:r>
      <w:r w:rsidRPr="00106689">
        <w:rPr>
          <w:color w:val="auto"/>
        </w:rPr>
        <w:instrText xml:space="preserve"> XE "H. 4216" \b </w:instrText>
      </w:r>
      <w:r w:rsidRPr="00106689">
        <w:rPr>
          <w:color w:val="auto"/>
        </w:rPr>
        <w:fldChar w:fldCharType="end"/>
      </w:r>
      <w:r w:rsidRPr="00106689">
        <w:rPr>
          <w:color w:val="auto"/>
        </w:rPr>
        <w:t xml:space="preserve"> -- Reps. Bannister, Pope, G.M. Smith, B. Newton, Hiott, Murphy, Moss, Crawford, Bradley, Hager, M.M. Smith, Bustos, Landing, Lowe, Lawson, B.J. Cox, Jordan, Brittain, Forrest, Neese, Vaughan, Long, Montgomery, Davis, Sessions, Mitchell, Gatch, Herbkersman, Schuessler, Caskey, T. Moore, Hewitt, Erickson, Bowers, Gilliam, Teeple, Guest, Bailey, Guffey, Holman, Yow, Ballentine, Martin, Calhoon, Taylor, Hartnett, Robbins, Willis, B.L. Cox, Ligon, Brewer, Gagnon, Hartz, Hixon and Pedalino:  </w:t>
      </w:r>
      <w:r w:rsidRPr="00106689">
        <w:rPr>
          <w:caps/>
          <w:color w:val="auto"/>
          <w:szCs w:val="30"/>
        </w:rPr>
        <w:t>A BILL TO AMEND THE SOUTH CAROLINA CODE OF LAWS BY AMENDING SECTION 12-6-510, RELATING TO INCOME TAX RATES FOR INDIVIDUALS, ESTATES, AND TRUSTS, SO AS TO REDUCE THE INCOME TAX RATE TO A FLAT 3.99 PERCENT AND TO SET FORTH STANDARDS FOR ADDITIONAL REDUCTIONS; BY AMENDING SECTION 12-6-50, RELATING TO INTERNAL REVENUE CODE SECTIONS SPECIFICALLY NOT ADOPTED BY THE STATE, SO AS TO NOT ADOPT THE FEDERAL STANDARD DEDUCTION AND ITEMIZED DEDUCTION; BY AMENDING SECTION 12-6-1140, RELATING TO INCOME TAX DEDUCTIONS, SO AS TO ALLOW FOR A SOUTH CAROLINA INCOME ADJUSTED DEDUCTION (</w:t>
      </w:r>
      <w:proofErr w:type="spellStart"/>
      <w:r w:rsidRPr="00106689">
        <w:rPr>
          <w:caps/>
          <w:color w:val="auto"/>
          <w:szCs w:val="30"/>
        </w:rPr>
        <w:t>SCIAD</w:t>
      </w:r>
      <w:proofErr w:type="spellEnd"/>
      <w:r w:rsidRPr="00106689">
        <w:rPr>
          <w:caps/>
          <w:color w:val="auto"/>
          <w:szCs w:val="30"/>
        </w:rPr>
        <w:t>); BY AMENDING SECTION 12-6-4910, RELATING TO PERSONS REQUIRED TO FILE A TAX RETURN, SO AS TO MAKE A CONFORMING CHANGE TO THE CALCULATION; AND BY AMENDING SECTION 12-6-1720, RELATING TO ADJUSTMENTS TO THE TAXABLE INCOME OF NONRESIDENT INDIVIDUALS, SO AS TO MAKE A CONFORMING CHANGE.</w:t>
      </w:r>
    </w:p>
    <w:p w14:paraId="7753FEF4" w14:textId="77777777" w:rsidR="00C43D57" w:rsidRPr="00106689" w:rsidRDefault="00C43D57" w:rsidP="00C43D57">
      <w:pPr>
        <w:pStyle w:val="Header"/>
        <w:rPr>
          <w:bCs/>
          <w:color w:val="auto"/>
          <w:szCs w:val="22"/>
        </w:rPr>
      </w:pPr>
      <w:r w:rsidRPr="00106689">
        <w:rPr>
          <w:bCs/>
          <w:color w:val="auto"/>
          <w:szCs w:val="22"/>
        </w:rPr>
        <w:tab/>
        <w:t>The Senate proceeded to consideration of the Bill.</w:t>
      </w:r>
    </w:p>
    <w:p w14:paraId="6C68BDF7" w14:textId="77777777" w:rsidR="00C43D57" w:rsidRPr="00106689" w:rsidRDefault="00C43D57" w:rsidP="00C43D57">
      <w:pPr>
        <w:pStyle w:val="Header"/>
        <w:rPr>
          <w:bCs/>
          <w:color w:val="auto"/>
          <w:szCs w:val="22"/>
        </w:rPr>
      </w:pPr>
    </w:p>
    <w:p w14:paraId="76F8FC0A" w14:textId="70C7CF15" w:rsidR="00C43D57" w:rsidRPr="00106689" w:rsidRDefault="00C43D57" w:rsidP="00C43D57">
      <w:pPr>
        <w:pStyle w:val="Header"/>
        <w:rPr>
          <w:bCs/>
          <w:color w:val="auto"/>
          <w:szCs w:val="22"/>
        </w:rPr>
      </w:pPr>
      <w:r w:rsidRPr="00106689">
        <w:rPr>
          <w:bCs/>
          <w:color w:val="auto"/>
          <w:szCs w:val="22"/>
        </w:rPr>
        <w:tab/>
        <w:t>Senator TURNER explained the Bill.</w:t>
      </w:r>
    </w:p>
    <w:p w14:paraId="54D7EDDE" w14:textId="77777777" w:rsidR="00C43D57" w:rsidRPr="00106689" w:rsidRDefault="00C43D57" w:rsidP="00C43D57">
      <w:pPr>
        <w:pStyle w:val="Header"/>
        <w:rPr>
          <w:bCs/>
          <w:color w:val="auto"/>
          <w:szCs w:val="22"/>
        </w:rPr>
      </w:pPr>
    </w:p>
    <w:p w14:paraId="094C9928" w14:textId="553F5C5D" w:rsidR="00C43D57" w:rsidRPr="00106689" w:rsidRDefault="00C43D57" w:rsidP="00C43D5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4" w:name="_Hlk222327135"/>
      <w:r w:rsidRPr="00106689">
        <w:rPr>
          <w:rFonts w:cs="Times New Roman"/>
          <w:sz w:val="22"/>
        </w:rPr>
        <w:lastRenderedPageBreak/>
        <w:tab/>
        <w:t>Senator HUTTO proposed the following amendment (</w:t>
      </w:r>
      <w:proofErr w:type="spellStart"/>
      <w:r w:rsidRPr="00106689">
        <w:rPr>
          <w:rFonts w:cs="Times New Roman"/>
          <w:sz w:val="22"/>
        </w:rPr>
        <w:t>SMIN-4216.MW0003S</w:t>
      </w:r>
      <w:proofErr w:type="spellEnd"/>
      <w:r w:rsidRPr="00106689">
        <w:rPr>
          <w:rFonts w:cs="Times New Roman"/>
          <w:sz w:val="22"/>
        </w:rPr>
        <w:t>)</w:t>
      </w:r>
      <w:r w:rsidR="00106689" w:rsidRPr="00106689">
        <w:rPr>
          <w:rFonts w:cs="Times New Roman"/>
          <w:sz w:val="22"/>
        </w:rPr>
        <w:t>,</w:t>
      </w:r>
      <w:r w:rsidR="00511304" w:rsidRPr="00106689">
        <w:rPr>
          <w:rFonts w:cs="Times New Roman"/>
          <w:sz w:val="22"/>
        </w:rPr>
        <w:t xml:space="preserve"> which was carried </w:t>
      </w:r>
      <w:proofErr w:type="gramStart"/>
      <w:r w:rsidR="00511304" w:rsidRPr="00106689">
        <w:rPr>
          <w:rFonts w:cs="Times New Roman"/>
          <w:sz w:val="22"/>
        </w:rPr>
        <w:t>over</w:t>
      </w:r>
      <w:proofErr w:type="gramEnd"/>
      <w:r w:rsidRPr="00106689">
        <w:rPr>
          <w:rFonts w:cs="Times New Roman"/>
          <w:sz w:val="22"/>
        </w:rPr>
        <w:t>:</w:t>
      </w:r>
    </w:p>
    <w:p w14:paraId="5A9C40B6" w14:textId="77777777" w:rsidR="00C43D57" w:rsidRPr="00106689" w:rsidRDefault="00C43D57" w:rsidP="00C43D5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106689">
        <w:rPr>
          <w:rFonts w:cs="Times New Roman"/>
          <w:sz w:val="22"/>
        </w:rPr>
        <w:tab/>
        <w:t>Amend the bill, as and if amended, SECTION 7, by striking Section 12-6-3632 and inserting:</w:t>
      </w:r>
    </w:p>
    <w:sdt>
      <w:sdtPr>
        <w:rPr>
          <w:rFonts w:cs="Times New Roman"/>
          <w:sz w:val="22"/>
        </w:rPr>
        <w:alias w:val="Cannot be edited"/>
        <w:tag w:val="Cannot be edited"/>
        <w:id w:val="600919140"/>
      </w:sdtPr>
      <w:sdtEndPr/>
      <w:sdtContent>
        <w:p w14:paraId="376B7443" w14:textId="77777777" w:rsidR="00C43D57" w:rsidRPr="00106689" w:rsidRDefault="00C43D57" w:rsidP="00C43D5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blue"/>
              <w:rFonts w:cs="Times New Roman"/>
              <w:color w:val="auto"/>
              <w:sz w:val="22"/>
            </w:rPr>
          </w:pPr>
          <w:r w:rsidRPr="00106689">
            <w:rPr>
              <w:rFonts w:cs="Times New Roman"/>
              <w:sz w:val="22"/>
            </w:rPr>
            <w:tab/>
            <w:t>Section 12-6-3632.</w:t>
          </w:r>
          <w:r w:rsidRPr="00106689">
            <w:rPr>
              <w:rFonts w:cs="Times New Roman"/>
              <w:sz w:val="22"/>
            </w:rPr>
            <w:tab/>
          </w:r>
          <w:r w:rsidRPr="00106689">
            <w:rPr>
              <w:rStyle w:val="scinsertblue"/>
              <w:rFonts w:cs="Times New Roman"/>
              <w:color w:val="auto"/>
              <w:sz w:val="22"/>
            </w:rPr>
            <w:t>(A)</w:t>
          </w:r>
          <w:r w:rsidRPr="00106689">
            <w:rPr>
              <w:rFonts w:cs="Times New Roman"/>
              <w:sz w:val="22"/>
            </w:rPr>
            <w:t>There is allowed as a nonrefundable credit against the tax imposed pursuant to Section 12-6-510 on a full-year resident individual taxpayer an amount equal to one hundred twenty-five percent of the federal earned income tax credit (EITC) allowed the taxpayer pursuant to Internal Revenue Code Section 32</w:t>
          </w:r>
          <w:r w:rsidRPr="00106689">
            <w:rPr>
              <w:rStyle w:val="scinsert"/>
              <w:rFonts w:cs="Times New Roman"/>
              <w:sz w:val="22"/>
            </w:rPr>
            <w:t>, but not to exceed two hundred dollars</w:t>
          </w:r>
          <w:r w:rsidRPr="00106689">
            <w:rPr>
              <w:rFonts w:cs="Times New Roman"/>
              <w:sz w:val="22"/>
            </w:rPr>
            <w:t>.</w:t>
          </w:r>
        </w:p>
        <w:p w14:paraId="305808A1" w14:textId="77777777" w:rsidR="00C43D57" w:rsidRPr="00106689" w:rsidRDefault="00C43D57" w:rsidP="00C43D5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106689">
            <w:rPr>
              <w:rStyle w:val="scinsertblue"/>
              <w:rFonts w:cs="Times New Roman"/>
              <w:color w:val="auto"/>
              <w:sz w:val="22"/>
            </w:rPr>
            <w:tab/>
            <w:t>(B) In addition to the credit allowed pursuant to subsection (A), there is allowed as a refundable credit against the tax imposed pursuant to Section 12‑6‑510 on a full‑year resident individual taxpayer an amount equal to ten percent of the federal earned income tax credit (EITC) allowed the taxpayer pursuant to Internal Revenue Code Section 32, but not to exceed four hundred dollars. To claim the credit allowed by this subsection, the taxpayer must have at least one qualifying dependent and an adjusted gross income of no more than eighty thousand dollars.  Each year, for credits claimed pursuant to this subsection, the department shall issue a report to the General Assembly detailing the total number of credits claimed, the average credit amount, and a geographic distribution of where such taxpayers reside.</w:t>
          </w:r>
        </w:p>
      </w:sdtContent>
    </w:sdt>
    <w:p w14:paraId="3C4FDD9B" w14:textId="77777777" w:rsidR="00C43D57" w:rsidRPr="00106689" w:rsidRDefault="00C43D57" w:rsidP="00C43D5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06689">
        <w:rPr>
          <w:rFonts w:cs="Times New Roman"/>
          <w:sz w:val="22"/>
        </w:rPr>
        <w:tab/>
        <w:t>Renumber sections to conform.</w:t>
      </w:r>
    </w:p>
    <w:p w14:paraId="5EF56A55" w14:textId="77777777" w:rsidR="00C43D57" w:rsidRPr="00106689" w:rsidRDefault="00C43D57" w:rsidP="00C43D5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06689">
        <w:rPr>
          <w:rFonts w:cs="Times New Roman"/>
          <w:sz w:val="22"/>
        </w:rPr>
        <w:tab/>
        <w:t>Amend title to conform.</w:t>
      </w:r>
    </w:p>
    <w:p w14:paraId="4A550AC9" w14:textId="77777777" w:rsidR="00106689" w:rsidRPr="00106689" w:rsidRDefault="00106689" w:rsidP="00C43D5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EA31F0D" w14:textId="6D2A3F02" w:rsidR="00511304" w:rsidRPr="00106689" w:rsidRDefault="00511304" w:rsidP="00C43D5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06689">
        <w:rPr>
          <w:rFonts w:cs="Times New Roman"/>
          <w:sz w:val="22"/>
        </w:rPr>
        <w:tab/>
      </w:r>
      <w:r w:rsidR="00106689" w:rsidRPr="00106689">
        <w:rPr>
          <w:rFonts w:cs="Times New Roman"/>
          <w:sz w:val="22"/>
        </w:rPr>
        <w:t>On motion of Senator HUTTO, the amendment was carried over.</w:t>
      </w:r>
    </w:p>
    <w:p w14:paraId="4F7D14E6" w14:textId="77777777" w:rsidR="00106689" w:rsidRPr="00106689" w:rsidRDefault="00106689" w:rsidP="00C43D5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2A9C565" w14:textId="59E17896" w:rsidR="00511304" w:rsidRPr="00106689" w:rsidRDefault="00511304" w:rsidP="00C43D5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106689">
        <w:rPr>
          <w:rFonts w:cs="Times New Roman"/>
          <w:sz w:val="22"/>
        </w:rPr>
        <w:tab/>
        <w:t>Debate interrupted by adjournment.</w:t>
      </w:r>
    </w:p>
    <w:bookmarkEnd w:id="4"/>
    <w:p w14:paraId="31C49C85" w14:textId="77777777" w:rsidR="00C43D57" w:rsidRDefault="00C43D57">
      <w:pPr>
        <w:pStyle w:val="Header"/>
        <w:tabs>
          <w:tab w:val="clear" w:pos="8640"/>
          <w:tab w:val="left" w:pos="4320"/>
        </w:tabs>
      </w:pPr>
    </w:p>
    <w:p w14:paraId="5DC1F7AE" w14:textId="77777777" w:rsidR="00450B5C" w:rsidRPr="00E76436" w:rsidRDefault="00450B5C" w:rsidP="00450B5C">
      <w:pPr>
        <w:jc w:val="center"/>
        <w:rPr>
          <w:b/>
          <w:bCs/>
        </w:rPr>
      </w:pPr>
      <w:r w:rsidRPr="00E76436">
        <w:rPr>
          <w:b/>
          <w:bCs/>
        </w:rPr>
        <w:t>CARRIED OVER</w:t>
      </w:r>
    </w:p>
    <w:p w14:paraId="2C424D6A" w14:textId="77777777" w:rsidR="00450B5C" w:rsidRPr="007F2080" w:rsidRDefault="00450B5C" w:rsidP="00450B5C">
      <w:pPr>
        <w:suppressAutoHyphens/>
      </w:pPr>
      <w:r>
        <w:rPr>
          <w:b/>
          <w:bCs/>
        </w:rPr>
        <w:tab/>
      </w:r>
      <w:r w:rsidRPr="007F2080">
        <w:t>S. 832</w:t>
      </w:r>
      <w:r w:rsidRPr="007F2080">
        <w:fldChar w:fldCharType="begin"/>
      </w:r>
      <w:r w:rsidRPr="007F2080">
        <w:instrText xml:space="preserve"> XE "S. 832" \b </w:instrText>
      </w:r>
      <w:r w:rsidRPr="007F2080">
        <w:fldChar w:fldCharType="end"/>
      </w:r>
      <w:r w:rsidRPr="007F2080">
        <w:t xml:space="preserve"> -- Senators Sutton, Graham, Goldfinch and Zell:  </w:t>
      </w:r>
      <w:r>
        <w:rPr>
          <w:caps/>
          <w:szCs w:val="30"/>
        </w:rPr>
        <w:t xml:space="preserve">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w:t>
      </w:r>
      <w:r>
        <w:rPr>
          <w:caps/>
          <w:szCs w:val="30"/>
        </w:rPr>
        <w:lastRenderedPageBreak/>
        <w:t>ORDINANCES OR LAND USE CLASSIFICATIONS, AND TO CLARIFY THE APPLICATION OF GENERALLY APPLICABLE SAFETY LAWS.</w:t>
      </w:r>
    </w:p>
    <w:p w14:paraId="5A6B3C5B" w14:textId="37F42C3D" w:rsidR="00450B5C" w:rsidRDefault="00450B5C" w:rsidP="006E5689">
      <w:r w:rsidRPr="00E76436">
        <w:tab/>
        <w:t xml:space="preserve">On motion of Senator </w:t>
      </w:r>
      <w:r>
        <w:t>SUTTON</w:t>
      </w:r>
      <w:r w:rsidRPr="00E76436">
        <w:t>, the Bill was carried over.</w:t>
      </w:r>
    </w:p>
    <w:p w14:paraId="3B0239EB" w14:textId="77777777" w:rsidR="00450B5C" w:rsidRDefault="00450B5C" w:rsidP="006E5689"/>
    <w:p w14:paraId="0AED1B9C" w14:textId="77777777" w:rsidR="00450B5C" w:rsidRDefault="00450B5C" w:rsidP="00450B5C">
      <w:pPr>
        <w:jc w:val="center"/>
        <w:rPr>
          <w:b/>
          <w:bCs/>
          <w:color w:val="auto"/>
        </w:rPr>
      </w:pPr>
      <w:bookmarkStart w:id="5" w:name="_Hlk221790436"/>
      <w:r>
        <w:rPr>
          <w:b/>
          <w:bCs/>
          <w:color w:val="auto"/>
        </w:rPr>
        <w:t>READ THE SECOND TIME</w:t>
      </w:r>
    </w:p>
    <w:p w14:paraId="4548D716" w14:textId="77777777" w:rsidR="00450B5C" w:rsidRPr="007F2080" w:rsidRDefault="00450B5C" w:rsidP="00450B5C">
      <w:pPr>
        <w:suppressAutoHyphens/>
      </w:pPr>
      <w:r>
        <w:tab/>
      </w:r>
      <w:r w:rsidRPr="007F2080">
        <w:t>S. 160</w:t>
      </w:r>
      <w:r w:rsidRPr="007F2080">
        <w:fldChar w:fldCharType="begin"/>
      </w:r>
      <w:r w:rsidRPr="007F2080">
        <w:instrText xml:space="preserve"> XE "S. 160" \b </w:instrText>
      </w:r>
      <w:r w:rsidRPr="007F2080">
        <w:fldChar w:fldCharType="end"/>
      </w:r>
      <w:r w:rsidRPr="007F2080">
        <w:t xml:space="preserve"> -- Senator Verdin:  </w:t>
      </w:r>
      <w:r>
        <w:rPr>
          <w:caps/>
          <w:szCs w:val="30"/>
        </w:rPr>
        <w:t>A BILL TO AMEND THE SOUTH CAROLINA CODE OF LAWS SO AS TO ENACT THE “DIETITIAN LICENSURE COMPACT ACT”; BY ADDING ARTICLE 1 TO CHAPTER 21, TITLE 40, SO AS TO PROVIDE THE PURPOSES, FUNCTIONS, OPERATIONS, AND DEFINITIONS FOR THE COMPACT; BY AMENDING SECTION 40‑20‑20, RELATING TO DEFINITIONS IN THE DIETETICS LICENSURE ACT, SO AS TO REVISE A DEFINITION; AND BY AMENDING SECTION 40‑20‑60, RELATING TO APPLICATIONS FOR LICENSURE UNDER THE DIETETICS LICENSURE ACT, SO AS TO REQUIRE CERTAIN CRIMINAL BACKGROUND CHECKS OF APPLICANTS.</w:t>
      </w:r>
    </w:p>
    <w:p w14:paraId="16702F4D" w14:textId="569F7F5D" w:rsidR="00450B5C" w:rsidRDefault="00450B5C" w:rsidP="00450B5C">
      <w:pPr>
        <w:pStyle w:val="Header"/>
        <w:rPr>
          <w:bCs/>
          <w:color w:val="auto"/>
          <w:szCs w:val="22"/>
        </w:rPr>
      </w:pPr>
      <w:r w:rsidRPr="0063614E">
        <w:rPr>
          <w:bCs/>
          <w:color w:val="auto"/>
          <w:szCs w:val="22"/>
        </w:rPr>
        <w:tab/>
        <w:t>The Senate proceeded to consideration of the Bill</w:t>
      </w:r>
      <w:r>
        <w:rPr>
          <w:bCs/>
          <w:color w:val="auto"/>
          <w:szCs w:val="22"/>
        </w:rPr>
        <w:t>.</w:t>
      </w:r>
    </w:p>
    <w:p w14:paraId="68D35B50" w14:textId="77777777" w:rsidR="00450B5C" w:rsidRDefault="00450B5C" w:rsidP="00450B5C">
      <w:pPr>
        <w:pStyle w:val="Header"/>
        <w:rPr>
          <w:bCs/>
          <w:color w:val="auto"/>
          <w:szCs w:val="22"/>
        </w:rPr>
      </w:pPr>
    </w:p>
    <w:p w14:paraId="0F62EAB3" w14:textId="77777777" w:rsidR="00450B5C" w:rsidRPr="00C40ABA" w:rsidRDefault="00450B5C" w:rsidP="00450B5C">
      <w:pPr>
        <w:jc w:val="left"/>
      </w:pPr>
      <w:r w:rsidRPr="00C40ABA">
        <w:tab/>
        <w:t>Senator DAVIS explained the Bill.</w:t>
      </w:r>
    </w:p>
    <w:p w14:paraId="60D29850" w14:textId="77777777" w:rsidR="00450B5C" w:rsidRDefault="00450B5C" w:rsidP="00450B5C">
      <w:pPr>
        <w:jc w:val="left"/>
        <w:rPr>
          <w:b/>
          <w:bCs/>
        </w:rPr>
      </w:pPr>
    </w:p>
    <w:p w14:paraId="0A2A1340" w14:textId="77777777" w:rsidR="00450B5C" w:rsidRPr="0063614E" w:rsidRDefault="00450B5C" w:rsidP="00450B5C">
      <w:pPr>
        <w:pStyle w:val="Header"/>
        <w:rPr>
          <w:bCs/>
          <w:color w:val="auto"/>
          <w:szCs w:val="22"/>
        </w:rPr>
      </w:pPr>
      <w:r>
        <w:rPr>
          <w:bCs/>
          <w:color w:val="auto"/>
          <w:szCs w:val="22"/>
        </w:rPr>
        <w:tab/>
      </w:r>
      <w:r w:rsidRPr="0063614E">
        <w:rPr>
          <w:bCs/>
          <w:color w:val="auto"/>
          <w:szCs w:val="22"/>
        </w:rPr>
        <w:t xml:space="preserve">The question </w:t>
      </w:r>
      <w:r>
        <w:rPr>
          <w:bCs/>
          <w:color w:val="auto"/>
          <w:szCs w:val="22"/>
        </w:rPr>
        <w:t xml:space="preserve">then </w:t>
      </w:r>
      <w:r w:rsidRPr="0063614E">
        <w:rPr>
          <w:bCs/>
          <w:color w:val="auto"/>
          <w:szCs w:val="22"/>
        </w:rPr>
        <w:t>being the second reading of the Bill.</w:t>
      </w:r>
    </w:p>
    <w:bookmarkEnd w:id="5"/>
    <w:p w14:paraId="0B313E18" w14:textId="77777777" w:rsidR="00450B5C" w:rsidRDefault="00450B5C" w:rsidP="00450B5C">
      <w:pPr>
        <w:pStyle w:val="Header"/>
        <w:rPr>
          <w:bCs/>
          <w:color w:val="auto"/>
          <w:szCs w:val="22"/>
        </w:rPr>
      </w:pPr>
    </w:p>
    <w:p w14:paraId="7B27C8E6" w14:textId="77777777" w:rsidR="00450B5C" w:rsidRPr="0063614E" w:rsidRDefault="00450B5C" w:rsidP="00450B5C">
      <w:pPr>
        <w:pStyle w:val="Header"/>
        <w:rPr>
          <w:bCs/>
          <w:color w:val="auto"/>
          <w:szCs w:val="22"/>
        </w:rPr>
      </w:pPr>
      <w:r w:rsidRPr="0063614E">
        <w:rPr>
          <w:bCs/>
          <w:color w:val="auto"/>
          <w:szCs w:val="22"/>
        </w:rPr>
        <w:tab/>
        <w:t xml:space="preserve">The </w:t>
      </w:r>
      <w:r>
        <w:rPr>
          <w:bCs/>
          <w:color w:val="auto"/>
          <w:szCs w:val="22"/>
        </w:rPr>
        <w:t>“</w:t>
      </w:r>
      <w:r w:rsidRPr="0063614E">
        <w:rPr>
          <w:bCs/>
          <w:color w:val="auto"/>
          <w:szCs w:val="22"/>
        </w:rPr>
        <w:t>ayes</w:t>
      </w:r>
      <w:r>
        <w:rPr>
          <w:bCs/>
          <w:color w:val="auto"/>
          <w:szCs w:val="22"/>
        </w:rPr>
        <w:t>”</w:t>
      </w:r>
      <w:r w:rsidRPr="0063614E">
        <w:rPr>
          <w:bCs/>
          <w:color w:val="auto"/>
          <w:szCs w:val="22"/>
        </w:rPr>
        <w:t xml:space="preserve"> and </w:t>
      </w:r>
      <w:r>
        <w:rPr>
          <w:bCs/>
          <w:color w:val="auto"/>
          <w:szCs w:val="22"/>
        </w:rPr>
        <w:t>“</w:t>
      </w:r>
      <w:r w:rsidRPr="0063614E">
        <w:rPr>
          <w:bCs/>
          <w:color w:val="auto"/>
          <w:szCs w:val="22"/>
        </w:rPr>
        <w:t>nays</w:t>
      </w:r>
      <w:r>
        <w:rPr>
          <w:bCs/>
          <w:color w:val="auto"/>
          <w:szCs w:val="22"/>
        </w:rPr>
        <w:t>”</w:t>
      </w:r>
      <w:r w:rsidRPr="0063614E">
        <w:rPr>
          <w:bCs/>
          <w:color w:val="auto"/>
          <w:szCs w:val="22"/>
        </w:rPr>
        <w:t xml:space="preserve"> were demanded and taken, resulting as follows:</w:t>
      </w:r>
    </w:p>
    <w:p w14:paraId="7CABF5FB" w14:textId="77777777" w:rsidR="00450B5C" w:rsidRPr="00450B5C" w:rsidRDefault="00450B5C" w:rsidP="00450B5C">
      <w:pPr>
        <w:pStyle w:val="Header"/>
        <w:jc w:val="center"/>
        <w:rPr>
          <w:b/>
          <w:bCs/>
          <w:color w:val="auto"/>
          <w:szCs w:val="22"/>
        </w:rPr>
      </w:pPr>
      <w:r w:rsidRPr="00450B5C">
        <w:rPr>
          <w:b/>
          <w:bCs/>
          <w:color w:val="auto"/>
          <w:szCs w:val="22"/>
        </w:rPr>
        <w:t>Ayes 43; Nays 1</w:t>
      </w:r>
    </w:p>
    <w:p w14:paraId="22DC0044" w14:textId="77777777" w:rsidR="00450B5C" w:rsidRDefault="00450B5C" w:rsidP="00450B5C">
      <w:pPr>
        <w:pStyle w:val="Header"/>
        <w:rPr>
          <w:bCs/>
          <w:color w:val="auto"/>
          <w:szCs w:val="22"/>
        </w:rPr>
      </w:pPr>
    </w:p>
    <w:p w14:paraId="33E1AB24" w14:textId="77777777" w:rsidR="00450B5C" w:rsidRDefault="00450B5C" w:rsidP="00450B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50B5C">
        <w:rPr>
          <w:b/>
          <w:bCs/>
          <w:color w:val="auto"/>
          <w:szCs w:val="22"/>
        </w:rPr>
        <w:t>AYES</w:t>
      </w:r>
    </w:p>
    <w:p w14:paraId="6B402038" w14:textId="77777777" w:rsidR="00450B5C" w:rsidRDefault="00450B5C" w:rsidP="00450B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0B5C">
        <w:rPr>
          <w:bCs/>
          <w:color w:val="auto"/>
          <w:szCs w:val="22"/>
        </w:rPr>
        <w:t>Adams</w:t>
      </w:r>
      <w:r>
        <w:rPr>
          <w:bCs/>
          <w:color w:val="auto"/>
          <w:szCs w:val="22"/>
        </w:rPr>
        <w:tab/>
      </w:r>
      <w:r w:rsidRPr="00450B5C">
        <w:rPr>
          <w:bCs/>
          <w:color w:val="auto"/>
          <w:szCs w:val="22"/>
        </w:rPr>
        <w:t>Alexander</w:t>
      </w:r>
      <w:r>
        <w:rPr>
          <w:bCs/>
          <w:color w:val="auto"/>
          <w:szCs w:val="22"/>
        </w:rPr>
        <w:tab/>
      </w:r>
      <w:r w:rsidRPr="00450B5C">
        <w:rPr>
          <w:bCs/>
          <w:color w:val="auto"/>
          <w:szCs w:val="22"/>
        </w:rPr>
        <w:t>Allen</w:t>
      </w:r>
    </w:p>
    <w:p w14:paraId="7B63FBE5" w14:textId="77777777" w:rsidR="00450B5C" w:rsidRDefault="00450B5C" w:rsidP="00450B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0B5C">
        <w:rPr>
          <w:bCs/>
          <w:color w:val="auto"/>
          <w:szCs w:val="22"/>
        </w:rPr>
        <w:t>Bennett</w:t>
      </w:r>
      <w:r>
        <w:rPr>
          <w:bCs/>
          <w:color w:val="auto"/>
          <w:szCs w:val="22"/>
        </w:rPr>
        <w:tab/>
      </w:r>
      <w:r w:rsidRPr="00450B5C">
        <w:rPr>
          <w:bCs/>
          <w:color w:val="auto"/>
          <w:szCs w:val="22"/>
        </w:rPr>
        <w:t>Blackmon</w:t>
      </w:r>
      <w:r>
        <w:rPr>
          <w:bCs/>
          <w:color w:val="auto"/>
          <w:szCs w:val="22"/>
        </w:rPr>
        <w:tab/>
      </w:r>
      <w:r w:rsidRPr="00450B5C">
        <w:rPr>
          <w:bCs/>
          <w:color w:val="auto"/>
          <w:szCs w:val="22"/>
        </w:rPr>
        <w:t>Bright</w:t>
      </w:r>
    </w:p>
    <w:p w14:paraId="21C36ADB" w14:textId="77777777" w:rsidR="00450B5C" w:rsidRDefault="00450B5C" w:rsidP="00450B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0B5C">
        <w:rPr>
          <w:bCs/>
          <w:color w:val="auto"/>
          <w:szCs w:val="22"/>
        </w:rPr>
        <w:t>Campsen</w:t>
      </w:r>
      <w:r>
        <w:rPr>
          <w:bCs/>
          <w:color w:val="auto"/>
          <w:szCs w:val="22"/>
        </w:rPr>
        <w:tab/>
      </w:r>
      <w:r w:rsidRPr="00450B5C">
        <w:rPr>
          <w:bCs/>
          <w:color w:val="auto"/>
          <w:szCs w:val="22"/>
        </w:rPr>
        <w:t>Cash</w:t>
      </w:r>
      <w:r>
        <w:rPr>
          <w:bCs/>
          <w:color w:val="auto"/>
          <w:szCs w:val="22"/>
        </w:rPr>
        <w:tab/>
      </w:r>
      <w:r w:rsidRPr="00450B5C">
        <w:rPr>
          <w:bCs/>
          <w:color w:val="auto"/>
          <w:szCs w:val="22"/>
        </w:rPr>
        <w:t>Chaplin</w:t>
      </w:r>
    </w:p>
    <w:p w14:paraId="0FA93D43" w14:textId="77777777" w:rsidR="00450B5C" w:rsidRDefault="00450B5C" w:rsidP="00450B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0B5C">
        <w:rPr>
          <w:bCs/>
          <w:color w:val="auto"/>
          <w:szCs w:val="22"/>
        </w:rPr>
        <w:t>Climer</w:t>
      </w:r>
      <w:r>
        <w:rPr>
          <w:bCs/>
          <w:color w:val="auto"/>
          <w:szCs w:val="22"/>
        </w:rPr>
        <w:tab/>
      </w:r>
      <w:r w:rsidRPr="00450B5C">
        <w:rPr>
          <w:bCs/>
          <w:color w:val="auto"/>
          <w:szCs w:val="22"/>
        </w:rPr>
        <w:t>Corbin</w:t>
      </w:r>
      <w:r>
        <w:rPr>
          <w:bCs/>
          <w:color w:val="auto"/>
          <w:szCs w:val="22"/>
        </w:rPr>
        <w:tab/>
      </w:r>
      <w:r w:rsidRPr="00450B5C">
        <w:rPr>
          <w:bCs/>
          <w:color w:val="auto"/>
          <w:szCs w:val="22"/>
        </w:rPr>
        <w:t>Cromer</w:t>
      </w:r>
    </w:p>
    <w:p w14:paraId="2F9E8A3B" w14:textId="77777777" w:rsidR="00450B5C" w:rsidRDefault="00450B5C" w:rsidP="00450B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0B5C">
        <w:rPr>
          <w:bCs/>
          <w:color w:val="auto"/>
          <w:szCs w:val="22"/>
        </w:rPr>
        <w:t>Davis</w:t>
      </w:r>
      <w:r>
        <w:rPr>
          <w:bCs/>
          <w:color w:val="auto"/>
          <w:szCs w:val="22"/>
        </w:rPr>
        <w:tab/>
      </w:r>
      <w:r w:rsidRPr="00450B5C">
        <w:rPr>
          <w:bCs/>
          <w:color w:val="auto"/>
          <w:szCs w:val="22"/>
        </w:rPr>
        <w:t>Devine</w:t>
      </w:r>
      <w:r>
        <w:rPr>
          <w:bCs/>
          <w:color w:val="auto"/>
          <w:szCs w:val="22"/>
        </w:rPr>
        <w:tab/>
      </w:r>
      <w:r w:rsidRPr="00450B5C">
        <w:rPr>
          <w:bCs/>
          <w:color w:val="auto"/>
          <w:szCs w:val="22"/>
        </w:rPr>
        <w:t>Elliott</w:t>
      </w:r>
    </w:p>
    <w:p w14:paraId="146EA526" w14:textId="77777777" w:rsidR="00450B5C" w:rsidRDefault="00450B5C" w:rsidP="00450B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0B5C">
        <w:rPr>
          <w:bCs/>
          <w:color w:val="auto"/>
          <w:szCs w:val="22"/>
        </w:rPr>
        <w:t>Gambrell</w:t>
      </w:r>
      <w:r>
        <w:rPr>
          <w:bCs/>
          <w:color w:val="auto"/>
          <w:szCs w:val="22"/>
        </w:rPr>
        <w:tab/>
      </w:r>
      <w:r w:rsidRPr="00450B5C">
        <w:rPr>
          <w:bCs/>
          <w:color w:val="auto"/>
          <w:szCs w:val="22"/>
        </w:rPr>
        <w:t>Garrett</w:t>
      </w:r>
      <w:r>
        <w:rPr>
          <w:bCs/>
          <w:color w:val="auto"/>
          <w:szCs w:val="22"/>
        </w:rPr>
        <w:tab/>
      </w:r>
      <w:r w:rsidRPr="00450B5C">
        <w:rPr>
          <w:bCs/>
          <w:color w:val="auto"/>
          <w:szCs w:val="22"/>
        </w:rPr>
        <w:t>Goldfinch</w:t>
      </w:r>
    </w:p>
    <w:p w14:paraId="17B5A86A" w14:textId="77777777" w:rsidR="00450B5C" w:rsidRDefault="00450B5C" w:rsidP="00450B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0B5C">
        <w:rPr>
          <w:bCs/>
          <w:color w:val="auto"/>
          <w:szCs w:val="22"/>
        </w:rPr>
        <w:t>Graham</w:t>
      </w:r>
      <w:r>
        <w:rPr>
          <w:bCs/>
          <w:color w:val="auto"/>
          <w:szCs w:val="22"/>
        </w:rPr>
        <w:tab/>
      </w:r>
      <w:r w:rsidRPr="00450B5C">
        <w:rPr>
          <w:bCs/>
          <w:color w:val="auto"/>
          <w:szCs w:val="22"/>
        </w:rPr>
        <w:t>Grooms</w:t>
      </w:r>
      <w:r>
        <w:rPr>
          <w:bCs/>
          <w:color w:val="auto"/>
          <w:szCs w:val="22"/>
        </w:rPr>
        <w:tab/>
      </w:r>
      <w:r w:rsidRPr="00450B5C">
        <w:rPr>
          <w:bCs/>
          <w:color w:val="auto"/>
          <w:szCs w:val="22"/>
        </w:rPr>
        <w:t>Hembree</w:t>
      </w:r>
    </w:p>
    <w:p w14:paraId="70ADE0CB" w14:textId="77777777" w:rsidR="00450B5C" w:rsidRDefault="00450B5C" w:rsidP="00450B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0B5C">
        <w:rPr>
          <w:bCs/>
          <w:color w:val="auto"/>
          <w:szCs w:val="22"/>
        </w:rPr>
        <w:t>Hutto</w:t>
      </w:r>
      <w:r>
        <w:rPr>
          <w:bCs/>
          <w:color w:val="auto"/>
          <w:szCs w:val="22"/>
        </w:rPr>
        <w:tab/>
      </w:r>
      <w:r w:rsidRPr="00450B5C">
        <w:rPr>
          <w:bCs/>
          <w:color w:val="auto"/>
          <w:szCs w:val="22"/>
        </w:rPr>
        <w:t>Jackson</w:t>
      </w:r>
      <w:r>
        <w:rPr>
          <w:bCs/>
          <w:color w:val="auto"/>
          <w:szCs w:val="22"/>
        </w:rPr>
        <w:tab/>
      </w:r>
      <w:r w:rsidRPr="00450B5C">
        <w:rPr>
          <w:bCs/>
          <w:color w:val="auto"/>
          <w:szCs w:val="22"/>
        </w:rPr>
        <w:t>Johnson</w:t>
      </w:r>
    </w:p>
    <w:p w14:paraId="09A5EE90" w14:textId="77777777" w:rsidR="00450B5C" w:rsidRDefault="00450B5C" w:rsidP="00450B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0B5C">
        <w:rPr>
          <w:bCs/>
          <w:color w:val="auto"/>
          <w:szCs w:val="22"/>
        </w:rPr>
        <w:t>Kennedy</w:t>
      </w:r>
      <w:r>
        <w:rPr>
          <w:bCs/>
          <w:color w:val="auto"/>
          <w:szCs w:val="22"/>
        </w:rPr>
        <w:tab/>
      </w:r>
      <w:r w:rsidRPr="00450B5C">
        <w:rPr>
          <w:bCs/>
          <w:color w:val="auto"/>
          <w:szCs w:val="22"/>
        </w:rPr>
        <w:t>Kimbrell</w:t>
      </w:r>
      <w:r>
        <w:rPr>
          <w:bCs/>
          <w:color w:val="auto"/>
          <w:szCs w:val="22"/>
        </w:rPr>
        <w:tab/>
      </w:r>
      <w:r w:rsidRPr="00450B5C">
        <w:rPr>
          <w:bCs/>
          <w:color w:val="auto"/>
          <w:szCs w:val="22"/>
        </w:rPr>
        <w:t>Leber</w:t>
      </w:r>
    </w:p>
    <w:p w14:paraId="795730A9" w14:textId="77777777" w:rsidR="00450B5C" w:rsidRDefault="00450B5C" w:rsidP="00450B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0B5C">
        <w:rPr>
          <w:bCs/>
          <w:color w:val="auto"/>
          <w:szCs w:val="22"/>
        </w:rPr>
        <w:t>Martin</w:t>
      </w:r>
      <w:r>
        <w:rPr>
          <w:bCs/>
          <w:color w:val="auto"/>
          <w:szCs w:val="22"/>
        </w:rPr>
        <w:tab/>
      </w:r>
      <w:r w:rsidRPr="00450B5C">
        <w:rPr>
          <w:bCs/>
          <w:color w:val="auto"/>
          <w:szCs w:val="22"/>
        </w:rPr>
        <w:t>Massey</w:t>
      </w:r>
      <w:r>
        <w:rPr>
          <w:bCs/>
          <w:color w:val="auto"/>
          <w:szCs w:val="22"/>
        </w:rPr>
        <w:tab/>
      </w:r>
      <w:r w:rsidRPr="00450B5C">
        <w:rPr>
          <w:bCs/>
          <w:color w:val="auto"/>
          <w:szCs w:val="22"/>
        </w:rPr>
        <w:t>Ott</w:t>
      </w:r>
    </w:p>
    <w:p w14:paraId="6995268B" w14:textId="77777777" w:rsidR="00450B5C" w:rsidRDefault="00450B5C" w:rsidP="00450B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0B5C">
        <w:rPr>
          <w:bCs/>
          <w:color w:val="auto"/>
          <w:szCs w:val="22"/>
        </w:rPr>
        <w:t>Peeler</w:t>
      </w:r>
      <w:r>
        <w:rPr>
          <w:bCs/>
          <w:color w:val="auto"/>
          <w:szCs w:val="22"/>
        </w:rPr>
        <w:tab/>
      </w:r>
      <w:r w:rsidRPr="00450B5C">
        <w:rPr>
          <w:bCs/>
          <w:color w:val="auto"/>
          <w:szCs w:val="22"/>
        </w:rPr>
        <w:t>Rankin</w:t>
      </w:r>
      <w:r>
        <w:rPr>
          <w:bCs/>
          <w:color w:val="auto"/>
          <w:szCs w:val="22"/>
        </w:rPr>
        <w:tab/>
      </w:r>
      <w:r w:rsidRPr="00450B5C">
        <w:rPr>
          <w:bCs/>
          <w:color w:val="auto"/>
          <w:szCs w:val="22"/>
        </w:rPr>
        <w:t>Reichenbach</w:t>
      </w:r>
    </w:p>
    <w:p w14:paraId="3B28A19B" w14:textId="77777777" w:rsidR="00450B5C" w:rsidRDefault="00450B5C" w:rsidP="00450B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0B5C">
        <w:rPr>
          <w:bCs/>
          <w:color w:val="auto"/>
          <w:szCs w:val="22"/>
        </w:rPr>
        <w:t>Rice</w:t>
      </w:r>
      <w:r>
        <w:rPr>
          <w:bCs/>
          <w:color w:val="auto"/>
          <w:szCs w:val="22"/>
        </w:rPr>
        <w:tab/>
      </w:r>
      <w:r w:rsidRPr="00450B5C">
        <w:rPr>
          <w:bCs/>
          <w:color w:val="auto"/>
          <w:szCs w:val="22"/>
        </w:rPr>
        <w:t>Sabb</w:t>
      </w:r>
      <w:r>
        <w:rPr>
          <w:bCs/>
          <w:color w:val="auto"/>
          <w:szCs w:val="22"/>
        </w:rPr>
        <w:tab/>
      </w:r>
      <w:r w:rsidRPr="00450B5C">
        <w:rPr>
          <w:bCs/>
          <w:color w:val="auto"/>
          <w:szCs w:val="22"/>
        </w:rPr>
        <w:t>Stubbs</w:t>
      </w:r>
    </w:p>
    <w:p w14:paraId="57A02DB3" w14:textId="77777777" w:rsidR="00450B5C" w:rsidRDefault="00450B5C" w:rsidP="00450B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0B5C">
        <w:rPr>
          <w:bCs/>
          <w:color w:val="auto"/>
          <w:szCs w:val="22"/>
        </w:rPr>
        <w:t>Sutton</w:t>
      </w:r>
      <w:r>
        <w:rPr>
          <w:bCs/>
          <w:color w:val="auto"/>
          <w:szCs w:val="22"/>
        </w:rPr>
        <w:tab/>
      </w:r>
      <w:r w:rsidRPr="00450B5C">
        <w:rPr>
          <w:bCs/>
          <w:color w:val="auto"/>
          <w:szCs w:val="22"/>
        </w:rPr>
        <w:t>Tedder</w:t>
      </w:r>
      <w:r>
        <w:rPr>
          <w:bCs/>
          <w:color w:val="auto"/>
          <w:szCs w:val="22"/>
        </w:rPr>
        <w:tab/>
      </w:r>
      <w:r w:rsidRPr="00450B5C">
        <w:rPr>
          <w:bCs/>
          <w:color w:val="auto"/>
          <w:szCs w:val="22"/>
        </w:rPr>
        <w:t>Turner</w:t>
      </w:r>
    </w:p>
    <w:p w14:paraId="2884D240" w14:textId="77777777" w:rsidR="00450B5C" w:rsidRDefault="00450B5C" w:rsidP="00450B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0B5C">
        <w:rPr>
          <w:bCs/>
          <w:color w:val="auto"/>
          <w:szCs w:val="22"/>
        </w:rPr>
        <w:t>Verdin</w:t>
      </w:r>
      <w:r>
        <w:rPr>
          <w:bCs/>
          <w:color w:val="auto"/>
          <w:szCs w:val="22"/>
        </w:rPr>
        <w:tab/>
      </w:r>
      <w:r w:rsidRPr="00450B5C">
        <w:rPr>
          <w:bCs/>
          <w:color w:val="auto"/>
          <w:szCs w:val="22"/>
        </w:rPr>
        <w:t>Williams</w:t>
      </w:r>
      <w:r>
        <w:rPr>
          <w:bCs/>
          <w:color w:val="auto"/>
          <w:szCs w:val="22"/>
        </w:rPr>
        <w:tab/>
      </w:r>
      <w:r w:rsidRPr="00450B5C">
        <w:rPr>
          <w:bCs/>
          <w:color w:val="auto"/>
          <w:szCs w:val="22"/>
        </w:rPr>
        <w:t>Young</w:t>
      </w:r>
    </w:p>
    <w:p w14:paraId="2C37C8F0" w14:textId="77777777" w:rsidR="00450B5C" w:rsidRDefault="00450B5C" w:rsidP="00450B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0B5C">
        <w:rPr>
          <w:bCs/>
          <w:color w:val="auto"/>
          <w:szCs w:val="22"/>
        </w:rPr>
        <w:lastRenderedPageBreak/>
        <w:t>Zell</w:t>
      </w:r>
    </w:p>
    <w:p w14:paraId="574FA9B7" w14:textId="77777777" w:rsidR="00450B5C" w:rsidRDefault="00450B5C" w:rsidP="00450B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6B578D74" w14:textId="77777777" w:rsidR="00450B5C" w:rsidRPr="00450B5C" w:rsidRDefault="00450B5C" w:rsidP="00450B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roofErr w:type="gramStart"/>
      <w:r w:rsidRPr="00450B5C">
        <w:rPr>
          <w:b/>
          <w:bCs/>
          <w:color w:val="auto"/>
          <w:szCs w:val="22"/>
        </w:rPr>
        <w:t>Total--43</w:t>
      </w:r>
      <w:proofErr w:type="gramEnd"/>
    </w:p>
    <w:p w14:paraId="1341AAD8" w14:textId="77777777" w:rsidR="00450B5C" w:rsidRPr="00450B5C" w:rsidRDefault="00450B5C" w:rsidP="00450B5C">
      <w:pPr>
        <w:pStyle w:val="Header"/>
        <w:tabs>
          <w:tab w:val="clear" w:pos="8640"/>
          <w:tab w:val="left" w:pos="4320"/>
        </w:tabs>
        <w:rPr>
          <w:bCs/>
          <w:color w:val="auto"/>
          <w:szCs w:val="22"/>
        </w:rPr>
      </w:pPr>
    </w:p>
    <w:p w14:paraId="7EAFE934" w14:textId="77777777" w:rsidR="00450B5C" w:rsidRDefault="00450B5C" w:rsidP="00450B5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50B5C">
        <w:rPr>
          <w:b/>
          <w:bCs/>
          <w:color w:val="auto"/>
          <w:szCs w:val="22"/>
        </w:rPr>
        <w:t>NAYS</w:t>
      </w:r>
    </w:p>
    <w:p w14:paraId="5E88412E" w14:textId="77777777" w:rsidR="00450B5C" w:rsidRDefault="00450B5C" w:rsidP="00450B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50B5C">
        <w:rPr>
          <w:bCs/>
          <w:color w:val="auto"/>
          <w:szCs w:val="22"/>
        </w:rPr>
        <w:t>Fernandez</w:t>
      </w:r>
    </w:p>
    <w:p w14:paraId="341A4C9D" w14:textId="77777777" w:rsidR="00450B5C" w:rsidRDefault="00450B5C" w:rsidP="00450B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62DA40E4" w14:textId="77777777" w:rsidR="00450B5C" w:rsidRPr="00450B5C" w:rsidRDefault="00450B5C" w:rsidP="00450B5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roofErr w:type="gramStart"/>
      <w:r w:rsidRPr="00450B5C">
        <w:rPr>
          <w:b/>
          <w:bCs/>
          <w:color w:val="auto"/>
          <w:szCs w:val="22"/>
        </w:rPr>
        <w:t>Total--1</w:t>
      </w:r>
      <w:proofErr w:type="gramEnd"/>
    </w:p>
    <w:p w14:paraId="791AEFFD" w14:textId="77777777" w:rsidR="00450B5C" w:rsidRPr="00450B5C" w:rsidRDefault="00450B5C" w:rsidP="00450B5C">
      <w:pPr>
        <w:pStyle w:val="Header"/>
        <w:tabs>
          <w:tab w:val="clear" w:pos="8640"/>
          <w:tab w:val="left" w:pos="4320"/>
        </w:tabs>
        <w:rPr>
          <w:bCs/>
          <w:color w:val="auto"/>
          <w:szCs w:val="22"/>
        </w:rPr>
      </w:pPr>
    </w:p>
    <w:p w14:paraId="58704D2D" w14:textId="77777777" w:rsidR="00450B5C" w:rsidRDefault="00450B5C" w:rsidP="006E5689">
      <w:pPr>
        <w:rPr>
          <w:bCs/>
          <w:color w:val="auto"/>
          <w:szCs w:val="22"/>
        </w:rPr>
      </w:pPr>
      <w:r>
        <w:rPr>
          <w:bCs/>
          <w:color w:val="auto"/>
          <w:szCs w:val="22"/>
        </w:rPr>
        <w:tab/>
        <w:t>The Bill was read the second time, passed and ordered to a third reading.</w:t>
      </w:r>
    </w:p>
    <w:p w14:paraId="7BB2AE50" w14:textId="77777777" w:rsidR="002B5F2A" w:rsidRDefault="002B5F2A" w:rsidP="00450B5C">
      <w:pPr>
        <w:jc w:val="left"/>
        <w:rPr>
          <w:bCs/>
          <w:color w:val="auto"/>
          <w:szCs w:val="22"/>
        </w:rPr>
      </w:pPr>
    </w:p>
    <w:p w14:paraId="60B66312" w14:textId="77777777" w:rsidR="0033723C" w:rsidRDefault="0033723C" w:rsidP="0033723C">
      <w:pPr>
        <w:pStyle w:val="Header"/>
        <w:tabs>
          <w:tab w:val="clear" w:pos="8640"/>
          <w:tab w:val="left" w:pos="4320"/>
        </w:tabs>
        <w:jc w:val="center"/>
        <w:rPr>
          <w:b/>
          <w:bCs/>
        </w:rPr>
      </w:pPr>
      <w:bookmarkStart w:id="6" w:name="_Hlk222224086"/>
      <w:r>
        <w:rPr>
          <w:b/>
          <w:bCs/>
        </w:rPr>
        <w:t>READ THE SECOND TIME</w:t>
      </w:r>
    </w:p>
    <w:p w14:paraId="50039AC1" w14:textId="77777777" w:rsidR="0033723C" w:rsidRPr="007F2080" w:rsidRDefault="0033723C" w:rsidP="0033723C">
      <w:pPr>
        <w:suppressAutoHyphens/>
      </w:pPr>
      <w:r>
        <w:rPr>
          <w:b/>
          <w:bCs/>
          <w:color w:val="auto"/>
        </w:rPr>
        <w:tab/>
      </w:r>
      <w:r w:rsidRPr="007F2080">
        <w:t>S. 70</w:t>
      </w:r>
      <w:r w:rsidRPr="007F2080">
        <w:fldChar w:fldCharType="begin"/>
      </w:r>
      <w:r w:rsidRPr="007F2080">
        <w:instrText xml:space="preserve"> XE "S. 70" \b </w:instrText>
      </w:r>
      <w:r w:rsidRPr="007F2080">
        <w:fldChar w:fldCharType="end"/>
      </w:r>
      <w:r w:rsidRPr="007F2080">
        <w:t xml:space="preserve"> -- Senator Hembree:  </w:t>
      </w:r>
      <w:r>
        <w:rPr>
          <w:caps/>
          <w:szCs w:val="30"/>
        </w:rPr>
        <w:t>A BILL TO AMEND THE SOUTH CAROLINA CODE OF LAWS BY ADDING SECTION 59-19-710 SO 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THE DEPARTMENT OF EDUCATION WITHIN THIRTY DAYS OF ADOPTION; AND BY AMENDING SECTION 59-19-45, RELATING TO MANDATORY ORIENTATION FOR SCHOOL DISTRICT BOARDS OF TRUSTEES AND COUNTY BOARDS OF EDUCATION, SO AS TO REQUIRE THE STATE BOARD OF EDUCATION TO ADOPT A MODEL TRAINING PROGRAM, WHICH MUST INCLUDE A LOCAL TRAINING PROGRAM.</w:t>
      </w:r>
    </w:p>
    <w:p w14:paraId="3554C990" w14:textId="5F0C9711" w:rsidR="0033723C" w:rsidRDefault="0033723C" w:rsidP="0033723C">
      <w:pPr>
        <w:pStyle w:val="Header"/>
        <w:rPr>
          <w:bCs/>
          <w:color w:val="auto"/>
          <w:szCs w:val="22"/>
        </w:rPr>
      </w:pPr>
      <w:r w:rsidRPr="0063614E">
        <w:rPr>
          <w:bCs/>
          <w:color w:val="auto"/>
          <w:szCs w:val="22"/>
        </w:rPr>
        <w:tab/>
        <w:t>The Senate proceeded to consideration of the Bill</w:t>
      </w:r>
      <w:r>
        <w:rPr>
          <w:bCs/>
          <w:color w:val="auto"/>
          <w:szCs w:val="22"/>
        </w:rPr>
        <w:t>.</w:t>
      </w:r>
    </w:p>
    <w:p w14:paraId="10C55EED" w14:textId="77777777" w:rsidR="0033723C" w:rsidRDefault="0033723C" w:rsidP="0033723C">
      <w:pPr>
        <w:rPr>
          <w:b/>
          <w:bCs/>
          <w:color w:val="auto"/>
        </w:rPr>
      </w:pPr>
    </w:p>
    <w:p w14:paraId="09AAEC68" w14:textId="0D4ABF2D" w:rsidR="0033723C" w:rsidRPr="0033723C" w:rsidRDefault="0033723C" w:rsidP="0033723C">
      <w:pPr>
        <w:rPr>
          <w:color w:val="auto"/>
        </w:rPr>
      </w:pPr>
      <w:r w:rsidRPr="0033723C">
        <w:rPr>
          <w:color w:val="auto"/>
        </w:rPr>
        <w:tab/>
        <w:t>Senator TURNER explained the Bill.</w:t>
      </w:r>
    </w:p>
    <w:p w14:paraId="0035A296" w14:textId="77777777" w:rsidR="0033723C" w:rsidRDefault="0033723C" w:rsidP="0033723C">
      <w:pPr>
        <w:rPr>
          <w:b/>
          <w:bCs/>
          <w:color w:val="auto"/>
        </w:rPr>
      </w:pPr>
    </w:p>
    <w:p w14:paraId="7ED753C1" w14:textId="77777777" w:rsidR="0033723C" w:rsidRPr="0063614E" w:rsidRDefault="0033723C" w:rsidP="0033723C">
      <w:pPr>
        <w:pStyle w:val="Header"/>
        <w:rPr>
          <w:bCs/>
          <w:color w:val="auto"/>
          <w:szCs w:val="22"/>
        </w:rPr>
      </w:pPr>
      <w:r>
        <w:rPr>
          <w:bCs/>
          <w:color w:val="auto"/>
          <w:szCs w:val="22"/>
        </w:rPr>
        <w:tab/>
      </w:r>
      <w:r w:rsidRPr="0063614E">
        <w:rPr>
          <w:bCs/>
          <w:color w:val="auto"/>
          <w:szCs w:val="22"/>
        </w:rPr>
        <w:t>The question being the second reading of the Bill.</w:t>
      </w:r>
    </w:p>
    <w:p w14:paraId="25B51305" w14:textId="77777777" w:rsidR="0033723C" w:rsidRDefault="0033723C" w:rsidP="0033723C">
      <w:pPr>
        <w:pStyle w:val="Header"/>
        <w:rPr>
          <w:bCs/>
          <w:color w:val="auto"/>
          <w:szCs w:val="22"/>
        </w:rPr>
      </w:pPr>
    </w:p>
    <w:p w14:paraId="25CD7DB9" w14:textId="77777777" w:rsidR="0033723C" w:rsidRPr="00022E05" w:rsidRDefault="0033723C" w:rsidP="0033723C">
      <w:pPr>
        <w:pStyle w:val="Header"/>
        <w:tabs>
          <w:tab w:val="clear" w:pos="8640"/>
          <w:tab w:val="left" w:pos="4320"/>
        </w:tabs>
        <w:jc w:val="center"/>
        <w:rPr>
          <w:b/>
        </w:rPr>
      </w:pPr>
      <w:r w:rsidRPr="00022E05">
        <w:rPr>
          <w:b/>
        </w:rPr>
        <w:t>Motion Adopted</w:t>
      </w:r>
    </w:p>
    <w:p w14:paraId="575CF9CC" w14:textId="77777777" w:rsidR="0033723C" w:rsidRDefault="0033723C" w:rsidP="0033723C">
      <w:pPr>
        <w:pStyle w:val="Header"/>
        <w:rPr>
          <w:color w:val="auto"/>
          <w:szCs w:val="22"/>
        </w:rPr>
      </w:pPr>
      <w:r>
        <w:rPr>
          <w:color w:val="auto"/>
          <w:szCs w:val="22"/>
        </w:rPr>
        <w:tab/>
      </w:r>
      <w:r w:rsidRPr="003C64D3">
        <w:rPr>
          <w:color w:val="auto"/>
          <w:szCs w:val="22"/>
        </w:rPr>
        <w:t xml:space="preserve">Senator </w:t>
      </w:r>
      <w:r>
        <w:rPr>
          <w:color w:val="auto"/>
          <w:szCs w:val="22"/>
        </w:rPr>
        <w:t>TURNER</w:t>
      </w:r>
      <w:r w:rsidRPr="003C64D3">
        <w:rPr>
          <w:color w:val="auto"/>
          <w:szCs w:val="22"/>
        </w:rPr>
        <w:t xml:space="preserve"> asked unanimous consent to make a motion to </w:t>
      </w:r>
      <w:r>
        <w:rPr>
          <w:color w:val="auto"/>
          <w:szCs w:val="22"/>
        </w:rPr>
        <w:t xml:space="preserve">give the Bill a second reading, </w:t>
      </w:r>
      <w:r w:rsidRPr="008D5020">
        <w:rPr>
          <w:color w:val="auto"/>
          <w:szCs w:val="22"/>
        </w:rPr>
        <w:t xml:space="preserve">carry over all amendments and </w:t>
      </w:r>
      <w:r w:rsidRPr="003C64D3">
        <w:rPr>
          <w:color w:val="auto"/>
          <w:szCs w:val="22"/>
        </w:rPr>
        <w:t xml:space="preserve">waive the provisions of Rule </w:t>
      </w:r>
      <w:proofErr w:type="spellStart"/>
      <w:r w:rsidRPr="003C64D3">
        <w:rPr>
          <w:color w:val="auto"/>
          <w:szCs w:val="22"/>
        </w:rPr>
        <w:t>26B</w:t>
      </w:r>
      <w:proofErr w:type="spellEnd"/>
      <w:r w:rsidRPr="003C64D3">
        <w:rPr>
          <w:color w:val="auto"/>
          <w:szCs w:val="22"/>
        </w:rPr>
        <w:t xml:space="preserve"> in order to allow amendments to be considered on third reading.</w:t>
      </w:r>
    </w:p>
    <w:p w14:paraId="24E7EDEA" w14:textId="77777777" w:rsidR="0033723C" w:rsidRPr="003C64D3" w:rsidRDefault="0033723C" w:rsidP="0033723C">
      <w:pPr>
        <w:pStyle w:val="Header"/>
        <w:rPr>
          <w:color w:val="auto"/>
          <w:szCs w:val="22"/>
        </w:rPr>
      </w:pPr>
      <w:r>
        <w:rPr>
          <w:color w:val="auto"/>
          <w:szCs w:val="22"/>
        </w:rPr>
        <w:lastRenderedPageBreak/>
        <w:tab/>
        <w:t xml:space="preserve">There was no objection. </w:t>
      </w:r>
    </w:p>
    <w:p w14:paraId="709EE593" w14:textId="77777777" w:rsidR="0033723C" w:rsidRDefault="0033723C" w:rsidP="0033723C">
      <w:pPr>
        <w:jc w:val="left"/>
      </w:pPr>
    </w:p>
    <w:p w14:paraId="57579D8D" w14:textId="0385719A" w:rsidR="0033723C" w:rsidRDefault="0033723C" w:rsidP="008D5020">
      <w:pPr>
        <w:rPr>
          <w:bCs/>
          <w:color w:val="auto"/>
          <w:szCs w:val="22"/>
        </w:rPr>
      </w:pPr>
      <w:r>
        <w:rPr>
          <w:bCs/>
          <w:color w:val="auto"/>
          <w:szCs w:val="22"/>
        </w:rPr>
        <w:tab/>
        <w:t>The Bill was read the second time, passed and ordered to a third reading.</w:t>
      </w:r>
    </w:p>
    <w:bookmarkEnd w:id="6"/>
    <w:p w14:paraId="0827C20D" w14:textId="77777777" w:rsidR="0033723C" w:rsidRDefault="0033723C" w:rsidP="00450B5C">
      <w:pPr>
        <w:jc w:val="left"/>
      </w:pPr>
    </w:p>
    <w:p w14:paraId="46D15683" w14:textId="77777777" w:rsidR="009A442B" w:rsidRDefault="009A442B" w:rsidP="009A442B">
      <w:pPr>
        <w:pStyle w:val="Header"/>
        <w:tabs>
          <w:tab w:val="clear" w:pos="8640"/>
          <w:tab w:val="left" w:pos="4320"/>
        </w:tabs>
        <w:jc w:val="center"/>
        <w:rPr>
          <w:b/>
          <w:bCs/>
        </w:rPr>
      </w:pPr>
      <w:r>
        <w:rPr>
          <w:b/>
          <w:bCs/>
        </w:rPr>
        <w:t>COMMITTEE AMENDMENT ADOPTED</w:t>
      </w:r>
    </w:p>
    <w:p w14:paraId="67F0BC0D" w14:textId="77777777" w:rsidR="009A442B" w:rsidRDefault="009A442B" w:rsidP="009A442B">
      <w:pPr>
        <w:pStyle w:val="Header"/>
        <w:tabs>
          <w:tab w:val="clear" w:pos="8640"/>
          <w:tab w:val="left" w:pos="4320"/>
        </w:tabs>
        <w:jc w:val="center"/>
        <w:rPr>
          <w:b/>
          <w:bCs/>
        </w:rPr>
      </w:pPr>
      <w:r>
        <w:rPr>
          <w:b/>
          <w:bCs/>
        </w:rPr>
        <w:t>READ THE SECOND TIME</w:t>
      </w:r>
    </w:p>
    <w:p w14:paraId="196B1E1C" w14:textId="77777777" w:rsidR="009A442B" w:rsidRPr="007F2080" w:rsidRDefault="009A442B" w:rsidP="009A442B">
      <w:pPr>
        <w:suppressAutoHyphens/>
      </w:pPr>
      <w:r>
        <w:rPr>
          <w:b/>
          <w:bCs/>
          <w:color w:val="auto"/>
        </w:rPr>
        <w:tab/>
      </w:r>
      <w:r w:rsidRPr="007F2080">
        <w:t>S. 858</w:t>
      </w:r>
      <w:r w:rsidRPr="007F2080">
        <w:fldChar w:fldCharType="begin"/>
      </w:r>
      <w:r w:rsidRPr="007F2080">
        <w:instrText xml:space="preserve"> XE "S. 858" \b </w:instrText>
      </w:r>
      <w:r w:rsidRPr="007F2080">
        <w:fldChar w:fldCharType="end"/>
      </w:r>
      <w:r w:rsidRPr="007F2080">
        <w:t xml:space="preserve"> -- Senator Young:  </w:t>
      </w:r>
      <w:r>
        <w:rPr>
          <w:caps/>
          <w:szCs w:val="30"/>
        </w:rPr>
        <w:t>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3D6ED46A" w14:textId="07A09FFA" w:rsidR="009A442B" w:rsidRDefault="009A442B" w:rsidP="009A442B">
      <w:pPr>
        <w:pStyle w:val="Header"/>
        <w:rPr>
          <w:bCs/>
          <w:color w:val="auto"/>
          <w:szCs w:val="22"/>
        </w:rPr>
      </w:pPr>
      <w:r w:rsidRPr="0063614E">
        <w:rPr>
          <w:bCs/>
          <w:color w:val="auto"/>
          <w:szCs w:val="22"/>
        </w:rPr>
        <w:tab/>
        <w:t>The Senate proceeded to consideration of the Bill</w:t>
      </w:r>
      <w:r>
        <w:rPr>
          <w:bCs/>
          <w:color w:val="auto"/>
          <w:szCs w:val="22"/>
        </w:rPr>
        <w:t>.</w:t>
      </w:r>
    </w:p>
    <w:p w14:paraId="5FD7C1D8" w14:textId="77777777" w:rsidR="009A442B" w:rsidRDefault="009A442B" w:rsidP="009A442B">
      <w:pPr>
        <w:jc w:val="left"/>
        <w:rPr>
          <w:b/>
          <w:bCs/>
          <w:color w:val="auto"/>
        </w:rPr>
      </w:pPr>
    </w:p>
    <w:p w14:paraId="7334656A" w14:textId="6DF1B599" w:rsidR="009A442B" w:rsidRPr="000458E1" w:rsidRDefault="009A442B" w:rsidP="009A442B">
      <w:r w:rsidRPr="000458E1">
        <w:tab/>
        <w:t>The Committee on Family and Veterans' Services proposed the following amendment (SR-</w:t>
      </w:r>
      <w:proofErr w:type="spellStart"/>
      <w:r w:rsidRPr="000458E1">
        <w:t>858.QG0001S</w:t>
      </w:r>
      <w:proofErr w:type="spellEnd"/>
      <w:r w:rsidRPr="000458E1">
        <w:t>)</w:t>
      </w:r>
      <w:r w:rsidRPr="00194D68">
        <w:rPr>
          <w:snapToGrid w:val="0"/>
        </w:rPr>
        <w:t>, which was adopted</w:t>
      </w:r>
      <w:r w:rsidRPr="000458E1">
        <w:t>:</w:t>
      </w:r>
    </w:p>
    <w:p w14:paraId="3C238D91" w14:textId="77777777" w:rsidR="009A442B" w:rsidRPr="000458E1" w:rsidRDefault="009A442B" w:rsidP="009A442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458E1">
        <w:rPr>
          <w:rFonts w:cs="Times New Roman"/>
          <w:sz w:val="22"/>
        </w:rPr>
        <w:tab/>
        <w:t>Amend the bill, as and if amended, SECTION 1, by striking Section 63-11-700(A) and inserting:</w:t>
      </w:r>
    </w:p>
    <w:sdt>
      <w:sdtPr>
        <w:rPr>
          <w:rFonts w:cs="Times New Roman"/>
          <w:sz w:val="22"/>
        </w:rPr>
        <w:alias w:val="Cannot be edited"/>
        <w:tag w:val="Cannot be edited"/>
        <w:id w:val="-1391643298"/>
      </w:sdtPr>
      <w:sdtEndPr/>
      <w:sdtContent>
        <w:p w14:paraId="3AFAC978" w14:textId="77777777" w:rsidR="009A442B" w:rsidRPr="000458E1" w:rsidRDefault="009A442B" w:rsidP="009A442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458E1">
            <w:rPr>
              <w:rFonts w:cs="Times New Roman"/>
              <w:sz w:val="22"/>
            </w:rPr>
            <w:tab/>
            <w:t>(A) There is created, within the Department of Children's Advocacy, the</w:t>
          </w:r>
          <w:r w:rsidRPr="000458E1">
            <w:rPr>
              <w:rStyle w:val="scstrike"/>
              <w:rFonts w:cs="Times New Roman"/>
              <w:sz w:val="22"/>
            </w:rPr>
            <w:t xml:space="preserve"> Division for Review of the Foster Care of Children</w:t>
          </w:r>
          <w:r w:rsidRPr="000458E1">
            <w:rPr>
              <w:rStyle w:val="scinsert"/>
              <w:rFonts w:cs="Times New Roman"/>
              <w:sz w:val="22"/>
            </w:rPr>
            <w:t xml:space="preserve"> Foster Care Review Division</w:t>
          </w:r>
          <w:r w:rsidRPr="000458E1">
            <w:rPr>
              <w:rFonts w:cs="Times New Roman"/>
              <w:sz w:val="22"/>
            </w:rPr>
            <w:t>. The division must be supported by a board consisting of seven members</w:t>
          </w:r>
          <w:r w:rsidRPr="000458E1">
            <w:rPr>
              <w:rStyle w:val="screstorecode"/>
              <w:rFonts w:cs="Times New Roman"/>
              <w:sz w:val="22"/>
            </w:rPr>
            <w:t>, all of whom must be past or present members of local review boards</w:t>
          </w:r>
          <w:r w:rsidRPr="000458E1">
            <w:rPr>
              <w:rFonts w:cs="Times New Roman"/>
              <w:sz w:val="22"/>
            </w:rPr>
            <w:t xml:space="preserve">. There must be one member from each congressional </w:t>
          </w:r>
          <w:r w:rsidRPr="000458E1">
            <w:rPr>
              <w:rFonts w:cs="Times New Roman"/>
              <w:sz w:val="22"/>
            </w:rPr>
            <w:lastRenderedPageBreak/>
            <w:t>district, all appointed by the Governor with the advice and consent of the Senate.</w:t>
          </w:r>
        </w:p>
      </w:sdtContent>
    </w:sdt>
    <w:p w14:paraId="420FD99C" w14:textId="77777777" w:rsidR="009A442B" w:rsidRPr="000458E1" w:rsidRDefault="009A442B" w:rsidP="009A442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458E1">
        <w:rPr>
          <w:rFonts w:cs="Times New Roman"/>
          <w:sz w:val="22"/>
        </w:rPr>
        <w:tab/>
        <w:t>Amend the bill further, SECTION 2, by striking Section 63-11-710(B) and inserting:</w:t>
      </w:r>
    </w:p>
    <w:sdt>
      <w:sdtPr>
        <w:rPr>
          <w:rFonts w:cs="Times New Roman"/>
          <w:sz w:val="22"/>
        </w:rPr>
        <w:alias w:val="Cannot be edited"/>
        <w:tag w:val="Cannot be edited"/>
        <w:id w:val="-1274944046"/>
      </w:sdtPr>
      <w:sdtEndPr/>
      <w:sdtContent>
        <w:p w14:paraId="751C076A" w14:textId="7F5AE48F" w:rsidR="009A442B" w:rsidRPr="000458E1" w:rsidRDefault="009A442B" w:rsidP="009A442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0458E1">
            <w:rPr>
              <w:rStyle w:val="scinsert"/>
              <w:rFonts w:cs="Times New Roman"/>
              <w:sz w:val="22"/>
            </w:rPr>
            <w:tab/>
            <w:t xml:space="preserve">(B) A member of a local board who is guilty of malfeasance, misfeasance, incompetency, absenteeism, conflicts of interest, misconduct, persistent neglect of duty in office, or incapacity must be subject to removal by the </w:t>
          </w:r>
          <w:r w:rsidR="006E5689">
            <w:rPr>
              <w:rStyle w:val="scinsert"/>
              <w:rFonts w:cs="Times New Roman"/>
              <w:sz w:val="22"/>
            </w:rPr>
            <w:t>d</w:t>
          </w:r>
          <w:r w:rsidRPr="000458E1">
            <w:rPr>
              <w:rStyle w:val="scinsert"/>
              <w:rFonts w:cs="Times New Roman"/>
              <w:sz w:val="22"/>
            </w:rPr>
            <w:t xml:space="preserve">irector upon any of the foregoing causes being </w:t>
          </w:r>
          <w:proofErr w:type="gramStart"/>
          <w:r w:rsidRPr="000458E1">
            <w:rPr>
              <w:rStyle w:val="scinsert"/>
              <w:rFonts w:cs="Times New Roman"/>
              <w:sz w:val="22"/>
            </w:rPr>
            <w:t>made to appear</w:t>
          </w:r>
          <w:proofErr w:type="gramEnd"/>
          <w:r w:rsidRPr="000458E1">
            <w:rPr>
              <w:rStyle w:val="scinsert"/>
              <w:rFonts w:cs="Times New Roman"/>
              <w:sz w:val="22"/>
            </w:rPr>
            <w:t xml:space="preserve"> to the satisfaction of the </w:t>
          </w:r>
          <w:r w:rsidR="006E5689">
            <w:rPr>
              <w:rStyle w:val="scinsert"/>
              <w:rFonts w:cs="Times New Roman"/>
              <w:sz w:val="22"/>
            </w:rPr>
            <w:t>d</w:t>
          </w:r>
          <w:r w:rsidRPr="000458E1">
            <w:rPr>
              <w:rStyle w:val="scinsert"/>
              <w:rFonts w:cs="Times New Roman"/>
              <w:sz w:val="22"/>
            </w:rPr>
            <w:t xml:space="preserve">irector. Before removing any such member, the </w:t>
          </w:r>
          <w:r w:rsidR="006E5689">
            <w:rPr>
              <w:rStyle w:val="scinsert"/>
              <w:rFonts w:cs="Times New Roman"/>
              <w:sz w:val="22"/>
            </w:rPr>
            <w:t>d</w:t>
          </w:r>
          <w:r w:rsidRPr="000458E1">
            <w:rPr>
              <w:rStyle w:val="scinsert"/>
              <w:rFonts w:cs="Times New Roman"/>
              <w:sz w:val="22"/>
            </w:rPr>
            <w:t>irector shall inform him</w:t>
          </w:r>
          <w:r w:rsidRPr="000458E1">
            <w:rPr>
              <w:rStyle w:val="scinsertblue"/>
              <w:rFonts w:cs="Times New Roman"/>
              <w:color w:val="auto"/>
              <w:sz w:val="22"/>
            </w:rPr>
            <w:t xml:space="preserve"> and the local legislative delegation </w:t>
          </w:r>
          <w:r w:rsidRPr="000458E1">
            <w:rPr>
              <w:rStyle w:val="scinsert"/>
              <w:rFonts w:cs="Times New Roman"/>
              <w:sz w:val="22"/>
            </w:rPr>
            <w:t xml:space="preserve">in writing of the specific grounds for removal brought against him and give him an opportunity on reasonable notice to be heard. </w:t>
          </w:r>
          <w:r w:rsidRPr="000458E1">
            <w:rPr>
              <w:rStyle w:val="scinsertblue"/>
              <w:rFonts w:cs="Times New Roman"/>
              <w:color w:val="auto"/>
              <w:sz w:val="22"/>
            </w:rPr>
            <w:t xml:space="preserve">The consent of the majority of the local legislative delegation is needed to remove a member of a local board. </w:t>
          </w:r>
          <w:r w:rsidRPr="000458E1">
            <w:rPr>
              <w:rStyle w:val="scinsert"/>
              <w:rFonts w:cs="Times New Roman"/>
              <w:sz w:val="22"/>
            </w:rPr>
            <w:t xml:space="preserve">The state board may recommend to the </w:t>
          </w:r>
          <w:r w:rsidR="006E5689">
            <w:rPr>
              <w:rStyle w:val="scinsert"/>
              <w:rFonts w:cs="Times New Roman"/>
              <w:sz w:val="22"/>
            </w:rPr>
            <w:t>d</w:t>
          </w:r>
          <w:r w:rsidRPr="000458E1">
            <w:rPr>
              <w:rStyle w:val="scinsert"/>
              <w:rFonts w:cs="Times New Roman"/>
              <w:sz w:val="22"/>
            </w:rPr>
            <w:t>irector that a member of a local board be removed pursuant to this section.</w:t>
          </w:r>
        </w:p>
        <w:p w14:paraId="4F55743A" w14:textId="77777777" w:rsidR="009A442B" w:rsidRPr="000458E1" w:rsidRDefault="009A442B" w:rsidP="009A442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trike/>
              <w:sz w:val="22"/>
            </w:rPr>
          </w:pPr>
          <w:r w:rsidRPr="000458E1">
            <w:rPr>
              <w:rStyle w:val="scstrike"/>
              <w:rFonts w:cs="Times New Roman"/>
              <w:sz w:val="22"/>
            </w:rPr>
            <w:tab/>
            <w:t>(B) If the board of directors determines that additional local review boards are necessary in a judicial circuit because of an excessively large case load for review or if the local board is no longer necessary because of a reduced case load, the board may create or dissolve local review boards by resolution, and the boards created have all authority and duties provided for the boards by the provisions of this article.</w:t>
          </w:r>
        </w:p>
        <w:p w14:paraId="1C58C5B1" w14:textId="2D17056A" w:rsidR="009A442B" w:rsidRPr="000458E1" w:rsidRDefault="009A442B" w:rsidP="009A442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trike w:val="0"/>
              <w:sz w:val="22"/>
            </w:rPr>
          </w:pPr>
          <w:r w:rsidRPr="000458E1">
            <w:rPr>
              <w:rStyle w:val="scinsertblue"/>
              <w:rFonts w:cs="Times New Roman"/>
              <w:color w:val="auto"/>
              <w:sz w:val="22"/>
            </w:rPr>
            <w:tab/>
            <w:t xml:space="preserve">(C) If the </w:t>
          </w:r>
          <w:r w:rsidR="006E5689">
            <w:rPr>
              <w:rStyle w:val="scinsertblue"/>
              <w:rFonts w:cs="Times New Roman"/>
              <w:color w:val="auto"/>
              <w:sz w:val="22"/>
            </w:rPr>
            <w:t>d</w:t>
          </w:r>
          <w:r w:rsidRPr="000458E1">
            <w:rPr>
              <w:rStyle w:val="scinsertblue"/>
              <w:rFonts w:cs="Times New Roman"/>
              <w:color w:val="auto"/>
              <w:sz w:val="22"/>
            </w:rPr>
            <w:t xml:space="preserve">epartment determines that a local board is no longer necessary, then the </w:t>
          </w:r>
          <w:r w:rsidR="006E5689">
            <w:rPr>
              <w:rStyle w:val="scinsertblue"/>
              <w:rFonts w:cs="Times New Roman"/>
              <w:color w:val="auto"/>
              <w:sz w:val="22"/>
            </w:rPr>
            <w:t>d</w:t>
          </w:r>
          <w:r w:rsidRPr="000458E1">
            <w:rPr>
              <w:rStyle w:val="scinsertblue"/>
              <w:rFonts w:cs="Times New Roman"/>
              <w:color w:val="auto"/>
              <w:sz w:val="22"/>
            </w:rPr>
            <w:t>epartment may dissolve that local review board with the consent of the majority of the local legislative delegation.</w:t>
          </w:r>
        </w:p>
      </w:sdtContent>
    </w:sdt>
    <w:p w14:paraId="14A4CB01" w14:textId="77777777" w:rsidR="009A442B" w:rsidRPr="000458E1" w:rsidRDefault="009A442B" w:rsidP="009A442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0458E1">
        <w:rPr>
          <w:rStyle w:val="scstrikered"/>
          <w:rFonts w:cs="Times New Roman"/>
          <w:strike w:val="0"/>
          <w:sz w:val="22"/>
        </w:rPr>
        <w:tab/>
      </w:r>
      <w:r w:rsidRPr="00C6022F">
        <w:rPr>
          <w:rStyle w:val="scstrikered"/>
          <w:rFonts w:cs="Times New Roman"/>
          <w:strike w:val="0"/>
          <w:color w:val="auto"/>
          <w:sz w:val="22"/>
        </w:rPr>
        <w:t>Re</w:t>
      </w:r>
      <w:r w:rsidRPr="000458E1">
        <w:rPr>
          <w:rFonts w:cs="Times New Roman"/>
          <w:sz w:val="22"/>
        </w:rPr>
        <w:t>number sections to conform.</w:t>
      </w:r>
    </w:p>
    <w:p w14:paraId="110CA594" w14:textId="77777777" w:rsidR="009A442B" w:rsidRDefault="009A442B" w:rsidP="009A442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458E1">
        <w:rPr>
          <w:rFonts w:cs="Times New Roman"/>
          <w:sz w:val="22"/>
        </w:rPr>
        <w:tab/>
        <w:t>Amend title to conform.</w:t>
      </w:r>
    </w:p>
    <w:p w14:paraId="2D38EBCB" w14:textId="77777777" w:rsidR="009A442B" w:rsidRPr="000458E1" w:rsidRDefault="009A442B" w:rsidP="009A442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BBA9A18" w14:textId="364A302C" w:rsidR="009A442B" w:rsidRDefault="009A442B" w:rsidP="009A442B">
      <w:pPr>
        <w:jc w:val="left"/>
        <w:rPr>
          <w:color w:val="auto"/>
        </w:rPr>
      </w:pPr>
      <w:r w:rsidRPr="00C850B2">
        <w:rPr>
          <w:color w:val="auto"/>
        </w:rPr>
        <w:tab/>
        <w:t xml:space="preserve">Senator </w:t>
      </w:r>
      <w:r>
        <w:rPr>
          <w:color w:val="auto"/>
        </w:rPr>
        <w:t>REICHENBACH</w:t>
      </w:r>
      <w:r w:rsidRPr="00C850B2">
        <w:rPr>
          <w:color w:val="auto"/>
        </w:rPr>
        <w:t xml:space="preserve"> explained the amendment.</w:t>
      </w:r>
    </w:p>
    <w:p w14:paraId="40B67245" w14:textId="77777777" w:rsidR="009A442B" w:rsidRDefault="009A442B" w:rsidP="009A442B">
      <w:pPr>
        <w:jc w:val="left"/>
        <w:rPr>
          <w:color w:val="auto"/>
        </w:rPr>
      </w:pPr>
    </w:p>
    <w:p w14:paraId="324A9C1B" w14:textId="77777777" w:rsidR="009A442B" w:rsidRDefault="009A442B" w:rsidP="009A442B">
      <w:pPr>
        <w:jc w:val="left"/>
        <w:rPr>
          <w:color w:val="auto"/>
        </w:rPr>
      </w:pPr>
      <w:r>
        <w:rPr>
          <w:color w:val="auto"/>
        </w:rPr>
        <w:tab/>
        <w:t>The amendment was adopted.</w:t>
      </w:r>
    </w:p>
    <w:p w14:paraId="735385E2" w14:textId="77777777" w:rsidR="009A442B" w:rsidRDefault="009A442B" w:rsidP="009A442B">
      <w:pPr>
        <w:jc w:val="left"/>
        <w:rPr>
          <w:b/>
          <w:bCs/>
          <w:color w:val="auto"/>
        </w:rPr>
      </w:pPr>
    </w:p>
    <w:p w14:paraId="66441347" w14:textId="77777777" w:rsidR="009A442B" w:rsidRPr="0063614E" w:rsidRDefault="009A442B" w:rsidP="009A442B">
      <w:pPr>
        <w:pStyle w:val="Header"/>
        <w:rPr>
          <w:bCs/>
          <w:color w:val="auto"/>
          <w:szCs w:val="22"/>
        </w:rPr>
      </w:pPr>
      <w:r>
        <w:rPr>
          <w:bCs/>
          <w:color w:val="auto"/>
          <w:szCs w:val="22"/>
        </w:rPr>
        <w:tab/>
      </w:r>
      <w:r w:rsidRPr="0063614E">
        <w:rPr>
          <w:bCs/>
          <w:color w:val="auto"/>
          <w:szCs w:val="22"/>
        </w:rPr>
        <w:t xml:space="preserve">The question </w:t>
      </w:r>
      <w:r>
        <w:rPr>
          <w:bCs/>
          <w:color w:val="auto"/>
          <w:szCs w:val="22"/>
        </w:rPr>
        <w:t xml:space="preserve">then </w:t>
      </w:r>
      <w:r w:rsidRPr="0063614E">
        <w:rPr>
          <w:bCs/>
          <w:color w:val="auto"/>
          <w:szCs w:val="22"/>
        </w:rPr>
        <w:t>being the second reading of the Bill.</w:t>
      </w:r>
    </w:p>
    <w:p w14:paraId="5CA48573" w14:textId="77777777" w:rsidR="009A442B" w:rsidRDefault="009A442B" w:rsidP="009A442B">
      <w:pPr>
        <w:pStyle w:val="Header"/>
        <w:rPr>
          <w:bCs/>
          <w:color w:val="auto"/>
          <w:szCs w:val="22"/>
        </w:rPr>
      </w:pPr>
    </w:p>
    <w:p w14:paraId="2EA073E1" w14:textId="77777777" w:rsidR="009A442B" w:rsidRPr="0063614E" w:rsidRDefault="009A442B" w:rsidP="009A442B">
      <w:pPr>
        <w:pStyle w:val="Header"/>
        <w:rPr>
          <w:bCs/>
          <w:color w:val="auto"/>
          <w:szCs w:val="22"/>
        </w:rPr>
      </w:pPr>
      <w:r w:rsidRPr="0063614E">
        <w:rPr>
          <w:bCs/>
          <w:color w:val="auto"/>
          <w:szCs w:val="22"/>
        </w:rPr>
        <w:tab/>
        <w:t xml:space="preserve">The "ayes" and "nays" were demanded and taken, resulting </w:t>
      </w:r>
      <w:proofErr w:type="gramStart"/>
      <w:r w:rsidRPr="0063614E">
        <w:rPr>
          <w:bCs/>
          <w:color w:val="auto"/>
          <w:szCs w:val="22"/>
        </w:rPr>
        <w:t>as follows</w:t>
      </w:r>
      <w:proofErr w:type="gramEnd"/>
      <w:r w:rsidRPr="0063614E">
        <w:rPr>
          <w:bCs/>
          <w:color w:val="auto"/>
          <w:szCs w:val="22"/>
        </w:rPr>
        <w:t>:</w:t>
      </w:r>
    </w:p>
    <w:p w14:paraId="08C39810" w14:textId="77777777" w:rsidR="009A442B" w:rsidRPr="009A442B" w:rsidRDefault="009A442B" w:rsidP="009A442B">
      <w:pPr>
        <w:pStyle w:val="Header"/>
        <w:jc w:val="center"/>
        <w:rPr>
          <w:b/>
          <w:bCs/>
          <w:color w:val="auto"/>
          <w:szCs w:val="22"/>
        </w:rPr>
      </w:pPr>
      <w:r w:rsidRPr="009A442B">
        <w:rPr>
          <w:b/>
          <w:bCs/>
          <w:color w:val="auto"/>
          <w:szCs w:val="22"/>
        </w:rPr>
        <w:t>Ayes 44; Nays 0</w:t>
      </w:r>
    </w:p>
    <w:p w14:paraId="5D877BE4" w14:textId="77777777" w:rsidR="009A442B" w:rsidRDefault="009A442B" w:rsidP="009A442B">
      <w:pPr>
        <w:pStyle w:val="Header"/>
        <w:rPr>
          <w:bCs/>
          <w:color w:val="auto"/>
          <w:szCs w:val="22"/>
        </w:rPr>
      </w:pPr>
    </w:p>
    <w:p w14:paraId="54FF3908"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A442B">
        <w:rPr>
          <w:b/>
          <w:bCs/>
          <w:color w:val="auto"/>
          <w:szCs w:val="22"/>
        </w:rPr>
        <w:t>AYES</w:t>
      </w:r>
    </w:p>
    <w:p w14:paraId="3586A080"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Adams</w:t>
      </w:r>
      <w:r>
        <w:rPr>
          <w:bCs/>
          <w:color w:val="auto"/>
          <w:szCs w:val="22"/>
        </w:rPr>
        <w:tab/>
      </w:r>
      <w:r w:rsidRPr="009A442B">
        <w:rPr>
          <w:bCs/>
          <w:color w:val="auto"/>
          <w:szCs w:val="22"/>
        </w:rPr>
        <w:t>Alexander</w:t>
      </w:r>
      <w:r>
        <w:rPr>
          <w:bCs/>
          <w:color w:val="auto"/>
          <w:szCs w:val="22"/>
        </w:rPr>
        <w:tab/>
      </w:r>
      <w:r w:rsidRPr="009A442B">
        <w:rPr>
          <w:bCs/>
          <w:color w:val="auto"/>
          <w:szCs w:val="22"/>
        </w:rPr>
        <w:t>Allen</w:t>
      </w:r>
    </w:p>
    <w:p w14:paraId="72F673AC"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Bennett</w:t>
      </w:r>
      <w:r>
        <w:rPr>
          <w:bCs/>
          <w:color w:val="auto"/>
          <w:szCs w:val="22"/>
        </w:rPr>
        <w:tab/>
      </w:r>
      <w:r w:rsidRPr="009A442B">
        <w:rPr>
          <w:bCs/>
          <w:color w:val="auto"/>
          <w:szCs w:val="22"/>
        </w:rPr>
        <w:t>Blackmon</w:t>
      </w:r>
      <w:r>
        <w:rPr>
          <w:bCs/>
          <w:color w:val="auto"/>
          <w:szCs w:val="22"/>
        </w:rPr>
        <w:tab/>
      </w:r>
      <w:r w:rsidRPr="009A442B">
        <w:rPr>
          <w:bCs/>
          <w:color w:val="auto"/>
          <w:szCs w:val="22"/>
        </w:rPr>
        <w:t>Bright</w:t>
      </w:r>
    </w:p>
    <w:p w14:paraId="49306F48"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Campsen</w:t>
      </w:r>
      <w:r>
        <w:rPr>
          <w:bCs/>
          <w:color w:val="auto"/>
          <w:szCs w:val="22"/>
        </w:rPr>
        <w:tab/>
      </w:r>
      <w:r w:rsidRPr="009A442B">
        <w:rPr>
          <w:bCs/>
          <w:color w:val="auto"/>
          <w:szCs w:val="22"/>
        </w:rPr>
        <w:t>Cash</w:t>
      </w:r>
      <w:r>
        <w:rPr>
          <w:bCs/>
          <w:color w:val="auto"/>
          <w:szCs w:val="22"/>
        </w:rPr>
        <w:tab/>
      </w:r>
      <w:r w:rsidRPr="009A442B">
        <w:rPr>
          <w:bCs/>
          <w:color w:val="auto"/>
          <w:szCs w:val="22"/>
        </w:rPr>
        <w:t>Chaplin</w:t>
      </w:r>
    </w:p>
    <w:p w14:paraId="5B40AEB1"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lastRenderedPageBreak/>
        <w:t>Climer</w:t>
      </w:r>
      <w:r>
        <w:rPr>
          <w:bCs/>
          <w:color w:val="auto"/>
          <w:szCs w:val="22"/>
        </w:rPr>
        <w:tab/>
      </w:r>
      <w:r w:rsidRPr="009A442B">
        <w:rPr>
          <w:bCs/>
          <w:color w:val="auto"/>
          <w:szCs w:val="22"/>
        </w:rPr>
        <w:t>Corbin</w:t>
      </w:r>
      <w:r>
        <w:rPr>
          <w:bCs/>
          <w:color w:val="auto"/>
          <w:szCs w:val="22"/>
        </w:rPr>
        <w:tab/>
      </w:r>
      <w:r w:rsidRPr="009A442B">
        <w:rPr>
          <w:bCs/>
          <w:color w:val="auto"/>
          <w:szCs w:val="22"/>
        </w:rPr>
        <w:t>Cromer</w:t>
      </w:r>
    </w:p>
    <w:p w14:paraId="184A2C75"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Davis</w:t>
      </w:r>
      <w:r>
        <w:rPr>
          <w:bCs/>
          <w:color w:val="auto"/>
          <w:szCs w:val="22"/>
        </w:rPr>
        <w:tab/>
      </w:r>
      <w:r w:rsidRPr="009A442B">
        <w:rPr>
          <w:bCs/>
          <w:color w:val="auto"/>
          <w:szCs w:val="22"/>
        </w:rPr>
        <w:t>Devine</w:t>
      </w:r>
      <w:r>
        <w:rPr>
          <w:bCs/>
          <w:color w:val="auto"/>
          <w:szCs w:val="22"/>
        </w:rPr>
        <w:tab/>
      </w:r>
      <w:r w:rsidRPr="009A442B">
        <w:rPr>
          <w:bCs/>
          <w:color w:val="auto"/>
          <w:szCs w:val="22"/>
        </w:rPr>
        <w:t>Elliott</w:t>
      </w:r>
    </w:p>
    <w:p w14:paraId="6E50FE47"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Fernandez</w:t>
      </w:r>
      <w:r>
        <w:rPr>
          <w:bCs/>
          <w:color w:val="auto"/>
          <w:szCs w:val="22"/>
        </w:rPr>
        <w:tab/>
      </w:r>
      <w:r w:rsidRPr="009A442B">
        <w:rPr>
          <w:bCs/>
          <w:color w:val="auto"/>
          <w:szCs w:val="22"/>
        </w:rPr>
        <w:t>Gambrell</w:t>
      </w:r>
      <w:r>
        <w:rPr>
          <w:bCs/>
          <w:color w:val="auto"/>
          <w:szCs w:val="22"/>
        </w:rPr>
        <w:tab/>
      </w:r>
      <w:r w:rsidRPr="009A442B">
        <w:rPr>
          <w:bCs/>
          <w:color w:val="auto"/>
          <w:szCs w:val="22"/>
        </w:rPr>
        <w:t>Garrett</w:t>
      </w:r>
    </w:p>
    <w:p w14:paraId="3FAC98D1"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Goldfinch</w:t>
      </w:r>
      <w:r>
        <w:rPr>
          <w:bCs/>
          <w:color w:val="auto"/>
          <w:szCs w:val="22"/>
        </w:rPr>
        <w:tab/>
      </w:r>
      <w:r w:rsidRPr="009A442B">
        <w:rPr>
          <w:bCs/>
          <w:color w:val="auto"/>
          <w:szCs w:val="22"/>
        </w:rPr>
        <w:t>Graham</w:t>
      </w:r>
      <w:r>
        <w:rPr>
          <w:bCs/>
          <w:color w:val="auto"/>
          <w:szCs w:val="22"/>
        </w:rPr>
        <w:tab/>
      </w:r>
      <w:r w:rsidRPr="009A442B">
        <w:rPr>
          <w:bCs/>
          <w:color w:val="auto"/>
          <w:szCs w:val="22"/>
        </w:rPr>
        <w:t>Grooms</w:t>
      </w:r>
    </w:p>
    <w:p w14:paraId="7808DF75"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Hembree</w:t>
      </w:r>
      <w:r>
        <w:rPr>
          <w:bCs/>
          <w:color w:val="auto"/>
          <w:szCs w:val="22"/>
        </w:rPr>
        <w:tab/>
      </w:r>
      <w:r w:rsidRPr="009A442B">
        <w:rPr>
          <w:bCs/>
          <w:color w:val="auto"/>
          <w:szCs w:val="22"/>
        </w:rPr>
        <w:t>Hutto</w:t>
      </w:r>
      <w:r>
        <w:rPr>
          <w:bCs/>
          <w:color w:val="auto"/>
          <w:szCs w:val="22"/>
        </w:rPr>
        <w:tab/>
      </w:r>
      <w:r w:rsidRPr="009A442B">
        <w:rPr>
          <w:bCs/>
          <w:color w:val="auto"/>
          <w:szCs w:val="22"/>
        </w:rPr>
        <w:t>Jackson</w:t>
      </w:r>
    </w:p>
    <w:p w14:paraId="253345E2"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Johnson</w:t>
      </w:r>
      <w:r>
        <w:rPr>
          <w:bCs/>
          <w:color w:val="auto"/>
          <w:szCs w:val="22"/>
        </w:rPr>
        <w:tab/>
      </w:r>
      <w:r w:rsidRPr="009A442B">
        <w:rPr>
          <w:bCs/>
          <w:color w:val="auto"/>
          <w:szCs w:val="22"/>
        </w:rPr>
        <w:t>Kennedy</w:t>
      </w:r>
      <w:r>
        <w:rPr>
          <w:bCs/>
          <w:color w:val="auto"/>
          <w:szCs w:val="22"/>
        </w:rPr>
        <w:tab/>
      </w:r>
      <w:r w:rsidRPr="009A442B">
        <w:rPr>
          <w:bCs/>
          <w:color w:val="auto"/>
          <w:szCs w:val="22"/>
        </w:rPr>
        <w:t>Kimbrell</w:t>
      </w:r>
    </w:p>
    <w:p w14:paraId="78B5BA63"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Leber</w:t>
      </w:r>
      <w:r>
        <w:rPr>
          <w:bCs/>
          <w:color w:val="auto"/>
          <w:szCs w:val="22"/>
        </w:rPr>
        <w:tab/>
      </w:r>
      <w:r w:rsidRPr="009A442B">
        <w:rPr>
          <w:bCs/>
          <w:color w:val="auto"/>
          <w:szCs w:val="22"/>
        </w:rPr>
        <w:t>Martin</w:t>
      </w:r>
      <w:r>
        <w:rPr>
          <w:bCs/>
          <w:color w:val="auto"/>
          <w:szCs w:val="22"/>
        </w:rPr>
        <w:tab/>
      </w:r>
      <w:r w:rsidRPr="009A442B">
        <w:rPr>
          <w:bCs/>
          <w:color w:val="auto"/>
          <w:szCs w:val="22"/>
        </w:rPr>
        <w:t>Massey</w:t>
      </w:r>
    </w:p>
    <w:p w14:paraId="2EDFCB63"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Ott</w:t>
      </w:r>
      <w:r>
        <w:rPr>
          <w:bCs/>
          <w:color w:val="auto"/>
          <w:szCs w:val="22"/>
        </w:rPr>
        <w:tab/>
      </w:r>
      <w:r w:rsidRPr="009A442B">
        <w:rPr>
          <w:bCs/>
          <w:color w:val="auto"/>
          <w:szCs w:val="22"/>
        </w:rPr>
        <w:t>Peeler</w:t>
      </w:r>
      <w:r>
        <w:rPr>
          <w:bCs/>
          <w:color w:val="auto"/>
          <w:szCs w:val="22"/>
        </w:rPr>
        <w:tab/>
      </w:r>
      <w:r w:rsidRPr="009A442B">
        <w:rPr>
          <w:bCs/>
          <w:color w:val="auto"/>
          <w:szCs w:val="22"/>
        </w:rPr>
        <w:t>Rankin</w:t>
      </w:r>
    </w:p>
    <w:p w14:paraId="4E73E583"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Reichenbach</w:t>
      </w:r>
      <w:r>
        <w:rPr>
          <w:bCs/>
          <w:color w:val="auto"/>
          <w:szCs w:val="22"/>
        </w:rPr>
        <w:tab/>
      </w:r>
      <w:r w:rsidRPr="009A442B">
        <w:rPr>
          <w:bCs/>
          <w:color w:val="auto"/>
          <w:szCs w:val="22"/>
        </w:rPr>
        <w:t>Rice</w:t>
      </w:r>
      <w:r>
        <w:rPr>
          <w:bCs/>
          <w:color w:val="auto"/>
          <w:szCs w:val="22"/>
        </w:rPr>
        <w:tab/>
      </w:r>
      <w:r w:rsidRPr="009A442B">
        <w:rPr>
          <w:bCs/>
          <w:color w:val="auto"/>
          <w:szCs w:val="22"/>
        </w:rPr>
        <w:t>Sabb</w:t>
      </w:r>
    </w:p>
    <w:p w14:paraId="6C4FB116"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Stubbs</w:t>
      </w:r>
      <w:r>
        <w:rPr>
          <w:bCs/>
          <w:color w:val="auto"/>
          <w:szCs w:val="22"/>
        </w:rPr>
        <w:tab/>
      </w:r>
      <w:r w:rsidRPr="009A442B">
        <w:rPr>
          <w:bCs/>
          <w:color w:val="auto"/>
          <w:szCs w:val="22"/>
        </w:rPr>
        <w:t>Sutton</w:t>
      </w:r>
      <w:r>
        <w:rPr>
          <w:bCs/>
          <w:color w:val="auto"/>
          <w:szCs w:val="22"/>
        </w:rPr>
        <w:tab/>
      </w:r>
      <w:r w:rsidRPr="009A442B">
        <w:rPr>
          <w:bCs/>
          <w:color w:val="auto"/>
          <w:szCs w:val="22"/>
        </w:rPr>
        <w:t>Tedder</w:t>
      </w:r>
    </w:p>
    <w:p w14:paraId="6DB4CA85"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Turner</w:t>
      </w:r>
      <w:r>
        <w:rPr>
          <w:bCs/>
          <w:color w:val="auto"/>
          <w:szCs w:val="22"/>
        </w:rPr>
        <w:tab/>
      </w:r>
      <w:r w:rsidRPr="009A442B">
        <w:rPr>
          <w:bCs/>
          <w:color w:val="auto"/>
          <w:szCs w:val="22"/>
        </w:rPr>
        <w:t>Verdin</w:t>
      </w:r>
      <w:r>
        <w:rPr>
          <w:bCs/>
          <w:color w:val="auto"/>
          <w:szCs w:val="22"/>
        </w:rPr>
        <w:tab/>
      </w:r>
      <w:r w:rsidRPr="009A442B">
        <w:rPr>
          <w:bCs/>
          <w:color w:val="auto"/>
          <w:szCs w:val="22"/>
        </w:rPr>
        <w:t>Williams</w:t>
      </w:r>
    </w:p>
    <w:p w14:paraId="7DA65F1E"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Young</w:t>
      </w:r>
      <w:r>
        <w:rPr>
          <w:bCs/>
          <w:color w:val="auto"/>
          <w:szCs w:val="22"/>
        </w:rPr>
        <w:tab/>
      </w:r>
      <w:r w:rsidRPr="009A442B">
        <w:rPr>
          <w:bCs/>
          <w:color w:val="auto"/>
          <w:szCs w:val="22"/>
        </w:rPr>
        <w:t>Zell</w:t>
      </w:r>
    </w:p>
    <w:p w14:paraId="64A5013A"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3D9E06BA" w14:textId="77777777" w:rsidR="009A442B" w:rsidRP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roofErr w:type="gramStart"/>
      <w:r w:rsidRPr="009A442B">
        <w:rPr>
          <w:b/>
          <w:bCs/>
          <w:color w:val="auto"/>
          <w:szCs w:val="22"/>
        </w:rPr>
        <w:t>Total--44</w:t>
      </w:r>
      <w:proofErr w:type="gramEnd"/>
    </w:p>
    <w:p w14:paraId="0965BE40" w14:textId="77777777" w:rsidR="009A442B" w:rsidRPr="009A442B" w:rsidRDefault="009A442B" w:rsidP="009A442B">
      <w:pPr>
        <w:pStyle w:val="Header"/>
        <w:tabs>
          <w:tab w:val="clear" w:pos="8640"/>
          <w:tab w:val="left" w:pos="4320"/>
        </w:tabs>
        <w:rPr>
          <w:bCs/>
          <w:color w:val="auto"/>
          <w:szCs w:val="22"/>
        </w:rPr>
      </w:pPr>
    </w:p>
    <w:p w14:paraId="7E1D24EB"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A442B">
        <w:rPr>
          <w:b/>
          <w:bCs/>
          <w:color w:val="auto"/>
          <w:szCs w:val="22"/>
        </w:rPr>
        <w:t>NAYS</w:t>
      </w:r>
    </w:p>
    <w:p w14:paraId="09686B04"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381431F4" w14:textId="77777777" w:rsidR="009A442B" w:rsidRP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A442B">
        <w:rPr>
          <w:b/>
          <w:bCs/>
          <w:color w:val="auto"/>
          <w:szCs w:val="22"/>
        </w:rPr>
        <w:t>Total--0</w:t>
      </w:r>
    </w:p>
    <w:p w14:paraId="4D2A45A5" w14:textId="77777777" w:rsidR="009A442B" w:rsidRPr="009A442B" w:rsidRDefault="009A442B" w:rsidP="009A442B">
      <w:pPr>
        <w:pStyle w:val="Header"/>
        <w:tabs>
          <w:tab w:val="clear" w:pos="8640"/>
          <w:tab w:val="left" w:pos="4320"/>
        </w:tabs>
        <w:rPr>
          <w:bCs/>
          <w:color w:val="auto"/>
          <w:szCs w:val="22"/>
        </w:rPr>
      </w:pPr>
    </w:p>
    <w:p w14:paraId="53782093" w14:textId="2629C508" w:rsidR="009A442B" w:rsidRDefault="009A442B" w:rsidP="006E5689">
      <w:pPr>
        <w:rPr>
          <w:bCs/>
          <w:color w:val="auto"/>
          <w:szCs w:val="22"/>
        </w:rPr>
      </w:pPr>
      <w:r>
        <w:rPr>
          <w:bCs/>
          <w:color w:val="auto"/>
          <w:szCs w:val="22"/>
        </w:rPr>
        <w:tab/>
        <w:t>There being no further amendments, the Bill</w:t>
      </w:r>
      <w:r w:rsidR="00C6022F">
        <w:rPr>
          <w:bCs/>
          <w:color w:val="auto"/>
          <w:szCs w:val="22"/>
        </w:rPr>
        <w:t>,</w:t>
      </w:r>
      <w:r>
        <w:rPr>
          <w:bCs/>
          <w:color w:val="auto"/>
          <w:szCs w:val="22"/>
        </w:rPr>
        <w:t xml:space="preserve"> as amended, was read the second time, passed and ordered to a third reading.</w:t>
      </w:r>
    </w:p>
    <w:p w14:paraId="4F726F60" w14:textId="77777777" w:rsidR="008A59AC" w:rsidRDefault="008A59AC" w:rsidP="00450B5C">
      <w:pPr>
        <w:jc w:val="left"/>
      </w:pPr>
    </w:p>
    <w:p w14:paraId="09D30239" w14:textId="77777777" w:rsidR="008A59AC" w:rsidRDefault="008A59AC" w:rsidP="008A59AC">
      <w:pPr>
        <w:pStyle w:val="Header"/>
        <w:tabs>
          <w:tab w:val="clear" w:pos="8640"/>
          <w:tab w:val="left" w:pos="4320"/>
        </w:tabs>
        <w:jc w:val="center"/>
        <w:rPr>
          <w:b/>
          <w:bCs/>
        </w:rPr>
      </w:pPr>
      <w:r>
        <w:rPr>
          <w:b/>
          <w:bCs/>
        </w:rPr>
        <w:t>COMMITTEE AMENDMENT ADOPTED</w:t>
      </w:r>
    </w:p>
    <w:p w14:paraId="7F08FDA6" w14:textId="77777777" w:rsidR="008A59AC" w:rsidRDefault="008A59AC" w:rsidP="008A59AC">
      <w:pPr>
        <w:pStyle w:val="Header"/>
        <w:tabs>
          <w:tab w:val="clear" w:pos="8640"/>
          <w:tab w:val="left" w:pos="4320"/>
        </w:tabs>
        <w:jc w:val="center"/>
        <w:rPr>
          <w:b/>
          <w:bCs/>
        </w:rPr>
      </w:pPr>
      <w:r>
        <w:rPr>
          <w:b/>
          <w:bCs/>
        </w:rPr>
        <w:t>AMENDED, READ THE SECOND TIME</w:t>
      </w:r>
    </w:p>
    <w:p w14:paraId="16F7CB4F" w14:textId="77777777" w:rsidR="008A59AC" w:rsidRPr="007F2080" w:rsidRDefault="008A59AC" w:rsidP="008A59AC">
      <w:pPr>
        <w:suppressAutoHyphens/>
      </w:pPr>
      <w:r>
        <w:rPr>
          <w:b/>
          <w:bCs/>
          <w:color w:val="auto"/>
        </w:rPr>
        <w:tab/>
      </w:r>
      <w:r w:rsidRPr="007F2080">
        <w:t>H. 3798</w:t>
      </w:r>
      <w:r w:rsidRPr="007F2080">
        <w:fldChar w:fldCharType="begin"/>
      </w:r>
      <w:r w:rsidRPr="007F2080">
        <w:instrText xml:space="preserve"> XE "H. 3798" \b </w:instrText>
      </w:r>
      <w:r w:rsidRPr="007F2080">
        <w:fldChar w:fldCharType="end"/>
      </w:r>
      <w:r w:rsidRPr="007F2080">
        <w:t xml:space="preserve"> -- Reps. Murphy, G.M. Smith, Brewer, T. Moore, Guest, Hager, Yow, C. Mitchell, W. Newton, Lawson, Stavrinakis, Govan, Erickson, Bradley, Weeks, Hart, Williams, Rivers and Gilliard:  </w:t>
      </w:r>
      <w:r>
        <w:rPr>
          <w:caps/>
          <w:szCs w:val="30"/>
        </w:rPr>
        <w:t>A BILL TO AMEND THE SOUTH CAROLINA CODE OF LAWS BY ADDING SECTION 25‑1‑180 SO AS TO PROVIDE CERTAIN CRITERIA FOR MILITARY CHAPLAINS, AND TO PROVIDE THAT MILITARY CHAPLAINS HAVE THE PRIVILEGE TO REFUSE TO DISCLOSE CERTAIN CONFIDENTIAL COMMUNICATIONS.</w:t>
      </w:r>
    </w:p>
    <w:p w14:paraId="3B3F4EDF" w14:textId="5270D691" w:rsidR="008A59AC" w:rsidRDefault="008A59AC" w:rsidP="008A59AC">
      <w:pPr>
        <w:pStyle w:val="Header"/>
        <w:rPr>
          <w:bCs/>
          <w:color w:val="auto"/>
          <w:szCs w:val="22"/>
        </w:rPr>
      </w:pPr>
      <w:r w:rsidRPr="0063614E">
        <w:rPr>
          <w:bCs/>
          <w:color w:val="auto"/>
          <w:szCs w:val="22"/>
        </w:rPr>
        <w:tab/>
        <w:t>The Senate proceeded to consideration of the Bill</w:t>
      </w:r>
      <w:r>
        <w:rPr>
          <w:bCs/>
          <w:color w:val="auto"/>
          <w:szCs w:val="22"/>
        </w:rPr>
        <w:t>.</w:t>
      </w:r>
    </w:p>
    <w:p w14:paraId="06C18B32" w14:textId="77777777" w:rsidR="008A59AC" w:rsidRDefault="008A59AC" w:rsidP="008A59AC">
      <w:pPr>
        <w:pStyle w:val="Header"/>
        <w:rPr>
          <w:bCs/>
          <w:color w:val="auto"/>
          <w:szCs w:val="22"/>
        </w:rPr>
      </w:pPr>
    </w:p>
    <w:p w14:paraId="4A05A9E5" w14:textId="2B7883E6" w:rsidR="008A59AC" w:rsidRPr="003B0E86" w:rsidRDefault="008A59AC" w:rsidP="009A442B">
      <w:r w:rsidRPr="003B0E86">
        <w:tab/>
        <w:t>The Committee on Family and Veterans' Services proposed the following amendment (SR-</w:t>
      </w:r>
      <w:proofErr w:type="spellStart"/>
      <w:r w:rsidRPr="003B0E86">
        <w:t>3798.QG0002S</w:t>
      </w:r>
      <w:proofErr w:type="spellEnd"/>
      <w:r w:rsidRPr="003B0E86">
        <w:t>)</w:t>
      </w:r>
      <w:r w:rsidR="009A442B" w:rsidRPr="00194D68">
        <w:rPr>
          <w:snapToGrid w:val="0"/>
        </w:rPr>
        <w:t>, which was adopted</w:t>
      </w:r>
      <w:r w:rsidRPr="003B0E86">
        <w:t>:</w:t>
      </w:r>
    </w:p>
    <w:p w14:paraId="5653A0E3" w14:textId="77777777" w:rsidR="008A59AC" w:rsidRPr="003B0E86" w:rsidRDefault="008A59AC" w:rsidP="008A59A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B0E86">
        <w:rPr>
          <w:rFonts w:cs="Times New Roman"/>
          <w:sz w:val="22"/>
        </w:rPr>
        <w:tab/>
        <w:t>Amend the bill, as and if amended, SECTION 1, by striking Section 25-1-180(A) and inserting:</w:t>
      </w:r>
    </w:p>
    <w:sdt>
      <w:sdtPr>
        <w:rPr>
          <w:rFonts w:cs="Times New Roman"/>
          <w:sz w:val="22"/>
        </w:rPr>
        <w:alias w:val="Cannot be edited"/>
        <w:tag w:val="Cannot be edited"/>
        <w:id w:val="-290054297"/>
      </w:sdtPr>
      <w:sdtEndPr/>
      <w:sdtContent>
        <w:p w14:paraId="6150177A" w14:textId="77777777" w:rsidR="008A59AC" w:rsidRPr="003B0E86" w:rsidRDefault="008A59AC" w:rsidP="008A59A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0E86">
            <w:rPr>
              <w:rFonts w:cs="Times New Roman"/>
              <w:sz w:val="22"/>
            </w:rPr>
            <w:tab/>
            <w:t>(A) Military chaplains serving in any of the</w:t>
          </w:r>
          <w:r w:rsidRPr="003B0E86">
            <w:rPr>
              <w:rStyle w:val="scstrikered"/>
              <w:rFonts w:cs="Times New Roman"/>
              <w:color w:val="auto"/>
              <w:sz w:val="22"/>
            </w:rPr>
            <w:t xml:space="preserve"> three</w:t>
          </w:r>
          <w:r w:rsidRPr="003B0E86">
            <w:rPr>
              <w:rFonts w:cs="Times New Roman"/>
              <w:sz w:val="22"/>
            </w:rPr>
            <w:t xml:space="preserve"> militia classes, National Guard, </w:t>
          </w:r>
          <w:r w:rsidRPr="003B0E86">
            <w:rPr>
              <w:rStyle w:val="scinsertblue"/>
              <w:rFonts w:cs="Times New Roman"/>
              <w:color w:val="auto"/>
              <w:sz w:val="22"/>
            </w:rPr>
            <w:t xml:space="preserve">State Guard, </w:t>
          </w:r>
          <w:r w:rsidRPr="003B0E86">
            <w:rPr>
              <w:rFonts w:cs="Times New Roman"/>
              <w:sz w:val="22"/>
            </w:rPr>
            <w:t>organized militia not in National Guard Service,</w:t>
          </w:r>
          <w:r w:rsidRPr="003B0E86">
            <w:rPr>
              <w:rStyle w:val="scstrikered"/>
              <w:rFonts w:cs="Times New Roman"/>
              <w:color w:val="auto"/>
              <w:sz w:val="22"/>
            </w:rPr>
            <w:t xml:space="preserve"> </w:t>
          </w:r>
          <w:proofErr w:type="gramStart"/>
          <w:r w:rsidRPr="003B0E86">
            <w:rPr>
              <w:rStyle w:val="scstrikered"/>
              <w:rFonts w:cs="Times New Roman"/>
              <w:color w:val="auto"/>
              <w:sz w:val="22"/>
            </w:rPr>
            <w:t>or</w:t>
          </w:r>
          <w:r w:rsidRPr="003B0E86">
            <w:rPr>
              <w:rStyle w:val="scinsertblue"/>
              <w:rFonts w:cs="Times New Roman"/>
              <w:color w:val="auto"/>
              <w:sz w:val="22"/>
            </w:rPr>
            <w:t xml:space="preserve"> and</w:t>
          </w:r>
          <w:proofErr w:type="gramEnd"/>
          <w:r w:rsidRPr="003B0E86">
            <w:rPr>
              <w:rStyle w:val="scinsertblue"/>
              <w:rFonts w:cs="Times New Roman"/>
              <w:color w:val="auto"/>
              <w:sz w:val="22"/>
            </w:rPr>
            <w:t xml:space="preserve"> the</w:t>
          </w:r>
          <w:r w:rsidRPr="003B0E86">
            <w:rPr>
              <w:rFonts w:cs="Times New Roman"/>
              <w:sz w:val="22"/>
            </w:rPr>
            <w:t xml:space="preserve"> unorganized militia, shall:</w:t>
          </w:r>
        </w:p>
        <w:p w14:paraId="58A19C8E" w14:textId="77777777" w:rsidR="008A59AC" w:rsidRPr="003B0E86" w:rsidRDefault="008A59AC" w:rsidP="008A59A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B0E86">
            <w:rPr>
              <w:rFonts w:cs="Times New Roman"/>
              <w:sz w:val="22"/>
            </w:rPr>
            <w:tab/>
          </w:r>
          <w:r w:rsidRPr="003B0E86">
            <w:rPr>
              <w:rFonts w:cs="Times New Roman"/>
              <w:sz w:val="22"/>
            </w:rPr>
            <w:tab/>
            <w:t>(1) be properly ordained and endorsed for militia service by a recognized military-endorsing agency, as well as any specific qualifications required by any of the</w:t>
          </w:r>
          <w:r w:rsidRPr="003B0E86">
            <w:rPr>
              <w:rStyle w:val="scstrikered"/>
              <w:rFonts w:cs="Times New Roman"/>
              <w:color w:val="auto"/>
              <w:sz w:val="22"/>
            </w:rPr>
            <w:t xml:space="preserve"> three</w:t>
          </w:r>
          <w:r w:rsidRPr="003B0E86">
            <w:rPr>
              <w:rFonts w:cs="Times New Roman"/>
              <w:sz w:val="22"/>
            </w:rPr>
            <w:t xml:space="preserve"> militia classes;</w:t>
          </w:r>
          <w:r w:rsidRPr="003B0E86">
            <w:rPr>
              <w:rStyle w:val="scstrikered"/>
              <w:rFonts w:cs="Times New Roman"/>
              <w:color w:val="auto"/>
              <w:sz w:val="22"/>
            </w:rPr>
            <w:t xml:space="preserve"> and</w:t>
          </w:r>
        </w:p>
        <w:p w14:paraId="4AFFC961" w14:textId="77777777" w:rsidR="008A59AC" w:rsidRPr="003B0E86" w:rsidRDefault="008A59AC" w:rsidP="008A59A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0E86">
            <w:rPr>
              <w:rStyle w:val="scinsertblue"/>
              <w:rFonts w:cs="Times New Roman"/>
              <w:color w:val="auto"/>
              <w:sz w:val="22"/>
            </w:rPr>
            <w:tab/>
          </w:r>
          <w:r w:rsidRPr="003B0E86">
            <w:rPr>
              <w:rStyle w:val="scinsertblue"/>
              <w:rFonts w:cs="Times New Roman"/>
              <w:color w:val="auto"/>
              <w:sz w:val="22"/>
            </w:rPr>
            <w:tab/>
            <w:t>(2) wear uniforms properly identifying their status as chaplains appropriate to their militia status and as defined by their militia class; and</w:t>
          </w:r>
        </w:p>
        <w:p w14:paraId="51DD6741" w14:textId="77777777" w:rsidR="008A59AC" w:rsidRPr="003B0E86" w:rsidRDefault="008A59AC" w:rsidP="008A59A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0E86">
            <w:rPr>
              <w:rFonts w:cs="Times New Roman"/>
              <w:sz w:val="22"/>
            </w:rPr>
            <w:tab/>
          </w:r>
          <w:r w:rsidRPr="003B0E86">
            <w:rPr>
              <w:rFonts w:cs="Times New Roman"/>
              <w:sz w:val="22"/>
            </w:rPr>
            <w:tab/>
          </w:r>
          <w:r w:rsidRPr="003B0E86">
            <w:rPr>
              <w:rStyle w:val="scstrikered"/>
              <w:rFonts w:cs="Times New Roman"/>
              <w:color w:val="auto"/>
              <w:sz w:val="22"/>
            </w:rPr>
            <w:t>(2)</w:t>
          </w:r>
          <w:r w:rsidRPr="003B0E86">
            <w:rPr>
              <w:rStyle w:val="scinsertblue"/>
              <w:rFonts w:cs="Times New Roman"/>
              <w:color w:val="auto"/>
              <w:sz w:val="22"/>
            </w:rPr>
            <w:t>(3)</w:t>
          </w:r>
          <w:r w:rsidRPr="003B0E86">
            <w:rPr>
              <w:rFonts w:cs="Times New Roman"/>
              <w:sz w:val="22"/>
            </w:rPr>
            <w:t xml:space="preserve"> possess privileged communication with all militia members, authorized dependents, and authorized personnel as defined by each militia class. The privilege also may be claimed on behalf of the person by the chaplain who received the communication.</w:t>
          </w:r>
        </w:p>
      </w:sdtContent>
    </w:sdt>
    <w:p w14:paraId="35CEFA5C" w14:textId="77777777" w:rsidR="008A59AC" w:rsidRPr="003B0E86" w:rsidRDefault="008A59AC" w:rsidP="008A59A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B0E86">
        <w:rPr>
          <w:rFonts w:cs="Times New Roman"/>
          <w:sz w:val="22"/>
        </w:rPr>
        <w:tab/>
        <w:t>Amend the bill further, SECTION 1, Section 25-1-180, by adding a subsection to read:</w:t>
      </w:r>
    </w:p>
    <w:sdt>
      <w:sdtPr>
        <w:rPr>
          <w:rFonts w:cs="Times New Roman"/>
          <w:sz w:val="22"/>
        </w:rPr>
        <w:alias w:val="Cannot be edited"/>
        <w:tag w:val="Cannot be edited"/>
        <w:id w:val="-60336214"/>
      </w:sdtPr>
      <w:sdtEndPr/>
      <w:sdtContent>
        <w:p w14:paraId="60677BC7" w14:textId="67378A93" w:rsidR="008A59AC" w:rsidRPr="003B0E86" w:rsidRDefault="008A59AC" w:rsidP="008A59A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B0E86">
            <w:rPr>
              <w:rStyle w:val="scinsertblue"/>
              <w:rFonts w:cs="Times New Roman"/>
              <w:color w:val="auto"/>
              <w:sz w:val="22"/>
            </w:rPr>
            <w:tab/>
            <w:t>(F) The State shall recognize the clergy-penitent privilege for all militia classes</w:t>
          </w:r>
          <w:r w:rsidR="006E5689">
            <w:rPr>
              <w:rStyle w:val="scinsertblue"/>
              <w:rFonts w:cs="Times New Roman"/>
              <w:color w:val="auto"/>
              <w:sz w:val="22"/>
            </w:rPr>
            <w:t>,</w:t>
          </w:r>
          <w:r w:rsidRPr="003B0E86">
            <w:rPr>
              <w:rStyle w:val="scinsertblue"/>
              <w:rFonts w:cs="Times New Roman"/>
              <w:color w:val="auto"/>
              <w:sz w:val="22"/>
            </w:rPr>
            <w:t xml:space="preserve"> as well as for any active duty or reserve chaplain, whether in status or not, as long as the communication is with a member who would normally be covered under the clergy-penitent privilege and as long as that communication is made as a formal act of religion or as a matter of conscience.</w:t>
          </w:r>
        </w:p>
      </w:sdtContent>
    </w:sdt>
    <w:p w14:paraId="7D0471C2" w14:textId="77777777" w:rsidR="008A59AC" w:rsidRPr="003B0E86" w:rsidRDefault="008A59AC" w:rsidP="008A59A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B0E86">
        <w:rPr>
          <w:rFonts w:cs="Times New Roman"/>
          <w:sz w:val="22"/>
        </w:rPr>
        <w:tab/>
        <w:t>Renumber sections to conform.</w:t>
      </w:r>
    </w:p>
    <w:p w14:paraId="2E8D11F8" w14:textId="77777777" w:rsidR="008A59AC" w:rsidRDefault="008A59AC" w:rsidP="008A59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B0E86">
        <w:rPr>
          <w:rFonts w:cs="Times New Roman"/>
          <w:sz w:val="22"/>
        </w:rPr>
        <w:tab/>
        <w:t>Amend title to conform.</w:t>
      </w:r>
    </w:p>
    <w:p w14:paraId="74F71F8C" w14:textId="77777777" w:rsidR="008A59AC" w:rsidRDefault="008A59AC" w:rsidP="008A59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7823080" w14:textId="47D8EE56" w:rsidR="008A59AC" w:rsidRDefault="008A59AC" w:rsidP="008A59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 xml:space="preserve">Senator </w:t>
      </w:r>
      <w:r w:rsidR="00C44708">
        <w:rPr>
          <w:rFonts w:cs="Times New Roman"/>
          <w:sz w:val="22"/>
        </w:rPr>
        <w:t>GAMBRELL</w:t>
      </w:r>
      <w:r>
        <w:rPr>
          <w:rFonts w:cs="Times New Roman"/>
          <w:sz w:val="22"/>
        </w:rPr>
        <w:t xml:space="preserve"> explained the amendment.</w:t>
      </w:r>
    </w:p>
    <w:p w14:paraId="688B750A" w14:textId="77777777" w:rsidR="008A59AC" w:rsidRDefault="008A59AC" w:rsidP="008A59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915F8F8" w14:textId="77777777" w:rsidR="008A59AC" w:rsidRDefault="008A59AC" w:rsidP="008A59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AFD10FE" w14:textId="77777777" w:rsidR="008A59AC" w:rsidRDefault="008A59AC" w:rsidP="008A59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981C462" w14:textId="4F84381D" w:rsidR="008A59AC" w:rsidRPr="00064644" w:rsidRDefault="008A59AC" w:rsidP="008A59AC">
      <w:r w:rsidRPr="00064644">
        <w:tab/>
        <w:t>Senator SUTTON proposed the following amendment</w:t>
      </w:r>
      <w:r w:rsidR="00C44708">
        <w:t xml:space="preserve"> </w:t>
      </w:r>
      <w:r w:rsidRPr="00064644">
        <w:t>(SR-</w:t>
      </w:r>
      <w:proofErr w:type="spellStart"/>
      <w:r w:rsidRPr="00064644">
        <w:t>3798.QG0006S</w:t>
      </w:r>
      <w:proofErr w:type="spellEnd"/>
      <w:r w:rsidRPr="00064644">
        <w:t>)</w:t>
      </w:r>
      <w:r w:rsidRPr="00194D68">
        <w:rPr>
          <w:snapToGrid w:val="0"/>
        </w:rPr>
        <w:t>, which was adopted</w:t>
      </w:r>
      <w:r w:rsidRPr="00064644">
        <w:t>:</w:t>
      </w:r>
    </w:p>
    <w:p w14:paraId="52578A7D" w14:textId="77777777" w:rsidR="008A59AC" w:rsidRPr="00064644" w:rsidRDefault="008A59AC" w:rsidP="008A59A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64644">
        <w:rPr>
          <w:rFonts w:cs="Times New Roman"/>
          <w:sz w:val="22"/>
        </w:rPr>
        <w:tab/>
        <w:t>Amend the bill, as and if amended, SECTION 1, by striking Section 25-1-180(A)(1) and inserting:</w:t>
      </w:r>
    </w:p>
    <w:sdt>
      <w:sdtPr>
        <w:rPr>
          <w:rFonts w:cs="Times New Roman"/>
          <w:sz w:val="22"/>
        </w:rPr>
        <w:alias w:val="Cannot be edited"/>
        <w:tag w:val="Cannot be edited"/>
        <w:id w:val="-570733844"/>
      </w:sdtPr>
      <w:sdtEndPr/>
      <w:sdtContent>
        <w:p w14:paraId="0368C1AB" w14:textId="77777777" w:rsidR="008A59AC" w:rsidRPr="00064644" w:rsidRDefault="008A59AC" w:rsidP="008A59A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064644">
            <w:rPr>
              <w:rFonts w:cs="Times New Roman"/>
              <w:sz w:val="22"/>
            </w:rPr>
            <w:tab/>
          </w:r>
          <w:r w:rsidRPr="00064644">
            <w:rPr>
              <w:rFonts w:cs="Times New Roman"/>
              <w:sz w:val="22"/>
            </w:rPr>
            <w:tab/>
            <w:t xml:space="preserve">(1) be properly ordained and endorsed for militia service by </w:t>
          </w:r>
          <w:r w:rsidRPr="00064644">
            <w:rPr>
              <w:rStyle w:val="scstrikered"/>
              <w:rFonts w:cs="Times New Roman"/>
              <w:color w:val="auto"/>
              <w:sz w:val="22"/>
            </w:rPr>
            <w:t xml:space="preserve">a recognized military-endorsing </w:t>
          </w:r>
          <w:proofErr w:type="spellStart"/>
          <w:r w:rsidRPr="00064644">
            <w:rPr>
              <w:rStyle w:val="scstrikered"/>
              <w:rFonts w:cs="Times New Roman"/>
              <w:color w:val="auto"/>
              <w:sz w:val="22"/>
            </w:rPr>
            <w:t>agency</w:t>
          </w:r>
          <w:r w:rsidRPr="00064644">
            <w:rPr>
              <w:rStyle w:val="scinsertblue"/>
              <w:rFonts w:cs="Times New Roman"/>
              <w:color w:val="auto"/>
              <w:sz w:val="22"/>
            </w:rPr>
            <w:t>the</w:t>
          </w:r>
          <w:proofErr w:type="spellEnd"/>
          <w:r w:rsidRPr="00064644">
            <w:rPr>
              <w:rStyle w:val="scinsertblue"/>
              <w:rFonts w:cs="Times New Roman"/>
              <w:color w:val="auto"/>
              <w:sz w:val="22"/>
            </w:rPr>
            <w:t xml:space="preserve"> Department of Defense or an approved Department of Defense affiliate, the Adjutant General or his designee, or the Commander of the South Carolina State Guard or his designee</w:t>
          </w:r>
          <w:r w:rsidRPr="00064644">
            <w:rPr>
              <w:rFonts w:cs="Times New Roman"/>
              <w:sz w:val="22"/>
            </w:rPr>
            <w:t>, as well as any specific qualifications required by any of the militia classes;</w:t>
          </w:r>
        </w:p>
      </w:sdtContent>
    </w:sdt>
    <w:p w14:paraId="64DA71F2" w14:textId="77777777" w:rsidR="008A59AC" w:rsidRPr="00064644" w:rsidRDefault="008A59AC" w:rsidP="008A59A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44708">
        <w:rPr>
          <w:rStyle w:val="scinsert"/>
          <w:rFonts w:cs="Times New Roman"/>
          <w:sz w:val="22"/>
          <w:u w:val="none"/>
        </w:rPr>
        <w:tab/>
        <w:t>Re</w:t>
      </w:r>
      <w:r w:rsidRPr="00064644">
        <w:rPr>
          <w:rFonts w:cs="Times New Roman"/>
          <w:sz w:val="22"/>
        </w:rPr>
        <w:t>number sections to conform.</w:t>
      </w:r>
    </w:p>
    <w:p w14:paraId="2B522CED" w14:textId="77777777" w:rsidR="008A59AC" w:rsidRDefault="008A59AC" w:rsidP="008A59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64644">
        <w:rPr>
          <w:rFonts w:cs="Times New Roman"/>
          <w:sz w:val="22"/>
        </w:rPr>
        <w:tab/>
        <w:t>Amend title to conform.</w:t>
      </w:r>
    </w:p>
    <w:p w14:paraId="0A925C0A" w14:textId="77777777" w:rsidR="008A59AC" w:rsidRPr="00064644" w:rsidRDefault="008A59AC" w:rsidP="008A59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BE19A3D" w14:textId="77777777" w:rsidR="008A59AC" w:rsidRDefault="008A59AC" w:rsidP="008A59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Senator SUTTON explained the amendment.</w:t>
      </w:r>
    </w:p>
    <w:p w14:paraId="08E6EF41" w14:textId="77777777" w:rsidR="008A59AC" w:rsidRDefault="008A59AC" w:rsidP="008A59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7542F8" w14:textId="77777777" w:rsidR="008A59AC" w:rsidRDefault="008A59AC" w:rsidP="008A59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1396D9F8" w14:textId="77777777" w:rsidR="008A59AC" w:rsidRPr="003B0E86" w:rsidRDefault="008A59AC" w:rsidP="008A59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D34C993" w14:textId="032C1B6D" w:rsidR="008A59AC" w:rsidRPr="00033DDD" w:rsidRDefault="008A59AC" w:rsidP="008A59AC">
      <w:r w:rsidRPr="00033DDD">
        <w:tab/>
        <w:t>Senator LEBER proposed the following amendment</w:t>
      </w:r>
      <w:r w:rsidR="00C44708">
        <w:t xml:space="preserve"> </w:t>
      </w:r>
      <w:r w:rsidRPr="00033DDD">
        <w:t>(SR-</w:t>
      </w:r>
      <w:proofErr w:type="spellStart"/>
      <w:r w:rsidRPr="00033DDD">
        <w:t>3798.QG0004S</w:t>
      </w:r>
      <w:proofErr w:type="spellEnd"/>
      <w:r w:rsidRPr="00033DDD">
        <w:t>)</w:t>
      </w:r>
      <w:r w:rsidRPr="00194D68">
        <w:rPr>
          <w:snapToGrid w:val="0"/>
        </w:rPr>
        <w:t xml:space="preserve">, which was </w:t>
      </w:r>
      <w:r>
        <w:rPr>
          <w:snapToGrid w:val="0"/>
        </w:rPr>
        <w:t>withdrawn</w:t>
      </w:r>
      <w:r w:rsidRPr="00033DDD">
        <w:t>:</w:t>
      </w:r>
    </w:p>
    <w:p w14:paraId="0D25D503" w14:textId="77777777" w:rsidR="008A59AC" w:rsidRPr="00033DDD" w:rsidRDefault="008A59AC" w:rsidP="008A59A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033DDD">
        <w:rPr>
          <w:rFonts w:cs="Times New Roman"/>
          <w:sz w:val="22"/>
        </w:rPr>
        <w:tab/>
        <w:t>Amend the bill, as and if amended, SECTION 1, by striking Section 25-1-180(A)(1) and inserting:</w:t>
      </w:r>
    </w:p>
    <w:sdt>
      <w:sdtPr>
        <w:rPr>
          <w:rFonts w:cs="Times New Roman"/>
          <w:sz w:val="22"/>
        </w:rPr>
        <w:alias w:val="Cannot be edited"/>
        <w:tag w:val="Cannot be edited"/>
        <w:id w:val="-1372830768"/>
      </w:sdtPr>
      <w:sdtEndPr/>
      <w:sdtContent>
        <w:p w14:paraId="7F6987F0" w14:textId="77777777" w:rsidR="008A59AC" w:rsidRPr="00033DDD" w:rsidRDefault="008A59AC" w:rsidP="008A59A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033DDD">
            <w:rPr>
              <w:rFonts w:cs="Times New Roman"/>
              <w:sz w:val="22"/>
            </w:rPr>
            <w:tab/>
          </w:r>
          <w:r w:rsidRPr="00033DDD">
            <w:rPr>
              <w:rFonts w:cs="Times New Roman"/>
              <w:sz w:val="22"/>
            </w:rPr>
            <w:tab/>
            <w:t>(1) be properly ordained and endorsed for militia service</w:t>
          </w:r>
          <w:r w:rsidRPr="00033DDD">
            <w:rPr>
              <w:rStyle w:val="scstrikered"/>
              <w:rFonts w:cs="Times New Roman"/>
              <w:color w:val="auto"/>
              <w:sz w:val="22"/>
            </w:rPr>
            <w:t xml:space="preserve"> by a recognized military-endorsing agency</w:t>
          </w:r>
          <w:r w:rsidRPr="00033DDD">
            <w:rPr>
              <w:rStyle w:val="scinsertblue"/>
              <w:rFonts w:cs="Times New Roman"/>
              <w:color w:val="auto"/>
              <w:sz w:val="22"/>
            </w:rPr>
            <w:t xml:space="preserve"> by the Adjutant General for South Carolina or his </w:t>
          </w:r>
          <w:proofErr w:type="gramStart"/>
          <w:r w:rsidRPr="00033DDD">
            <w:rPr>
              <w:rStyle w:val="scinsertblue"/>
              <w:rFonts w:cs="Times New Roman"/>
              <w:color w:val="auto"/>
              <w:sz w:val="22"/>
            </w:rPr>
            <w:t>designee</w:t>
          </w:r>
          <w:proofErr w:type="gramEnd"/>
          <w:r w:rsidRPr="00033DDD">
            <w:rPr>
              <w:rStyle w:val="scinsertblue"/>
              <w:rFonts w:cs="Times New Roman"/>
              <w:color w:val="auto"/>
              <w:sz w:val="22"/>
            </w:rPr>
            <w:t>, or the Commander of the South Carolina State Guard or his designee</w:t>
          </w:r>
          <w:r w:rsidRPr="00033DDD">
            <w:rPr>
              <w:rFonts w:cs="Times New Roman"/>
              <w:sz w:val="22"/>
            </w:rPr>
            <w:t>, as well as any specific qualifications required by any of the militia classes;</w:t>
          </w:r>
        </w:p>
      </w:sdtContent>
    </w:sdt>
    <w:p w14:paraId="0E90F6B4" w14:textId="77777777" w:rsidR="008A59AC" w:rsidRPr="00033DDD" w:rsidRDefault="008A59AC" w:rsidP="008A59A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44708">
        <w:rPr>
          <w:rStyle w:val="scinsert"/>
          <w:rFonts w:cs="Times New Roman"/>
          <w:sz w:val="22"/>
          <w:u w:val="none"/>
        </w:rPr>
        <w:tab/>
        <w:t>Re</w:t>
      </w:r>
      <w:r w:rsidRPr="00C44708">
        <w:rPr>
          <w:rFonts w:cs="Times New Roman"/>
          <w:sz w:val="22"/>
        </w:rPr>
        <w:t>number</w:t>
      </w:r>
      <w:r w:rsidRPr="00033DDD">
        <w:rPr>
          <w:rFonts w:cs="Times New Roman"/>
          <w:sz w:val="22"/>
        </w:rPr>
        <w:t xml:space="preserve"> sections to conform.</w:t>
      </w:r>
    </w:p>
    <w:p w14:paraId="6A551C3F" w14:textId="77777777" w:rsidR="008A59AC" w:rsidRDefault="008A59AC" w:rsidP="008A59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033DDD">
        <w:rPr>
          <w:rFonts w:cs="Times New Roman"/>
          <w:sz w:val="22"/>
        </w:rPr>
        <w:tab/>
        <w:t>Amend title to conform.</w:t>
      </w:r>
    </w:p>
    <w:p w14:paraId="24345545" w14:textId="77777777" w:rsidR="002B5F2A" w:rsidRDefault="002B5F2A" w:rsidP="008A59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E4943FA" w14:textId="59C636E2" w:rsidR="009A442B" w:rsidRDefault="009A442B" w:rsidP="008A59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r w:rsidR="00C44708">
        <w:rPr>
          <w:rFonts w:cs="Times New Roman"/>
          <w:sz w:val="22"/>
        </w:rPr>
        <w:t xml:space="preserve">On motion of Senator LEBER, with unanimous consent, the amendment was </w:t>
      </w:r>
      <w:r>
        <w:rPr>
          <w:rFonts w:cs="Times New Roman"/>
          <w:sz w:val="22"/>
        </w:rPr>
        <w:t>withdrawn.</w:t>
      </w:r>
    </w:p>
    <w:p w14:paraId="5E299A51" w14:textId="77777777" w:rsidR="008A59AC" w:rsidRDefault="008A59AC" w:rsidP="008A59A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47690FB" w14:textId="77777777" w:rsidR="008A59AC" w:rsidRPr="0063614E" w:rsidRDefault="008A59AC" w:rsidP="008A59AC">
      <w:pPr>
        <w:pStyle w:val="Header"/>
        <w:rPr>
          <w:bCs/>
          <w:color w:val="auto"/>
          <w:szCs w:val="22"/>
        </w:rPr>
      </w:pPr>
      <w:r>
        <w:rPr>
          <w:bCs/>
          <w:color w:val="auto"/>
          <w:szCs w:val="22"/>
        </w:rPr>
        <w:tab/>
      </w:r>
      <w:r w:rsidRPr="0063614E">
        <w:rPr>
          <w:bCs/>
          <w:color w:val="auto"/>
          <w:szCs w:val="22"/>
        </w:rPr>
        <w:t>The question being the second reading of the Bill.</w:t>
      </w:r>
    </w:p>
    <w:p w14:paraId="43A4AD8C" w14:textId="77777777" w:rsidR="008A59AC" w:rsidRDefault="008A59AC" w:rsidP="008A59AC">
      <w:pPr>
        <w:pStyle w:val="Header"/>
        <w:rPr>
          <w:bCs/>
          <w:color w:val="auto"/>
          <w:szCs w:val="22"/>
        </w:rPr>
      </w:pPr>
    </w:p>
    <w:p w14:paraId="1FA2AED3" w14:textId="77777777" w:rsidR="008A59AC" w:rsidRPr="0063614E" w:rsidRDefault="008A59AC" w:rsidP="008A59AC">
      <w:pPr>
        <w:pStyle w:val="Header"/>
        <w:rPr>
          <w:bCs/>
          <w:color w:val="auto"/>
          <w:szCs w:val="22"/>
        </w:rPr>
      </w:pPr>
      <w:r w:rsidRPr="0063614E">
        <w:rPr>
          <w:bCs/>
          <w:color w:val="auto"/>
          <w:szCs w:val="22"/>
        </w:rPr>
        <w:tab/>
        <w:t xml:space="preserve">The "ayes" and "nays" were demanded and taken, resulting </w:t>
      </w:r>
      <w:proofErr w:type="gramStart"/>
      <w:r w:rsidRPr="0063614E">
        <w:rPr>
          <w:bCs/>
          <w:color w:val="auto"/>
          <w:szCs w:val="22"/>
        </w:rPr>
        <w:t>as follows</w:t>
      </w:r>
      <w:proofErr w:type="gramEnd"/>
      <w:r w:rsidRPr="0063614E">
        <w:rPr>
          <w:bCs/>
          <w:color w:val="auto"/>
          <w:szCs w:val="22"/>
        </w:rPr>
        <w:t>:</w:t>
      </w:r>
    </w:p>
    <w:p w14:paraId="4FBDD90D" w14:textId="77777777" w:rsidR="009A442B" w:rsidRPr="009A442B" w:rsidRDefault="009A442B" w:rsidP="009A442B">
      <w:pPr>
        <w:pStyle w:val="Header"/>
        <w:jc w:val="center"/>
        <w:rPr>
          <w:b/>
          <w:bCs/>
          <w:color w:val="auto"/>
          <w:szCs w:val="22"/>
        </w:rPr>
      </w:pPr>
      <w:r w:rsidRPr="009A442B">
        <w:rPr>
          <w:b/>
          <w:bCs/>
          <w:color w:val="auto"/>
          <w:szCs w:val="22"/>
        </w:rPr>
        <w:t>Ayes 44; Nays 0</w:t>
      </w:r>
    </w:p>
    <w:p w14:paraId="4D7689D7" w14:textId="77777777" w:rsidR="009A442B" w:rsidRDefault="009A442B" w:rsidP="008A59AC">
      <w:pPr>
        <w:pStyle w:val="Header"/>
        <w:rPr>
          <w:bCs/>
          <w:color w:val="auto"/>
          <w:szCs w:val="22"/>
        </w:rPr>
      </w:pPr>
    </w:p>
    <w:p w14:paraId="62888EB4"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A442B">
        <w:rPr>
          <w:b/>
          <w:bCs/>
          <w:color w:val="auto"/>
          <w:szCs w:val="22"/>
        </w:rPr>
        <w:t>AYES</w:t>
      </w:r>
    </w:p>
    <w:p w14:paraId="5DD4C3C8"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Adams</w:t>
      </w:r>
      <w:r>
        <w:rPr>
          <w:bCs/>
          <w:color w:val="auto"/>
          <w:szCs w:val="22"/>
        </w:rPr>
        <w:tab/>
      </w:r>
      <w:r w:rsidRPr="009A442B">
        <w:rPr>
          <w:bCs/>
          <w:color w:val="auto"/>
          <w:szCs w:val="22"/>
        </w:rPr>
        <w:t>Alexander</w:t>
      </w:r>
      <w:r>
        <w:rPr>
          <w:bCs/>
          <w:color w:val="auto"/>
          <w:szCs w:val="22"/>
        </w:rPr>
        <w:tab/>
      </w:r>
      <w:r w:rsidRPr="009A442B">
        <w:rPr>
          <w:bCs/>
          <w:color w:val="auto"/>
          <w:szCs w:val="22"/>
        </w:rPr>
        <w:t>Allen</w:t>
      </w:r>
    </w:p>
    <w:p w14:paraId="43E2CBD4"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Bennett</w:t>
      </w:r>
      <w:r>
        <w:rPr>
          <w:bCs/>
          <w:color w:val="auto"/>
          <w:szCs w:val="22"/>
        </w:rPr>
        <w:tab/>
      </w:r>
      <w:r w:rsidRPr="009A442B">
        <w:rPr>
          <w:bCs/>
          <w:color w:val="auto"/>
          <w:szCs w:val="22"/>
        </w:rPr>
        <w:t>Blackmon</w:t>
      </w:r>
      <w:r>
        <w:rPr>
          <w:bCs/>
          <w:color w:val="auto"/>
          <w:szCs w:val="22"/>
        </w:rPr>
        <w:tab/>
      </w:r>
      <w:r w:rsidRPr="009A442B">
        <w:rPr>
          <w:bCs/>
          <w:color w:val="auto"/>
          <w:szCs w:val="22"/>
        </w:rPr>
        <w:t>Bright</w:t>
      </w:r>
    </w:p>
    <w:p w14:paraId="0FB07B67"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Campsen</w:t>
      </w:r>
      <w:r>
        <w:rPr>
          <w:bCs/>
          <w:color w:val="auto"/>
          <w:szCs w:val="22"/>
        </w:rPr>
        <w:tab/>
      </w:r>
      <w:r w:rsidRPr="009A442B">
        <w:rPr>
          <w:bCs/>
          <w:color w:val="auto"/>
          <w:szCs w:val="22"/>
        </w:rPr>
        <w:t>Cash</w:t>
      </w:r>
      <w:r>
        <w:rPr>
          <w:bCs/>
          <w:color w:val="auto"/>
          <w:szCs w:val="22"/>
        </w:rPr>
        <w:tab/>
      </w:r>
      <w:r w:rsidRPr="009A442B">
        <w:rPr>
          <w:bCs/>
          <w:color w:val="auto"/>
          <w:szCs w:val="22"/>
        </w:rPr>
        <w:t>Chaplin</w:t>
      </w:r>
    </w:p>
    <w:p w14:paraId="223E4DF3"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Climer</w:t>
      </w:r>
      <w:r>
        <w:rPr>
          <w:bCs/>
          <w:color w:val="auto"/>
          <w:szCs w:val="22"/>
        </w:rPr>
        <w:tab/>
      </w:r>
      <w:r w:rsidRPr="009A442B">
        <w:rPr>
          <w:bCs/>
          <w:color w:val="auto"/>
          <w:szCs w:val="22"/>
        </w:rPr>
        <w:t>Corbin</w:t>
      </w:r>
      <w:r>
        <w:rPr>
          <w:bCs/>
          <w:color w:val="auto"/>
          <w:szCs w:val="22"/>
        </w:rPr>
        <w:tab/>
      </w:r>
      <w:r w:rsidRPr="009A442B">
        <w:rPr>
          <w:bCs/>
          <w:color w:val="auto"/>
          <w:szCs w:val="22"/>
        </w:rPr>
        <w:t>Cromer</w:t>
      </w:r>
    </w:p>
    <w:p w14:paraId="6EF48E1A"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Davis</w:t>
      </w:r>
      <w:r>
        <w:rPr>
          <w:bCs/>
          <w:color w:val="auto"/>
          <w:szCs w:val="22"/>
        </w:rPr>
        <w:tab/>
      </w:r>
      <w:r w:rsidRPr="009A442B">
        <w:rPr>
          <w:bCs/>
          <w:color w:val="auto"/>
          <w:szCs w:val="22"/>
        </w:rPr>
        <w:t>Devine</w:t>
      </w:r>
      <w:r>
        <w:rPr>
          <w:bCs/>
          <w:color w:val="auto"/>
          <w:szCs w:val="22"/>
        </w:rPr>
        <w:tab/>
      </w:r>
      <w:r w:rsidRPr="009A442B">
        <w:rPr>
          <w:bCs/>
          <w:color w:val="auto"/>
          <w:szCs w:val="22"/>
        </w:rPr>
        <w:t>Elliott</w:t>
      </w:r>
    </w:p>
    <w:p w14:paraId="42F07F07"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Fernandez</w:t>
      </w:r>
      <w:r>
        <w:rPr>
          <w:bCs/>
          <w:color w:val="auto"/>
          <w:szCs w:val="22"/>
        </w:rPr>
        <w:tab/>
      </w:r>
      <w:r w:rsidRPr="009A442B">
        <w:rPr>
          <w:bCs/>
          <w:color w:val="auto"/>
          <w:szCs w:val="22"/>
        </w:rPr>
        <w:t>Gambrell</w:t>
      </w:r>
      <w:r>
        <w:rPr>
          <w:bCs/>
          <w:color w:val="auto"/>
          <w:szCs w:val="22"/>
        </w:rPr>
        <w:tab/>
      </w:r>
      <w:r w:rsidRPr="009A442B">
        <w:rPr>
          <w:bCs/>
          <w:color w:val="auto"/>
          <w:szCs w:val="22"/>
        </w:rPr>
        <w:t>Garrett</w:t>
      </w:r>
    </w:p>
    <w:p w14:paraId="4B76C564"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Goldfinch</w:t>
      </w:r>
      <w:r>
        <w:rPr>
          <w:bCs/>
          <w:color w:val="auto"/>
          <w:szCs w:val="22"/>
        </w:rPr>
        <w:tab/>
      </w:r>
      <w:r w:rsidRPr="009A442B">
        <w:rPr>
          <w:bCs/>
          <w:color w:val="auto"/>
          <w:szCs w:val="22"/>
        </w:rPr>
        <w:t>Graham</w:t>
      </w:r>
      <w:r>
        <w:rPr>
          <w:bCs/>
          <w:color w:val="auto"/>
          <w:szCs w:val="22"/>
        </w:rPr>
        <w:tab/>
      </w:r>
      <w:r w:rsidRPr="009A442B">
        <w:rPr>
          <w:bCs/>
          <w:color w:val="auto"/>
          <w:szCs w:val="22"/>
        </w:rPr>
        <w:t>Grooms</w:t>
      </w:r>
    </w:p>
    <w:p w14:paraId="18907990"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Hembree</w:t>
      </w:r>
      <w:r>
        <w:rPr>
          <w:bCs/>
          <w:color w:val="auto"/>
          <w:szCs w:val="22"/>
        </w:rPr>
        <w:tab/>
      </w:r>
      <w:r w:rsidRPr="009A442B">
        <w:rPr>
          <w:bCs/>
          <w:color w:val="auto"/>
          <w:szCs w:val="22"/>
        </w:rPr>
        <w:t>Hutto</w:t>
      </w:r>
      <w:r>
        <w:rPr>
          <w:bCs/>
          <w:color w:val="auto"/>
          <w:szCs w:val="22"/>
        </w:rPr>
        <w:tab/>
      </w:r>
      <w:r w:rsidRPr="009A442B">
        <w:rPr>
          <w:bCs/>
          <w:color w:val="auto"/>
          <w:szCs w:val="22"/>
        </w:rPr>
        <w:t>Jackson</w:t>
      </w:r>
    </w:p>
    <w:p w14:paraId="456AB23B"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Johnson</w:t>
      </w:r>
      <w:r>
        <w:rPr>
          <w:bCs/>
          <w:color w:val="auto"/>
          <w:szCs w:val="22"/>
        </w:rPr>
        <w:tab/>
      </w:r>
      <w:r w:rsidRPr="009A442B">
        <w:rPr>
          <w:bCs/>
          <w:color w:val="auto"/>
          <w:szCs w:val="22"/>
        </w:rPr>
        <w:t>Kennedy</w:t>
      </w:r>
      <w:r>
        <w:rPr>
          <w:bCs/>
          <w:color w:val="auto"/>
          <w:szCs w:val="22"/>
        </w:rPr>
        <w:tab/>
      </w:r>
      <w:r w:rsidRPr="009A442B">
        <w:rPr>
          <w:bCs/>
          <w:color w:val="auto"/>
          <w:szCs w:val="22"/>
        </w:rPr>
        <w:t>Kimbrell</w:t>
      </w:r>
    </w:p>
    <w:p w14:paraId="0E3AA4FB"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Leber</w:t>
      </w:r>
      <w:r>
        <w:rPr>
          <w:bCs/>
          <w:color w:val="auto"/>
          <w:szCs w:val="22"/>
        </w:rPr>
        <w:tab/>
      </w:r>
      <w:r w:rsidRPr="009A442B">
        <w:rPr>
          <w:bCs/>
          <w:color w:val="auto"/>
          <w:szCs w:val="22"/>
        </w:rPr>
        <w:t>Martin</w:t>
      </w:r>
      <w:r>
        <w:rPr>
          <w:bCs/>
          <w:color w:val="auto"/>
          <w:szCs w:val="22"/>
        </w:rPr>
        <w:tab/>
      </w:r>
      <w:r w:rsidRPr="009A442B">
        <w:rPr>
          <w:bCs/>
          <w:color w:val="auto"/>
          <w:szCs w:val="22"/>
        </w:rPr>
        <w:t>Massey</w:t>
      </w:r>
    </w:p>
    <w:p w14:paraId="034D4528"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Ott</w:t>
      </w:r>
      <w:r>
        <w:rPr>
          <w:bCs/>
          <w:color w:val="auto"/>
          <w:szCs w:val="22"/>
        </w:rPr>
        <w:tab/>
      </w:r>
      <w:r w:rsidRPr="009A442B">
        <w:rPr>
          <w:bCs/>
          <w:color w:val="auto"/>
          <w:szCs w:val="22"/>
        </w:rPr>
        <w:t>Peeler</w:t>
      </w:r>
      <w:r>
        <w:rPr>
          <w:bCs/>
          <w:color w:val="auto"/>
          <w:szCs w:val="22"/>
        </w:rPr>
        <w:tab/>
      </w:r>
      <w:r w:rsidRPr="009A442B">
        <w:rPr>
          <w:bCs/>
          <w:color w:val="auto"/>
          <w:szCs w:val="22"/>
        </w:rPr>
        <w:t>Rankin</w:t>
      </w:r>
    </w:p>
    <w:p w14:paraId="24950868"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Reichenbach</w:t>
      </w:r>
      <w:r>
        <w:rPr>
          <w:bCs/>
          <w:color w:val="auto"/>
          <w:szCs w:val="22"/>
        </w:rPr>
        <w:tab/>
      </w:r>
      <w:r w:rsidRPr="009A442B">
        <w:rPr>
          <w:bCs/>
          <w:color w:val="auto"/>
          <w:szCs w:val="22"/>
        </w:rPr>
        <w:t>Rice</w:t>
      </w:r>
      <w:r>
        <w:rPr>
          <w:bCs/>
          <w:color w:val="auto"/>
          <w:szCs w:val="22"/>
        </w:rPr>
        <w:tab/>
      </w:r>
      <w:r w:rsidRPr="009A442B">
        <w:rPr>
          <w:bCs/>
          <w:color w:val="auto"/>
          <w:szCs w:val="22"/>
        </w:rPr>
        <w:t>Sabb</w:t>
      </w:r>
    </w:p>
    <w:p w14:paraId="734903BC"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Stubbs</w:t>
      </w:r>
      <w:r>
        <w:rPr>
          <w:bCs/>
          <w:color w:val="auto"/>
          <w:szCs w:val="22"/>
        </w:rPr>
        <w:tab/>
      </w:r>
      <w:r w:rsidRPr="009A442B">
        <w:rPr>
          <w:bCs/>
          <w:color w:val="auto"/>
          <w:szCs w:val="22"/>
        </w:rPr>
        <w:t>Sutton</w:t>
      </w:r>
      <w:r>
        <w:rPr>
          <w:bCs/>
          <w:color w:val="auto"/>
          <w:szCs w:val="22"/>
        </w:rPr>
        <w:tab/>
      </w:r>
      <w:r w:rsidRPr="009A442B">
        <w:rPr>
          <w:bCs/>
          <w:color w:val="auto"/>
          <w:szCs w:val="22"/>
        </w:rPr>
        <w:t>Tedder</w:t>
      </w:r>
    </w:p>
    <w:p w14:paraId="3D6AB9E0"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Turner</w:t>
      </w:r>
      <w:r>
        <w:rPr>
          <w:bCs/>
          <w:color w:val="auto"/>
          <w:szCs w:val="22"/>
        </w:rPr>
        <w:tab/>
      </w:r>
      <w:r w:rsidRPr="009A442B">
        <w:rPr>
          <w:bCs/>
          <w:color w:val="auto"/>
          <w:szCs w:val="22"/>
        </w:rPr>
        <w:t>Verdin</w:t>
      </w:r>
      <w:r>
        <w:rPr>
          <w:bCs/>
          <w:color w:val="auto"/>
          <w:szCs w:val="22"/>
        </w:rPr>
        <w:tab/>
      </w:r>
      <w:r w:rsidRPr="009A442B">
        <w:rPr>
          <w:bCs/>
          <w:color w:val="auto"/>
          <w:szCs w:val="22"/>
        </w:rPr>
        <w:t>Williams</w:t>
      </w:r>
    </w:p>
    <w:p w14:paraId="460B40D6"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Young</w:t>
      </w:r>
      <w:r>
        <w:rPr>
          <w:bCs/>
          <w:color w:val="auto"/>
          <w:szCs w:val="22"/>
        </w:rPr>
        <w:tab/>
      </w:r>
      <w:r w:rsidRPr="009A442B">
        <w:rPr>
          <w:bCs/>
          <w:color w:val="auto"/>
          <w:szCs w:val="22"/>
        </w:rPr>
        <w:t>Zell</w:t>
      </w:r>
    </w:p>
    <w:p w14:paraId="3274646A"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5DBD6E1E" w14:textId="77777777" w:rsidR="009A442B" w:rsidRP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roofErr w:type="gramStart"/>
      <w:r w:rsidRPr="009A442B">
        <w:rPr>
          <w:b/>
          <w:bCs/>
          <w:color w:val="auto"/>
          <w:szCs w:val="22"/>
        </w:rPr>
        <w:lastRenderedPageBreak/>
        <w:t>Total--44</w:t>
      </w:r>
      <w:proofErr w:type="gramEnd"/>
    </w:p>
    <w:p w14:paraId="0B8582AB" w14:textId="77777777" w:rsidR="009A442B" w:rsidRPr="009A442B" w:rsidRDefault="009A442B" w:rsidP="009A442B">
      <w:pPr>
        <w:pStyle w:val="Header"/>
        <w:tabs>
          <w:tab w:val="clear" w:pos="8640"/>
          <w:tab w:val="left" w:pos="4320"/>
        </w:tabs>
        <w:rPr>
          <w:bCs/>
          <w:color w:val="auto"/>
          <w:szCs w:val="22"/>
        </w:rPr>
      </w:pPr>
    </w:p>
    <w:p w14:paraId="48729686"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A442B">
        <w:rPr>
          <w:b/>
          <w:bCs/>
          <w:color w:val="auto"/>
          <w:szCs w:val="22"/>
        </w:rPr>
        <w:t>NAYS</w:t>
      </w:r>
    </w:p>
    <w:p w14:paraId="4020A4F8"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36BF064B" w14:textId="77777777" w:rsidR="009A442B" w:rsidRP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A442B">
        <w:rPr>
          <w:b/>
          <w:bCs/>
          <w:color w:val="auto"/>
          <w:szCs w:val="22"/>
        </w:rPr>
        <w:t>Total--0</w:t>
      </w:r>
    </w:p>
    <w:p w14:paraId="7F939D7A" w14:textId="77777777" w:rsidR="009A442B" w:rsidRPr="009A442B" w:rsidRDefault="009A442B" w:rsidP="009A442B">
      <w:pPr>
        <w:pStyle w:val="Header"/>
        <w:tabs>
          <w:tab w:val="clear" w:pos="8640"/>
          <w:tab w:val="left" w:pos="4320"/>
        </w:tabs>
        <w:rPr>
          <w:bCs/>
          <w:color w:val="auto"/>
          <w:szCs w:val="22"/>
        </w:rPr>
      </w:pPr>
    </w:p>
    <w:p w14:paraId="4C102B23" w14:textId="1311D924" w:rsidR="008A59AC" w:rsidRDefault="008A59AC" w:rsidP="006E5689">
      <w:pPr>
        <w:rPr>
          <w:bCs/>
          <w:color w:val="auto"/>
          <w:szCs w:val="22"/>
        </w:rPr>
      </w:pPr>
      <w:r>
        <w:rPr>
          <w:bCs/>
          <w:color w:val="auto"/>
          <w:szCs w:val="22"/>
        </w:rPr>
        <w:tab/>
        <w:t>There being no further amendments, the Bill</w:t>
      </w:r>
      <w:r w:rsidR="00F67BA4">
        <w:rPr>
          <w:bCs/>
          <w:color w:val="auto"/>
          <w:szCs w:val="22"/>
        </w:rPr>
        <w:t>,</w:t>
      </w:r>
      <w:r>
        <w:rPr>
          <w:bCs/>
          <w:color w:val="auto"/>
          <w:szCs w:val="22"/>
        </w:rPr>
        <w:t xml:space="preserve"> as amended, was read the second time, passed and ordered to a third reading.</w:t>
      </w:r>
    </w:p>
    <w:p w14:paraId="2353C15F" w14:textId="77777777" w:rsidR="008A59AC" w:rsidRDefault="008A59AC" w:rsidP="008A59AC">
      <w:pPr>
        <w:jc w:val="left"/>
        <w:rPr>
          <w:b/>
          <w:bCs/>
          <w:color w:val="auto"/>
        </w:rPr>
      </w:pPr>
    </w:p>
    <w:p w14:paraId="0859BC7A" w14:textId="77777777" w:rsidR="009A442B" w:rsidRPr="00E76436" w:rsidRDefault="009A442B" w:rsidP="009A442B">
      <w:pPr>
        <w:jc w:val="center"/>
        <w:rPr>
          <w:b/>
          <w:bCs/>
        </w:rPr>
      </w:pPr>
      <w:r w:rsidRPr="00E76436">
        <w:rPr>
          <w:b/>
          <w:bCs/>
        </w:rPr>
        <w:t>CARRIED OVER</w:t>
      </w:r>
    </w:p>
    <w:p w14:paraId="25A35DF4" w14:textId="77777777" w:rsidR="009A442B" w:rsidRPr="007F2080" w:rsidRDefault="009A442B" w:rsidP="009A442B">
      <w:pPr>
        <w:suppressAutoHyphens/>
      </w:pPr>
      <w:r>
        <w:rPr>
          <w:b/>
          <w:bCs/>
        </w:rPr>
        <w:tab/>
      </w:r>
      <w:r w:rsidRPr="007F2080">
        <w:t>H. 3974</w:t>
      </w:r>
      <w:r w:rsidRPr="007F2080">
        <w:fldChar w:fldCharType="begin"/>
      </w:r>
      <w:r w:rsidRPr="007F2080">
        <w:instrText xml:space="preserve"> XE "H. 3974" \b </w:instrText>
      </w:r>
      <w:r w:rsidRPr="007F2080">
        <w:fldChar w:fldCharType="end"/>
      </w:r>
      <w:r w:rsidRPr="007F2080">
        <w:t xml:space="preserve"> -- Reps. Calhoon, Bernstein, Erickson, Schuessler, Bauer, Guffey and McGinnis:  </w:t>
      </w:r>
      <w:r>
        <w:rPr>
          <w:caps/>
          <w:szCs w:val="30"/>
        </w:rPr>
        <w:t>A BILL 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22B27A7B" w14:textId="239FDD12" w:rsidR="009A442B" w:rsidRDefault="009A442B" w:rsidP="009A442B">
      <w:pPr>
        <w:jc w:val="left"/>
      </w:pPr>
      <w:r w:rsidRPr="00E76436">
        <w:tab/>
        <w:t xml:space="preserve">On motion of Senator </w:t>
      </w:r>
      <w:r>
        <w:t>HUTTO</w:t>
      </w:r>
      <w:r w:rsidRPr="00E76436">
        <w:t>, the Bill was carried over.</w:t>
      </w:r>
    </w:p>
    <w:p w14:paraId="3A31175A" w14:textId="77777777" w:rsidR="009A442B" w:rsidRDefault="009A442B" w:rsidP="008A59AC">
      <w:pPr>
        <w:jc w:val="left"/>
        <w:rPr>
          <w:b/>
          <w:bCs/>
          <w:color w:val="auto"/>
        </w:rPr>
      </w:pPr>
    </w:p>
    <w:p w14:paraId="5F2E2351" w14:textId="77777777" w:rsidR="008A59AC" w:rsidRDefault="008A59AC" w:rsidP="008A59AC">
      <w:pPr>
        <w:jc w:val="center"/>
        <w:rPr>
          <w:b/>
          <w:bCs/>
        </w:rPr>
      </w:pPr>
      <w:r>
        <w:rPr>
          <w:b/>
          <w:bCs/>
        </w:rPr>
        <w:t xml:space="preserve">READ THE SECOND TIME </w:t>
      </w:r>
    </w:p>
    <w:p w14:paraId="080DB10C" w14:textId="2EC40888" w:rsidR="008A59AC" w:rsidRPr="007F2080" w:rsidRDefault="008A59AC" w:rsidP="008A59AC">
      <w:pPr>
        <w:suppressAutoHyphens/>
      </w:pPr>
      <w:r>
        <w:rPr>
          <w:b/>
          <w:bCs/>
        </w:rPr>
        <w:tab/>
      </w:r>
      <w:r w:rsidRPr="007F2080">
        <w:t>S. 619</w:t>
      </w:r>
      <w:r w:rsidRPr="007F2080">
        <w:fldChar w:fldCharType="begin"/>
      </w:r>
      <w:r w:rsidRPr="007F2080">
        <w:instrText xml:space="preserve"> XE "S. 619" \b </w:instrText>
      </w:r>
      <w:r w:rsidRPr="007F2080">
        <w:fldChar w:fldCharType="end"/>
      </w:r>
      <w:r w:rsidRPr="007F2080">
        <w:t xml:space="preserve"> -- Senators Gambrell and Turner: </w:t>
      </w:r>
      <w:r>
        <w:rPr>
          <w:caps/>
          <w:szCs w:val="30"/>
        </w:rPr>
        <w:t>A BILL TO AMEND THE SOUTH CAROLINA CODE OF LAWS BY AMENDING SECTION 38‑27‑610, RELATING TO PRIORITY OF DISTRIBUTION FOR CLAIMS, SO AS TO ADD FUNDING AGREEMENTS.</w:t>
      </w:r>
    </w:p>
    <w:p w14:paraId="104DCBF0" w14:textId="77777777" w:rsidR="008A59AC" w:rsidRDefault="008A59AC" w:rsidP="008A59AC">
      <w:pPr>
        <w:pStyle w:val="Header"/>
        <w:rPr>
          <w:bCs/>
          <w:color w:val="auto"/>
          <w:szCs w:val="22"/>
        </w:rPr>
      </w:pPr>
      <w:r w:rsidRPr="0063614E">
        <w:rPr>
          <w:bCs/>
          <w:color w:val="auto"/>
          <w:szCs w:val="22"/>
        </w:rPr>
        <w:tab/>
        <w:t xml:space="preserve">The Senate proceeded to </w:t>
      </w:r>
      <w:proofErr w:type="gramStart"/>
      <w:r w:rsidRPr="0063614E">
        <w:rPr>
          <w:bCs/>
          <w:color w:val="auto"/>
          <w:szCs w:val="22"/>
        </w:rPr>
        <w:t>a consideration</w:t>
      </w:r>
      <w:proofErr w:type="gramEnd"/>
      <w:r w:rsidRPr="0063614E">
        <w:rPr>
          <w:bCs/>
          <w:color w:val="auto"/>
          <w:szCs w:val="22"/>
        </w:rPr>
        <w:t xml:space="preserve"> of the Bill</w:t>
      </w:r>
      <w:r>
        <w:rPr>
          <w:bCs/>
          <w:color w:val="auto"/>
          <w:szCs w:val="22"/>
        </w:rPr>
        <w:t>.</w:t>
      </w:r>
    </w:p>
    <w:p w14:paraId="139580F8" w14:textId="77777777" w:rsidR="008A59AC" w:rsidRDefault="008A59AC" w:rsidP="008A59AC">
      <w:pPr>
        <w:pStyle w:val="Header"/>
        <w:rPr>
          <w:bCs/>
          <w:color w:val="auto"/>
          <w:szCs w:val="22"/>
        </w:rPr>
      </w:pPr>
    </w:p>
    <w:p w14:paraId="69816835" w14:textId="7CB49E2B" w:rsidR="008A59AC" w:rsidRDefault="008A59AC" w:rsidP="008A59AC">
      <w:pPr>
        <w:pStyle w:val="Header"/>
        <w:rPr>
          <w:bCs/>
          <w:color w:val="auto"/>
          <w:szCs w:val="22"/>
        </w:rPr>
      </w:pPr>
      <w:r>
        <w:rPr>
          <w:bCs/>
          <w:color w:val="auto"/>
          <w:szCs w:val="22"/>
        </w:rPr>
        <w:tab/>
        <w:t xml:space="preserve">Senator </w:t>
      </w:r>
      <w:r w:rsidR="009A442B">
        <w:rPr>
          <w:bCs/>
          <w:color w:val="auto"/>
          <w:szCs w:val="22"/>
        </w:rPr>
        <w:t>BENNETT</w:t>
      </w:r>
      <w:r>
        <w:rPr>
          <w:bCs/>
          <w:color w:val="auto"/>
          <w:szCs w:val="22"/>
        </w:rPr>
        <w:t xml:space="preserve"> explained the Bill.</w:t>
      </w:r>
    </w:p>
    <w:p w14:paraId="2487A959" w14:textId="77777777" w:rsidR="008A59AC" w:rsidRDefault="008A59AC" w:rsidP="008A59AC">
      <w:pPr>
        <w:pStyle w:val="Header"/>
        <w:rPr>
          <w:bCs/>
          <w:color w:val="auto"/>
          <w:szCs w:val="22"/>
        </w:rPr>
      </w:pPr>
    </w:p>
    <w:p w14:paraId="03788AFC" w14:textId="77777777" w:rsidR="008A59AC" w:rsidRPr="0063614E" w:rsidRDefault="008A59AC" w:rsidP="008A59AC">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42789C3F" w14:textId="77777777" w:rsidR="008A59AC" w:rsidRDefault="008A59AC" w:rsidP="008A59AC">
      <w:pPr>
        <w:pStyle w:val="Header"/>
        <w:rPr>
          <w:bCs/>
          <w:color w:val="auto"/>
          <w:szCs w:val="22"/>
        </w:rPr>
      </w:pPr>
    </w:p>
    <w:p w14:paraId="280EE74B" w14:textId="77777777" w:rsidR="008A59AC" w:rsidRPr="0063614E" w:rsidRDefault="008A59AC" w:rsidP="008A59AC">
      <w:pPr>
        <w:pStyle w:val="Header"/>
        <w:rPr>
          <w:bCs/>
          <w:color w:val="auto"/>
          <w:szCs w:val="22"/>
        </w:rPr>
      </w:pPr>
      <w:r w:rsidRPr="0063614E">
        <w:rPr>
          <w:bCs/>
          <w:color w:val="auto"/>
          <w:szCs w:val="22"/>
        </w:rPr>
        <w:lastRenderedPageBreak/>
        <w:tab/>
        <w:t xml:space="preserve">The "ayes" and "nays" were demanded and taken, resulting </w:t>
      </w:r>
      <w:proofErr w:type="gramStart"/>
      <w:r w:rsidRPr="0063614E">
        <w:rPr>
          <w:bCs/>
          <w:color w:val="auto"/>
          <w:szCs w:val="22"/>
        </w:rPr>
        <w:t>as follows</w:t>
      </w:r>
      <w:proofErr w:type="gramEnd"/>
      <w:r w:rsidRPr="0063614E">
        <w:rPr>
          <w:bCs/>
          <w:color w:val="auto"/>
          <w:szCs w:val="22"/>
        </w:rPr>
        <w:t>:</w:t>
      </w:r>
    </w:p>
    <w:p w14:paraId="7A4D1664" w14:textId="77777777" w:rsidR="009A442B" w:rsidRPr="009A442B" w:rsidRDefault="009A442B" w:rsidP="009A442B">
      <w:pPr>
        <w:pStyle w:val="Header"/>
        <w:jc w:val="center"/>
        <w:rPr>
          <w:b/>
          <w:bCs/>
          <w:color w:val="auto"/>
          <w:szCs w:val="22"/>
        </w:rPr>
      </w:pPr>
      <w:r w:rsidRPr="009A442B">
        <w:rPr>
          <w:b/>
          <w:bCs/>
          <w:color w:val="auto"/>
          <w:szCs w:val="22"/>
        </w:rPr>
        <w:t>Ayes 44; Nays 0</w:t>
      </w:r>
    </w:p>
    <w:p w14:paraId="748F2FB3" w14:textId="77777777" w:rsidR="009A442B" w:rsidRDefault="009A442B" w:rsidP="008A59AC">
      <w:pPr>
        <w:pStyle w:val="Header"/>
        <w:rPr>
          <w:bCs/>
          <w:color w:val="auto"/>
          <w:szCs w:val="22"/>
        </w:rPr>
      </w:pPr>
    </w:p>
    <w:p w14:paraId="3F4B5502"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A442B">
        <w:rPr>
          <w:b/>
          <w:bCs/>
          <w:color w:val="auto"/>
          <w:szCs w:val="22"/>
        </w:rPr>
        <w:t>AYES</w:t>
      </w:r>
    </w:p>
    <w:p w14:paraId="5D85EA77"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Adams</w:t>
      </w:r>
      <w:r>
        <w:rPr>
          <w:bCs/>
          <w:color w:val="auto"/>
          <w:szCs w:val="22"/>
        </w:rPr>
        <w:tab/>
      </w:r>
      <w:r w:rsidRPr="009A442B">
        <w:rPr>
          <w:bCs/>
          <w:color w:val="auto"/>
          <w:szCs w:val="22"/>
        </w:rPr>
        <w:t>Alexander</w:t>
      </w:r>
      <w:r>
        <w:rPr>
          <w:bCs/>
          <w:color w:val="auto"/>
          <w:szCs w:val="22"/>
        </w:rPr>
        <w:tab/>
      </w:r>
      <w:r w:rsidRPr="009A442B">
        <w:rPr>
          <w:bCs/>
          <w:color w:val="auto"/>
          <w:szCs w:val="22"/>
        </w:rPr>
        <w:t>Allen</w:t>
      </w:r>
    </w:p>
    <w:p w14:paraId="40019879"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Bennett</w:t>
      </w:r>
      <w:r>
        <w:rPr>
          <w:bCs/>
          <w:color w:val="auto"/>
          <w:szCs w:val="22"/>
        </w:rPr>
        <w:tab/>
      </w:r>
      <w:r w:rsidRPr="009A442B">
        <w:rPr>
          <w:bCs/>
          <w:color w:val="auto"/>
          <w:szCs w:val="22"/>
        </w:rPr>
        <w:t>Blackmon</w:t>
      </w:r>
      <w:r>
        <w:rPr>
          <w:bCs/>
          <w:color w:val="auto"/>
          <w:szCs w:val="22"/>
        </w:rPr>
        <w:tab/>
      </w:r>
      <w:r w:rsidRPr="009A442B">
        <w:rPr>
          <w:bCs/>
          <w:color w:val="auto"/>
          <w:szCs w:val="22"/>
        </w:rPr>
        <w:t>Bright</w:t>
      </w:r>
    </w:p>
    <w:p w14:paraId="67FE30F6"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Campsen</w:t>
      </w:r>
      <w:r>
        <w:rPr>
          <w:bCs/>
          <w:color w:val="auto"/>
          <w:szCs w:val="22"/>
        </w:rPr>
        <w:tab/>
      </w:r>
      <w:r w:rsidRPr="009A442B">
        <w:rPr>
          <w:bCs/>
          <w:color w:val="auto"/>
          <w:szCs w:val="22"/>
        </w:rPr>
        <w:t>Cash</w:t>
      </w:r>
      <w:r>
        <w:rPr>
          <w:bCs/>
          <w:color w:val="auto"/>
          <w:szCs w:val="22"/>
        </w:rPr>
        <w:tab/>
      </w:r>
      <w:r w:rsidRPr="009A442B">
        <w:rPr>
          <w:bCs/>
          <w:color w:val="auto"/>
          <w:szCs w:val="22"/>
        </w:rPr>
        <w:t>Chaplin</w:t>
      </w:r>
    </w:p>
    <w:p w14:paraId="0BC94D4F"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Climer</w:t>
      </w:r>
      <w:r>
        <w:rPr>
          <w:bCs/>
          <w:color w:val="auto"/>
          <w:szCs w:val="22"/>
        </w:rPr>
        <w:tab/>
      </w:r>
      <w:r w:rsidRPr="009A442B">
        <w:rPr>
          <w:bCs/>
          <w:color w:val="auto"/>
          <w:szCs w:val="22"/>
        </w:rPr>
        <w:t>Corbin</w:t>
      </w:r>
      <w:r>
        <w:rPr>
          <w:bCs/>
          <w:color w:val="auto"/>
          <w:szCs w:val="22"/>
        </w:rPr>
        <w:tab/>
      </w:r>
      <w:r w:rsidRPr="009A442B">
        <w:rPr>
          <w:bCs/>
          <w:color w:val="auto"/>
          <w:szCs w:val="22"/>
        </w:rPr>
        <w:t>Cromer</w:t>
      </w:r>
    </w:p>
    <w:p w14:paraId="0768F766"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Davis</w:t>
      </w:r>
      <w:r>
        <w:rPr>
          <w:bCs/>
          <w:color w:val="auto"/>
          <w:szCs w:val="22"/>
        </w:rPr>
        <w:tab/>
      </w:r>
      <w:r w:rsidRPr="009A442B">
        <w:rPr>
          <w:bCs/>
          <w:color w:val="auto"/>
          <w:szCs w:val="22"/>
        </w:rPr>
        <w:t>Devine</w:t>
      </w:r>
      <w:r>
        <w:rPr>
          <w:bCs/>
          <w:color w:val="auto"/>
          <w:szCs w:val="22"/>
        </w:rPr>
        <w:tab/>
      </w:r>
      <w:r w:rsidRPr="009A442B">
        <w:rPr>
          <w:bCs/>
          <w:color w:val="auto"/>
          <w:szCs w:val="22"/>
        </w:rPr>
        <w:t>Elliott</w:t>
      </w:r>
    </w:p>
    <w:p w14:paraId="1E5E21F9"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Fernandez</w:t>
      </w:r>
      <w:r>
        <w:rPr>
          <w:bCs/>
          <w:color w:val="auto"/>
          <w:szCs w:val="22"/>
        </w:rPr>
        <w:tab/>
      </w:r>
      <w:r w:rsidRPr="009A442B">
        <w:rPr>
          <w:bCs/>
          <w:color w:val="auto"/>
          <w:szCs w:val="22"/>
        </w:rPr>
        <w:t>Gambrell</w:t>
      </w:r>
      <w:r>
        <w:rPr>
          <w:bCs/>
          <w:color w:val="auto"/>
          <w:szCs w:val="22"/>
        </w:rPr>
        <w:tab/>
      </w:r>
      <w:r w:rsidRPr="009A442B">
        <w:rPr>
          <w:bCs/>
          <w:color w:val="auto"/>
          <w:szCs w:val="22"/>
        </w:rPr>
        <w:t>Garrett</w:t>
      </w:r>
    </w:p>
    <w:p w14:paraId="68072873"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Goldfinch</w:t>
      </w:r>
      <w:r>
        <w:rPr>
          <w:bCs/>
          <w:color w:val="auto"/>
          <w:szCs w:val="22"/>
        </w:rPr>
        <w:tab/>
      </w:r>
      <w:r w:rsidRPr="009A442B">
        <w:rPr>
          <w:bCs/>
          <w:color w:val="auto"/>
          <w:szCs w:val="22"/>
        </w:rPr>
        <w:t>Graham</w:t>
      </w:r>
      <w:r>
        <w:rPr>
          <w:bCs/>
          <w:color w:val="auto"/>
          <w:szCs w:val="22"/>
        </w:rPr>
        <w:tab/>
      </w:r>
      <w:r w:rsidRPr="009A442B">
        <w:rPr>
          <w:bCs/>
          <w:color w:val="auto"/>
          <w:szCs w:val="22"/>
        </w:rPr>
        <w:t>Grooms</w:t>
      </w:r>
    </w:p>
    <w:p w14:paraId="02EF6CC3"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Hembree</w:t>
      </w:r>
      <w:r>
        <w:rPr>
          <w:bCs/>
          <w:color w:val="auto"/>
          <w:szCs w:val="22"/>
        </w:rPr>
        <w:tab/>
      </w:r>
      <w:r w:rsidRPr="009A442B">
        <w:rPr>
          <w:bCs/>
          <w:color w:val="auto"/>
          <w:szCs w:val="22"/>
        </w:rPr>
        <w:t>Hutto</w:t>
      </w:r>
      <w:r>
        <w:rPr>
          <w:bCs/>
          <w:color w:val="auto"/>
          <w:szCs w:val="22"/>
        </w:rPr>
        <w:tab/>
      </w:r>
      <w:r w:rsidRPr="009A442B">
        <w:rPr>
          <w:bCs/>
          <w:color w:val="auto"/>
          <w:szCs w:val="22"/>
        </w:rPr>
        <w:t>Jackson</w:t>
      </w:r>
    </w:p>
    <w:p w14:paraId="60C6D9B6"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Johnson</w:t>
      </w:r>
      <w:r>
        <w:rPr>
          <w:bCs/>
          <w:color w:val="auto"/>
          <w:szCs w:val="22"/>
        </w:rPr>
        <w:tab/>
      </w:r>
      <w:r w:rsidRPr="009A442B">
        <w:rPr>
          <w:bCs/>
          <w:color w:val="auto"/>
          <w:szCs w:val="22"/>
        </w:rPr>
        <w:t>Kennedy</w:t>
      </w:r>
      <w:r>
        <w:rPr>
          <w:bCs/>
          <w:color w:val="auto"/>
          <w:szCs w:val="22"/>
        </w:rPr>
        <w:tab/>
      </w:r>
      <w:r w:rsidRPr="009A442B">
        <w:rPr>
          <w:bCs/>
          <w:color w:val="auto"/>
          <w:szCs w:val="22"/>
        </w:rPr>
        <w:t>Kimbrell</w:t>
      </w:r>
    </w:p>
    <w:p w14:paraId="027AE8C8"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Leber</w:t>
      </w:r>
      <w:r>
        <w:rPr>
          <w:bCs/>
          <w:color w:val="auto"/>
          <w:szCs w:val="22"/>
        </w:rPr>
        <w:tab/>
      </w:r>
      <w:r w:rsidRPr="009A442B">
        <w:rPr>
          <w:bCs/>
          <w:color w:val="auto"/>
          <w:szCs w:val="22"/>
        </w:rPr>
        <w:t>Martin</w:t>
      </w:r>
      <w:r>
        <w:rPr>
          <w:bCs/>
          <w:color w:val="auto"/>
          <w:szCs w:val="22"/>
        </w:rPr>
        <w:tab/>
      </w:r>
      <w:r w:rsidRPr="009A442B">
        <w:rPr>
          <w:bCs/>
          <w:color w:val="auto"/>
          <w:szCs w:val="22"/>
        </w:rPr>
        <w:t>Massey</w:t>
      </w:r>
    </w:p>
    <w:p w14:paraId="4A7A4C56"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Ott</w:t>
      </w:r>
      <w:r>
        <w:rPr>
          <w:bCs/>
          <w:color w:val="auto"/>
          <w:szCs w:val="22"/>
        </w:rPr>
        <w:tab/>
      </w:r>
      <w:r w:rsidRPr="009A442B">
        <w:rPr>
          <w:bCs/>
          <w:color w:val="auto"/>
          <w:szCs w:val="22"/>
        </w:rPr>
        <w:t>Peeler</w:t>
      </w:r>
      <w:r>
        <w:rPr>
          <w:bCs/>
          <w:color w:val="auto"/>
          <w:szCs w:val="22"/>
        </w:rPr>
        <w:tab/>
      </w:r>
      <w:r w:rsidRPr="009A442B">
        <w:rPr>
          <w:bCs/>
          <w:color w:val="auto"/>
          <w:szCs w:val="22"/>
        </w:rPr>
        <w:t>Rankin</w:t>
      </w:r>
    </w:p>
    <w:p w14:paraId="0BB7B334"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Reichenbach</w:t>
      </w:r>
      <w:r>
        <w:rPr>
          <w:bCs/>
          <w:color w:val="auto"/>
          <w:szCs w:val="22"/>
        </w:rPr>
        <w:tab/>
      </w:r>
      <w:r w:rsidRPr="009A442B">
        <w:rPr>
          <w:bCs/>
          <w:color w:val="auto"/>
          <w:szCs w:val="22"/>
        </w:rPr>
        <w:t>Rice</w:t>
      </w:r>
      <w:r>
        <w:rPr>
          <w:bCs/>
          <w:color w:val="auto"/>
          <w:szCs w:val="22"/>
        </w:rPr>
        <w:tab/>
      </w:r>
      <w:r w:rsidRPr="009A442B">
        <w:rPr>
          <w:bCs/>
          <w:color w:val="auto"/>
          <w:szCs w:val="22"/>
        </w:rPr>
        <w:t>Sabb</w:t>
      </w:r>
    </w:p>
    <w:p w14:paraId="1EDA5309"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Stubbs</w:t>
      </w:r>
      <w:r>
        <w:rPr>
          <w:bCs/>
          <w:color w:val="auto"/>
          <w:szCs w:val="22"/>
        </w:rPr>
        <w:tab/>
      </w:r>
      <w:r w:rsidRPr="009A442B">
        <w:rPr>
          <w:bCs/>
          <w:color w:val="auto"/>
          <w:szCs w:val="22"/>
        </w:rPr>
        <w:t>Sutton</w:t>
      </w:r>
      <w:r>
        <w:rPr>
          <w:bCs/>
          <w:color w:val="auto"/>
          <w:szCs w:val="22"/>
        </w:rPr>
        <w:tab/>
      </w:r>
      <w:r w:rsidRPr="009A442B">
        <w:rPr>
          <w:bCs/>
          <w:color w:val="auto"/>
          <w:szCs w:val="22"/>
        </w:rPr>
        <w:t>Tedder</w:t>
      </w:r>
    </w:p>
    <w:p w14:paraId="26B5CC63"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Turner</w:t>
      </w:r>
      <w:r>
        <w:rPr>
          <w:bCs/>
          <w:color w:val="auto"/>
          <w:szCs w:val="22"/>
        </w:rPr>
        <w:tab/>
      </w:r>
      <w:r w:rsidRPr="009A442B">
        <w:rPr>
          <w:bCs/>
          <w:color w:val="auto"/>
          <w:szCs w:val="22"/>
        </w:rPr>
        <w:t>Verdin</w:t>
      </w:r>
      <w:r>
        <w:rPr>
          <w:bCs/>
          <w:color w:val="auto"/>
          <w:szCs w:val="22"/>
        </w:rPr>
        <w:tab/>
      </w:r>
      <w:r w:rsidRPr="009A442B">
        <w:rPr>
          <w:bCs/>
          <w:color w:val="auto"/>
          <w:szCs w:val="22"/>
        </w:rPr>
        <w:t>Williams</w:t>
      </w:r>
    </w:p>
    <w:p w14:paraId="12B5625C"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A442B">
        <w:rPr>
          <w:bCs/>
          <w:color w:val="auto"/>
          <w:szCs w:val="22"/>
        </w:rPr>
        <w:t>Young</w:t>
      </w:r>
      <w:r>
        <w:rPr>
          <w:bCs/>
          <w:color w:val="auto"/>
          <w:szCs w:val="22"/>
        </w:rPr>
        <w:tab/>
      </w:r>
      <w:r w:rsidRPr="009A442B">
        <w:rPr>
          <w:bCs/>
          <w:color w:val="auto"/>
          <w:szCs w:val="22"/>
        </w:rPr>
        <w:t>Zell</w:t>
      </w:r>
    </w:p>
    <w:p w14:paraId="1B44D85B"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44A26569" w14:textId="77777777" w:rsidR="009A442B" w:rsidRP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roofErr w:type="gramStart"/>
      <w:r w:rsidRPr="009A442B">
        <w:rPr>
          <w:b/>
          <w:bCs/>
          <w:color w:val="auto"/>
          <w:szCs w:val="22"/>
        </w:rPr>
        <w:t>Total--44</w:t>
      </w:r>
      <w:proofErr w:type="gramEnd"/>
    </w:p>
    <w:p w14:paraId="56351E2D" w14:textId="77777777" w:rsidR="009A442B" w:rsidRPr="009A442B" w:rsidRDefault="009A442B" w:rsidP="009A442B">
      <w:pPr>
        <w:pStyle w:val="Header"/>
        <w:tabs>
          <w:tab w:val="clear" w:pos="8640"/>
          <w:tab w:val="left" w:pos="4320"/>
        </w:tabs>
        <w:rPr>
          <w:bCs/>
          <w:color w:val="auto"/>
          <w:szCs w:val="22"/>
        </w:rPr>
      </w:pPr>
    </w:p>
    <w:p w14:paraId="158775D3"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A442B">
        <w:rPr>
          <w:b/>
          <w:bCs/>
          <w:color w:val="auto"/>
          <w:szCs w:val="22"/>
        </w:rPr>
        <w:t>NAYS</w:t>
      </w:r>
    </w:p>
    <w:p w14:paraId="460CFCE1" w14:textId="77777777" w:rsid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7E980B05" w14:textId="77777777" w:rsidR="009A442B" w:rsidRPr="009A442B" w:rsidRDefault="009A442B" w:rsidP="009A442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A442B">
        <w:rPr>
          <w:b/>
          <w:bCs/>
          <w:color w:val="auto"/>
          <w:szCs w:val="22"/>
        </w:rPr>
        <w:t>Total--0</w:t>
      </w:r>
    </w:p>
    <w:p w14:paraId="54DAEB40" w14:textId="77777777" w:rsidR="009A442B" w:rsidRPr="009A442B" w:rsidRDefault="009A442B" w:rsidP="009A442B">
      <w:pPr>
        <w:pStyle w:val="Header"/>
        <w:tabs>
          <w:tab w:val="clear" w:pos="8640"/>
          <w:tab w:val="left" w:pos="4320"/>
        </w:tabs>
        <w:rPr>
          <w:bCs/>
          <w:color w:val="auto"/>
          <w:szCs w:val="22"/>
        </w:rPr>
      </w:pPr>
    </w:p>
    <w:p w14:paraId="3B1ED377" w14:textId="77777777" w:rsidR="008A59AC" w:rsidRPr="0063614E" w:rsidRDefault="008A59AC" w:rsidP="008A59AC">
      <w:pPr>
        <w:pStyle w:val="Header"/>
        <w:rPr>
          <w:bCs/>
          <w:color w:val="auto"/>
          <w:szCs w:val="22"/>
        </w:rPr>
      </w:pPr>
      <w:r w:rsidRPr="0063614E">
        <w:rPr>
          <w:bCs/>
          <w:color w:val="auto"/>
          <w:szCs w:val="22"/>
        </w:rPr>
        <w:tab/>
        <w:t>The Bill was read the second time, passed and ordered to a third reading.</w:t>
      </w:r>
    </w:p>
    <w:p w14:paraId="28A3448A" w14:textId="77777777" w:rsidR="008A59AC" w:rsidRDefault="008A59AC" w:rsidP="008A59AC">
      <w:pPr>
        <w:jc w:val="center"/>
        <w:rPr>
          <w:b/>
          <w:bCs/>
          <w:color w:val="auto"/>
        </w:rPr>
      </w:pPr>
    </w:p>
    <w:p w14:paraId="04A81D3B" w14:textId="77777777" w:rsidR="00072C30" w:rsidRDefault="00072C30" w:rsidP="00072C30">
      <w:pPr>
        <w:pStyle w:val="Header"/>
        <w:tabs>
          <w:tab w:val="clear" w:pos="8640"/>
          <w:tab w:val="left" w:pos="4320"/>
        </w:tabs>
        <w:jc w:val="center"/>
        <w:rPr>
          <w:b/>
          <w:bCs/>
        </w:rPr>
      </w:pPr>
      <w:r>
        <w:rPr>
          <w:b/>
          <w:bCs/>
        </w:rPr>
        <w:t>COMMITTEE AMENDMENT ADOPTED</w:t>
      </w:r>
    </w:p>
    <w:p w14:paraId="40760AEB" w14:textId="77777777" w:rsidR="00072C30" w:rsidRDefault="00072C30" w:rsidP="00072C30">
      <w:pPr>
        <w:pStyle w:val="Header"/>
        <w:tabs>
          <w:tab w:val="clear" w:pos="8640"/>
          <w:tab w:val="left" w:pos="4320"/>
        </w:tabs>
        <w:jc w:val="center"/>
        <w:rPr>
          <w:b/>
          <w:bCs/>
        </w:rPr>
      </w:pPr>
      <w:r>
        <w:rPr>
          <w:b/>
          <w:bCs/>
        </w:rPr>
        <w:t>READ THE SECOND TIME</w:t>
      </w:r>
    </w:p>
    <w:p w14:paraId="0B8DB2D7" w14:textId="77777777" w:rsidR="00072C30" w:rsidRPr="007F2080" w:rsidRDefault="00072C30" w:rsidP="00072C30">
      <w:pPr>
        <w:suppressAutoHyphens/>
      </w:pPr>
      <w:r>
        <w:rPr>
          <w:b/>
          <w:bCs/>
          <w:color w:val="auto"/>
        </w:rPr>
        <w:tab/>
      </w:r>
      <w:r w:rsidRPr="007F2080">
        <w:t>S. 697</w:t>
      </w:r>
      <w:r w:rsidRPr="007F2080">
        <w:fldChar w:fldCharType="begin"/>
      </w:r>
      <w:r w:rsidRPr="007F2080">
        <w:instrText xml:space="preserve"> XE "S. 697" \b </w:instrText>
      </w:r>
      <w:r w:rsidRPr="007F2080">
        <w:fldChar w:fldCharType="end"/>
      </w:r>
      <w:r w:rsidRPr="007F2080">
        <w:t xml:space="preserve"> -- Senator Gambrell:  </w:t>
      </w:r>
      <w:r>
        <w:rPr>
          <w:caps/>
          <w:szCs w:val="30"/>
        </w:rPr>
        <w:t>A BILL TO TRANSFER THE SOUTH CAROLINA 211 NETWORK TO THE DEPARTMENT OF CONSUMER AFFAIRS; TO AMEND THE SOUTH CAROLINA CODE OF LAWS BY ADDING SECTION 37‑6‑515 SO AS TO CREATE THE SOUTH CAROLINA 211 NETWORK WITHIN THE DEPARTMENT OF CONSUMER AFFAIRS; AND BY AMENDING SECTION 1‑11‑770, RELATING TO THE SOUTH CAROLINA 211 NETWORK, SO AS TO MAKE CONFORMING CHANGES.</w:t>
      </w:r>
    </w:p>
    <w:p w14:paraId="561290EF" w14:textId="34A68DD5" w:rsidR="00072C30" w:rsidRDefault="00072C30" w:rsidP="00072C30">
      <w:pPr>
        <w:pStyle w:val="Header"/>
        <w:rPr>
          <w:bCs/>
          <w:color w:val="auto"/>
          <w:szCs w:val="22"/>
        </w:rPr>
      </w:pPr>
      <w:r w:rsidRPr="0063614E">
        <w:rPr>
          <w:bCs/>
          <w:color w:val="auto"/>
          <w:szCs w:val="22"/>
        </w:rPr>
        <w:tab/>
        <w:t>The Senate proceeded to consideration of the Bill</w:t>
      </w:r>
      <w:r>
        <w:rPr>
          <w:bCs/>
          <w:color w:val="auto"/>
          <w:szCs w:val="22"/>
        </w:rPr>
        <w:t>.</w:t>
      </w:r>
    </w:p>
    <w:p w14:paraId="214F0ED2" w14:textId="77777777" w:rsidR="00072C30" w:rsidRDefault="00072C30" w:rsidP="00072C30">
      <w:pPr>
        <w:jc w:val="left"/>
        <w:rPr>
          <w:b/>
          <w:bCs/>
          <w:color w:val="auto"/>
        </w:rPr>
      </w:pPr>
    </w:p>
    <w:p w14:paraId="70F85AA3" w14:textId="318803B4" w:rsidR="00072C30" w:rsidRPr="009A6B4B" w:rsidRDefault="00072C30" w:rsidP="00072C30">
      <w:r w:rsidRPr="009A6B4B">
        <w:lastRenderedPageBreak/>
        <w:tab/>
        <w:t>The Committee on Banking and Insurance proposed the following amendment (LC-</w:t>
      </w:r>
      <w:proofErr w:type="spellStart"/>
      <w:r w:rsidRPr="009A6B4B">
        <w:t>697.SA0001S</w:t>
      </w:r>
      <w:proofErr w:type="spellEnd"/>
      <w:r w:rsidRPr="009A6B4B">
        <w:t>)</w:t>
      </w:r>
      <w:r w:rsidRPr="00194D68">
        <w:rPr>
          <w:snapToGrid w:val="0"/>
        </w:rPr>
        <w:t>, which was adopted</w:t>
      </w:r>
      <w:r w:rsidRPr="009A6B4B">
        <w:t>:</w:t>
      </w:r>
    </w:p>
    <w:p w14:paraId="02BA22F1" w14:textId="77777777" w:rsidR="00072C30" w:rsidRPr="009A6B4B" w:rsidRDefault="00072C30" w:rsidP="00072C30">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A6B4B">
        <w:rPr>
          <w:rFonts w:cs="Times New Roman"/>
          <w:sz w:val="22"/>
        </w:rPr>
        <w:tab/>
        <w:t>Amend the bill, as and if amended, by striking SECTIONS 2 and 3 and inserting:</w:t>
      </w:r>
    </w:p>
    <w:sdt>
      <w:sdtPr>
        <w:rPr>
          <w:rFonts w:cs="Times New Roman"/>
          <w:sz w:val="22"/>
        </w:rPr>
        <w:alias w:val="Cannot be edited"/>
        <w:tag w:val="Cannot be edited"/>
        <w:id w:val="-1005672777"/>
      </w:sdtPr>
      <w:sdtEndPr/>
      <w:sdtContent>
        <w:p w14:paraId="39DB379D" w14:textId="77777777" w:rsidR="00072C30" w:rsidRPr="009A6B4B" w:rsidRDefault="00072C30" w:rsidP="00072C3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6B4B">
            <w:rPr>
              <w:rFonts w:cs="Times New Roman"/>
              <w:sz w:val="22"/>
            </w:rPr>
            <w:t>SECTION X.</w:t>
          </w:r>
          <w:r w:rsidRPr="009A6B4B">
            <w:rPr>
              <w:rFonts w:cs="Times New Roman"/>
              <w:sz w:val="22"/>
            </w:rPr>
            <w:tab/>
            <w:t>Chapter 6, Title 37 of the S.C. Code is amended by adding:</w:t>
          </w:r>
        </w:p>
        <w:p w14:paraId="29F1677E" w14:textId="58CC05CA"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Style w:val="scinsert"/>
              <w:rFonts w:cs="Times New Roman"/>
              <w:sz w:val="22"/>
            </w:rPr>
          </w:pPr>
          <w:r w:rsidRPr="009A6B4B">
            <w:rPr>
              <w:rFonts w:cs="Times New Roman"/>
              <w:sz w:val="22"/>
            </w:rPr>
            <w:t>Part 7</w:t>
          </w:r>
        </w:p>
        <w:p w14:paraId="2D1C1501" w14:textId="2606EECD"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jc w:val="center"/>
            <w:rPr>
              <w:rStyle w:val="scinsert"/>
              <w:rFonts w:cs="Times New Roman"/>
              <w:sz w:val="22"/>
            </w:rPr>
          </w:pPr>
          <w:r w:rsidRPr="009A6B4B">
            <w:rPr>
              <w:rFonts w:cs="Times New Roman"/>
              <w:sz w:val="22"/>
            </w:rPr>
            <w:t>211</w:t>
          </w:r>
        </w:p>
        <w:p w14:paraId="295EA51A"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t>Section 37-6-710.</w:t>
          </w:r>
          <w:r w:rsidRPr="009A6B4B">
            <w:rPr>
              <w:rFonts w:cs="Times New Roman"/>
              <w:sz w:val="22"/>
            </w:rPr>
            <w:tab/>
            <w:t xml:space="preserve"> (A) As used in this section:</w:t>
          </w:r>
        </w:p>
        <w:p w14:paraId="2EF092D7"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t>(1) “211” means the abbreviated dialing code assigned by the Federal Communications Commission for consumer access to community information and referral services.</w:t>
          </w:r>
        </w:p>
        <w:p w14:paraId="5E3E0504"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t>(2) “211 services” means information and referral services provided through the use of 2-1-1 and intended to promote and provide access to health and human services and to aid in disaster response and recovery.</w:t>
          </w:r>
        </w:p>
        <w:p w14:paraId="0C534C2A"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t>(3) “Approved 211 service provider” means a public or nonprofit agency or other organization designated by the lead entity to provide 211 services.</w:t>
          </w:r>
        </w:p>
        <w:p w14:paraId="729D9556" w14:textId="46D0EC3F"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t xml:space="preserve">(4) “Lead entity” means a South Carolina 501(c)(3) nonprofit agency or organization designated by the </w:t>
          </w:r>
          <w:r w:rsidR="006E5689">
            <w:rPr>
              <w:rFonts w:cs="Times New Roman"/>
              <w:sz w:val="22"/>
            </w:rPr>
            <w:t>d</w:t>
          </w:r>
          <w:r w:rsidRPr="009A6B4B">
            <w:rPr>
              <w:rFonts w:cs="Times New Roman"/>
              <w:sz w:val="22"/>
            </w:rPr>
            <w:t xml:space="preserve">epartment to manage the use of the </w:t>
          </w:r>
          <w:proofErr w:type="gramStart"/>
          <w:r w:rsidRPr="009A6B4B">
            <w:rPr>
              <w:rFonts w:cs="Times New Roman"/>
              <w:sz w:val="22"/>
            </w:rPr>
            <w:t>211</w:t>
          </w:r>
          <w:r w:rsidR="006E5689">
            <w:rPr>
              <w:rFonts w:cs="Times New Roman"/>
              <w:sz w:val="22"/>
            </w:rPr>
            <w:t xml:space="preserve"> </w:t>
          </w:r>
          <w:r w:rsidRPr="009A6B4B">
            <w:rPr>
              <w:rFonts w:cs="Times New Roman"/>
              <w:sz w:val="22"/>
            </w:rPr>
            <w:t>dialing</w:t>
          </w:r>
          <w:proofErr w:type="gramEnd"/>
          <w:r w:rsidRPr="009A6B4B">
            <w:rPr>
              <w:rFonts w:cs="Times New Roman"/>
              <w:sz w:val="22"/>
            </w:rPr>
            <w:t xml:space="preserve"> code for the purposes of providing the public access to information about services provided by government, nonprofit</w:t>
          </w:r>
          <w:r w:rsidR="006E5689">
            <w:rPr>
              <w:rFonts w:cs="Times New Roman"/>
              <w:sz w:val="22"/>
            </w:rPr>
            <w:t>,</w:t>
          </w:r>
          <w:r w:rsidRPr="009A6B4B">
            <w:rPr>
              <w:rFonts w:cs="Times New Roman"/>
              <w:sz w:val="22"/>
            </w:rPr>
            <w:t xml:space="preserve"> or other designated organizations to ensure the health and well-being of South Carolina residents and to aid in disaster response and recovery.</w:t>
          </w:r>
        </w:p>
        <w:p w14:paraId="2276F948"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t>Section 37-6-720.</w:t>
          </w:r>
          <w:r w:rsidRPr="009A6B4B">
            <w:rPr>
              <w:rFonts w:cs="Times New Roman"/>
              <w:sz w:val="22"/>
            </w:rPr>
            <w:tab/>
            <w:t xml:space="preserve">(A) Subject to appropriations, the department is authorized to implement the statewide South Carolina 211 Network, which must serve as the single point of coordination for information and referral for health and human services. The objectives for the South Carolina 211 Network </w:t>
          </w:r>
          <w:proofErr w:type="gramStart"/>
          <w:r w:rsidRPr="009A6B4B">
            <w:rPr>
              <w:rFonts w:cs="Times New Roman"/>
              <w:sz w:val="22"/>
            </w:rPr>
            <w:t>are to</w:t>
          </w:r>
          <w:proofErr w:type="gramEnd"/>
          <w:r w:rsidRPr="009A6B4B">
            <w:rPr>
              <w:rFonts w:cs="Times New Roman"/>
              <w:sz w:val="22"/>
            </w:rPr>
            <w:t>:</w:t>
          </w:r>
        </w:p>
        <w:p w14:paraId="49460E81"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t xml:space="preserve">(1) provide comprehensive and cost-effective access to health and human services </w:t>
          </w:r>
          <w:proofErr w:type="gramStart"/>
          <w:r w:rsidRPr="009A6B4B">
            <w:rPr>
              <w:rFonts w:cs="Times New Roman"/>
              <w:sz w:val="22"/>
            </w:rPr>
            <w:t>information;</w:t>
          </w:r>
          <w:proofErr w:type="gramEnd"/>
        </w:p>
        <w:p w14:paraId="1FA7526B"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t xml:space="preserve">(2) improve access to accurate information by simplifying and enhancing state and local health and human services information and referral systems and by fostering collaboration among information and referral </w:t>
          </w:r>
          <w:proofErr w:type="gramStart"/>
          <w:r w:rsidRPr="009A6B4B">
            <w:rPr>
              <w:rFonts w:cs="Times New Roman"/>
              <w:sz w:val="22"/>
            </w:rPr>
            <w:t>systems;</w:t>
          </w:r>
          <w:proofErr w:type="gramEnd"/>
        </w:p>
        <w:p w14:paraId="71118765"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t xml:space="preserve">(3) electronically connect local information and referral systems to each other, to service providers, and to consumers of information and referral </w:t>
          </w:r>
          <w:proofErr w:type="gramStart"/>
          <w:r w:rsidRPr="009A6B4B">
            <w:rPr>
              <w:rFonts w:cs="Times New Roman"/>
              <w:sz w:val="22"/>
            </w:rPr>
            <w:t>services;</w:t>
          </w:r>
          <w:proofErr w:type="gramEnd"/>
        </w:p>
        <w:p w14:paraId="48841431"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t xml:space="preserve">(4) establish and promote standards for data collection and for distributing information among state and local </w:t>
          </w:r>
          <w:proofErr w:type="gramStart"/>
          <w:r w:rsidRPr="009A6B4B">
            <w:rPr>
              <w:rFonts w:cs="Times New Roman"/>
              <w:sz w:val="22"/>
            </w:rPr>
            <w:t>organizations;</w:t>
          </w:r>
          <w:proofErr w:type="gramEnd"/>
        </w:p>
        <w:p w14:paraId="0E07883A"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lastRenderedPageBreak/>
            <w:tab/>
          </w:r>
          <w:r w:rsidRPr="009A6B4B">
            <w:rPr>
              <w:rFonts w:cs="Times New Roman"/>
              <w:sz w:val="22"/>
            </w:rPr>
            <w:tab/>
            <w:t xml:space="preserve">(5) promote the use of a common dialing access code and the visibility and public awareness of the availability of information and referral </w:t>
          </w:r>
          <w:proofErr w:type="gramStart"/>
          <w:r w:rsidRPr="009A6B4B">
            <w:rPr>
              <w:rFonts w:cs="Times New Roman"/>
              <w:sz w:val="22"/>
            </w:rPr>
            <w:t>services;</w:t>
          </w:r>
          <w:proofErr w:type="gramEnd"/>
        </w:p>
        <w:p w14:paraId="5201C62D"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t xml:space="preserve">(6) provide a management and administrative structure to support the South Carolina 211 Network and establish technical assistance, training, and support programs for information and referral-service </w:t>
          </w:r>
          <w:proofErr w:type="gramStart"/>
          <w:r w:rsidRPr="009A6B4B">
            <w:rPr>
              <w:rFonts w:cs="Times New Roman"/>
              <w:sz w:val="22"/>
            </w:rPr>
            <w:t>programs;</w:t>
          </w:r>
          <w:proofErr w:type="gramEnd"/>
        </w:p>
        <w:p w14:paraId="291C9387"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t xml:space="preserve">(7) test methods for integrating information and referral services with local and state health and human services programs and for consolidating and streamlining eligibility and case-management </w:t>
          </w:r>
          <w:proofErr w:type="gramStart"/>
          <w:r w:rsidRPr="009A6B4B">
            <w:rPr>
              <w:rFonts w:cs="Times New Roman"/>
              <w:sz w:val="22"/>
            </w:rPr>
            <w:t>processes;</w:t>
          </w:r>
          <w:proofErr w:type="gramEnd"/>
        </w:p>
        <w:p w14:paraId="48545A17"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t>(8) provide access to standardized, comprehensive data to assist in identifying gaps and needs in health and human services programs; and</w:t>
          </w:r>
        </w:p>
        <w:p w14:paraId="6710F919"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t>(9) provide a unified systems plan with a developed platform, taxonomy, and standards for data management and access.</w:t>
          </w:r>
        </w:p>
        <w:p w14:paraId="11311EA2"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t>Section 37-6-730.</w:t>
          </w:r>
          <w:r w:rsidRPr="009A6B4B">
            <w:rPr>
              <w:rFonts w:cs="Times New Roman"/>
              <w:sz w:val="22"/>
            </w:rPr>
            <w:tab/>
            <w:t xml:space="preserve">(A)(1) The department shall contract with the state’s established 211 lead entity for the continuation of services required by this section. </w:t>
          </w:r>
        </w:p>
        <w:p w14:paraId="2470EB92"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t xml:space="preserve">(2) The lead entity shall: </w:t>
          </w:r>
        </w:p>
        <w:p w14:paraId="1B09F4CB" w14:textId="5803F963"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r>
          <w:r w:rsidRPr="009A6B4B">
            <w:rPr>
              <w:rFonts w:cs="Times New Roman"/>
              <w:sz w:val="22"/>
            </w:rPr>
            <w:tab/>
            <w:t xml:space="preserve">(a) implement, study, support, coordinate, and evaluate a statewide 211 </w:t>
          </w:r>
          <w:proofErr w:type="gramStart"/>
          <w:r w:rsidRPr="009A6B4B">
            <w:rPr>
              <w:rFonts w:cs="Times New Roman"/>
              <w:sz w:val="22"/>
            </w:rPr>
            <w:t>system;</w:t>
          </w:r>
          <w:proofErr w:type="gramEnd"/>
        </w:p>
        <w:p w14:paraId="6800BE6D"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r>
          <w:r w:rsidRPr="009A6B4B">
            <w:rPr>
              <w:rFonts w:cs="Times New Roman"/>
              <w:sz w:val="22"/>
            </w:rPr>
            <w:tab/>
            <w:t>(b) establish standards consistent with prevailing national standards established for providing information about and referrals to human services agencies to 211 callers. The standards shall prescribe the technology or manner of delivering 211 calls and shall not exceed any requirements for 211 systems set by the Federal Communications Commission. The standards shall be consistent with the Americans with Disabilities Act, ensuring accessibility for users of Teletypewriters for the Deaf (TTY</w:t>
          </w:r>
          <w:proofErr w:type="gramStart"/>
          <w:r w:rsidRPr="009A6B4B">
            <w:rPr>
              <w:rFonts w:cs="Times New Roman"/>
              <w:sz w:val="22"/>
            </w:rPr>
            <w:t>);</w:t>
          </w:r>
          <w:proofErr w:type="gramEnd"/>
        </w:p>
        <w:p w14:paraId="7F963BA7" w14:textId="2B833644"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r>
          <w:r w:rsidRPr="009A6B4B">
            <w:rPr>
              <w:rFonts w:cs="Times New Roman"/>
              <w:sz w:val="22"/>
            </w:rPr>
            <w:tab/>
            <w:t xml:space="preserve">(c) develop and maintain a statewide resources database for the 211 system that meets prevailing national standards for information and referral systems databases and that are integrated with databases maintained by approved 211 </w:t>
          </w:r>
          <w:proofErr w:type="gramStart"/>
          <w:r w:rsidRPr="009A6B4B">
            <w:rPr>
              <w:rFonts w:cs="Times New Roman"/>
              <w:sz w:val="22"/>
            </w:rPr>
            <w:t>providers;</w:t>
          </w:r>
          <w:proofErr w:type="gramEnd"/>
        </w:p>
        <w:p w14:paraId="417B70A0"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r>
          <w:r w:rsidRPr="009A6B4B">
            <w:rPr>
              <w:rFonts w:cs="Times New Roman"/>
              <w:sz w:val="22"/>
            </w:rPr>
            <w:tab/>
            <w:t>(d) provide periodic programmatic and fiscal reports to the department. The initial report shall be submitted on or before December 31, 2026. Thereafter, the lead entity shall provide a report to the department on or before March first each year for the prior calendar year’s activities. The report must include, at a minimum, the following:</w:t>
          </w:r>
        </w:p>
        <w:p w14:paraId="379C86D0"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r>
          <w:r w:rsidRPr="009A6B4B">
            <w:rPr>
              <w:rFonts w:cs="Times New Roman"/>
              <w:sz w:val="22"/>
            </w:rPr>
            <w:tab/>
          </w:r>
          <w:r w:rsidRPr="009A6B4B">
            <w:rPr>
              <w:rFonts w:cs="Times New Roman"/>
              <w:sz w:val="22"/>
            </w:rPr>
            <w:tab/>
            <w:t>(</w:t>
          </w:r>
          <w:proofErr w:type="spellStart"/>
          <w:r w:rsidRPr="009A6B4B">
            <w:rPr>
              <w:rFonts w:cs="Times New Roman"/>
              <w:sz w:val="22"/>
            </w:rPr>
            <w:t>i</w:t>
          </w:r>
          <w:proofErr w:type="spellEnd"/>
          <w:r w:rsidRPr="009A6B4B">
            <w:rPr>
              <w:rFonts w:cs="Times New Roman"/>
              <w:sz w:val="22"/>
            </w:rPr>
            <w:t xml:space="preserve">) call volume and interactions. The total number of inquiries, including calls, chats, texts, or web inquiries, along with trends in </w:t>
          </w:r>
          <w:r w:rsidRPr="009A6B4B">
            <w:rPr>
              <w:rFonts w:cs="Times New Roman"/>
              <w:sz w:val="22"/>
            </w:rPr>
            <w:lastRenderedPageBreak/>
            <w:t xml:space="preserve">monthly, quarterly, and annual call volumes, and average response times for handling </w:t>
          </w:r>
          <w:proofErr w:type="gramStart"/>
          <w:r w:rsidRPr="009A6B4B">
            <w:rPr>
              <w:rFonts w:cs="Times New Roman"/>
              <w:sz w:val="22"/>
            </w:rPr>
            <w:t>inquiries;</w:t>
          </w:r>
          <w:proofErr w:type="gramEnd"/>
        </w:p>
        <w:p w14:paraId="0AECA77E"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r>
          <w:r w:rsidRPr="009A6B4B">
            <w:rPr>
              <w:rFonts w:cs="Times New Roman"/>
              <w:sz w:val="22"/>
            </w:rPr>
            <w:tab/>
          </w:r>
          <w:r w:rsidRPr="009A6B4B">
            <w:rPr>
              <w:rFonts w:cs="Times New Roman"/>
              <w:sz w:val="22"/>
            </w:rPr>
            <w:tab/>
            <w:t xml:space="preserve">(ii) caller demographics. The demographic information of callers, including age, gender, and location, and any other relevant identifiers, highlighting any notable shifts or patterns in demographic data over </w:t>
          </w:r>
          <w:proofErr w:type="gramStart"/>
          <w:r w:rsidRPr="009A6B4B">
            <w:rPr>
              <w:rFonts w:cs="Times New Roman"/>
              <w:sz w:val="22"/>
            </w:rPr>
            <w:t>time;</w:t>
          </w:r>
          <w:proofErr w:type="gramEnd"/>
        </w:p>
        <w:p w14:paraId="33E23CA7"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r>
          <w:r w:rsidRPr="009A6B4B">
            <w:rPr>
              <w:rFonts w:cs="Times New Roman"/>
              <w:sz w:val="22"/>
            </w:rPr>
            <w:tab/>
          </w:r>
          <w:r w:rsidRPr="009A6B4B">
            <w:rPr>
              <w:rFonts w:cs="Times New Roman"/>
              <w:sz w:val="22"/>
            </w:rPr>
            <w:tab/>
            <w:t xml:space="preserve">(iii) reasons for contact. A breakdown of inquiries by category or type of referral request, including the demand for, and need for, human </w:t>
          </w:r>
          <w:proofErr w:type="gramStart"/>
          <w:r w:rsidRPr="009A6B4B">
            <w:rPr>
              <w:rFonts w:cs="Times New Roman"/>
              <w:sz w:val="22"/>
            </w:rPr>
            <w:t>services;</w:t>
          </w:r>
          <w:proofErr w:type="gramEnd"/>
        </w:p>
        <w:p w14:paraId="093DAF22"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r>
          <w:r w:rsidRPr="009A6B4B">
            <w:rPr>
              <w:rFonts w:cs="Times New Roman"/>
              <w:sz w:val="22"/>
            </w:rPr>
            <w:tab/>
          </w:r>
          <w:r w:rsidRPr="009A6B4B">
            <w:rPr>
              <w:rFonts w:cs="Times New Roman"/>
              <w:sz w:val="22"/>
            </w:rPr>
            <w:tab/>
            <w:t xml:space="preserve">(iv) referrals made and service outcomes. The total number of referrals made, specifying the programs or services to which clients were </w:t>
          </w:r>
          <w:proofErr w:type="gramStart"/>
          <w:r w:rsidRPr="009A6B4B">
            <w:rPr>
              <w:rFonts w:cs="Times New Roman"/>
              <w:sz w:val="22"/>
            </w:rPr>
            <w:t>referred;</w:t>
          </w:r>
          <w:proofErr w:type="gramEnd"/>
        </w:p>
        <w:p w14:paraId="1E746460"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r>
          <w:r w:rsidRPr="009A6B4B">
            <w:rPr>
              <w:rFonts w:cs="Times New Roman"/>
              <w:sz w:val="22"/>
            </w:rPr>
            <w:tab/>
          </w:r>
          <w:r w:rsidRPr="009A6B4B">
            <w:rPr>
              <w:rFonts w:cs="Times New Roman"/>
              <w:sz w:val="22"/>
            </w:rPr>
            <w:tab/>
            <w:t>(v) service referral gaps. The total number of requests for services or programs for which referral to an existing service provider is not able to be made, including description of services requested; and</w:t>
          </w:r>
        </w:p>
        <w:p w14:paraId="723B731D"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r>
          <w:r w:rsidRPr="009A6B4B">
            <w:rPr>
              <w:rFonts w:cs="Times New Roman"/>
              <w:sz w:val="22"/>
            </w:rPr>
            <w:tab/>
          </w:r>
          <w:r w:rsidRPr="009A6B4B">
            <w:rPr>
              <w:rFonts w:cs="Times New Roman"/>
              <w:sz w:val="22"/>
            </w:rPr>
            <w:tab/>
            <w:t>(vi) trends and comparisons. Year-over-year trends of the data outlined in subitems (</w:t>
          </w:r>
          <w:proofErr w:type="spellStart"/>
          <w:r w:rsidRPr="009A6B4B">
            <w:rPr>
              <w:rFonts w:cs="Times New Roman"/>
              <w:sz w:val="22"/>
            </w:rPr>
            <w:t>i</w:t>
          </w:r>
          <w:proofErr w:type="spellEnd"/>
          <w:r w:rsidRPr="009A6B4B">
            <w:rPr>
              <w:rFonts w:cs="Times New Roman"/>
              <w:sz w:val="22"/>
            </w:rPr>
            <w:t>) through (v).</w:t>
          </w:r>
        </w:p>
        <w:p w14:paraId="6DBC213C" w14:textId="2BC0E924"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t xml:space="preserve">(3) The Department of Consumer Affairs shall report annually to the Governor and the General Assembly on the number of individuals by region and county of the </w:t>
          </w:r>
          <w:r w:rsidR="006E5689">
            <w:rPr>
              <w:rFonts w:cs="Times New Roman"/>
              <w:sz w:val="22"/>
            </w:rPr>
            <w:t>S</w:t>
          </w:r>
          <w:r w:rsidRPr="009A6B4B">
            <w:rPr>
              <w:rFonts w:cs="Times New Roman"/>
              <w:sz w:val="22"/>
            </w:rPr>
            <w:t>tate using the system and the type of inquiries made.</w:t>
          </w:r>
        </w:p>
        <w:p w14:paraId="6553E4D2"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t>(B) The department shall seek the assistance and guidance of the Public Service Commission and the Federal Communications Commission in resolving any disputes arising over jurisdiction related to 211 numbers.</w:t>
          </w:r>
        </w:p>
        <w:p w14:paraId="5E7E2707"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t>(C) The procurement of services necessary to implement the 211 Network shall be exempt from the entirety of the South Carolina Procurement Code and all of its attendant regulations.</w:t>
          </w:r>
        </w:p>
        <w:p w14:paraId="28AC101C"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t>Section 37-6-740</w:t>
          </w:r>
          <w:r w:rsidRPr="009A6B4B">
            <w:rPr>
              <w:rFonts w:cs="Times New Roman"/>
              <w:sz w:val="22"/>
            </w:rPr>
            <w:tab/>
            <w:t>(A) Only a service provider approved by the lead entity may provide 211 telephone services. The lead entity shall approve 211 service providers after considering all of the following:</w:t>
          </w:r>
        </w:p>
        <w:p w14:paraId="6BF2D078"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t xml:space="preserve">(1) the ability of the proposed 211 service provider to meet the prevailing national 211 standards and receive and retain </w:t>
          </w:r>
          <w:proofErr w:type="gramStart"/>
          <w:r w:rsidRPr="009A6B4B">
            <w:rPr>
              <w:rFonts w:cs="Times New Roman"/>
              <w:sz w:val="22"/>
            </w:rPr>
            <w:t>accreditation;</w:t>
          </w:r>
          <w:proofErr w:type="gramEnd"/>
          <w:r w:rsidRPr="009A6B4B">
            <w:rPr>
              <w:rFonts w:cs="Times New Roman"/>
              <w:sz w:val="22"/>
            </w:rPr>
            <w:t xml:space="preserve"> </w:t>
          </w:r>
        </w:p>
        <w:p w14:paraId="5D3484AD"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t xml:space="preserve">(2) the financial stability and health of the proposed 211 service </w:t>
          </w:r>
          <w:proofErr w:type="gramStart"/>
          <w:r w:rsidRPr="009A6B4B">
            <w:rPr>
              <w:rFonts w:cs="Times New Roman"/>
              <w:sz w:val="22"/>
            </w:rPr>
            <w:t>provider;</w:t>
          </w:r>
          <w:proofErr w:type="gramEnd"/>
          <w:r w:rsidRPr="009A6B4B">
            <w:rPr>
              <w:rFonts w:cs="Times New Roman"/>
              <w:sz w:val="22"/>
            </w:rPr>
            <w:t xml:space="preserve"> </w:t>
          </w:r>
        </w:p>
        <w:p w14:paraId="42D2CF11"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t xml:space="preserve">(3) the community support for the proposed 211 service provider and the relationships with other information and referral </w:t>
          </w:r>
          <w:proofErr w:type="gramStart"/>
          <w:r w:rsidRPr="009A6B4B">
            <w:rPr>
              <w:rFonts w:cs="Times New Roman"/>
              <w:sz w:val="22"/>
            </w:rPr>
            <w:t>services;</w:t>
          </w:r>
          <w:proofErr w:type="gramEnd"/>
        </w:p>
        <w:p w14:paraId="2C5EA06F" w14:textId="22BCE2DF"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t>(4) ability of the proposed 211 service provider to demonstrate that programs, policies</w:t>
          </w:r>
          <w:r w:rsidR="006E5689">
            <w:rPr>
              <w:rFonts w:cs="Times New Roman"/>
              <w:sz w:val="22"/>
            </w:rPr>
            <w:t>,</w:t>
          </w:r>
          <w:r w:rsidRPr="009A6B4B">
            <w:rPr>
              <w:rFonts w:cs="Times New Roman"/>
              <w:sz w:val="22"/>
            </w:rPr>
            <w:t xml:space="preserve"> and procedures are in place to adequately provide for the confidentiality, integrity, and availability of the information </w:t>
          </w:r>
          <w:proofErr w:type="gramStart"/>
          <w:r w:rsidRPr="009A6B4B">
            <w:rPr>
              <w:rFonts w:cs="Times New Roman"/>
              <w:sz w:val="22"/>
            </w:rPr>
            <w:t>systems;</w:t>
          </w:r>
          <w:proofErr w:type="gramEnd"/>
        </w:p>
        <w:p w14:paraId="453D9352"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lastRenderedPageBreak/>
            <w:tab/>
          </w:r>
          <w:r w:rsidRPr="009A6B4B">
            <w:rPr>
              <w:rFonts w:cs="Times New Roman"/>
              <w:sz w:val="22"/>
            </w:rPr>
            <w:tab/>
            <w:t>(5) ability of the proposed 211 service provider to comply with all applicable state and federal laws, including the Health Insurance Portability and Accountability Act of 1996 (HIPAA); and</w:t>
          </w:r>
        </w:p>
        <w:p w14:paraId="66499830"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r>
          <w:r w:rsidRPr="009A6B4B">
            <w:rPr>
              <w:rFonts w:cs="Times New Roman"/>
              <w:sz w:val="22"/>
            </w:rPr>
            <w:tab/>
            <w:t xml:space="preserve">(6) any other </w:t>
          </w:r>
          <w:proofErr w:type="gramStart"/>
          <w:r w:rsidRPr="009A6B4B">
            <w:rPr>
              <w:rFonts w:cs="Times New Roman"/>
              <w:sz w:val="22"/>
            </w:rPr>
            <w:t>criteria</w:t>
          </w:r>
          <w:proofErr w:type="gramEnd"/>
          <w:r w:rsidRPr="009A6B4B">
            <w:rPr>
              <w:rFonts w:cs="Times New Roman"/>
              <w:sz w:val="22"/>
            </w:rPr>
            <w:t xml:space="preserve"> as the lead entity and department deems appropriate.</w:t>
          </w:r>
        </w:p>
        <w:p w14:paraId="30605CC1" w14:textId="77777777" w:rsidR="00072C30" w:rsidRPr="009A6B4B" w:rsidRDefault="00072C30" w:rsidP="00072C30">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9A6B4B">
            <w:rPr>
              <w:rFonts w:cs="Times New Roman"/>
              <w:sz w:val="22"/>
            </w:rPr>
            <w:tab/>
            <w:t>(B) A lead entity may remove an approved 211 service provider for failure to meet or otherwise maintain minimum qualifications or for failure to perform activities required in this section or its contract with the lead entity.</w:t>
          </w:r>
        </w:p>
        <w:p w14:paraId="7BD3207E" w14:textId="77777777" w:rsidR="00072C30" w:rsidRPr="009A6B4B" w:rsidRDefault="00072C30" w:rsidP="00072C30">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6B4B">
            <w:rPr>
              <w:rFonts w:cs="Times New Roman"/>
              <w:sz w:val="22"/>
            </w:rPr>
            <w:tab/>
            <w:t>SECTION X.</w:t>
          </w:r>
          <w:r w:rsidRPr="009A6B4B">
            <w:rPr>
              <w:rFonts w:cs="Times New Roman"/>
              <w:sz w:val="22"/>
            </w:rPr>
            <w:tab/>
            <w:t>Section 1-11-770 of the S.C. Code is amended to read:</w:t>
          </w:r>
        </w:p>
        <w:p w14:paraId="6D926D71" w14:textId="77777777" w:rsidR="00072C30" w:rsidRPr="009A6B4B" w:rsidDel="001B768D" w:rsidRDefault="00072C30" w:rsidP="00072C3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9A6B4B">
            <w:rPr>
              <w:rFonts w:cs="Times New Roman"/>
              <w:sz w:val="22"/>
            </w:rPr>
            <w:tab/>
            <w:t>Section 1-11-770.</w:t>
          </w:r>
          <w:r w:rsidRPr="009A6B4B">
            <w:rPr>
              <w:rFonts w:cs="Times New Roman"/>
              <w:sz w:val="22"/>
            </w:rPr>
            <w:tab/>
          </w:r>
          <w:r w:rsidRPr="009A6B4B">
            <w:rPr>
              <w:rStyle w:val="scstrikered"/>
              <w:rFonts w:cs="Times New Roman"/>
              <w:color w:val="auto"/>
              <w:sz w:val="22"/>
            </w:rPr>
            <w:t>(A) Subject to appropriations, the General Assembly authorizes the board to plan, develop, and implement a statewide South Carolina 211 Network, which must serve as the single point of coordination for information and referral for health and human services. The objectives for establishing the South Carolina 211 Network are to:</w:t>
          </w:r>
        </w:p>
        <w:p w14:paraId="257D8901" w14:textId="77777777" w:rsidR="00072C30" w:rsidRPr="009A6B4B" w:rsidDel="001B768D" w:rsidRDefault="00072C30" w:rsidP="00072C3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9A6B4B">
            <w:rPr>
              <w:rStyle w:val="scstrikered"/>
              <w:rFonts w:cs="Times New Roman"/>
              <w:color w:val="auto"/>
              <w:sz w:val="22"/>
            </w:rPr>
            <w:tab/>
          </w:r>
          <w:r w:rsidRPr="009A6B4B">
            <w:rPr>
              <w:rStyle w:val="scstrikered"/>
              <w:rFonts w:cs="Times New Roman"/>
              <w:color w:val="auto"/>
              <w:sz w:val="22"/>
            </w:rPr>
            <w:tab/>
            <w:t xml:space="preserve">(1) provide comprehensive and cost-effective access to health and human services </w:t>
          </w:r>
          <w:proofErr w:type="gramStart"/>
          <w:r w:rsidRPr="009A6B4B">
            <w:rPr>
              <w:rStyle w:val="scstrikered"/>
              <w:rFonts w:cs="Times New Roman"/>
              <w:color w:val="auto"/>
              <w:sz w:val="22"/>
            </w:rPr>
            <w:t>information;</w:t>
          </w:r>
          <w:proofErr w:type="gramEnd"/>
        </w:p>
        <w:p w14:paraId="5BFDB611" w14:textId="77777777" w:rsidR="00072C30" w:rsidRPr="009A6B4B" w:rsidDel="001B768D" w:rsidRDefault="00072C30" w:rsidP="00072C3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9A6B4B">
            <w:rPr>
              <w:rStyle w:val="scstrikered"/>
              <w:rFonts w:cs="Times New Roman"/>
              <w:color w:val="auto"/>
              <w:sz w:val="22"/>
            </w:rPr>
            <w:tab/>
          </w:r>
          <w:r w:rsidRPr="009A6B4B">
            <w:rPr>
              <w:rStyle w:val="scstrikered"/>
              <w:rFonts w:cs="Times New Roman"/>
              <w:color w:val="auto"/>
              <w:sz w:val="22"/>
            </w:rPr>
            <w:tab/>
            <w:t xml:space="preserve">(2) improve access to accurate information by simplifying and enhancing state and local health and human services information and referral systems and by fostering collaboration among information and referral </w:t>
          </w:r>
          <w:proofErr w:type="gramStart"/>
          <w:r w:rsidRPr="009A6B4B">
            <w:rPr>
              <w:rStyle w:val="scstrikered"/>
              <w:rFonts w:cs="Times New Roman"/>
              <w:color w:val="auto"/>
              <w:sz w:val="22"/>
            </w:rPr>
            <w:t>systems;</w:t>
          </w:r>
          <w:proofErr w:type="gramEnd"/>
        </w:p>
        <w:p w14:paraId="2F3E87B0" w14:textId="77777777" w:rsidR="00072C30" w:rsidRPr="009A6B4B" w:rsidDel="001B768D" w:rsidRDefault="00072C30" w:rsidP="00072C3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9A6B4B">
            <w:rPr>
              <w:rStyle w:val="scstrikered"/>
              <w:rFonts w:cs="Times New Roman"/>
              <w:color w:val="auto"/>
              <w:sz w:val="22"/>
            </w:rPr>
            <w:tab/>
          </w:r>
          <w:r w:rsidRPr="009A6B4B">
            <w:rPr>
              <w:rStyle w:val="scstrikered"/>
              <w:rFonts w:cs="Times New Roman"/>
              <w:color w:val="auto"/>
              <w:sz w:val="22"/>
            </w:rPr>
            <w:tab/>
            <w:t xml:space="preserve">(3) electronically connect local information and referral systems to each other, to service providers, and to consumers of information and referral </w:t>
          </w:r>
          <w:proofErr w:type="gramStart"/>
          <w:r w:rsidRPr="009A6B4B">
            <w:rPr>
              <w:rStyle w:val="scstrikered"/>
              <w:rFonts w:cs="Times New Roman"/>
              <w:color w:val="auto"/>
              <w:sz w:val="22"/>
            </w:rPr>
            <w:t>services;</w:t>
          </w:r>
          <w:proofErr w:type="gramEnd"/>
        </w:p>
        <w:p w14:paraId="0CE838CB" w14:textId="77777777" w:rsidR="00072C30" w:rsidRPr="009A6B4B" w:rsidDel="001B768D" w:rsidRDefault="00072C30" w:rsidP="00072C3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9A6B4B">
            <w:rPr>
              <w:rStyle w:val="scstrikered"/>
              <w:rFonts w:cs="Times New Roman"/>
              <w:color w:val="auto"/>
              <w:sz w:val="22"/>
            </w:rPr>
            <w:tab/>
          </w:r>
          <w:r w:rsidRPr="009A6B4B">
            <w:rPr>
              <w:rStyle w:val="scstrikered"/>
              <w:rFonts w:cs="Times New Roman"/>
              <w:color w:val="auto"/>
              <w:sz w:val="22"/>
            </w:rPr>
            <w:tab/>
            <w:t xml:space="preserve">(4) establish and promote standards for data collection and for distributing information among state and local </w:t>
          </w:r>
          <w:proofErr w:type="gramStart"/>
          <w:r w:rsidRPr="009A6B4B">
            <w:rPr>
              <w:rStyle w:val="scstrikered"/>
              <w:rFonts w:cs="Times New Roman"/>
              <w:color w:val="auto"/>
              <w:sz w:val="22"/>
            </w:rPr>
            <w:t>organizations;</w:t>
          </w:r>
          <w:proofErr w:type="gramEnd"/>
        </w:p>
        <w:p w14:paraId="43D76CA8" w14:textId="77777777" w:rsidR="00072C30" w:rsidRPr="009A6B4B" w:rsidDel="001B768D" w:rsidRDefault="00072C30" w:rsidP="00072C3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9A6B4B">
            <w:rPr>
              <w:rStyle w:val="scstrikered"/>
              <w:rFonts w:cs="Times New Roman"/>
              <w:color w:val="auto"/>
              <w:sz w:val="22"/>
            </w:rPr>
            <w:tab/>
          </w:r>
          <w:r w:rsidRPr="009A6B4B">
            <w:rPr>
              <w:rStyle w:val="scstrikered"/>
              <w:rFonts w:cs="Times New Roman"/>
              <w:color w:val="auto"/>
              <w:sz w:val="22"/>
            </w:rPr>
            <w:tab/>
            <w:t xml:space="preserve">(5) promote the use of a common dialing access code and the visibility and public awareness of the availability of information and referral </w:t>
          </w:r>
          <w:proofErr w:type="gramStart"/>
          <w:r w:rsidRPr="009A6B4B">
            <w:rPr>
              <w:rStyle w:val="scstrikered"/>
              <w:rFonts w:cs="Times New Roman"/>
              <w:color w:val="auto"/>
              <w:sz w:val="22"/>
            </w:rPr>
            <w:t>services;</w:t>
          </w:r>
          <w:proofErr w:type="gramEnd"/>
        </w:p>
        <w:p w14:paraId="3A70499D" w14:textId="77777777" w:rsidR="00072C30" w:rsidRPr="009A6B4B" w:rsidDel="001B768D" w:rsidRDefault="00072C30" w:rsidP="00072C3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9A6B4B">
            <w:rPr>
              <w:rStyle w:val="scstrikered"/>
              <w:rFonts w:cs="Times New Roman"/>
              <w:color w:val="auto"/>
              <w:sz w:val="22"/>
            </w:rPr>
            <w:tab/>
          </w:r>
          <w:r w:rsidRPr="009A6B4B">
            <w:rPr>
              <w:rStyle w:val="scstrikered"/>
              <w:rFonts w:cs="Times New Roman"/>
              <w:color w:val="auto"/>
              <w:sz w:val="22"/>
            </w:rPr>
            <w:tab/>
            <w:t xml:space="preserve">(6) provide a management and administrative structure to support the South Carolina 211 Network and establish technical assistance, training, and support programs for information and referral-service </w:t>
          </w:r>
          <w:proofErr w:type="gramStart"/>
          <w:r w:rsidRPr="009A6B4B">
            <w:rPr>
              <w:rStyle w:val="scstrikered"/>
              <w:rFonts w:cs="Times New Roman"/>
              <w:color w:val="auto"/>
              <w:sz w:val="22"/>
            </w:rPr>
            <w:t>programs;</w:t>
          </w:r>
          <w:proofErr w:type="gramEnd"/>
        </w:p>
        <w:p w14:paraId="00C4EB0C" w14:textId="77777777" w:rsidR="00072C30" w:rsidRPr="009A6B4B" w:rsidDel="001B768D" w:rsidRDefault="00072C30" w:rsidP="00072C3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9A6B4B">
            <w:rPr>
              <w:rStyle w:val="scstrikered"/>
              <w:rFonts w:cs="Times New Roman"/>
              <w:color w:val="auto"/>
              <w:sz w:val="22"/>
            </w:rPr>
            <w:tab/>
          </w:r>
          <w:r w:rsidRPr="009A6B4B">
            <w:rPr>
              <w:rStyle w:val="scstrikered"/>
              <w:rFonts w:cs="Times New Roman"/>
              <w:color w:val="auto"/>
              <w:sz w:val="22"/>
            </w:rPr>
            <w:tab/>
            <w:t xml:space="preserve">(7) test methods for integrating information and referral services with local and state health and human services programs and for consolidating and streamlining eligibility and case-management </w:t>
          </w:r>
          <w:proofErr w:type="gramStart"/>
          <w:r w:rsidRPr="009A6B4B">
            <w:rPr>
              <w:rStyle w:val="scstrikered"/>
              <w:rFonts w:cs="Times New Roman"/>
              <w:color w:val="auto"/>
              <w:sz w:val="22"/>
            </w:rPr>
            <w:t>processes;</w:t>
          </w:r>
          <w:proofErr w:type="gramEnd"/>
        </w:p>
        <w:p w14:paraId="1D79EB20" w14:textId="77777777" w:rsidR="00072C30" w:rsidRPr="009A6B4B" w:rsidDel="001B768D" w:rsidRDefault="00072C30" w:rsidP="00072C3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9A6B4B">
            <w:rPr>
              <w:rStyle w:val="scstrikered"/>
              <w:rFonts w:cs="Times New Roman"/>
              <w:color w:val="auto"/>
              <w:sz w:val="22"/>
            </w:rPr>
            <w:tab/>
          </w:r>
          <w:r w:rsidRPr="009A6B4B">
            <w:rPr>
              <w:rStyle w:val="scstrikered"/>
              <w:rFonts w:cs="Times New Roman"/>
              <w:color w:val="auto"/>
              <w:sz w:val="22"/>
            </w:rPr>
            <w:tab/>
            <w:t xml:space="preserve">(8) provide access to standardized, comprehensive data to assist in identifying gaps and needs in health and human services </w:t>
          </w:r>
          <w:proofErr w:type="gramStart"/>
          <w:r w:rsidRPr="009A6B4B">
            <w:rPr>
              <w:rStyle w:val="scstrikered"/>
              <w:rFonts w:cs="Times New Roman"/>
              <w:color w:val="auto"/>
              <w:sz w:val="22"/>
            </w:rPr>
            <w:t>programs;  and</w:t>
          </w:r>
          <w:proofErr w:type="gramEnd"/>
        </w:p>
        <w:p w14:paraId="693DF434" w14:textId="77777777" w:rsidR="00072C30" w:rsidRPr="009A6B4B" w:rsidDel="001B768D" w:rsidRDefault="00072C30" w:rsidP="00072C3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9A6B4B">
            <w:rPr>
              <w:rStyle w:val="scstrikered"/>
              <w:rFonts w:cs="Times New Roman"/>
              <w:color w:val="auto"/>
              <w:sz w:val="22"/>
            </w:rPr>
            <w:lastRenderedPageBreak/>
            <w:tab/>
          </w:r>
          <w:r w:rsidRPr="009A6B4B">
            <w:rPr>
              <w:rStyle w:val="scstrikered"/>
              <w:rFonts w:cs="Times New Roman"/>
              <w:color w:val="auto"/>
              <w:sz w:val="22"/>
            </w:rPr>
            <w:tab/>
            <w:t>(9) provide a unified systems plan with a developed platform, taxonomy, and standards for data management and access.</w:t>
          </w:r>
        </w:p>
        <w:p w14:paraId="08CE6279" w14:textId="77777777" w:rsidR="00072C30" w:rsidRPr="009A6B4B" w:rsidDel="001B768D" w:rsidRDefault="00072C30" w:rsidP="00072C3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9A6B4B">
            <w:rPr>
              <w:rStyle w:val="scstrikered"/>
              <w:rFonts w:cs="Times New Roman"/>
              <w:color w:val="auto"/>
              <w:sz w:val="22"/>
            </w:rPr>
            <w:tab/>
            <w:t>(B) In order to participate in the South Carolina 211 Network, a 211 provider must be certified by the board. The board must develop criteria for certification and must adopt the criteria as regulations.</w:t>
          </w:r>
        </w:p>
        <w:p w14:paraId="70A46338" w14:textId="77777777" w:rsidR="00072C30" w:rsidRPr="009A6B4B" w:rsidDel="001B768D" w:rsidRDefault="00072C30" w:rsidP="00072C3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color w:val="auto"/>
              <w:sz w:val="22"/>
            </w:rPr>
          </w:pPr>
          <w:r w:rsidRPr="009A6B4B">
            <w:rPr>
              <w:rStyle w:val="scstrikered"/>
              <w:rFonts w:cs="Times New Roman"/>
              <w:color w:val="auto"/>
              <w:sz w:val="22"/>
            </w:rPr>
            <w:tab/>
          </w:r>
          <w:r w:rsidRPr="009A6B4B">
            <w:rPr>
              <w:rStyle w:val="scstrikered"/>
              <w:rFonts w:cs="Times New Roman"/>
              <w:color w:val="auto"/>
              <w:sz w:val="22"/>
            </w:rPr>
            <w:tab/>
            <w:t>(1) If any provider of information and referral services or other entity leases a 211 number from a local exchange company and is not certified by the agency, the agency shall, after consultation with the local exchange company and the Public Service Commission, request that the Federal Communications Commission direct the local exchange company to revoke the use of the 211 number.</w:t>
          </w:r>
        </w:p>
        <w:p w14:paraId="6D7F3C13" w14:textId="77777777" w:rsidR="00072C30" w:rsidRPr="009A6B4B" w:rsidRDefault="00072C30" w:rsidP="00072C30">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A6B4B">
            <w:rPr>
              <w:rStyle w:val="scstrikered"/>
              <w:rFonts w:cs="Times New Roman"/>
              <w:color w:val="auto"/>
              <w:sz w:val="22"/>
            </w:rPr>
            <w:tab/>
          </w:r>
          <w:r w:rsidRPr="009A6B4B">
            <w:rPr>
              <w:rStyle w:val="scstrikered"/>
              <w:rFonts w:cs="Times New Roman"/>
              <w:color w:val="auto"/>
              <w:sz w:val="22"/>
            </w:rPr>
            <w:tab/>
            <w:t xml:space="preserve">(2) The agency shall seek the assistance and guidance of the Public Service Commission and the Federal Communications Commission in resolving any disputes arising over jurisdiction related to 211 </w:t>
          </w:r>
          <w:proofErr w:type="spellStart"/>
          <w:proofErr w:type="gramStart"/>
          <w:r w:rsidRPr="009A6B4B">
            <w:rPr>
              <w:rStyle w:val="scstrikered"/>
              <w:rFonts w:cs="Times New Roman"/>
              <w:color w:val="auto"/>
              <w:sz w:val="22"/>
            </w:rPr>
            <w:t>numbers.</w:t>
          </w:r>
          <w:r w:rsidRPr="009A6B4B">
            <w:rPr>
              <w:rStyle w:val="scinsertblue"/>
              <w:rFonts w:cs="Times New Roman"/>
              <w:color w:val="auto"/>
              <w:sz w:val="22"/>
            </w:rPr>
            <w:t>The</w:t>
          </w:r>
          <w:proofErr w:type="spellEnd"/>
          <w:proofErr w:type="gramEnd"/>
          <w:r w:rsidRPr="009A6B4B">
            <w:rPr>
              <w:rStyle w:val="scinsertblue"/>
              <w:rFonts w:cs="Times New Roman"/>
              <w:color w:val="auto"/>
              <w:sz w:val="22"/>
            </w:rPr>
            <w:t xml:space="preserve"> South Carolina 211 Network program authorized by this section is transferred to the Department of Consumer Affairs and is established thereto as set forth in Section 37-6-710.</w:t>
          </w:r>
        </w:p>
      </w:sdtContent>
    </w:sdt>
    <w:p w14:paraId="453091EC" w14:textId="77777777" w:rsidR="00072C30" w:rsidRPr="009A6B4B" w:rsidRDefault="00072C30" w:rsidP="00072C30">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A6B4B">
        <w:rPr>
          <w:rFonts w:cs="Times New Roman"/>
          <w:sz w:val="22"/>
        </w:rPr>
        <w:tab/>
        <w:t>Renumber sections to conform.</w:t>
      </w:r>
    </w:p>
    <w:p w14:paraId="735AEFA9" w14:textId="77777777" w:rsidR="00072C30" w:rsidRDefault="00072C30" w:rsidP="00072C3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A6B4B">
        <w:rPr>
          <w:rFonts w:cs="Times New Roman"/>
          <w:sz w:val="22"/>
        </w:rPr>
        <w:tab/>
        <w:t>Amend title to conform.</w:t>
      </w:r>
    </w:p>
    <w:p w14:paraId="02A919F0" w14:textId="77777777" w:rsidR="00072C30" w:rsidRDefault="00072C30" w:rsidP="00072C3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3DA90E" w14:textId="2F461761" w:rsidR="00072C30" w:rsidRDefault="00072C30" w:rsidP="00072C3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GAMBRELL explained the amendment.</w:t>
      </w:r>
    </w:p>
    <w:p w14:paraId="6EC444BD" w14:textId="77777777" w:rsidR="00072C30" w:rsidRDefault="00072C30" w:rsidP="00072C3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94DA73C" w14:textId="6EF8D12B" w:rsidR="00072C30" w:rsidRDefault="00072C30" w:rsidP="00072C3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8841871" w14:textId="77777777" w:rsidR="00072C30" w:rsidRDefault="00072C30" w:rsidP="00072C30">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C54C343" w14:textId="77777777" w:rsidR="00072C30" w:rsidRPr="0063614E" w:rsidRDefault="00072C30" w:rsidP="00072C30">
      <w:pPr>
        <w:pStyle w:val="Header"/>
        <w:rPr>
          <w:bCs/>
          <w:color w:val="auto"/>
          <w:szCs w:val="22"/>
        </w:rPr>
      </w:pPr>
      <w:r>
        <w:rPr>
          <w:bCs/>
          <w:color w:val="auto"/>
          <w:szCs w:val="22"/>
        </w:rPr>
        <w:tab/>
      </w:r>
      <w:r w:rsidRPr="0063614E">
        <w:rPr>
          <w:bCs/>
          <w:color w:val="auto"/>
          <w:szCs w:val="22"/>
        </w:rPr>
        <w:t>The question being the second reading of the Bill.</w:t>
      </w:r>
    </w:p>
    <w:p w14:paraId="4AD3A839" w14:textId="77777777" w:rsidR="00072C30" w:rsidRDefault="00072C30" w:rsidP="00072C30">
      <w:pPr>
        <w:pStyle w:val="Header"/>
        <w:rPr>
          <w:bCs/>
          <w:color w:val="auto"/>
          <w:szCs w:val="22"/>
        </w:rPr>
      </w:pPr>
    </w:p>
    <w:p w14:paraId="34E97D1B" w14:textId="77777777" w:rsidR="00072C30" w:rsidRPr="0063614E" w:rsidRDefault="00072C30" w:rsidP="00072C30">
      <w:pPr>
        <w:pStyle w:val="Header"/>
        <w:rPr>
          <w:bCs/>
          <w:color w:val="auto"/>
          <w:szCs w:val="22"/>
        </w:rPr>
      </w:pPr>
      <w:r w:rsidRPr="0063614E">
        <w:rPr>
          <w:bCs/>
          <w:color w:val="auto"/>
          <w:szCs w:val="22"/>
        </w:rPr>
        <w:tab/>
        <w:t xml:space="preserve">The "ayes" and "nays" were demanded and taken, resulting </w:t>
      </w:r>
      <w:proofErr w:type="gramStart"/>
      <w:r w:rsidRPr="0063614E">
        <w:rPr>
          <w:bCs/>
          <w:color w:val="auto"/>
          <w:szCs w:val="22"/>
        </w:rPr>
        <w:t>as follows</w:t>
      </w:r>
      <w:proofErr w:type="gramEnd"/>
      <w:r w:rsidRPr="0063614E">
        <w:rPr>
          <w:bCs/>
          <w:color w:val="auto"/>
          <w:szCs w:val="22"/>
        </w:rPr>
        <w:t>:</w:t>
      </w:r>
    </w:p>
    <w:p w14:paraId="35672BC7" w14:textId="77777777" w:rsidR="00072C30" w:rsidRPr="00072C30" w:rsidRDefault="00072C30" w:rsidP="00072C30">
      <w:pPr>
        <w:pStyle w:val="Header"/>
        <w:jc w:val="center"/>
        <w:rPr>
          <w:b/>
          <w:bCs/>
          <w:color w:val="auto"/>
          <w:szCs w:val="22"/>
        </w:rPr>
      </w:pPr>
      <w:r w:rsidRPr="00072C30">
        <w:rPr>
          <w:b/>
          <w:bCs/>
          <w:color w:val="auto"/>
          <w:szCs w:val="22"/>
        </w:rPr>
        <w:t>Ayes 44; Nays 0</w:t>
      </w:r>
    </w:p>
    <w:p w14:paraId="7CB4CAB4" w14:textId="77777777" w:rsidR="00072C30" w:rsidRDefault="00072C30" w:rsidP="00072C30">
      <w:pPr>
        <w:pStyle w:val="Header"/>
        <w:rPr>
          <w:bCs/>
          <w:color w:val="auto"/>
          <w:szCs w:val="22"/>
        </w:rPr>
      </w:pPr>
    </w:p>
    <w:p w14:paraId="569863A8" w14:textId="77777777" w:rsidR="00072C30" w:rsidRDefault="00072C30" w:rsidP="00072C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72C30">
        <w:rPr>
          <w:b/>
          <w:bCs/>
          <w:color w:val="auto"/>
          <w:szCs w:val="22"/>
        </w:rPr>
        <w:t>AYES</w:t>
      </w:r>
    </w:p>
    <w:p w14:paraId="7C4384B9" w14:textId="77777777" w:rsidR="00072C30" w:rsidRDefault="00072C30" w:rsidP="00072C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2C30">
        <w:rPr>
          <w:bCs/>
          <w:color w:val="auto"/>
          <w:szCs w:val="22"/>
        </w:rPr>
        <w:t>Adams</w:t>
      </w:r>
      <w:r>
        <w:rPr>
          <w:bCs/>
          <w:color w:val="auto"/>
          <w:szCs w:val="22"/>
        </w:rPr>
        <w:tab/>
      </w:r>
      <w:r w:rsidRPr="00072C30">
        <w:rPr>
          <w:bCs/>
          <w:color w:val="auto"/>
          <w:szCs w:val="22"/>
        </w:rPr>
        <w:t>Alexander</w:t>
      </w:r>
      <w:r>
        <w:rPr>
          <w:bCs/>
          <w:color w:val="auto"/>
          <w:szCs w:val="22"/>
        </w:rPr>
        <w:tab/>
      </w:r>
      <w:r w:rsidRPr="00072C30">
        <w:rPr>
          <w:bCs/>
          <w:color w:val="auto"/>
          <w:szCs w:val="22"/>
        </w:rPr>
        <w:t>Allen</w:t>
      </w:r>
    </w:p>
    <w:p w14:paraId="413B1356" w14:textId="77777777" w:rsidR="00072C30" w:rsidRDefault="00072C30" w:rsidP="00072C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2C30">
        <w:rPr>
          <w:bCs/>
          <w:color w:val="auto"/>
          <w:szCs w:val="22"/>
        </w:rPr>
        <w:t>Bennett</w:t>
      </w:r>
      <w:r>
        <w:rPr>
          <w:bCs/>
          <w:color w:val="auto"/>
          <w:szCs w:val="22"/>
        </w:rPr>
        <w:tab/>
      </w:r>
      <w:r w:rsidRPr="00072C30">
        <w:rPr>
          <w:bCs/>
          <w:color w:val="auto"/>
          <w:szCs w:val="22"/>
        </w:rPr>
        <w:t>Blackmon</w:t>
      </w:r>
      <w:r>
        <w:rPr>
          <w:bCs/>
          <w:color w:val="auto"/>
          <w:szCs w:val="22"/>
        </w:rPr>
        <w:tab/>
      </w:r>
      <w:r w:rsidRPr="00072C30">
        <w:rPr>
          <w:bCs/>
          <w:color w:val="auto"/>
          <w:szCs w:val="22"/>
        </w:rPr>
        <w:t>Bright</w:t>
      </w:r>
    </w:p>
    <w:p w14:paraId="3404A2EE" w14:textId="77777777" w:rsidR="00072C30" w:rsidRDefault="00072C30" w:rsidP="00072C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2C30">
        <w:rPr>
          <w:bCs/>
          <w:color w:val="auto"/>
          <w:szCs w:val="22"/>
        </w:rPr>
        <w:t>Campsen</w:t>
      </w:r>
      <w:r>
        <w:rPr>
          <w:bCs/>
          <w:color w:val="auto"/>
          <w:szCs w:val="22"/>
        </w:rPr>
        <w:tab/>
      </w:r>
      <w:r w:rsidRPr="00072C30">
        <w:rPr>
          <w:bCs/>
          <w:color w:val="auto"/>
          <w:szCs w:val="22"/>
        </w:rPr>
        <w:t>Cash</w:t>
      </w:r>
      <w:r>
        <w:rPr>
          <w:bCs/>
          <w:color w:val="auto"/>
          <w:szCs w:val="22"/>
        </w:rPr>
        <w:tab/>
      </w:r>
      <w:r w:rsidRPr="00072C30">
        <w:rPr>
          <w:bCs/>
          <w:color w:val="auto"/>
          <w:szCs w:val="22"/>
        </w:rPr>
        <w:t>Chaplin</w:t>
      </w:r>
    </w:p>
    <w:p w14:paraId="1D52D52E" w14:textId="77777777" w:rsidR="00072C30" w:rsidRDefault="00072C30" w:rsidP="00072C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2C30">
        <w:rPr>
          <w:bCs/>
          <w:color w:val="auto"/>
          <w:szCs w:val="22"/>
        </w:rPr>
        <w:t>Climer</w:t>
      </w:r>
      <w:r>
        <w:rPr>
          <w:bCs/>
          <w:color w:val="auto"/>
          <w:szCs w:val="22"/>
        </w:rPr>
        <w:tab/>
      </w:r>
      <w:r w:rsidRPr="00072C30">
        <w:rPr>
          <w:bCs/>
          <w:color w:val="auto"/>
          <w:szCs w:val="22"/>
        </w:rPr>
        <w:t>Corbin</w:t>
      </w:r>
      <w:r>
        <w:rPr>
          <w:bCs/>
          <w:color w:val="auto"/>
          <w:szCs w:val="22"/>
        </w:rPr>
        <w:tab/>
      </w:r>
      <w:r w:rsidRPr="00072C30">
        <w:rPr>
          <w:bCs/>
          <w:color w:val="auto"/>
          <w:szCs w:val="22"/>
        </w:rPr>
        <w:t>Cromer</w:t>
      </w:r>
    </w:p>
    <w:p w14:paraId="4F2C6A06" w14:textId="77777777" w:rsidR="00072C30" w:rsidRDefault="00072C30" w:rsidP="00072C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2C30">
        <w:rPr>
          <w:bCs/>
          <w:color w:val="auto"/>
          <w:szCs w:val="22"/>
        </w:rPr>
        <w:t>Davis</w:t>
      </w:r>
      <w:r>
        <w:rPr>
          <w:bCs/>
          <w:color w:val="auto"/>
          <w:szCs w:val="22"/>
        </w:rPr>
        <w:tab/>
      </w:r>
      <w:r w:rsidRPr="00072C30">
        <w:rPr>
          <w:bCs/>
          <w:color w:val="auto"/>
          <w:szCs w:val="22"/>
        </w:rPr>
        <w:t>Devine</w:t>
      </w:r>
      <w:r>
        <w:rPr>
          <w:bCs/>
          <w:color w:val="auto"/>
          <w:szCs w:val="22"/>
        </w:rPr>
        <w:tab/>
      </w:r>
      <w:r w:rsidRPr="00072C30">
        <w:rPr>
          <w:bCs/>
          <w:color w:val="auto"/>
          <w:szCs w:val="22"/>
        </w:rPr>
        <w:t>Elliott</w:t>
      </w:r>
    </w:p>
    <w:p w14:paraId="2108A0B7" w14:textId="77777777" w:rsidR="00072C30" w:rsidRDefault="00072C30" w:rsidP="00072C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2C30">
        <w:rPr>
          <w:bCs/>
          <w:color w:val="auto"/>
          <w:szCs w:val="22"/>
        </w:rPr>
        <w:t>Fernandez</w:t>
      </w:r>
      <w:r>
        <w:rPr>
          <w:bCs/>
          <w:color w:val="auto"/>
          <w:szCs w:val="22"/>
        </w:rPr>
        <w:tab/>
      </w:r>
      <w:r w:rsidRPr="00072C30">
        <w:rPr>
          <w:bCs/>
          <w:color w:val="auto"/>
          <w:szCs w:val="22"/>
        </w:rPr>
        <w:t>Gambrell</w:t>
      </w:r>
      <w:r>
        <w:rPr>
          <w:bCs/>
          <w:color w:val="auto"/>
          <w:szCs w:val="22"/>
        </w:rPr>
        <w:tab/>
      </w:r>
      <w:r w:rsidRPr="00072C30">
        <w:rPr>
          <w:bCs/>
          <w:color w:val="auto"/>
          <w:szCs w:val="22"/>
        </w:rPr>
        <w:t>Garrett</w:t>
      </w:r>
    </w:p>
    <w:p w14:paraId="27F63B29" w14:textId="77777777" w:rsidR="00072C30" w:rsidRDefault="00072C30" w:rsidP="00072C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2C30">
        <w:rPr>
          <w:bCs/>
          <w:color w:val="auto"/>
          <w:szCs w:val="22"/>
        </w:rPr>
        <w:t>Goldfinch</w:t>
      </w:r>
      <w:r>
        <w:rPr>
          <w:bCs/>
          <w:color w:val="auto"/>
          <w:szCs w:val="22"/>
        </w:rPr>
        <w:tab/>
      </w:r>
      <w:r w:rsidRPr="00072C30">
        <w:rPr>
          <w:bCs/>
          <w:color w:val="auto"/>
          <w:szCs w:val="22"/>
        </w:rPr>
        <w:t>Graham</w:t>
      </w:r>
      <w:r>
        <w:rPr>
          <w:bCs/>
          <w:color w:val="auto"/>
          <w:szCs w:val="22"/>
        </w:rPr>
        <w:tab/>
      </w:r>
      <w:r w:rsidRPr="00072C30">
        <w:rPr>
          <w:bCs/>
          <w:color w:val="auto"/>
          <w:szCs w:val="22"/>
        </w:rPr>
        <w:t>Grooms</w:t>
      </w:r>
    </w:p>
    <w:p w14:paraId="7C9F54D2" w14:textId="77777777" w:rsidR="00072C30" w:rsidRDefault="00072C30" w:rsidP="00072C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2C30">
        <w:rPr>
          <w:bCs/>
          <w:color w:val="auto"/>
          <w:szCs w:val="22"/>
        </w:rPr>
        <w:t>Hembree</w:t>
      </w:r>
      <w:r>
        <w:rPr>
          <w:bCs/>
          <w:color w:val="auto"/>
          <w:szCs w:val="22"/>
        </w:rPr>
        <w:tab/>
      </w:r>
      <w:r w:rsidRPr="00072C30">
        <w:rPr>
          <w:bCs/>
          <w:color w:val="auto"/>
          <w:szCs w:val="22"/>
        </w:rPr>
        <w:t>Hutto</w:t>
      </w:r>
      <w:r>
        <w:rPr>
          <w:bCs/>
          <w:color w:val="auto"/>
          <w:szCs w:val="22"/>
        </w:rPr>
        <w:tab/>
      </w:r>
      <w:r w:rsidRPr="00072C30">
        <w:rPr>
          <w:bCs/>
          <w:color w:val="auto"/>
          <w:szCs w:val="22"/>
        </w:rPr>
        <w:t>Jackson</w:t>
      </w:r>
    </w:p>
    <w:p w14:paraId="3F40265B" w14:textId="77777777" w:rsidR="00072C30" w:rsidRDefault="00072C30" w:rsidP="00072C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2C30">
        <w:rPr>
          <w:bCs/>
          <w:color w:val="auto"/>
          <w:szCs w:val="22"/>
        </w:rPr>
        <w:t>Johnson</w:t>
      </w:r>
      <w:r>
        <w:rPr>
          <w:bCs/>
          <w:color w:val="auto"/>
          <w:szCs w:val="22"/>
        </w:rPr>
        <w:tab/>
      </w:r>
      <w:r w:rsidRPr="00072C30">
        <w:rPr>
          <w:bCs/>
          <w:color w:val="auto"/>
          <w:szCs w:val="22"/>
        </w:rPr>
        <w:t>Kennedy</w:t>
      </w:r>
      <w:r>
        <w:rPr>
          <w:bCs/>
          <w:color w:val="auto"/>
          <w:szCs w:val="22"/>
        </w:rPr>
        <w:tab/>
      </w:r>
      <w:r w:rsidRPr="00072C30">
        <w:rPr>
          <w:bCs/>
          <w:color w:val="auto"/>
          <w:szCs w:val="22"/>
        </w:rPr>
        <w:t>Kimbrell</w:t>
      </w:r>
    </w:p>
    <w:p w14:paraId="259DB375" w14:textId="77777777" w:rsidR="00072C30" w:rsidRDefault="00072C30" w:rsidP="00072C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2C30">
        <w:rPr>
          <w:bCs/>
          <w:color w:val="auto"/>
          <w:szCs w:val="22"/>
        </w:rPr>
        <w:t>Leber</w:t>
      </w:r>
      <w:r>
        <w:rPr>
          <w:bCs/>
          <w:color w:val="auto"/>
          <w:szCs w:val="22"/>
        </w:rPr>
        <w:tab/>
      </w:r>
      <w:r w:rsidRPr="00072C30">
        <w:rPr>
          <w:bCs/>
          <w:color w:val="auto"/>
          <w:szCs w:val="22"/>
        </w:rPr>
        <w:t>Martin</w:t>
      </w:r>
      <w:r>
        <w:rPr>
          <w:bCs/>
          <w:color w:val="auto"/>
          <w:szCs w:val="22"/>
        </w:rPr>
        <w:tab/>
      </w:r>
      <w:r w:rsidRPr="00072C30">
        <w:rPr>
          <w:bCs/>
          <w:color w:val="auto"/>
          <w:szCs w:val="22"/>
        </w:rPr>
        <w:t>Massey</w:t>
      </w:r>
    </w:p>
    <w:p w14:paraId="3875E7C0" w14:textId="77777777" w:rsidR="00072C30" w:rsidRDefault="00072C30" w:rsidP="00072C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2C30">
        <w:rPr>
          <w:bCs/>
          <w:color w:val="auto"/>
          <w:szCs w:val="22"/>
        </w:rPr>
        <w:t>Ott</w:t>
      </w:r>
      <w:r>
        <w:rPr>
          <w:bCs/>
          <w:color w:val="auto"/>
          <w:szCs w:val="22"/>
        </w:rPr>
        <w:tab/>
      </w:r>
      <w:r w:rsidRPr="00072C30">
        <w:rPr>
          <w:bCs/>
          <w:color w:val="auto"/>
          <w:szCs w:val="22"/>
        </w:rPr>
        <w:t>Peeler</w:t>
      </w:r>
      <w:r>
        <w:rPr>
          <w:bCs/>
          <w:color w:val="auto"/>
          <w:szCs w:val="22"/>
        </w:rPr>
        <w:tab/>
      </w:r>
      <w:r w:rsidRPr="00072C30">
        <w:rPr>
          <w:bCs/>
          <w:color w:val="auto"/>
          <w:szCs w:val="22"/>
        </w:rPr>
        <w:t>Rankin</w:t>
      </w:r>
    </w:p>
    <w:p w14:paraId="55CECD3F" w14:textId="77777777" w:rsidR="00072C30" w:rsidRDefault="00072C30" w:rsidP="00072C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2C30">
        <w:rPr>
          <w:bCs/>
          <w:color w:val="auto"/>
          <w:szCs w:val="22"/>
        </w:rPr>
        <w:lastRenderedPageBreak/>
        <w:t>Reichenbach</w:t>
      </w:r>
      <w:r>
        <w:rPr>
          <w:bCs/>
          <w:color w:val="auto"/>
          <w:szCs w:val="22"/>
        </w:rPr>
        <w:tab/>
      </w:r>
      <w:r w:rsidRPr="00072C30">
        <w:rPr>
          <w:bCs/>
          <w:color w:val="auto"/>
          <w:szCs w:val="22"/>
        </w:rPr>
        <w:t>Rice</w:t>
      </w:r>
      <w:r>
        <w:rPr>
          <w:bCs/>
          <w:color w:val="auto"/>
          <w:szCs w:val="22"/>
        </w:rPr>
        <w:tab/>
      </w:r>
      <w:r w:rsidRPr="00072C30">
        <w:rPr>
          <w:bCs/>
          <w:color w:val="auto"/>
          <w:szCs w:val="22"/>
        </w:rPr>
        <w:t>Sabb</w:t>
      </w:r>
    </w:p>
    <w:p w14:paraId="1751F95C" w14:textId="77777777" w:rsidR="00072C30" w:rsidRDefault="00072C30" w:rsidP="00072C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2C30">
        <w:rPr>
          <w:bCs/>
          <w:color w:val="auto"/>
          <w:szCs w:val="22"/>
        </w:rPr>
        <w:t>Stubbs</w:t>
      </w:r>
      <w:r>
        <w:rPr>
          <w:bCs/>
          <w:color w:val="auto"/>
          <w:szCs w:val="22"/>
        </w:rPr>
        <w:tab/>
      </w:r>
      <w:r w:rsidRPr="00072C30">
        <w:rPr>
          <w:bCs/>
          <w:color w:val="auto"/>
          <w:szCs w:val="22"/>
        </w:rPr>
        <w:t>Sutton</w:t>
      </w:r>
      <w:r>
        <w:rPr>
          <w:bCs/>
          <w:color w:val="auto"/>
          <w:szCs w:val="22"/>
        </w:rPr>
        <w:tab/>
      </w:r>
      <w:r w:rsidRPr="00072C30">
        <w:rPr>
          <w:bCs/>
          <w:color w:val="auto"/>
          <w:szCs w:val="22"/>
        </w:rPr>
        <w:t>Tedder</w:t>
      </w:r>
    </w:p>
    <w:p w14:paraId="58FE2C77" w14:textId="77777777" w:rsidR="00072C30" w:rsidRDefault="00072C30" w:rsidP="00072C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2C30">
        <w:rPr>
          <w:bCs/>
          <w:color w:val="auto"/>
          <w:szCs w:val="22"/>
        </w:rPr>
        <w:t>Turner</w:t>
      </w:r>
      <w:r>
        <w:rPr>
          <w:bCs/>
          <w:color w:val="auto"/>
          <w:szCs w:val="22"/>
        </w:rPr>
        <w:tab/>
      </w:r>
      <w:r w:rsidRPr="00072C30">
        <w:rPr>
          <w:bCs/>
          <w:color w:val="auto"/>
          <w:szCs w:val="22"/>
        </w:rPr>
        <w:t>Verdin</w:t>
      </w:r>
      <w:r>
        <w:rPr>
          <w:bCs/>
          <w:color w:val="auto"/>
          <w:szCs w:val="22"/>
        </w:rPr>
        <w:tab/>
      </w:r>
      <w:r w:rsidRPr="00072C30">
        <w:rPr>
          <w:bCs/>
          <w:color w:val="auto"/>
          <w:szCs w:val="22"/>
        </w:rPr>
        <w:t>Williams</w:t>
      </w:r>
    </w:p>
    <w:p w14:paraId="3705D650" w14:textId="77777777" w:rsidR="00072C30" w:rsidRDefault="00072C30" w:rsidP="00072C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72C30">
        <w:rPr>
          <w:bCs/>
          <w:color w:val="auto"/>
          <w:szCs w:val="22"/>
        </w:rPr>
        <w:t>Young</w:t>
      </w:r>
      <w:r>
        <w:rPr>
          <w:bCs/>
          <w:color w:val="auto"/>
          <w:szCs w:val="22"/>
        </w:rPr>
        <w:tab/>
      </w:r>
      <w:r w:rsidRPr="00072C30">
        <w:rPr>
          <w:bCs/>
          <w:color w:val="auto"/>
          <w:szCs w:val="22"/>
        </w:rPr>
        <w:t>Zell</w:t>
      </w:r>
    </w:p>
    <w:p w14:paraId="4E24E3C1" w14:textId="77777777" w:rsidR="00072C30" w:rsidRDefault="00072C30" w:rsidP="00072C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229052A4" w14:textId="77777777" w:rsidR="00072C30" w:rsidRPr="00072C30" w:rsidRDefault="00072C30" w:rsidP="00072C3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roofErr w:type="gramStart"/>
      <w:r w:rsidRPr="00072C30">
        <w:rPr>
          <w:b/>
          <w:bCs/>
          <w:color w:val="auto"/>
          <w:szCs w:val="22"/>
        </w:rPr>
        <w:t>Total--44</w:t>
      </w:r>
      <w:proofErr w:type="gramEnd"/>
    </w:p>
    <w:p w14:paraId="5DFE17C2" w14:textId="77777777" w:rsidR="00072C30" w:rsidRPr="00072C30" w:rsidRDefault="00072C30" w:rsidP="00072C30">
      <w:pPr>
        <w:pStyle w:val="Header"/>
        <w:tabs>
          <w:tab w:val="clear" w:pos="8640"/>
          <w:tab w:val="left" w:pos="4320"/>
        </w:tabs>
        <w:rPr>
          <w:bCs/>
          <w:color w:val="auto"/>
          <w:szCs w:val="22"/>
        </w:rPr>
      </w:pPr>
    </w:p>
    <w:p w14:paraId="39EDDD21" w14:textId="77777777" w:rsidR="00072C30" w:rsidRDefault="00072C30" w:rsidP="00072C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72C30">
        <w:rPr>
          <w:b/>
          <w:bCs/>
          <w:color w:val="auto"/>
          <w:szCs w:val="22"/>
        </w:rPr>
        <w:t>NAYS</w:t>
      </w:r>
    </w:p>
    <w:p w14:paraId="0D9D129E" w14:textId="77777777" w:rsidR="00072C30" w:rsidRDefault="00072C30" w:rsidP="00072C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71792E19" w14:textId="77777777" w:rsidR="00072C30" w:rsidRPr="00072C30" w:rsidRDefault="00072C30" w:rsidP="00072C3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72C30">
        <w:rPr>
          <w:b/>
          <w:bCs/>
          <w:color w:val="auto"/>
          <w:szCs w:val="22"/>
        </w:rPr>
        <w:t>Total--0</w:t>
      </w:r>
    </w:p>
    <w:p w14:paraId="4ACDE3DB" w14:textId="77777777" w:rsidR="00072C30" w:rsidRPr="00072C30" w:rsidRDefault="00072C30" w:rsidP="00072C30">
      <w:pPr>
        <w:pStyle w:val="Header"/>
        <w:tabs>
          <w:tab w:val="clear" w:pos="8640"/>
          <w:tab w:val="left" w:pos="4320"/>
        </w:tabs>
        <w:rPr>
          <w:bCs/>
          <w:color w:val="auto"/>
          <w:szCs w:val="22"/>
        </w:rPr>
      </w:pPr>
    </w:p>
    <w:p w14:paraId="1BCEF74C" w14:textId="4A02D001" w:rsidR="00072C30" w:rsidRDefault="00072C30" w:rsidP="006E5689">
      <w:pPr>
        <w:rPr>
          <w:bCs/>
          <w:color w:val="auto"/>
          <w:szCs w:val="22"/>
        </w:rPr>
      </w:pPr>
      <w:r>
        <w:rPr>
          <w:bCs/>
          <w:color w:val="auto"/>
          <w:szCs w:val="22"/>
        </w:rPr>
        <w:tab/>
        <w:t>There being no further amendments, the Bill</w:t>
      </w:r>
      <w:r w:rsidR="00F67BA4">
        <w:rPr>
          <w:bCs/>
          <w:color w:val="auto"/>
          <w:szCs w:val="22"/>
        </w:rPr>
        <w:t>,</w:t>
      </w:r>
      <w:r>
        <w:rPr>
          <w:bCs/>
          <w:color w:val="auto"/>
          <w:szCs w:val="22"/>
        </w:rPr>
        <w:t xml:space="preserve"> as amended, was read the second time, passed and ordered to a third reading.</w:t>
      </w:r>
    </w:p>
    <w:p w14:paraId="6DF1ED48" w14:textId="77777777" w:rsidR="00072C30" w:rsidRDefault="00072C30" w:rsidP="00072C30">
      <w:pPr>
        <w:jc w:val="left"/>
        <w:rPr>
          <w:b/>
          <w:bCs/>
          <w:color w:val="auto"/>
        </w:rPr>
      </w:pPr>
    </w:p>
    <w:p w14:paraId="7528D8B7" w14:textId="77777777" w:rsidR="00072C30" w:rsidRDefault="00072C30" w:rsidP="00072C30">
      <w:pPr>
        <w:jc w:val="center"/>
        <w:rPr>
          <w:b/>
          <w:bCs/>
        </w:rPr>
      </w:pPr>
      <w:r>
        <w:rPr>
          <w:b/>
          <w:bCs/>
        </w:rPr>
        <w:t xml:space="preserve">READ THE SECOND TIME </w:t>
      </w:r>
    </w:p>
    <w:p w14:paraId="3B0EE489" w14:textId="77777777" w:rsidR="00072C30" w:rsidRPr="007F2080" w:rsidRDefault="00072C30" w:rsidP="00072C30">
      <w:pPr>
        <w:suppressAutoHyphens/>
      </w:pPr>
      <w:r>
        <w:rPr>
          <w:b/>
          <w:bCs/>
        </w:rPr>
        <w:tab/>
      </w:r>
      <w:r w:rsidRPr="007F2080">
        <w:t>S. 780</w:t>
      </w:r>
      <w:r w:rsidRPr="007F2080">
        <w:fldChar w:fldCharType="begin"/>
      </w:r>
      <w:r w:rsidRPr="007F2080">
        <w:instrText xml:space="preserve"> XE "S. 780" \b </w:instrText>
      </w:r>
      <w:r w:rsidRPr="007F2080">
        <w:fldChar w:fldCharType="end"/>
      </w:r>
      <w:r w:rsidRPr="007F2080">
        <w:t xml:space="preserve"> -- Senator Gambrell:  </w:t>
      </w:r>
      <w:r>
        <w:rPr>
          <w:caps/>
          <w:szCs w:val="30"/>
        </w:rPr>
        <w:t>A BILL TO AMEND THE SOUTH CAROLINA CODE OF LAWS BY AMENDING SECTION 37‑23‑20, RELATING TO HIGH‑COST AND CONSUMER HOME LOANS DEFINITIONS, SO AS TO PROVIDE THAT THE CONVENTIONAL MORTGAGE RATE MEANS THE AVERAGE PRIME OFFER RATE.</w:t>
      </w:r>
    </w:p>
    <w:p w14:paraId="45621F94" w14:textId="6162DF09" w:rsidR="00072C30" w:rsidRDefault="00072C30" w:rsidP="00072C30">
      <w:pPr>
        <w:pStyle w:val="Header"/>
        <w:rPr>
          <w:bCs/>
          <w:color w:val="auto"/>
          <w:szCs w:val="22"/>
        </w:rPr>
      </w:pPr>
      <w:r w:rsidRPr="0063614E">
        <w:rPr>
          <w:bCs/>
          <w:color w:val="auto"/>
          <w:szCs w:val="22"/>
        </w:rPr>
        <w:tab/>
        <w:t>The Senate proceeded to consideration of the Bill</w:t>
      </w:r>
      <w:r>
        <w:rPr>
          <w:bCs/>
          <w:color w:val="auto"/>
          <w:szCs w:val="22"/>
        </w:rPr>
        <w:t>.</w:t>
      </w:r>
    </w:p>
    <w:p w14:paraId="6062595D" w14:textId="77777777" w:rsidR="00072C30" w:rsidRDefault="00072C30" w:rsidP="00072C30">
      <w:pPr>
        <w:pStyle w:val="Header"/>
        <w:rPr>
          <w:bCs/>
          <w:color w:val="auto"/>
          <w:szCs w:val="22"/>
        </w:rPr>
      </w:pPr>
    </w:p>
    <w:p w14:paraId="380B3481" w14:textId="5AF65228" w:rsidR="00072C30" w:rsidRDefault="00072C30" w:rsidP="00072C30">
      <w:pPr>
        <w:pStyle w:val="Header"/>
        <w:rPr>
          <w:bCs/>
          <w:color w:val="auto"/>
          <w:szCs w:val="22"/>
        </w:rPr>
      </w:pPr>
      <w:r>
        <w:rPr>
          <w:bCs/>
          <w:color w:val="auto"/>
          <w:szCs w:val="22"/>
        </w:rPr>
        <w:tab/>
        <w:t xml:space="preserve">Senator </w:t>
      </w:r>
      <w:r w:rsidR="00335739">
        <w:rPr>
          <w:bCs/>
          <w:color w:val="auto"/>
          <w:szCs w:val="22"/>
        </w:rPr>
        <w:t>GAMBRELL</w:t>
      </w:r>
      <w:r>
        <w:rPr>
          <w:bCs/>
          <w:color w:val="auto"/>
          <w:szCs w:val="22"/>
        </w:rPr>
        <w:t xml:space="preserve"> explained the Bill.</w:t>
      </w:r>
    </w:p>
    <w:p w14:paraId="20EA0C09" w14:textId="77777777" w:rsidR="00072C30" w:rsidRDefault="00072C30" w:rsidP="00072C30">
      <w:pPr>
        <w:pStyle w:val="Header"/>
        <w:rPr>
          <w:bCs/>
          <w:color w:val="auto"/>
          <w:szCs w:val="22"/>
        </w:rPr>
      </w:pPr>
    </w:p>
    <w:p w14:paraId="4DDC8092" w14:textId="77777777" w:rsidR="00072C30" w:rsidRPr="0063614E" w:rsidRDefault="00072C30" w:rsidP="00072C30">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14:paraId="1F3D4FEF" w14:textId="77777777" w:rsidR="00072C30" w:rsidRDefault="00072C30" w:rsidP="00072C30">
      <w:pPr>
        <w:pStyle w:val="Header"/>
        <w:rPr>
          <w:bCs/>
          <w:color w:val="auto"/>
          <w:szCs w:val="22"/>
        </w:rPr>
      </w:pPr>
    </w:p>
    <w:p w14:paraId="0E305713" w14:textId="77777777" w:rsidR="00072C30" w:rsidRPr="0063614E" w:rsidRDefault="00072C30" w:rsidP="00072C30">
      <w:pPr>
        <w:pStyle w:val="Header"/>
        <w:rPr>
          <w:bCs/>
          <w:color w:val="auto"/>
          <w:szCs w:val="22"/>
        </w:rPr>
      </w:pPr>
      <w:r w:rsidRPr="0063614E">
        <w:rPr>
          <w:bCs/>
          <w:color w:val="auto"/>
          <w:szCs w:val="22"/>
        </w:rPr>
        <w:tab/>
        <w:t xml:space="preserve">The "ayes" and "nays" were demanded and taken, resulting </w:t>
      </w:r>
      <w:proofErr w:type="gramStart"/>
      <w:r w:rsidRPr="0063614E">
        <w:rPr>
          <w:bCs/>
          <w:color w:val="auto"/>
          <w:szCs w:val="22"/>
        </w:rPr>
        <w:t>as follows</w:t>
      </w:r>
      <w:proofErr w:type="gramEnd"/>
      <w:r w:rsidRPr="0063614E">
        <w:rPr>
          <w:bCs/>
          <w:color w:val="auto"/>
          <w:szCs w:val="22"/>
        </w:rPr>
        <w:t>:</w:t>
      </w:r>
    </w:p>
    <w:p w14:paraId="302D911C" w14:textId="77777777" w:rsidR="00335739" w:rsidRPr="00335739" w:rsidRDefault="00335739" w:rsidP="00335739">
      <w:pPr>
        <w:pStyle w:val="Header"/>
        <w:jc w:val="center"/>
        <w:rPr>
          <w:b/>
          <w:bCs/>
          <w:color w:val="auto"/>
          <w:szCs w:val="22"/>
        </w:rPr>
      </w:pPr>
      <w:r w:rsidRPr="00335739">
        <w:rPr>
          <w:b/>
          <w:bCs/>
          <w:color w:val="auto"/>
          <w:szCs w:val="22"/>
        </w:rPr>
        <w:t>Ayes 44; Nays 0</w:t>
      </w:r>
    </w:p>
    <w:p w14:paraId="1B680178" w14:textId="77777777" w:rsidR="00335739" w:rsidRDefault="00335739" w:rsidP="00072C30">
      <w:pPr>
        <w:pStyle w:val="Header"/>
        <w:rPr>
          <w:bCs/>
          <w:color w:val="auto"/>
          <w:szCs w:val="22"/>
        </w:rPr>
      </w:pPr>
    </w:p>
    <w:p w14:paraId="0ABD48DF"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35739">
        <w:rPr>
          <w:b/>
          <w:bCs/>
          <w:color w:val="auto"/>
          <w:szCs w:val="22"/>
        </w:rPr>
        <w:t>AYES</w:t>
      </w:r>
    </w:p>
    <w:p w14:paraId="134E7760"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t>Adams</w:t>
      </w:r>
      <w:r>
        <w:rPr>
          <w:bCs/>
          <w:color w:val="auto"/>
          <w:szCs w:val="22"/>
        </w:rPr>
        <w:tab/>
      </w:r>
      <w:r w:rsidRPr="00335739">
        <w:rPr>
          <w:bCs/>
          <w:color w:val="auto"/>
          <w:szCs w:val="22"/>
        </w:rPr>
        <w:t>Alexander</w:t>
      </w:r>
      <w:r>
        <w:rPr>
          <w:bCs/>
          <w:color w:val="auto"/>
          <w:szCs w:val="22"/>
        </w:rPr>
        <w:tab/>
      </w:r>
      <w:r w:rsidRPr="00335739">
        <w:rPr>
          <w:bCs/>
          <w:color w:val="auto"/>
          <w:szCs w:val="22"/>
        </w:rPr>
        <w:t>Allen</w:t>
      </w:r>
    </w:p>
    <w:p w14:paraId="0429F9B4"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t>Bennett</w:t>
      </w:r>
      <w:r>
        <w:rPr>
          <w:bCs/>
          <w:color w:val="auto"/>
          <w:szCs w:val="22"/>
        </w:rPr>
        <w:tab/>
      </w:r>
      <w:r w:rsidRPr="00335739">
        <w:rPr>
          <w:bCs/>
          <w:color w:val="auto"/>
          <w:szCs w:val="22"/>
        </w:rPr>
        <w:t>Blackmon</w:t>
      </w:r>
      <w:r>
        <w:rPr>
          <w:bCs/>
          <w:color w:val="auto"/>
          <w:szCs w:val="22"/>
        </w:rPr>
        <w:tab/>
      </w:r>
      <w:r w:rsidRPr="00335739">
        <w:rPr>
          <w:bCs/>
          <w:color w:val="auto"/>
          <w:szCs w:val="22"/>
        </w:rPr>
        <w:t>Bright</w:t>
      </w:r>
    </w:p>
    <w:p w14:paraId="563524B3"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t>Campsen</w:t>
      </w:r>
      <w:r>
        <w:rPr>
          <w:bCs/>
          <w:color w:val="auto"/>
          <w:szCs w:val="22"/>
        </w:rPr>
        <w:tab/>
      </w:r>
      <w:r w:rsidRPr="00335739">
        <w:rPr>
          <w:bCs/>
          <w:color w:val="auto"/>
          <w:szCs w:val="22"/>
        </w:rPr>
        <w:t>Cash</w:t>
      </w:r>
      <w:r>
        <w:rPr>
          <w:bCs/>
          <w:color w:val="auto"/>
          <w:szCs w:val="22"/>
        </w:rPr>
        <w:tab/>
      </w:r>
      <w:r w:rsidRPr="00335739">
        <w:rPr>
          <w:bCs/>
          <w:color w:val="auto"/>
          <w:szCs w:val="22"/>
        </w:rPr>
        <w:t>Chaplin</w:t>
      </w:r>
    </w:p>
    <w:p w14:paraId="4DF77C4F"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t>Climer</w:t>
      </w:r>
      <w:r>
        <w:rPr>
          <w:bCs/>
          <w:color w:val="auto"/>
          <w:szCs w:val="22"/>
        </w:rPr>
        <w:tab/>
      </w:r>
      <w:r w:rsidRPr="00335739">
        <w:rPr>
          <w:bCs/>
          <w:color w:val="auto"/>
          <w:szCs w:val="22"/>
        </w:rPr>
        <w:t>Corbin</w:t>
      </w:r>
      <w:r>
        <w:rPr>
          <w:bCs/>
          <w:color w:val="auto"/>
          <w:szCs w:val="22"/>
        </w:rPr>
        <w:tab/>
      </w:r>
      <w:r w:rsidRPr="00335739">
        <w:rPr>
          <w:bCs/>
          <w:color w:val="auto"/>
          <w:szCs w:val="22"/>
        </w:rPr>
        <w:t>Cromer</w:t>
      </w:r>
    </w:p>
    <w:p w14:paraId="0BB06832"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t>Davis</w:t>
      </w:r>
      <w:r>
        <w:rPr>
          <w:bCs/>
          <w:color w:val="auto"/>
          <w:szCs w:val="22"/>
        </w:rPr>
        <w:tab/>
      </w:r>
      <w:r w:rsidRPr="00335739">
        <w:rPr>
          <w:bCs/>
          <w:color w:val="auto"/>
          <w:szCs w:val="22"/>
        </w:rPr>
        <w:t>Devine</w:t>
      </w:r>
      <w:r>
        <w:rPr>
          <w:bCs/>
          <w:color w:val="auto"/>
          <w:szCs w:val="22"/>
        </w:rPr>
        <w:tab/>
      </w:r>
      <w:r w:rsidRPr="00335739">
        <w:rPr>
          <w:bCs/>
          <w:color w:val="auto"/>
          <w:szCs w:val="22"/>
        </w:rPr>
        <w:t>Elliott</w:t>
      </w:r>
    </w:p>
    <w:p w14:paraId="4643CFC5"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t>Fernandez</w:t>
      </w:r>
      <w:r>
        <w:rPr>
          <w:bCs/>
          <w:color w:val="auto"/>
          <w:szCs w:val="22"/>
        </w:rPr>
        <w:tab/>
      </w:r>
      <w:r w:rsidRPr="00335739">
        <w:rPr>
          <w:bCs/>
          <w:color w:val="auto"/>
          <w:szCs w:val="22"/>
        </w:rPr>
        <w:t>Gambrell</w:t>
      </w:r>
      <w:r>
        <w:rPr>
          <w:bCs/>
          <w:color w:val="auto"/>
          <w:szCs w:val="22"/>
        </w:rPr>
        <w:tab/>
      </w:r>
      <w:r w:rsidRPr="00335739">
        <w:rPr>
          <w:bCs/>
          <w:color w:val="auto"/>
          <w:szCs w:val="22"/>
        </w:rPr>
        <w:t>Garrett</w:t>
      </w:r>
    </w:p>
    <w:p w14:paraId="7BD83166"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t>Goldfinch</w:t>
      </w:r>
      <w:r>
        <w:rPr>
          <w:bCs/>
          <w:color w:val="auto"/>
          <w:szCs w:val="22"/>
        </w:rPr>
        <w:tab/>
      </w:r>
      <w:r w:rsidRPr="00335739">
        <w:rPr>
          <w:bCs/>
          <w:color w:val="auto"/>
          <w:szCs w:val="22"/>
        </w:rPr>
        <w:t>Graham</w:t>
      </w:r>
      <w:r>
        <w:rPr>
          <w:bCs/>
          <w:color w:val="auto"/>
          <w:szCs w:val="22"/>
        </w:rPr>
        <w:tab/>
      </w:r>
      <w:r w:rsidRPr="00335739">
        <w:rPr>
          <w:bCs/>
          <w:color w:val="auto"/>
          <w:szCs w:val="22"/>
        </w:rPr>
        <w:t>Grooms</w:t>
      </w:r>
    </w:p>
    <w:p w14:paraId="4790E263"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t>Hembree</w:t>
      </w:r>
      <w:r>
        <w:rPr>
          <w:bCs/>
          <w:color w:val="auto"/>
          <w:szCs w:val="22"/>
        </w:rPr>
        <w:tab/>
      </w:r>
      <w:r w:rsidRPr="00335739">
        <w:rPr>
          <w:bCs/>
          <w:color w:val="auto"/>
          <w:szCs w:val="22"/>
        </w:rPr>
        <w:t>Hutto</w:t>
      </w:r>
      <w:r>
        <w:rPr>
          <w:bCs/>
          <w:color w:val="auto"/>
          <w:szCs w:val="22"/>
        </w:rPr>
        <w:tab/>
      </w:r>
      <w:r w:rsidRPr="00335739">
        <w:rPr>
          <w:bCs/>
          <w:color w:val="auto"/>
          <w:szCs w:val="22"/>
        </w:rPr>
        <w:t>Jackson</w:t>
      </w:r>
    </w:p>
    <w:p w14:paraId="2FD46C7B"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t>Johnson</w:t>
      </w:r>
      <w:r>
        <w:rPr>
          <w:bCs/>
          <w:color w:val="auto"/>
          <w:szCs w:val="22"/>
        </w:rPr>
        <w:tab/>
      </w:r>
      <w:r w:rsidRPr="00335739">
        <w:rPr>
          <w:bCs/>
          <w:color w:val="auto"/>
          <w:szCs w:val="22"/>
        </w:rPr>
        <w:t>Kennedy</w:t>
      </w:r>
      <w:r>
        <w:rPr>
          <w:bCs/>
          <w:color w:val="auto"/>
          <w:szCs w:val="22"/>
        </w:rPr>
        <w:tab/>
      </w:r>
      <w:r w:rsidRPr="00335739">
        <w:rPr>
          <w:bCs/>
          <w:color w:val="auto"/>
          <w:szCs w:val="22"/>
        </w:rPr>
        <w:t>Kimbrell</w:t>
      </w:r>
    </w:p>
    <w:p w14:paraId="790DFADE"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t>Leber</w:t>
      </w:r>
      <w:r>
        <w:rPr>
          <w:bCs/>
          <w:color w:val="auto"/>
          <w:szCs w:val="22"/>
        </w:rPr>
        <w:tab/>
      </w:r>
      <w:r w:rsidRPr="00335739">
        <w:rPr>
          <w:bCs/>
          <w:color w:val="auto"/>
          <w:szCs w:val="22"/>
        </w:rPr>
        <w:t>Martin</w:t>
      </w:r>
      <w:r>
        <w:rPr>
          <w:bCs/>
          <w:color w:val="auto"/>
          <w:szCs w:val="22"/>
        </w:rPr>
        <w:tab/>
      </w:r>
      <w:r w:rsidRPr="00335739">
        <w:rPr>
          <w:bCs/>
          <w:color w:val="auto"/>
          <w:szCs w:val="22"/>
        </w:rPr>
        <w:t>Massey</w:t>
      </w:r>
    </w:p>
    <w:p w14:paraId="508A9232"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lastRenderedPageBreak/>
        <w:t>Ott</w:t>
      </w:r>
      <w:r>
        <w:rPr>
          <w:bCs/>
          <w:color w:val="auto"/>
          <w:szCs w:val="22"/>
        </w:rPr>
        <w:tab/>
      </w:r>
      <w:r w:rsidRPr="00335739">
        <w:rPr>
          <w:bCs/>
          <w:color w:val="auto"/>
          <w:szCs w:val="22"/>
        </w:rPr>
        <w:t>Peeler</w:t>
      </w:r>
      <w:r>
        <w:rPr>
          <w:bCs/>
          <w:color w:val="auto"/>
          <w:szCs w:val="22"/>
        </w:rPr>
        <w:tab/>
      </w:r>
      <w:r w:rsidRPr="00335739">
        <w:rPr>
          <w:bCs/>
          <w:color w:val="auto"/>
          <w:szCs w:val="22"/>
        </w:rPr>
        <w:t>Rankin</w:t>
      </w:r>
    </w:p>
    <w:p w14:paraId="680B60E5"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t>Reichenbach</w:t>
      </w:r>
      <w:r>
        <w:rPr>
          <w:bCs/>
          <w:color w:val="auto"/>
          <w:szCs w:val="22"/>
        </w:rPr>
        <w:tab/>
      </w:r>
      <w:r w:rsidRPr="00335739">
        <w:rPr>
          <w:bCs/>
          <w:color w:val="auto"/>
          <w:szCs w:val="22"/>
        </w:rPr>
        <w:t>Rice</w:t>
      </w:r>
      <w:r>
        <w:rPr>
          <w:bCs/>
          <w:color w:val="auto"/>
          <w:szCs w:val="22"/>
        </w:rPr>
        <w:tab/>
      </w:r>
      <w:r w:rsidRPr="00335739">
        <w:rPr>
          <w:bCs/>
          <w:color w:val="auto"/>
          <w:szCs w:val="22"/>
        </w:rPr>
        <w:t>Sabb</w:t>
      </w:r>
    </w:p>
    <w:p w14:paraId="6E9CD43F"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t>Stubbs</w:t>
      </w:r>
      <w:r>
        <w:rPr>
          <w:bCs/>
          <w:color w:val="auto"/>
          <w:szCs w:val="22"/>
        </w:rPr>
        <w:tab/>
      </w:r>
      <w:r w:rsidRPr="00335739">
        <w:rPr>
          <w:bCs/>
          <w:color w:val="auto"/>
          <w:szCs w:val="22"/>
        </w:rPr>
        <w:t>Sutton</w:t>
      </w:r>
      <w:r>
        <w:rPr>
          <w:bCs/>
          <w:color w:val="auto"/>
          <w:szCs w:val="22"/>
        </w:rPr>
        <w:tab/>
      </w:r>
      <w:r w:rsidRPr="00335739">
        <w:rPr>
          <w:bCs/>
          <w:color w:val="auto"/>
          <w:szCs w:val="22"/>
        </w:rPr>
        <w:t>Tedder</w:t>
      </w:r>
    </w:p>
    <w:p w14:paraId="2876D6F8"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t>Turner</w:t>
      </w:r>
      <w:r>
        <w:rPr>
          <w:bCs/>
          <w:color w:val="auto"/>
          <w:szCs w:val="22"/>
        </w:rPr>
        <w:tab/>
      </w:r>
      <w:r w:rsidRPr="00335739">
        <w:rPr>
          <w:bCs/>
          <w:color w:val="auto"/>
          <w:szCs w:val="22"/>
        </w:rPr>
        <w:t>Verdin</w:t>
      </w:r>
      <w:r>
        <w:rPr>
          <w:bCs/>
          <w:color w:val="auto"/>
          <w:szCs w:val="22"/>
        </w:rPr>
        <w:tab/>
      </w:r>
      <w:r w:rsidRPr="00335739">
        <w:rPr>
          <w:bCs/>
          <w:color w:val="auto"/>
          <w:szCs w:val="22"/>
        </w:rPr>
        <w:t>Williams</w:t>
      </w:r>
    </w:p>
    <w:p w14:paraId="46376913"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t>Young</w:t>
      </w:r>
      <w:r>
        <w:rPr>
          <w:bCs/>
          <w:color w:val="auto"/>
          <w:szCs w:val="22"/>
        </w:rPr>
        <w:tab/>
      </w:r>
      <w:r w:rsidRPr="00335739">
        <w:rPr>
          <w:bCs/>
          <w:color w:val="auto"/>
          <w:szCs w:val="22"/>
        </w:rPr>
        <w:t>Zell</w:t>
      </w:r>
    </w:p>
    <w:p w14:paraId="25410658"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09B8514D" w14:textId="77777777" w:rsidR="00335739" w:rsidRP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roofErr w:type="gramStart"/>
      <w:r w:rsidRPr="00335739">
        <w:rPr>
          <w:b/>
          <w:bCs/>
          <w:color w:val="auto"/>
          <w:szCs w:val="22"/>
        </w:rPr>
        <w:t>Total--44</w:t>
      </w:r>
      <w:proofErr w:type="gramEnd"/>
    </w:p>
    <w:p w14:paraId="3105E95F" w14:textId="77777777" w:rsidR="00335739" w:rsidRPr="00335739" w:rsidRDefault="00335739" w:rsidP="00335739">
      <w:pPr>
        <w:pStyle w:val="Header"/>
        <w:tabs>
          <w:tab w:val="clear" w:pos="8640"/>
          <w:tab w:val="left" w:pos="4320"/>
        </w:tabs>
        <w:rPr>
          <w:bCs/>
          <w:color w:val="auto"/>
          <w:szCs w:val="22"/>
        </w:rPr>
      </w:pPr>
    </w:p>
    <w:p w14:paraId="3EA4AFD2"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35739">
        <w:rPr>
          <w:b/>
          <w:bCs/>
          <w:color w:val="auto"/>
          <w:szCs w:val="22"/>
        </w:rPr>
        <w:t>NAYS</w:t>
      </w:r>
    </w:p>
    <w:p w14:paraId="606B3C1A"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1457EF67" w14:textId="77777777" w:rsidR="00335739" w:rsidRP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35739">
        <w:rPr>
          <w:b/>
          <w:bCs/>
          <w:color w:val="auto"/>
          <w:szCs w:val="22"/>
        </w:rPr>
        <w:t>Total--0</w:t>
      </w:r>
    </w:p>
    <w:p w14:paraId="5A919A17" w14:textId="77777777" w:rsidR="00335739" w:rsidRPr="00335739" w:rsidRDefault="00335739" w:rsidP="00335739">
      <w:pPr>
        <w:pStyle w:val="Header"/>
        <w:tabs>
          <w:tab w:val="clear" w:pos="8640"/>
          <w:tab w:val="left" w:pos="4320"/>
        </w:tabs>
        <w:rPr>
          <w:bCs/>
          <w:color w:val="auto"/>
          <w:szCs w:val="22"/>
        </w:rPr>
      </w:pPr>
    </w:p>
    <w:p w14:paraId="6F2E4E26" w14:textId="77777777" w:rsidR="00072C30" w:rsidRPr="0063614E" w:rsidRDefault="00072C30" w:rsidP="00072C30">
      <w:pPr>
        <w:pStyle w:val="Header"/>
        <w:rPr>
          <w:bCs/>
          <w:color w:val="auto"/>
          <w:szCs w:val="22"/>
        </w:rPr>
      </w:pPr>
      <w:r w:rsidRPr="0063614E">
        <w:rPr>
          <w:bCs/>
          <w:color w:val="auto"/>
          <w:szCs w:val="22"/>
        </w:rPr>
        <w:tab/>
        <w:t>The Bill was read the second time, passed and ordered to a third reading.</w:t>
      </w:r>
    </w:p>
    <w:p w14:paraId="5E7903F6" w14:textId="77777777" w:rsidR="00072C30" w:rsidRDefault="00072C30" w:rsidP="00072C30">
      <w:pPr>
        <w:jc w:val="left"/>
        <w:rPr>
          <w:b/>
          <w:bCs/>
          <w:color w:val="auto"/>
        </w:rPr>
      </w:pPr>
    </w:p>
    <w:p w14:paraId="6F7B30C9" w14:textId="77777777" w:rsidR="00335739" w:rsidRPr="00E76436" w:rsidRDefault="00335739" w:rsidP="00335739">
      <w:pPr>
        <w:jc w:val="center"/>
        <w:rPr>
          <w:b/>
          <w:bCs/>
        </w:rPr>
      </w:pPr>
      <w:r w:rsidRPr="00E76436">
        <w:rPr>
          <w:b/>
          <w:bCs/>
        </w:rPr>
        <w:t>CARRIED OVER</w:t>
      </w:r>
    </w:p>
    <w:p w14:paraId="7F49A844" w14:textId="77777777" w:rsidR="00335739" w:rsidRPr="007F2080" w:rsidRDefault="00335739" w:rsidP="00335739">
      <w:pPr>
        <w:suppressAutoHyphens/>
      </w:pPr>
      <w:r>
        <w:rPr>
          <w:b/>
          <w:bCs/>
        </w:rPr>
        <w:tab/>
      </w:r>
      <w:r w:rsidRPr="007F2080">
        <w:t>S. 787</w:t>
      </w:r>
      <w:r w:rsidRPr="007F2080">
        <w:fldChar w:fldCharType="begin"/>
      </w:r>
      <w:r w:rsidRPr="007F2080">
        <w:instrText xml:space="preserve"> XE "S. 787" \b </w:instrText>
      </w:r>
      <w:r w:rsidRPr="007F2080">
        <w:fldChar w:fldCharType="end"/>
      </w:r>
      <w:r w:rsidRPr="007F2080">
        <w:t xml:space="preserve"> -- Senator Gambrell:  </w:t>
      </w:r>
      <w:r>
        <w:rPr>
          <w:caps/>
          <w:szCs w:val="30"/>
        </w:rPr>
        <w:t>A BILL TO AMEND THE SOUTH CAROLINA CODE OF LAWS BY ADDING SECTION 37‑3‑110 SO AS TO DEFINE BRIDGE LOANS; AND BY AMENDING SECTION 37‑3‑402, RELATING TO BALLOON PAYMENTS, SO AS TO PROVIDE THAT THIS SECTION DOES NOT APPLY TO BRIDGE LOANS.</w:t>
      </w:r>
    </w:p>
    <w:p w14:paraId="2A40325B" w14:textId="2568B7E6" w:rsidR="00335739" w:rsidRDefault="00335739" w:rsidP="00335739">
      <w:pPr>
        <w:jc w:val="left"/>
      </w:pPr>
      <w:r w:rsidRPr="00E76436">
        <w:tab/>
        <w:t xml:space="preserve">On motion of Senator </w:t>
      </w:r>
      <w:r>
        <w:t>GAMBRELL</w:t>
      </w:r>
      <w:r w:rsidRPr="00E76436">
        <w:t xml:space="preserve">, the </w:t>
      </w:r>
      <w:r>
        <w:t>Bill</w:t>
      </w:r>
      <w:r w:rsidRPr="00E76436">
        <w:t xml:space="preserve"> was carried over.</w:t>
      </w:r>
    </w:p>
    <w:p w14:paraId="7F507E61" w14:textId="77777777" w:rsidR="008D5020" w:rsidRDefault="008D5020" w:rsidP="00450B5C">
      <w:pPr>
        <w:jc w:val="left"/>
      </w:pPr>
    </w:p>
    <w:p w14:paraId="0C8F42BC" w14:textId="77777777" w:rsidR="00335739" w:rsidRDefault="00335739" w:rsidP="00335739">
      <w:pPr>
        <w:pStyle w:val="Header"/>
        <w:tabs>
          <w:tab w:val="clear" w:pos="8640"/>
          <w:tab w:val="left" w:pos="4320"/>
        </w:tabs>
        <w:jc w:val="center"/>
        <w:rPr>
          <w:b/>
          <w:bCs/>
        </w:rPr>
      </w:pPr>
      <w:r>
        <w:rPr>
          <w:b/>
          <w:bCs/>
        </w:rPr>
        <w:t>COMMITTEE AMENDMENT ADOPTED</w:t>
      </w:r>
    </w:p>
    <w:p w14:paraId="6EFFDFFD" w14:textId="77777777" w:rsidR="00335739" w:rsidRDefault="00335739" w:rsidP="00335739">
      <w:pPr>
        <w:pStyle w:val="Header"/>
        <w:tabs>
          <w:tab w:val="clear" w:pos="8640"/>
          <w:tab w:val="left" w:pos="4320"/>
        </w:tabs>
        <w:jc w:val="center"/>
        <w:rPr>
          <w:b/>
          <w:bCs/>
        </w:rPr>
      </w:pPr>
      <w:r>
        <w:rPr>
          <w:b/>
          <w:bCs/>
        </w:rPr>
        <w:t>READ THE SECOND TIME</w:t>
      </w:r>
    </w:p>
    <w:p w14:paraId="6940E7DE" w14:textId="77777777" w:rsidR="00335739" w:rsidRPr="007F2080" w:rsidRDefault="00335739" w:rsidP="00335739">
      <w:pPr>
        <w:suppressAutoHyphens/>
      </w:pPr>
      <w:r>
        <w:rPr>
          <w:b/>
          <w:bCs/>
          <w:color w:val="auto"/>
        </w:rPr>
        <w:tab/>
      </w:r>
      <w:r w:rsidRPr="007F2080">
        <w:t>S. 857</w:t>
      </w:r>
      <w:r w:rsidRPr="007F2080">
        <w:fldChar w:fldCharType="begin"/>
      </w:r>
      <w:r w:rsidRPr="007F2080">
        <w:instrText xml:space="preserve"> XE "S. 857" \b </w:instrText>
      </w:r>
      <w:r w:rsidRPr="007F2080">
        <w:fldChar w:fldCharType="end"/>
      </w:r>
      <w:r w:rsidRPr="007F2080">
        <w:t xml:space="preserve"> -- Senator Turner:  </w:t>
      </w:r>
      <w:r>
        <w:rPr>
          <w:caps/>
          <w:szCs w:val="30"/>
        </w:rPr>
        <w:t xml:space="preserve">A BILL TO AMEND THE SOUTH CAROLINA CODE OF LAWS BY AMENDING SECTION 38‑1‑20, RELATING TO INSURANCE LAW DEFINITIONS, SO AS TO DEFINE THE TERM “CONTINGENT DEFERRED ANNUITY”; BY AMENDING SECTION 38‑69‑220, RELATING TO EXCEPTIONS FROM OPERATION OF THE STANDARD NONFORFEITURE LAW FOR INDIVIDUAL DEFERRED ANNUITIES, SO AS TO ADD AN EXCEPTION FOR CERTAIN PROVISIONS OF THE STANDARD NONFORFEITURE LAW FOR INDIVIDUAL DEFERRED ANNUITIES, AND TO PROVIDE THE DEPARTMENT OF INSURANCE MAY PROMULGATE REGULATIONS FOR NONFORFEITURE BENEFITS FOR CONTINGENT DEFERRED ANNUITIES IN THE DISCRETION OF THE DIRECTOR OF THE DEPARTMENT IN CERTAIN CIRCUMSTANCES; AND BY AMENDING SECTION 38‑44‑20, RELATING TO DEFINITIONS IN </w:t>
      </w:r>
      <w:r>
        <w:rPr>
          <w:caps/>
          <w:szCs w:val="30"/>
        </w:rPr>
        <w:lastRenderedPageBreak/>
        <w:t>THE MANAGING GENERAL AGENTS ACT, SO AS TO MAKE A CONFORMING CHANGE.</w:t>
      </w:r>
    </w:p>
    <w:p w14:paraId="7A0C0C55" w14:textId="4D0792B9" w:rsidR="00335739" w:rsidRDefault="00335739" w:rsidP="00335739">
      <w:pPr>
        <w:pStyle w:val="Header"/>
        <w:rPr>
          <w:bCs/>
          <w:color w:val="auto"/>
          <w:szCs w:val="22"/>
        </w:rPr>
      </w:pPr>
      <w:r w:rsidRPr="0063614E">
        <w:rPr>
          <w:bCs/>
          <w:color w:val="auto"/>
          <w:szCs w:val="22"/>
        </w:rPr>
        <w:tab/>
        <w:t>The Senate proceeded to consideration of the Bill</w:t>
      </w:r>
      <w:r>
        <w:rPr>
          <w:bCs/>
          <w:color w:val="auto"/>
          <w:szCs w:val="22"/>
        </w:rPr>
        <w:t>.</w:t>
      </w:r>
    </w:p>
    <w:p w14:paraId="3B420D2B" w14:textId="77777777" w:rsidR="00335739" w:rsidRDefault="00335739" w:rsidP="00335739">
      <w:pPr>
        <w:pStyle w:val="Header"/>
        <w:rPr>
          <w:bCs/>
          <w:color w:val="auto"/>
          <w:szCs w:val="22"/>
        </w:rPr>
      </w:pPr>
    </w:p>
    <w:p w14:paraId="700000DC" w14:textId="68F2985E" w:rsidR="00335739" w:rsidRPr="00ED4B6F" w:rsidRDefault="00335739" w:rsidP="00335739">
      <w:r w:rsidRPr="00ED4B6F">
        <w:tab/>
        <w:t>The Committee on Banking and Insurance proposed the following amendment (LC-</w:t>
      </w:r>
      <w:proofErr w:type="spellStart"/>
      <w:r w:rsidRPr="00ED4B6F">
        <w:t>857.WAB0001S</w:t>
      </w:r>
      <w:proofErr w:type="spellEnd"/>
      <w:r w:rsidRPr="00ED4B6F">
        <w:t>)</w:t>
      </w:r>
      <w:r w:rsidRPr="00194D68">
        <w:rPr>
          <w:snapToGrid w:val="0"/>
        </w:rPr>
        <w:t>, which was adopted</w:t>
      </w:r>
      <w:r w:rsidRPr="00ED4B6F">
        <w:t>:</w:t>
      </w:r>
    </w:p>
    <w:p w14:paraId="4B2DFABF" w14:textId="77777777" w:rsidR="00335739" w:rsidRPr="00ED4B6F" w:rsidRDefault="00335739" w:rsidP="0033573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D4B6F">
        <w:rPr>
          <w:rFonts w:cs="Times New Roman"/>
          <w:sz w:val="22"/>
        </w:rPr>
        <w:tab/>
        <w:t>Amend the bill, as and if amended, SECTION 2, by striking Section 38-69-220(B) and inserting:</w:t>
      </w:r>
    </w:p>
    <w:sdt>
      <w:sdtPr>
        <w:rPr>
          <w:rFonts w:cs="Times New Roman"/>
          <w:sz w:val="22"/>
        </w:rPr>
        <w:alias w:val="Cannot be edited"/>
        <w:tag w:val="Cannot be edited"/>
        <w:id w:val="235129604"/>
      </w:sdtPr>
      <w:sdtEndPr/>
      <w:sdtContent>
        <w:p w14:paraId="3DF950EC" w14:textId="77777777" w:rsidR="00335739" w:rsidRPr="00ED4B6F" w:rsidRDefault="00335739" w:rsidP="0033573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D4B6F">
            <w:rPr>
              <w:rStyle w:val="scinsert"/>
              <w:rFonts w:cs="Times New Roman"/>
              <w:sz w:val="22"/>
            </w:rPr>
            <w:tab/>
            <w:t xml:space="preserve">(B) Sections 38‑69‑230 through 38‑69‑280 do not apply to contingent deferred annuities. Notwithstanding this exemption, the department may </w:t>
          </w:r>
          <w:r w:rsidRPr="00ED4B6F">
            <w:rPr>
              <w:rStyle w:val="scstrikered"/>
              <w:rFonts w:cs="Times New Roman"/>
              <w:color w:val="auto"/>
              <w:sz w:val="22"/>
            </w:rPr>
            <w:t>promulgate regulations for</w:t>
          </w:r>
          <w:r w:rsidRPr="00ED4B6F">
            <w:rPr>
              <w:rStyle w:val="scinsertblue"/>
              <w:rFonts w:cs="Times New Roman"/>
              <w:color w:val="auto"/>
              <w:sz w:val="22"/>
            </w:rPr>
            <w:t xml:space="preserve"> </w:t>
          </w:r>
          <w:proofErr w:type="gramStart"/>
          <w:r w:rsidRPr="00ED4B6F">
            <w:rPr>
              <w:rStyle w:val="scinsertblue"/>
              <w:rFonts w:cs="Times New Roman"/>
              <w:color w:val="auto"/>
              <w:sz w:val="22"/>
            </w:rPr>
            <w:t>establish</w:t>
          </w:r>
          <w:proofErr w:type="gramEnd"/>
          <w:r w:rsidRPr="00ED4B6F">
            <w:rPr>
              <w:rStyle w:val="scinsertblue"/>
              <w:rFonts w:cs="Times New Roman"/>
              <w:color w:val="auto"/>
              <w:sz w:val="22"/>
            </w:rPr>
            <w:t xml:space="preserve"> by order or regulation </w:t>
          </w:r>
          <w:r w:rsidRPr="00ED4B6F">
            <w:rPr>
              <w:rStyle w:val="scinsert"/>
              <w:rFonts w:cs="Times New Roman"/>
              <w:sz w:val="22"/>
            </w:rPr>
            <w:t>nonforfeiture benefits for contingent deferred annuities that are, in the opinion of the director, equitable to the contract holder, appropriate given the risks insured, and to the extent possible, consistent with general intent of this article.</w:t>
          </w:r>
        </w:p>
      </w:sdtContent>
    </w:sdt>
    <w:p w14:paraId="20A237EA" w14:textId="77777777" w:rsidR="00335739" w:rsidRPr="00ED4B6F" w:rsidRDefault="00335739" w:rsidP="0033573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D4B6F">
        <w:rPr>
          <w:rFonts w:cs="Times New Roman"/>
          <w:sz w:val="22"/>
        </w:rPr>
        <w:tab/>
        <w:t>Renumber sections to conform.</w:t>
      </w:r>
    </w:p>
    <w:p w14:paraId="0A47DF1B" w14:textId="77777777" w:rsidR="00335739" w:rsidRDefault="00335739" w:rsidP="0033573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D4B6F">
        <w:rPr>
          <w:rFonts w:cs="Times New Roman"/>
          <w:sz w:val="22"/>
        </w:rPr>
        <w:tab/>
        <w:t>Amend title to conform.</w:t>
      </w:r>
    </w:p>
    <w:p w14:paraId="0246D326" w14:textId="77777777" w:rsidR="00335739" w:rsidRDefault="00335739" w:rsidP="0033573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10E67DE" w14:textId="24E7A272" w:rsidR="00335739" w:rsidRDefault="00335739" w:rsidP="0033573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GAMBRELL explained the amendment.</w:t>
      </w:r>
    </w:p>
    <w:p w14:paraId="1D812DB4" w14:textId="77777777" w:rsidR="00335739" w:rsidRDefault="00335739" w:rsidP="0033573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CDAE2F9" w14:textId="558B9939" w:rsidR="00335739" w:rsidRDefault="00335739" w:rsidP="0033573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BECD8AB" w14:textId="77777777" w:rsidR="00335739" w:rsidRDefault="00335739" w:rsidP="0033573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21EFF17" w14:textId="77777777" w:rsidR="00335739" w:rsidRPr="0063614E" w:rsidRDefault="00335739" w:rsidP="00335739">
      <w:pPr>
        <w:pStyle w:val="Header"/>
        <w:rPr>
          <w:bCs/>
          <w:color w:val="auto"/>
          <w:szCs w:val="22"/>
        </w:rPr>
      </w:pPr>
      <w:r>
        <w:rPr>
          <w:bCs/>
          <w:color w:val="auto"/>
          <w:szCs w:val="22"/>
        </w:rPr>
        <w:tab/>
      </w:r>
      <w:r w:rsidRPr="0063614E">
        <w:rPr>
          <w:bCs/>
          <w:color w:val="auto"/>
          <w:szCs w:val="22"/>
        </w:rPr>
        <w:t>The question being the second reading of the Bill.</w:t>
      </w:r>
    </w:p>
    <w:p w14:paraId="2A2D0E98" w14:textId="77777777" w:rsidR="00335739" w:rsidRDefault="00335739" w:rsidP="00335739">
      <w:pPr>
        <w:pStyle w:val="Header"/>
        <w:rPr>
          <w:bCs/>
          <w:color w:val="auto"/>
          <w:szCs w:val="22"/>
        </w:rPr>
      </w:pPr>
    </w:p>
    <w:p w14:paraId="1D95A3BB" w14:textId="77777777" w:rsidR="00335739" w:rsidRPr="0063614E" w:rsidRDefault="00335739" w:rsidP="00335739">
      <w:pPr>
        <w:pStyle w:val="Header"/>
        <w:rPr>
          <w:bCs/>
          <w:color w:val="auto"/>
          <w:szCs w:val="22"/>
        </w:rPr>
      </w:pPr>
      <w:r w:rsidRPr="0063614E">
        <w:rPr>
          <w:bCs/>
          <w:color w:val="auto"/>
          <w:szCs w:val="22"/>
        </w:rPr>
        <w:tab/>
        <w:t xml:space="preserve">The "ayes" and "nays" were demanded and taken, resulting </w:t>
      </w:r>
      <w:proofErr w:type="gramStart"/>
      <w:r w:rsidRPr="0063614E">
        <w:rPr>
          <w:bCs/>
          <w:color w:val="auto"/>
          <w:szCs w:val="22"/>
        </w:rPr>
        <w:t>as follows</w:t>
      </w:r>
      <w:proofErr w:type="gramEnd"/>
      <w:r w:rsidRPr="0063614E">
        <w:rPr>
          <w:bCs/>
          <w:color w:val="auto"/>
          <w:szCs w:val="22"/>
        </w:rPr>
        <w:t>:</w:t>
      </w:r>
    </w:p>
    <w:p w14:paraId="394F5BCC" w14:textId="77777777" w:rsidR="00335739" w:rsidRPr="00335739" w:rsidRDefault="00335739" w:rsidP="00335739">
      <w:pPr>
        <w:pStyle w:val="Header"/>
        <w:jc w:val="center"/>
        <w:rPr>
          <w:b/>
          <w:bCs/>
          <w:color w:val="auto"/>
          <w:szCs w:val="22"/>
        </w:rPr>
      </w:pPr>
      <w:r w:rsidRPr="00335739">
        <w:rPr>
          <w:b/>
          <w:bCs/>
          <w:color w:val="auto"/>
          <w:szCs w:val="22"/>
        </w:rPr>
        <w:t>Ayes 44; Nays 0</w:t>
      </w:r>
    </w:p>
    <w:p w14:paraId="6805BA8C" w14:textId="77777777" w:rsidR="00335739" w:rsidRDefault="00335739" w:rsidP="00335739">
      <w:pPr>
        <w:pStyle w:val="Header"/>
        <w:rPr>
          <w:bCs/>
          <w:color w:val="auto"/>
          <w:szCs w:val="22"/>
        </w:rPr>
      </w:pPr>
    </w:p>
    <w:p w14:paraId="189FA570"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35739">
        <w:rPr>
          <w:b/>
          <w:bCs/>
          <w:color w:val="auto"/>
          <w:szCs w:val="22"/>
        </w:rPr>
        <w:t>AYES</w:t>
      </w:r>
    </w:p>
    <w:p w14:paraId="41B200F4"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t>Adams</w:t>
      </w:r>
      <w:r>
        <w:rPr>
          <w:bCs/>
          <w:color w:val="auto"/>
          <w:szCs w:val="22"/>
        </w:rPr>
        <w:tab/>
      </w:r>
      <w:r w:rsidRPr="00335739">
        <w:rPr>
          <w:bCs/>
          <w:color w:val="auto"/>
          <w:szCs w:val="22"/>
        </w:rPr>
        <w:t>Alexander</w:t>
      </w:r>
      <w:r>
        <w:rPr>
          <w:bCs/>
          <w:color w:val="auto"/>
          <w:szCs w:val="22"/>
        </w:rPr>
        <w:tab/>
      </w:r>
      <w:r w:rsidRPr="00335739">
        <w:rPr>
          <w:bCs/>
          <w:color w:val="auto"/>
          <w:szCs w:val="22"/>
        </w:rPr>
        <w:t>Allen</w:t>
      </w:r>
    </w:p>
    <w:p w14:paraId="3521559C"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t>Bennett</w:t>
      </w:r>
      <w:r>
        <w:rPr>
          <w:bCs/>
          <w:color w:val="auto"/>
          <w:szCs w:val="22"/>
        </w:rPr>
        <w:tab/>
      </w:r>
      <w:r w:rsidRPr="00335739">
        <w:rPr>
          <w:bCs/>
          <w:color w:val="auto"/>
          <w:szCs w:val="22"/>
        </w:rPr>
        <w:t>Blackmon</w:t>
      </w:r>
      <w:r>
        <w:rPr>
          <w:bCs/>
          <w:color w:val="auto"/>
          <w:szCs w:val="22"/>
        </w:rPr>
        <w:tab/>
      </w:r>
      <w:r w:rsidRPr="00335739">
        <w:rPr>
          <w:bCs/>
          <w:color w:val="auto"/>
          <w:szCs w:val="22"/>
        </w:rPr>
        <w:t>Bright</w:t>
      </w:r>
    </w:p>
    <w:p w14:paraId="79D9C597"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t>Campsen</w:t>
      </w:r>
      <w:r>
        <w:rPr>
          <w:bCs/>
          <w:color w:val="auto"/>
          <w:szCs w:val="22"/>
        </w:rPr>
        <w:tab/>
      </w:r>
      <w:r w:rsidRPr="00335739">
        <w:rPr>
          <w:bCs/>
          <w:color w:val="auto"/>
          <w:szCs w:val="22"/>
        </w:rPr>
        <w:t>Cash</w:t>
      </w:r>
      <w:r>
        <w:rPr>
          <w:bCs/>
          <w:color w:val="auto"/>
          <w:szCs w:val="22"/>
        </w:rPr>
        <w:tab/>
      </w:r>
      <w:r w:rsidRPr="00335739">
        <w:rPr>
          <w:bCs/>
          <w:color w:val="auto"/>
          <w:szCs w:val="22"/>
        </w:rPr>
        <w:t>Chaplin</w:t>
      </w:r>
    </w:p>
    <w:p w14:paraId="3A176FEB"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t>Climer</w:t>
      </w:r>
      <w:r>
        <w:rPr>
          <w:bCs/>
          <w:color w:val="auto"/>
          <w:szCs w:val="22"/>
        </w:rPr>
        <w:tab/>
      </w:r>
      <w:r w:rsidRPr="00335739">
        <w:rPr>
          <w:bCs/>
          <w:color w:val="auto"/>
          <w:szCs w:val="22"/>
        </w:rPr>
        <w:t>Corbin</w:t>
      </w:r>
      <w:r>
        <w:rPr>
          <w:bCs/>
          <w:color w:val="auto"/>
          <w:szCs w:val="22"/>
        </w:rPr>
        <w:tab/>
      </w:r>
      <w:r w:rsidRPr="00335739">
        <w:rPr>
          <w:bCs/>
          <w:color w:val="auto"/>
          <w:szCs w:val="22"/>
        </w:rPr>
        <w:t>Cromer</w:t>
      </w:r>
    </w:p>
    <w:p w14:paraId="3B250A4A"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t>Davis</w:t>
      </w:r>
      <w:r>
        <w:rPr>
          <w:bCs/>
          <w:color w:val="auto"/>
          <w:szCs w:val="22"/>
        </w:rPr>
        <w:tab/>
      </w:r>
      <w:r w:rsidRPr="00335739">
        <w:rPr>
          <w:bCs/>
          <w:color w:val="auto"/>
          <w:szCs w:val="22"/>
        </w:rPr>
        <w:t>Devine</w:t>
      </w:r>
      <w:r>
        <w:rPr>
          <w:bCs/>
          <w:color w:val="auto"/>
          <w:szCs w:val="22"/>
        </w:rPr>
        <w:tab/>
      </w:r>
      <w:r w:rsidRPr="00335739">
        <w:rPr>
          <w:bCs/>
          <w:color w:val="auto"/>
          <w:szCs w:val="22"/>
        </w:rPr>
        <w:t>Elliott</w:t>
      </w:r>
    </w:p>
    <w:p w14:paraId="02E2C04C"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t>Fernandez</w:t>
      </w:r>
      <w:r>
        <w:rPr>
          <w:bCs/>
          <w:color w:val="auto"/>
          <w:szCs w:val="22"/>
        </w:rPr>
        <w:tab/>
      </w:r>
      <w:r w:rsidRPr="00335739">
        <w:rPr>
          <w:bCs/>
          <w:color w:val="auto"/>
          <w:szCs w:val="22"/>
        </w:rPr>
        <w:t>Gambrell</w:t>
      </w:r>
      <w:r>
        <w:rPr>
          <w:bCs/>
          <w:color w:val="auto"/>
          <w:szCs w:val="22"/>
        </w:rPr>
        <w:tab/>
      </w:r>
      <w:r w:rsidRPr="00335739">
        <w:rPr>
          <w:bCs/>
          <w:color w:val="auto"/>
          <w:szCs w:val="22"/>
        </w:rPr>
        <w:t>Garrett</w:t>
      </w:r>
    </w:p>
    <w:p w14:paraId="4D7B15BA"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t>Goldfinch</w:t>
      </w:r>
      <w:r>
        <w:rPr>
          <w:bCs/>
          <w:color w:val="auto"/>
          <w:szCs w:val="22"/>
        </w:rPr>
        <w:tab/>
      </w:r>
      <w:r w:rsidRPr="00335739">
        <w:rPr>
          <w:bCs/>
          <w:color w:val="auto"/>
          <w:szCs w:val="22"/>
        </w:rPr>
        <w:t>Graham</w:t>
      </w:r>
      <w:r>
        <w:rPr>
          <w:bCs/>
          <w:color w:val="auto"/>
          <w:szCs w:val="22"/>
        </w:rPr>
        <w:tab/>
      </w:r>
      <w:r w:rsidRPr="00335739">
        <w:rPr>
          <w:bCs/>
          <w:color w:val="auto"/>
          <w:szCs w:val="22"/>
        </w:rPr>
        <w:t>Grooms</w:t>
      </w:r>
    </w:p>
    <w:p w14:paraId="7AD132AD"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t>Hembree</w:t>
      </w:r>
      <w:r>
        <w:rPr>
          <w:bCs/>
          <w:color w:val="auto"/>
          <w:szCs w:val="22"/>
        </w:rPr>
        <w:tab/>
      </w:r>
      <w:r w:rsidRPr="00335739">
        <w:rPr>
          <w:bCs/>
          <w:color w:val="auto"/>
          <w:szCs w:val="22"/>
        </w:rPr>
        <w:t>Hutto</w:t>
      </w:r>
      <w:r>
        <w:rPr>
          <w:bCs/>
          <w:color w:val="auto"/>
          <w:szCs w:val="22"/>
        </w:rPr>
        <w:tab/>
      </w:r>
      <w:r w:rsidRPr="00335739">
        <w:rPr>
          <w:bCs/>
          <w:color w:val="auto"/>
          <w:szCs w:val="22"/>
        </w:rPr>
        <w:t>Jackson</w:t>
      </w:r>
    </w:p>
    <w:p w14:paraId="7EE77120"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t>Johnson</w:t>
      </w:r>
      <w:r>
        <w:rPr>
          <w:bCs/>
          <w:color w:val="auto"/>
          <w:szCs w:val="22"/>
        </w:rPr>
        <w:tab/>
      </w:r>
      <w:r w:rsidRPr="00335739">
        <w:rPr>
          <w:bCs/>
          <w:color w:val="auto"/>
          <w:szCs w:val="22"/>
        </w:rPr>
        <w:t>Kennedy</w:t>
      </w:r>
      <w:r>
        <w:rPr>
          <w:bCs/>
          <w:color w:val="auto"/>
          <w:szCs w:val="22"/>
        </w:rPr>
        <w:tab/>
      </w:r>
      <w:r w:rsidRPr="00335739">
        <w:rPr>
          <w:bCs/>
          <w:color w:val="auto"/>
          <w:szCs w:val="22"/>
        </w:rPr>
        <w:t>Kimbrell</w:t>
      </w:r>
    </w:p>
    <w:p w14:paraId="2E843022"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t>Leber</w:t>
      </w:r>
      <w:r>
        <w:rPr>
          <w:bCs/>
          <w:color w:val="auto"/>
          <w:szCs w:val="22"/>
        </w:rPr>
        <w:tab/>
      </w:r>
      <w:r w:rsidRPr="00335739">
        <w:rPr>
          <w:bCs/>
          <w:color w:val="auto"/>
          <w:szCs w:val="22"/>
        </w:rPr>
        <w:t>Martin</w:t>
      </w:r>
      <w:r>
        <w:rPr>
          <w:bCs/>
          <w:color w:val="auto"/>
          <w:szCs w:val="22"/>
        </w:rPr>
        <w:tab/>
      </w:r>
      <w:r w:rsidRPr="00335739">
        <w:rPr>
          <w:bCs/>
          <w:color w:val="auto"/>
          <w:szCs w:val="22"/>
        </w:rPr>
        <w:t>Massey</w:t>
      </w:r>
    </w:p>
    <w:p w14:paraId="42A263E9"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t>Ott</w:t>
      </w:r>
      <w:r>
        <w:rPr>
          <w:bCs/>
          <w:color w:val="auto"/>
          <w:szCs w:val="22"/>
        </w:rPr>
        <w:tab/>
      </w:r>
      <w:r w:rsidRPr="00335739">
        <w:rPr>
          <w:bCs/>
          <w:color w:val="auto"/>
          <w:szCs w:val="22"/>
        </w:rPr>
        <w:t>Peeler</w:t>
      </w:r>
      <w:r>
        <w:rPr>
          <w:bCs/>
          <w:color w:val="auto"/>
          <w:szCs w:val="22"/>
        </w:rPr>
        <w:tab/>
      </w:r>
      <w:r w:rsidRPr="00335739">
        <w:rPr>
          <w:bCs/>
          <w:color w:val="auto"/>
          <w:szCs w:val="22"/>
        </w:rPr>
        <w:t>Rankin</w:t>
      </w:r>
    </w:p>
    <w:p w14:paraId="65CE5B1D"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t>Reichenbach</w:t>
      </w:r>
      <w:r>
        <w:rPr>
          <w:bCs/>
          <w:color w:val="auto"/>
          <w:szCs w:val="22"/>
        </w:rPr>
        <w:tab/>
      </w:r>
      <w:r w:rsidRPr="00335739">
        <w:rPr>
          <w:bCs/>
          <w:color w:val="auto"/>
          <w:szCs w:val="22"/>
        </w:rPr>
        <w:t>Rice</w:t>
      </w:r>
      <w:r>
        <w:rPr>
          <w:bCs/>
          <w:color w:val="auto"/>
          <w:szCs w:val="22"/>
        </w:rPr>
        <w:tab/>
      </w:r>
      <w:r w:rsidRPr="00335739">
        <w:rPr>
          <w:bCs/>
          <w:color w:val="auto"/>
          <w:szCs w:val="22"/>
        </w:rPr>
        <w:t>Sabb</w:t>
      </w:r>
    </w:p>
    <w:p w14:paraId="08E02A92"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t>Stubbs</w:t>
      </w:r>
      <w:r>
        <w:rPr>
          <w:bCs/>
          <w:color w:val="auto"/>
          <w:szCs w:val="22"/>
        </w:rPr>
        <w:tab/>
      </w:r>
      <w:r w:rsidRPr="00335739">
        <w:rPr>
          <w:bCs/>
          <w:color w:val="auto"/>
          <w:szCs w:val="22"/>
        </w:rPr>
        <w:t>Sutton</w:t>
      </w:r>
      <w:r>
        <w:rPr>
          <w:bCs/>
          <w:color w:val="auto"/>
          <w:szCs w:val="22"/>
        </w:rPr>
        <w:tab/>
      </w:r>
      <w:r w:rsidRPr="00335739">
        <w:rPr>
          <w:bCs/>
          <w:color w:val="auto"/>
          <w:szCs w:val="22"/>
        </w:rPr>
        <w:t>Tedder</w:t>
      </w:r>
    </w:p>
    <w:p w14:paraId="393B6EA0"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lastRenderedPageBreak/>
        <w:t>Turner</w:t>
      </w:r>
      <w:r>
        <w:rPr>
          <w:bCs/>
          <w:color w:val="auto"/>
          <w:szCs w:val="22"/>
        </w:rPr>
        <w:tab/>
      </w:r>
      <w:r w:rsidRPr="00335739">
        <w:rPr>
          <w:bCs/>
          <w:color w:val="auto"/>
          <w:szCs w:val="22"/>
        </w:rPr>
        <w:t>Verdin</w:t>
      </w:r>
      <w:r>
        <w:rPr>
          <w:bCs/>
          <w:color w:val="auto"/>
          <w:szCs w:val="22"/>
        </w:rPr>
        <w:tab/>
      </w:r>
      <w:r w:rsidRPr="00335739">
        <w:rPr>
          <w:bCs/>
          <w:color w:val="auto"/>
          <w:szCs w:val="22"/>
        </w:rPr>
        <w:t>Williams</w:t>
      </w:r>
    </w:p>
    <w:p w14:paraId="266B65BB"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35739">
        <w:rPr>
          <w:bCs/>
          <w:color w:val="auto"/>
          <w:szCs w:val="22"/>
        </w:rPr>
        <w:t>Young</w:t>
      </w:r>
      <w:r>
        <w:rPr>
          <w:bCs/>
          <w:color w:val="auto"/>
          <w:szCs w:val="22"/>
        </w:rPr>
        <w:tab/>
      </w:r>
      <w:r w:rsidRPr="00335739">
        <w:rPr>
          <w:bCs/>
          <w:color w:val="auto"/>
          <w:szCs w:val="22"/>
        </w:rPr>
        <w:t>Zell</w:t>
      </w:r>
    </w:p>
    <w:p w14:paraId="58687474"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14:paraId="09823030" w14:textId="77777777" w:rsidR="00335739" w:rsidRP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roofErr w:type="gramStart"/>
      <w:r w:rsidRPr="00335739">
        <w:rPr>
          <w:b/>
          <w:bCs/>
          <w:color w:val="auto"/>
          <w:szCs w:val="22"/>
        </w:rPr>
        <w:t>Total--44</w:t>
      </w:r>
      <w:proofErr w:type="gramEnd"/>
    </w:p>
    <w:p w14:paraId="4B92D38A" w14:textId="77777777" w:rsidR="00335739" w:rsidRPr="00335739" w:rsidRDefault="00335739" w:rsidP="00335739">
      <w:pPr>
        <w:pStyle w:val="Header"/>
        <w:tabs>
          <w:tab w:val="clear" w:pos="8640"/>
          <w:tab w:val="left" w:pos="4320"/>
        </w:tabs>
        <w:rPr>
          <w:bCs/>
          <w:color w:val="auto"/>
          <w:szCs w:val="22"/>
        </w:rPr>
      </w:pPr>
    </w:p>
    <w:p w14:paraId="1CAF4A5A"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35739">
        <w:rPr>
          <w:b/>
          <w:bCs/>
          <w:color w:val="auto"/>
          <w:szCs w:val="22"/>
        </w:rPr>
        <w:t>NAYS</w:t>
      </w:r>
    </w:p>
    <w:p w14:paraId="7CD189F4" w14:textId="77777777" w:rsid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14:paraId="40D375AB" w14:textId="77777777" w:rsidR="00335739" w:rsidRPr="00335739" w:rsidRDefault="00335739" w:rsidP="0033573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35739">
        <w:rPr>
          <w:b/>
          <w:bCs/>
          <w:color w:val="auto"/>
          <w:szCs w:val="22"/>
        </w:rPr>
        <w:t>Total--0</w:t>
      </w:r>
    </w:p>
    <w:p w14:paraId="7B16B1B8" w14:textId="77777777" w:rsidR="00335739" w:rsidRPr="00335739" w:rsidRDefault="00335739" w:rsidP="00335739">
      <w:pPr>
        <w:pStyle w:val="Header"/>
        <w:tabs>
          <w:tab w:val="clear" w:pos="8640"/>
          <w:tab w:val="left" w:pos="4320"/>
        </w:tabs>
        <w:rPr>
          <w:bCs/>
          <w:color w:val="auto"/>
          <w:szCs w:val="22"/>
        </w:rPr>
      </w:pPr>
    </w:p>
    <w:p w14:paraId="2391B295" w14:textId="3DCC3E77" w:rsidR="00335739" w:rsidRDefault="00335739" w:rsidP="006E5689">
      <w:pPr>
        <w:rPr>
          <w:bCs/>
          <w:color w:val="auto"/>
          <w:szCs w:val="22"/>
        </w:rPr>
      </w:pPr>
      <w:r>
        <w:rPr>
          <w:bCs/>
          <w:color w:val="auto"/>
          <w:szCs w:val="22"/>
        </w:rPr>
        <w:tab/>
        <w:t>There being no further amendments, the Bill</w:t>
      </w:r>
      <w:r w:rsidR="00F67BA4">
        <w:rPr>
          <w:bCs/>
          <w:color w:val="auto"/>
          <w:szCs w:val="22"/>
        </w:rPr>
        <w:t>,</w:t>
      </w:r>
      <w:r>
        <w:rPr>
          <w:bCs/>
          <w:color w:val="auto"/>
          <w:szCs w:val="22"/>
        </w:rPr>
        <w:t xml:space="preserve"> as amended, was read the second time, passed and ordered to a third reading.</w:t>
      </w:r>
    </w:p>
    <w:p w14:paraId="277CBDBF" w14:textId="77777777" w:rsidR="00335739" w:rsidRDefault="00335739" w:rsidP="00335739">
      <w:pPr>
        <w:jc w:val="left"/>
        <w:rPr>
          <w:b/>
          <w:bCs/>
          <w:color w:val="auto"/>
        </w:rPr>
      </w:pPr>
    </w:p>
    <w:p w14:paraId="117F3782" w14:textId="77777777" w:rsidR="00335739" w:rsidRPr="00E76436" w:rsidRDefault="00335739" w:rsidP="00335739">
      <w:pPr>
        <w:jc w:val="center"/>
        <w:rPr>
          <w:b/>
          <w:bCs/>
        </w:rPr>
      </w:pPr>
      <w:r w:rsidRPr="00E76436">
        <w:rPr>
          <w:b/>
          <w:bCs/>
        </w:rPr>
        <w:t>CARRIED OVER</w:t>
      </w:r>
    </w:p>
    <w:p w14:paraId="693FBE58" w14:textId="77777777" w:rsidR="00335739" w:rsidRPr="007F2080" w:rsidRDefault="00335739" w:rsidP="00335739">
      <w:pPr>
        <w:suppressAutoHyphens/>
      </w:pPr>
      <w:r>
        <w:rPr>
          <w:b/>
          <w:bCs/>
        </w:rPr>
        <w:tab/>
      </w:r>
      <w:r w:rsidRPr="007F2080">
        <w:t>S. 925</w:t>
      </w:r>
      <w:r w:rsidRPr="007F2080">
        <w:fldChar w:fldCharType="begin"/>
      </w:r>
      <w:r w:rsidRPr="007F2080">
        <w:instrText xml:space="preserve"> XE "S. 925" \b </w:instrText>
      </w:r>
      <w:r w:rsidRPr="007F2080">
        <w:fldChar w:fldCharType="end"/>
      </w:r>
      <w:r w:rsidRPr="007F2080">
        <w:t xml:space="preserve"> -- Banking and Insurance Committee:  </w:t>
      </w:r>
      <w:r>
        <w:rPr>
          <w:caps/>
          <w:szCs w:val="30"/>
        </w:rPr>
        <w:t>A JOINT RESOLUTION TO APPROVE REGULATIONS OF THE STATE BOARD OF FINANCIAL INSTITUTIONS, RELATING TO NON-INTEREST BEARING NEGOTIABLE ORDER OF WITHDRAWAL (NINOW) ACCOUNTS BY STATE-CHARTERED SAVINGS AND LOAN ASSOCIATIONS, DESIGNATED AS REGULATION DOCUMENT NUMBER 5393, PURSUANT TO THE PROVISIONS OF ARTICLE 1, CHAPTER 23, TITLE 1 OF THE SOUTH CAROLINA CODE OF LAWS.</w:t>
      </w:r>
    </w:p>
    <w:p w14:paraId="71C186AD" w14:textId="5463548F" w:rsidR="00335739" w:rsidRDefault="00335739" w:rsidP="00335739">
      <w:pPr>
        <w:jc w:val="left"/>
      </w:pPr>
      <w:r w:rsidRPr="00E76436">
        <w:tab/>
        <w:t xml:space="preserve">On motion of Senator </w:t>
      </w:r>
      <w:r>
        <w:t>GAMBRELL</w:t>
      </w:r>
      <w:r w:rsidRPr="00E76436">
        <w:t xml:space="preserve">, the </w:t>
      </w:r>
      <w:r>
        <w:t>Resolution</w:t>
      </w:r>
      <w:r w:rsidRPr="00E76436">
        <w:t xml:space="preserve"> was carried over.</w:t>
      </w:r>
    </w:p>
    <w:p w14:paraId="28588C37" w14:textId="77777777" w:rsidR="00335739" w:rsidRDefault="00335739" w:rsidP="00335739">
      <w:pPr>
        <w:jc w:val="left"/>
      </w:pPr>
    </w:p>
    <w:p w14:paraId="642BFD9E" w14:textId="77777777" w:rsidR="00335739" w:rsidRPr="002A2CF3" w:rsidRDefault="00335739" w:rsidP="00335739">
      <w:pPr>
        <w:pStyle w:val="Header"/>
        <w:tabs>
          <w:tab w:val="clear" w:pos="8640"/>
          <w:tab w:val="left" w:pos="4320"/>
        </w:tabs>
        <w:jc w:val="center"/>
        <w:rPr>
          <w:b/>
          <w:bCs/>
        </w:rPr>
      </w:pPr>
      <w:r w:rsidRPr="002A2CF3">
        <w:rPr>
          <w:b/>
          <w:bCs/>
        </w:rPr>
        <w:t>ADOPTED</w:t>
      </w:r>
    </w:p>
    <w:p w14:paraId="06AD9435" w14:textId="77777777" w:rsidR="00335739" w:rsidRPr="007F2080" w:rsidRDefault="00335739" w:rsidP="00335739">
      <w:pPr>
        <w:suppressAutoHyphens/>
      </w:pPr>
      <w:r>
        <w:tab/>
      </w:r>
      <w:r w:rsidRPr="007F2080">
        <w:t>H. 4959</w:t>
      </w:r>
      <w:r w:rsidRPr="007F2080">
        <w:fldChar w:fldCharType="begin"/>
      </w:r>
      <w:r w:rsidRPr="007F2080">
        <w:instrText xml:space="preserve"> XE "H. 4959" \b </w:instrText>
      </w:r>
      <w:r w:rsidRPr="007F2080">
        <w:fldChar w:fldCharType="end"/>
      </w:r>
      <w:r w:rsidRPr="007F2080">
        <w:t xml:space="preserve"> -- Reps. Sanders,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w:t>
      </w:r>
      <w:proofErr w:type="spellStart"/>
      <w:r w:rsidRPr="007F2080">
        <w:t>J.E</w:t>
      </w:r>
      <w:proofErr w:type="spellEnd"/>
      <w:r w:rsidRPr="007F2080">
        <w:t xml:space="preserv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Schuessler, Scott, Sessions, G.M. Smith, M.M. Smith, Spann-Wilder, Stavrinakis, </w:t>
      </w:r>
      <w:r w:rsidRPr="007F2080">
        <w:lastRenderedPageBreak/>
        <w:t xml:space="preserve">Taylor, Teeple, Terribile, Vaughan, Waters, Weeks, Wetmore, White, Whitmire, Wickensimer, Williams, Willis, Wooten and Yow:  </w:t>
      </w:r>
      <w:r>
        <w:rPr>
          <w:caps/>
          <w:szCs w:val="30"/>
        </w:rPr>
        <w:t>A CONCURRENT RESOLUTION TO RECOGNIZE AND HONOR THE HEROISM AND SACRIFICE OF PRIVATE CURTIS ADAMS AND THE “</w:t>
      </w:r>
      <w:proofErr w:type="spellStart"/>
      <w:r>
        <w:rPr>
          <w:caps/>
          <w:szCs w:val="30"/>
        </w:rPr>
        <w:t>WERETH</w:t>
      </w:r>
      <w:proofErr w:type="spellEnd"/>
      <w:r>
        <w:rPr>
          <w:caps/>
          <w:szCs w:val="30"/>
        </w:rPr>
        <w:t xml:space="preserve"> 11,” AND TO DESIGNATE DECEMBER 17 OF EACH YEAR AS “</w:t>
      </w:r>
      <w:proofErr w:type="spellStart"/>
      <w:r>
        <w:rPr>
          <w:caps/>
          <w:szCs w:val="30"/>
        </w:rPr>
        <w:t>WERETH</w:t>
      </w:r>
      <w:proofErr w:type="spellEnd"/>
      <w:r>
        <w:rPr>
          <w:caps/>
          <w:szCs w:val="30"/>
        </w:rPr>
        <w:t xml:space="preserve"> 11 REMEMBRANCE DAY” IN SOUTH CAROLINA.</w:t>
      </w:r>
    </w:p>
    <w:p w14:paraId="4C1B67C1" w14:textId="77777777" w:rsidR="00335739" w:rsidRDefault="00335739" w:rsidP="00335739">
      <w:pPr>
        <w:pStyle w:val="Header"/>
        <w:tabs>
          <w:tab w:val="clear" w:pos="8640"/>
          <w:tab w:val="left" w:pos="4320"/>
        </w:tabs>
      </w:pPr>
      <w:r>
        <w:tab/>
        <w:t>The Resolution was adopted, ordered returned to the House.</w:t>
      </w:r>
    </w:p>
    <w:p w14:paraId="52684149" w14:textId="77777777" w:rsidR="00335739" w:rsidRDefault="00335739" w:rsidP="00335739">
      <w:pPr>
        <w:pStyle w:val="Header"/>
        <w:tabs>
          <w:tab w:val="clear" w:pos="8640"/>
          <w:tab w:val="left" w:pos="4320"/>
        </w:tabs>
      </w:pPr>
    </w:p>
    <w:p w14:paraId="4B00812B" w14:textId="77777777" w:rsidR="00106689" w:rsidRPr="002A2CF3" w:rsidRDefault="00106689" w:rsidP="00106689">
      <w:pPr>
        <w:pStyle w:val="Header"/>
        <w:tabs>
          <w:tab w:val="clear" w:pos="8640"/>
          <w:tab w:val="left" w:pos="4320"/>
        </w:tabs>
        <w:jc w:val="center"/>
        <w:rPr>
          <w:b/>
          <w:bCs/>
        </w:rPr>
      </w:pPr>
      <w:r w:rsidRPr="002A2CF3">
        <w:rPr>
          <w:b/>
          <w:bCs/>
        </w:rPr>
        <w:t>ADOPTED</w:t>
      </w:r>
    </w:p>
    <w:p w14:paraId="36594E40" w14:textId="77777777" w:rsidR="00335739" w:rsidRPr="007F2080" w:rsidRDefault="00335739" w:rsidP="00335739">
      <w:pPr>
        <w:suppressAutoHyphens/>
      </w:pPr>
      <w:r>
        <w:tab/>
      </w:r>
      <w:r w:rsidRPr="007F2080">
        <w:t>H. 5055</w:t>
      </w:r>
      <w:r w:rsidRPr="007F2080">
        <w:fldChar w:fldCharType="begin"/>
      </w:r>
      <w:r w:rsidRPr="007F2080">
        <w:instrText xml:space="preserve"> XE "H. 5055" \b </w:instrText>
      </w:r>
      <w:r w:rsidRPr="007F2080">
        <w:fldChar w:fldCharType="end"/>
      </w:r>
      <w:r w:rsidRPr="007F2080">
        <w:t xml:space="preserve"> -- Reps. Kirby, Cox, Holman, Davis, M.M. Smith, J. Moore, Anderson and Pace:  </w:t>
      </w:r>
      <w:r>
        <w:rPr>
          <w:caps/>
          <w:szCs w:val="30"/>
        </w:rPr>
        <w:t>A CONCURRENT RESOLUTION TO REQUEST THE DEPARTMENT OF TRANSPORTATION NAME THE PORTION OF HARRISTOWN ROAD FROM ITS INTERSECTION WITH MENDELL RIVERS ROAD TO ITS INTERSECTION WITH HARRIS LANE IN THE TOWN OF ST. STEPHEN IN BERKELEY COUNTY “J.B. HARRIS MEMORIAL HIGHWAY” AND ERECT APPROPRIATE SIGNS OR MARKERS AT THIS LOCATION CONTAINING THESE WORDS.</w:t>
      </w:r>
    </w:p>
    <w:p w14:paraId="2B3A086C" w14:textId="77777777" w:rsidR="00335739" w:rsidRDefault="00335739" w:rsidP="00335739">
      <w:pPr>
        <w:pStyle w:val="Header"/>
        <w:tabs>
          <w:tab w:val="clear" w:pos="8640"/>
          <w:tab w:val="left" w:pos="4320"/>
        </w:tabs>
      </w:pPr>
      <w:r>
        <w:tab/>
        <w:t>The Resolution was adopted, ordered returned to the House.</w:t>
      </w:r>
    </w:p>
    <w:p w14:paraId="7B008381" w14:textId="77777777" w:rsidR="00450B5C" w:rsidRDefault="00450B5C">
      <w:pPr>
        <w:pStyle w:val="Header"/>
        <w:tabs>
          <w:tab w:val="clear" w:pos="8640"/>
          <w:tab w:val="left" w:pos="4320"/>
        </w:tabs>
      </w:pPr>
    </w:p>
    <w:p w14:paraId="62A352B0"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2EA80D12" w14:textId="77777777" w:rsidR="00DB74A4" w:rsidRDefault="00DB74A4">
      <w:pPr>
        <w:pStyle w:val="Header"/>
        <w:tabs>
          <w:tab w:val="clear" w:pos="8640"/>
          <w:tab w:val="left" w:pos="4320"/>
        </w:tabs>
      </w:pPr>
    </w:p>
    <w:p w14:paraId="000A2AEF" w14:textId="77777777" w:rsidR="00A407B4" w:rsidRDefault="00A407B4" w:rsidP="00A407B4">
      <w:pPr>
        <w:pStyle w:val="Header"/>
        <w:tabs>
          <w:tab w:val="clear" w:pos="8640"/>
          <w:tab w:val="left" w:pos="4320"/>
        </w:tabs>
        <w:jc w:val="center"/>
      </w:pPr>
      <w:r>
        <w:rPr>
          <w:b/>
        </w:rPr>
        <w:t>MOTION ADOPTED</w:t>
      </w:r>
    </w:p>
    <w:p w14:paraId="211DB990" w14:textId="691EBA82" w:rsidR="00A407B4" w:rsidRPr="00A407B4" w:rsidRDefault="00A407B4" w:rsidP="00A407B4">
      <w:pPr>
        <w:pStyle w:val="Header"/>
        <w:tabs>
          <w:tab w:val="clear" w:pos="8640"/>
          <w:tab w:val="left" w:pos="4320"/>
        </w:tabs>
      </w:pPr>
      <w:r>
        <w:tab/>
      </w:r>
      <w:r w:rsidR="002B73E5">
        <w:t xml:space="preserve">At </w:t>
      </w:r>
      <w:r w:rsidR="00335739">
        <w:t>3</w:t>
      </w:r>
      <w:r w:rsidR="002B73E5">
        <w:t>:</w:t>
      </w:r>
      <w:r w:rsidR="00335739">
        <w:t>06</w:t>
      </w:r>
      <w:r w:rsidR="002B73E5">
        <w:t xml:space="preserve"> P.M., o</w:t>
      </w:r>
      <w:r>
        <w:t xml:space="preserve">n motion of Senator </w:t>
      </w:r>
      <w:r w:rsidR="005B29BF">
        <w:t>MASSEY</w:t>
      </w:r>
      <w:r>
        <w:t>, the Senate agreed to dispense with the balance of the Motion Period.</w:t>
      </w:r>
    </w:p>
    <w:p w14:paraId="0B4CD48F" w14:textId="77777777" w:rsidR="00DB74A4" w:rsidRDefault="00DB74A4">
      <w:pPr>
        <w:pStyle w:val="Header"/>
        <w:tabs>
          <w:tab w:val="clear" w:pos="8640"/>
          <w:tab w:val="left" w:pos="4320"/>
        </w:tabs>
      </w:pPr>
    </w:p>
    <w:p w14:paraId="63CCD4B7" w14:textId="77777777" w:rsidR="00DB74A4" w:rsidRDefault="000A7610">
      <w:pPr>
        <w:pStyle w:val="Header"/>
        <w:tabs>
          <w:tab w:val="clear" w:pos="8640"/>
          <w:tab w:val="left" w:pos="4320"/>
        </w:tabs>
      </w:pPr>
      <w:r>
        <w:rPr>
          <w:b/>
        </w:rPr>
        <w:t xml:space="preserve">THE SENATE </w:t>
      </w:r>
      <w:proofErr w:type="gramStart"/>
      <w:r>
        <w:rPr>
          <w:b/>
        </w:rPr>
        <w:t>PROCEEDED TO</w:t>
      </w:r>
      <w:proofErr w:type="gramEnd"/>
      <w:r>
        <w:rPr>
          <w:b/>
        </w:rPr>
        <w:t xml:space="preserve"> THE INTERRUPTED DEBATE.</w:t>
      </w:r>
    </w:p>
    <w:p w14:paraId="6758DB7C" w14:textId="77777777" w:rsidR="004A1097" w:rsidRDefault="004A1097" w:rsidP="004A1097">
      <w:pPr>
        <w:rPr>
          <w:snapToGrid w:val="0"/>
          <w:color w:val="auto"/>
          <w:szCs w:val="22"/>
        </w:rPr>
      </w:pPr>
    </w:p>
    <w:p w14:paraId="56E9030E" w14:textId="55FA3EAC" w:rsidR="004A1097" w:rsidRPr="00752C15" w:rsidRDefault="00F67BA4" w:rsidP="004A1097">
      <w:pPr>
        <w:ind w:firstLine="216"/>
        <w:jc w:val="center"/>
        <w:rPr>
          <w:b/>
          <w:bCs/>
        </w:rPr>
      </w:pPr>
      <w:r>
        <w:rPr>
          <w:b/>
          <w:bCs/>
        </w:rPr>
        <w:t xml:space="preserve">AMENDED, </w:t>
      </w:r>
      <w:r w:rsidR="003A0A0E">
        <w:rPr>
          <w:b/>
          <w:bCs/>
        </w:rPr>
        <w:t>READ THE SECOND TIME</w:t>
      </w:r>
    </w:p>
    <w:p w14:paraId="44271637" w14:textId="0B1B16D4" w:rsidR="004A1097" w:rsidRPr="007F2080" w:rsidRDefault="004A1097" w:rsidP="004A1097">
      <w:pPr>
        <w:suppressAutoHyphens/>
      </w:pPr>
      <w:r>
        <w:tab/>
      </w:r>
      <w:r w:rsidRPr="007F2080">
        <w:t>S. 768</w:t>
      </w:r>
      <w:r w:rsidRPr="007F2080">
        <w:fldChar w:fldCharType="begin"/>
      </w:r>
      <w:r w:rsidRPr="007F2080">
        <w:instrText xml:space="preserve"> XE "S. 768" \b </w:instrText>
      </w:r>
      <w:r w:rsidRPr="007F2080">
        <w:fldChar w:fldCharType="end"/>
      </w:r>
      <w:r w:rsidRPr="007F2080">
        <w:t xml:space="preserve"> -- Senators Peeler, Alexander, Kimbrell, Verdin, Massey, Hembree, Turner, Williams, Rice, Stubbs, Davis, Garrett, Campsen, Martin, Leber</w:t>
      </w:r>
      <w:r w:rsidR="00456140">
        <w:t xml:space="preserve">, </w:t>
      </w:r>
      <w:r w:rsidRPr="007F2080">
        <w:t>Zell</w:t>
      </w:r>
      <w:r w:rsidR="00456140">
        <w:t xml:space="preserve"> and Grooms</w:t>
      </w:r>
      <w:r w:rsidRPr="007F2080">
        <w:t xml:space="preserve">:  </w:t>
      </w:r>
      <w:r>
        <w:rPr>
          <w:caps/>
          <w:szCs w:val="30"/>
        </w:rPr>
        <w:t xml:space="preserve">A BILL TO AMEND THE SOUTH CAROLINA CODE OF LAWS BY AMENDING SECTION 12‑37‑250, RELATING TO THE HOMESTEAD EXEMPTION, SO AS TO INCREASE THE EXEMPTION TO ONE HUNDRED THOUSAND DOLLARS AND TO REDUCE THE AGE ELIGIBILITY TO SIXTY; BY AMENDING SECTION 12‑37‑266, RELATING TO THE HOMESTEAD EXEMPTION, SO AS TO MAKE A CONFORMING </w:t>
      </w:r>
      <w:r>
        <w:rPr>
          <w:caps/>
          <w:szCs w:val="30"/>
        </w:rPr>
        <w:lastRenderedPageBreak/>
        <w:t>CHANGE; BY AMENDING SECTION 12‑37‑280, RELATING TO THE HOMESTEAD EXEMPTION, SO AS TO MAKE A CONFORMING CHANGE; BY AMENDING SECTION 12‑37‑290, RELATING TO THE HOMESTEAD EXEMPTION, SO AS TO MAKE A CONFORMING CHANGE; BY AMENDING SECTION 12‑37‑220, RELATING TO GENERAL EXEMPTION FROM TAXES, SO AS TO MAKE A CONFORMING CHANGE; BY AMENDING SECTION 11‑11‑150, RELATING TO DEDUCTIONS FOR THE TRUST FUND FOR TAX RELIEF, SO AS TO MAKE A CONFORMING CHANGE; AND BY REPEALING SECTION 12‑37‑245 RELATING TO THE HOMESTEAD EXEMPTION.</w:t>
      </w:r>
    </w:p>
    <w:p w14:paraId="2A8C0590" w14:textId="77777777" w:rsidR="004A1097" w:rsidRDefault="004A1097" w:rsidP="004A1097">
      <w:pPr>
        <w:ind w:firstLine="216"/>
      </w:pPr>
      <w:r w:rsidRPr="00752C15">
        <w:t>The Senate proceeded to a consideration of the Bill, the question being the second reading of the Bill.</w:t>
      </w:r>
    </w:p>
    <w:p w14:paraId="58BE2706" w14:textId="77777777" w:rsidR="004A1097" w:rsidRDefault="004A1097" w:rsidP="004A1097">
      <w:pPr>
        <w:ind w:firstLine="216"/>
      </w:pPr>
    </w:p>
    <w:p w14:paraId="11EBF67C" w14:textId="77777777" w:rsidR="004A1097" w:rsidRPr="00233382" w:rsidRDefault="004A1097" w:rsidP="004A10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233382">
        <w:rPr>
          <w:rFonts w:cs="Times New Roman"/>
          <w:b/>
          <w:bCs/>
          <w:sz w:val="22"/>
        </w:rPr>
        <w:t>Amendment No. 4</w:t>
      </w:r>
    </w:p>
    <w:p w14:paraId="245BBCB4" w14:textId="77777777" w:rsidR="004A1097" w:rsidRPr="0088226A" w:rsidRDefault="004A1097" w:rsidP="004A10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8226A">
        <w:rPr>
          <w:rFonts w:cs="Times New Roman"/>
          <w:sz w:val="22"/>
        </w:rPr>
        <w:tab/>
        <w:t>Senator</w:t>
      </w:r>
      <w:r>
        <w:rPr>
          <w:rFonts w:cs="Times New Roman"/>
          <w:sz w:val="22"/>
        </w:rPr>
        <w:t>s</w:t>
      </w:r>
      <w:r w:rsidRPr="0088226A">
        <w:rPr>
          <w:rFonts w:cs="Times New Roman"/>
          <w:sz w:val="22"/>
        </w:rPr>
        <w:t xml:space="preserve"> GOLDFINCH</w:t>
      </w:r>
      <w:r>
        <w:rPr>
          <w:rFonts w:cs="Times New Roman"/>
          <w:sz w:val="22"/>
        </w:rPr>
        <w:t xml:space="preserve">, KIMBRELL, MARTIN and PEELER </w:t>
      </w:r>
      <w:r w:rsidRPr="0088226A">
        <w:rPr>
          <w:rFonts w:cs="Times New Roman"/>
          <w:sz w:val="22"/>
        </w:rPr>
        <w:t>proposed the following amendment (LC-</w:t>
      </w:r>
      <w:proofErr w:type="spellStart"/>
      <w:r w:rsidRPr="0088226A">
        <w:rPr>
          <w:rFonts w:cs="Times New Roman"/>
          <w:sz w:val="22"/>
        </w:rPr>
        <w:t>768.DG0005S</w:t>
      </w:r>
      <w:proofErr w:type="spellEnd"/>
      <w:r w:rsidRPr="0088226A">
        <w:rPr>
          <w:rFonts w:cs="Times New Roman"/>
          <w:sz w:val="22"/>
        </w:rPr>
        <w:t>)</w:t>
      </w:r>
      <w:r>
        <w:rPr>
          <w:rFonts w:cs="Times New Roman"/>
          <w:sz w:val="22"/>
        </w:rPr>
        <w:t>, which was adopted</w:t>
      </w:r>
      <w:r w:rsidRPr="0088226A">
        <w:rPr>
          <w:rFonts w:cs="Times New Roman"/>
          <w:sz w:val="22"/>
        </w:rPr>
        <w:t>:</w:t>
      </w:r>
    </w:p>
    <w:p w14:paraId="6E630E12" w14:textId="77777777" w:rsidR="004A1097" w:rsidRPr="0088226A" w:rsidRDefault="004A1097" w:rsidP="004A109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8226A">
        <w:rPr>
          <w:rFonts w:cs="Times New Roman"/>
          <w:sz w:val="22"/>
        </w:rPr>
        <w:tab/>
        <w:t>Amend the bill, as and if amended, by adding an appropriately numbered SECTION to read:</w:t>
      </w:r>
    </w:p>
    <w:sdt>
      <w:sdtPr>
        <w:rPr>
          <w:rFonts w:cs="Times New Roman"/>
          <w:sz w:val="22"/>
        </w:rPr>
        <w:alias w:val="Cannot be edited"/>
        <w:tag w:val="Cannot be edited"/>
        <w:id w:val="-1208792951"/>
      </w:sdtPr>
      <w:sdtEndPr/>
      <w:sdtContent>
        <w:p w14:paraId="691FA9B8" w14:textId="77777777" w:rsidR="004A1097" w:rsidRPr="0088226A" w:rsidRDefault="004A1097" w:rsidP="004A109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226A">
            <w:rPr>
              <w:rFonts w:cs="Times New Roman"/>
              <w:sz w:val="22"/>
            </w:rPr>
            <w:t>SECTION X.</w:t>
          </w:r>
          <w:r w:rsidRPr="0088226A">
            <w:rPr>
              <w:rFonts w:cs="Times New Roman"/>
              <w:sz w:val="22"/>
            </w:rPr>
            <w:tab/>
            <w:t>Chapter 45, Title 12 of the S.C. Code is amended by adding:</w:t>
          </w:r>
        </w:p>
        <w:p w14:paraId="7EBEE84F" w14:textId="77777777" w:rsidR="004A1097" w:rsidRPr="0088226A" w:rsidRDefault="004A1097" w:rsidP="004A109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8226A">
            <w:rPr>
              <w:rFonts w:cs="Times New Roman"/>
              <w:sz w:val="22"/>
            </w:rPr>
            <w:tab/>
            <w:t>Section 12-45-72.</w:t>
          </w:r>
          <w:r w:rsidRPr="0088226A">
            <w:rPr>
              <w:rFonts w:cs="Times New Roman"/>
              <w:sz w:val="22"/>
            </w:rPr>
            <w:tab/>
            <w:t>In addition to the requirements provided in Section 12-60-2510, a property tax notice or assessment must include an itemized list of any homestead exemption received by the taxpayer and a notation of State Legislature Aiding in Saving Homes (SLASH), the amount in which the individual’s property tax bill was reduced, and the amount, if any, in which the State reimbursed the local taxing authorities on behalf of the individual.</w:t>
          </w:r>
        </w:p>
      </w:sdtContent>
    </w:sdt>
    <w:p w14:paraId="7CE31130" w14:textId="77777777" w:rsidR="004A1097" w:rsidRPr="0088226A" w:rsidRDefault="004A1097" w:rsidP="004A1097">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val="single"/>
        </w:rPr>
      </w:pPr>
      <w:r w:rsidRPr="0088226A">
        <w:rPr>
          <w:rFonts w:cs="Times New Roman"/>
          <w:sz w:val="22"/>
        </w:rPr>
        <w:tab/>
        <w:t>Re</w:t>
      </w:r>
      <w:r w:rsidRPr="0088226A">
        <w:rPr>
          <w:rFonts w:cs="Times New Roman"/>
          <w:sz w:val="22"/>
          <w:szCs w:val="16"/>
        </w:rPr>
        <w:t>number sections to conform.</w:t>
      </w:r>
    </w:p>
    <w:p w14:paraId="2E174D42" w14:textId="77777777" w:rsidR="004A1097" w:rsidRDefault="004A1097" w:rsidP="004A10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szCs w:val="16"/>
        </w:rPr>
      </w:pPr>
      <w:r w:rsidRPr="00233382">
        <w:rPr>
          <w:rFonts w:cs="Times New Roman"/>
          <w:sz w:val="22"/>
        </w:rPr>
        <w:tab/>
        <w:t>Amend</w:t>
      </w:r>
      <w:r w:rsidRPr="0088226A">
        <w:rPr>
          <w:rFonts w:cs="Times New Roman"/>
          <w:sz w:val="22"/>
          <w:szCs w:val="16"/>
        </w:rPr>
        <w:t xml:space="preserve"> title to conform.</w:t>
      </w:r>
    </w:p>
    <w:p w14:paraId="4EFBA954" w14:textId="77777777" w:rsidR="004A1097" w:rsidRDefault="004A1097" w:rsidP="004A1097">
      <w:pPr>
        <w:ind w:firstLine="216"/>
      </w:pPr>
    </w:p>
    <w:p w14:paraId="279BD8E1" w14:textId="77777777" w:rsidR="004A1097" w:rsidRDefault="004A1097" w:rsidP="004A1097">
      <w:pPr>
        <w:ind w:firstLine="216"/>
      </w:pPr>
      <w:r>
        <w:t>Senator GOLDFINCH explained the amendment.</w:t>
      </w:r>
    </w:p>
    <w:p w14:paraId="20DBEFA8" w14:textId="77777777" w:rsidR="004A1097" w:rsidRDefault="004A1097" w:rsidP="004A1097">
      <w:pPr>
        <w:ind w:firstLine="216"/>
      </w:pPr>
    </w:p>
    <w:p w14:paraId="3085B12F" w14:textId="77777777" w:rsidR="004A1097" w:rsidRDefault="004A1097" w:rsidP="004A1097">
      <w:pPr>
        <w:ind w:firstLine="216"/>
      </w:pPr>
      <w:r>
        <w:t>The amendment was adopted.</w:t>
      </w:r>
    </w:p>
    <w:p w14:paraId="13EB37E9" w14:textId="77777777" w:rsidR="004A1097" w:rsidRDefault="004A1097" w:rsidP="004A1097">
      <w:pPr>
        <w:ind w:firstLine="216"/>
      </w:pPr>
    </w:p>
    <w:p w14:paraId="41CCA555" w14:textId="77777777" w:rsidR="004A1097" w:rsidRPr="00233382" w:rsidRDefault="004A1097" w:rsidP="004A10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szCs w:val="16"/>
        </w:rPr>
      </w:pPr>
      <w:r w:rsidRPr="00233382">
        <w:rPr>
          <w:rFonts w:cs="Times New Roman"/>
          <w:b/>
          <w:bCs/>
          <w:sz w:val="22"/>
          <w:szCs w:val="16"/>
        </w:rPr>
        <w:t xml:space="preserve">Amendment No. </w:t>
      </w:r>
      <w:r>
        <w:rPr>
          <w:rFonts w:cs="Times New Roman"/>
          <w:b/>
          <w:bCs/>
          <w:sz w:val="22"/>
          <w:szCs w:val="16"/>
        </w:rPr>
        <w:t>6</w:t>
      </w:r>
    </w:p>
    <w:p w14:paraId="62EF96DA" w14:textId="403F6D1C" w:rsidR="004A1097" w:rsidRPr="002D42A0" w:rsidRDefault="004A1097" w:rsidP="004A109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D42A0">
        <w:rPr>
          <w:rFonts w:cs="Times New Roman"/>
          <w:sz w:val="22"/>
        </w:rPr>
        <w:tab/>
        <w:t>Senators BRIGHT, FERNANDEZ,</w:t>
      </w:r>
      <w:r w:rsidR="00B576FB">
        <w:rPr>
          <w:rFonts w:cs="Times New Roman"/>
          <w:sz w:val="22"/>
        </w:rPr>
        <w:t xml:space="preserve"> </w:t>
      </w:r>
      <w:r w:rsidRPr="002D42A0">
        <w:rPr>
          <w:rFonts w:cs="Times New Roman"/>
          <w:sz w:val="22"/>
        </w:rPr>
        <w:t>LEBER,</w:t>
      </w:r>
      <w:r w:rsidR="00212D3E">
        <w:rPr>
          <w:rFonts w:cs="Times New Roman"/>
          <w:sz w:val="22"/>
        </w:rPr>
        <w:t xml:space="preserve"> </w:t>
      </w:r>
      <w:r w:rsidRPr="002D42A0">
        <w:rPr>
          <w:rFonts w:cs="Times New Roman"/>
          <w:sz w:val="22"/>
        </w:rPr>
        <w:t>TEDDER</w:t>
      </w:r>
      <w:r w:rsidR="00212D3E">
        <w:rPr>
          <w:rFonts w:cs="Times New Roman"/>
          <w:sz w:val="22"/>
        </w:rPr>
        <w:t xml:space="preserve"> and CLIMER</w:t>
      </w:r>
      <w:r w:rsidRPr="002D42A0">
        <w:rPr>
          <w:rFonts w:cs="Times New Roman"/>
          <w:sz w:val="22"/>
        </w:rPr>
        <w:t xml:space="preserve"> proposed the following amendment (SR-</w:t>
      </w:r>
      <w:proofErr w:type="spellStart"/>
      <w:r w:rsidRPr="002D42A0">
        <w:rPr>
          <w:rFonts w:cs="Times New Roman"/>
          <w:sz w:val="22"/>
        </w:rPr>
        <w:t>768.CEM0004S</w:t>
      </w:r>
      <w:proofErr w:type="spellEnd"/>
      <w:r w:rsidRPr="002D42A0">
        <w:rPr>
          <w:rFonts w:cs="Times New Roman"/>
          <w:sz w:val="22"/>
        </w:rPr>
        <w:t>)</w:t>
      </w:r>
      <w:r>
        <w:rPr>
          <w:rFonts w:cs="Times New Roman"/>
          <w:sz w:val="22"/>
        </w:rPr>
        <w:t>, which was</w:t>
      </w:r>
      <w:r w:rsidR="006F33CC">
        <w:rPr>
          <w:rFonts w:cs="Times New Roman"/>
          <w:sz w:val="22"/>
        </w:rPr>
        <w:t xml:space="preserve"> </w:t>
      </w:r>
      <w:r w:rsidR="00212D3E">
        <w:rPr>
          <w:rFonts w:cs="Times New Roman"/>
          <w:sz w:val="22"/>
        </w:rPr>
        <w:t>tabled</w:t>
      </w:r>
      <w:r w:rsidRPr="002D42A0">
        <w:rPr>
          <w:rFonts w:cs="Times New Roman"/>
          <w:sz w:val="22"/>
        </w:rPr>
        <w:t>:</w:t>
      </w:r>
    </w:p>
    <w:p w14:paraId="1C7B1565" w14:textId="77777777" w:rsidR="004A1097" w:rsidRPr="002D42A0" w:rsidRDefault="004A1097" w:rsidP="004A109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D42A0">
        <w:rPr>
          <w:rFonts w:cs="Times New Roman"/>
          <w:sz w:val="22"/>
        </w:rPr>
        <w:lastRenderedPageBreak/>
        <w:tab/>
        <w:t>Amend the bill, as and if amended, by striking SECTIONS 1, 2, and 3 and inserting:</w:t>
      </w:r>
    </w:p>
    <w:sdt>
      <w:sdtPr>
        <w:rPr>
          <w:rFonts w:cs="Times New Roman"/>
          <w:sz w:val="22"/>
        </w:rPr>
        <w:alias w:val="Cannot be edited"/>
        <w:tag w:val="Cannot be edited"/>
        <w:id w:val="-69503701"/>
      </w:sdtPr>
      <w:sdtEndPr/>
      <w:sdtContent>
        <w:p w14:paraId="38F08242" w14:textId="77777777" w:rsidR="004A1097" w:rsidRPr="002D42A0" w:rsidRDefault="004A1097" w:rsidP="004A1097">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42A0">
            <w:rPr>
              <w:rFonts w:cs="Times New Roman"/>
              <w:sz w:val="22"/>
            </w:rPr>
            <w:t>SECTION X.</w:t>
          </w:r>
          <w:r w:rsidRPr="002D42A0">
            <w:rPr>
              <w:rFonts w:cs="Times New Roman"/>
              <w:sz w:val="22"/>
            </w:rPr>
            <w:tab/>
            <w:t>Section 12-37-250 of the S.C. Code is amended to read:</w:t>
          </w:r>
        </w:p>
        <w:p w14:paraId="7DC1EB26" w14:textId="77777777" w:rsidR="004A1097" w:rsidRPr="002D42A0" w:rsidRDefault="004A1097" w:rsidP="004A10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42A0">
            <w:rPr>
              <w:rFonts w:cs="Times New Roman"/>
              <w:sz w:val="22"/>
            </w:rPr>
            <w:tab/>
            <w:t>Section 12-37-250.</w:t>
          </w:r>
          <w:r w:rsidRPr="002D42A0">
            <w:rPr>
              <w:rFonts w:cs="Times New Roman"/>
              <w:sz w:val="22"/>
            </w:rPr>
            <w:tab/>
            <w:t xml:space="preserve">(A)(1) The first </w:t>
          </w:r>
          <w:proofErr w:type="gramStart"/>
          <w:r w:rsidRPr="002D42A0">
            <w:rPr>
              <w:rStyle w:val="scstrikered"/>
              <w:rFonts w:cs="Times New Roman"/>
              <w:sz w:val="22"/>
            </w:rPr>
            <w:t xml:space="preserve">fifty </w:t>
          </w:r>
          <w:r w:rsidRPr="008C2FDA">
            <w:rPr>
              <w:rStyle w:val="scinsertblue"/>
              <w:rFonts w:cs="Times New Roman"/>
              <w:sz w:val="22"/>
            </w:rPr>
            <w:t>one</w:t>
          </w:r>
          <w:proofErr w:type="gramEnd"/>
          <w:r w:rsidRPr="008C2FDA">
            <w:rPr>
              <w:rStyle w:val="scinsertblue"/>
              <w:rFonts w:cs="Times New Roman"/>
              <w:sz w:val="22"/>
            </w:rPr>
            <w:t xml:space="preserve"> hundred</w:t>
          </w:r>
          <w:r w:rsidRPr="002D42A0">
            <w:rPr>
              <w:rStyle w:val="scinsertblue"/>
              <w:rFonts w:cs="Times New Roman"/>
              <w:sz w:val="22"/>
            </w:rPr>
            <w:t xml:space="preserve"> </w:t>
          </w:r>
          <w:r w:rsidRPr="002D42A0">
            <w:rPr>
              <w:rFonts w:cs="Times New Roman"/>
              <w:sz w:val="22"/>
            </w:rPr>
            <w:t xml:space="preserve">thousand dollars of the fair market value of </w:t>
          </w:r>
          <w:proofErr w:type="gramStart"/>
          <w:r w:rsidRPr="002D42A0">
            <w:rPr>
              <w:rFonts w:cs="Times New Roman"/>
              <w:sz w:val="22"/>
            </w:rPr>
            <w:t>the</w:t>
          </w:r>
          <w:proofErr w:type="gramEnd"/>
          <w:r w:rsidRPr="002D42A0">
            <w:rPr>
              <w:rFonts w:cs="Times New Roman"/>
              <w:sz w:val="22"/>
            </w:rPr>
            <w:t xml:space="preserve"> dwelling place of a person is exempt from county, municipal, school, and special assessment real estate property taxes</w:t>
          </w:r>
          <w:r w:rsidRPr="002D42A0">
            <w:rPr>
              <w:rStyle w:val="scinsertblue"/>
              <w:rFonts w:cs="Times New Roman"/>
              <w:sz w:val="22"/>
            </w:rPr>
            <w:t>.</w:t>
          </w:r>
          <w:r w:rsidRPr="002D42A0">
            <w:rPr>
              <w:rStyle w:val="scstrikered"/>
              <w:rFonts w:cs="Times New Roman"/>
              <w:sz w:val="22"/>
            </w:rPr>
            <w:t xml:space="preserve"> when the person:</w:t>
          </w:r>
        </w:p>
        <w:p w14:paraId="13671475" w14:textId="77777777" w:rsidR="004A1097" w:rsidRPr="002D42A0" w:rsidDel="000C2749" w:rsidRDefault="004A1097" w:rsidP="004A10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2D42A0">
            <w:rPr>
              <w:rStyle w:val="scstrikered"/>
              <w:rFonts w:cs="Times New Roman"/>
              <w:sz w:val="22"/>
            </w:rPr>
            <w:tab/>
          </w:r>
          <w:r w:rsidRPr="002D42A0">
            <w:rPr>
              <w:rStyle w:val="scstrikered"/>
              <w:rFonts w:cs="Times New Roman"/>
              <w:sz w:val="22"/>
            </w:rPr>
            <w:tab/>
          </w:r>
          <w:r w:rsidRPr="002D42A0">
            <w:rPr>
              <w:rStyle w:val="scstrikered"/>
              <w:rFonts w:cs="Times New Roman"/>
              <w:sz w:val="22"/>
            </w:rPr>
            <w:tab/>
            <w:t>(</w:t>
          </w:r>
          <w:proofErr w:type="spellStart"/>
          <w:r w:rsidRPr="002D42A0">
            <w:rPr>
              <w:rStyle w:val="scstrikered"/>
              <w:rFonts w:cs="Times New Roman"/>
              <w:sz w:val="22"/>
            </w:rPr>
            <w:t>i</w:t>
          </w:r>
          <w:proofErr w:type="spellEnd"/>
          <w:r w:rsidRPr="002D42A0">
            <w:rPr>
              <w:rStyle w:val="scstrikered"/>
              <w:rFonts w:cs="Times New Roman"/>
              <w:sz w:val="22"/>
            </w:rPr>
            <w:t xml:space="preserve">) has been a resident of this State for at least one year and has reached the age of sixty-five years on or before December </w:t>
          </w:r>
          <w:proofErr w:type="gramStart"/>
          <w:r w:rsidRPr="002D42A0">
            <w:rPr>
              <w:rStyle w:val="scstrikered"/>
              <w:rFonts w:cs="Times New Roman"/>
              <w:sz w:val="22"/>
            </w:rPr>
            <w:t>thirty-first;</w:t>
          </w:r>
          <w:proofErr w:type="gramEnd"/>
        </w:p>
        <w:p w14:paraId="74888585" w14:textId="77777777" w:rsidR="004A1097" w:rsidRPr="002D42A0" w:rsidDel="000C2749" w:rsidRDefault="004A1097" w:rsidP="004A10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2D42A0">
            <w:rPr>
              <w:rStyle w:val="scstrikered"/>
              <w:rFonts w:cs="Times New Roman"/>
              <w:sz w:val="22"/>
            </w:rPr>
            <w:tab/>
          </w:r>
          <w:r w:rsidRPr="002D42A0">
            <w:rPr>
              <w:rStyle w:val="scstrikered"/>
              <w:rFonts w:cs="Times New Roman"/>
              <w:sz w:val="22"/>
            </w:rPr>
            <w:tab/>
          </w:r>
          <w:r w:rsidRPr="002D42A0">
            <w:rPr>
              <w:rStyle w:val="scstrikered"/>
              <w:rFonts w:cs="Times New Roman"/>
              <w:sz w:val="22"/>
            </w:rPr>
            <w:tab/>
            <w:t xml:space="preserve">(ii) has been classified as totally and permanently disabled by a state or federal agency having the function of classifying </w:t>
          </w:r>
          <w:proofErr w:type="gramStart"/>
          <w:r w:rsidRPr="002D42A0">
            <w:rPr>
              <w:rStyle w:val="scstrikered"/>
              <w:rFonts w:cs="Times New Roman"/>
              <w:sz w:val="22"/>
            </w:rPr>
            <w:t>persons;  or</w:t>
          </w:r>
          <w:proofErr w:type="gramEnd"/>
        </w:p>
        <w:p w14:paraId="34774849" w14:textId="77777777" w:rsidR="004A1097" w:rsidRPr="002D42A0" w:rsidDel="000C2749" w:rsidRDefault="004A1097" w:rsidP="004A10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2D42A0">
            <w:rPr>
              <w:rStyle w:val="scstrikered"/>
              <w:rFonts w:cs="Times New Roman"/>
              <w:sz w:val="22"/>
            </w:rPr>
            <w:tab/>
          </w:r>
          <w:r w:rsidRPr="002D42A0">
            <w:rPr>
              <w:rStyle w:val="scstrikered"/>
              <w:rFonts w:cs="Times New Roman"/>
              <w:sz w:val="22"/>
            </w:rPr>
            <w:tab/>
          </w:r>
          <w:r w:rsidRPr="002D42A0">
            <w:rPr>
              <w:rStyle w:val="scstrikered"/>
              <w:rFonts w:cs="Times New Roman"/>
              <w:sz w:val="22"/>
            </w:rPr>
            <w:tab/>
            <w:t xml:space="preserve">(iii) is legally blind as defined in Section 43-25-20,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w:t>
          </w:r>
          <w:proofErr w:type="gramStart"/>
          <w:r w:rsidRPr="002D42A0">
            <w:rPr>
              <w:rStyle w:val="scstrikered"/>
              <w:rFonts w:cs="Times New Roman"/>
              <w:sz w:val="22"/>
            </w:rPr>
            <w:t>shall</w:t>
          </w:r>
          <w:proofErr w:type="gramEnd"/>
          <w:r w:rsidRPr="002D42A0">
            <w:rPr>
              <w:rStyle w:val="scstrikered"/>
              <w:rFonts w:cs="Times New Roman"/>
              <w:sz w:val="22"/>
            </w:rPr>
            <w:t xml:space="preserve"> make an evaluation of the person using its own standards.</w:t>
          </w:r>
        </w:p>
        <w:p w14:paraId="5F1CF3DB" w14:textId="77777777" w:rsidR="004A1097" w:rsidRPr="002D42A0" w:rsidDel="000C2749" w:rsidRDefault="004A1097" w:rsidP="004A10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2D42A0">
            <w:rPr>
              <w:rStyle w:val="scstrikered"/>
              <w:rFonts w:cs="Times New Roman"/>
              <w:sz w:val="22"/>
            </w:rPr>
            <w:tab/>
          </w:r>
          <w:r w:rsidRPr="002D42A0">
            <w:rPr>
              <w:rStyle w:val="scstrikered"/>
              <w:rFonts w:cs="Times New Roman"/>
              <w:sz w:val="22"/>
            </w:rPr>
            <w:tab/>
            <w:t>(2) The exemption includes the dwelling place when jointly owned in complete fee simple or life estate by husband and wife, and either has reached sixty-five years of age, or is totally and permanently disabled, or legally blind pursuant to this section, before January first of the tax year in which the exemption is claimed, and either has been a resident of the State for one year.</w:t>
          </w:r>
        </w:p>
        <w:p w14:paraId="74C40281" w14:textId="77777777" w:rsidR="004A1097" w:rsidRPr="002D42A0" w:rsidRDefault="004A1097" w:rsidP="004A10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42A0">
            <w:rPr>
              <w:rFonts w:cs="Times New Roman"/>
              <w:sz w:val="22"/>
            </w:rPr>
            <w:tab/>
          </w:r>
          <w:r w:rsidRPr="002D42A0">
            <w:rPr>
              <w:rFonts w:cs="Times New Roman"/>
              <w:sz w:val="22"/>
            </w:rPr>
            <w:tab/>
          </w:r>
          <w:r w:rsidRPr="002D42A0">
            <w:rPr>
              <w:rStyle w:val="scstrikered"/>
              <w:rFonts w:cs="Times New Roman"/>
              <w:sz w:val="22"/>
            </w:rPr>
            <w:t>(3</w:t>
          </w:r>
          <w:r w:rsidRPr="007708CA">
            <w:rPr>
              <w:rStyle w:val="scstrikered"/>
              <w:rFonts w:cs="Times New Roman"/>
              <w:sz w:val="22"/>
            </w:rPr>
            <w:t>)</w:t>
          </w:r>
          <w:r w:rsidRPr="007708CA">
            <w:rPr>
              <w:rStyle w:val="scinsertblue"/>
              <w:rFonts w:cs="Times New Roman"/>
              <w:sz w:val="22"/>
            </w:rPr>
            <w:t>(2)</w:t>
          </w:r>
          <w:r w:rsidRPr="002D42A0">
            <w:rPr>
              <w:rFonts w:cs="Times New Roman"/>
              <w:sz w:val="22"/>
            </w:rPr>
            <w:t xml:space="preserve"> The exemption must not be granted for the tax year in which it is claimed unless the person or his agent makes written application for the exemption before July sixteenth of that tax year.  If the person or his agent makes written application for the exemption after July fifteenth, the exemption must not be granted except for the succeeding tax year for a person qualifying pursuant to this section when the application is made.   However, if application is made after July fifteenth of that tax year but before the first penalty date on property taxes for that tax year by a person qualifying pursuant to this section when the application is made, the taxes due for that tax year must be reduced to reflect the exemption provided in this section.</w:t>
          </w:r>
        </w:p>
        <w:p w14:paraId="1EA108ED" w14:textId="77777777" w:rsidR="004A1097" w:rsidRPr="002D42A0" w:rsidRDefault="004A1097" w:rsidP="004A10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42A0">
            <w:rPr>
              <w:rFonts w:cs="Times New Roman"/>
              <w:sz w:val="22"/>
            </w:rPr>
            <w:tab/>
          </w:r>
          <w:r w:rsidRPr="002D42A0">
            <w:rPr>
              <w:rFonts w:cs="Times New Roman"/>
              <w:sz w:val="22"/>
            </w:rPr>
            <w:tab/>
          </w:r>
          <w:r w:rsidRPr="002D42A0">
            <w:rPr>
              <w:rStyle w:val="scstrikered"/>
              <w:rFonts w:cs="Times New Roman"/>
              <w:sz w:val="22"/>
            </w:rPr>
            <w:t>(4</w:t>
          </w:r>
          <w:r w:rsidRPr="007708CA">
            <w:rPr>
              <w:rStyle w:val="scstrikered"/>
              <w:rFonts w:cs="Times New Roman"/>
              <w:sz w:val="22"/>
            </w:rPr>
            <w:t>)</w:t>
          </w:r>
          <w:r w:rsidRPr="007708CA">
            <w:rPr>
              <w:rStyle w:val="scinsertblue"/>
              <w:rFonts w:cs="Times New Roman"/>
              <w:sz w:val="22"/>
            </w:rPr>
            <w:t>(3)</w:t>
          </w:r>
          <w:r w:rsidRPr="007708CA">
            <w:rPr>
              <w:rFonts w:cs="Times New Roman"/>
              <w:sz w:val="22"/>
            </w:rPr>
            <w:t>(</w:t>
          </w:r>
          <w:r w:rsidRPr="002D42A0">
            <w:rPr>
              <w:rFonts w:cs="Times New Roman"/>
              <w:sz w:val="22"/>
            </w:rPr>
            <w:t xml:space="preserve">a) The application for the exemption must be made to the auditor of the county and to the governing body of the municipality in which the dwelling place is located upon forms provided by the county and municipality and approved by the department. A failure to apply constitutes a waiver of the exemption for that year. The auditor, as directed by the department, shall notify the municipality of all </w:t>
          </w:r>
          <w:r w:rsidRPr="002D42A0">
            <w:rPr>
              <w:rFonts w:cs="Times New Roman"/>
              <w:sz w:val="22"/>
            </w:rPr>
            <w:lastRenderedPageBreak/>
            <w:t>applications for a homestead exemption within the municipality and the information necessary to calculate the amount of the exemption.</w:t>
          </w:r>
        </w:p>
        <w:p w14:paraId="22E01B88" w14:textId="77777777" w:rsidR="004A1097" w:rsidRPr="002D42A0" w:rsidRDefault="004A1097" w:rsidP="004A10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42A0">
            <w:rPr>
              <w:rFonts w:cs="Times New Roman"/>
              <w:sz w:val="22"/>
            </w:rPr>
            <w:tab/>
          </w:r>
          <w:r w:rsidRPr="002D42A0">
            <w:rPr>
              <w:rFonts w:cs="Times New Roman"/>
              <w:sz w:val="22"/>
            </w:rPr>
            <w:tab/>
          </w:r>
          <w:r w:rsidRPr="002D42A0">
            <w:rPr>
              <w:rFonts w:cs="Times New Roman"/>
              <w:sz w:val="22"/>
            </w:rPr>
            <w:tab/>
            <w:t>(b) The application required may be:</w:t>
          </w:r>
        </w:p>
        <w:p w14:paraId="0A8CE310" w14:textId="77777777" w:rsidR="004A1097" w:rsidRPr="002D42A0" w:rsidRDefault="004A1097" w:rsidP="004A10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42A0">
            <w:rPr>
              <w:rFonts w:cs="Times New Roman"/>
              <w:sz w:val="22"/>
            </w:rPr>
            <w:tab/>
          </w:r>
          <w:r w:rsidRPr="002D42A0">
            <w:rPr>
              <w:rFonts w:cs="Times New Roman"/>
              <w:sz w:val="22"/>
            </w:rPr>
            <w:tab/>
          </w:r>
          <w:r w:rsidRPr="002D42A0">
            <w:rPr>
              <w:rFonts w:cs="Times New Roman"/>
              <w:sz w:val="22"/>
            </w:rPr>
            <w:tab/>
          </w:r>
          <w:r w:rsidRPr="002D42A0">
            <w:rPr>
              <w:rFonts w:cs="Times New Roman"/>
              <w:sz w:val="22"/>
            </w:rPr>
            <w:tab/>
            <w:t>(</w:t>
          </w:r>
          <w:proofErr w:type="spellStart"/>
          <w:r w:rsidRPr="002D42A0">
            <w:rPr>
              <w:rFonts w:cs="Times New Roman"/>
              <w:sz w:val="22"/>
            </w:rPr>
            <w:t>i</w:t>
          </w:r>
          <w:proofErr w:type="spellEnd"/>
          <w:r w:rsidRPr="002D42A0">
            <w:rPr>
              <w:rFonts w:cs="Times New Roman"/>
              <w:sz w:val="22"/>
            </w:rPr>
            <w:t xml:space="preserve">) made in person at the auditor's </w:t>
          </w:r>
          <w:proofErr w:type="gramStart"/>
          <w:r w:rsidRPr="002D42A0">
            <w:rPr>
              <w:rFonts w:cs="Times New Roman"/>
              <w:sz w:val="22"/>
            </w:rPr>
            <w:t>office;</w:t>
          </w:r>
          <w:proofErr w:type="gramEnd"/>
        </w:p>
        <w:p w14:paraId="59EF8832" w14:textId="77777777" w:rsidR="004A1097" w:rsidRPr="002D42A0" w:rsidRDefault="004A1097" w:rsidP="004A10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42A0">
            <w:rPr>
              <w:rFonts w:cs="Times New Roman"/>
              <w:sz w:val="22"/>
            </w:rPr>
            <w:tab/>
          </w:r>
          <w:r w:rsidRPr="002D42A0">
            <w:rPr>
              <w:rFonts w:cs="Times New Roman"/>
              <w:sz w:val="22"/>
            </w:rPr>
            <w:tab/>
          </w:r>
          <w:r w:rsidRPr="002D42A0">
            <w:rPr>
              <w:rFonts w:cs="Times New Roman"/>
              <w:sz w:val="22"/>
            </w:rPr>
            <w:tab/>
          </w:r>
          <w:r w:rsidRPr="002D42A0">
            <w:rPr>
              <w:rFonts w:cs="Times New Roman"/>
              <w:sz w:val="22"/>
            </w:rPr>
            <w:tab/>
            <w:t>(ii) by mail, when accompanied by a copy of documentation of age, or disability, or legal blindness; or</w:t>
          </w:r>
        </w:p>
        <w:p w14:paraId="5548C685" w14:textId="77777777" w:rsidR="004A1097" w:rsidRPr="002D42A0" w:rsidRDefault="004A1097" w:rsidP="004A10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42A0">
            <w:rPr>
              <w:rFonts w:cs="Times New Roman"/>
              <w:sz w:val="22"/>
            </w:rPr>
            <w:tab/>
          </w:r>
          <w:r w:rsidRPr="002D42A0">
            <w:rPr>
              <w:rFonts w:cs="Times New Roman"/>
              <w:sz w:val="22"/>
            </w:rPr>
            <w:tab/>
          </w:r>
          <w:r w:rsidRPr="002D42A0">
            <w:rPr>
              <w:rFonts w:cs="Times New Roman"/>
              <w:sz w:val="22"/>
            </w:rPr>
            <w:tab/>
          </w:r>
          <w:r w:rsidRPr="002D42A0">
            <w:rPr>
              <w:rFonts w:cs="Times New Roman"/>
              <w:sz w:val="22"/>
            </w:rPr>
            <w:tab/>
            <w:t>(iii) by internet in those instances where the auditor has access to official records documenting the appropriate eligibility standard.</w:t>
          </w:r>
        </w:p>
        <w:p w14:paraId="63F4CCC8" w14:textId="77777777" w:rsidR="004A1097" w:rsidRPr="002D42A0" w:rsidRDefault="004A1097" w:rsidP="004A10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42A0">
            <w:rPr>
              <w:rFonts w:cs="Times New Roman"/>
              <w:sz w:val="22"/>
            </w:rPr>
            <w:tab/>
          </w:r>
          <w:r w:rsidRPr="002D42A0">
            <w:rPr>
              <w:rFonts w:cs="Times New Roman"/>
              <w:sz w:val="22"/>
            </w:rPr>
            <w:tab/>
          </w:r>
          <w:r w:rsidRPr="002D42A0">
            <w:rPr>
              <w:rFonts w:cs="Times New Roman"/>
              <w:sz w:val="22"/>
            </w:rPr>
            <w:tab/>
            <w:t>The department shall assist auditors with compliance with the provisions of this subitem and by means of the approval required pursuant to subitem (a) of this item ensure uniform application procedures.</w:t>
          </w:r>
        </w:p>
        <w:p w14:paraId="41610726" w14:textId="7F97B49A" w:rsidR="004A1097" w:rsidRPr="002D42A0" w:rsidRDefault="004A1097" w:rsidP="004A10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42A0">
            <w:rPr>
              <w:rFonts w:cs="Times New Roman"/>
              <w:sz w:val="22"/>
            </w:rPr>
            <w:tab/>
          </w:r>
          <w:r w:rsidRPr="002D42A0">
            <w:rPr>
              <w:rFonts w:cs="Times New Roman"/>
              <w:sz w:val="22"/>
            </w:rPr>
            <w:tab/>
          </w:r>
          <w:r w:rsidRPr="002D42A0">
            <w:rPr>
              <w:rStyle w:val="scstrikered"/>
              <w:rFonts w:cs="Times New Roman"/>
              <w:sz w:val="22"/>
            </w:rPr>
            <w:t>(5</w:t>
          </w:r>
          <w:r w:rsidRPr="008C2FDA">
            <w:rPr>
              <w:rStyle w:val="scstrikered"/>
              <w:rFonts w:cs="Times New Roman"/>
              <w:sz w:val="22"/>
            </w:rPr>
            <w:t>)</w:t>
          </w:r>
          <w:r w:rsidRPr="008C2FDA">
            <w:rPr>
              <w:rStyle w:val="scinsertblue"/>
              <w:rFonts w:cs="Times New Roman"/>
              <w:sz w:val="22"/>
            </w:rPr>
            <w:t>(4)</w:t>
          </w:r>
          <w:r w:rsidRPr="002D42A0">
            <w:rPr>
              <w:rFonts w:cs="Times New Roman"/>
              <w:sz w:val="22"/>
            </w:rPr>
            <w:t xml:space="preserve"> </w:t>
          </w:r>
          <w:r w:rsidR="006E5689">
            <w:rPr>
              <w:rFonts w:cs="Times New Roman"/>
              <w:sz w:val="22"/>
            </w:rPr>
            <w:t>“</w:t>
          </w:r>
          <w:r w:rsidRPr="002D42A0">
            <w:rPr>
              <w:rFonts w:cs="Times New Roman"/>
              <w:sz w:val="22"/>
            </w:rPr>
            <w:t>Dwelling place” means the permanent home and legal residence of the applicant.</w:t>
          </w:r>
        </w:p>
        <w:p w14:paraId="425C0543" w14:textId="77777777" w:rsidR="004A1097" w:rsidRPr="002D42A0" w:rsidRDefault="004A1097" w:rsidP="004A10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42A0">
            <w:rPr>
              <w:rFonts w:cs="Times New Roman"/>
              <w:sz w:val="22"/>
            </w:rPr>
            <w:tab/>
            <w:t>(B) If a person would be entitled to a homestead tax exemption pursuant to this section except that he does not own the real property on which his dwelling place is located and his dwelling place is a mobile home owned by him but located on property leased from another, the mobile home is exempt from personal property taxes to the same extent and obtained in accordance with the same procedures as is provided for in this section for an exemption from real property taxes;  provided, however, that a person may not receive the exemption from both real and personal property taxes in the same year.</w:t>
          </w:r>
        </w:p>
        <w:p w14:paraId="5F42A79E" w14:textId="77777777" w:rsidR="004A1097" w:rsidRPr="002D42A0" w:rsidRDefault="004A1097" w:rsidP="004A10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42A0">
            <w:rPr>
              <w:rFonts w:cs="Times New Roman"/>
              <w:sz w:val="22"/>
            </w:rPr>
            <w:tab/>
            <w:t>(C) If a dwelling house and legal residence is located on leased or rented property and the dwelling house is owned and occupied by the owner even though at the end of the lease period the lessor becomes owner of the residence, the owner lessee qualifies for and is entitled to a homestead exemption in the same manner as though he owned a fee simple or life estate interest in the leased property on which his dwelling house is located.</w:t>
          </w:r>
        </w:p>
        <w:p w14:paraId="1B252ECB" w14:textId="77777777" w:rsidR="004A1097" w:rsidRPr="002D42A0" w:rsidRDefault="004A1097" w:rsidP="004A10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42A0">
            <w:rPr>
              <w:rFonts w:cs="Times New Roman"/>
              <w:sz w:val="22"/>
            </w:rPr>
            <w:tab/>
            <w:t xml:space="preserve">(D) When a person who was entitled to a homestead tax exemption pursuant to this section </w:t>
          </w:r>
          <w:r w:rsidRPr="002D42A0">
            <w:rPr>
              <w:rStyle w:val="scstrikered"/>
              <w:rFonts w:cs="Times New Roman"/>
              <w:sz w:val="22"/>
            </w:rPr>
            <w:t xml:space="preserve">dies or any person who was not sixty-five years of age or older, blind, or disabled on or before December thirty-first preceding the application period, but was at least sixty-five years of age, blind, or disabled at the time of his death and was otherwise entitled </w:t>
          </w:r>
          <w:r w:rsidRPr="002D42A0">
            <w:rPr>
              <w:rFonts w:cs="Times New Roman"/>
              <w:sz w:val="22"/>
            </w:rPr>
            <w:t xml:space="preserve">dies and the surviving spouse acquires complete fee simple title or a life estate to the dwelling place within nine months after the death of the spouse, the dwelling place is exempt from real property taxes to the same extent and obtained in accordance with the same procedures as are provided for in this section for an exemption from real property taxes, so long as the spouse remains unmarried and the dwelling place is utilized as the </w:t>
          </w:r>
          <w:r w:rsidRPr="002D42A0">
            <w:rPr>
              <w:rFonts w:cs="Times New Roman"/>
              <w:sz w:val="22"/>
            </w:rPr>
            <w:lastRenderedPageBreak/>
            <w:t>permanent home and legal residence of the spouse.  A surviving spouse who disposes of the dwelling place and acquires another residence in this State for use as a dwelling place may apply for and receive the exemption on the newly acquired dwelling place.  The spouse shall inform the county auditor of the change in address of the dwelling place.</w:t>
          </w:r>
        </w:p>
        <w:p w14:paraId="7C80E5C7" w14:textId="77777777" w:rsidR="004A1097" w:rsidRPr="002D42A0" w:rsidDel="000C2749" w:rsidRDefault="004A1097" w:rsidP="004A10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2D42A0">
            <w:rPr>
              <w:rStyle w:val="scstrikered"/>
              <w:rFonts w:cs="Times New Roman"/>
              <w:sz w:val="22"/>
            </w:rPr>
            <w:tab/>
            <w:t>(E) The term “permanently and totally disabled” as used in this section means the inability to perform substantial gainful employment by reason of a medically determinable impairment, either physical or mental, that has lasted or is expected to last for a continuous period of twelve months or more or result in death.</w:t>
          </w:r>
        </w:p>
        <w:p w14:paraId="77FC00CB" w14:textId="77777777" w:rsidR="004A1097" w:rsidRPr="002D42A0" w:rsidDel="000C2749" w:rsidRDefault="004A1097" w:rsidP="004A10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red"/>
              <w:rFonts w:cs="Times New Roman"/>
              <w:sz w:val="22"/>
            </w:rPr>
          </w:pPr>
          <w:r w:rsidRPr="002D42A0">
            <w:rPr>
              <w:rStyle w:val="scstrikered"/>
              <w:rFonts w:cs="Times New Roman"/>
              <w:sz w:val="22"/>
            </w:rPr>
            <w:tab/>
            <w:t>(F) The department shall reimburse from funds appropriated for homestead reimbursement the state agency of Vocational Rehabilitation for the actual expenses incurred in making decisions relative to disability.</w:t>
          </w:r>
        </w:p>
        <w:p w14:paraId="19B7758B" w14:textId="77777777" w:rsidR="004A1097" w:rsidRPr="002D42A0" w:rsidRDefault="004A1097" w:rsidP="004A10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42A0">
            <w:rPr>
              <w:rFonts w:cs="Times New Roman"/>
              <w:sz w:val="22"/>
            </w:rPr>
            <w:tab/>
          </w:r>
          <w:r w:rsidRPr="002D42A0">
            <w:rPr>
              <w:rStyle w:val="scstrikered"/>
              <w:rFonts w:cs="Times New Roman"/>
              <w:sz w:val="22"/>
            </w:rPr>
            <w:t>(G</w:t>
          </w:r>
          <w:r w:rsidRPr="008C2FDA">
            <w:rPr>
              <w:rStyle w:val="scstrikered"/>
              <w:rFonts w:cs="Times New Roman"/>
              <w:sz w:val="22"/>
            </w:rPr>
            <w:t>)</w:t>
          </w:r>
          <w:r w:rsidRPr="008C2FDA">
            <w:rPr>
              <w:rStyle w:val="scinsertblue"/>
              <w:rFonts w:cs="Times New Roman"/>
              <w:sz w:val="22"/>
            </w:rPr>
            <w:t>(E)</w:t>
          </w:r>
          <w:r w:rsidRPr="002D42A0">
            <w:rPr>
              <w:rFonts w:cs="Times New Roman"/>
              <w:sz w:val="22"/>
            </w:rPr>
            <w:t xml:space="preserve"> The department shall develop advisory opinions as may be necessary to carry out the provisions of this section.</w:t>
          </w:r>
        </w:p>
        <w:p w14:paraId="2E250A79" w14:textId="77777777" w:rsidR="004A1097" w:rsidRPr="002D42A0" w:rsidRDefault="004A1097" w:rsidP="004A10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42A0">
            <w:rPr>
              <w:rFonts w:cs="Times New Roman"/>
              <w:sz w:val="22"/>
            </w:rPr>
            <w:tab/>
          </w:r>
          <w:r w:rsidRPr="002D42A0">
            <w:rPr>
              <w:rStyle w:val="scstrikered"/>
              <w:rFonts w:cs="Times New Roman"/>
              <w:sz w:val="22"/>
            </w:rPr>
            <w:t>(H</w:t>
          </w:r>
          <w:r w:rsidRPr="008C2FDA">
            <w:rPr>
              <w:rStyle w:val="scstrikered"/>
              <w:rFonts w:cs="Times New Roman"/>
              <w:sz w:val="22"/>
            </w:rPr>
            <w:t>)</w:t>
          </w:r>
          <w:r w:rsidRPr="008C2FDA">
            <w:rPr>
              <w:rStyle w:val="scinsertblue"/>
              <w:rFonts w:cs="Times New Roman"/>
              <w:sz w:val="22"/>
            </w:rPr>
            <w:t>(F)</w:t>
          </w:r>
          <w:r w:rsidRPr="002D42A0">
            <w:rPr>
              <w:rFonts w:cs="Times New Roman"/>
              <w:sz w:val="22"/>
            </w:rPr>
            <w:t xml:space="preserve"> Nothing in this section intends to cause the reassessment of a person's property.</w:t>
          </w:r>
        </w:p>
        <w:p w14:paraId="5E0F878A" w14:textId="77777777" w:rsidR="004A1097" w:rsidRPr="002D42A0" w:rsidRDefault="004A1097" w:rsidP="004A10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42A0">
            <w:rPr>
              <w:rFonts w:cs="Times New Roman"/>
              <w:sz w:val="22"/>
            </w:rPr>
            <w:tab/>
          </w:r>
          <w:r w:rsidRPr="002D42A0">
            <w:rPr>
              <w:rStyle w:val="scstrikered"/>
              <w:rFonts w:cs="Times New Roman"/>
              <w:sz w:val="22"/>
            </w:rPr>
            <w:t>(I</w:t>
          </w:r>
          <w:r w:rsidRPr="008C2FDA">
            <w:rPr>
              <w:rStyle w:val="scstrikered"/>
              <w:rFonts w:cs="Times New Roman"/>
              <w:sz w:val="22"/>
            </w:rPr>
            <w:t>)</w:t>
          </w:r>
          <w:r w:rsidRPr="008C2FDA">
            <w:rPr>
              <w:rStyle w:val="scinsertblue"/>
              <w:rFonts w:cs="Times New Roman"/>
              <w:sz w:val="22"/>
            </w:rPr>
            <w:t>(G)</w:t>
          </w:r>
          <w:r w:rsidRPr="002D42A0">
            <w:rPr>
              <w:rFonts w:cs="Times New Roman"/>
              <w:sz w:val="22"/>
            </w:rPr>
            <w:t xml:space="preserve"> The provisions of this section apply to life estates created by will and also to life estates </w:t>
          </w:r>
          <w:proofErr w:type="gramStart"/>
          <w:r w:rsidRPr="002D42A0">
            <w:rPr>
              <w:rFonts w:cs="Times New Roman"/>
              <w:sz w:val="22"/>
            </w:rPr>
            <w:t>otherwise created</w:t>
          </w:r>
          <w:proofErr w:type="gramEnd"/>
          <w:r w:rsidRPr="002D42A0">
            <w:rPr>
              <w:rFonts w:cs="Times New Roman"/>
              <w:sz w:val="22"/>
            </w:rPr>
            <w:t>.</w:t>
          </w:r>
        </w:p>
        <w:p w14:paraId="14CFB332" w14:textId="77777777" w:rsidR="004A1097" w:rsidRPr="002D42A0" w:rsidRDefault="004A1097" w:rsidP="004A109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D42A0">
            <w:rPr>
              <w:rFonts w:cs="Times New Roman"/>
              <w:sz w:val="22"/>
            </w:rPr>
            <w:tab/>
          </w:r>
          <w:r w:rsidRPr="002D42A0">
            <w:rPr>
              <w:rStyle w:val="scstrikered"/>
              <w:rFonts w:cs="Times New Roman"/>
              <w:sz w:val="22"/>
            </w:rPr>
            <w:t>(J</w:t>
          </w:r>
          <w:r w:rsidRPr="008C2FDA">
            <w:rPr>
              <w:rStyle w:val="scstrikered"/>
              <w:rFonts w:cs="Times New Roman"/>
              <w:sz w:val="22"/>
            </w:rPr>
            <w:t>)</w:t>
          </w:r>
          <w:r w:rsidRPr="008C2FDA">
            <w:rPr>
              <w:rStyle w:val="scinsertblue"/>
              <w:rFonts w:cs="Times New Roman"/>
              <w:sz w:val="22"/>
            </w:rPr>
            <w:t>(H)</w:t>
          </w:r>
          <w:r w:rsidRPr="002D42A0">
            <w:rPr>
              <w:rFonts w:cs="Times New Roman"/>
              <w:sz w:val="22"/>
            </w:rPr>
            <w:t xml:space="preserve"> The homestead tax exemption must be granted in the amount in this paragraph to a person who owns a dwelling in part in fee or in part for life when the person satisfies the other conditions of the exemption.  The amount of the exemption must be determined by multiplying the percentage of the fee or life estate owned by the person </w:t>
          </w:r>
          <w:proofErr w:type="gramStart"/>
          <w:r w:rsidRPr="002D42A0">
            <w:rPr>
              <w:rFonts w:cs="Times New Roman"/>
              <w:sz w:val="22"/>
            </w:rPr>
            <w:t>by</w:t>
          </w:r>
          <w:proofErr w:type="gramEnd"/>
          <w:r w:rsidRPr="002D42A0">
            <w:rPr>
              <w:rFonts w:cs="Times New Roman"/>
              <w:sz w:val="22"/>
            </w:rPr>
            <w:t xml:space="preserve"> the full exemption.  For purposes of the calculation required by this paragraph, a percentage of ownership less than five percent is considered to be five percent.  The exemption may not exceed the value of the interest owned by the person.</w:t>
          </w:r>
        </w:p>
      </w:sdtContent>
    </w:sdt>
    <w:p w14:paraId="7F1A3484" w14:textId="77777777" w:rsidR="004A1097" w:rsidRPr="002D42A0" w:rsidRDefault="004A1097" w:rsidP="004A109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D42A0">
        <w:rPr>
          <w:rFonts w:cs="Times New Roman"/>
          <w:sz w:val="22"/>
        </w:rPr>
        <w:tab/>
        <w:t>Renumber sections to conform.</w:t>
      </w:r>
    </w:p>
    <w:p w14:paraId="2B5DA45D" w14:textId="77777777" w:rsidR="004A1097" w:rsidRDefault="004A1097" w:rsidP="004A109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D42A0">
        <w:rPr>
          <w:rFonts w:cs="Times New Roman"/>
          <w:sz w:val="22"/>
        </w:rPr>
        <w:tab/>
        <w:t>Amend title to conform.</w:t>
      </w:r>
    </w:p>
    <w:p w14:paraId="427759BA" w14:textId="77777777" w:rsidR="004A1097" w:rsidRDefault="004A1097" w:rsidP="004A1097">
      <w:pPr>
        <w:ind w:firstLine="216"/>
      </w:pPr>
    </w:p>
    <w:p w14:paraId="77BA1B85" w14:textId="77777777" w:rsidR="004A1097" w:rsidRDefault="004A1097" w:rsidP="004A1097">
      <w:pPr>
        <w:ind w:firstLine="216"/>
      </w:pPr>
      <w:r>
        <w:t>Senator BRIGHT explained the amendment.</w:t>
      </w:r>
    </w:p>
    <w:p w14:paraId="10541D6E" w14:textId="77777777" w:rsidR="00212D3E" w:rsidRDefault="00212D3E" w:rsidP="004A1097">
      <w:pPr>
        <w:ind w:firstLine="216"/>
      </w:pPr>
    </w:p>
    <w:p w14:paraId="56A443B0" w14:textId="54E1BF0F" w:rsidR="00212D3E" w:rsidRDefault="00212D3E" w:rsidP="004A1097">
      <w:pPr>
        <w:ind w:firstLine="216"/>
      </w:pPr>
      <w:r>
        <w:t>Senator VERDIN moved to lay the amendment on the table.</w:t>
      </w:r>
    </w:p>
    <w:p w14:paraId="16835A9F" w14:textId="77777777" w:rsidR="00212D3E" w:rsidRDefault="00212D3E" w:rsidP="004A1097">
      <w:pPr>
        <w:ind w:firstLine="216"/>
      </w:pPr>
    </w:p>
    <w:p w14:paraId="013DC752" w14:textId="694528A6" w:rsidR="00212D3E" w:rsidRDefault="00212D3E" w:rsidP="004A1097">
      <w:pPr>
        <w:ind w:firstLine="216"/>
      </w:pPr>
      <w:r>
        <w:t xml:space="preserve">The "ayes" and "nays" were demanded and taken, resulting </w:t>
      </w:r>
      <w:proofErr w:type="gramStart"/>
      <w:r>
        <w:t>as follows</w:t>
      </w:r>
      <w:proofErr w:type="gramEnd"/>
      <w:r>
        <w:t>:</w:t>
      </w:r>
    </w:p>
    <w:p w14:paraId="7F6AA0A4" w14:textId="77777777" w:rsidR="00212D3E" w:rsidRPr="00212D3E" w:rsidRDefault="00212D3E" w:rsidP="00212D3E">
      <w:pPr>
        <w:ind w:firstLine="216"/>
        <w:jc w:val="center"/>
        <w:rPr>
          <w:b/>
        </w:rPr>
      </w:pPr>
      <w:r w:rsidRPr="00212D3E">
        <w:rPr>
          <w:b/>
        </w:rPr>
        <w:t>Ayes 32; Nays 10</w:t>
      </w:r>
    </w:p>
    <w:p w14:paraId="3091795A" w14:textId="77777777" w:rsidR="00212D3E" w:rsidRDefault="00212D3E" w:rsidP="004A1097">
      <w:pPr>
        <w:ind w:firstLine="216"/>
      </w:pPr>
    </w:p>
    <w:p w14:paraId="5CD657D0" w14:textId="77777777" w:rsidR="00212D3E" w:rsidRDefault="00212D3E" w:rsidP="00212D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12D3E">
        <w:rPr>
          <w:b/>
        </w:rPr>
        <w:t>AYES</w:t>
      </w:r>
    </w:p>
    <w:p w14:paraId="65341546" w14:textId="77777777" w:rsidR="00212D3E" w:rsidRDefault="00212D3E" w:rsidP="00212D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12D3E">
        <w:t>Adams</w:t>
      </w:r>
      <w:r>
        <w:tab/>
      </w:r>
      <w:r w:rsidRPr="00212D3E">
        <w:t>Alexander</w:t>
      </w:r>
      <w:r>
        <w:tab/>
      </w:r>
      <w:r w:rsidRPr="00212D3E">
        <w:t>Allen</w:t>
      </w:r>
    </w:p>
    <w:p w14:paraId="48E02159" w14:textId="77777777" w:rsidR="00212D3E" w:rsidRDefault="00212D3E" w:rsidP="00212D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12D3E">
        <w:lastRenderedPageBreak/>
        <w:t>Bennett</w:t>
      </w:r>
      <w:r>
        <w:tab/>
      </w:r>
      <w:r w:rsidRPr="00212D3E">
        <w:t>Campsen</w:t>
      </w:r>
      <w:r>
        <w:tab/>
      </w:r>
      <w:r w:rsidRPr="00212D3E">
        <w:t>Chaplin</w:t>
      </w:r>
    </w:p>
    <w:p w14:paraId="21CB1A69" w14:textId="77777777" w:rsidR="00212D3E" w:rsidRDefault="00212D3E" w:rsidP="00212D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12D3E">
        <w:t>Cromer</w:t>
      </w:r>
      <w:r>
        <w:tab/>
      </w:r>
      <w:r w:rsidRPr="00212D3E">
        <w:t>Davis</w:t>
      </w:r>
      <w:r>
        <w:tab/>
      </w:r>
      <w:r w:rsidRPr="00212D3E">
        <w:t>Elliott</w:t>
      </w:r>
    </w:p>
    <w:p w14:paraId="7DDFE588" w14:textId="77777777" w:rsidR="00212D3E" w:rsidRDefault="00212D3E" w:rsidP="00212D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12D3E">
        <w:t>Gambrell</w:t>
      </w:r>
      <w:r>
        <w:tab/>
      </w:r>
      <w:r w:rsidRPr="00212D3E">
        <w:t>Garrett</w:t>
      </w:r>
      <w:r>
        <w:tab/>
      </w:r>
      <w:r w:rsidRPr="00212D3E">
        <w:t>Goldfinch</w:t>
      </w:r>
    </w:p>
    <w:p w14:paraId="28A0C18F" w14:textId="77777777" w:rsidR="00212D3E" w:rsidRDefault="00212D3E" w:rsidP="00212D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12D3E">
        <w:t>Graham</w:t>
      </w:r>
      <w:r>
        <w:tab/>
      </w:r>
      <w:r w:rsidRPr="00212D3E">
        <w:t>Grooms</w:t>
      </w:r>
      <w:r>
        <w:tab/>
      </w:r>
      <w:r w:rsidRPr="00212D3E">
        <w:t>Hembree</w:t>
      </w:r>
    </w:p>
    <w:p w14:paraId="16C8E9F0" w14:textId="77777777" w:rsidR="00212D3E" w:rsidRDefault="00212D3E" w:rsidP="00212D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12D3E">
        <w:t>Hutto</w:t>
      </w:r>
      <w:r>
        <w:tab/>
      </w:r>
      <w:r w:rsidRPr="00212D3E">
        <w:t>Jackson</w:t>
      </w:r>
      <w:r>
        <w:tab/>
      </w:r>
      <w:r w:rsidRPr="00212D3E">
        <w:t>Johnson</w:t>
      </w:r>
    </w:p>
    <w:p w14:paraId="4C086C72" w14:textId="77777777" w:rsidR="00212D3E" w:rsidRDefault="00212D3E" w:rsidP="00212D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12D3E">
        <w:t>Kimbrell</w:t>
      </w:r>
      <w:r>
        <w:tab/>
      </w:r>
      <w:r w:rsidRPr="00212D3E">
        <w:t>Martin</w:t>
      </w:r>
      <w:r>
        <w:tab/>
      </w:r>
      <w:r w:rsidRPr="00212D3E">
        <w:t>Massey</w:t>
      </w:r>
    </w:p>
    <w:p w14:paraId="5F8556E6" w14:textId="77777777" w:rsidR="00212D3E" w:rsidRDefault="00212D3E" w:rsidP="00212D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12D3E">
        <w:t>Peeler</w:t>
      </w:r>
      <w:r>
        <w:tab/>
      </w:r>
      <w:r w:rsidRPr="00212D3E">
        <w:t>Rankin</w:t>
      </w:r>
      <w:r>
        <w:tab/>
      </w:r>
      <w:r w:rsidRPr="00212D3E">
        <w:t>Rice</w:t>
      </w:r>
    </w:p>
    <w:p w14:paraId="2FB4DC25" w14:textId="77777777" w:rsidR="00212D3E" w:rsidRDefault="00212D3E" w:rsidP="00212D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12D3E">
        <w:t>Sabb</w:t>
      </w:r>
      <w:r>
        <w:tab/>
      </w:r>
      <w:r w:rsidRPr="00212D3E">
        <w:t>Stubbs</w:t>
      </w:r>
      <w:r>
        <w:tab/>
      </w:r>
      <w:r w:rsidRPr="00212D3E">
        <w:t>Sutton</w:t>
      </w:r>
    </w:p>
    <w:p w14:paraId="4E059D8E" w14:textId="77777777" w:rsidR="00212D3E" w:rsidRDefault="00212D3E" w:rsidP="00212D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12D3E">
        <w:t>Turner</w:t>
      </w:r>
      <w:r>
        <w:tab/>
      </w:r>
      <w:r w:rsidRPr="00212D3E">
        <w:t>Verdin</w:t>
      </w:r>
      <w:r>
        <w:tab/>
      </w:r>
      <w:r w:rsidRPr="00212D3E">
        <w:t>Williams</w:t>
      </w:r>
    </w:p>
    <w:p w14:paraId="34B536DF" w14:textId="77777777" w:rsidR="00212D3E" w:rsidRDefault="00212D3E" w:rsidP="00212D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12D3E">
        <w:t>Young</w:t>
      </w:r>
      <w:r>
        <w:tab/>
      </w:r>
      <w:r w:rsidRPr="00212D3E">
        <w:t>Zell</w:t>
      </w:r>
    </w:p>
    <w:p w14:paraId="4BE0D1E5" w14:textId="77777777" w:rsidR="00212D3E" w:rsidRDefault="00212D3E" w:rsidP="00212D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AEA7F7A" w14:textId="77777777" w:rsidR="00212D3E" w:rsidRPr="00212D3E" w:rsidRDefault="00212D3E" w:rsidP="00212D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proofErr w:type="gramStart"/>
      <w:r w:rsidRPr="00212D3E">
        <w:rPr>
          <w:b/>
        </w:rPr>
        <w:t>Total--32</w:t>
      </w:r>
      <w:proofErr w:type="gramEnd"/>
    </w:p>
    <w:p w14:paraId="7C037186" w14:textId="77777777" w:rsidR="00212D3E" w:rsidRPr="00212D3E" w:rsidRDefault="00212D3E" w:rsidP="00212D3E">
      <w:pPr>
        <w:ind w:firstLine="216"/>
      </w:pPr>
    </w:p>
    <w:p w14:paraId="2F5823EE" w14:textId="77777777" w:rsidR="00212D3E" w:rsidRDefault="00212D3E" w:rsidP="00212D3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212D3E">
        <w:rPr>
          <w:b/>
        </w:rPr>
        <w:t>NAYS</w:t>
      </w:r>
    </w:p>
    <w:p w14:paraId="63FB1B1D" w14:textId="77777777" w:rsidR="00212D3E" w:rsidRDefault="00212D3E" w:rsidP="00212D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12D3E">
        <w:t>Bright</w:t>
      </w:r>
      <w:r>
        <w:tab/>
      </w:r>
      <w:r w:rsidRPr="00212D3E">
        <w:t>Cash</w:t>
      </w:r>
      <w:r>
        <w:tab/>
      </w:r>
      <w:r w:rsidRPr="00212D3E">
        <w:t>Climer</w:t>
      </w:r>
    </w:p>
    <w:p w14:paraId="3BD97270" w14:textId="77777777" w:rsidR="00212D3E" w:rsidRDefault="00212D3E" w:rsidP="00212D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12D3E">
        <w:t>Corbin</w:t>
      </w:r>
      <w:r>
        <w:tab/>
      </w:r>
      <w:r w:rsidRPr="00212D3E">
        <w:t>Devine</w:t>
      </w:r>
      <w:r>
        <w:tab/>
      </w:r>
      <w:r w:rsidRPr="00212D3E">
        <w:t>Fernandez</w:t>
      </w:r>
    </w:p>
    <w:p w14:paraId="688B45A9" w14:textId="77777777" w:rsidR="00212D3E" w:rsidRDefault="00212D3E" w:rsidP="00212D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12D3E">
        <w:t>Leber</w:t>
      </w:r>
      <w:r>
        <w:tab/>
      </w:r>
      <w:r w:rsidRPr="00212D3E">
        <w:t>Ott</w:t>
      </w:r>
      <w:r>
        <w:tab/>
      </w:r>
      <w:r w:rsidRPr="00212D3E">
        <w:t>Reichenbach</w:t>
      </w:r>
    </w:p>
    <w:p w14:paraId="71033CDF" w14:textId="77777777" w:rsidR="00212D3E" w:rsidRDefault="00212D3E" w:rsidP="00212D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212D3E">
        <w:t>Tedder</w:t>
      </w:r>
    </w:p>
    <w:p w14:paraId="3E09946D" w14:textId="77777777" w:rsidR="00212D3E" w:rsidRDefault="00212D3E" w:rsidP="00212D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BAC162D" w14:textId="77777777" w:rsidR="00212D3E" w:rsidRPr="00212D3E" w:rsidRDefault="00212D3E" w:rsidP="00212D3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proofErr w:type="gramStart"/>
      <w:r w:rsidRPr="00212D3E">
        <w:rPr>
          <w:b/>
        </w:rPr>
        <w:t>Total--10</w:t>
      </w:r>
      <w:proofErr w:type="gramEnd"/>
    </w:p>
    <w:p w14:paraId="37E8A195" w14:textId="77777777" w:rsidR="00212D3E" w:rsidRDefault="00212D3E" w:rsidP="004A1097">
      <w:pPr>
        <w:ind w:firstLine="216"/>
      </w:pPr>
    </w:p>
    <w:p w14:paraId="5DEB2A42" w14:textId="736B77F1" w:rsidR="00212D3E" w:rsidRDefault="00212D3E" w:rsidP="004A1097">
      <w:pPr>
        <w:ind w:firstLine="216"/>
      </w:pPr>
      <w:r>
        <w:t>The amendment was laid on the table.</w:t>
      </w:r>
    </w:p>
    <w:p w14:paraId="0AD48BAA" w14:textId="77777777" w:rsidR="00212D3E" w:rsidRDefault="00212D3E" w:rsidP="004A1097">
      <w:pPr>
        <w:ind w:firstLine="216"/>
      </w:pPr>
    </w:p>
    <w:p w14:paraId="4E817045" w14:textId="77777777" w:rsidR="00212D3E" w:rsidRPr="00BC2978" w:rsidRDefault="00212D3E" w:rsidP="00212D3E">
      <w:pPr>
        <w:jc w:val="center"/>
      </w:pPr>
      <w:r>
        <w:rPr>
          <w:b/>
        </w:rPr>
        <w:t>Amendment No. 7</w:t>
      </w:r>
      <w:r>
        <w:rPr>
          <w:b/>
        </w:rPr>
        <w:fldChar w:fldCharType="begin"/>
      </w:r>
      <w:r>
        <w:instrText xml:space="preserve"> XE "Amendment No. 7" \b </w:instrText>
      </w:r>
      <w:r>
        <w:rPr>
          <w:b/>
        </w:rPr>
        <w:fldChar w:fldCharType="end"/>
      </w:r>
    </w:p>
    <w:p w14:paraId="56BCF3A3" w14:textId="67AB0C5E" w:rsidR="00212D3E" w:rsidRPr="00E05CA0" w:rsidRDefault="00212D3E" w:rsidP="00212D3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05CA0">
        <w:rPr>
          <w:rFonts w:cs="Times New Roman"/>
          <w:sz w:val="22"/>
        </w:rPr>
        <w:tab/>
        <w:t>Senator JOHNSON proposed the following amendment (LC-</w:t>
      </w:r>
      <w:proofErr w:type="spellStart"/>
      <w:r w:rsidRPr="00E05CA0">
        <w:rPr>
          <w:rFonts w:cs="Times New Roman"/>
          <w:sz w:val="22"/>
        </w:rPr>
        <w:t>768.DG0009S</w:t>
      </w:r>
      <w:proofErr w:type="spellEnd"/>
      <w:r w:rsidRPr="00E05CA0">
        <w:rPr>
          <w:rFonts w:cs="Times New Roman"/>
          <w:sz w:val="22"/>
        </w:rPr>
        <w:t>)</w:t>
      </w:r>
      <w:r>
        <w:rPr>
          <w:rFonts w:cs="Times New Roman"/>
          <w:sz w:val="22"/>
        </w:rPr>
        <w:t xml:space="preserve">, which was </w:t>
      </w:r>
      <w:r w:rsidR="00FE1EC2">
        <w:rPr>
          <w:rFonts w:cs="Times New Roman"/>
          <w:sz w:val="22"/>
        </w:rPr>
        <w:t>withdrawn</w:t>
      </w:r>
      <w:r w:rsidRPr="00E05CA0">
        <w:rPr>
          <w:rFonts w:cs="Times New Roman"/>
          <w:sz w:val="22"/>
        </w:rPr>
        <w:t>:</w:t>
      </w:r>
    </w:p>
    <w:p w14:paraId="29DB95A0" w14:textId="77777777" w:rsidR="00212D3E" w:rsidRPr="00E05CA0" w:rsidRDefault="00212D3E" w:rsidP="00212D3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E05CA0">
        <w:rPr>
          <w:rFonts w:cs="Times New Roman"/>
          <w:sz w:val="22"/>
        </w:rPr>
        <w:tab/>
        <w:t>Amend the bill, as and if amended, by adding appropriately numbered SECTIONS to read:</w:t>
      </w:r>
    </w:p>
    <w:sdt>
      <w:sdtPr>
        <w:rPr>
          <w:rFonts w:cs="Times New Roman"/>
          <w:sz w:val="22"/>
        </w:rPr>
        <w:alias w:val="Cannot be edited"/>
        <w:tag w:val="Cannot be edited"/>
        <w:id w:val="1184328129"/>
      </w:sdtPr>
      <w:sdtEndPr/>
      <w:sdtContent>
        <w:p w14:paraId="6807D3B2" w14:textId="77777777" w:rsidR="00212D3E" w:rsidRPr="00E05CA0" w:rsidRDefault="00212D3E" w:rsidP="00212D3E">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5CA0">
            <w:rPr>
              <w:rFonts w:cs="Times New Roman"/>
              <w:sz w:val="22"/>
            </w:rPr>
            <w:t>SECTION X.A.</w:t>
          </w:r>
          <w:r w:rsidRPr="00E05CA0">
            <w:rPr>
              <w:rFonts w:cs="Times New Roman"/>
              <w:sz w:val="22"/>
            </w:rPr>
            <w:tab/>
            <w:t>Section 12-37-220(B) of the S.C. Code is amended by adding:</w:t>
          </w:r>
        </w:p>
        <w:p w14:paraId="0F5132D4" w14:textId="77777777" w:rsidR="00212D3E" w:rsidRPr="00E05CA0" w:rsidRDefault="00212D3E" w:rsidP="00212D3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5CA0">
            <w:rPr>
              <w:rFonts w:cs="Times New Roman"/>
              <w:sz w:val="22"/>
            </w:rPr>
            <w:tab/>
            <w:t>(54)(a) 33.33 percent of the property tax value of property assessed pursuant to Section 12-43-220(e).</w:t>
          </w:r>
        </w:p>
        <w:p w14:paraId="3917965B" w14:textId="77777777" w:rsidR="00212D3E" w:rsidRPr="00E05CA0" w:rsidRDefault="00212D3E" w:rsidP="00212D3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5CA0">
            <w:rPr>
              <w:rFonts w:cs="Times New Roman"/>
              <w:sz w:val="22"/>
            </w:rPr>
            <w:tab/>
          </w:r>
          <w:r w:rsidRPr="00E05CA0">
            <w:rPr>
              <w:rFonts w:cs="Times New Roman"/>
              <w:sz w:val="22"/>
            </w:rPr>
            <w:tab/>
          </w:r>
          <w:r w:rsidRPr="00E05CA0">
            <w:rPr>
              <w:rFonts w:cs="Times New Roman"/>
              <w:sz w:val="22"/>
            </w:rPr>
            <w:tab/>
            <w:t>(b)(</w:t>
          </w:r>
          <w:proofErr w:type="spellStart"/>
          <w:r w:rsidRPr="00E05CA0">
            <w:rPr>
              <w:rFonts w:cs="Times New Roman"/>
              <w:sz w:val="22"/>
            </w:rPr>
            <w:t>i</w:t>
          </w:r>
          <w:proofErr w:type="spellEnd"/>
          <w:r w:rsidRPr="00E05CA0">
            <w:rPr>
              <w:rFonts w:cs="Times New Roman"/>
              <w:sz w:val="22"/>
            </w:rPr>
            <w:t xml:space="preserve">) The revenue loss resulting from the exemption allowed by this item must be reimbursed and allocated to the political subdivisions of this State, including school districts, in the same manner as the Trust Fund for Tax Relief. In calculating estimated state individual and corporate income tax revenues for a fiscal year, the Board of Economic Advisors shall deduct </w:t>
          </w:r>
          <w:proofErr w:type="gramStart"/>
          <w:r w:rsidRPr="00E05CA0">
            <w:rPr>
              <w:rFonts w:cs="Times New Roman"/>
              <w:sz w:val="22"/>
            </w:rPr>
            <w:t>amounts sufficient</w:t>
          </w:r>
          <w:proofErr w:type="gramEnd"/>
          <w:r w:rsidRPr="00E05CA0">
            <w:rPr>
              <w:rFonts w:cs="Times New Roman"/>
              <w:sz w:val="22"/>
            </w:rPr>
            <w:t xml:space="preserve"> to account for the reimbursement required by this item.</w:t>
          </w:r>
        </w:p>
        <w:p w14:paraId="58EFE265" w14:textId="77777777" w:rsidR="00212D3E" w:rsidRPr="00E05CA0" w:rsidRDefault="00212D3E" w:rsidP="00212D3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5CA0">
            <w:rPr>
              <w:rFonts w:cs="Times New Roman"/>
              <w:sz w:val="22"/>
            </w:rPr>
            <w:tab/>
          </w:r>
          <w:r w:rsidRPr="00E05CA0">
            <w:rPr>
              <w:rFonts w:cs="Times New Roman"/>
              <w:sz w:val="22"/>
            </w:rPr>
            <w:tab/>
          </w:r>
          <w:r w:rsidRPr="00E05CA0">
            <w:rPr>
              <w:rFonts w:cs="Times New Roman"/>
              <w:sz w:val="22"/>
            </w:rPr>
            <w:tab/>
          </w:r>
          <w:r w:rsidRPr="00E05CA0">
            <w:rPr>
              <w:rFonts w:cs="Times New Roman"/>
              <w:sz w:val="22"/>
            </w:rPr>
            <w:tab/>
            <w:t>(ii) Notwithstanding subitem (b)(</w:t>
          </w:r>
          <w:proofErr w:type="spellStart"/>
          <w:r w:rsidRPr="00E05CA0">
            <w:rPr>
              <w:rFonts w:cs="Times New Roman"/>
              <w:sz w:val="22"/>
            </w:rPr>
            <w:t>i</w:t>
          </w:r>
          <w:proofErr w:type="spellEnd"/>
          <w:r w:rsidRPr="00E05CA0">
            <w:rPr>
              <w:rFonts w:cs="Times New Roman"/>
              <w:sz w:val="22"/>
            </w:rPr>
            <w:t xml:space="preserve">), beginning in property tax year 2030, the reimbursement rate shall decrease by ten permanent and </w:t>
          </w:r>
          <w:r w:rsidRPr="00E05CA0">
            <w:rPr>
              <w:rFonts w:cs="Times New Roman"/>
              <w:sz w:val="22"/>
            </w:rPr>
            <w:lastRenderedPageBreak/>
            <w:t>cumulative percentage points each property tax year, calculated from the initial reimbursement rate of one hundred percent, until the reimbursement rate equals fifty percent.</w:t>
          </w:r>
        </w:p>
        <w:p w14:paraId="05CD2585" w14:textId="77777777" w:rsidR="00212D3E" w:rsidRPr="00E05CA0" w:rsidRDefault="00212D3E" w:rsidP="00212D3E">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E05CA0">
            <w:rPr>
              <w:rFonts w:cs="Times New Roman"/>
              <w:sz w:val="22"/>
            </w:rPr>
            <w:tab/>
          </w:r>
          <w:r w:rsidRPr="00E05CA0">
            <w:rPr>
              <w:rFonts w:cs="Times New Roman"/>
              <w:sz w:val="22"/>
            </w:rPr>
            <w:tab/>
          </w:r>
          <w:r w:rsidRPr="00E05CA0">
            <w:rPr>
              <w:rFonts w:cs="Times New Roman"/>
              <w:sz w:val="22"/>
            </w:rPr>
            <w:tab/>
            <w:t>(c) Notwithstanding any other provision of law, property exempted from property taxes in the manner provided in this item is considered taxable property for purposes of bonded indebtedness pursuant to Section 15, Article X of the Constitution of this State.</w:t>
          </w:r>
        </w:p>
        <w:p w14:paraId="2A251737" w14:textId="77777777" w:rsidR="00212D3E" w:rsidRPr="00E05CA0" w:rsidRDefault="00212D3E" w:rsidP="00212D3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E05CA0">
            <w:rPr>
              <w:rFonts w:cs="Times New Roman"/>
              <w:sz w:val="22"/>
            </w:rPr>
            <w:tab/>
            <w:t>B.</w:t>
          </w:r>
          <w:r w:rsidRPr="00E05CA0">
            <w:rPr>
              <w:rFonts w:cs="Times New Roman"/>
              <w:sz w:val="22"/>
            </w:rPr>
            <w:tab/>
            <w:t xml:space="preserve">Notwithstanding the exemption amount allowed pursuant to item (54) added pursuant to subsection A of this SECTION, the percentage exemption amount is </w:t>
          </w:r>
          <w:proofErr w:type="gramStart"/>
          <w:r w:rsidRPr="00E05CA0">
            <w:rPr>
              <w:rFonts w:cs="Times New Roman"/>
              <w:sz w:val="22"/>
            </w:rPr>
            <w:t>phased-in</w:t>
          </w:r>
          <w:proofErr w:type="gramEnd"/>
          <w:r w:rsidRPr="00E05CA0">
            <w:rPr>
              <w:rFonts w:cs="Times New Roman"/>
              <w:sz w:val="22"/>
            </w:rPr>
            <w:t xml:space="preserve"> in four equal and cumulative percentage installments, applicable for property tax years beginning after 2025.</w:t>
          </w:r>
        </w:p>
      </w:sdtContent>
    </w:sdt>
    <w:p w14:paraId="6BF85FC9" w14:textId="77777777" w:rsidR="00212D3E" w:rsidRPr="00E05CA0" w:rsidRDefault="00212D3E" w:rsidP="00212D3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05CA0">
        <w:rPr>
          <w:rFonts w:cs="Times New Roman"/>
          <w:sz w:val="22"/>
        </w:rPr>
        <w:tab/>
        <w:t>Renumber sections to conform.</w:t>
      </w:r>
    </w:p>
    <w:p w14:paraId="327F94D0" w14:textId="77777777" w:rsidR="00212D3E" w:rsidRDefault="00212D3E" w:rsidP="00212D3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05CA0">
        <w:rPr>
          <w:rFonts w:cs="Times New Roman"/>
          <w:sz w:val="22"/>
        </w:rPr>
        <w:tab/>
        <w:t>Amend title to conform.</w:t>
      </w:r>
    </w:p>
    <w:p w14:paraId="4233B634" w14:textId="77777777" w:rsidR="00212D3E" w:rsidRDefault="00212D3E" w:rsidP="004A1097">
      <w:pPr>
        <w:ind w:firstLine="216"/>
      </w:pPr>
    </w:p>
    <w:p w14:paraId="7232D429" w14:textId="73759188" w:rsidR="00212D3E" w:rsidRDefault="00212D3E" w:rsidP="004A1097">
      <w:pPr>
        <w:ind w:firstLine="216"/>
      </w:pPr>
      <w:r>
        <w:t>Senator JOHNSON explained the amendment.</w:t>
      </w:r>
    </w:p>
    <w:p w14:paraId="2511F447" w14:textId="77777777" w:rsidR="00212D3E" w:rsidRDefault="00212D3E" w:rsidP="004A1097">
      <w:pPr>
        <w:ind w:firstLine="216"/>
      </w:pPr>
    </w:p>
    <w:p w14:paraId="39BEAD2F" w14:textId="0FA078AB" w:rsidR="004A1097" w:rsidRDefault="00FE1EC2" w:rsidP="004A1097">
      <w:pPr>
        <w:ind w:firstLine="216"/>
      </w:pPr>
      <w:r>
        <w:t>On motion of Senator JOHNSON, with unanimous consent, the amendment was withdrawn.</w:t>
      </w:r>
    </w:p>
    <w:p w14:paraId="16E86034" w14:textId="77777777" w:rsidR="00FE1EC2" w:rsidRDefault="00FE1EC2" w:rsidP="004A1097">
      <w:pPr>
        <w:ind w:firstLine="216"/>
      </w:pPr>
    </w:p>
    <w:p w14:paraId="367E683C" w14:textId="77777777" w:rsidR="00FE1EC2" w:rsidRPr="00C36C0A" w:rsidRDefault="006F33CC" w:rsidP="00FE1EC2">
      <w:pPr>
        <w:jc w:val="center"/>
      </w:pPr>
      <w:r>
        <w:tab/>
      </w:r>
      <w:r w:rsidR="00FE1EC2">
        <w:rPr>
          <w:b/>
        </w:rPr>
        <w:t>Amendment No. 8</w:t>
      </w:r>
      <w:r w:rsidR="00FE1EC2">
        <w:rPr>
          <w:b/>
        </w:rPr>
        <w:fldChar w:fldCharType="begin"/>
      </w:r>
      <w:r w:rsidR="00FE1EC2">
        <w:instrText xml:space="preserve"> XE "Amendment No. 8" \b </w:instrText>
      </w:r>
      <w:r w:rsidR="00FE1EC2">
        <w:rPr>
          <w:b/>
        </w:rPr>
        <w:fldChar w:fldCharType="end"/>
      </w:r>
    </w:p>
    <w:p w14:paraId="2A7189C2" w14:textId="444D103B" w:rsidR="00FE1EC2" w:rsidRPr="00F36188" w:rsidRDefault="00FE1EC2" w:rsidP="00FE1E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36188">
        <w:rPr>
          <w:rFonts w:cs="Times New Roman"/>
          <w:sz w:val="22"/>
        </w:rPr>
        <w:tab/>
        <w:t>Senator DEVINE proposed the following amendment (LC-</w:t>
      </w:r>
      <w:proofErr w:type="spellStart"/>
      <w:r w:rsidRPr="00F36188">
        <w:rPr>
          <w:rFonts w:cs="Times New Roman"/>
          <w:sz w:val="22"/>
        </w:rPr>
        <w:t>768.SA0001S</w:t>
      </w:r>
      <w:proofErr w:type="spellEnd"/>
      <w:r w:rsidRPr="00F36188">
        <w:rPr>
          <w:rFonts w:cs="Times New Roman"/>
          <w:sz w:val="22"/>
        </w:rPr>
        <w:t>)</w:t>
      </w:r>
      <w:r>
        <w:rPr>
          <w:rFonts w:cs="Times New Roman"/>
          <w:sz w:val="22"/>
        </w:rPr>
        <w:t>, which was withdrawn</w:t>
      </w:r>
      <w:r w:rsidRPr="00F36188">
        <w:rPr>
          <w:rFonts w:cs="Times New Roman"/>
          <w:sz w:val="22"/>
        </w:rPr>
        <w:t>:</w:t>
      </w:r>
    </w:p>
    <w:p w14:paraId="60BEA7A6" w14:textId="77777777" w:rsidR="00FE1EC2" w:rsidRPr="00F36188" w:rsidRDefault="00FE1EC2" w:rsidP="00FE1E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36188">
        <w:rPr>
          <w:rFonts w:cs="Times New Roman"/>
          <w:sz w:val="22"/>
        </w:rPr>
        <w:tab/>
        <w:t>Amend the bill, as and if amended, by adding an appropriately numbered SECTION to read:</w:t>
      </w:r>
    </w:p>
    <w:sdt>
      <w:sdtPr>
        <w:rPr>
          <w:rFonts w:cs="Times New Roman"/>
          <w:sz w:val="22"/>
        </w:rPr>
        <w:alias w:val="Cannot be edited"/>
        <w:tag w:val="Cannot be edited"/>
        <w:id w:val="-96951139"/>
      </w:sdtPr>
      <w:sdtEndPr/>
      <w:sdtContent>
        <w:p w14:paraId="0D3272C9" w14:textId="77777777" w:rsidR="00FE1EC2" w:rsidRPr="00F36188" w:rsidRDefault="00FE1EC2" w:rsidP="00FE1EC2">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36188">
            <w:rPr>
              <w:rFonts w:cs="Times New Roman"/>
              <w:sz w:val="22"/>
            </w:rPr>
            <w:t>SECTION X.</w:t>
          </w:r>
          <w:r w:rsidRPr="00F36188">
            <w:rPr>
              <w:rFonts w:cs="Times New Roman"/>
              <w:sz w:val="22"/>
            </w:rPr>
            <w:tab/>
            <w:t>Section 12-37-220(B) of the S.C. Code is amended by adding:</w:t>
          </w:r>
        </w:p>
        <w:p w14:paraId="636A3693" w14:textId="77777777" w:rsidR="00FE1EC2" w:rsidRPr="00F36188" w:rsidRDefault="00FE1EC2" w:rsidP="00FE1E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36188">
            <w:rPr>
              <w:rFonts w:cs="Times New Roman"/>
              <w:sz w:val="22"/>
            </w:rPr>
            <w:tab/>
            <w:t>(54)(a) to the extent not already exempt, the first one hundred thousand dollars of the fair market value of the dwelling place, as defined in Section 12-37-250, of a person whose South Carolina taxable income is less than sixty thousand dollars each year.</w:t>
          </w:r>
        </w:p>
        <w:p w14:paraId="7CBC9006" w14:textId="77777777" w:rsidR="00FE1EC2" w:rsidRPr="00F36188" w:rsidRDefault="00FE1EC2" w:rsidP="00FE1E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36188">
            <w:rPr>
              <w:rFonts w:cs="Times New Roman"/>
              <w:sz w:val="22"/>
            </w:rPr>
            <w:tab/>
          </w:r>
          <w:r w:rsidRPr="00F36188">
            <w:rPr>
              <w:rFonts w:cs="Times New Roman"/>
              <w:sz w:val="22"/>
            </w:rPr>
            <w:tab/>
            <w:t>(b) A person only may claim the exemption provided for in this item or the exemption provided for in Section 12-37-250 or 12-37-253, not both.</w:t>
          </w:r>
        </w:p>
        <w:p w14:paraId="68EE2239" w14:textId="1E9009DF" w:rsidR="00FE1EC2" w:rsidRPr="00F36188" w:rsidRDefault="00FE1EC2" w:rsidP="00FE1E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F36188">
            <w:rPr>
              <w:rFonts w:cs="Times New Roman"/>
              <w:sz w:val="22"/>
            </w:rPr>
            <w:tab/>
          </w:r>
          <w:r w:rsidRPr="00F36188">
            <w:rPr>
              <w:rFonts w:cs="Times New Roman"/>
              <w:sz w:val="22"/>
            </w:rPr>
            <w:tab/>
            <w:t xml:space="preserve">(c) The revenue loss resulting from the exemption allowed by this item must be reimbursed and allocated to the political subdivisions of this State, including school districts, in the same manner as the Trust Fund for Tax Relief. In calculating estimated state individual and corporate income tax revenues for a fiscal year, the Board of Economic Advisors shall deduct </w:t>
          </w:r>
          <w:proofErr w:type="gramStart"/>
          <w:r w:rsidRPr="00F36188">
            <w:rPr>
              <w:rFonts w:cs="Times New Roman"/>
              <w:sz w:val="22"/>
            </w:rPr>
            <w:t>amounts</w:t>
          </w:r>
          <w:r>
            <w:rPr>
              <w:rFonts w:cs="Times New Roman"/>
              <w:sz w:val="22"/>
            </w:rPr>
            <w:t xml:space="preserve"> </w:t>
          </w:r>
          <w:r w:rsidRPr="00F36188">
            <w:rPr>
              <w:rFonts w:cs="Times New Roman"/>
              <w:sz w:val="22"/>
            </w:rPr>
            <w:t>sufficient</w:t>
          </w:r>
          <w:proofErr w:type="gramEnd"/>
          <w:r w:rsidRPr="00F36188">
            <w:rPr>
              <w:rFonts w:cs="Times New Roman"/>
              <w:sz w:val="22"/>
            </w:rPr>
            <w:t xml:space="preserve"> to account for the reimbursement required by this item.</w:t>
          </w:r>
        </w:p>
      </w:sdtContent>
    </w:sdt>
    <w:p w14:paraId="12A3E237" w14:textId="77777777" w:rsidR="00FE1EC2" w:rsidRPr="00F36188" w:rsidRDefault="00FE1EC2" w:rsidP="00FE1EC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E1EC2">
        <w:rPr>
          <w:rStyle w:val="scinsert"/>
          <w:rFonts w:cs="Times New Roman"/>
          <w:sz w:val="22"/>
          <w:u w:val="none"/>
        </w:rPr>
        <w:tab/>
        <w:t>Re</w:t>
      </w:r>
      <w:r w:rsidRPr="00FE1EC2">
        <w:rPr>
          <w:rFonts w:cs="Times New Roman"/>
          <w:sz w:val="22"/>
        </w:rPr>
        <w:t>number</w:t>
      </w:r>
      <w:r w:rsidRPr="00F36188">
        <w:rPr>
          <w:rFonts w:cs="Times New Roman"/>
          <w:sz w:val="22"/>
        </w:rPr>
        <w:t xml:space="preserve"> sections to conform.</w:t>
      </w:r>
    </w:p>
    <w:p w14:paraId="342A14F9" w14:textId="77777777" w:rsidR="00FE1EC2" w:rsidRDefault="00FE1EC2" w:rsidP="00FE1E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36188">
        <w:rPr>
          <w:rFonts w:cs="Times New Roman"/>
          <w:sz w:val="22"/>
        </w:rPr>
        <w:lastRenderedPageBreak/>
        <w:tab/>
        <w:t>Amend title to conform.</w:t>
      </w:r>
    </w:p>
    <w:p w14:paraId="4D7368C0" w14:textId="77777777" w:rsidR="00FE1EC2" w:rsidRPr="00F36188" w:rsidRDefault="00FE1EC2" w:rsidP="00FE1E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F8674DA" w14:textId="1D0A881D" w:rsidR="00FE1EC2" w:rsidRDefault="00FE1EC2" w:rsidP="00FE1EC2">
      <w:r>
        <w:tab/>
        <w:t>Senator DEVINE explained the amendment.</w:t>
      </w:r>
    </w:p>
    <w:p w14:paraId="39B44628" w14:textId="77777777" w:rsidR="00FE1EC2" w:rsidRDefault="00FE1EC2" w:rsidP="00FE1EC2"/>
    <w:p w14:paraId="1F37101D" w14:textId="377F0D75" w:rsidR="00FE1EC2" w:rsidRDefault="00FE1EC2" w:rsidP="00FE1EC2">
      <w:pPr>
        <w:ind w:firstLine="216"/>
      </w:pPr>
      <w:r>
        <w:t>On motion of Senator DEVINE, with unanimous consent, the amendment was withdrawn.</w:t>
      </w:r>
    </w:p>
    <w:p w14:paraId="4280ACE7" w14:textId="77777777" w:rsidR="00FE1EC2" w:rsidRPr="00726416" w:rsidRDefault="00FE1EC2" w:rsidP="00FE1EC2"/>
    <w:p w14:paraId="1E17B263" w14:textId="77777777" w:rsidR="00FE1EC2" w:rsidRPr="00AA6654" w:rsidRDefault="00FE1EC2" w:rsidP="00FE1E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sz w:val="22"/>
        </w:rPr>
      </w:pPr>
      <w:r>
        <w:rPr>
          <w:rFonts w:cs="Times New Roman"/>
          <w:b/>
          <w:sz w:val="22"/>
        </w:rPr>
        <w:t>Amendment No. 9</w:t>
      </w:r>
      <w:r>
        <w:rPr>
          <w:rFonts w:cs="Times New Roman"/>
          <w:b/>
          <w:sz w:val="22"/>
        </w:rPr>
        <w:fldChar w:fldCharType="begin"/>
      </w:r>
      <w:r>
        <w:instrText xml:space="preserve"> XE "Amendment No. 9" \b </w:instrText>
      </w:r>
      <w:r>
        <w:rPr>
          <w:rFonts w:cs="Times New Roman"/>
          <w:b/>
          <w:sz w:val="22"/>
        </w:rPr>
        <w:fldChar w:fldCharType="end"/>
      </w:r>
    </w:p>
    <w:p w14:paraId="0E233D8F" w14:textId="6994B765" w:rsidR="00FE1EC2" w:rsidRPr="00386140" w:rsidRDefault="00FE1EC2" w:rsidP="00FE1E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6140">
        <w:rPr>
          <w:rFonts w:cs="Times New Roman"/>
          <w:sz w:val="22"/>
        </w:rPr>
        <w:tab/>
        <w:t>Senators HUTTO, SABB, SUTTON, OTT</w:t>
      </w:r>
      <w:r w:rsidR="00334C05">
        <w:rPr>
          <w:rFonts w:cs="Times New Roman"/>
          <w:sz w:val="22"/>
        </w:rPr>
        <w:t xml:space="preserve">, </w:t>
      </w:r>
      <w:r w:rsidRPr="00386140">
        <w:rPr>
          <w:rFonts w:cs="Times New Roman"/>
          <w:sz w:val="22"/>
        </w:rPr>
        <w:t>MATTHEWS</w:t>
      </w:r>
      <w:r w:rsidR="00334C05">
        <w:rPr>
          <w:rFonts w:cs="Times New Roman"/>
          <w:sz w:val="22"/>
        </w:rPr>
        <w:t>, PEELER, RANKIN, RICE, KIMBRELL and MARTIN</w:t>
      </w:r>
      <w:r w:rsidRPr="00386140">
        <w:rPr>
          <w:rFonts w:cs="Times New Roman"/>
          <w:sz w:val="22"/>
        </w:rPr>
        <w:t xml:space="preserve"> proposed the following amendment (LC-</w:t>
      </w:r>
      <w:proofErr w:type="spellStart"/>
      <w:r w:rsidRPr="00386140">
        <w:rPr>
          <w:rFonts w:cs="Times New Roman"/>
          <w:sz w:val="22"/>
        </w:rPr>
        <w:t>768.DG0010S</w:t>
      </w:r>
      <w:proofErr w:type="spellEnd"/>
      <w:r w:rsidRPr="00386140">
        <w:rPr>
          <w:rFonts w:cs="Times New Roman"/>
          <w:sz w:val="22"/>
        </w:rPr>
        <w:t>)</w:t>
      </w:r>
      <w:r>
        <w:rPr>
          <w:rFonts w:cs="Times New Roman"/>
          <w:sz w:val="22"/>
        </w:rPr>
        <w:t xml:space="preserve">, which was </w:t>
      </w:r>
      <w:r w:rsidR="00334C05">
        <w:rPr>
          <w:rFonts w:cs="Times New Roman"/>
          <w:sz w:val="22"/>
        </w:rPr>
        <w:t>adopted</w:t>
      </w:r>
      <w:r w:rsidRPr="00386140">
        <w:rPr>
          <w:rFonts w:cs="Times New Roman"/>
          <w:sz w:val="22"/>
        </w:rPr>
        <w:t>:</w:t>
      </w:r>
    </w:p>
    <w:p w14:paraId="78FD5643" w14:textId="77777777" w:rsidR="00FE1EC2" w:rsidRPr="00386140" w:rsidRDefault="00FE1EC2" w:rsidP="00FE1E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6140">
        <w:rPr>
          <w:rFonts w:cs="Times New Roman"/>
          <w:sz w:val="22"/>
        </w:rPr>
        <w:tab/>
        <w:t>Amend the bill, as and if amended, SECTION 1, by striking Section 12-37-253(A) and inserting:</w:t>
      </w:r>
    </w:p>
    <w:sdt>
      <w:sdtPr>
        <w:rPr>
          <w:rFonts w:cs="Times New Roman"/>
          <w:sz w:val="22"/>
        </w:rPr>
        <w:alias w:val="Cannot be edited"/>
        <w:tag w:val="Cannot be edited"/>
        <w:id w:val="108948434"/>
      </w:sdtPr>
      <w:sdtEndPr/>
      <w:sdtContent>
        <w:p w14:paraId="29E334D6" w14:textId="77777777" w:rsidR="00FE1EC2" w:rsidRPr="00386140" w:rsidRDefault="00FE1EC2" w:rsidP="00FE1E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6140">
            <w:rPr>
              <w:rFonts w:cs="Times New Roman"/>
              <w:sz w:val="22"/>
            </w:rPr>
            <w:tab/>
            <w:t xml:space="preserve">(A) Any eligible person may claim an exemption from county, municipal, school, and special assessment real property equal to </w:t>
          </w:r>
          <w:r w:rsidRPr="00386140">
            <w:rPr>
              <w:rStyle w:val="scstrikered"/>
              <w:rFonts w:cs="Times New Roman"/>
              <w:color w:val="auto"/>
              <w:sz w:val="22"/>
            </w:rPr>
            <w:t xml:space="preserve">one hundred fifty thousand </w:t>
          </w:r>
          <w:proofErr w:type="spellStart"/>
          <w:r w:rsidRPr="00386140">
            <w:rPr>
              <w:rStyle w:val="scstrikered"/>
              <w:rFonts w:cs="Times New Roman"/>
              <w:color w:val="auto"/>
              <w:sz w:val="22"/>
            </w:rPr>
            <w:t>dollars</w:t>
          </w:r>
          <w:r w:rsidRPr="00386140">
            <w:rPr>
              <w:rStyle w:val="scinsertblue"/>
              <w:rFonts w:cs="Times New Roman"/>
              <w:color w:val="auto"/>
              <w:sz w:val="22"/>
            </w:rPr>
            <w:t>an</w:t>
          </w:r>
          <w:proofErr w:type="spellEnd"/>
          <w:r w:rsidRPr="00386140">
            <w:rPr>
              <w:rStyle w:val="scinsertblue"/>
              <w:rFonts w:cs="Times New Roman"/>
              <w:color w:val="auto"/>
              <w:sz w:val="22"/>
            </w:rPr>
            <w:t xml:space="preserve"> amount</w:t>
          </w:r>
          <w:r w:rsidRPr="00386140">
            <w:rPr>
              <w:rFonts w:cs="Times New Roman"/>
              <w:sz w:val="22"/>
            </w:rPr>
            <w:t xml:space="preserve"> of the fair market value on the person’s dwelling place</w:t>
          </w:r>
          <w:r w:rsidRPr="00386140">
            <w:rPr>
              <w:rStyle w:val="scinsertblue"/>
              <w:rFonts w:cs="Times New Roman"/>
              <w:color w:val="auto"/>
              <w:sz w:val="22"/>
            </w:rPr>
            <w:t xml:space="preserve"> as set forth in subsection (C)</w:t>
          </w:r>
          <w:r w:rsidRPr="00386140">
            <w:rPr>
              <w:rFonts w:cs="Times New Roman"/>
              <w:sz w:val="22"/>
            </w:rPr>
            <w:t>. A person may not claim this exemption and the exemption set forth in Section 12-37-250 and a person must be eligible for this exemption to claim the exemption set forth in Section 12-37-250. For purposes of eligibility, application, and reimbursement, this exemption must be administered in the same manner as the exemption allowed pursuant to Section 12-37-250, including the application of other laws affecting the exemption allowed pursuant to Section 12-37-250, mutatis mutandis. For a person eligible for this exemption pursuant to subsection (B)(1), the previous application for the exemption allowed pursuant to Section 12-37-250 must be considered the application for this exemption.</w:t>
          </w:r>
        </w:p>
      </w:sdtContent>
    </w:sdt>
    <w:p w14:paraId="0C6ED02F" w14:textId="77777777" w:rsidR="00FE1EC2" w:rsidRPr="00386140" w:rsidRDefault="00FE1EC2" w:rsidP="00FE1E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6140">
        <w:rPr>
          <w:rFonts w:cs="Times New Roman"/>
          <w:sz w:val="22"/>
        </w:rPr>
        <w:tab/>
        <w:t>Amend the bill further, SECTION 1, by striking Section 12-37-253(B)(1) and inserting:</w:t>
      </w:r>
    </w:p>
    <w:sdt>
      <w:sdtPr>
        <w:rPr>
          <w:rFonts w:cs="Times New Roman"/>
          <w:sz w:val="22"/>
        </w:rPr>
        <w:alias w:val="Cannot be edited"/>
        <w:tag w:val="Cannot be edited"/>
        <w:id w:val="-1086918500"/>
      </w:sdtPr>
      <w:sdtEndPr/>
      <w:sdtContent>
        <w:p w14:paraId="123557C5" w14:textId="77777777" w:rsidR="00FE1EC2" w:rsidRPr="00386140" w:rsidRDefault="00FE1EC2" w:rsidP="00FE1E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6140">
            <w:rPr>
              <w:rFonts w:cs="Times New Roman"/>
              <w:sz w:val="22"/>
            </w:rPr>
            <w:tab/>
          </w:r>
          <w:r w:rsidRPr="00386140">
            <w:rPr>
              <w:rFonts w:cs="Times New Roman"/>
              <w:sz w:val="22"/>
            </w:rPr>
            <w:tab/>
            <w:t>(1) if the person was eligible to claim the exemption pursuant to Section 12-37-250 in Property Tax Year 2025 and remains eligible thereafter;</w:t>
          </w:r>
          <w:r w:rsidRPr="00386140">
            <w:rPr>
              <w:rStyle w:val="scstrikered"/>
              <w:rFonts w:cs="Times New Roman"/>
              <w:color w:val="auto"/>
              <w:sz w:val="22"/>
            </w:rPr>
            <w:t xml:space="preserve"> or</w:t>
          </w:r>
        </w:p>
      </w:sdtContent>
    </w:sdt>
    <w:p w14:paraId="2374D8FD" w14:textId="77777777" w:rsidR="00FE1EC2" w:rsidRPr="00386140" w:rsidRDefault="00FE1EC2" w:rsidP="00FE1EC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86140">
        <w:rPr>
          <w:rFonts w:cs="Times New Roman"/>
          <w:sz w:val="22"/>
        </w:rPr>
        <w:tab/>
        <w:t>Amend the bill further, SECTION 1, by striking Section 12-37-253(B)(2)(b) and inserting:</w:t>
      </w:r>
    </w:p>
    <w:sdt>
      <w:sdtPr>
        <w:rPr>
          <w:rFonts w:cs="Times New Roman"/>
          <w:sz w:val="22"/>
        </w:rPr>
        <w:alias w:val="Cannot be edited"/>
        <w:tag w:val="Cannot be edited"/>
        <w:id w:val="-35585616"/>
      </w:sdtPr>
      <w:sdtEndPr/>
      <w:sdtContent>
        <w:p w14:paraId="54B53322" w14:textId="77777777" w:rsidR="00FE1EC2" w:rsidRPr="00386140" w:rsidRDefault="00FE1EC2" w:rsidP="00FE1E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86140">
            <w:rPr>
              <w:rFonts w:cs="Times New Roman"/>
              <w:sz w:val="22"/>
            </w:rPr>
            <w:tab/>
          </w:r>
          <w:r w:rsidRPr="00386140">
            <w:rPr>
              <w:rFonts w:cs="Times New Roman"/>
              <w:sz w:val="22"/>
            </w:rPr>
            <w:tab/>
          </w:r>
          <w:r w:rsidRPr="00386140">
            <w:rPr>
              <w:rFonts w:cs="Times New Roman"/>
              <w:sz w:val="22"/>
            </w:rPr>
            <w:tab/>
            <w:t xml:space="preserve">(b) </w:t>
          </w:r>
          <w:bookmarkStart w:id="7" w:name="_Hlk222225473"/>
          <w:r w:rsidRPr="00386140">
            <w:rPr>
              <w:rFonts w:cs="Times New Roman"/>
              <w:sz w:val="22"/>
            </w:rPr>
            <w:t>when the person has been a resident of this State for the entire five property tax years immediately preceding the application</w:t>
          </w:r>
          <w:bookmarkEnd w:id="7"/>
          <w:r w:rsidRPr="00386140">
            <w:rPr>
              <w:rStyle w:val="scinsertblue"/>
              <w:rFonts w:cs="Times New Roman"/>
              <w:color w:val="auto"/>
              <w:sz w:val="22"/>
            </w:rPr>
            <w:t>; or</w:t>
          </w:r>
        </w:p>
        <w:p w14:paraId="4677754B" w14:textId="77777777" w:rsidR="00FE1EC2" w:rsidRPr="00386140" w:rsidRDefault="00FE1EC2" w:rsidP="00FE1E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86140">
            <w:rPr>
              <w:rStyle w:val="scinsertblue"/>
              <w:rFonts w:cs="Times New Roman"/>
              <w:color w:val="auto"/>
              <w:sz w:val="22"/>
            </w:rPr>
            <w:tab/>
          </w:r>
          <w:r w:rsidRPr="00386140">
            <w:rPr>
              <w:rStyle w:val="scinsertblue"/>
              <w:rFonts w:cs="Times New Roman"/>
              <w:color w:val="auto"/>
              <w:sz w:val="22"/>
            </w:rPr>
            <w:tab/>
            <w:t>(3)(a) when the person meets the requirements of Section 12-37-250(A)(1)(</w:t>
          </w:r>
          <w:proofErr w:type="spellStart"/>
          <w:r w:rsidRPr="00386140">
            <w:rPr>
              <w:rStyle w:val="scinsertblue"/>
              <w:rFonts w:cs="Times New Roman"/>
              <w:color w:val="auto"/>
              <w:sz w:val="22"/>
            </w:rPr>
            <w:t>i</w:t>
          </w:r>
          <w:proofErr w:type="spellEnd"/>
          <w:r w:rsidRPr="00386140">
            <w:rPr>
              <w:rStyle w:val="scinsertblue"/>
              <w:rFonts w:cs="Times New Roman"/>
              <w:color w:val="auto"/>
              <w:sz w:val="22"/>
            </w:rPr>
            <w:t>), (ii), or (iii); and</w:t>
          </w:r>
        </w:p>
        <w:p w14:paraId="6FDBA532" w14:textId="77777777" w:rsidR="00FE1EC2" w:rsidRPr="00386140" w:rsidRDefault="00FE1EC2" w:rsidP="00FE1E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86140">
            <w:rPr>
              <w:rStyle w:val="scinsertblue"/>
              <w:rFonts w:cs="Times New Roman"/>
              <w:color w:val="auto"/>
              <w:sz w:val="22"/>
            </w:rPr>
            <w:tab/>
          </w:r>
          <w:r w:rsidRPr="00386140">
            <w:rPr>
              <w:rStyle w:val="scinsertblue"/>
              <w:rFonts w:cs="Times New Roman"/>
              <w:color w:val="auto"/>
              <w:sz w:val="22"/>
            </w:rPr>
            <w:tab/>
          </w:r>
          <w:r w:rsidRPr="00386140">
            <w:rPr>
              <w:rStyle w:val="scinsertblue"/>
              <w:rFonts w:cs="Times New Roman"/>
              <w:color w:val="auto"/>
              <w:sz w:val="22"/>
            </w:rPr>
            <w:tab/>
            <w:t>(b) when the person has been a resident of this State for the entire ten property tax years immediately preceding the application</w:t>
          </w:r>
          <w:r w:rsidRPr="00386140">
            <w:rPr>
              <w:rFonts w:cs="Times New Roman"/>
              <w:sz w:val="22"/>
            </w:rPr>
            <w:t>.</w:t>
          </w:r>
        </w:p>
        <w:p w14:paraId="585D5F08" w14:textId="77777777" w:rsidR="00FE1EC2" w:rsidRPr="00386140" w:rsidRDefault="00FE1EC2" w:rsidP="00FE1EC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86140">
            <w:rPr>
              <w:rStyle w:val="scinsertblue"/>
              <w:rFonts w:cs="Times New Roman"/>
              <w:color w:val="auto"/>
              <w:sz w:val="22"/>
            </w:rPr>
            <w:lastRenderedPageBreak/>
            <w:tab/>
            <w:t xml:space="preserve">(C) A person who qualifies for this exemption pursuant to item (B)(1) or (B)(3) qualifies for a one hundred </w:t>
          </w:r>
          <w:proofErr w:type="gramStart"/>
          <w:r w:rsidRPr="00386140">
            <w:rPr>
              <w:rStyle w:val="scinsertblue"/>
              <w:rFonts w:cs="Times New Roman"/>
              <w:color w:val="auto"/>
              <w:sz w:val="22"/>
            </w:rPr>
            <w:t>fifty thousand dollar</w:t>
          </w:r>
          <w:proofErr w:type="gramEnd"/>
          <w:r w:rsidRPr="00386140">
            <w:rPr>
              <w:rStyle w:val="scinsertblue"/>
              <w:rFonts w:cs="Times New Roman"/>
              <w:color w:val="auto"/>
              <w:sz w:val="22"/>
            </w:rPr>
            <w:t xml:space="preserve"> exemption.  A person who qualifies for this exemption pursuant to item (B)(2) qualifies for a </w:t>
          </w:r>
          <w:proofErr w:type="gramStart"/>
          <w:r w:rsidRPr="00386140">
            <w:rPr>
              <w:rStyle w:val="scinsertblue"/>
              <w:rFonts w:cs="Times New Roman"/>
              <w:color w:val="auto"/>
              <w:sz w:val="22"/>
            </w:rPr>
            <w:t>seventy-five thousand dollar</w:t>
          </w:r>
          <w:proofErr w:type="gramEnd"/>
          <w:r w:rsidRPr="00386140">
            <w:rPr>
              <w:rStyle w:val="scinsertblue"/>
              <w:rFonts w:cs="Times New Roman"/>
              <w:color w:val="auto"/>
              <w:sz w:val="22"/>
            </w:rPr>
            <w:t xml:space="preserve"> exemption. The exemption amounts set forth in this subsection are not cumulative and may not be combined.</w:t>
          </w:r>
        </w:p>
      </w:sdtContent>
    </w:sdt>
    <w:p w14:paraId="37981763" w14:textId="77777777" w:rsidR="00FE1EC2" w:rsidRPr="00386140" w:rsidRDefault="00FE1EC2" w:rsidP="00FE1EC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86140">
        <w:rPr>
          <w:rFonts w:cs="Times New Roman"/>
          <w:sz w:val="22"/>
        </w:rPr>
        <w:tab/>
        <w:t>Renumber sections to conform.</w:t>
      </w:r>
    </w:p>
    <w:p w14:paraId="60C5F61F" w14:textId="77777777" w:rsidR="00FE1EC2" w:rsidRDefault="00FE1EC2" w:rsidP="00FE1EC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86140">
        <w:rPr>
          <w:rFonts w:cs="Times New Roman"/>
          <w:sz w:val="22"/>
        </w:rPr>
        <w:tab/>
        <w:t>Amend title to conform.</w:t>
      </w:r>
    </w:p>
    <w:p w14:paraId="443DA6A3" w14:textId="77777777" w:rsidR="00FE1EC2" w:rsidRPr="009B0D50" w:rsidRDefault="00FE1EC2" w:rsidP="00FE1EC2"/>
    <w:p w14:paraId="43F5009A" w14:textId="6B082637" w:rsidR="008114DF" w:rsidRDefault="00FE1EC2">
      <w:pPr>
        <w:pStyle w:val="Header"/>
        <w:tabs>
          <w:tab w:val="clear" w:pos="8640"/>
          <w:tab w:val="left" w:pos="4320"/>
        </w:tabs>
      </w:pPr>
      <w:r>
        <w:tab/>
        <w:t>Senator HUTTO explained the amendment.</w:t>
      </w:r>
    </w:p>
    <w:p w14:paraId="5BBAF98C" w14:textId="77777777" w:rsidR="00FE1EC2" w:rsidRDefault="00FE1EC2">
      <w:pPr>
        <w:pStyle w:val="Header"/>
        <w:tabs>
          <w:tab w:val="clear" w:pos="8640"/>
          <w:tab w:val="left" w:pos="4320"/>
        </w:tabs>
      </w:pPr>
    </w:p>
    <w:p w14:paraId="672F9DFC" w14:textId="4C68EFEA" w:rsidR="00334C05" w:rsidRDefault="00334C05">
      <w:pPr>
        <w:pStyle w:val="Header"/>
        <w:tabs>
          <w:tab w:val="clear" w:pos="8640"/>
          <w:tab w:val="left" w:pos="4320"/>
        </w:tabs>
      </w:pPr>
      <w:r>
        <w:tab/>
        <w:t>The amendment was adopted.</w:t>
      </w:r>
    </w:p>
    <w:p w14:paraId="1386476D" w14:textId="77777777" w:rsidR="00334C05" w:rsidRDefault="00334C05">
      <w:pPr>
        <w:pStyle w:val="Header"/>
        <w:tabs>
          <w:tab w:val="clear" w:pos="8640"/>
          <w:tab w:val="left" w:pos="4320"/>
        </w:tabs>
      </w:pPr>
    </w:p>
    <w:p w14:paraId="3742BDD3" w14:textId="77777777" w:rsidR="00334C05" w:rsidRPr="007B1C4C" w:rsidRDefault="00334C05" w:rsidP="00334C05">
      <w:pPr>
        <w:jc w:val="center"/>
      </w:pPr>
      <w:r>
        <w:rPr>
          <w:b/>
        </w:rPr>
        <w:t>Amendment No. 10</w:t>
      </w:r>
      <w:r>
        <w:rPr>
          <w:b/>
        </w:rPr>
        <w:fldChar w:fldCharType="begin"/>
      </w:r>
      <w:r>
        <w:instrText xml:space="preserve"> XE "Amendment No. 10" \b </w:instrText>
      </w:r>
      <w:r>
        <w:rPr>
          <w:b/>
        </w:rPr>
        <w:fldChar w:fldCharType="end"/>
      </w:r>
    </w:p>
    <w:p w14:paraId="16790E2A" w14:textId="0FBF04C5" w:rsidR="00334C05" w:rsidRPr="00C932DF" w:rsidRDefault="00334C05" w:rsidP="00334C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32DF">
        <w:rPr>
          <w:rFonts w:cs="Times New Roman"/>
          <w:sz w:val="22"/>
        </w:rPr>
        <w:tab/>
        <w:t>Senator MASSEY proposed the following amendment (SR-</w:t>
      </w:r>
      <w:proofErr w:type="spellStart"/>
      <w:r w:rsidRPr="00C932DF">
        <w:rPr>
          <w:rFonts w:cs="Times New Roman"/>
          <w:sz w:val="22"/>
        </w:rPr>
        <w:t>768.KM0005S</w:t>
      </w:r>
      <w:proofErr w:type="spellEnd"/>
      <w:r w:rsidRPr="00C932DF">
        <w:rPr>
          <w:rFonts w:cs="Times New Roman"/>
          <w:sz w:val="22"/>
        </w:rPr>
        <w:t>)</w:t>
      </w:r>
      <w:r>
        <w:rPr>
          <w:rFonts w:cs="Times New Roman"/>
          <w:sz w:val="22"/>
        </w:rPr>
        <w:t>, which was adopted</w:t>
      </w:r>
      <w:r w:rsidRPr="00C932DF">
        <w:rPr>
          <w:rFonts w:cs="Times New Roman"/>
          <w:sz w:val="22"/>
        </w:rPr>
        <w:t>:</w:t>
      </w:r>
    </w:p>
    <w:p w14:paraId="3D2111D0" w14:textId="77777777" w:rsidR="00334C05" w:rsidRPr="00C932DF" w:rsidRDefault="00334C05" w:rsidP="00334C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932DF">
        <w:rPr>
          <w:rFonts w:cs="Times New Roman"/>
          <w:sz w:val="22"/>
        </w:rPr>
        <w:tab/>
        <w:t xml:space="preserve">Amend the bill, as and if amended, SECTION 4, by striking </w:t>
      </w:r>
      <w:proofErr w:type="gramStart"/>
      <w:r w:rsidRPr="00C932DF">
        <w:rPr>
          <w:rFonts w:cs="Times New Roman"/>
          <w:sz w:val="22"/>
        </w:rPr>
        <w:t>Section  and</w:t>
      </w:r>
      <w:proofErr w:type="gramEnd"/>
      <w:r w:rsidRPr="00C932DF">
        <w:rPr>
          <w:rFonts w:cs="Times New Roman"/>
          <w:sz w:val="22"/>
        </w:rPr>
        <w:t xml:space="preserve"> inserting:</w:t>
      </w:r>
    </w:p>
    <w:sdt>
      <w:sdtPr>
        <w:rPr>
          <w:rFonts w:cs="Times New Roman"/>
          <w:sz w:val="22"/>
        </w:rPr>
        <w:alias w:val="Cannot be edited"/>
        <w:tag w:val="Cannot be edited"/>
        <w:id w:val="-747416137"/>
      </w:sdtPr>
      <w:sdtEndPr/>
      <w:sdtContent>
        <w:p w14:paraId="38B52703" w14:textId="77777777" w:rsidR="00334C05" w:rsidRPr="00C932DF" w:rsidRDefault="00334C05" w:rsidP="00334C0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932DF">
            <w:rPr>
              <w:rFonts w:cs="Times New Roman"/>
              <w:sz w:val="22"/>
            </w:rPr>
            <w:t>SECTION 4.</w:t>
          </w:r>
          <w:r w:rsidRPr="00C932DF">
            <w:rPr>
              <w:rFonts w:cs="Times New Roman"/>
              <w:sz w:val="22"/>
            </w:rPr>
            <w:tab/>
            <w:t xml:space="preserve">If any section, subsection, paragraph, subparagraph, sentence, clause, phrase, or word of this act is for any reason held to be unconstitutional or invalid, </w:t>
          </w:r>
          <w:r w:rsidRPr="00C932DF">
            <w:rPr>
              <w:rStyle w:val="scstrikered"/>
              <w:rFonts w:cs="Times New Roman"/>
              <w:color w:val="auto"/>
              <w:sz w:val="22"/>
            </w:rPr>
            <w:t xml:space="preserve">such holding shall not affect the constitutionality or validity of the remaining portions of this act, </w:t>
          </w:r>
          <w:r w:rsidRPr="00C932DF">
            <w:rPr>
              <w:rFonts w:cs="Times New Roman"/>
              <w:sz w:val="22"/>
            </w:rPr>
            <w:t xml:space="preserve">the General Assembly hereby </w:t>
          </w:r>
          <w:r w:rsidRPr="00C932DF">
            <w:rPr>
              <w:rStyle w:val="scstrikered"/>
              <w:rFonts w:cs="Times New Roman"/>
              <w:color w:val="auto"/>
              <w:sz w:val="22"/>
            </w:rPr>
            <w:t xml:space="preserve">declaring </w:t>
          </w:r>
          <w:r w:rsidRPr="00C932DF">
            <w:rPr>
              <w:rStyle w:val="scinsertblue"/>
              <w:rFonts w:cs="Times New Roman"/>
              <w:color w:val="auto"/>
              <w:sz w:val="22"/>
            </w:rPr>
            <w:t xml:space="preserve">declares </w:t>
          </w:r>
          <w:r w:rsidRPr="00C932DF">
            <w:rPr>
              <w:rFonts w:cs="Times New Roman"/>
              <w:sz w:val="22"/>
            </w:rPr>
            <w:t xml:space="preserve">that it would </w:t>
          </w:r>
          <w:r w:rsidRPr="00C932DF">
            <w:rPr>
              <w:rStyle w:val="scinsertblue"/>
              <w:rFonts w:cs="Times New Roman"/>
              <w:color w:val="auto"/>
              <w:sz w:val="22"/>
            </w:rPr>
            <w:t xml:space="preserve">not </w:t>
          </w:r>
          <w:r w:rsidRPr="00C932DF">
            <w:rPr>
              <w:rFonts w:cs="Times New Roman"/>
              <w:sz w:val="22"/>
            </w:rPr>
            <w:t xml:space="preserve">have passed this act, </w:t>
          </w:r>
          <w:r w:rsidRPr="00C932DF">
            <w:rPr>
              <w:rStyle w:val="scstrikered"/>
              <w:rFonts w:cs="Times New Roman"/>
              <w:color w:val="auto"/>
              <w:sz w:val="22"/>
            </w:rPr>
            <w:t>and each and every section, subsection, paragraph, subparagraph, sentence, clause, phrase, and word thereof, irrespective of the fact that</w:t>
          </w:r>
          <w:r w:rsidRPr="00C932DF">
            <w:rPr>
              <w:rFonts w:cs="Times New Roman"/>
              <w:sz w:val="22"/>
            </w:rPr>
            <w:t xml:space="preserve"> </w:t>
          </w:r>
          <w:r w:rsidRPr="00C932DF">
            <w:rPr>
              <w:rStyle w:val="scinsertblue"/>
              <w:rFonts w:cs="Times New Roman"/>
              <w:color w:val="auto"/>
              <w:sz w:val="22"/>
            </w:rPr>
            <w:t xml:space="preserve">without the </w:t>
          </w:r>
          <w:r w:rsidRPr="00C932DF">
            <w:rPr>
              <w:rStyle w:val="scstrikered"/>
              <w:rFonts w:cs="Times New Roman"/>
              <w:color w:val="auto"/>
              <w:sz w:val="22"/>
            </w:rPr>
            <w:t>any one or more other</w:t>
          </w:r>
          <w:r w:rsidRPr="00C932DF">
            <w:rPr>
              <w:rFonts w:cs="Times New Roman"/>
              <w:sz w:val="22"/>
            </w:rPr>
            <w:t xml:space="preserve"> sections, subsections, paragraphs, subparagraphs, sentences, clauses, phrases, or words </w:t>
          </w:r>
          <w:r w:rsidRPr="00C932DF">
            <w:rPr>
              <w:rStyle w:val="scstrikered"/>
              <w:rFonts w:cs="Times New Roman"/>
              <w:color w:val="auto"/>
              <w:sz w:val="22"/>
            </w:rPr>
            <w:t>hereof may be</w:t>
          </w:r>
          <w:r w:rsidRPr="00C932DF">
            <w:rPr>
              <w:rFonts w:cs="Times New Roman"/>
              <w:sz w:val="22"/>
            </w:rPr>
            <w:t xml:space="preserve"> declared to be unconstitutional, invalid, or otherwise ineffective.</w:t>
          </w:r>
        </w:p>
      </w:sdtContent>
    </w:sdt>
    <w:p w14:paraId="18A67EC0" w14:textId="77777777" w:rsidR="00334C05" w:rsidRPr="00C932DF" w:rsidRDefault="00334C05" w:rsidP="00334C0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932DF">
        <w:rPr>
          <w:rFonts w:cs="Times New Roman"/>
          <w:sz w:val="22"/>
        </w:rPr>
        <w:tab/>
        <w:t>Renumber sections to conform.</w:t>
      </w:r>
    </w:p>
    <w:p w14:paraId="46594B5D" w14:textId="77777777" w:rsidR="00334C05" w:rsidRDefault="00334C05" w:rsidP="00334C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932DF">
        <w:rPr>
          <w:rFonts w:cs="Times New Roman"/>
          <w:sz w:val="22"/>
        </w:rPr>
        <w:tab/>
        <w:t>Amend title to conform.</w:t>
      </w:r>
    </w:p>
    <w:p w14:paraId="6AAD10CA" w14:textId="77777777" w:rsidR="00334C05" w:rsidRPr="00C932DF" w:rsidRDefault="00334C05" w:rsidP="00334C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34FBB29" w14:textId="2B7966D1" w:rsidR="00334C05" w:rsidRDefault="00334C05">
      <w:pPr>
        <w:pStyle w:val="Header"/>
        <w:tabs>
          <w:tab w:val="clear" w:pos="8640"/>
          <w:tab w:val="left" w:pos="4320"/>
        </w:tabs>
      </w:pPr>
      <w:r>
        <w:tab/>
        <w:t>Senator MASSEY explained the amendment.</w:t>
      </w:r>
    </w:p>
    <w:p w14:paraId="4B199690" w14:textId="77777777" w:rsidR="00334C05" w:rsidRDefault="00334C05">
      <w:pPr>
        <w:pStyle w:val="Header"/>
        <w:tabs>
          <w:tab w:val="clear" w:pos="8640"/>
          <w:tab w:val="left" w:pos="4320"/>
        </w:tabs>
      </w:pPr>
    </w:p>
    <w:p w14:paraId="1E338060" w14:textId="4CB9E09E" w:rsidR="00334C05" w:rsidRDefault="00334C05">
      <w:pPr>
        <w:pStyle w:val="Header"/>
        <w:tabs>
          <w:tab w:val="clear" w:pos="8640"/>
          <w:tab w:val="left" w:pos="4320"/>
        </w:tabs>
      </w:pPr>
      <w:r>
        <w:tab/>
        <w:t>The amendment was adopted.</w:t>
      </w:r>
    </w:p>
    <w:p w14:paraId="37BFAE5D" w14:textId="77777777" w:rsidR="00334C05" w:rsidRDefault="00334C05">
      <w:pPr>
        <w:pStyle w:val="Header"/>
        <w:tabs>
          <w:tab w:val="clear" w:pos="8640"/>
          <w:tab w:val="left" w:pos="4320"/>
        </w:tabs>
      </w:pPr>
    </w:p>
    <w:p w14:paraId="7928B13B" w14:textId="77777777" w:rsidR="00334C05" w:rsidRDefault="00334C05" w:rsidP="00334C05">
      <w:pPr>
        <w:jc w:val="center"/>
        <w:rPr>
          <w:b/>
        </w:rPr>
      </w:pPr>
      <w:r>
        <w:rPr>
          <w:b/>
        </w:rPr>
        <w:t>Amendment No. 11</w:t>
      </w:r>
      <w:r>
        <w:rPr>
          <w:b/>
        </w:rPr>
        <w:fldChar w:fldCharType="begin"/>
      </w:r>
      <w:r>
        <w:instrText xml:space="preserve"> XE "Amendment No. 11" \b </w:instrText>
      </w:r>
      <w:r>
        <w:rPr>
          <w:b/>
        </w:rPr>
        <w:fldChar w:fldCharType="end"/>
      </w:r>
    </w:p>
    <w:p w14:paraId="29241BDF" w14:textId="70227C25" w:rsidR="00334C05" w:rsidRPr="00F25614" w:rsidRDefault="00334C05" w:rsidP="00334C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5614">
        <w:rPr>
          <w:rFonts w:cs="Times New Roman"/>
          <w:sz w:val="22"/>
        </w:rPr>
        <w:tab/>
        <w:t>Senator BENNETT proposed the following amendment (SR-</w:t>
      </w:r>
      <w:proofErr w:type="spellStart"/>
      <w:r w:rsidRPr="00F25614">
        <w:rPr>
          <w:rFonts w:cs="Times New Roman"/>
          <w:sz w:val="22"/>
        </w:rPr>
        <w:t>768.CEM0005S</w:t>
      </w:r>
      <w:proofErr w:type="spellEnd"/>
      <w:r w:rsidRPr="00F25614">
        <w:rPr>
          <w:rFonts w:cs="Times New Roman"/>
          <w:sz w:val="22"/>
        </w:rPr>
        <w:t>)</w:t>
      </w:r>
      <w:r>
        <w:rPr>
          <w:rFonts w:cs="Times New Roman"/>
          <w:sz w:val="22"/>
        </w:rPr>
        <w:t xml:space="preserve">, which </w:t>
      </w:r>
      <w:r w:rsidR="00AA340E">
        <w:rPr>
          <w:rFonts w:cs="Times New Roman"/>
          <w:sz w:val="22"/>
        </w:rPr>
        <w:t>was tabled</w:t>
      </w:r>
      <w:r w:rsidRPr="00F25614">
        <w:rPr>
          <w:rFonts w:cs="Times New Roman"/>
          <w:sz w:val="22"/>
        </w:rPr>
        <w:t>:</w:t>
      </w:r>
    </w:p>
    <w:p w14:paraId="694E022A" w14:textId="77777777" w:rsidR="00334C05" w:rsidRPr="00F25614" w:rsidRDefault="00334C05" w:rsidP="00334C0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25614">
        <w:rPr>
          <w:rFonts w:cs="Times New Roman"/>
          <w:sz w:val="22"/>
        </w:rPr>
        <w:tab/>
        <w:t>Amend the bill, as and if amended, SECTION 1, by striking Section 12-37-253(A) and inserting:</w:t>
      </w:r>
    </w:p>
    <w:sdt>
      <w:sdtPr>
        <w:rPr>
          <w:rFonts w:cs="Times New Roman"/>
          <w:sz w:val="22"/>
        </w:rPr>
        <w:alias w:val="Cannot be edited"/>
        <w:tag w:val="Cannot be edited"/>
        <w:id w:val="-2051755362"/>
      </w:sdtPr>
      <w:sdtEndPr/>
      <w:sdtContent>
        <w:p w14:paraId="70B60263" w14:textId="77777777" w:rsidR="00334C05" w:rsidRPr="00F25614" w:rsidRDefault="00334C05" w:rsidP="00334C0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25614">
            <w:rPr>
              <w:rFonts w:cs="Times New Roman"/>
              <w:sz w:val="22"/>
            </w:rPr>
            <w:tab/>
            <w:t xml:space="preserve">(A) Any eligible person may claim an exemption from county, municipal, school, and special assessment real property equal to one </w:t>
          </w:r>
          <w:r w:rsidRPr="00F25614">
            <w:rPr>
              <w:rFonts w:cs="Times New Roman"/>
              <w:sz w:val="22"/>
            </w:rPr>
            <w:lastRenderedPageBreak/>
            <w:t xml:space="preserve">hundred </w:t>
          </w:r>
          <w:r w:rsidRPr="00F25614">
            <w:rPr>
              <w:rStyle w:val="scstrikered"/>
              <w:rFonts w:cs="Times New Roman"/>
              <w:color w:val="auto"/>
              <w:sz w:val="22"/>
            </w:rPr>
            <w:t xml:space="preserve">fifty </w:t>
          </w:r>
          <w:r w:rsidRPr="00F25614">
            <w:rPr>
              <w:rFonts w:cs="Times New Roman"/>
              <w:sz w:val="22"/>
            </w:rPr>
            <w:t>thousand dollars of the fair market value on the person’s dwelling place. A person may not claim this exemption and the exemption set forth in Section 12-37-250 and a person must be eligible for this exemption to claim the exemption set forth in Section 12-37-250. For purposes of eligibility, application, and reimbursement, this exemption must be administered in the same manner as the exemption allowed pursuant to Section 12-37-250, including the application of other laws affecting the exemption allowed pursuant to Section 12-37-250, mutatis mutandis. For a person eligible for this exemption pursuant to subsection (B)(1), the previous application for the exemption allowed pursuant to Section 12-37-250 must be considered the application for this exemption.</w:t>
          </w:r>
        </w:p>
      </w:sdtContent>
    </w:sdt>
    <w:p w14:paraId="118676D8" w14:textId="77777777" w:rsidR="00334C05" w:rsidRPr="00F25614" w:rsidRDefault="00334C05" w:rsidP="00334C0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25614">
        <w:rPr>
          <w:rFonts w:cs="Times New Roman"/>
          <w:sz w:val="22"/>
        </w:rPr>
        <w:tab/>
        <w:t>Renumber sections to conform.</w:t>
      </w:r>
    </w:p>
    <w:p w14:paraId="6E89FF14" w14:textId="77777777" w:rsidR="00334C05" w:rsidRDefault="00334C05" w:rsidP="00334C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25614">
        <w:rPr>
          <w:rFonts w:cs="Times New Roman"/>
          <w:sz w:val="22"/>
        </w:rPr>
        <w:tab/>
        <w:t>Amend title to conform.</w:t>
      </w:r>
    </w:p>
    <w:p w14:paraId="3F0B8E76" w14:textId="77777777" w:rsidR="00334C05" w:rsidRPr="00F25614" w:rsidRDefault="00334C05" w:rsidP="00334C0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BD2E5B2" w14:textId="08D3CD56" w:rsidR="006F1C62" w:rsidRDefault="00334C05" w:rsidP="00334C05">
      <w:r>
        <w:tab/>
        <w:t>Senator BENNETT explained the amendmen</w:t>
      </w:r>
      <w:r w:rsidR="00AA340E">
        <w:t>t.</w:t>
      </w:r>
    </w:p>
    <w:p w14:paraId="46E97E12" w14:textId="77777777" w:rsidR="00334C05" w:rsidRDefault="00334C05" w:rsidP="00334C05"/>
    <w:p w14:paraId="798B2363" w14:textId="248669C1" w:rsidR="00334C05" w:rsidRDefault="006F1C62" w:rsidP="00AA340E">
      <w:r>
        <w:tab/>
      </w:r>
      <w:r w:rsidR="00AA340E">
        <w:t>Senator VERDIN moved to lay the amendment on the table.</w:t>
      </w:r>
    </w:p>
    <w:p w14:paraId="35D8AA0D" w14:textId="77777777" w:rsidR="00AA340E" w:rsidRDefault="00AA340E" w:rsidP="00AA340E"/>
    <w:p w14:paraId="7D135165" w14:textId="078214E8" w:rsidR="00AA340E" w:rsidRDefault="00AA340E" w:rsidP="00AA340E">
      <w:r>
        <w:tab/>
        <w:t>The amendment was laid on the table.</w:t>
      </w:r>
    </w:p>
    <w:p w14:paraId="1879434A" w14:textId="77777777" w:rsidR="00AA340E" w:rsidRDefault="00AA340E" w:rsidP="00AA340E"/>
    <w:p w14:paraId="0EB24F6A" w14:textId="7EB3E1EC" w:rsidR="00AA340E" w:rsidRDefault="00AA340E" w:rsidP="00AA340E">
      <w:pPr>
        <w:ind w:firstLine="216"/>
      </w:pPr>
      <w:r>
        <w:t>On motion of Senator BENNETT, with unanimous consent, Amendment No. 2 was withdrawn.</w:t>
      </w:r>
    </w:p>
    <w:p w14:paraId="625EAA77" w14:textId="77777777" w:rsidR="00F962F1" w:rsidRDefault="00F962F1" w:rsidP="00AA340E">
      <w:pPr>
        <w:ind w:firstLine="216"/>
      </w:pPr>
    </w:p>
    <w:p w14:paraId="10B1908F" w14:textId="7419BB67" w:rsidR="003A0A0E" w:rsidRPr="003A0A0E" w:rsidRDefault="003A0A0E" w:rsidP="003A0A0E">
      <w:pPr>
        <w:ind w:firstLine="216"/>
        <w:jc w:val="center"/>
        <w:rPr>
          <w:b/>
          <w:bCs/>
        </w:rPr>
      </w:pPr>
      <w:r w:rsidRPr="003A0A0E">
        <w:rPr>
          <w:b/>
          <w:bCs/>
        </w:rPr>
        <w:t>Motion Adopted</w:t>
      </w:r>
    </w:p>
    <w:p w14:paraId="7BAB09B1" w14:textId="46597245" w:rsidR="00F962F1" w:rsidRDefault="003A0A0E" w:rsidP="00AA340E">
      <w:pPr>
        <w:ind w:firstLine="216"/>
        <w:rPr>
          <w:color w:val="auto"/>
        </w:rPr>
      </w:pPr>
      <w:r w:rsidRPr="003A0A0E">
        <w:rPr>
          <w:color w:val="auto"/>
        </w:rPr>
        <w:t>Senator MASSEY asked unanimous consent to withdraw the motion to reconsider Amendment No. 1</w:t>
      </w:r>
      <w:r>
        <w:rPr>
          <w:color w:val="auto"/>
        </w:rPr>
        <w:t xml:space="preserve"> made on February 11, 2026.</w:t>
      </w:r>
    </w:p>
    <w:p w14:paraId="3998EB81" w14:textId="77777777" w:rsidR="003A0A0E" w:rsidRDefault="003A0A0E" w:rsidP="00AA340E">
      <w:pPr>
        <w:ind w:firstLine="216"/>
        <w:rPr>
          <w:color w:val="auto"/>
        </w:rPr>
      </w:pPr>
    </w:p>
    <w:p w14:paraId="2C8D2E7C" w14:textId="13FAEBB5" w:rsidR="003A0A0E" w:rsidRDefault="003A0A0E" w:rsidP="00AA340E">
      <w:pPr>
        <w:ind w:firstLine="216"/>
        <w:rPr>
          <w:color w:val="auto"/>
        </w:rPr>
      </w:pPr>
      <w:r>
        <w:rPr>
          <w:color w:val="auto"/>
        </w:rPr>
        <w:t>Senator TEDDER spoke on the Bill.</w:t>
      </w:r>
    </w:p>
    <w:p w14:paraId="68119FB1" w14:textId="77777777" w:rsidR="00856318" w:rsidRDefault="00856318" w:rsidP="00AA340E">
      <w:pPr>
        <w:ind w:firstLine="216"/>
        <w:rPr>
          <w:color w:val="auto"/>
        </w:rPr>
      </w:pPr>
    </w:p>
    <w:p w14:paraId="2E4E1A69" w14:textId="3C2A7895" w:rsidR="00856318" w:rsidRDefault="00856318" w:rsidP="00856318">
      <w:pPr>
        <w:ind w:firstLine="216"/>
        <w:jc w:val="center"/>
        <w:rPr>
          <w:color w:val="auto"/>
        </w:rPr>
      </w:pPr>
      <w:r>
        <w:rPr>
          <w:b/>
          <w:color w:val="auto"/>
        </w:rPr>
        <w:t>Remarks to be Printed</w:t>
      </w:r>
    </w:p>
    <w:p w14:paraId="4C2DB415" w14:textId="43E94D8F" w:rsidR="00856318" w:rsidRDefault="00856318" w:rsidP="00856318">
      <w:pPr>
        <w:ind w:firstLine="216"/>
        <w:rPr>
          <w:color w:val="auto"/>
        </w:rPr>
      </w:pPr>
      <w:r>
        <w:rPr>
          <w:color w:val="auto"/>
        </w:rPr>
        <w:tab/>
        <w:t>On motion of Senator BRIGHT, with unanimous consent, the remarks of Senator TEDDER, when reduced to writing and made available to the Desk, would be printed in the Journal.</w:t>
      </w:r>
    </w:p>
    <w:p w14:paraId="27839BCE" w14:textId="77777777" w:rsidR="00856318" w:rsidRDefault="00856318" w:rsidP="00856318">
      <w:pPr>
        <w:ind w:firstLine="216"/>
        <w:jc w:val="center"/>
        <w:rPr>
          <w:color w:val="auto"/>
        </w:rPr>
      </w:pPr>
    </w:p>
    <w:p w14:paraId="60AD9A1F" w14:textId="3C5AB961" w:rsidR="00334C05" w:rsidRDefault="00334C05">
      <w:pPr>
        <w:pStyle w:val="Header"/>
        <w:tabs>
          <w:tab w:val="clear" w:pos="8640"/>
          <w:tab w:val="left" w:pos="4320"/>
        </w:tabs>
      </w:pPr>
      <w:r>
        <w:tab/>
        <w:t>The question then was second reading of the Bill.</w:t>
      </w:r>
    </w:p>
    <w:p w14:paraId="0484AA42" w14:textId="77777777" w:rsidR="00334C05" w:rsidRDefault="00334C05">
      <w:pPr>
        <w:pStyle w:val="Header"/>
        <w:tabs>
          <w:tab w:val="clear" w:pos="8640"/>
          <w:tab w:val="left" w:pos="4320"/>
        </w:tabs>
      </w:pPr>
    </w:p>
    <w:p w14:paraId="67C49D1C" w14:textId="1E8B0A44" w:rsidR="00334C05" w:rsidRDefault="00334C05">
      <w:pPr>
        <w:pStyle w:val="Header"/>
        <w:tabs>
          <w:tab w:val="clear" w:pos="8640"/>
          <w:tab w:val="left" w:pos="4320"/>
        </w:tabs>
      </w:pPr>
      <w:r>
        <w:tab/>
        <w:t xml:space="preserve">The "ayes" and "nays" were demanded and taken, resulting </w:t>
      </w:r>
      <w:proofErr w:type="gramStart"/>
      <w:r>
        <w:t>as follows</w:t>
      </w:r>
      <w:proofErr w:type="gramEnd"/>
      <w:r>
        <w:t>:</w:t>
      </w:r>
    </w:p>
    <w:p w14:paraId="6F93D871" w14:textId="77777777" w:rsidR="00FD6259" w:rsidRPr="00FD6259" w:rsidRDefault="00FD6259" w:rsidP="00FD6259">
      <w:pPr>
        <w:pStyle w:val="Header"/>
        <w:tabs>
          <w:tab w:val="clear" w:pos="8640"/>
          <w:tab w:val="left" w:pos="4320"/>
        </w:tabs>
        <w:jc w:val="center"/>
        <w:rPr>
          <w:b/>
        </w:rPr>
      </w:pPr>
      <w:r w:rsidRPr="00FD6259">
        <w:rPr>
          <w:b/>
        </w:rPr>
        <w:t>Ayes 44; Nays 0</w:t>
      </w:r>
    </w:p>
    <w:p w14:paraId="50A0D2EA" w14:textId="77777777" w:rsidR="00FD6259" w:rsidRDefault="00FD6259">
      <w:pPr>
        <w:pStyle w:val="Header"/>
        <w:tabs>
          <w:tab w:val="clear" w:pos="8640"/>
          <w:tab w:val="left" w:pos="4320"/>
        </w:tabs>
      </w:pPr>
    </w:p>
    <w:p w14:paraId="17F6B5CD" w14:textId="77777777" w:rsidR="00FD6259" w:rsidRDefault="00FD6259" w:rsidP="00FD62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D6259">
        <w:rPr>
          <w:b/>
        </w:rPr>
        <w:t>AYES</w:t>
      </w:r>
    </w:p>
    <w:p w14:paraId="42A3DCC5" w14:textId="77777777" w:rsidR="00FD6259" w:rsidRDefault="00FD6259" w:rsidP="00FD62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6259">
        <w:lastRenderedPageBreak/>
        <w:t>Adams</w:t>
      </w:r>
      <w:r>
        <w:tab/>
      </w:r>
      <w:r w:rsidRPr="00FD6259">
        <w:t>Alexander</w:t>
      </w:r>
      <w:r>
        <w:tab/>
      </w:r>
      <w:r w:rsidRPr="00FD6259">
        <w:t>Allen</w:t>
      </w:r>
    </w:p>
    <w:p w14:paraId="619FF43A" w14:textId="77777777" w:rsidR="00FD6259" w:rsidRDefault="00FD6259" w:rsidP="00FD62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6259">
        <w:t>Bennett</w:t>
      </w:r>
      <w:r>
        <w:tab/>
      </w:r>
      <w:r w:rsidRPr="00FD6259">
        <w:t>Blackmon</w:t>
      </w:r>
      <w:r>
        <w:tab/>
      </w:r>
      <w:r w:rsidRPr="00FD6259">
        <w:t>Bright</w:t>
      </w:r>
    </w:p>
    <w:p w14:paraId="29D0BC46" w14:textId="77777777" w:rsidR="00FD6259" w:rsidRDefault="00FD6259" w:rsidP="00FD62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6259">
        <w:t>Campsen</w:t>
      </w:r>
      <w:r>
        <w:tab/>
      </w:r>
      <w:r w:rsidRPr="00FD6259">
        <w:t>Cash</w:t>
      </w:r>
      <w:r>
        <w:tab/>
      </w:r>
      <w:r w:rsidRPr="00FD6259">
        <w:t>Chaplin</w:t>
      </w:r>
    </w:p>
    <w:p w14:paraId="190ED88F" w14:textId="77777777" w:rsidR="00FD6259" w:rsidRDefault="00FD6259" w:rsidP="00FD62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6259">
        <w:t>Climer</w:t>
      </w:r>
      <w:r>
        <w:tab/>
      </w:r>
      <w:r w:rsidRPr="00FD6259">
        <w:t>Corbin</w:t>
      </w:r>
      <w:r>
        <w:tab/>
      </w:r>
      <w:r w:rsidRPr="00FD6259">
        <w:t>Cromer</w:t>
      </w:r>
    </w:p>
    <w:p w14:paraId="19A9D7E2" w14:textId="77777777" w:rsidR="00FD6259" w:rsidRDefault="00FD6259" w:rsidP="00FD62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6259">
        <w:t>Davis</w:t>
      </w:r>
      <w:r>
        <w:tab/>
      </w:r>
      <w:r w:rsidRPr="00FD6259">
        <w:t>Devine</w:t>
      </w:r>
      <w:r>
        <w:tab/>
      </w:r>
      <w:r w:rsidRPr="00FD6259">
        <w:t>Elliott</w:t>
      </w:r>
    </w:p>
    <w:p w14:paraId="19FA5C29" w14:textId="77777777" w:rsidR="00FD6259" w:rsidRDefault="00FD6259" w:rsidP="00FD62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6259">
        <w:t>Fernandez</w:t>
      </w:r>
      <w:r>
        <w:tab/>
      </w:r>
      <w:r w:rsidRPr="00FD6259">
        <w:t>Gambrell</w:t>
      </w:r>
      <w:r>
        <w:tab/>
      </w:r>
      <w:r w:rsidRPr="00FD6259">
        <w:t>Garrett</w:t>
      </w:r>
    </w:p>
    <w:p w14:paraId="63F818D5" w14:textId="77777777" w:rsidR="00FD6259" w:rsidRDefault="00FD6259" w:rsidP="00FD62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6259">
        <w:t>Goldfinch</w:t>
      </w:r>
      <w:r>
        <w:tab/>
      </w:r>
      <w:r w:rsidRPr="00FD6259">
        <w:t>Graham</w:t>
      </w:r>
      <w:r>
        <w:tab/>
      </w:r>
      <w:r w:rsidRPr="00FD6259">
        <w:t>Grooms</w:t>
      </w:r>
    </w:p>
    <w:p w14:paraId="72C1EF3A" w14:textId="77777777" w:rsidR="00FD6259" w:rsidRDefault="00FD6259" w:rsidP="00FD62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6259">
        <w:t>Hembree</w:t>
      </w:r>
      <w:r>
        <w:tab/>
      </w:r>
      <w:r w:rsidRPr="00FD6259">
        <w:t>Hutto</w:t>
      </w:r>
      <w:r>
        <w:tab/>
      </w:r>
      <w:r w:rsidRPr="00FD6259">
        <w:t>Jackson</w:t>
      </w:r>
    </w:p>
    <w:p w14:paraId="65C096E2" w14:textId="77777777" w:rsidR="00FD6259" w:rsidRDefault="00FD6259" w:rsidP="00FD62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6259">
        <w:t>Johnson</w:t>
      </w:r>
      <w:r>
        <w:tab/>
      </w:r>
      <w:r w:rsidRPr="00FD6259">
        <w:t>Kennedy</w:t>
      </w:r>
      <w:r>
        <w:tab/>
      </w:r>
      <w:r w:rsidRPr="00FD6259">
        <w:t>Kimbrell</w:t>
      </w:r>
    </w:p>
    <w:p w14:paraId="0A03B682" w14:textId="77777777" w:rsidR="00FD6259" w:rsidRDefault="00FD6259" w:rsidP="00FD62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6259">
        <w:t>Leber</w:t>
      </w:r>
      <w:r>
        <w:tab/>
      </w:r>
      <w:r w:rsidRPr="00FD6259">
        <w:t>Martin</w:t>
      </w:r>
      <w:r>
        <w:tab/>
      </w:r>
      <w:r w:rsidRPr="00FD6259">
        <w:t>Massey</w:t>
      </w:r>
    </w:p>
    <w:p w14:paraId="3737DD74" w14:textId="77777777" w:rsidR="00FD6259" w:rsidRDefault="00FD6259" w:rsidP="00FD62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6259">
        <w:t>Ott</w:t>
      </w:r>
      <w:r>
        <w:tab/>
      </w:r>
      <w:r w:rsidRPr="00FD6259">
        <w:t>Peeler</w:t>
      </w:r>
      <w:r>
        <w:tab/>
      </w:r>
      <w:r w:rsidRPr="00FD6259">
        <w:t>Rankin</w:t>
      </w:r>
    </w:p>
    <w:p w14:paraId="312B318C" w14:textId="77777777" w:rsidR="00FD6259" w:rsidRDefault="00FD6259" w:rsidP="00FD62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6259">
        <w:t>Reichenbach</w:t>
      </w:r>
      <w:r>
        <w:tab/>
      </w:r>
      <w:r w:rsidRPr="00FD6259">
        <w:t>Rice</w:t>
      </w:r>
      <w:r>
        <w:tab/>
      </w:r>
      <w:r w:rsidRPr="00FD6259">
        <w:t>Sabb</w:t>
      </w:r>
    </w:p>
    <w:p w14:paraId="008470DE" w14:textId="77777777" w:rsidR="00FD6259" w:rsidRDefault="00FD6259" w:rsidP="00FD62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6259">
        <w:t>Stubbs</w:t>
      </w:r>
      <w:r>
        <w:tab/>
      </w:r>
      <w:r w:rsidRPr="00FD6259">
        <w:t>Sutton</w:t>
      </w:r>
      <w:r>
        <w:tab/>
      </w:r>
      <w:r w:rsidRPr="00FD6259">
        <w:t>Tedder</w:t>
      </w:r>
    </w:p>
    <w:p w14:paraId="70EADE5C" w14:textId="77777777" w:rsidR="00FD6259" w:rsidRDefault="00FD6259" w:rsidP="00FD62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6259">
        <w:t>Turner</w:t>
      </w:r>
      <w:r>
        <w:tab/>
      </w:r>
      <w:r w:rsidRPr="00FD6259">
        <w:t>Verdin</w:t>
      </w:r>
      <w:r>
        <w:tab/>
      </w:r>
      <w:r w:rsidRPr="00FD6259">
        <w:t>Williams</w:t>
      </w:r>
    </w:p>
    <w:p w14:paraId="04E9D9E2" w14:textId="77777777" w:rsidR="00FD6259" w:rsidRDefault="00FD6259" w:rsidP="00FD62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D6259">
        <w:t>Young</w:t>
      </w:r>
      <w:r>
        <w:tab/>
      </w:r>
      <w:r w:rsidRPr="00FD6259">
        <w:t>Zell</w:t>
      </w:r>
    </w:p>
    <w:p w14:paraId="4C446EDC" w14:textId="77777777" w:rsidR="00FD6259" w:rsidRDefault="00FD6259" w:rsidP="00FD62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1BF6A43" w14:textId="77777777" w:rsidR="00FD6259" w:rsidRPr="00FD6259" w:rsidRDefault="00FD6259" w:rsidP="00FD625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roofErr w:type="gramStart"/>
      <w:r w:rsidRPr="00FD6259">
        <w:rPr>
          <w:b/>
        </w:rPr>
        <w:t>Total--44</w:t>
      </w:r>
      <w:proofErr w:type="gramEnd"/>
    </w:p>
    <w:p w14:paraId="4CB8B508" w14:textId="77777777" w:rsidR="006E5689" w:rsidRDefault="006E5689" w:rsidP="00FD62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26471F3F" w14:textId="79F87BF7" w:rsidR="00FD6259" w:rsidRDefault="00FD6259" w:rsidP="00FD62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D6259">
        <w:rPr>
          <w:b/>
        </w:rPr>
        <w:t>NAYS</w:t>
      </w:r>
    </w:p>
    <w:p w14:paraId="70909A68" w14:textId="77777777" w:rsidR="00FD6259" w:rsidRDefault="00FD6259" w:rsidP="00FD62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14:paraId="389226E3" w14:textId="77777777" w:rsidR="00FD6259" w:rsidRPr="00FD6259" w:rsidRDefault="00FD6259" w:rsidP="00FD625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D6259">
        <w:rPr>
          <w:b/>
        </w:rPr>
        <w:t>Total--0</w:t>
      </w:r>
    </w:p>
    <w:p w14:paraId="79AB6BF1" w14:textId="77777777" w:rsidR="00334C05" w:rsidRDefault="00334C05">
      <w:pPr>
        <w:pStyle w:val="Header"/>
        <w:tabs>
          <w:tab w:val="clear" w:pos="8640"/>
          <w:tab w:val="left" w:pos="4320"/>
        </w:tabs>
      </w:pPr>
    </w:p>
    <w:p w14:paraId="35F9BC03" w14:textId="08B23B90" w:rsidR="00334C05" w:rsidRDefault="00334C05">
      <w:pPr>
        <w:pStyle w:val="Header"/>
        <w:tabs>
          <w:tab w:val="clear" w:pos="8640"/>
          <w:tab w:val="left" w:pos="4320"/>
        </w:tabs>
      </w:pPr>
      <w:r>
        <w:tab/>
        <w:t>There being no further amendments, the Bill, as amended, was read the second time, passed and ordered to a third reading.</w:t>
      </w:r>
    </w:p>
    <w:p w14:paraId="6F4E9892" w14:textId="54C6674B" w:rsidR="00A725C3" w:rsidRDefault="000A7610">
      <w:pPr>
        <w:pStyle w:val="Header"/>
        <w:tabs>
          <w:tab w:val="clear" w:pos="8640"/>
          <w:tab w:val="left" w:pos="4320"/>
        </w:tabs>
      </w:pPr>
      <w:r>
        <w:tab/>
      </w:r>
    </w:p>
    <w:p w14:paraId="075A40FC" w14:textId="77777777" w:rsidR="008F3017" w:rsidRPr="008F3017" w:rsidRDefault="008F3017" w:rsidP="008F3017">
      <w:pPr>
        <w:pStyle w:val="Header"/>
        <w:jc w:val="center"/>
        <w:rPr>
          <w:b/>
        </w:rPr>
      </w:pPr>
      <w:r w:rsidRPr="008F3017">
        <w:rPr>
          <w:b/>
        </w:rPr>
        <w:t>Motion Adopted</w:t>
      </w:r>
    </w:p>
    <w:p w14:paraId="2C7BADBC" w14:textId="7418304D" w:rsidR="00B411A2" w:rsidRDefault="00F6585E" w:rsidP="008F3017">
      <w:pPr>
        <w:pStyle w:val="Header"/>
        <w:tabs>
          <w:tab w:val="clear" w:pos="8640"/>
          <w:tab w:val="left" w:pos="4320"/>
        </w:tabs>
      </w:pPr>
      <w:r>
        <w:tab/>
      </w:r>
      <w:r w:rsidR="008F3017">
        <w:t xml:space="preserve">On motion of Senator </w:t>
      </w:r>
      <w:r w:rsidR="00205D03">
        <w:t>MASSEY</w:t>
      </w:r>
      <w:r w:rsidR="008F3017">
        <w:t>, the Senate agreed to stand adjourned.</w:t>
      </w:r>
    </w:p>
    <w:p w14:paraId="75CFD2D6" w14:textId="77777777" w:rsidR="00A725C3" w:rsidRDefault="00A725C3">
      <w:pPr>
        <w:pStyle w:val="Header"/>
        <w:tabs>
          <w:tab w:val="clear" w:pos="8640"/>
          <w:tab w:val="left" w:pos="4320"/>
        </w:tabs>
      </w:pPr>
    </w:p>
    <w:p w14:paraId="1C122510" w14:textId="77777777" w:rsidR="00FF7A49" w:rsidRDefault="00FF7A49">
      <w:pPr>
        <w:pStyle w:val="Header"/>
        <w:tabs>
          <w:tab w:val="clear" w:pos="8640"/>
          <w:tab w:val="left" w:pos="4320"/>
        </w:tabs>
      </w:pPr>
    </w:p>
    <w:p w14:paraId="3C54F6F4" w14:textId="77777777" w:rsidR="00FF7A49" w:rsidRDefault="00FF7A49">
      <w:pPr>
        <w:pStyle w:val="Header"/>
        <w:tabs>
          <w:tab w:val="clear" w:pos="8640"/>
          <w:tab w:val="left" w:pos="4320"/>
        </w:tabs>
      </w:pPr>
    </w:p>
    <w:p w14:paraId="74DF9FD1" w14:textId="77777777" w:rsidR="00FF7A49" w:rsidRDefault="00FF7A49">
      <w:pPr>
        <w:pStyle w:val="Header"/>
        <w:tabs>
          <w:tab w:val="clear" w:pos="8640"/>
          <w:tab w:val="left" w:pos="4320"/>
        </w:tabs>
      </w:pPr>
    </w:p>
    <w:p w14:paraId="0AB8EB77" w14:textId="77777777" w:rsidR="00FF7A49" w:rsidRDefault="00FF7A49">
      <w:pPr>
        <w:pStyle w:val="Header"/>
        <w:tabs>
          <w:tab w:val="clear" w:pos="8640"/>
          <w:tab w:val="left" w:pos="4320"/>
        </w:tabs>
      </w:pPr>
    </w:p>
    <w:p w14:paraId="41B78C97" w14:textId="77777777" w:rsidR="00FF7A49" w:rsidRDefault="00FF7A49">
      <w:pPr>
        <w:pStyle w:val="Header"/>
        <w:tabs>
          <w:tab w:val="clear" w:pos="8640"/>
          <w:tab w:val="left" w:pos="4320"/>
        </w:tabs>
      </w:pPr>
    </w:p>
    <w:p w14:paraId="4D06E0A9" w14:textId="77777777" w:rsidR="00FF7A49" w:rsidRDefault="00FF7A49">
      <w:pPr>
        <w:pStyle w:val="Header"/>
        <w:tabs>
          <w:tab w:val="clear" w:pos="8640"/>
          <w:tab w:val="left" w:pos="4320"/>
        </w:tabs>
      </w:pPr>
    </w:p>
    <w:p w14:paraId="50680878" w14:textId="77777777" w:rsidR="00FF7A49" w:rsidRDefault="00FF7A49">
      <w:pPr>
        <w:pStyle w:val="Header"/>
        <w:tabs>
          <w:tab w:val="clear" w:pos="8640"/>
          <w:tab w:val="left" w:pos="4320"/>
        </w:tabs>
      </w:pPr>
    </w:p>
    <w:p w14:paraId="7073DDC5" w14:textId="77777777" w:rsidR="00FF7A49" w:rsidRDefault="00FF7A49">
      <w:pPr>
        <w:pStyle w:val="Header"/>
        <w:tabs>
          <w:tab w:val="clear" w:pos="8640"/>
          <w:tab w:val="left" w:pos="4320"/>
        </w:tabs>
      </w:pPr>
    </w:p>
    <w:p w14:paraId="7F5FC59F" w14:textId="77777777" w:rsidR="00FF7A49" w:rsidRDefault="00FF7A49">
      <w:pPr>
        <w:pStyle w:val="Header"/>
        <w:tabs>
          <w:tab w:val="clear" w:pos="8640"/>
          <w:tab w:val="left" w:pos="4320"/>
        </w:tabs>
      </w:pPr>
    </w:p>
    <w:p w14:paraId="22A0B15F" w14:textId="77777777" w:rsidR="00FF7A49" w:rsidRDefault="00FF7A49">
      <w:pPr>
        <w:pStyle w:val="Header"/>
        <w:tabs>
          <w:tab w:val="clear" w:pos="8640"/>
          <w:tab w:val="left" w:pos="4320"/>
        </w:tabs>
      </w:pPr>
    </w:p>
    <w:p w14:paraId="56D1961F" w14:textId="77777777" w:rsidR="00FF7A49" w:rsidRDefault="00FF7A49">
      <w:pPr>
        <w:pStyle w:val="Header"/>
        <w:tabs>
          <w:tab w:val="clear" w:pos="8640"/>
          <w:tab w:val="left" w:pos="4320"/>
        </w:tabs>
      </w:pPr>
    </w:p>
    <w:p w14:paraId="5C5E5FEA" w14:textId="77777777" w:rsidR="00FF7A49" w:rsidRDefault="00FF7A49">
      <w:pPr>
        <w:pStyle w:val="Header"/>
        <w:tabs>
          <w:tab w:val="clear" w:pos="8640"/>
          <w:tab w:val="left" w:pos="4320"/>
        </w:tabs>
      </w:pPr>
    </w:p>
    <w:p w14:paraId="2CEE7F99" w14:textId="77777777" w:rsidR="00FF7A49" w:rsidRDefault="00FF7A49">
      <w:pPr>
        <w:pStyle w:val="Header"/>
        <w:tabs>
          <w:tab w:val="clear" w:pos="8640"/>
          <w:tab w:val="left" w:pos="4320"/>
        </w:tabs>
      </w:pPr>
    </w:p>
    <w:p w14:paraId="616071C7" w14:textId="77777777" w:rsidR="00FF7A49" w:rsidRDefault="00FF7A49">
      <w:pPr>
        <w:pStyle w:val="Header"/>
        <w:tabs>
          <w:tab w:val="clear" w:pos="8640"/>
          <w:tab w:val="left" w:pos="4320"/>
        </w:tabs>
      </w:pPr>
    </w:p>
    <w:p w14:paraId="40D86529"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48ADB4D4" w14:textId="6505C8F3"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4E0207">
        <w:tab/>
      </w:r>
      <w:r>
        <w:t>On motion of Senator</w:t>
      </w:r>
      <w:r w:rsidR="004E0207">
        <w:t xml:space="preserve">s ALLEN, JACKSON, </w:t>
      </w:r>
      <w:r w:rsidR="004E0207" w:rsidRPr="00106689">
        <w:rPr>
          <w:color w:val="auto"/>
        </w:rPr>
        <w:t xml:space="preserve">ALEXANDER, </w:t>
      </w:r>
      <w:r w:rsidR="004E0207">
        <w:t xml:space="preserve">DEVINE, GRAHAM, HUTTO, MATTHEWS, OTT, SABB, SUTTON, TEDDER, WALKER and WILLIAMS, </w:t>
      </w:r>
      <w:r>
        <w:t xml:space="preserve">with unanimous consent, the Senate stood adjourned out of respect to the memory of </w:t>
      </w:r>
      <w:r w:rsidR="004E0207">
        <w:t xml:space="preserve">Reverend Jessie </w:t>
      </w:r>
      <w:r w:rsidR="006F46DF">
        <w:t xml:space="preserve">Louis </w:t>
      </w:r>
      <w:r w:rsidR="004E0207">
        <w:t>Jackson</w:t>
      </w:r>
      <w:r w:rsidR="00542F06">
        <w:t>,</w:t>
      </w:r>
      <w:r>
        <w:t xml:space="preserve"> </w:t>
      </w:r>
      <w:r w:rsidR="00542F06">
        <w:t>born in</w:t>
      </w:r>
      <w:r>
        <w:t xml:space="preserve"> </w:t>
      </w:r>
      <w:r w:rsidR="004E0207">
        <w:t>Greenville</w:t>
      </w:r>
      <w:r>
        <w:t>, S.C.</w:t>
      </w:r>
      <w:r w:rsidR="004E0207">
        <w:t xml:space="preserve">  </w:t>
      </w:r>
      <w:r w:rsidR="002D2F1B">
        <w:t>Reverend</w:t>
      </w:r>
      <w:r w:rsidR="006F46DF">
        <w:t xml:space="preserve"> </w:t>
      </w:r>
      <w:r w:rsidR="006F46DF" w:rsidRPr="006F46DF">
        <w:t xml:space="preserve">Jackson was an </w:t>
      </w:r>
      <w:r w:rsidR="00EB6922">
        <w:t>A</w:t>
      </w:r>
      <w:r w:rsidR="00EB6922" w:rsidRPr="006F46DF">
        <w:t>merican</w:t>
      </w:r>
      <w:r w:rsidR="006F46DF" w:rsidRPr="006F46DF">
        <w:t xml:space="preserve"> civil rights activist, politician and ordained Baptist minister</w:t>
      </w:r>
      <w:r w:rsidR="002D2F1B">
        <w:t xml:space="preserve"> </w:t>
      </w:r>
      <w:r w:rsidR="00EB6922">
        <w:t>who</w:t>
      </w:r>
      <w:r w:rsidR="002D2F1B">
        <w:t xml:space="preserve"> </w:t>
      </w:r>
      <w:r w:rsidR="006F46DF" w:rsidRPr="006F46DF">
        <w:t>became one of the most prominent civil rights leaders of the late 20</w:t>
      </w:r>
      <w:r w:rsidR="00EB6922" w:rsidRPr="00EB6922">
        <w:rPr>
          <w:vertAlign w:val="superscript"/>
        </w:rPr>
        <w:t>th</w:t>
      </w:r>
      <w:r w:rsidR="00EB6922">
        <w:t xml:space="preserve"> </w:t>
      </w:r>
      <w:r w:rsidR="006F46DF" w:rsidRPr="006F46DF">
        <w:t>and early 21</w:t>
      </w:r>
      <w:r w:rsidR="00EB6922" w:rsidRPr="00EB6922">
        <w:rPr>
          <w:vertAlign w:val="superscript"/>
        </w:rPr>
        <w:t>st</w:t>
      </w:r>
      <w:r w:rsidR="00EB6922">
        <w:t xml:space="preserve"> </w:t>
      </w:r>
      <w:r w:rsidR="006F46DF" w:rsidRPr="006F46DF">
        <w:t>centuries</w:t>
      </w:r>
      <w:r w:rsidR="002D2F1B">
        <w:t>.  Reverend</w:t>
      </w:r>
      <w:r w:rsidR="0039209A">
        <w:t xml:space="preserve"> Jackson went to Illinois Urbana-Champaign on a football scholarship but transferred after his freshman year to attend North Carolina Agricultural and Technical State University where he was a leader in his fraternity and student body president. After college graduation, he enrolled at the Chicago Theological Seminary. </w:t>
      </w:r>
      <w:r w:rsidR="00542F06">
        <w:t xml:space="preserve">He fought for economic and political inclusion for the </w:t>
      </w:r>
      <w:r w:rsidR="00EB6922">
        <w:t>marginalized</w:t>
      </w:r>
      <w:r w:rsidR="00542F06">
        <w:t xml:space="preserve">.  As a protégé of Martin Luther King, Jr., he was a pivotal figure in the </w:t>
      </w:r>
      <w:r w:rsidR="002D2F1B">
        <w:t>c</w:t>
      </w:r>
      <w:r w:rsidR="00542F06">
        <w:t xml:space="preserve">ivil </w:t>
      </w:r>
      <w:r w:rsidR="002D2F1B">
        <w:t>r</w:t>
      </w:r>
      <w:r w:rsidR="00542F06">
        <w:t>ights movement</w:t>
      </w:r>
      <w:r w:rsidR="00A53A61">
        <w:t>.</w:t>
      </w:r>
      <w:r w:rsidR="00542F06">
        <w:t xml:space="preserve">  He founded Operation Rainbow/PUSH where he fought </w:t>
      </w:r>
      <w:r w:rsidR="002D2F1B">
        <w:t xml:space="preserve">tirelessly </w:t>
      </w:r>
      <w:r w:rsidR="00542F06">
        <w:t>for equality</w:t>
      </w:r>
      <w:r w:rsidR="00B13132">
        <w:t>.</w:t>
      </w:r>
      <w:r w:rsidR="00542F06">
        <w:t xml:space="preserve"> </w:t>
      </w:r>
      <w:r w:rsidR="00677D15">
        <w:t xml:space="preserve"> Reverend Jackson was a loving husband, devoted father, doting grandfather and activist who will forever be remembered. </w:t>
      </w:r>
    </w:p>
    <w:p w14:paraId="4AFF082D" w14:textId="77777777" w:rsidR="00DB74A4" w:rsidRDefault="00DB74A4">
      <w:pPr>
        <w:pStyle w:val="Header"/>
        <w:tabs>
          <w:tab w:val="clear" w:pos="8640"/>
          <w:tab w:val="left" w:pos="4320"/>
        </w:tabs>
      </w:pPr>
    </w:p>
    <w:p w14:paraId="0E5BEB2C" w14:textId="77777777" w:rsidR="00DB74A4" w:rsidRDefault="000A7610">
      <w:pPr>
        <w:pStyle w:val="Header"/>
        <w:keepLines/>
        <w:tabs>
          <w:tab w:val="clear" w:pos="8640"/>
          <w:tab w:val="left" w:pos="4320"/>
        </w:tabs>
        <w:jc w:val="center"/>
      </w:pPr>
      <w:r>
        <w:rPr>
          <w:b/>
        </w:rPr>
        <w:t>ADJOURNMENT</w:t>
      </w:r>
    </w:p>
    <w:p w14:paraId="7759BA44" w14:textId="12A824BC" w:rsidR="00DB74A4" w:rsidRDefault="000A7610">
      <w:pPr>
        <w:pStyle w:val="Header"/>
        <w:keepLines/>
        <w:tabs>
          <w:tab w:val="clear" w:pos="8640"/>
          <w:tab w:val="left" w:pos="4320"/>
        </w:tabs>
      </w:pPr>
      <w:r>
        <w:tab/>
        <w:t xml:space="preserve">At </w:t>
      </w:r>
      <w:r w:rsidR="00511304">
        <w:t>5</w:t>
      </w:r>
      <w:r w:rsidR="00EB6922">
        <w:t>:</w:t>
      </w:r>
      <w:r w:rsidR="00511304">
        <w:t>39</w:t>
      </w:r>
      <w:r>
        <w:t xml:space="preserve"> </w:t>
      </w:r>
      <w:r w:rsidR="00205D03">
        <w:t>P</w:t>
      </w:r>
      <w:r>
        <w:t xml:space="preserve">.M., on motion of Senator </w:t>
      </w:r>
      <w:r w:rsidR="00424F95">
        <w:t>MASSEY</w:t>
      </w:r>
      <w:r>
        <w:t xml:space="preserve">, the Senate adjourned to meet tomorrow at </w:t>
      </w:r>
      <w:r w:rsidR="00205D03">
        <w:t>11:00 A</w:t>
      </w:r>
      <w:r>
        <w:t>.M.</w:t>
      </w:r>
    </w:p>
    <w:p w14:paraId="484BC740" w14:textId="77777777" w:rsidR="00DB74A4" w:rsidRDefault="00DB74A4">
      <w:pPr>
        <w:pStyle w:val="Header"/>
        <w:keepLines/>
        <w:tabs>
          <w:tab w:val="clear" w:pos="8640"/>
          <w:tab w:val="left" w:pos="4320"/>
        </w:tabs>
      </w:pPr>
    </w:p>
    <w:p w14:paraId="1E27C888" w14:textId="77777777" w:rsidR="00DB74A4" w:rsidRDefault="000A7610">
      <w:pPr>
        <w:pStyle w:val="Header"/>
        <w:keepLines/>
        <w:tabs>
          <w:tab w:val="clear" w:pos="8640"/>
          <w:tab w:val="left" w:pos="4320"/>
        </w:tabs>
        <w:jc w:val="center"/>
      </w:pPr>
      <w:r>
        <w:t>* * *</w:t>
      </w:r>
    </w:p>
    <w:p w14:paraId="7744BA8E" w14:textId="77777777" w:rsidR="00DB74A4" w:rsidRDefault="00DB74A4">
      <w:pPr>
        <w:pStyle w:val="Header"/>
        <w:tabs>
          <w:tab w:val="clear" w:pos="8640"/>
          <w:tab w:val="left" w:pos="4320"/>
        </w:tabs>
      </w:pPr>
    </w:p>
    <w:p w14:paraId="22B5DFC9" w14:textId="77777777" w:rsidR="00DB74A4" w:rsidRDefault="00DB74A4">
      <w:pPr>
        <w:pStyle w:val="Header"/>
        <w:tabs>
          <w:tab w:val="clear" w:pos="8640"/>
          <w:tab w:val="left" w:pos="4320"/>
        </w:tabs>
      </w:pPr>
    </w:p>
    <w:p w14:paraId="3656E1C9"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3E20A599" w14:textId="77777777" w:rsidR="00AA4E53" w:rsidRPr="00AA4E53" w:rsidRDefault="00AA4E53" w:rsidP="004465AD">
      <w:pPr>
        <w:pStyle w:val="Header"/>
        <w:tabs>
          <w:tab w:val="clear" w:pos="8640"/>
          <w:tab w:val="left" w:pos="4320"/>
        </w:tabs>
        <w:jc w:val="center"/>
      </w:pPr>
    </w:p>
    <w:p w14:paraId="7BF45485" w14:textId="77777777" w:rsidR="000B7DE6" w:rsidRDefault="000B7DE6" w:rsidP="00AA4E53">
      <w:pPr>
        <w:pStyle w:val="Header"/>
        <w:tabs>
          <w:tab w:val="clear" w:pos="8640"/>
          <w:tab w:val="left" w:pos="4320"/>
        </w:tabs>
        <w:rPr>
          <w:noProof/>
        </w:rPr>
        <w:sectPr w:rsidR="000B7DE6" w:rsidSect="000B7DE6">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BFDC310" w14:textId="77777777" w:rsidR="000B7DE6" w:rsidRDefault="000B7DE6">
      <w:pPr>
        <w:pStyle w:val="Index1"/>
        <w:tabs>
          <w:tab w:val="right" w:leader="dot" w:pos="2798"/>
        </w:tabs>
        <w:rPr>
          <w:bCs/>
          <w:noProof/>
        </w:rPr>
      </w:pPr>
      <w:r>
        <w:rPr>
          <w:noProof/>
        </w:rPr>
        <w:t>S. 70</w:t>
      </w:r>
      <w:r>
        <w:rPr>
          <w:noProof/>
        </w:rPr>
        <w:tab/>
      </w:r>
      <w:r>
        <w:rPr>
          <w:b/>
          <w:bCs/>
          <w:noProof/>
        </w:rPr>
        <w:t>21</w:t>
      </w:r>
    </w:p>
    <w:p w14:paraId="51313C0A" w14:textId="77777777" w:rsidR="000B7DE6" w:rsidRDefault="000B7DE6">
      <w:pPr>
        <w:pStyle w:val="Index1"/>
        <w:tabs>
          <w:tab w:val="right" w:leader="dot" w:pos="2798"/>
        </w:tabs>
        <w:rPr>
          <w:bCs/>
          <w:noProof/>
        </w:rPr>
      </w:pPr>
      <w:r>
        <w:rPr>
          <w:noProof/>
        </w:rPr>
        <w:t>S. 76</w:t>
      </w:r>
      <w:r>
        <w:rPr>
          <w:noProof/>
        </w:rPr>
        <w:tab/>
      </w:r>
      <w:r>
        <w:rPr>
          <w:b/>
          <w:bCs/>
          <w:noProof/>
        </w:rPr>
        <w:t>16</w:t>
      </w:r>
    </w:p>
    <w:p w14:paraId="68D935F4" w14:textId="77777777" w:rsidR="000B7DE6" w:rsidRDefault="000B7DE6">
      <w:pPr>
        <w:pStyle w:val="Index1"/>
        <w:tabs>
          <w:tab w:val="right" w:leader="dot" w:pos="2798"/>
        </w:tabs>
        <w:rPr>
          <w:bCs/>
          <w:noProof/>
        </w:rPr>
      </w:pPr>
      <w:r>
        <w:rPr>
          <w:noProof/>
        </w:rPr>
        <w:t>S. 160</w:t>
      </w:r>
      <w:r>
        <w:rPr>
          <w:noProof/>
        </w:rPr>
        <w:tab/>
      </w:r>
      <w:r>
        <w:rPr>
          <w:b/>
          <w:bCs/>
          <w:noProof/>
        </w:rPr>
        <w:t>20</w:t>
      </w:r>
    </w:p>
    <w:p w14:paraId="6FF7C82D" w14:textId="77777777" w:rsidR="000B7DE6" w:rsidRDefault="000B7DE6">
      <w:pPr>
        <w:pStyle w:val="Index1"/>
        <w:tabs>
          <w:tab w:val="right" w:leader="dot" w:pos="2798"/>
        </w:tabs>
        <w:rPr>
          <w:bCs/>
          <w:noProof/>
        </w:rPr>
      </w:pPr>
      <w:r>
        <w:rPr>
          <w:noProof/>
        </w:rPr>
        <w:t>S. 236</w:t>
      </w:r>
      <w:r>
        <w:rPr>
          <w:noProof/>
        </w:rPr>
        <w:tab/>
      </w:r>
      <w:r>
        <w:rPr>
          <w:b/>
          <w:bCs/>
          <w:noProof/>
        </w:rPr>
        <w:t>16</w:t>
      </w:r>
    </w:p>
    <w:p w14:paraId="0FC74DD4" w14:textId="77777777" w:rsidR="000B7DE6" w:rsidRDefault="000B7DE6">
      <w:pPr>
        <w:pStyle w:val="Index1"/>
        <w:tabs>
          <w:tab w:val="right" w:leader="dot" w:pos="2798"/>
        </w:tabs>
        <w:rPr>
          <w:bCs/>
          <w:noProof/>
        </w:rPr>
      </w:pPr>
      <w:r>
        <w:rPr>
          <w:noProof/>
        </w:rPr>
        <w:t>S. 420</w:t>
      </w:r>
      <w:r>
        <w:rPr>
          <w:noProof/>
        </w:rPr>
        <w:tab/>
      </w:r>
      <w:r>
        <w:rPr>
          <w:b/>
          <w:bCs/>
          <w:noProof/>
        </w:rPr>
        <w:t>7</w:t>
      </w:r>
    </w:p>
    <w:p w14:paraId="6C016BA5" w14:textId="77777777" w:rsidR="000B7DE6" w:rsidRDefault="000B7DE6">
      <w:pPr>
        <w:pStyle w:val="Index1"/>
        <w:tabs>
          <w:tab w:val="right" w:leader="dot" w:pos="2798"/>
        </w:tabs>
        <w:rPr>
          <w:bCs/>
          <w:noProof/>
        </w:rPr>
      </w:pPr>
      <w:r>
        <w:rPr>
          <w:noProof/>
        </w:rPr>
        <w:t>S. 477</w:t>
      </w:r>
      <w:r>
        <w:rPr>
          <w:noProof/>
        </w:rPr>
        <w:tab/>
      </w:r>
      <w:r>
        <w:rPr>
          <w:b/>
          <w:bCs/>
          <w:noProof/>
        </w:rPr>
        <w:t>13</w:t>
      </w:r>
    </w:p>
    <w:p w14:paraId="0D8B8A89" w14:textId="77777777" w:rsidR="000B7DE6" w:rsidRDefault="000B7DE6">
      <w:pPr>
        <w:pStyle w:val="Index1"/>
        <w:tabs>
          <w:tab w:val="right" w:leader="dot" w:pos="2798"/>
        </w:tabs>
        <w:rPr>
          <w:bCs/>
          <w:noProof/>
        </w:rPr>
      </w:pPr>
      <w:r>
        <w:rPr>
          <w:noProof/>
        </w:rPr>
        <w:t>S. 619</w:t>
      </w:r>
      <w:r>
        <w:rPr>
          <w:noProof/>
        </w:rPr>
        <w:tab/>
      </w:r>
      <w:r>
        <w:rPr>
          <w:b/>
          <w:bCs/>
          <w:noProof/>
        </w:rPr>
        <w:t>27</w:t>
      </w:r>
    </w:p>
    <w:p w14:paraId="3D4E6B55" w14:textId="77777777" w:rsidR="000B7DE6" w:rsidRDefault="000B7DE6">
      <w:pPr>
        <w:pStyle w:val="Index1"/>
        <w:tabs>
          <w:tab w:val="right" w:leader="dot" w:pos="2798"/>
        </w:tabs>
        <w:rPr>
          <w:bCs/>
          <w:noProof/>
        </w:rPr>
      </w:pPr>
      <w:r>
        <w:rPr>
          <w:noProof/>
        </w:rPr>
        <w:t>S. 631</w:t>
      </w:r>
      <w:r>
        <w:rPr>
          <w:noProof/>
        </w:rPr>
        <w:tab/>
      </w:r>
      <w:r>
        <w:rPr>
          <w:b/>
          <w:bCs/>
          <w:noProof/>
        </w:rPr>
        <w:t>7</w:t>
      </w:r>
    </w:p>
    <w:p w14:paraId="04787340" w14:textId="77777777" w:rsidR="000B7DE6" w:rsidRDefault="000B7DE6">
      <w:pPr>
        <w:pStyle w:val="Index1"/>
        <w:tabs>
          <w:tab w:val="right" w:leader="dot" w:pos="2798"/>
        </w:tabs>
        <w:rPr>
          <w:bCs/>
          <w:noProof/>
        </w:rPr>
      </w:pPr>
      <w:r>
        <w:rPr>
          <w:noProof/>
        </w:rPr>
        <w:t>S. 694</w:t>
      </w:r>
      <w:r>
        <w:rPr>
          <w:noProof/>
        </w:rPr>
        <w:tab/>
      </w:r>
      <w:r>
        <w:rPr>
          <w:b/>
          <w:bCs/>
          <w:noProof/>
        </w:rPr>
        <w:t>8</w:t>
      </w:r>
    </w:p>
    <w:p w14:paraId="1BEA09C9" w14:textId="77777777" w:rsidR="000B7DE6" w:rsidRDefault="000B7DE6">
      <w:pPr>
        <w:pStyle w:val="Index1"/>
        <w:tabs>
          <w:tab w:val="right" w:leader="dot" w:pos="2798"/>
        </w:tabs>
        <w:rPr>
          <w:bCs/>
          <w:noProof/>
        </w:rPr>
      </w:pPr>
      <w:r>
        <w:rPr>
          <w:noProof/>
        </w:rPr>
        <w:t>S. 697</w:t>
      </w:r>
      <w:r>
        <w:rPr>
          <w:noProof/>
        </w:rPr>
        <w:tab/>
      </w:r>
      <w:r>
        <w:rPr>
          <w:b/>
          <w:bCs/>
          <w:noProof/>
        </w:rPr>
        <w:t>28</w:t>
      </w:r>
    </w:p>
    <w:p w14:paraId="7C862BF3" w14:textId="77777777" w:rsidR="000B7DE6" w:rsidRDefault="000B7DE6">
      <w:pPr>
        <w:pStyle w:val="Index1"/>
        <w:tabs>
          <w:tab w:val="right" w:leader="dot" w:pos="2798"/>
        </w:tabs>
        <w:rPr>
          <w:bCs/>
          <w:noProof/>
        </w:rPr>
      </w:pPr>
      <w:r>
        <w:rPr>
          <w:noProof/>
        </w:rPr>
        <w:t>S. 718</w:t>
      </w:r>
      <w:r>
        <w:rPr>
          <w:noProof/>
        </w:rPr>
        <w:tab/>
      </w:r>
      <w:r>
        <w:rPr>
          <w:b/>
          <w:bCs/>
          <w:noProof/>
        </w:rPr>
        <w:t>14</w:t>
      </w:r>
    </w:p>
    <w:p w14:paraId="4250F181" w14:textId="77777777" w:rsidR="000B7DE6" w:rsidRDefault="000B7DE6">
      <w:pPr>
        <w:pStyle w:val="Index1"/>
        <w:tabs>
          <w:tab w:val="right" w:leader="dot" w:pos="2798"/>
        </w:tabs>
        <w:rPr>
          <w:bCs/>
          <w:noProof/>
        </w:rPr>
      </w:pPr>
      <w:r>
        <w:rPr>
          <w:noProof/>
        </w:rPr>
        <w:t>S. 723</w:t>
      </w:r>
      <w:r>
        <w:rPr>
          <w:noProof/>
        </w:rPr>
        <w:tab/>
      </w:r>
      <w:r>
        <w:rPr>
          <w:b/>
          <w:bCs/>
          <w:noProof/>
        </w:rPr>
        <w:t>8</w:t>
      </w:r>
    </w:p>
    <w:p w14:paraId="364DAED1" w14:textId="77777777" w:rsidR="000B7DE6" w:rsidRDefault="000B7DE6">
      <w:pPr>
        <w:pStyle w:val="Index1"/>
        <w:tabs>
          <w:tab w:val="right" w:leader="dot" w:pos="2798"/>
        </w:tabs>
        <w:rPr>
          <w:bCs/>
          <w:noProof/>
        </w:rPr>
      </w:pPr>
      <w:r>
        <w:rPr>
          <w:noProof/>
        </w:rPr>
        <w:t>S. 751</w:t>
      </w:r>
      <w:r>
        <w:rPr>
          <w:noProof/>
        </w:rPr>
        <w:tab/>
      </w:r>
      <w:r>
        <w:rPr>
          <w:b/>
          <w:bCs/>
          <w:noProof/>
        </w:rPr>
        <w:t>9</w:t>
      </w:r>
    </w:p>
    <w:p w14:paraId="5D38504E" w14:textId="77777777" w:rsidR="000B7DE6" w:rsidRDefault="000B7DE6">
      <w:pPr>
        <w:pStyle w:val="Index1"/>
        <w:tabs>
          <w:tab w:val="right" w:leader="dot" w:pos="2798"/>
        </w:tabs>
        <w:rPr>
          <w:bCs/>
          <w:noProof/>
        </w:rPr>
      </w:pPr>
      <w:r>
        <w:rPr>
          <w:noProof/>
        </w:rPr>
        <w:t>S. 768</w:t>
      </w:r>
      <w:r>
        <w:rPr>
          <w:noProof/>
        </w:rPr>
        <w:tab/>
      </w:r>
      <w:r>
        <w:rPr>
          <w:b/>
          <w:bCs/>
          <w:noProof/>
        </w:rPr>
        <w:t>38</w:t>
      </w:r>
    </w:p>
    <w:p w14:paraId="546DAC02" w14:textId="77777777" w:rsidR="000B7DE6" w:rsidRDefault="000B7DE6">
      <w:pPr>
        <w:pStyle w:val="Index1"/>
        <w:tabs>
          <w:tab w:val="right" w:leader="dot" w:pos="2798"/>
        </w:tabs>
        <w:rPr>
          <w:bCs/>
          <w:noProof/>
        </w:rPr>
      </w:pPr>
      <w:r>
        <w:rPr>
          <w:noProof/>
        </w:rPr>
        <w:t>S. 780</w:t>
      </w:r>
      <w:r>
        <w:rPr>
          <w:noProof/>
        </w:rPr>
        <w:tab/>
      </w:r>
      <w:r>
        <w:rPr>
          <w:b/>
          <w:bCs/>
          <w:noProof/>
        </w:rPr>
        <w:t>34</w:t>
      </w:r>
    </w:p>
    <w:p w14:paraId="0E6CA33E" w14:textId="77777777" w:rsidR="000B7DE6" w:rsidRDefault="000B7DE6">
      <w:pPr>
        <w:pStyle w:val="Index1"/>
        <w:tabs>
          <w:tab w:val="right" w:leader="dot" w:pos="2798"/>
        </w:tabs>
        <w:rPr>
          <w:bCs/>
          <w:noProof/>
        </w:rPr>
      </w:pPr>
      <w:r>
        <w:rPr>
          <w:noProof/>
        </w:rPr>
        <w:t>S. 787</w:t>
      </w:r>
      <w:r>
        <w:rPr>
          <w:noProof/>
        </w:rPr>
        <w:tab/>
      </w:r>
      <w:r>
        <w:rPr>
          <w:b/>
          <w:bCs/>
          <w:noProof/>
        </w:rPr>
        <w:t>35</w:t>
      </w:r>
    </w:p>
    <w:p w14:paraId="78BF452E" w14:textId="77777777" w:rsidR="000B7DE6" w:rsidRDefault="000B7DE6">
      <w:pPr>
        <w:pStyle w:val="Index1"/>
        <w:tabs>
          <w:tab w:val="right" w:leader="dot" w:pos="2798"/>
        </w:tabs>
        <w:rPr>
          <w:bCs/>
          <w:noProof/>
        </w:rPr>
      </w:pPr>
      <w:r>
        <w:rPr>
          <w:noProof/>
        </w:rPr>
        <w:t>S. 832</w:t>
      </w:r>
      <w:r>
        <w:rPr>
          <w:noProof/>
        </w:rPr>
        <w:tab/>
      </w:r>
      <w:r>
        <w:rPr>
          <w:b/>
          <w:bCs/>
          <w:noProof/>
        </w:rPr>
        <w:t>19</w:t>
      </w:r>
    </w:p>
    <w:p w14:paraId="5CCDF6BC" w14:textId="77777777" w:rsidR="000B7DE6" w:rsidRDefault="000B7DE6">
      <w:pPr>
        <w:pStyle w:val="Index1"/>
        <w:tabs>
          <w:tab w:val="right" w:leader="dot" w:pos="2798"/>
        </w:tabs>
        <w:rPr>
          <w:bCs/>
          <w:noProof/>
        </w:rPr>
      </w:pPr>
      <w:r>
        <w:rPr>
          <w:noProof/>
        </w:rPr>
        <w:t>S. 845</w:t>
      </w:r>
      <w:r>
        <w:rPr>
          <w:noProof/>
        </w:rPr>
        <w:tab/>
      </w:r>
      <w:r>
        <w:rPr>
          <w:b/>
          <w:bCs/>
          <w:noProof/>
        </w:rPr>
        <w:t>14</w:t>
      </w:r>
    </w:p>
    <w:p w14:paraId="647F8268" w14:textId="77777777" w:rsidR="000B7DE6" w:rsidRDefault="000B7DE6">
      <w:pPr>
        <w:pStyle w:val="Index1"/>
        <w:tabs>
          <w:tab w:val="right" w:leader="dot" w:pos="2798"/>
        </w:tabs>
        <w:rPr>
          <w:bCs/>
          <w:noProof/>
        </w:rPr>
      </w:pPr>
      <w:r>
        <w:rPr>
          <w:noProof/>
        </w:rPr>
        <w:t>S. 853</w:t>
      </w:r>
      <w:r>
        <w:rPr>
          <w:noProof/>
        </w:rPr>
        <w:tab/>
      </w:r>
      <w:r>
        <w:rPr>
          <w:b/>
          <w:bCs/>
          <w:noProof/>
        </w:rPr>
        <w:t>9</w:t>
      </w:r>
    </w:p>
    <w:p w14:paraId="0ABAB025" w14:textId="77777777" w:rsidR="000B7DE6" w:rsidRDefault="000B7DE6">
      <w:pPr>
        <w:pStyle w:val="Index1"/>
        <w:tabs>
          <w:tab w:val="right" w:leader="dot" w:pos="2798"/>
        </w:tabs>
        <w:rPr>
          <w:bCs/>
          <w:noProof/>
        </w:rPr>
      </w:pPr>
      <w:r>
        <w:rPr>
          <w:noProof/>
        </w:rPr>
        <w:t>S. 857</w:t>
      </w:r>
      <w:r>
        <w:rPr>
          <w:noProof/>
        </w:rPr>
        <w:tab/>
      </w:r>
      <w:r>
        <w:rPr>
          <w:b/>
          <w:bCs/>
          <w:noProof/>
        </w:rPr>
        <w:t>35</w:t>
      </w:r>
    </w:p>
    <w:p w14:paraId="37041F2F" w14:textId="77777777" w:rsidR="000B7DE6" w:rsidRDefault="000B7DE6">
      <w:pPr>
        <w:pStyle w:val="Index1"/>
        <w:tabs>
          <w:tab w:val="right" w:leader="dot" w:pos="2798"/>
        </w:tabs>
        <w:rPr>
          <w:bCs/>
          <w:noProof/>
        </w:rPr>
      </w:pPr>
      <w:r>
        <w:rPr>
          <w:noProof/>
        </w:rPr>
        <w:t>S. 858</w:t>
      </w:r>
      <w:r>
        <w:rPr>
          <w:noProof/>
        </w:rPr>
        <w:tab/>
      </w:r>
      <w:r>
        <w:rPr>
          <w:b/>
          <w:bCs/>
          <w:noProof/>
        </w:rPr>
        <w:t>22</w:t>
      </w:r>
    </w:p>
    <w:p w14:paraId="342D1A34" w14:textId="77777777" w:rsidR="000B7DE6" w:rsidRDefault="000B7DE6">
      <w:pPr>
        <w:pStyle w:val="Index1"/>
        <w:tabs>
          <w:tab w:val="right" w:leader="dot" w:pos="2798"/>
        </w:tabs>
        <w:rPr>
          <w:bCs/>
          <w:noProof/>
        </w:rPr>
      </w:pPr>
      <w:r>
        <w:rPr>
          <w:noProof/>
        </w:rPr>
        <w:t>S. 868</w:t>
      </w:r>
      <w:r>
        <w:rPr>
          <w:noProof/>
        </w:rPr>
        <w:tab/>
      </w:r>
      <w:r>
        <w:rPr>
          <w:b/>
          <w:bCs/>
          <w:noProof/>
        </w:rPr>
        <w:t>14</w:t>
      </w:r>
    </w:p>
    <w:p w14:paraId="41530559" w14:textId="77777777" w:rsidR="000B7DE6" w:rsidRDefault="000B7DE6">
      <w:pPr>
        <w:pStyle w:val="Index1"/>
        <w:tabs>
          <w:tab w:val="right" w:leader="dot" w:pos="2798"/>
        </w:tabs>
        <w:rPr>
          <w:bCs/>
          <w:noProof/>
        </w:rPr>
      </w:pPr>
      <w:r w:rsidRPr="00733188">
        <w:rPr>
          <w:bCs/>
          <w:noProof/>
        </w:rPr>
        <w:t>S. 915</w:t>
      </w:r>
      <w:r>
        <w:rPr>
          <w:noProof/>
        </w:rPr>
        <w:tab/>
      </w:r>
      <w:r>
        <w:rPr>
          <w:b/>
          <w:bCs/>
          <w:noProof/>
        </w:rPr>
        <w:t>4</w:t>
      </w:r>
    </w:p>
    <w:p w14:paraId="2900F39C" w14:textId="77777777" w:rsidR="000B7DE6" w:rsidRDefault="000B7DE6">
      <w:pPr>
        <w:pStyle w:val="Index1"/>
        <w:tabs>
          <w:tab w:val="right" w:leader="dot" w:pos="2798"/>
        </w:tabs>
        <w:rPr>
          <w:bCs/>
          <w:noProof/>
        </w:rPr>
      </w:pPr>
      <w:r>
        <w:rPr>
          <w:noProof/>
        </w:rPr>
        <w:t>S. 925</w:t>
      </w:r>
      <w:r>
        <w:rPr>
          <w:noProof/>
        </w:rPr>
        <w:tab/>
      </w:r>
      <w:r>
        <w:rPr>
          <w:b/>
          <w:bCs/>
          <w:noProof/>
        </w:rPr>
        <w:t>37</w:t>
      </w:r>
    </w:p>
    <w:p w14:paraId="248E7E11" w14:textId="77777777" w:rsidR="000B7DE6" w:rsidRDefault="000B7DE6">
      <w:pPr>
        <w:pStyle w:val="Index1"/>
        <w:tabs>
          <w:tab w:val="right" w:leader="dot" w:pos="2798"/>
        </w:tabs>
        <w:rPr>
          <w:bCs/>
          <w:noProof/>
        </w:rPr>
      </w:pPr>
      <w:r>
        <w:rPr>
          <w:noProof/>
        </w:rPr>
        <w:t>S. 932</w:t>
      </w:r>
      <w:r>
        <w:rPr>
          <w:noProof/>
        </w:rPr>
        <w:tab/>
      </w:r>
      <w:r>
        <w:rPr>
          <w:b/>
          <w:bCs/>
          <w:noProof/>
        </w:rPr>
        <w:t>5</w:t>
      </w:r>
    </w:p>
    <w:p w14:paraId="09871637" w14:textId="77777777" w:rsidR="000B7DE6" w:rsidRDefault="000B7DE6">
      <w:pPr>
        <w:pStyle w:val="Index1"/>
        <w:tabs>
          <w:tab w:val="right" w:leader="dot" w:pos="2798"/>
        </w:tabs>
        <w:rPr>
          <w:bCs/>
          <w:noProof/>
        </w:rPr>
      </w:pPr>
      <w:r>
        <w:rPr>
          <w:noProof/>
        </w:rPr>
        <w:t>S. 933</w:t>
      </w:r>
      <w:r>
        <w:rPr>
          <w:noProof/>
        </w:rPr>
        <w:tab/>
      </w:r>
      <w:r>
        <w:rPr>
          <w:b/>
          <w:bCs/>
          <w:noProof/>
        </w:rPr>
        <w:t>5</w:t>
      </w:r>
    </w:p>
    <w:p w14:paraId="1E6BECC3" w14:textId="77777777" w:rsidR="000B7DE6" w:rsidRDefault="000B7DE6">
      <w:pPr>
        <w:pStyle w:val="Index1"/>
        <w:tabs>
          <w:tab w:val="right" w:leader="dot" w:pos="2798"/>
        </w:tabs>
        <w:rPr>
          <w:bCs/>
          <w:noProof/>
        </w:rPr>
      </w:pPr>
      <w:r>
        <w:rPr>
          <w:noProof/>
        </w:rPr>
        <w:t>S. 934</w:t>
      </w:r>
      <w:r>
        <w:rPr>
          <w:noProof/>
        </w:rPr>
        <w:tab/>
      </w:r>
      <w:r>
        <w:rPr>
          <w:b/>
          <w:bCs/>
          <w:noProof/>
        </w:rPr>
        <w:t>6</w:t>
      </w:r>
    </w:p>
    <w:p w14:paraId="2D66B1D5" w14:textId="77777777" w:rsidR="000B7DE6" w:rsidRDefault="000B7DE6">
      <w:pPr>
        <w:pStyle w:val="Index1"/>
        <w:tabs>
          <w:tab w:val="right" w:leader="dot" w:pos="2798"/>
        </w:tabs>
        <w:rPr>
          <w:bCs/>
          <w:noProof/>
        </w:rPr>
      </w:pPr>
      <w:r>
        <w:rPr>
          <w:noProof/>
        </w:rPr>
        <w:t>S. 935</w:t>
      </w:r>
      <w:r>
        <w:rPr>
          <w:noProof/>
        </w:rPr>
        <w:tab/>
      </w:r>
      <w:r>
        <w:rPr>
          <w:b/>
          <w:bCs/>
          <w:noProof/>
        </w:rPr>
        <w:t>6</w:t>
      </w:r>
    </w:p>
    <w:p w14:paraId="57C10CAC" w14:textId="77777777" w:rsidR="000B7DE6" w:rsidRDefault="000B7DE6">
      <w:pPr>
        <w:pStyle w:val="Index1"/>
        <w:tabs>
          <w:tab w:val="right" w:leader="dot" w:pos="2798"/>
        </w:tabs>
        <w:rPr>
          <w:bCs/>
          <w:noProof/>
        </w:rPr>
      </w:pPr>
      <w:r>
        <w:rPr>
          <w:noProof/>
        </w:rPr>
        <w:t>S. 936</w:t>
      </w:r>
      <w:r>
        <w:rPr>
          <w:noProof/>
        </w:rPr>
        <w:tab/>
      </w:r>
      <w:r>
        <w:rPr>
          <w:b/>
          <w:bCs/>
          <w:noProof/>
        </w:rPr>
        <w:t>6</w:t>
      </w:r>
    </w:p>
    <w:p w14:paraId="24100996" w14:textId="77777777" w:rsidR="000B7DE6" w:rsidRDefault="000B7DE6">
      <w:pPr>
        <w:pStyle w:val="Index1"/>
        <w:tabs>
          <w:tab w:val="right" w:leader="dot" w:pos="2798"/>
        </w:tabs>
        <w:rPr>
          <w:bCs/>
          <w:noProof/>
        </w:rPr>
      </w:pPr>
      <w:r>
        <w:rPr>
          <w:noProof/>
        </w:rPr>
        <w:t>S. 937</w:t>
      </w:r>
      <w:r>
        <w:rPr>
          <w:noProof/>
        </w:rPr>
        <w:tab/>
      </w:r>
      <w:r>
        <w:rPr>
          <w:b/>
          <w:bCs/>
          <w:noProof/>
        </w:rPr>
        <w:t>7</w:t>
      </w:r>
    </w:p>
    <w:p w14:paraId="164C96F0" w14:textId="77777777" w:rsidR="000B7DE6" w:rsidRDefault="000B7DE6">
      <w:pPr>
        <w:pStyle w:val="Index1"/>
        <w:tabs>
          <w:tab w:val="right" w:leader="dot" w:pos="2798"/>
        </w:tabs>
        <w:rPr>
          <w:bCs/>
          <w:noProof/>
        </w:rPr>
      </w:pPr>
      <w:r>
        <w:rPr>
          <w:noProof/>
        </w:rPr>
        <w:t>S. 938</w:t>
      </w:r>
      <w:r>
        <w:rPr>
          <w:noProof/>
        </w:rPr>
        <w:tab/>
      </w:r>
      <w:r>
        <w:rPr>
          <w:b/>
          <w:bCs/>
          <w:noProof/>
        </w:rPr>
        <w:t>7</w:t>
      </w:r>
    </w:p>
    <w:p w14:paraId="7697B4B3" w14:textId="77777777" w:rsidR="000B7DE6" w:rsidRDefault="000B7DE6">
      <w:pPr>
        <w:pStyle w:val="Index1"/>
        <w:tabs>
          <w:tab w:val="right" w:leader="dot" w:pos="2798"/>
        </w:tabs>
        <w:rPr>
          <w:noProof/>
        </w:rPr>
      </w:pPr>
    </w:p>
    <w:p w14:paraId="134727B1" w14:textId="5C139714" w:rsidR="000B7DE6" w:rsidRDefault="000B7DE6">
      <w:pPr>
        <w:pStyle w:val="Index1"/>
        <w:tabs>
          <w:tab w:val="right" w:leader="dot" w:pos="2798"/>
        </w:tabs>
        <w:rPr>
          <w:bCs/>
          <w:noProof/>
        </w:rPr>
      </w:pPr>
      <w:r>
        <w:rPr>
          <w:noProof/>
        </w:rPr>
        <w:t>H. 3556</w:t>
      </w:r>
      <w:r>
        <w:rPr>
          <w:noProof/>
        </w:rPr>
        <w:tab/>
      </w:r>
      <w:r>
        <w:rPr>
          <w:b/>
          <w:bCs/>
          <w:noProof/>
        </w:rPr>
        <w:t>10</w:t>
      </w:r>
    </w:p>
    <w:p w14:paraId="2BCA751D" w14:textId="77777777" w:rsidR="000B7DE6" w:rsidRDefault="000B7DE6">
      <w:pPr>
        <w:pStyle w:val="Index1"/>
        <w:tabs>
          <w:tab w:val="right" w:leader="dot" w:pos="2798"/>
        </w:tabs>
        <w:rPr>
          <w:bCs/>
          <w:noProof/>
        </w:rPr>
      </w:pPr>
      <w:r>
        <w:rPr>
          <w:noProof/>
        </w:rPr>
        <w:t>H. 3557</w:t>
      </w:r>
      <w:r>
        <w:rPr>
          <w:noProof/>
        </w:rPr>
        <w:tab/>
      </w:r>
      <w:r>
        <w:rPr>
          <w:b/>
          <w:bCs/>
          <w:noProof/>
        </w:rPr>
        <w:t>11</w:t>
      </w:r>
    </w:p>
    <w:p w14:paraId="10FB9BC6" w14:textId="77777777" w:rsidR="000B7DE6" w:rsidRDefault="000B7DE6">
      <w:pPr>
        <w:pStyle w:val="Index1"/>
        <w:tabs>
          <w:tab w:val="right" w:leader="dot" w:pos="2798"/>
        </w:tabs>
        <w:rPr>
          <w:bCs/>
          <w:noProof/>
        </w:rPr>
      </w:pPr>
      <w:r>
        <w:rPr>
          <w:noProof/>
        </w:rPr>
        <w:t>H. 3798</w:t>
      </w:r>
      <w:r>
        <w:rPr>
          <w:noProof/>
        </w:rPr>
        <w:tab/>
      </w:r>
      <w:r>
        <w:rPr>
          <w:b/>
          <w:bCs/>
          <w:noProof/>
        </w:rPr>
        <w:t>24</w:t>
      </w:r>
    </w:p>
    <w:p w14:paraId="1F93C449" w14:textId="77777777" w:rsidR="000B7DE6" w:rsidRDefault="000B7DE6">
      <w:pPr>
        <w:pStyle w:val="Index1"/>
        <w:tabs>
          <w:tab w:val="right" w:leader="dot" w:pos="2798"/>
        </w:tabs>
        <w:rPr>
          <w:bCs/>
          <w:noProof/>
        </w:rPr>
      </w:pPr>
      <w:r>
        <w:rPr>
          <w:noProof/>
        </w:rPr>
        <w:t>H. 3858</w:t>
      </w:r>
      <w:r>
        <w:rPr>
          <w:noProof/>
        </w:rPr>
        <w:tab/>
      </w:r>
      <w:r>
        <w:rPr>
          <w:b/>
          <w:bCs/>
          <w:noProof/>
        </w:rPr>
        <w:t>11</w:t>
      </w:r>
    </w:p>
    <w:p w14:paraId="02DDF7B2" w14:textId="77777777" w:rsidR="000B7DE6" w:rsidRDefault="000B7DE6">
      <w:pPr>
        <w:pStyle w:val="Index1"/>
        <w:tabs>
          <w:tab w:val="right" w:leader="dot" w:pos="2798"/>
        </w:tabs>
        <w:rPr>
          <w:bCs/>
          <w:noProof/>
        </w:rPr>
      </w:pPr>
      <w:r>
        <w:rPr>
          <w:noProof/>
        </w:rPr>
        <w:t>H. 3974</w:t>
      </w:r>
      <w:r>
        <w:rPr>
          <w:noProof/>
        </w:rPr>
        <w:tab/>
      </w:r>
      <w:r>
        <w:rPr>
          <w:b/>
          <w:bCs/>
          <w:noProof/>
        </w:rPr>
        <w:t>27</w:t>
      </w:r>
    </w:p>
    <w:p w14:paraId="18740C9B" w14:textId="77777777" w:rsidR="000B7DE6" w:rsidRDefault="000B7DE6">
      <w:pPr>
        <w:pStyle w:val="Index1"/>
        <w:tabs>
          <w:tab w:val="right" w:leader="dot" w:pos="2798"/>
        </w:tabs>
        <w:rPr>
          <w:bCs/>
          <w:noProof/>
        </w:rPr>
      </w:pPr>
      <w:r>
        <w:rPr>
          <w:noProof/>
        </w:rPr>
        <w:t>H. 4216</w:t>
      </w:r>
      <w:r>
        <w:rPr>
          <w:noProof/>
        </w:rPr>
        <w:tab/>
      </w:r>
      <w:r>
        <w:rPr>
          <w:b/>
          <w:bCs/>
          <w:noProof/>
        </w:rPr>
        <w:t>17</w:t>
      </w:r>
      <w:r>
        <w:rPr>
          <w:bCs/>
          <w:noProof/>
        </w:rPr>
        <w:t xml:space="preserve">, </w:t>
      </w:r>
      <w:r>
        <w:rPr>
          <w:b/>
          <w:bCs/>
          <w:noProof/>
        </w:rPr>
        <w:t>18</w:t>
      </w:r>
    </w:p>
    <w:p w14:paraId="37145ED8" w14:textId="77777777" w:rsidR="000B7DE6" w:rsidRDefault="000B7DE6">
      <w:pPr>
        <w:pStyle w:val="Index1"/>
        <w:tabs>
          <w:tab w:val="right" w:leader="dot" w:pos="2798"/>
        </w:tabs>
        <w:rPr>
          <w:bCs/>
          <w:noProof/>
        </w:rPr>
      </w:pPr>
      <w:r>
        <w:rPr>
          <w:noProof/>
        </w:rPr>
        <w:t>H. 4257</w:t>
      </w:r>
      <w:r>
        <w:rPr>
          <w:noProof/>
        </w:rPr>
        <w:tab/>
      </w:r>
      <w:r>
        <w:rPr>
          <w:b/>
          <w:bCs/>
          <w:noProof/>
        </w:rPr>
        <w:t>14</w:t>
      </w:r>
    </w:p>
    <w:p w14:paraId="2387485B" w14:textId="77777777" w:rsidR="000B7DE6" w:rsidRDefault="000B7DE6">
      <w:pPr>
        <w:pStyle w:val="Index1"/>
        <w:tabs>
          <w:tab w:val="right" w:leader="dot" w:pos="2798"/>
        </w:tabs>
        <w:rPr>
          <w:bCs/>
          <w:noProof/>
        </w:rPr>
      </w:pPr>
      <w:r>
        <w:rPr>
          <w:noProof/>
        </w:rPr>
        <w:t>H. 4902</w:t>
      </w:r>
      <w:r>
        <w:rPr>
          <w:noProof/>
        </w:rPr>
        <w:tab/>
      </w:r>
      <w:r>
        <w:rPr>
          <w:b/>
          <w:bCs/>
          <w:noProof/>
        </w:rPr>
        <w:t>15</w:t>
      </w:r>
    </w:p>
    <w:p w14:paraId="17EF9444" w14:textId="77777777" w:rsidR="000B7DE6" w:rsidRDefault="000B7DE6">
      <w:pPr>
        <w:pStyle w:val="Index1"/>
        <w:tabs>
          <w:tab w:val="right" w:leader="dot" w:pos="2798"/>
        </w:tabs>
        <w:rPr>
          <w:bCs/>
          <w:noProof/>
        </w:rPr>
      </w:pPr>
      <w:r>
        <w:rPr>
          <w:noProof/>
        </w:rPr>
        <w:t>H. 4959</w:t>
      </w:r>
      <w:r>
        <w:rPr>
          <w:noProof/>
        </w:rPr>
        <w:tab/>
      </w:r>
      <w:r>
        <w:rPr>
          <w:b/>
          <w:bCs/>
          <w:noProof/>
        </w:rPr>
        <w:t>37</w:t>
      </w:r>
    </w:p>
    <w:p w14:paraId="5D17B9EF" w14:textId="77777777" w:rsidR="000B7DE6" w:rsidRDefault="000B7DE6">
      <w:pPr>
        <w:pStyle w:val="Index1"/>
        <w:tabs>
          <w:tab w:val="right" w:leader="dot" w:pos="2798"/>
        </w:tabs>
        <w:rPr>
          <w:bCs/>
          <w:noProof/>
        </w:rPr>
      </w:pPr>
      <w:r w:rsidRPr="00733188">
        <w:rPr>
          <w:bCs/>
          <w:noProof/>
        </w:rPr>
        <w:t>H. 5045</w:t>
      </w:r>
      <w:r>
        <w:rPr>
          <w:noProof/>
        </w:rPr>
        <w:tab/>
      </w:r>
      <w:r>
        <w:rPr>
          <w:b/>
          <w:bCs/>
          <w:noProof/>
        </w:rPr>
        <w:t>4</w:t>
      </w:r>
    </w:p>
    <w:p w14:paraId="7244FFBB" w14:textId="77777777" w:rsidR="000B7DE6" w:rsidRDefault="000B7DE6">
      <w:pPr>
        <w:pStyle w:val="Index1"/>
        <w:tabs>
          <w:tab w:val="right" w:leader="dot" w:pos="2798"/>
        </w:tabs>
        <w:rPr>
          <w:bCs/>
          <w:noProof/>
        </w:rPr>
      </w:pPr>
      <w:r>
        <w:rPr>
          <w:noProof/>
        </w:rPr>
        <w:t>H. 5055</w:t>
      </w:r>
      <w:r>
        <w:rPr>
          <w:noProof/>
        </w:rPr>
        <w:tab/>
      </w:r>
      <w:r>
        <w:rPr>
          <w:b/>
          <w:bCs/>
          <w:noProof/>
        </w:rPr>
        <w:t>38</w:t>
      </w:r>
    </w:p>
    <w:p w14:paraId="0895F568" w14:textId="77777777" w:rsidR="000B7DE6" w:rsidRDefault="000B7DE6" w:rsidP="00AA4E53">
      <w:pPr>
        <w:pStyle w:val="Header"/>
        <w:tabs>
          <w:tab w:val="clear" w:pos="8640"/>
          <w:tab w:val="left" w:pos="4320"/>
        </w:tabs>
        <w:rPr>
          <w:noProof/>
        </w:rPr>
        <w:sectPr w:rsidR="000B7DE6" w:rsidSect="000B7DE6">
          <w:type w:val="continuous"/>
          <w:pgSz w:w="12240" w:h="15840"/>
          <w:pgMar w:top="1008" w:right="4666" w:bottom="3499" w:left="1238" w:header="1008" w:footer="3499" w:gutter="0"/>
          <w:cols w:num="2" w:space="720"/>
          <w:titlePg/>
          <w:docGrid w:linePitch="360"/>
        </w:sectPr>
      </w:pPr>
    </w:p>
    <w:p w14:paraId="057DC6A9" w14:textId="2564EC81" w:rsidR="00AA4E53" w:rsidRPr="00AA4E53" w:rsidRDefault="000B7DE6" w:rsidP="00AA4E53">
      <w:pPr>
        <w:pStyle w:val="Header"/>
        <w:tabs>
          <w:tab w:val="clear" w:pos="8640"/>
          <w:tab w:val="left" w:pos="4320"/>
        </w:tabs>
      </w:pPr>
      <w:r>
        <w:fldChar w:fldCharType="end"/>
      </w:r>
    </w:p>
    <w:sectPr w:rsidR="00AA4E53" w:rsidRPr="00AA4E53" w:rsidSect="000B7DE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C074B" w14:textId="77777777" w:rsidR="00205D03" w:rsidRDefault="00205D03">
      <w:r>
        <w:separator/>
      </w:r>
    </w:p>
  </w:endnote>
  <w:endnote w:type="continuationSeparator" w:id="0">
    <w:p w14:paraId="4ED68BD7" w14:textId="77777777" w:rsidR="00205D03" w:rsidRDefault="0020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B666"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DBC3D" w14:textId="77777777" w:rsidR="00205D03" w:rsidRDefault="00205D03">
      <w:r>
        <w:separator/>
      </w:r>
    </w:p>
  </w:footnote>
  <w:footnote w:type="continuationSeparator" w:id="0">
    <w:p w14:paraId="477CA936" w14:textId="77777777" w:rsidR="00205D03" w:rsidRDefault="00205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65F8" w14:textId="770EB1E6" w:rsidR="00362845" w:rsidRPr="007B0893" w:rsidRDefault="00205D03">
    <w:pPr>
      <w:pStyle w:val="Header"/>
      <w:spacing w:after="120"/>
      <w:jc w:val="center"/>
      <w:rPr>
        <w:b/>
      </w:rPr>
    </w:pPr>
    <w:r>
      <w:rPr>
        <w:b/>
      </w:rPr>
      <w:t>WEDNESDAY, FEBRUARY 18</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03"/>
    <w:rsid w:val="00002228"/>
    <w:rsid w:val="000074E0"/>
    <w:rsid w:val="0001047D"/>
    <w:rsid w:val="00011183"/>
    <w:rsid w:val="0001325A"/>
    <w:rsid w:val="00015500"/>
    <w:rsid w:val="00022CE8"/>
    <w:rsid w:val="0002352C"/>
    <w:rsid w:val="00027FB8"/>
    <w:rsid w:val="000309AD"/>
    <w:rsid w:val="00033079"/>
    <w:rsid w:val="00035014"/>
    <w:rsid w:val="0003534C"/>
    <w:rsid w:val="00042056"/>
    <w:rsid w:val="00043EAF"/>
    <w:rsid w:val="00050AAF"/>
    <w:rsid w:val="0005498E"/>
    <w:rsid w:val="000566AC"/>
    <w:rsid w:val="0006162D"/>
    <w:rsid w:val="00064200"/>
    <w:rsid w:val="00072C30"/>
    <w:rsid w:val="00074FE7"/>
    <w:rsid w:val="00075A91"/>
    <w:rsid w:val="0008217A"/>
    <w:rsid w:val="00082A18"/>
    <w:rsid w:val="0009075C"/>
    <w:rsid w:val="000A0425"/>
    <w:rsid w:val="000A1200"/>
    <w:rsid w:val="000A288E"/>
    <w:rsid w:val="000A497D"/>
    <w:rsid w:val="000A7610"/>
    <w:rsid w:val="000B4BD8"/>
    <w:rsid w:val="000B7DE6"/>
    <w:rsid w:val="000C3C08"/>
    <w:rsid w:val="000C4007"/>
    <w:rsid w:val="000C7111"/>
    <w:rsid w:val="000C7729"/>
    <w:rsid w:val="000D143E"/>
    <w:rsid w:val="000E0F31"/>
    <w:rsid w:val="000E4460"/>
    <w:rsid w:val="000F2F25"/>
    <w:rsid w:val="000F5D06"/>
    <w:rsid w:val="001001D1"/>
    <w:rsid w:val="00102C0A"/>
    <w:rsid w:val="00102FD0"/>
    <w:rsid w:val="00103108"/>
    <w:rsid w:val="001043B9"/>
    <w:rsid w:val="00105369"/>
    <w:rsid w:val="00106689"/>
    <w:rsid w:val="00106BC4"/>
    <w:rsid w:val="00114764"/>
    <w:rsid w:val="00125EFD"/>
    <w:rsid w:val="00131C49"/>
    <w:rsid w:val="00136078"/>
    <w:rsid w:val="001401C9"/>
    <w:rsid w:val="00146098"/>
    <w:rsid w:val="001462F5"/>
    <w:rsid w:val="001507B6"/>
    <w:rsid w:val="00152DA2"/>
    <w:rsid w:val="001541ED"/>
    <w:rsid w:val="001547D0"/>
    <w:rsid w:val="00162528"/>
    <w:rsid w:val="00165D46"/>
    <w:rsid w:val="0017112B"/>
    <w:rsid w:val="00171CDC"/>
    <w:rsid w:val="001754F6"/>
    <w:rsid w:val="00177E7A"/>
    <w:rsid w:val="00180BEB"/>
    <w:rsid w:val="00181C55"/>
    <w:rsid w:val="00183ECB"/>
    <w:rsid w:val="00184F42"/>
    <w:rsid w:val="00185294"/>
    <w:rsid w:val="001A5E0B"/>
    <w:rsid w:val="001B4FDE"/>
    <w:rsid w:val="001B6434"/>
    <w:rsid w:val="001C78CB"/>
    <w:rsid w:val="001D0B11"/>
    <w:rsid w:val="001D1D61"/>
    <w:rsid w:val="001D6026"/>
    <w:rsid w:val="001D663A"/>
    <w:rsid w:val="001E2AF7"/>
    <w:rsid w:val="001E450E"/>
    <w:rsid w:val="001E58B6"/>
    <w:rsid w:val="001E63A0"/>
    <w:rsid w:val="001E68BA"/>
    <w:rsid w:val="001F3615"/>
    <w:rsid w:val="001F72EB"/>
    <w:rsid w:val="00202A26"/>
    <w:rsid w:val="00204D42"/>
    <w:rsid w:val="00205D03"/>
    <w:rsid w:val="002070B2"/>
    <w:rsid w:val="00210823"/>
    <w:rsid w:val="002108FE"/>
    <w:rsid w:val="00211EBD"/>
    <w:rsid w:val="00212D3E"/>
    <w:rsid w:val="00215E18"/>
    <w:rsid w:val="00223C63"/>
    <w:rsid w:val="002303E1"/>
    <w:rsid w:val="0023268E"/>
    <w:rsid w:val="002475F4"/>
    <w:rsid w:val="002476DF"/>
    <w:rsid w:val="002564BD"/>
    <w:rsid w:val="00257B63"/>
    <w:rsid w:val="002675D8"/>
    <w:rsid w:val="00280411"/>
    <w:rsid w:val="00284063"/>
    <w:rsid w:val="00291DC0"/>
    <w:rsid w:val="002958C1"/>
    <w:rsid w:val="002A300C"/>
    <w:rsid w:val="002A4A4D"/>
    <w:rsid w:val="002B010F"/>
    <w:rsid w:val="002B35D9"/>
    <w:rsid w:val="002B5F2A"/>
    <w:rsid w:val="002B6DF2"/>
    <w:rsid w:val="002B73E5"/>
    <w:rsid w:val="002B7EBD"/>
    <w:rsid w:val="002D2F1B"/>
    <w:rsid w:val="002D49C0"/>
    <w:rsid w:val="002D5648"/>
    <w:rsid w:val="002D5B7F"/>
    <w:rsid w:val="002D6956"/>
    <w:rsid w:val="002D7A66"/>
    <w:rsid w:val="002E01BA"/>
    <w:rsid w:val="002E52AD"/>
    <w:rsid w:val="002E56FC"/>
    <w:rsid w:val="002E60B0"/>
    <w:rsid w:val="002F278F"/>
    <w:rsid w:val="002F647B"/>
    <w:rsid w:val="00300B59"/>
    <w:rsid w:val="00300E86"/>
    <w:rsid w:val="00301E5D"/>
    <w:rsid w:val="003055CE"/>
    <w:rsid w:val="00310BD0"/>
    <w:rsid w:val="0031374A"/>
    <w:rsid w:val="00316E47"/>
    <w:rsid w:val="00321465"/>
    <w:rsid w:val="0032208A"/>
    <w:rsid w:val="00324682"/>
    <w:rsid w:val="00324B29"/>
    <w:rsid w:val="00331ADD"/>
    <w:rsid w:val="00334554"/>
    <w:rsid w:val="00334C05"/>
    <w:rsid w:val="00335739"/>
    <w:rsid w:val="0033723C"/>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9209A"/>
    <w:rsid w:val="003950E0"/>
    <w:rsid w:val="003A0A0E"/>
    <w:rsid w:val="003A659B"/>
    <w:rsid w:val="003C3DEA"/>
    <w:rsid w:val="003D0B99"/>
    <w:rsid w:val="003D3A0A"/>
    <w:rsid w:val="003E1C83"/>
    <w:rsid w:val="003E2DF7"/>
    <w:rsid w:val="003E4D85"/>
    <w:rsid w:val="003F05F5"/>
    <w:rsid w:val="003F229C"/>
    <w:rsid w:val="00406659"/>
    <w:rsid w:val="00411040"/>
    <w:rsid w:val="004114EF"/>
    <w:rsid w:val="00412368"/>
    <w:rsid w:val="00413196"/>
    <w:rsid w:val="0042469B"/>
    <w:rsid w:val="00424F95"/>
    <w:rsid w:val="00426E5F"/>
    <w:rsid w:val="00434E3B"/>
    <w:rsid w:val="004406C2"/>
    <w:rsid w:val="004465AD"/>
    <w:rsid w:val="00450B5C"/>
    <w:rsid w:val="004541BD"/>
    <w:rsid w:val="00456140"/>
    <w:rsid w:val="00457427"/>
    <w:rsid w:val="00457AF6"/>
    <w:rsid w:val="004627E1"/>
    <w:rsid w:val="0047138C"/>
    <w:rsid w:val="004746F3"/>
    <w:rsid w:val="00483532"/>
    <w:rsid w:val="00486C2F"/>
    <w:rsid w:val="00486D6C"/>
    <w:rsid w:val="00487367"/>
    <w:rsid w:val="004876AD"/>
    <w:rsid w:val="00494996"/>
    <w:rsid w:val="004A1097"/>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0207"/>
    <w:rsid w:val="004E40D1"/>
    <w:rsid w:val="004E545F"/>
    <w:rsid w:val="004E5C40"/>
    <w:rsid w:val="004F068B"/>
    <w:rsid w:val="004F4328"/>
    <w:rsid w:val="004F50DD"/>
    <w:rsid w:val="004F5E02"/>
    <w:rsid w:val="004F7F16"/>
    <w:rsid w:val="00500D37"/>
    <w:rsid w:val="00511304"/>
    <w:rsid w:val="0051245F"/>
    <w:rsid w:val="00526742"/>
    <w:rsid w:val="005307A8"/>
    <w:rsid w:val="005311A6"/>
    <w:rsid w:val="005353B7"/>
    <w:rsid w:val="00536861"/>
    <w:rsid w:val="0054021B"/>
    <w:rsid w:val="00542F06"/>
    <w:rsid w:val="0055344A"/>
    <w:rsid w:val="005574BD"/>
    <w:rsid w:val="00560D12"/>
    <w:rsid w:val="00563980"/>
    <w:rsid w:val="005659D2"/>
    <w:rsid w:val="00566E22"/>
    <w:rsid w:val="005674BA"/>
    <w:rsid w:val="00567D6D"/>
    <w:rsid w:val="005769B1"/>
    <w:rsid w:val="00580847"/>
    <w:rsid w:val="00582641"/>
    <w:rsid w:val="00585E6B"/>
    <w:rsid w:val="00586CC8"/>
    <w:rsid w:val="005874B6"/>
    <w:rsid w:val="005A0A83"/>
    <w:rsid w:val="005A17A5"/>
    <w:rsid w:val="005B0124"/>
    <w:rsid w:val="005B29BF"/>
    <w:rsid w:val="005B2A00"/>
    <w:rsid w:val="005B2C22"/>
    <w:rsid w:val="005B4D5A"/>
    <w:rsid w:val="005C1EAC"/>
    <w:rsid w:val="005C3A62"/>
    <w:rsid w:val="005D031D"/>
    <w:rsid w:val="005D7083"/>
    <w:rsid w:val="005D770B"/>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2184"/>
    <w:rsid w:val="00656964"/>
    <w:rsid w:val="00663566"/>
    <w:rsid w:val="00671010"/>
    <w:rsid w:val="006724EA"/>
    <w:rsid w:val="00672CAD"/>
    <w:rsid w:val="00677D15"/>
    <w:rsid w:val="0068208C"/>
    <w:rsid w:val="00682CA1"/>
    <w:rsid w:val="0068752A"/>
    <w:rsid w:val="00690652"/>
    <w:rsid w:val="0069732C"/>
    <w:rsid w:val="006A5AD6"/>
    <w:rsid w:val="006C6372"/>
    <w:rsid w:val="006D57A6"/>
    <w:rsid w:val="006D66FB"/>
    <w:rsid w:val="006E35F9"/>
    <w:rsid w:val="006E4035"/>
    <w:rsid w:val="006E5689"/>
    <w:rsid w:val="006F0918"/>
    <w:rsid w:val="006F1C62"/>
    <w:rsid w:val="006F334C"/>
    <w:rsid w:val="006F33CC"/>
    <w:rsid w:val="006F3859"/>
    <w:rsid w:val="006F46DF"/>
    <w:rsid w:val="006F7374"/>
    <w:rsid w:val="007013AE"/>
    <w:rsid w:val="0070401E"/>
    <w:rsid w:val="0071509E"/>
    <w:rsid w:val="0073055F"/>
    <w:rsid w:val="00731C91"/>
    <w:rsid w:val="00732583"/>
    <w:rsid w:val="00741C0C"/>
    <w:rsid w:val="00747C7B"/>
    <w:rsid w:val="00751963"/>
    <w:rsid w:val="00756560"/>
    <w:rsid w:val="00756597"/>
    <w:rsid w:val="0076441B"/>
    <w:rsid w:val="00772F7B"/>
    <w:rsid w:val="007748E4"/>
    <w:rsid w:val="0078320A"/>
    <w:rsid w:val="00783F88"/>
    <w:rsid w:val="0078484B"/>
    <w:rsid w:val="00784E3A"/>
    <w:rsid w:val="007918FF"/>
    <w:rsid w:val="0079700F"/>
    <w:rsid w:val="007A1994"/>
    <w:rsid w:val="007A490B"/>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7F77C9"/>
    <w:rsid w:val="00800C01"/>
    <w:rsid w:val="00802D42"/>
    <w:rsid w:val="008053BA"/>
    <w:rsid w:val="00806298"/>
    <w:rsid w:val="00806C55"/>
    <w:rsid w:val="008112A9"/>
    <w:rsid w:val="008114DF"/>
    <w:rsid w:val="008170B5"/>
    <w:rsid w:val="00817732"/>
    <w:rsid w:val="00827BF1"/>
    <w:rsid w:val="00830687"/>
    <w:rsid w:val="00833696"/>
    <w:rsid w:val="00833C81"/>
    <w:rsid w:val="0084779B"/>
    <w:rsid w:val="0085029C"/>
    <w:rsid w:val="00850AA1"/>
    <w:rsid w:val="00854A6C"/>
    <w:rsid w:val="00856318"/>
    <w:rsid w:val="00857E3F"/>
    <w:rsid w:val="00861F65"/>
    <w:rsid w:val="00862FE6"/>
    <w:rsid w:val="008632F6"/>
    <w:rsid w:val="008661ED"/>
    <w:rsid w:val="00870DE2"/>
    <w:rsid w:val="00871FA4"/>
    <w:rsid w:val="00872BDF"/>
    <w:rsid w:val="0087373D"/>
    <w:rsid w:val="00880CCA"/>
    <w:rsid w:val="00884869"/>
    <w:rsid w:val="00885FBB"/>
    <w:rsid w:val="00887787"/>
    <w:rsid w:val="00892A71"/>
    <w:rsid w:val="00894203"/>
    <w:rsid w:val="008A0C28"/>
    <w:rsid w:val="008A32D8"/>
    <w:rsid w:val="008A59AC"/>
    <w:rsid w:val="008A696F"/>
    <w:rsid w:val="008A7830"/>
    <w:rsid w:val="008B2D33"/>
    <w:rsid w:val="008B455B"/>
    <w:rsid w:val="008C3846"/>
    <w:rsid w:val="008D3BB3"/>
    <w:rsid w:val="008D5020"/>
    <w:rsid w:val="008D7F01"/>
    <w:rsid w:val="008E2F04"/>
    <w:rsid w:val="008E79C0"/>
    <w:rsid w:val="008F07E4"/>
    <w:rsid w:val="008F1151"/>
    <w:rsid w:val="008F3017"/>
    <w:rsid w:val="00906036"/>
    <w:rsid w:val="00910C0D"/>
    <w:rsid w:val="00912803"/>
    <w:rsid w:val="00920619"/>
    <w:rsid w:val="00923BD6"/>
    <w:rsid w:val="00923E16"/>
    <w:rsid w:val="00925D8D"/>
    <w:rsid w:val="00930495"/>
    <w:rsid w:val="009316A6"/>
    <w:rsid w:val="00934AC1"/>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3193"/>
    <w:rsid w:val="009A442B"/>
    <w:rsid w:val="009B20FD"/>
    <w:rsid w:val="009B2D0B"/>
    <w:rsid w:val="009B4531"/>
    <w:rsid w:val="009B46FD"/>
    <w:rsid w:val="009B705B"/>
    <w:rsid w:val="009B74C7"/>
    <w:rsid w:val="009C0006"/>
    <w:rsid w:val="009C302C"/>
    <w:rsid w:val="009D00E8"/>
    <w:rsid w:val="009D4316"/>
    <w:rsid w:val="009D48DB"/>
    <w:rsid w:val="009E78D5"/>
    <w:rsid w:val="009F6919"/>
    <w:rsid w:val="00A041CB"/>
    <w:rsid w:val="00A05031"/>
    <w:rsid w:val="00A05E7C"/>
    <w:rsid w:val="00A06C7E"/>
    <w:rsid w:val="00A12034"/>
    <w:rsid w:val="00A207EA"/>
    <w:rsid w:val="00A27AC3"/>
    <w:rsid w:val="00A32D39"/>
    <w:rsid w:val="00A335DF"/>
    <w:rsid w:val="00A407B4"/>
    <w:rsid w:val="00A40D5C"/>
    <w:rsid w:val="00A40DE4"/>
    <w:rsid w:val="00A447F5"/>
    <w:rsid w:val="00A45F58"/>
    <w:rsid w:val="00A50610"/>
    <w:rsid w:val="00A50D0A"/>
    <w:rsid w:val="00A53A61"/>
    <w:rsid w:val="00A5400D"/>
    <w:rsid w:val="00A54E6A"/>
    <w:rsid w:val="00A627C2"/>
    <w:rsid w:val="00A66623"/>
    <w:rsid w:val="00A725C3"/>
    <w:rsid w:val="00A77FE0"/>
    <w:rsid w:val="00A81228"/>
    <w:rsid w:val="00A85342"/>
    <w:rsid w:val="00A90B8E"/>
    <w:rsid w:val="00A949BC"/>
    <w:rsid w:val="00A9737B"/>
    <w:rsid w:val="00AA1733"/>
    <w:rsid w:val="00AA340E"/>
    <w:rsid w:val="00AA40EF"/>
    <w:rsid w:val="00AA4E53"/>
    <w:rsid w:val="00AA5FC1"/>
    <w:rsid w:val="00AB1303"/>
    <w:rsid w:val="00AD2376"/>
    <w:rsid w:val="00AD3288"/>
    <w:rsid w:val="00AD3757"/>
    <w:rsid w:val="00AD75AE"/>
    <w:rsid w:val="00AE01A9"/>
    <w:rsid w:val="00AE117A"/>
    <w:rsid w:val="00AE31D4"/>
    <w:rsid w:val="00AE5A13"/>
    <w:rsid w:val="00AE69FD"/>
    <w:rsid w:val="00AF5C58"/>
    <w:rsid w:val="00B02528"/>
    <w:rsid w:val="00B025CC"/>
    <w:rsid w:val="00B05071"/>
    <w:rsid w:val="00B071DF"/>
    <w:rsid w:val="00B109F5"/>
    <w:rsid w:val="00B12470"/>
    <w:rsid w:val="00B13132"/>
    <w:rsid w:val="00B14936"/>
    <w:rsid w:val="00B319F1"/>
    <w:rsid w:val="00B360A7"/>
    <w:rsid w:val="00B371FE"/>
    <w:rsid w:val="00B411A2"/>
    <w:rsid w:val="00B42F06"/>
    <w:rsid w:val="00B44A85"/>
    <w:rsid w:val="00B576FB"/>
    <w:rsid w:val="00B60301"/>
    <w:rsid w:val="00B634AA"/>
    <w:rsid w:val="00B70CF8"/>
    <w:rsid w:val="00B72203"/>
    <w:rsid w:val="00B737D8"/>
    <w:rsid w:val="00B742C7"/>
    <w:rsid w:val="00B824F8"/>
    <w:rsid w:val="00B8391B"/>
    <w:rsid w:val="00B85AEF"/>
    <w:rsid w:val="00B92901"/>
    <w:rsid w:val="00B96F57"/>
    <w:rsid w:val="00BA0E4B"/>
    <w:rsid w:val="00BA37B0"/>
    <w:rsid w:val="00BA53A9"/>
    <w:rsid w:val="00BB425F"/>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16476"/>
    <w:rsid w:val="00C226FD"/>
    <w:rsid w:val="00C22733"/>
    <w:rsid w:val="00C22853"/>
    <w:rsid w:val="00C25EA9"/>
    <w:rsid w:val="00C26BF7"/>
    <w:rsid w:val="00C43D57"/>
    <w:rsid w:val="00C44708"/>
    <w:rsid w:val="00C53657"/>
    <w:rsid w:val="00C6022F"/>
    <w:rsid w:val="00C62740"/>
    <w:rsid w:val="00C66E93"/>
    <w:rsid w:val="00C803DA"/>
    <w:rsid w:val="00C81078"/>
    <w:rsid w:val="00CA0486"/>
    <w:rsid w:val="00CA3F24"/>
    <w:rsid w:val="00CA598C"/>
    <w:rsid w:val="00CB7E2D"/>
    <w:rsid w:val="00CC19DB"/>
    <w:rsid w:val="00CC37C0"/>
    <w:rsid w:val="00CC4990"/>
    <w:rsid w:val="00CC4DB3"/>
    <w:rsid w:val="00CD2DA6"/>
    <w:rsid w:val="00CD63D0"/>
    <w:rsid w:val="00CD68E8"/>
    <w:rsid w:val="00CE7A89"/>
    <w:rsid w:val="00CF0706"/>
    <w:rsid w:val="00CF18D5"/>
    <w:rsid w:val="00CF36FD"/>
    <w:rsid w:val="00CF3E6C"/>
    <w:rsid w:val="00D056CE"/>
    <w:rsid w:val="00D06D67"/>
    <w:rsid w:val="00D1058A"/>
    <w:rsid w:val="00D12F00"/>
    <w:rsid w:val="00D170C6"/>
    <w:rsid w:val="00D274A5"/>
    <w:rsid w:val="00D27795"/>
    <w:rsid w:val="00D30D6F"/>
    <w:rsid w:val="00D329A6"/>
    <w:rsid w:val="00D3722C"/>
    <w:rsid w:val="00D40A56"/>
    <w:rsid w:val="00D42B0E"/>
    <w:rsid w:val="00D43E8F"/>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46DF"/>
    <w:rsid w:val="00DB0A54"/>
    <w:rsid w:val="00DB252F"/>
    <w:rsid w:val="00DB74A4"/>
    <w:rsid w:val="00DC3BDB"/>
    <w:rsid w:val="00DE02A2"/>
    <w:rsid w:val="00DE2062"/>
    <w:rsid w:val="00DF34B5"/>
    <w:rsid w:val="00DF5703"/>
    <w:rsid w:val="00E01FE7"/>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B5617"/>
    <w:rsid w:val="00EB6922"/>
    <w:rsid w:val="00EC2C54"/>
    <w:rsid w:val="00ED1860"/>
    <w:rsid w:val="00ED2739"/>
    <w:rsid w:val="00ED42CC"/>
    <w:rsid w:val="00ED62B8"/>
    <w:rsid w:val="00ED6FE3"/>
    <w:rsid w:val="00EE2EF6"/>
    <w:rsid w:val="00EE4243"/>
    <w:rsid w:val="00EE4810"/>
    <w:rsid w:val="00EE5E9B"/>
    <w:rsid w:val="00EE7081"/>
    <w:rsid w:val="00EE76E1"/>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6863"/>
    <w:rsid w:val="00F678CA"/>
    <w:rsid w:val="00F67BA4"/>
    <w:rsid w:val="00F704C8"/>
    <w:rsid w:val="00F70C9E"/>
    <w:rsid w:val="00F71744"/>
    <w:rsid w:val="00F74963"/>
    <w:rsid w:val="00F806A5"/>
    <w:rsid w:val="00F815D7"/>
    <w:rsid w:val="00F81921"/>
    <w:rsid w:val="00F90CBC"/>
    <w:rsid w:val="00F91965"/>
    <w:rsid w:val="00F91ADE"/>
    <w:rsid w:val="00F96041"/>
    <w:rsid w:val="00F962F1"/>
    <w:rsid w:val="00FA230B"/>
    <w:rsid w:val="00FA3B5B"/>
    <w:rsid w:val="00FA3CFE"/>
    <w:rsid w:val="00FB32A2"/>
    <w:rsid w:val="00FB36DB"/>
    <w:rsid w:val="00FD320C"/>
    <w:rsid w:val="00FD5E44"/>
    <w:rsid w:val="00FD6259"/>
    <w:rsid w:val="00FD6A24"/>
    <w:rsid w:val="00FE1EC2"/>
    <w:rsid w:val="00FE24E5"/>
    <w:rsid w:val="00FE263F"/>
    <w:rsid w:val="00FE7309"/>
    <w:rsid w:val="00FE7F9A"/>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76BFAB9"/>
  <w15:docId w15:val="{ED4517CB-7303-4124-AD66-63794F05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AA1733"/>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8A59AC"/>
    <w:pPr>
      <w:widowControl w:val="0"/>
      <w:spacing w:before="480" w:after="480"/>
    </w:pPr>
    <w:rPr>
      <w:rFonts w:eastAsiaTheme="majorEastAsia" w:cstheme="majorBidi"/>
      <w:sz w:val="28"/>
      <w:szCs w:val="28"/>
    </w:rPr>
  </w:style>
  <w:style w:type="paragraph" w:customStyle="1" w:styleId="scamendtitleconform">
    <w:name w:val="sc_amend_titleconform"/>
    <w:qFormat/>
    <w:rsid w:val="008A59AC"/>
    <w:pPr>
      <w:widowControl w:val="0"/>
      <w:ind w:left="216"/>
    </w:pPr>
    <w:rPr>
      <w:rFonts w:eastAsiaTheme="majorEastAsia" w:cstheme="majorBidi"/>
      <w:sz w:val="28"/>
      <w:szCs w:val="28"/>
    </w:rPr>
  </w:style>
  <w:style w:type="paragraph" w:customStyle="1" w:styleId="scamendconformline">
    <w:name w:val="sc_amend_conformline"/>
    <w:qFormat/>
    <w:rsid w:val="008A59AC"/>
    <w:pPr>
      <w:widowControl w:val="0"/>
      <w:spacing w:before="720"/>
      <w:ind w:left="216"/>
    </w:pPr>
    <w:rPr>
      <w:rFonts w:eastAsiaTheme="majorEastAsia" w:cstheme="majorBidi"/>
      <w:sz w:val="28"/>
      <w:szCs w:val="28"/>
    </w:rPr>
  </w:style>
  <w:style w:type="character" w:customStyle="1" w:styleId="scstrikered">
    <w:name w:val="sc_strike_red"/>
    <w:uiPriority w:val="1"/>
    <w:qFormat/>
    <w:rsid w:val="008A59AC"/>
    <w:rPr>
      <w:strike/>
      <w:dstrike w:val="0"/>
      <w:color w:val="FF0000"/>
      <w:lang w:val="en-US"/>
    </w:rPr>
  </w:style>
  <w:style w:type="character" w:customStyle="1" w:styleId="scinsertblue">
    <w:name w:val="sc_insert_blue"/>
    <w:uiPriority w:val="1"/>
    <w:qFormat/>
    <w:rsid w:val="008A59AC"/>
    <w:rPr>
      <w:caps w:val="0"/>
      <w:smallCaps w:val="0"/>
      <w:strike w:val="0"/>
      <w:dstrike w:val="0"/>
      <w:vanish w:val="0"/>
      <w:color w:val="0070C0"/>
      <w:u w:val="single"/>
      <w:vertAlign w:val="baseline"/>
    </w:rPr>
  </w:style>
  <w:style w:type="paragraph" w:customStyle="1" w:styleId="scnewcodesection">
    <w:name w:val="sc_new_code_section"/>
    <w:qFormat/>
    <w:rsid w:val="008A59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8A59AC"/>
    <w:rPr>
      <w:caps w:val="0"/>
      <w:smallCaps w:val="0"/>
      <w:strike w:val="0"/>
      <w:dstrike w:val="0"/>
      <w:vanish w:val="0"/>
      <w:u w:val="single"/>
      <w:vertAlign w:val="baseline"/>
      <w:lang w:val="en-US"/>
    </w:rPr>
  </w:style>
  <w:style w:type="paragraph" w:customStyle="1" w:styleId="sccodifiedsection">
    <w:name w:val="sc_codified_section"/>
    <w:qFormat/>
    <w:rsid w:val="009A442B"/>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strike">
    <w:name w:val="sc_strike"/>
    <w:uiPriority w:val="1"/>
    <w:qFormat/>
    <w:rsid w:val="009A442B"/>
    <w:rPr>
      <w:strike/>
      <w:dstrike w:val="0"/>
      <w:lang w:val="en-US"/>
    </w:rPr>
  </w:style>
  <w:style w:type="character" w:customStyle="1" w:styleId="screstorecode">
    <w:name w:val="sc_restore_code"/>
    <w:basedOn w:val="DefaultParagraphFont"/>
    <w:uiPriority w:val="1"/>
    <w:qFormat/>
    <w:rsid w:val="009A442B"/>
    <w:rPr>
      <w:bdr w:val="none" w:sz="0" w:space="0" w:color="auto"/>
      <w:shd w:val="clear" w:color="auto" w:fill="FEC6C6"/>
    </w:rPr>
  </w:style>
  <w:style w:type="paragraph" w:customStyle="1" w:styleId="scdirectionallanguage">
    <w:name w:val="sc_directional_language"/>
    <w:qFormat/>
    <w:rsid w:val="00072C30"/>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212D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0B7D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13908</Words>
  <Characters>74244</Characters>
  <Application>Microsoft Office Word</Application>
  <DocSecurity>0</DocSecurity>
  <Lines>2144</Lines>
  <Paragraphs>745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2/18/2026 - South Carolina Legislature Online</dc:title>
  <dc:creator>Michele Neal</dc:creator>
  <cp:lastModifiedBy>Danny Crook</cp:lastModifiedBy>
  <cp:revision>2</cp:revision>
  <cp:lastPrinted>2026-02-18T17:13:00Z</cp:lastPrinted>
  <dcterms:created xsi:type="dcterms:W3CDTF">2026-02-24T16:37:00Z</dcterms:created>
  <dcterms:modified xsi:type="dcterms:W3CDTF">2026-02-24T16:37:00Z</dcterms:modified>
</cp:coreProperties>
</file>