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A358" w14:textId="3A144C0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F60BA">
        <w:rPr>
          <w:b/>
          <w:sz w:val="26"/>
          <w:szCs w:val="26"/>
        </w:rPr>
        <w:t>38</w:t>
      </w:r>
    </w:p>
    <w:p w14:paraId="248952CB" w14:textId="77777777" w:rsidR="00DB74A4" w:rsidRDefault="00DB74A4">
      <w:pPr>
        <w:tabs>
          <w:tab w:val="right" w:pos="6307"/>
        </w:tabs>
        <w:rPr>
          <w:b/>
        </w:rPr>
      </w:pPr>
    </w:p>
    <w:p w14:paraId="4339F7D5" w14:textId="77777777" w:rsidR="00DB74A4" w:rsidRDefault="00DB74A4">
      <w:pPr>
        <w:tabs>
          <w:tab w:val="right" w:pos="6307"/>
        </w:tabs>
        <w:rPr>
          <w:b/>
        </w:rPr>
      </w:pPr>
    </w:p>
    <w:p w14:paraId="21E5882A" w14:textId="77777777" w:rsidR="00DB74A4" w:rsidRDefault="00DB74A4">
      <w:pPr>
        <w:tabs>
          <w:tab w:val="right" w:pos="6307"/>
        </w:tabs>
        <w:rPr>
          <w:b/>
        </w:rPr>
      </w:pPr>
    </w:p>
    <w:p w14:paraId="7DA5684E" w14:textId="77777777" w:rsidR="00DB74A4" w:rsidRDefault="00DB74A4">
      <w:pPr>
        <w:tabs>
          <w:tab w:val="right" w:pos="6307"/>
        </w:tabs>
        <w:rPr>
          <w:b/>
        </w:rPr>
      </w:pPr>
    </w:p>
    <w:p w14:paraId="4D9F6941" w14:textId="77777777" w:rsidR="00DB74A4" w:rsidRPr="00854A6C" w:rsidRDefault="000A7610" w:rsidP="00854A6C">
      <w:pPr>
        <w:jc w:val="center"/>
        <w:rPr>
          <w:b/>
          <w:sz w:val="32"/>
          <w:szCs w:val="32"/>
        </w:rPr>
      </w:pPr>
      <w:r w:rsidRPr="00854A6C">
        <w:rPr>
          <w:b/>
          <w:sz w:val="32"/>
          <w:szCs w:val="32"/>
        </w:rPr>
        <w:t>JOURNAL</w:t>
      </w:r>
    </w:p>
    <w:p w14:paraId="7795B242" w14:textId="77777777" w:rsidR="00DB74A4" w:rsidRDefault="00DB74A4">
      <w:pPr>
        <w:tabs>
          <w:tab w:val="right" w:pos="6307"/>
        </w:tabs>
        <w:rPr>
          <w:b/>
        </w:rPr>
      </w:pPr>
    </w:p>
    <w:p w14:paraId="44E49167" w14:textId="77777777" w:rsidR="00DB74A4" w:rsidRDefault="00DB74A4">
      <w:pPr>
        <w:tabs>
          <w:tab w:val="right" w:pos="6307"/>
        </w:tabs>
        <w:rPr>
          <w:b/>
        </w:rPr>
      </w:pPr>
    </w:p>
    <w:p w14:paraId="0FAAE6FA" w14:textId="77777777" w:rsidR="00DB74A4" w:rsidRPr="00854A6C" w:rsidRDefault="000A7610" w:rsidP="00854A6C">
      <w:pPr>
        <w:jc w:val="center"/>
        <w:rPr>
          <w:b/>
        </w:rPr>
      </w:pPr>
      <w:r w:rsidRPr="00854A6C">
        <w:rPr>
          <w:b/>
        </w:rPr>
        <w:t>OF THE</w:t>
      </w:r>
    </w:p>
    <w:p w14:paraId="2A6BAE08" w14:textId="77777777" w:rsidR="00DB74A4" w:rsidRDefault="00DB74A4">
      <w:pPr>
        <w:tabs>
          <w:tab w:val="right" w:pos="6307"/>
        </w:tabs>
        <w:rPr>
          <w:b/>
        </w:rPr>
      </w:pPr>
    </w:p>
    <w:p w14:paraId="00003F01" w14:textId="77777777" w:rsidR="00DB74A4" w:rsidRDefault="00DB74A4">
      <w:pPr>
        <w:tabs>
          <w:tab w:val="right" w:pos="6307"/>
        </w:tabs>
        <w:rPr>
          <w:b/>
        </w:rPr>
      </w:pPr>
    </w:p>
    <w:p w14:paraId="247DB187" w14:textId="77777777" w:rsidR="00DB74A4" w:rsidRPr="00854A6C" w:rsidRDefault="000A7610" w:rsidP="00854A6C">
      <w:pPr>
        <w:jc w:val="center"/>
        <w:rPr>
          <w:b/>
          <w:sz w:val="32"/>
          <w:szCs w:val="32"/>
        </w:rPr>
      </w:pPr>
      <w:r w:rsidRPr="00854A6C">
        <w:rPr>
          <w:b/>
          <w:sz w:val="32"/>
          <w:szCs w:val="32"/>
        </w:rPr>
        <w:t>SENATE</w:t>
      </w:r>
    </w:p>
    <w:p w14:paraId="05104950" w14:textId="77777777" w:rsidR="00DB74A4" w:rsidRDefault="00DB74A4">
      <w:pPr>
        <w:tabs>
          <w:tab w:val="right" w:pos="6307"/>
        </w:tabs>
        <w:rPr>
          <w:b/>
        </w:rPr>
      </w:pPr>
    </w:p>
    <w:p w14:paraId="5CD924FA" w14:textId="77777777" w:rsidR="00DB74A4" w:rsidRDefault="00DB74A4">
      <w:pPr>
        <w:tabs>
          <w:tab w:val="right" w:pos="6307"/>
        </w:tabs>
        <w:rPr>
          <w:b/>
        </w:rPr>
      </w:pPr>
    </w:p>
    <w:p w14:paraId="116C7D64" w14:textId="77777777" w:rsidR="00854A6C" w:rsidRPr="00854A6C" w:rsidRDefault="00854A6C" w:rsidP="00854A6C">
      <w:pPr>
        <w:jc w:val="center"/>
        <w:rPr>
          <w:b/>
        </w:rPr>
      </w:pPr>
      <w:r w:rsidRPr="00854A6C">
        <w:rPr>
          <w:b/>
        </w:rPr>
        <w:t>OF THE</w:t>
      </w:r>
    </w:p>
    <w:p w14:paraId="0A130E64" w14:textId="77777777" w:rsidR="00DB74A4" w:rsidRDefault="00DB74A4">
      <w:pPr>
        <w:tabs>
          <w:tab w:val="right" w:pos="6307"/>
        </w:tabs>
        <w:rPr>
          <w:b/>
        </w:rPr>
      </w:pPr>
    </w:p>
    <w:p w14:paraId="181BDA7D" w14:textId="77777777" w:rsidR="00DB74A4" w:rsidRDefault="00DB74A4">
      <w:pPr>
        <w:tabs>
          <w:tab w:val="right" w:pos="6307"/>
        </w:tabs>
        <w:rPr>
          <w:b/>
        </w:rPr>
      </w:pPr>
    </w:p>
    <w:p w14:paraId="7F999DCF" w14:textId="77777777" w:rsidR="00DB74A4" w:rsidRPr="00854A6C" w:rsidRDefault="000A7610" w:rsidP="00854A6C">
      <w:pPr>
        <w:jc w:val="center"/>
        <w:rPr>
          <w:b/>
          <w:sz w:val="32"/>
          <w:szCs w:val="32"/>
        </w:rPr>
      </w:pPr>
      <w:r w:rsidRPr="00854A6C">
        <w:rPr>
          <w:b/>
          <w:sz w:val="32"/>
          <w:szCs w:val="32"/>
        </w:rPr>
        <w:t>STATE OF SOUTH CAROLINA</w:t>
      </w:r>
    </w:p>
    <w:p w14:paraId="43481B70" w14:textId="77777777" w:rsidR="00DB74A4" w:rsidRDefault="00DB74A4">
      <w:pPr>
        <w:tabs>
          <w:tab w:val="right" w:pos="6307"/>
        </w:tabs>
        <w:rPr>
          <w:b/>
        </w:rPr>
      </w:pPr>
    </w:p>
    <w:p w14:paraId="405180AA" w14:textId="77777777" w:rsidR="00DB74A4" w:rsidRDefault="00DB74A4">
      <w:pPr>
        <w:tabs>
          <w:tab w:val="right" w:pos="6307"/>
        </w:tabs>
        <w:jc w:val="center"/>
        <w:rPr>
          <w:b/>
        </w:rPr>
      </w:pPr>
      <w:r w:rsidRPr="00DB74A4">
        <w:rPr>
          <w:b/>
        </w:rPr>
        <w:object w:dxaOrig="3177" w:dyaOrig="3176" w14:anchorId="77BD9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5447831" r:id="rId8"/>
        </w:object>
      </w:r>
    </w:p>
    <w:p w14:paraId="11C1BF98" w14:textId="77777777" w:rsidR="00DB74A4" w:rsidRDefault="00DB74A4">
      <w:pPr>
        <w:tabs>
          <w:tab w:val="right" w:pos="6307"/>
        </w:tabs>
        <w:rPr>
          <w:b/>
        </w:rPr>
      </w:pPr>
    </w:p>
    <w:p w14:paraId="50DFE8C8" w14:textId="77777777" w:rsidR="00DB74A4" w:rsidRDefault="00DB74A4">
      <w:pPr>
        <w:tabs>
          <w:tab w:val="right" w:pos="6307"/>
        </w:tabs>
        <w:rPr>
          <w:b/>
        </w:rPr>
      </w:pPr>
    </w:p>
    <w:p w14:paraId="38F2343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EC93F73" w14:textId="77777777" w:rsidR="00DB74A4" w:rsidRDefault="00DB74A4">
      <w:pPr>
        <w:tabs>
          <w:tab w:val="right" w:pos="6307"/>
        </w:tabs>
        <w:rPr>
          <w:b/>
          <w:sz w:val="21"/>
        </w:rPr>
      </w:pPr>
    </w:p>
    <w:p w14:paraId="4993FE16" w14:textId="77777777" w:rsidR="00DB74A4" w:rsidRDefault="000A7610">
      <w:pPr>
        <w:tabs>
          <w:tab w:val="right" w:pos="6307"/>
        </w:tabs>
        <w:jc w:val="center"/>
        <w:rPr>
          <w:b/>
          <w:sz w:val="21"/>
        </w:rPr>
      </w:pPr>
      <w:r>
        <w:rPr>
          <w:b/>
          <w:sz w:val="21"/>
        </w:rPr>
        <w:t>_________</w:t>
      </w:r>
    </w:p>
    <w:p w14:paraId="4D876DA1" w14:textId="77777777" w:rsidR="00DB74A4" w:rsidRDefault="00DB74A4">
      <w:pPr>
        <w:tabs>
          <w:tab w:val="right" w:pos="6307"/>
        </w:tabs>
        <w:rPr>
          <w:b/>
          <w:sz w:val="21"/>
        </w:rPr>
      </w:pPr>
    </w:p>
    <w:p w14:paraId="5F8598F2" w14:textId="77777777" w:rsidR="00DB74A4" w:rsidRDefault="00DB74A4">
      <w:pPr>
        <w:tabs>
          <w:tab w:val="right" w:pos="6307"/>
        </w:tabs>
        <w:rPr>
          <w:b/>
          <w:sz w:val="21"/>
        </w:rPr>
      </w:pPr>
    </w:p>
    <w:p w14:paraId="2349657D" w14:textId="4891A67F" w:rsidR="0047138C" w:rsidRDefault="00566E22" w:rsidP="0047138C">
      <w:pPr>
        <w:jc w:val="center"/>
        <w:rPr>
          <w:b/>
        </w:rPr>
      </w:pPr>
      <w:r>
        <w:rPr>
          <w:b/>
        </w:rPr>
        <w:t>T</w:t>
      </w:r>
      <w:r w:rsidR="00CF60BA">
        <w:rPr>
          <w:b/>
        </w:rPr>
        <w:t>HURS</w:t>
      </w:r>
      <w:r>
        <w:rPr>
          <w:b/>
        </w:rPr>
        <w:t xml:space="preserve">DAY, </w:t>
      </w:r>
      <w:r w:rsidR="00CF60BA">
        <w:rPr>
          <w:b/>
        </w:rPr>
        <w:t>MARCH 19</w:t>
      </w:r>
      <w:r w:rsidR="000A7610" w:rsidRPr="00854A6C">
        <w:rPr>
          <w:b/>
        </w:rPr>
        <w:t>, 20</w:t>
      </w:r>
      <w:r w:rsidR="002958C1">
        <w:rPr>
          <w:b/>
        </w:rPr>
        <w:t>2</w:t>
      </w:r>
      <w:r w:rsidR="00A207EA">
        <w:rPr>
          <w:b/>
        </w:rPr>
        <w:t>6</w:t>
      </w:r>
    </w:p>
    <w:p w14:paraId="51C743A0" w14:textId="77777777" w:rsidR="0047138C" w:rsidRPr="0047138C" w:rsidRDefault="0047138C" w:rsidP="0047138C">
      <w:pPr>
        <w:rPr>
          <w:bCs/>
        </w:rPr>
      </w:pPr>
    </w:p>
    <w:p w14:paraId="647A3B72" w14:textId="77777777" w:rsidR="00DB74A4" w:rsidRPr="0047138C" w:rsidRDefault="0047138C" w:rsidP="0047138C">
      <w:pPr>
        <w:rPr>
          <w:b/>
        </w:rPr>
      </w:pPr>
      <w:r>
        <w:br w:type="page"/>
      </w:r>
    </w:p>
    <w:p w14:paraId="40477AF3" w14:textId="574A3D73" w:rsidR="00DB74A4" w:rsidRDefault="00CF60BA">
      <w:pPr>
        <w:jc w:val="center"/>
        <w:rPr>
          <w:b/>
        </w:rPr>
      </w:pPr>
      <w:r>
        <w:rPr>
          <w:b/>
        </w:rPr>
        <w:lastRenderedPageBreak/>
        <w:t>Thursday, March 19</w:t>
      </w:r>
      <w:r w:rsidR="000A7610">
        <w:rPr>
          <w:b/>
        </w:rPr>
        <w:t>, 20</w:t>
      </w:r>
      <w:r w:rsidR="002958C1">
        <w:rPr>
          <w:b/>
        </w:rPr>
        <w:t>2</w:t>
      </w:r>
      <w:r w:rsidR="00A207EA">
        <w:rPr>
          <w:b/>
        </w:rPr>
        <w:t>6</w:t>
      </w:r>
    </w:p>
    <w:p w14:paraId="1144A3C2" w14:textId="77777777" w:rsidR="00DB74A4" w:rsidRDefault="000A7610">
      <w:pPr>
        <w:jc w:val="center"/>
        <w:rPr>
          <w:b/>
        </w:rPr>
      </w:pPr>
      <w:r>
        <w:rPr>
          <w:b/>
        </w:rPr>
        <w:t>(Statewide Session)</w:t>
      </w:r>
    </w:p>
    <w:p w14:paraId="114AF70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3F3D888" w14:textId="77777777" w:rsidR="00DB74A4" w:rsidRDefault="00DB74A4"/>
    <w:p w14:paraId="3CC69F17" w14:textId="77777777" w:rsidR="00DB74A4" w:rsidRDefault="000A7610">
      <w:pPr>
        <w:rPr>
          <w:strike/>
        </w:rPr>
      </w:pPr>
      <w:r>
        <w:rPr>
          <w:strike/>
        </w:rPr>
        <w:t>Indicates Matter Stricken</w:t>
      </w:r>
    </w:p>
    <w:p w14:paraId="2AD20C59" w14:textId="77777777" w:rsidR="00DB74A4" w:rsidRPr="00C62740" w:rsidRDefault="000A7610" w:rsidP="00C62740">
      <w:pPr>
        <w:rPr>
          <w:u w:val="single"/>
        </w:rPr>
      </w:pPr>
      <w:r w:rsidRPr="00C62740">
        <w:rPr>
          <w:u w:val="single"/>
        </w:rPr>
        <w:t>Indicates New Matter</w:t>
      </w:r>
    </w:p>
    <w:p w14:paraId="573087C0" w14:textId="77777777" w:rsidR="00DB74A4" w:rsidRDefault="00DB74A4"/>
    <w:p w14:paraId="7BD4AD48" w14:textId="20B707D3" w:rsidR="00DB74A4" w:rsidRDefault="000A7610">
      <w:r>
        <w:tab/>
        <w:t>The Senate assembled at 1</w:t>
      </w:r>
      <w:r w:rsidR="00CF60BA">
        <w:t>1</w:t>
      </w:r>
      <w:r w:rsidR="009B46FD">
        <w:t xml:space="preserve">:00 </w:t>
      </w:r>
      <w:r w:rsidR="00CF60BA">
        <w:t>A.M.</w:t>
      </w:r>
      <w:r>
        <w:t>, the hour to which it stood adjourned, and was called to order by the PRESIDENT.</w:t>
      </w:r>
    </w:p>
    <w:p w14:paraId="2908AFE0" w14:textId="77777777" w:rsidR="00DB74A4" w:rsidRDefault="000A7610">
      <w:r>
        <w:tab/>
        <w:t>A quorum being present, the proceedings were opened with a devotion by the Chaplain as follows:</w:t>
      </w:r>
    </w:p>
    <w:p w14:paraId="4D4FDCA5" w14:textId="77777777" w:rsidR="00DB74A4" w:rsidRDefault="00DB74A4"/>
    <w:p w14:paraId="4AD91092" w14:textId="045D8710" w:rsidR="001A0832" w:rsidRDefault="001A0832" w:rsidP="001A0832">
      <w:pPr>
        <w:pStyle w:val="Header"/>
        <w:tabs>
          <w:tab w:val="left" w:pos="4320"/>
        </w:tabs>
      </w:pPr>
      <w:r w:rsidRPr="001A0832">
        <w:t>Psalm 66:1-2</w:t>
      </w:r>
    </w:p>
    <w:p w14:paraId="2912A609" w14:textId="66284F92" w:rsidR="001A0832" w:rsidRPr="001A0832" w:rsidRDefault="001A0832" w:rsidP="001A0832">
      <w:pPr>
        <w:pStyle w:val="Header"/>
        <w:tabs>
          <w:tab w:val="left" w:pos="4320"/>
        </w:tabs>
      </w:pPr>
      <w:r>
        <w:tab/>
      </w:r>
      <w:r w:rsidRPr="001A0832">
        <w:t>We read that the Psalmist urges us to:</w:t>
      </w:r>
      <w:r>
        <w:t xml:space="preserve">  </w:t>
      </w:r>
      <w:r w:rsidRPr="001A0832">
        <w:t>“Shout with joy to God, all the earth.  Sing the glory of his name; make his praise glorious!”</w:t>
      </w:r>
    </w:p>
    <w:p w14:paraId="558C7F2F" w14:textId="7E72B6C4" w:rsidR="001A0832" w:rsidRPr="001A0832" w:rsidRDefault="001A0832" w:rsidP="001A0832">
      <w:pPr>
        <w:pStyle w:val="Header"/>
        <w:tabs>
          <w:tab w:val="left" w:pos="4320"/>
        </w:tabs>
      </w:pPr>
      <w:r>
        <w:tab/>
      </w:r>
      <w:r w:rsidRPr="001A0832">
        <w:t>Join me as we bow in prayer, please:</w:t>
      </w:r>
      <w:r>
        <w:t xml:space="preserve">  </w:t>
      </w:r>
      <w:r w:rsidRPr="001A0832">
        <w:t xml:space="preserve">Most </w:t>
      </w:r>
      <w:r>
        <w:t>g</w:t>
      </w:r>
      <w:r w:rsidRPr="001A0832">
        <w:t xml:space="preserve">lorious and </w:t>
      </w:r>
      <w:r w:rsidR="00862D94">
        <w:t>e</w:t>
      </w:r>
      <w:r w:rsidRPr="001A0832">
        <w:t>ver-loving God, here in the State of South Carolina, we are so very blessed.</w:t>
      </w:r>
      <w:r>
        <w:t xml:space="preserve"> </w:t>
      </w:r>
      <w:r w:rsidRPr="001A0832">
        <w:t>And yes, there are challenges and difficult matters that continue calling out for attention, we all know that, of course.  Nonetheless, those matters must never be allowed to overshadow the good that is always right there before us, as well.  And all serving in this Senate</w:t>
      </w:r>
      <w:r>
        <w:t xml:space="preserve"> -- </w:t>
      </w:r>
      <w:r w:rsidRPr="001A0832">
        <w:t>indeed all South Carolinians</w:t>
      </w:r>
      <w:r>
        <w:t xml:space="preserve"> -- </w:t>
      </w:r>
      <w:r w:rsidRPr="001A0832">
        <w:t>need to unfailingly praise God for the rich gifts that surround us all.  Therefore, O Lord, know how truly thankful we all are, and continue to lead these Senators and staff members as they together work on specific ways to assure our people that the future for our State will be one of ever-increasing blessings</w:t>
      </w:r>
      <w:r>
        <w:t xml:space="preserve"> -- </w:t>
      </w:r>
      <w:r w:rsidRPr="001A0832">
        <w:t xml:space="preserve">to the benefit of all.  </w:t>
      </w:r>
      <w:proofErr w:type="gramStart"/>
      <w:r w:rsidRPr="001A0832">
        <w:t>So</w:t>
      </w:r>
      <w:proofErr w:type="gramEnd"/>
      <w:r w:rsidRPr="001A0832">
        <w:t xml:space="preserve"> we pray in Your loving name, dear Lord.  Amen.</w:t>
      </w:r>
    </w:p>
    <w:p w14:paraId="7364E796" w14:textId="77777777" w:rsidR="00DB74A4" w:rsidRDefault="00DB74A4">
      <w:pPr>
        <w:pStyle w:val="Header"/>
        <w:tabs>
          <w:tab w:val="clear" w:pos="8640"/>
          <w:tab w:val="left" w:pos="4320"/>
        </w:tabs>
      </w:pPr>
    </w:p>
    <w:p w14:paraId="011548A0" w14:textId="77777777" w:rsidR="00DB74A4" w:rsidRDefault="000A7610">
      <w:pPr>
        <w:pStyle w:val="Header"/>
        <w:tabs>
          <w:tab w:val="clear" w:pos="8640"/>
          <w:tab w:val="left" w:pos="4320"/>
        </w:tabs>
      </w:pPr>
      <w:r>
        <w:tab/>
        <w:t>The PRESIDENT called for Petitions, Memorials, Presentments of Grand Juries and such like papers.</w:t>
      </w:r>
    </w:p>
    <w:p w14:paraId="288FE197" w14:textId="77777777" w:rsidR="00DB74A4" w:rsidRDefault="00DB74A4">
      <w:pPr>
        <w:pStyle w:val="Header"/>
        <w:tabs>
          <w:tab w:val="clear" w:pos="8640"/>
          <w:tab w:val="left" w:pos="4320"/>
        </w:tabs>
      </w:pPr>
    </w:p>
    <w:p w14:paraId="64487FD7" w14:textId="4539854D" w:rsidR="008136AD" w:rsidRPr="008136AD" w:rsidRDefault="008136AD" w:rsidP="008136AD">
      <w:pPr>
        <w:pStyle w:val="Header"/>
        <w:tabs>
          <w:tab w:val="clear" w:pos="8640"/>
          <w:tab w:val="left" w:pos="4320"/>
        </w:tabs>
        <w:jc w:val="center"/>
      </w:pPr>
      <w:r>
        <w:rPr>
          <w:b/>
        </w:rPr>
        <w:t>Call of the Senate</w:t>
      </w:r>
    </w:p>
    <w:p w14:paraId="32D58AC5" w14:textId="61C602F0" w:rsidR="008136AD" w:rsidRDefault="008136AD">
      <w:pPr>
        <w:pStyle w:val="Header"/>
        <w:tabs>
          <w:tab w:val="clear" w:pos="8640"/>
          <w:tab w:val="left" w:pos="4320"/>
        </w:tabs>
      </w:pPr>
      <w:r>
        <w:tab/>
        <w:t>Senator PEELER moved that a Call of the Senate be made.  The following Senators answered the Call:</w:t>
      </w:r>
    </w:p>
    <w:p w14:paraId="18D2AAA8"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897FBE3"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Adams</w:t>
      </w:r>
      <w:r>
        <w:tab/>
      </w:r>
      <w:r w:rsidRPr="006314C4">
        <w:t>Alexander</w:t>
      </w:r>
      <w:r>
        <w:tab/>
      </w:r>
      <w:r w:rsidRPr="006314C4">
        <w:t>Allen</w:t>
      </w:r>
    </w:p>
    <w:p w14:paraId="0308371D"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Bennett</w:t>
      </w:r>
      <w:r>
        <w:tab/>
      </w:r>
      <w:r w:rsidRPr="006314C4">
        <w:t>Blackmon</w:t>
      </w:r>
      <w:r>
        <w:tab/>
      </w:r>
      <w:r w:rsidRPr="006314C4">
        <w:t>Bright</w:t>
      </w:r>
    </w:p>
    <w:p w14:paraId="73DB9A55"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Campsen</w:t>
      </w:r>
      <w:r>
        <w:tab/>
      </w:r>
      <w:r w:rsidRPr="006314C4">
        <w:t>Cash</w:t>
      </w:r>
      <w:r>
        <w:tab/>
      </w:r>
      <w:r w:rsidRPr="006314C4">
        <w:t>Chaplin</w:t>
      </w:r>
    </w:p>
    <w:p w14:paraId="2C62D8B6"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Climer</w:t>
      </w:r>
      <w:r>
        <w:tab/>
      </w:r>
      <w:r w:rsidRPr="006314C4">
        <w:t>Corbin</w:t>
      </w:r>
      <w:r>
        <w:tab/>
      </w:r>
      <w:r w:rsidRPr="006314C4">
        <w:t>Cromer</w:t>
      </w:r>
    </w:p>
    <w:p w14:paraId="3F8EB027"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Davis</w:t>
      </w:r>
      <w:r>
        <w:tab/>
      </w:r>
      <w:r w:rsidRPr="006314C4">
        <w:t>Devine</w:t>
      </w:r>
      <w:r>
        <w:tab/>
      </w:r>
      <w:r w:rsidRPr="006314C4">
        <w:t>Elliott</w:t>
      </w:r>
    </w:p>
    <w:p w14:paraId="1B3EAAD9"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Gambrell</w:t>
      </w:r>
      <w:r>
        <w:tab/>
      </w:r>
      <w:r w:rsidRPr="006314C4">
        <w:t>Garrett</w:t>
      </w:r>
      <w:r>
        <w:tab/>
      </w:r>
      <w:r w:rsidRPr="006314C4">
        <w:t>Goldfinch</w:t>
      </w:r>
    </w:p>
    <w:p w14:paraId="4D8C93F3"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Graham</w:t>
      </w:r>
      <w:r>
        <w:tab/>
      </w:r>
      <w:r w:rsidRPr="006314C4">
        <w:t>Grooms</w:t>
      </w:r>
      <w:r>
        <w:tab/>
      </w:r>
      <w:r w:rsidRPr="006314C4">
        <w:t>Hembree</w:t>
      </w:r>
    </w:p>
    <w:p w14:paraId="07C0FD3A"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Hutto</w:t>
      </w:r>
      <w:r>
        <w:tab/>
      </w:r>
      <w:r w:rsidRPr="006314C4">
        <w:t>Johnson</w:t>
      </w:r>
      <w:r>
        <w:tab/>
      </w:r>
      <w:r w:rsidRPr="006314C4">
        <w:t>Kennedy</w:t>
      </w:r>
    </w:p>
    <w:p w14:paraId="152C0BFF"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Kimbrell</w:t>
      </w:r>
      <w:r>
        <w:tab/>
      </w:r>
      <w:r w:rsidRPr="006314C4">
        <w:t>Leber</w:t>
      </w:r>
      <w:r>
        <w:tab/>
      </w:r>
      <w:r w:rsidRPr="006314C4">
        <w:t>Massey</w:t>
      </w:r>
    </w:p>
    <w:p w14:paraId="35BA50C0"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lastRenderedPageBreak/>
        <w:t>Matthews</w:t>
      </w:r>
      <w:r>
        <w:tab/>
      </w:r>
      <w:r w:rsidRPr="006314C4">
        <w:t>Ott</w:t>
      </w:r>
      <w:r>
        <w:tab/>
      </w:r>
      <w:r w:rsidRPr="006314C4">
        <w:t>Peeler</w:t>
      </w:r>
    </w:p>
    <w:p w14:paraId="2A10AAB7"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Rankin</w:t>
      </w:r>
      <w:r>
        <w:tab/>
      </w:r>
      <w:r w:rsidRPr="006314C4">
        <w:t>Reichenbach</w:t>
      </w:r>
      <w:r>
        <w:tab/>
      </w:r>
      <w:r w:rsidRPr="006314C4">
        <w:t>Rice</w:t>
      </w:r>
    </w:p>
    <w:p w14:paraId="73F3FC7A"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Sabb</w:t>
      </w:r>
      <w:r>
        <w:tab/>
      </w:r>
      <w:r w:rsidRPr="006314C4">
        <w:t>Stubbs</w:t>
      </w:r>
      <w:r>
        <w:tab/>
      </w:r>
      <w:r w:rsidRPr="006314C4">
        <w:t>Sutton</w:t>
      </w:r>
    </w:p>
    <w:p w14:paraId="57FE1B23"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Turner</w:t>
      </w:r>
      <w:r>
        <w:tab/>
      </w:r>
      <w:r w:rsidRPr="006314C4">
        <w:t>Verdin</w:t>
      </w:r>
      <w:r>
        <w:tab/>
      </w:r>
      <w:r w:rsidRPr="006314C4">
        <w:t>Walker</w:t>
      </w:r>
    </w:p>
    <w:p w14:paraId="6C2156D7" w14:textId="77777777" w:rsidR="006314C4" w:rsidRDefault="006314C4" w:rsidP="00631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4C4">
        <w:t>Williams</w:t>
      </w:r>
      <w:r>
        <w:tab/>
      </w:r>
      <w:r w:rsidRPr="006314C4">
        <w:t>Young</w:t>
      </w:r>
      <w:r>
        <w:tab/>
      </w:r>
      <w:r w:rsidRPr="006314C4">
        <w:t>Zell</w:t>
      </w:r>
    </w:p>
    <w:p w14:paraId="587E8020" w14:textId="77777777" w:rsidR="006314C4" w:rsidRDefault="006314C4" w:rsidP="006314C4">
      <w:pPr>
        <w:pStyle w:val="Header"/>
        <w:tabs>
          <w:tab w:val="clear" w:pos="8640"/>
          <w:tab w:val="left" w:pos="4320"/>
        </w:tabs>
      </w:pPr>
    </w:p>
    <w:p w14:paraId="74A043E1" w14:textId="5307EA56" w:rsidR="008136AD" w:rsidRDefault="008136AD">
      <w:pPr>
        <w:pStyle w:val="Header"/>
        <w:tabs>
          <w:tab w:val="clear" w:pos="8640"/>
          <w:tab w:val="left" w:pos="4320"/>
        </w:tabs>
      </w:pPr>
      <w:r>
        <w:tab/>
        <w:t>A quorum being present, the Senate resumed.</w:t>
      </w:r>
    </w:p>
    <w:p w14:paraId="464F36F5" w14:textId="77777777" w:rsidR="008136AD" w:rsidRDefault="008136AD">
      <w:pPr>
        <w:pStyle w:val="Header"/>
        <w:tabs>
          <w:tab w:val="clear" w:pos="8640"/>
          <w:tab w:val="left" w:pos="4320"/>
        </w:tabs>
      </w:pPr>
    </w:p>
    <w:p w14:paraId="608D86A1" w14:textId="77777777" w:rsidR="005D1DE3" w:rsidRPr="00A1631A" w:rsidRDefault="005D1DE3" w:rsidP="005D1DE3">
      <w:pPr>
        <w:jc w:val="center"/>
        <w:rPr>
          <w:b/>
        </w:rPr>
      </w:pPr>
      <w:r w:rsidRPr="00A1631A">
        <w:rPr>
          <w:b/>
        </w:rPr>
        <w:t>MESSAGE FROM THE GOVERNOR</w:t>
      </w:r>
    </w:p>
    <w:p w14:paraId="3072AB8D" w14:textId="67729054" w:rsidR="005D1DE3" w:rsidRPr="00A1631A" w:rsidRDefault="005D1DE3" w:rsidP="005D1DE3">
      <w:pPr>
        <w:ind w:firstLine="216"/>
      </w:pPr>
      <w:r w:rsidRPr="00A1631A">
        <w:t>The following appointment w</w:t>
      </w:r>
      <w:r>
        <w:t>as</w:t>
      </w:r>
      <w:r w:rsidRPr="00A1631A">
        <w:t xml:space="preserve"> transmitted by the Honorable Henry Dargan McMaster:</w:t>
      </w:r>
    </w:p>
    <w:p w14:paraId="3A2C0AA1" w14:textId="77777777" w:rsidR="005D1DE3" w:rsidRPr="00A1631A" w:rsidRDefault="005D1DE3" w:rsidP="005D1DE3">
      <w:pPr>
        <w:ind w:firstLine="216"/>
      </w:pPr>
    </w:p>
    <w:p w14:paraId="46A08420" w14:textId="77777777" w:rsidR="005D1DE3" w:rsidRPr="00A1631A" w:rsidRDefault="005D1DE3" w:rsidP="005D1DE3">
      <w:pPr>
        <w:jc w:val="center"/>
        <w:rPr>
          <w:b/>
        </w:rPr>
      </w:pPr>
      <w:r w:rsidRPr="00A1631A">
        <w:rPr>
          <w:b/>
        </w:rPr>
        <w:t>Local Appointment</w:t>
      </w:r>
    </w:p>
    <w:p w14:paraId="16F99DF6" w14:textId="77777777" w:rsidR="005D1DE3" w:rsidRPr="00A1631A" w:rsidRDefault="005D1DE3" w:rsidP="005D1DE3">
      <w:pPr>
        <w:keepNext/>
        <w:ind w:firstLine="216"/>
        <w:rPr>
          <w:u w:val="single"/>
        </w:rPr>
      </w:pPr>
      <w:r w:rsidRPr="00A1631A">
        <w:rPr>
          <w:u w:val="single"/>
        </w:rPr>
        <w:t>Reappointment, York County Natural Gas Authority, with the term to commence March 31, 2026, and to expire March 31, 2029</w:t>
      </w:r>
    </w:p>
    <w:p w14:paraId="012DB426" w14:textId="77777777" w:rsidR="005D1DE3" w:rsidRPr="00A1631A" w:rsidRDefault="005D1DE3" w:rsidP="005D1DE3">
      <w:pPr>
        <w:keepNext/>
        <w:ind w:firstLine="216"/>
        <w:rPr>
          <w:u w:val="single"/>
        </w:rPr>
      </w:pPr>
      <w:r w:rsidRPr="00A1631A">
        <w:rPr>
          <w:u w:val="single"/>
        </w:rPr>
        <w:t>Clover:</w:t>
      </w:r>
    </w:p>
    <w:p w14:paraId="5164B7BF" w14:textId="3117E166" w:rsidR="005D1DE3" w:rsidRDefault="005D1DE3" w:rsidP="005D1DE3">
      <w:pPr>
        <w:ind w:firstLine="216"/>
      </w:pPr>
      <w:r>
        <w:t>Brian M. Hall III, 219 Neely Road, Clover, SC 29710</w:t>
      </w:r>
    </w:p>
    <w:p w14:paraId="1FE9FF18" w14:textId="77777777" w:rsidR="005D1DE3" w:rsidRDefault="005D1DE3" w:rsidP="005D1DE3">
      <w:pPr>
        <w:ind w:firstLine="216"/>
      </w:pPr>
    </w:p>
    <w:p w14:paraId="50456E93" w14:textId="0E5A3D1F" w:rsidR="00DB74A4" w:rsidRPr="00DB494B" w:rsidRDefault="00DB494B" w:rsidP="00DB494B">
      <w:pPr>
        <w:pStyle w:val="Header"/>
        <w:tabs>
          <w:tab w:val="clear" w:pos="8640"/>
          <w:tab w:val="left" w:pos="4320"/>
        </w:tabs>
        <w:jc w:val="center"/>
      </w:pPr>
      <w:r>
        <w:rPr>
          <w:b/>
        </w:rPr>
        <w:t>Doctor of the Day</w:t>
      </w:r>
    </w:p>
    <w:p w14:paraId="3E423E3B" w14:textId="5B0AE03E" w:rsidR="00DB494B" w:rsidRDefault="00DB494B">
      <w:pPr>
        <w:pStyle w:val="Header"/>
        <w:tabs>
          <w:tab w:val="clear" w:pos="8640"/>
          <w:tab w:val="left" w:pos="4320"/>
        </w:tabs>
      </w:pPr>
      <w:r>
        <w:tab/>
      </w:r>
      <w:r w:rsidRPr="007E46D5">
        <w:rPr>
          <w:color w:val="auto"/>
        </w:rPr>
        <w:t xml:space="preserve">Senator </w:t>
      </w:r>
      <w:r w:rsidR="007E46D5" w:rsidRPr="007E46D5">
        <w:rPr>
          <w:color w:val="auto"/>
        </w:rPr>
        <w:t xml:space="preserve">ZELL </w:t>
      </w:r>
      <w:r w:rsidRPr="007E46D5">
        <w:rPr>
          <w:color w:val="auto"/>
        </w:rPr>
        <w:t xml:space="preserve">introduced </w:t>
      </w:r>
      <w:r>
        <w:t>Dr. Mayes DuBose of Sumter, S.C., Doctor of the Day.</w:t>
      </w:r>
    </w:p>
    <w:p w14:paraId="63621C67" w14:textId="77777777" w:rsidR="00DB494B" w:rsidRDefault="00DB494B">
      <w:pPr>
        <w:pStyle w:val="Header"/>
        <w:tabs>
          <w:tab w:val="clear" w:pos="8640"/>
          <w:tab w:val="left" w:pos="4320"/>
        </w:tabs>
      </w:pPr>
    </w:p>
    <w:p w14:paraId="37D67C92" w14:textId="77777777" w:rsidR="007E46D5" w:rsidRPr="00747B1C" w:rsidRDefault="007E46D5" w:rsidP="007E46D5">
      <w:pPr>
        <w:pStyle w:val="Header"/>
        <w:jc w:val="center"/>
        <w:rPr>
          <w:bCs/>
          <w:color w:val="auto"/>
          <w:szCs w:val="22"/>
        </w:rPr>
      </w:pPr>
      <w:r>
        <w:rPr>
          <w:b/>
          <w:bCs/>
          <w:color w:val="auto"/>
          <w:szCs w:val="22"/>
        </w:rPr>
        <w:t>Leave of Absence</w:t>
      </w:r>
    </w:p>
    <w:p w14:paraId="3A75C4A2" w14:textId="77777777" w:rsidR="007E46D5" w:rsidRDefault="007E46D5" w:rsidP="007E46D5">
      <w:pPr>
        <w:pStyle w:val="Header"/>
        <w:rPr>
          <w:bCs/>
          <w:color w:val="auto"/>
          <w:szCs w:val="22"/>
        </w:rPr>
      </w:pPr>
      <w:r>
        <w:rPr>
          <w:bCs/>
          <w:color w:val="auto"/>
          <w:szCs w:val="22"/>
        </w:rPr>
        <w:tab/>
        <w:t>On motion of Senator BRIGHT, at 11:11 A.M., Senator FERNANDEZ was granted a leave of absence for today.</w:t>
      </w:r>
    </w:p>
    <w:p w14:paraId="4C646A61" w14:textId="77777777" w:rsidR="007E46D5" w:rsidRDefault="007E46D5">
      <w:pPr>
        <w:pStyle w:val="Header"/>
        <w:tabs>
          <w:tab w:val="clear" w:pos="8640"/>
          <w:tab w:val="left" w:pos="4320"/>
        </w:tabs>
      </w:pPr>
    </w:p>
    <w:p w14:paraId="30E5D1B9" w14:textId="51D9D543" w:rsidR="00FE6FA5" w:rsidRPr="00FE6FA5" w:rsidRDefault="00FE6FA5" w:rsidP="00FE6FA5">
      <w:pPr>
        <w:pStyle w:val="Header"/>
        <w:tabs>
          <w:tab w:val="clear" w:pos="8640"/>
          <w:tab w:val="left" w:pos="4320"/>
        </w:tabs>
        <w:jc w:val="center"/>
      </w:pPr>
      <w:r>
        <w:rPr>
          <w:b/>
        </w:rPr>
        <w:t>Leave of Absence</w:t>
      </w:r>
    </w:p>
    <w:p w14:paraId="7E16F59F" w14:textId="7331D9BB" w:rsidR="00FE6FA5" w:rsidRDefault="00FE6FA5">
      <w:pPr>
        <w:pStyle w:val="Header"/>
        <w:tabs>
          <w:tab w:val="clear" w:pos="8640"/>
          <w:tab w:val="left" w:pos="4320"/>
        </w:tabs>
      </w:pPr>
      <w:r>
        <w:tab/>
        <w:t>On motion of Senator CLIMER, at 1:35 P.M., Senator GAMBRELL was granted a leave of absence for today.</w:t>
      </w:r>
    </w:p>
    <w:p w14:paraId="5C7CA53D" w14:textId="77777777" w:rsidR="00FE6FA5" w:rsidRDefault="00FE6FA5">
      <w:pPr>
        <w:pStyle w:val="Header"/>
        <w:tabs>
          <w:tab w:val="clear" w:pos="8640"/>
          <w:tab w:val="left" w:pos="4320"/>
        </w:tabs>
      </w:pPr>
    </w:p>
    <w:p w14:paraId="74B3C7F0" w14:textId="77777777" w:rsidR="00FE6FA5" w:rsidRPr="00FE6FA5" w:rsidRDefault="00FE6FA5" w:rsidP="00FE6FA5">
      <w:pPr>
        <w:pStyle w:val="Header"/>
        <w:tabs>
          <w:tab w:val="clear" w:pos="8640"/>
          <w:tab w:val="left" w:pos="4320"/>
        </w:tabs>
        <w:jc w:val="center"/>
      </w:pPr>
      <w:r>
        <w:rPr>
          <w:b/>
        </w:rPr>
        <w:t>Leave of Absence</w:t>
      </w:r>
    </w:p>
    <w:p w14:paraId="300A4098" w14:textId="1CE1059D" w:rsidR="00FE6FA5" w:rsidRDefault="00FE6FA5" w:rsidP="00FE6FA5">
      <w:pPr>
        <w:pStyle w:val="Header"/>
        <w:tabs>
          <w:tab w:val="clear" w:pos="8640"/>
          <w:tab w:val="left" w:pos="4320"/>
        </w:tabs>
      </w:pPr>
      <w:r>
        <w:tab/>
        <w:t>On motion of Senator CLIMER, at 1:49 P.M., Senator CORBIN was granted a leave of absence for today.</w:t>
      </w:r>
    </w:p>
    <w:p w14:paraId="5C89201E" w14:textId="77777777" w:rsidR="00FE6FA5" w:rsidRDefault="00FE6FA5">
      <w:pPr>
        <w:pStyle w:val="Header"/>
        <w:tabs>
          <w:tab w:val="clear" w:pos="8640"/>
          <w:tab w:val="left" w:pos="4320"/>
        </w:tabs>
      </w:pPr>
    </w:p>
    <w:p w14:paraId="2C48E642" w14:textId="77777777" w:rsidR="00FE6FA5" w:rsidRPr="00FE6FA5" w:rsidRDefault="00FE6FA5" w:rsidP="00FE6FA5">
      <w:pPr>
        <w:pStyle w:val="Header"/>
        <w:tabs>
          <w:tab w:val="clear" w:pos="8640"/>
          <w:tab w:val="left" w:pos="4320"/>
        </w:tabs>
        <w:jc w:val="center"/>
      </w:pPr>
      <w:r>
        <w:rPr>
          <w:b/>
        </w:rPr>
        <w:t>Leave of Absence</w:t>
      </w:r>
    </w:p>
    <w:p w14:paraId="03B63112" w14:textId="615F2BE0" w:rsidR="00FE6FA5" w:rsidRDefault="00FE6FA5" w:rsidP="00FE6FA5">
      <w:pPr>
        <w:pStyle w:val="Header"/>
        <w:tabs>
          <w:tab w:val="clear" w:pos="8640"/>
          <w:tab w:val="left" w:pos="4320"/>
        </w:tabs>
      </w:pPr>
      <w:r>
        <w:tab/>
        <w:t>On motion of Senator CLIMER, at 1:49 P.M., Senator GOLDFINCH was granted a leave of absence for today.</w:t>
      </w:r>
    </w:p>
    <w:p w14:paraId="1F6D62F5" w14:textId="77777777" w:rsidR="00032D43" w:rsidRDefault="00032D43" w:rsidP="00FE6FA5">
      <w:pPr>
        <w:pStyle w:val="Header"/>
        <w:tabs>
          <w:tab w:val="clear" w:pos="8640"/>
          <w:tab w:val="left" w:pos="4320"/>
        </w:tabs>
      </w:pPr>
    </w:p>
    <w:p w14:paraId="67FAF4DE" w14:textId="6523C685" w:rsidR="009100FB" w:rsidRPr="009100FB" w:rsidRDefault="009100FB" w:rsidP="009100FB">
      <w:pPr>
        <w:pStyle w:val="Header"/>
        <w:tabs>
          <w:tab w:val="clear" w:pos="8640"/>
          <w:tab w:val="left" w:pos="4320"/>
        </w:tabs>
        <w:jc w:val="center"/>
      </w:pPr>
      <w:r>
        <w:rPr>
          <w:b/>
        </w:rPr>
        <w:t>Leave of Absence</w:t>
      </w:r>
    </w:p>
    <w:p w14:paraId="49DE02F1" w14:textId="6FEF1314" w:rsidR="009100FB" w:rsidRDefault="009100FB" w:rsidP="00FE6FA5">
      <w:pPr>
        <w:pStyle w:val="Header"/>
        <w:tabs>
          <w:tab w:val="clear" w:pos="8640"/>
          <w:tab w:val="left" w:pos="4320"/>
        </w:tabs>
      </w:pPr>
      <w:r>
        <w:tab/>
        <w:t>On motion of Senator MASSEY, at 4:30 P.M., Senator KENNEDY was granted a leave of absence until March 25, 2026.</w:t>
      </w:r>
    </w:p>
    <w:p w14:paraId="6A6D8CC8" w14:textId="7E110835" w:rsidR="00D41934" w:rsidRPr="00D41934" w:rsidRDefault="00D41934" w:rsidP="00D41934">
      <w:pPr>
        <w:pStyle w:val="Header"/>
        <w:tabs>
          <w:tab w:val="clear" w:pos="8640"/>
          <w:tab w:val="left" w:pos="4320"/>
        </w:tabs>
        <w:jc w:val="center"/>
      </w:pPr>
      <w:r>
        <w:rPr>
          <w:b/>
        </w:rPr>
        <w:lastRenderedPageBreak/>
        <w:t>Leave of Absence</w:t>
      </w:r>
    </w:p>
    <w:p w14:paraId="3C720AB1" w14:textId="789F3D8F" w:rsidR="00D41934" w:rsidRDefault="00D41934" w:rsidP="00FE6FA5">
      <w:pPr>
        <w:pStyle w:val="Header"/>
        <w:tabs>
          <w:tab w:val="clear" w:pos="8640"/>
          <w:tab w:val="left" w:pos="4320"/>
        </w:tabs>
      </w:pPr>
      <w:r>
        <w:tab/>
        <w:t>On motion of Senator SABB, at 4:38 P.M., Senator JACKSON was granted a leave of absence for the balance of the day.</w:t>
      </w:r>
    </w:p>
    <w:p w14:paraId="10E7505C" w14:textId="77777777" w:rsidR="00D41934" w:rsidRDefault="00D41934" w:rsidP="00FE6FA5">
      <w:pPr>
        <w:pStyle w:val="Header"/>
        <w:tabs>
          <w:tab w:val="clear" w:pos="8640"/>
          <w:tab w:val="left" w:pos="4320"/>
        </w:tabs>
      </w:pPr>
    </w:p>
    <w:p w14:paraId="7E2EFF36" w14:textId="77777777" w:rsidR="00DB74A4" w:rsidRDefault="000A7610">
      <w:pPr>
        <w:pStyle w:val="Header"/>
        <w:tabs>
          <w:tab w:val="clear" w:pos="8640"/>
          <w:tab w:val="left" w:pos="4320"/>
        </w:tabs>
        <w:jc w:val="center"/>
      </w:pPr>
      <w:r>
        <w:rPr>
          <w:b/>
        </w:rPr>
        <w:t>Expression of Personal Interest</w:t>
      </w:r>
    </w:p>
    <w:p w14:paraId="6C01AD54" w14:textId="4995F016" w:rsidR="00DB74A4" w:rsidRDefault="000A7610">
      <w:pPr>
        <w:pStyle w:val="Header"/>
        <w:tabs>
          <w:tab w:val="clear" w:pos="8640"/>
          <w:tab w:val="left" w:pos="4320"/>
        </w:tabs>
      </w:pPr>
      <w:r>
        <w:tab/>
        <w:t>Senator</w:t>
      </w:r>
      <w:r w:rsidR="0016672B">
        <w:t xml:space="preserve"> GROOMS</w:t>
      </w:r>
      <w:r>
        <w:t xml:space="preserve"> rose for an Expression of Personal Interest.</w:t>
      </w:r>
    </w:p>
    <w:p w14:paraId="4BBD41A6" w14:textId="77777777" w:rsidR="00901FCE" w:rsidRDefault="00901FCE">
      <w:pPr>
        <w:pStyle w:val="Header"/>
        <w:tabs>
          <w:tab w:val="clear" w:pos="8640"/>
          <w:tab w:val="left" w:pos="4320"/>
        </w:tabs>
      </w:pPr>
    </w:p>
    <w:p w14:paraId="3EC49176" w14:textId="7BF27294" w:rsidR="00901FCE" w:rsidRPr="00901FCE" w:rsidRDefault="00901FCE" w:rsidP="00901FCE">
      <w:pPr>
        <w:pStyle w:val="Header"/>
        <w:tabs>
          <w:tab w:val="clear" w:pos="8640"/>
          <w:tab w:val="left" w:pos="4320"/>
        </w:tabs>
        <w:jc w:val="center"/>
      </w:pPr>
      <w:r>
        <w:rPr>
          <w:b/>
        </w:rPr>
        <w:t>Expression of Personal Interest</w:t>
      </w:r>
    </w:p>
    <w:p w14:paraId="14116F95" w14:textId="53AC1E53" w:rsidR="00901FCE" w:rsidRDefault="00901FCE">
      <w:pPr>
        <w:pStyle w:val="Header"/>
        <w:tabs>
          <w:tab w:val="clear" w:pos="8640"/>
          <w:tab w:val="left" w:pos="4320"/>
        </w:tabs>
      </w:pPr>
      <w:r>
        <w:tab/>
        <w:t>Senator BENNETT rose for an Expression of Personal Interest.</w:t>
      </w:r>
    </w:p>
    <w:p w14:paraId="1A55FAB0" w14:textId="77777777" w:rsidR="007B257B" w:rsidRDefault="007B257B">
      <w:pPr>
        <w:pStyle w:val="Header"/>
        <w:tabs>
          <w:tab w:val="clear" w:pos="8640"/>
          <w:tab w:val="left" w:pos="4320"/>
        </w:tabs>
      </w:pPr>
    </w:p>
    <w:p w14:paraId="72A12043" w14:textId="035E1822" w:rsidR="007B257B" w:rsidRDefault="007B257B" w:rsidP="007B257B">
      <w:pPr>
        <w:pStyle w:val="Header"/>
        <w:tabs>
          <w:tab w:val="clear" w:pos="8640"/>
          <w:tab w:val="left" w:pos="4320"/>
        </w:tabs>
        <w:jc w:val="center"/>
      </w:pPr>
      <w:r>
        <w:rPr>
          <w:b/>
        </w:rPr>
        <w:t>Remarks to be Printed</w:t>
      </w:r>
    </w:p>
    <w:p w14:paraId="1A1065AC" w14:textId="1F1CFE15" w:rsidR="007B257B" w:rsidRDefault="007B257B" w:rsidP="007B257B">
      <w:pPr>
        <w:pStyle w:val="Header"/>
        <w:tabs>
          <w:tab w:val="clear" w:pos="8640"/>
          <w:tab w:val="left" w:pos="4320"/>
        </w:tabs>
      </w:pPr>
      <w:r>
        <w:tab/>
        <w:t>On motion of Senator CAMPSEN, with unanimous consent, the remarks of Senator BENNETT, when reduced to writing and made available to the Desk, would be printed in the Journal.</w:t>
      </w:r>
    </w:p>
    <w:p w14:paraId="1C74DB51" w14:textId="77777777" w:rsidR="007B257B" w:rsidRDefault="007B257B" w:rsidP="007B257B">
      <w:pPr>
        <w:pStyle w:val="Header"/>
        <w:tabs>
          <w:tab w:val="clear" w:pos="8640"/>
          <w:tab w:val="left" w:pos="4320"/>
        </w:tabs>
        <w:jc w:val="center"/>
      </w:pPr>
    </w:p>
    <w:p w14:paraId="3BE0D6F7" w14:textId="77777777" w:rsidR="00DB74A4" w:rsidRDefault="000A7610">
      <w:pPr>
        <w:pStyle w:val="Header"/>
        <w:tabs>
          <w:tab w:val="clear" w:pos="8640"/>
          <w:tab w:val="left" w:pos="4320"/>
        </w:tabs>
        <w:jc w:val="center"/>
        <w:rPr>
          <w:b/>
          <w:bCs/>
        </w:rPr>
      </w:pPr>
      <w:r>
        <w:rPr>
          <w:b/>
          <w:bCs/>
        </w:rPr>
        <w:t>CO-SPONSORS ADDED</w:t>
      </w:r>
    </w:p>
    <w:p w14:paraId="3BA39DD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328EA73" w14:textId="7AFBCC4E" w:rsidR="00990DE4" w:rsidRDefault="00990DE4">
      <w:pPr>
        <w:pStyle w:val="Header"/>
        <w:tabs>
          <w:tab w:val="clear" w:pos="8640"/>
          <w:tab w:val="left" w:pos="4320"/>
        </w:tabs>
      </w:pPr>
      <w:r>
        <w:t>S. 1019</w:t>
      </w:r>
      <w:r>
        <w:tab/>
        <w:t>Sen. Adams</w:t>
      </w:r>
    </w:p>
    <w:p w14:paraId="37A6990E" w14:textId="79F1FAA1" w:rsidR="00064331" w:rsidRDefault="00064331">
      <w:pPr>
        <w:pStyle w:val="Header"/>
        <w:tabs>
          <w:tab w:val="clear" w:pos="8640"/>
          <w:tab w:val="left" w:pos="4320"/>
        </w:tabs>
      </w:pPr>
      <w:r>
        <w:t>S. 385</w:t>
      </w:r>
      <w:r>
        <w:tab/>
      </w:r>
      <w:r>
        <w:tab/>
        <w:t>Sen. Tedder</w:t>
      </w:r>
    </w:p>
    <w:p w14:paraId="0EEA3DD6" w14:textId="01E48A9F" w:rsidR="00DB74A4" w:rsidRDefault="00C9269E">
      <w:pPr>
        <w:pStyle w:val="Header"/>
        <w:tabs>
          <w:tab w:val="clear" w:pos="8640"/>
          <w:tab w:val="left" w:pos="4320"/>
        </w:tabs>
      </w:pPr>
      <w:r>
        <w:t>S. 831</w:t>
      </w:r>
      <w:r>
        <w:tab/>
      </w:r>
      <w:r>
        <w:tab/>
        <w:t>Sen. Bennett</w:t>
      </w:r>
    </w:p>
    <w:p w14:paraId="4630BB89" w14:textId="77777777" w:rsidR="00DB74A4" w:rsidRDefault="00DB74A4">
      <w:pPr>
        <w:pStyle w:val="Header"/>
        <w:tabs>
          <w:tab w:val="clear" w:pos="8640"/>
          <w:tab w:val="left" w:pos="4320"/>
        </w:tabs>
      </w:pPr>
    </w:p>
    <w:p w14:paraId="476ADFEE" w14:textId="1D243DBE" w:rsidR="00032D43" w:rsidRPr="00032D43" w:rsidRDefault="00032D43" w:rsidP="00032D43">
      <w:pPr>
        <w:pStyle w:val="Header"/>
        <w:jc w:val="center"/>
        <w:rPr>
          <w:b/>
        </w:rPr>
      </w:pPr>
      <w:r w:rsidRPr="00032D43">
        <w:rPr>
          <w:b/>
        </w:rPr>
        <w:t>RECALLED</w:t>
      </w:r>
    </w:p>
    <w:p w14:paraId="6A1D8832" w14:textId="77777777" w:rsidR="00032D43" w:rsidRPr="00032D43" w:rsidRDefault="00032D43" w:rsidP="00032D43">
      <w:pPr>
        <w:pStyle w:val="Header"/>
        <w:rPr>
          <w:bCs/>
        </w:rPr>
      </w:pPr>
      <w:r w:rsidRPr="00032D43">
        <w:rPr>
          <w:b/>
        </w:rPr>
        <w:tab/>
      </w:r>
      <w:r w:rsidRPr="00032D43">
        <w:rPr>
          <w:bCs/>
        </w:rPr>
        <w:t>H. 4567</w:t>
      </w:r>
      <w:r w:rsidRPr="00032D43">
        <w:rPr>
          <w:bCs/>
        </w:rPr>
        <w:fldChar w:fldCharType="begin"/>
      </w:r>
      <w:r w:rsidRPr="00032D43">
        <w:rPr>
          <w:bCs/>
        </w:rPr>
        <w:instrText xml:space="preserve"> XE "H. 4567" \b </w:instrText>
      </w:r>
      <w:r w:rsidRPr="00032D43">
        <w:rPr>
          <w:bCs/>
        </w:rPr>
        <w:fldChar w:fldCharType="end"/>
      </w:r>
      <w:r w:rsidRPr="00032D43">
        <w:rPr>
          <w:bCs/>
        </w:rPr>
        <w:t xml:space="preserve"> -- 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09FEE519" w14:textId="77777777" w:rsidR="00032D43" w:rsidRPr="00032D43" w:rsidRDefault="00032D43" w:rsidP="00032D43">
      <w:pPr>
        <w:pStyle w:val="Header"/>
        <w:rPr>
          <w:bCs/>
        </w:rPr>
      </w:pPr>
      <w:r w:rsidRPr="00032D43">
        <w:rPr>
          <w:bCs/>
        </w:rPr>
        <w:tab/>
        <w:t>Senator GROOMS asked unanimous consent to make a motion to recall the Concurrent Resolution from the Committee on Transportation.</w:t>
      </w:r>
    </w:p>
    <w:p w14:paraId="12A79806" w14:textId="77777777" w:rsidR="00032D43" w:rsidRPr="00032D43" w:rsidRDefault="00032D43" w:rsidP="00032D43">
      <w:pPr>
        <w:pStyle w:val="Header"/>
        <w:rPr>
          <w:bCs/>
        </w:rPr>
      </w:pPr>
    </w:p>
    <w:p w14:paraId="427FCA8A" w14:textId="77777777" w:rsidR="00032D43" w:rsidRPr="00032D43" w:rsidRDefault="00032D43" w:rsidP="00032D43">
      <w:pPr>
        <w:pStyle w:val="Header"/>
        <w:rPr>
          <w:bCs/>
        </w:rPr>
      </w:pPr>
      <w:r w:rsidRPr="00032D43">
        <w:rPr>
          <w:bCs/>
        </w:rPr>
        <w:tab/>
        <w:t>The Concurrent Resolution was recalled from the Committee on Transportation and ordered placed on the Calendar for consideration tomorrow.</w:t>
      </w:r>
    </w:p>
    <w:p w14:paraId="32344214" w14:textId="77777777" w:rsidR="00DB74A4" w:rsidRDefault="00DB74A4">
      <w:pPr>
        <w:pStyle w:val="Header"/>
        <w:tabs>
          <w:tab w:val="clear" w:pos="8640"/>
          <w:tab w:val="left" w:pos="4320"/>
        </w:tabs>
      </w:pPr>
    </w:p>
    <w:p w14:paraId="19D7B92F" w14:textId="77777777" w:rsidR="00DB74A4" w:rsidRDefault="000A7610">
      <w:pPr>
        <w:pStyle w:val="Header"/>
        <w:tabs>
          <w:tab w:val="clear" w:pos="8640"/>
          <w:tab w:val="left" w:pos="4320"/>
        </w:tabs>
        <w:jc w:val="center"/>
      </w:pPr>
      <w:r>
        <w:rPr>
          <w:b/>
        </w:rPr>
        <w:t>INTRODUCTION OF BILLS AND RESOLUTIONS</w:t>
      </w:r>
    </w:p>
    <w:p w14:paraId="03E7F13B" w14:textId="77777777" w:rsidR="00DB74A4" w:rsidRDefault="000A7610">
      <w:pPr>
        <w:pStyle w:val="Header"/>
        <w:tabs>
          <w:tab w:val="clear" w:pos="8640"/>
          <w:tab w:val="left" w:pos="4320"/>
        </w:tabs>
      </w:pPr>
      <w:r>
        <w:tab/>
        <w:t>The following were introduced:</w:t>
      </w:r>
    </w:p>
    <w:p w14:paraId="2CC33EB6" w14:textId="77777777" w:rsidR="003F32D5" w:rsidRDefault="003F32D5" w:rsidP="003F32D5"/>
    <w:p w14:paraId="5949977E" w14:textId="77777777" w:rsidR="003F32D5" w:rsidRDefault="003F32D5" w:rsidP="003F32D5">
      <w:r>
        <w:lastRenderedPageBreak/>
        <w:tab/>
        <w:t>S. 1034</w:t>
      </w:r>
      <w:r>
        <w:fldChar w:fldCharType="begin"/>
      </w:r>
      <w:r>
        <w:instrText xml:space="preserve"> XE "</w:instrText>
      </w:r>
      <w:r>
        <w:tab/>
        <w:instrText>S. 1034" \b</w:instrText>
      </w:r>
      <w:r>
        <w:fldChar w:fldCharType="end"/>
      </w:r>
      <w:r>
        <w:t xml:space="preserve"> -- Senator Massey</w:t>
      </w:r>
      <w:proofErr w:type="gramStart"/>
      <w:r>
        <w:t>:  A</w:t>
      </w:r>
      <w:proofErr w:type="gramEnd"/>
      <w:r>
        <w:t xml:space="preserve"> SENATE RESOLUTION TO CONGRATULATE THE STROM THURMOND HIGH SCHOOL MOCK TRIAL TEAM, COACHES, AND SCHOOL OFFICIALS FOR WINNING THE SOUTH CAROLINA BAR'S 2026 STATE HIGH SCHOOL MOCK TRIAL CHAMPIONSHIP.</w:t>
      </w:r>
    </w:p>
    <w:p w14:paraId="7745B2A2" w14:textId="77777777" w:rsidR="003F32D5" w:rsidRDefault="003F32D5" w:rsidP="003F32D5">
      <w:r>
        <w:t>sr-0588km-amb26.docx</w:t>
      </w:r>
    </w:p>
    <w:p w14:paraId="47E2E657" w14:textId="77777777" w:rsidR="003F32D5" w:rsidRDefault="003F32D5" w:rsidP="003F32D5">
      <w:r>
        <w:tab/>
        <w:t>The Senate Resolution was adopted.</w:t>
      </w:r>
    </w:p>
    <w:p w14:paraId="66AB6A40" w14:textId="77777777" w:rsidR="003F32D5" w:rsidRDefault="003F32D5" w:rsidP="003F32D5"/>
    <w:p w14:paraId="59180080" w14:textId="77777777" w:rsidR="003F32D5" w:rsidRDefault="003F32D5" w:rsidP="003F32D5">
      <w:r>
        <w:tab/>
        <w:t>S. 1035</w:t>
      </w:r>
      <w:r>
        <w:fldChar w:fldCharType="begin"/>
      </w:r>
      <w:r>
        <w:instrText xml:space="preserve"> XE "</w:instrText>
      </w:r>
      <w:r>
        <w:tab/>
        <w:instrText>S. 1035" \b</w:instrText>
      </w:r>
      <w:r>
        <w:fldChar w:fldCharType="end"/>
      </w:r>
      <w:r>
        <w:t xml:space="preserve"> -- Senator Devine</w:t>
      </w:r>
      <w:proofErr w:type="gramStart"/>
      <w:r>
        <w:t>:  A</w:t>
      </w:r>
      <w:proofErr w:type="gramEnd"/>
      <w:r>
        <w:t xml:space="preserve"> SENATE RESOLUTION TO EXPRESS THE PROFOUND SORROW OF THE MEMBERS OF THE SOUTH CAROLINA SENATE UPON THE PASSING OF FANNIE MAE MCELVEEN GEDDIS OF RICHLAND COUNTY AND TO EXTEND THEIR DEEPEST SYMPATHY TO HER LOVING FAMILY AND HER MANY FRIENDS.</w:t>
      </w:r>
    </w:p>
    <w:p w14:paraId="08D813E2" w14:textId="77777777" w:rsidR="003F32D5" w:rsidRDefault="003F32D5" w:rsidP="003F32D5">
      <w:r>
        <w:t>lc-0479vr-gm26.docx</w:t>
      </w:r>
    </w:p>
    <w:p w14:paraId="647F6F5C" w14:textId="77777777" w:rsidR="003F32D5" w:rsidRDefault="003F32D5" w:rsidP="003F32D5">
      <w:r>
        <w:tab/>
        <w:t>The Senate Resolution was adopted.</w:t>
      </w:r>
    </w:p>
    <w:p w14:paraId="07E00759" w14:textId="77777777" w:rsidR="003F32D5" w:rsidRDefault="003F32D5" w:rsidP="003F32D5"/>
    <w:p w14:paraId="38869C87" w14:textId="77777777" w:rsidR="003F32D5" w:rsidRDefault="003F32D5" w:rsidP="003F32D5">
      <w:r>
        <w:tab/>
        <w:t>S. 1036</w:t>
      </w:r>
      <w:r>
        <w:fldChar w:fldCharType="begin"/>
      </w:r>
      <w:r>
        <w:instrText xml:space="preserve"> XE "</w:instrText>
      </w:r>
      <w:r>
        <w:tab/>
        <w:instrText>S. 1036" \b</w:instrText>
      </w:r>
      <w:r>
        <w:fldChar w:fldCharType="end"/>
      </w:r>
      <w:r>
        <w:t xml:space="preserve"> -- Senators Blackmon, Verdin and Grooms:  A BILL TO AMEND THE SOUTH CAROLINA CODE OF LAWS BY ADDING SECTION 56-31-70 SO AS TO PROVIDE THAT A RENTER OF A RENTAL VEHICLE MAY AGREE THAT IN THE EVENT OF AN ACCIDENT INVOLVING THE RENTAL VEHICLE THE RENTER'S AUTOMOBILE LIABILITY INSURANCE COMPANY WILL PAY UP TO ITS LIMITS OF LIABILITY BEFORE THE RENTAL COMPANY MUST PAY.</w:t>
      </w:r>
    </w:p>
    <w:p w14:paraId="1F2FAD8E" w14:textId="77777777" w:rsidR="003F32D5" w:rsidRDefault="003F32D5" w:rsidP="003F32D5">
      <w:r>
        <w:t>sr-0587km26.docx</w:t>
      </w:r>
    </w:p>
    <w:p w14:paraId="0321D125" w14:textId="77777777" w:rsidR="003F32D5" w:rsidRDefault="003F32D5" w:rsidP="003F32D5">
      <w:r>
        <w:tab/>
        <w:t>Read the first time and referred to the Committee on Transportation.</w:t>
      </w:r>
    </w:p>
    <w:p w14:paraId="43612087" w14:textId="77777777" w:rsidR="003F32D5" w:rsidRDefault="003F32D5" w:rsidP="003F32D5"/>
    <w:p w14:paraId="0029BBB5" w14:textId="77777777" w:rsidR="003F32D5" w:rsidRDefault="003F32D5" w:rsidP="003F32D5">
      <w:r>
        <w:tab/>
        <w:t>S. 1037</w:t>
      </w:r>
      <w:r>
        <w:fldChar w:fldCharType="begin"/>
      </w:r>
      <w:r>
        <w:instrText xml:space="preserve"> XE "</w:instrText>
      </w:r>
      <w:r>
        <w:tab/>
        <w:instrText>S. 1037" \b</w:instrText>
      </w:r>
      <w:r>
        <w:fldChar w:fldCharType="end"/>
      </w:r>
      <w:r>
        <w:t xml:space="preserve"> -- Senators Kimbrell, Garrett, Rice and Adams:  A BILL TO AMEND THE SOUTH CAROLINA CODE OF LAWS SO AS TO ENACT THE "PROTECTING CHILDREN FROM CHATBOTS ACT"; BY ADDING CHAPTER 81 TO TITLE 39, SO AS TO DEFINE TERMS RELATED TO CHAT BOT USAGE; TO PROVIDE THAT A COVERED ENTITY SHALL MAKE A LIMITED-ACCESS MODE OF A CHATBOT AVAILABLE AND VERIFY THE USER'S AGE; TO PROVIDE THAT IF A PARENT PROVIDES CONSENT, THEN A MINOR SHALL BE ABLE TO USE A CHATBOT IN LIMITED-ACCESS MODE OR ACCESS RESTRICTED FEATURES; TO PROHIBIT A COVERED ENTITY FROM PRIORITIZING ENGAGEMENT AT THE EXPENSE OF THE USER'S WELLBEING; TO PROVIDE PROCEDURES TO REPORT </w:t>
      </w:r>
      <w:r>
        <w:lastRenderedPageBreak/>
        <w:t>INCIDENTS OF HARM THAT A CHATBOT INFLICTS ON A MINOR; AND TO PROVIDE PENALTIES.</w:t>
      </w:r>
    </w:p>
    <w:p w14:paraId="5C12BF02" w14:textId="77777777" w:rsidR="003F32D5" w:rsidRDefault="003F32D5" w:rsidP="003F32D5">
      <w:r>
        <w:t>sr-0574km26.docx</w:t>
      </w:r>
    </w:p>
    <w:p w14:paraId="563688AB" w14:textId="77777777" w:rsidR="003F32D5" w:rsidRDefault="003F32D5" w:rsidP="003F32D5">
      <w:r>
        <w:tab/>
        <w:t>Read the first time and referred to the Committee on Labor, Commerce and Industry.</w:t>
      </w:r>
    </w:p>
    <w:p w14:paraId="0525E14A" w14:textId="77777777" w:rsidR="003F32D5" w:rsidRDefault="003F32D5" w:rsidP="003F32D5"/>
    <w:p w14:paraId="19408D35" w14:textId="77777777" w:rsidR="003F32D5" w:rsidRDefault="003F32D5" w:rsidP="003F32D5">
      <w:r>
        <w:tab/>
        <w:t>S. 1038</w:t>
      </w:r>
      <w:r>
        <w:fldChar w:fldCharType="begin"/>
      </w:r>
      <w:r>
        <w:instrText xml:space="preserve"> XE "</w:instrText>
      </w:r>
      <w:r>
        <w:tab/>
        <w:instrText>S. 1038" \b</w:instrText>
      </w:r>
      <w:r>
        <w:fldChar w:fldCharType="end"/>
      </w:r>
      <w:r>
        <w:t xml:space="preserve"> -- Senator Massey</w:t>
      </w:r>
      <w:proofErr w:type="gramStart"/>
      <w:r>
        <w:t>:  A</w:t>
      </w:r>
      <w:proofErr w:type="gramEnd"/>
      <w:r>
        <w:t xml:space="preserve"> BILL TO AMEND THE SOUTH CAROLINA CODE OF LAWS BY ADDING SECTION </w:t>
      </w:r>
      <w:proofErr w:type="gramStart"/>
      <w:r>
        <w:t>53-3-340</w:t>
      </w:r>
      <w:proofErr w:type="gramEnd"/>
      <w:r>
        <w:t xml:space="preserve"> SO AS TO DESIGNATE THE FIRST DAY OF MARCH OF EACH YEAR AS "RELIGIOUS LIBERTY DAY" IN SOUTH CAROLINA.</w:t>
      </w:r>
    </w:p>
    <w:p w14:paraId="5C75DC01" w14:textId="77777777" w:rsidR="003F32D5" w:rsidRDefault="003F32D5" w:rsidP="003F32D5">
      <w:r>
        <w:t>lc-0547sa26.docx</w:t>
      </w:r>
    </w:p>
    <w:p w14:paraId="30860395" w14:textId="77777777" w:rsidR="003F32D5" w:rsidRDefault="003F32D5" w:rsidP="003F32D5">
      <w:r>
        <w:tab/>
        <w:t>Read the first time and referred to the Committee on Family and Veterans' Services.</w:t>
      </w:r>
    </w:p>
    <w:p w14:paraId="20443037" w14:textId="77777777" w:rsidR="003F32D5" w:rsidRDefault="003F32D5" w:rsidP="003F32D5"/>
    <w:p w14:paraId="72FA7396" w14:textId="77777777" w:rsidR="003F32D5" w:rsidRDefault="003F32D5" w:rsidP="003F32D5">
      <w:r>
        <w:tab/>
        <w:t>S. 1039</w:t>
      </w:r>
      <w:r>
        <w:fldChar w:fldCharType="begin"/>
      </w:r>
      <w:r>
        <w:instrText xml:space="preserve"> XE "</w:instrText>
      </w:r>
      <w:r>
        <w:tab/>
        <w:instrText>S. 1039" \b</w:instrText>
      </w:r>
      <w:r>
        <w:fldChar w:fldCharType="end"/>
      </w:r>
      <w:r>
        <w:t xml:space="preserve"> -- Senators Stubbs, Goldfinch and Climer</w:t>
      </w:r>
      <w:proofErr w:type="gramStart"/>
      <w:r>
        <w:t>:  A</w:t>
      </w:r>
      <w:proofErr w:type="gramEnd"/>
      <w:r>
        <w:t xml:space="preserve"> BILL TO AMEND THE SOUTH CAROLINA CODE OF LAWS BY AMENDING SECTION 44-53-190, RELATING TO SCHEDULE I SUBSTANCES, SO AS TO ADD SUBSTITUTED TRYPTAMINES TO THE LIST OF SCHEDULE I SUBSTANCES.</w:t>
      </w:r>
    </w:p>
    <w:p w14:paraId="0D3137E2" w14:textId="77777777" w:rsidR="003F32D5" w:rsidRDefault="003F32D5" w:rsidP="003F32D5">
      <w:r>
        <w:t>sj-0012sw26.docx</w:t>
      </w:r>
    </w:p>
    <w:p w14:paraId="34398C47" w14:textId="40F7FFC7" w:rsidR="003F32D5" w:rsidRDefault="003F32D5" w:rsidP="003F32D5">
      <w:r>
        <w:tab/>
        <w:t>Senator STUBBS</w:t>
      </w:r>
      <w:r w:rsidR="00581BFE">
        <w:t xml:space="preserve"> </w:t>
      </w:r>
      <w:r>
        <w:t>spoke on the Bill.</w:t>
      </w:r>
    </w:p>
    <w:p w14:paraId="1EC75BF5" w14:textId="77777777" w:rsidR="003F32D5" w:rsidRDefault="003F32D5" w:rsidP="003F32D5">
      <w:r>
        <w:tab/>
        <w:t>Read the first time and referred to the Committee on Medical Affairs.</w:t>
      </w:r>
    </w:p>
    <w:p w14:paraId="611F8983" w14:textId="77777777" w:rsidR="003F32D5" w:rsidRDefault="003F32D5" w:rsidP="003F32D5"/>
    <w:p w14:paraId="11EB59AF" w14:textId="77777777" w:rsidR="003F32D5" w:rsidRDefault="003F32D5" w:rsidP="003F32D5">
      <w:r>
        <w:tab/>
        <w:t>S. 1040</w:t>
      </w:r>
      <w:r>
        <w:fldChar w:fldCharType="begin"/>
      </w:r>
      <w:r>
        <w:instrText xml:space="preserve"> XE "</w:instrText>
      </w:r>
      <w:r>
        <w:tab/>
        <w:instrText>S. 1040" \b</w:instrText>
      </w:r>
      <w:r>
        <w:fldChar w:fldCharType="end"/>
      </w:r>
      <w:r>
        <w:t xml:space="preserve"> -- Senator Jackson:  A CONCURRENT RESOLUTION TO REQUEST THE DEPARTMENT OF TRANSPORTATION NAME THE PORTION OF INTERSTATE 77 FROM UNITED STATES HIGHWAY 1 TO INTERSTATE HIGHWAY 20 IN RICHLAND COUNTY "PRESIDENT BARACK H. OBAMA HIGHWAY" AND ERECT APPROPRIATE SIGNS OR MARKERS ALONG THIS PORTION OF HIGHWAY CONTAINING THESE WORDS.</w:t>
      </w:r>
    </w:p>
    <w:p w14:paraId="0CDC420E" w14:textId="77777777" w:rsidR="003F32D5" w:rsidRDefault="003F32D5" w:rsidP="003F32D5">
      <w:r>
        <w:t>lc-0534cm-gt26.docx</w:t>
      </w:r>
    </w:p>
    <w:p w14:paraId="78DEBE64" w14:textId="77777777" w:rsidR="003F32D5" w:rsidRDefault="003F32D5" w:rsidP="003F32D5">
      <w:r>
        <w:tab/>
        <w:t>The Concurrent Resolution was introduced and referred to the Committee on Transportation.</w:t>
      </w:r>
    </w:p>
    <w:p w14:paraId="143B0215" w14:textId="77777777" w:rsidR="003F32D5" w:rsidRDefault="003F32D5" w:rsidP="003F32D5"/>
    <w:p w14:paraId="36CBADEE" w14:textId="77777777" w:rsidR="003F32D5" w:rsidRDefault="003F32D5" w:rsidP="003F32D5">
      <w:r>
        <w:tab/>
        <w:t>S. 1041</w:t>
      </w:r>
      <w:r>
        <w:fldChar w:fldCharType="begin"/>
      </w:r>
      <w:r>
        <w:instrText xml:space="preserve"> XE "</w:instrText>
      </w:r>
      <w:r>
        <w:tab/>
        <w:instrText>S. 1041" \b</w:instrText>
      </w:r>
      <w:r>
        <w:fldChar w:fldCharType="end"/>
      </w:r>
      <w:r>
        <w:t xml:space="preserve"> -- Senator Ott</w:t>
      </w:r>
      <w:proofErr w:type="gramStart"/>
      <w:r>
        <w:t>:  A</w:t>
      </w:r>
      <w:proofErr w:type="gramEnd"/>
      <w:r>
        <w:t xml:space="preserve"> SENATE RESOLUTION TO HONOR AND CELEBRATE MULTICULTURAL BUSINESSES ACROSS THE STATE FOR THEIR CONTRIBUTIONS TO ECONOMIC GROWTH, INNOVATION, WORKFORCE DEVELOPMENT, AND COMMUNITY </w:t>
      </w:r>
      <w:r>
        <w:lastRenderedPageBreak/>
        <w:t>RESILIENCE, AND TO DESIGNATE APRIL 14, 2026, AS "MULTICULTURAL BUSINESS ALLIANCE DAY" IN THE STATE OF SOUTH CAROLINA.</w:t>
      </w:r>
    </w:p>
    <w:p w14:paraId="3EDC562F" w14:textId="77777777" w:rsidR="003F32D5" w:rsidRDefault="003F32D5" w:rsidP="003F32D5">
      <w:r>
        <w:t>lc-0570sa-eb26.docx</w:t>
      </w:r>
    </w:p>
    <w:p w14:paraId="25E310EF" w14:textId="77777777" w:rsidR="003F32D5" w:rsidRDefault="003F32D5" w:rsidP="003F32D5">
      <w:r>
        <w:tab/>
        <w:t>The Senate Resolution was introduced and referred to the Committee on Labor, Commerce and Industry.</w:t>
      </w:r>
    </w:p>
    <w:p w14:paraId="130D5BB9" w14:textId="77777777" w:rsidR="003F32D5" w:rsidRDefault="003F32D5" w:rsidP="003F32D5"/>
    <w:p w14:paraId="028472D8" w14:textId="77777777" w:rsidR="003F32D5" w:rsidRDefault="003F32D5" w:rsidP="003F32D5">
      <w:r>
        <w:tab/>
        <w:t>S. 1042</w:t>
      </w:r>
      <w:r>
        <w:fldChar w:fldCharType="begin"/>
      </w:r>
      <w:r>
        <w:instrText xml:space="preserve"> XE "</w:instrText>
      </w:r>
      <w:r>
        <w:tab/>
        <w:instrText>S. 1042"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RECOGNIZE AND HONOR BILL REYNOLDS OF AIKEN COUNTY FOR HIS OUTSTANDING CIVIC LEADERSHIP, DEDICATED COMMUNITY SERVICE, AND EXCEPTIONAL ROLE AS CHAIRMAN OF THE "ALL HANDS ON DECK" CAMPAIGN FOR AIKEN SENIOR LIFE SERVICES AND TO COMMEND HIM FOR MANY YEARS OF VOLUNTEERISM THAT HAS STRENGTHENED THE CITY OF AIKEN AND IMPROVED THE QUALITY OF LIFE FOR ITS CITIZENS.</w:t>
      </w:r>
    </w:p>
    <w:p w14:paraId="2E368982" w14:textId="77777777" w:rsidR="003F32D5" w:rsidRDefault="003F32D5" w:rsidP="003F32D5">
      <w:r>
        <w:t>sr-0582km-amb26.docx</w:t>
      </w:r>
    </w:p>
    <w:p w14:paraId="7D460D2D" w14:textId="77777777" w:rsidR="003F32D5" w:rsidRDefault="003F32D5" w:rsidP="003F32D5">
      <w:r>
        <w:tab/>
        <w:t>The Concurrent Resolution was adopted, ordered sent to the House.</w:t>
      </w:r>
    </w:p>
    <w:p w14:paraId="03747D19" w14:textId="77777777" w:rsidR="003F32D5" w:rsidRDefault="003F32D5" w:rsidP="003F32D5"/>
    <w:p w14:paraId="17542837" w14:textId="77777777" w:rsidR="00DB74A4" w:rsidRDefault="000A7610">
      <w:pPr>
        <w:pStyle w:val="Header"/>
        <w:tabs>
          <w:tab w:val="clear" w:pos="8640"/>
          <w:tab w:val="left" w:pos="4320"/>
        </w:tabs>
        <w:jc w:val="center"/>
      </w:pPr>
      <w:r>
        <w:rPr>
          <w:b/>
        </w:rPr>
        <w:t>REPORTS OF STANDING COMMITTEES</w:t>
      </w:r>
    </w:p>
    <w:p w14:paraId="411FC05E" w14:textId="77777777" w:rsidR="007E46D5" w:rsidRDefault="007E46D5" w:rsidP="007E46D5">
      <w:pPr>
        <w:pStyle w:val="Header"/>
        <w:rPr>
          <w:bCs/>
          <w:color w:val="auto"/>
          <w:szCs w:val="22"/>
        </w:rPr>
      </w:pPr>
      <w:r>
        <w:rPr>
          <w:bCs/>
          <w:color w:val="auto"/>
          <w:szCs w:val="22"/>
        </w:rPr>
        <w:tab/>
        <w:t>Senator VERDIN from the Committee on Medical Affairs submitted a favorable with amendment report on:</w:t>
      </w:r>
    </w:p>
    <w:p w14:paraId="7A23B860" w14:textId="77777777" w:rsidR="007E46D5" w:rsidRPr="007F2080" w:rsidRDefault="007E46D5" w:rsidP="007E46D5">
      <w:pPr>
        <w:suppressAutoHyphens/>
      </w:pPr>
      <w:r>
        <w:rPr>
          <w:bCs/>
          <w:color w:val="auto"/>
          <w:szCs w:val="22"/>
        </w:rPr>
        <w:tab/>
      </w:r>
      <w:r w:rsidRPr="007F2080">
        <w:t>S. 862</w:t>
      </w:r>
      <w:r w:rsidRPr="007F2080">
        <w:fldChar w:fldCharType="begin"/>
      </w:r>
      <w:r w:rsidRPr="007F2080">
        <w:instrText xml:space="preserve"> XE "S. 862" \b </w:instrText>
      </w:r>
      <w:r w:rsidRPr="007F2080">
        <w:fldChar w:fldCharType="end"/>
      </w:r>
      <w:r w:rsidRPr="007F2080">
        <w:t xml:space="preserve"> -- Senators Tedder and Elliott:  </w:t>
      </w:r>
      <w:r>
        <w:rPr>
          <w:caps/>
          <w:szCs w:val="30"/>
        </w:rPr>
        <w:t>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47654019" w14:textId="77777777" w:rsidR="007E46D5" w:rsidRDefault="007E46D5" w:rsidP="007E46D5">
      <w:pPr>
        <w:pStyle w:val="Header"/>
        <w:rPr>
          <w:bCs/>
          <w:color w:val="auto"/>
          <w:szCs w:val="22"/>
        </w:rPr>
      </w:pPr>
      <w:r>
        <w:rPr>
          <w:bCs/>
          <w:color w:val="auto"/>
          <w:szCs w:val="22"/>
        </w:rPr>
        <w:tab/>
        <w:t>Ordered for consideration tomorrow.</w:t>
      </w:r>
    </w:p>
    <w:p w14:paraId="1258D76D" w14:textId="77777777" w:rsidR="007E46D5" w:rsidRDefault="007E46D5" w:rsidP="007E46D5">
      <w:pPr>
        <w:pStyle w:val="Header"/>
        <w:rPr>
          <w:bCs/>
          <w:color w:val="auto"/>
          <w:szCs w:val="22"/>
        </w:rPr>
      </w:pPr>
    </w:p>
    <w:p w14:paraId="754D29FD" w14:textId="77777777" w:rsidR="007E46D5" w:rsidRDefault="007E46D5" w:rsidP="007E46D5">
      <w:pPr>
        <w:pStyle w:val="Header"/>
        <w:rPr>
          <w:bCs/>
          <w:color w:val="auto"/>
          <w:szCs w:val="22"/>
        </w:rPr>
      </w:pPr>
      <w:r>
        <w:rPr>
          <w:bCs/>
          <w:color w:val="auto"/>
          <w:szCs w:val="22"/>
        </w:rPr>
        <w:tab/>
        <w:t>Senator VERDIN from the Committee on Medical Affairs submitted a favorable with amendment report on:</w:t>
      </w:r>
    </w:p>
    <w:p w14:paraId="2C50D45C" w14:textId="77777777" w:rsidR="007E46D5" w:rsidRPr="007F2080" w:rsidRDefault="007E46D5" w:rsidP="007E46D5">
      <w:pPr>
        <w:suppressAutoHyphens/>
      </w:pPr>
      <w:r>
        <w:rPr>
          <w:bCs/>
          <w:color w:val="auto"/>
          <w:szCs w:val="22"/>
        </w:rPr>
        <w:tab/>
      </w:r>
      <w:r w:rsidRPr="007F2080">
        <w:t>S. 893</w:t>
      </w:r>
      <w:r w:rsidRPr="007F2080">
        <w:fldChar w:fldCharType="begin"/>
      </w:r>
      <w:r w:rsidRPr="007F2080">
        <w:instrText xml:space="preserve"> XE "S. 893" \b </w:instrText>
      </w:r>
      <w:r w:rsidRPr="007F2080">
        <w:fldChar w:fldCharType="end"/>
      </w:r>
      <w:r w:rsidRPr="007F2080">
        <w:t xml:space="preserve"> -- Senator Verdin:  </w:t>
      </w:r>
      <w:r>
        <w:rPr>
          <w:caps/>
          <w:szCs w:val="30"/>
        </w:rPr>
        <w:t xml:space="preserve">A BILL TO AMEND THE SOUTH CAROLINA CODE OF LAWS BY AMENDING </w:t>
      </w:r>
      <w:r>
        <w:rPr>
          <w:caps/>
          <w:szCs w:val="30"/>
        </w:rPr>
        <w:lastRenderedPageBreak/>
        <w:t>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33EF943B" w14:textId="77777777" w:rsidR="007E46D5" w:rsidRDefault="007E46D5" w:rsidP="007E46D5">
      <w:pPr>
        <w:pStyle w:val="Header"/>
        <w:rPr>
          <w:bCs/>
          <w:color w:val="auto"/>
          <w:szCs w:val="22"/>
        </w:rPr>
      </w:pPr>
      <w:r>
        <w:rPr>
          <w:bCs/>
          <w:color w:val="auto"/>
          <w:szCs w:val="22"/>
        </w:rPr>
        <w:tab/>
        <w:t>Ordered for consideration tomorrow.</w:t>
      </w:r>
    </w:p>
    <w:p w14:paraId="091667DD" w14:textId="77777777" w:rsidR="007E46D5" w:rsidRDefault="007E46D5" w:rsidP="007E46D5">
      <w:pPr>
        <w:pStyle w:val="Header"/>
        <w:rPr>
          <w:bCs/>
          <w:color w:val="auto"/>
          <w:szCs w:val="22"/>
        </w:rPr>
      </w:pPr>
    </w:p>
    <w:p w14:paraId="3B9B4740" w14:textId="77777777" w:rsidR="007E46D5" w:rsidRDefault="007E46D5" w:rsidP="007E46D5">
      <w:pPr>
        <w:pStyle w:val="Header"/>
        <w:rPr>
          <w:bCs/>
          <w:color w:val="auto"/>
          <w:szCs w:val="22"/>
        </w:rPr>
      </w:pPr>
      <w:r>
        <w:rPr>
          <w:bCs/>
          <w:color w:val="auto"/>
          <w:szCs w:val="22"/>
        </w:rPr>
        <w:tab/>
        <w:t>Senator VERDIN from the Committee on Medical Affairs submitted a favorable report on:</w:t>
      </w:r>
    </w:p>
    <w:p w14:paraId="4F094468" w14:textId="77777777" w:rsidR="007E46D5" w:rsidRPr="007F2080" w:rsidRDefault="007E46D5" w:rsidP="007E46D5">
      <w:pPr>
        <w:suppressAutoHyphens/>
      </w:pPr>
      <w:r>
        <w:rPr>
          <w:bCs/>
          <w:color w:val="auto"/>
          <w:szCs w:val="22"/>
        </w:rPr>
        <w:tab/>
      </w:r>
      <w:r w:rsidRPr="007F2080">
        <w:t>S. 895</w:t>
      </w:r>
      <w:r w:rsidRPr="007F2080">
        <w:fldChar w:fldCharType="begin"/>
      </w:r>
      <w:r w:rsidRPr="007F2080">
        <w:instrText xml:space="preserve"> XE "S. 895" \b </w:instrText>
      </w:r>
      <w:r w:rsidRPr="007F2080">
        <w:fldChar w:fldCharType="end"/>
      </w:r>
      <w:r w:rsidRPr="007F2080">
        <w:t xml:space="preserve"> -- Senator Verdin:  </w:t>
      </w:r>
      <w:r>
        <w:rPr>
          <w:caps/>
          <w:szCs w:val="30"/>
        </w:rPr>
        <w:t>A BILL TO AMEND THE SOUTH CAROLINA CODE OF LAWS BY AMENDING SECTION 44‑7‑130, RELATING TO STATE HEALTH FACILITY LICENSURE ACT DEFINITIONS, SO AS TO ADD TO THE DEFINITION OF “HOSPITAL” ALL HOSPITALS THAT CONVERT TO RURAL EMERGENCY HOSPITALS.</w:t>
      </w:r>
    </w:p>
    <w:p w14:paraId="319221AC" w14:textId="77777777" w:rsidR="007E46D5" w:rsidRDefault="007E46D5" w:rsidP="007E46D5">
      <w:pPr>
        <w:pStyle w:val="Header"/>
        <w:rPr>
          <w:bCs/>
          <w:color w:val="auto"/>
          <w:szCs w:val="22"/>
        </w:rPr>
      </w:pPr>
      <w:r>
        <w:rPr>
          <w:bCs/>
          <w:color w:val="auto"/>
          <w:szCs w:val="22"/>
        </w:rPr>
        <w:tab/>
        <w:t>Ordered for consideration tomorrow.</w:t>
      </w:r>
    </w:p>
    <w:p w14:paraId="4E229FCC" w14:textId="77777777" w:rsidR="007E46D5" w:rsidRDefault="007E46D5" w:rsidP="007E46D5">
      <w:pPr>
        <w:pStyle w:val="Header"/>
        <w:rPr>
          <w:bCs/>
          <w:color w:val="auto"/>
          <w:szCs w:val="22"/>
        </w:rPr>
      </w:pPr>
    </w:p>
    <w:p w14:paraId="2159268F" w14:textId="77777777" w:rsidR="007E46D5" w:rsidRDefault="007E46D5" w:rsidP="007E46D5">
      <w:pPr>
        <w:pStyle w:val="Header"/>
        <w:rPr>
          <w:bCs/>
          <w:color w:val="auto"/>
          <w:szCs w:val="22"/>
        </w:rPr>
      </w:pPr>
      <w:r>
        <w:rPr>
          <w:bCs/>
          <w:color w:val="auto"/>
          <w:szCs w:val="22"/>
        </w:rPr>
        <w:tab/>
        <w:t>Senator GROOMS from the Committee on Transportation submitted a favorable with amendment report on:</w:t>
      </w:r>
    </w:p>
    <w:p w14:paraId="7429006E" w14:textId="77777777" w:rsidR="007E46D5" w:rsidRPr="007F2080" w:rsidRDefault="007E46D5" w:rsidP="007E46D5">
      <w:pPr>
        <w:suppressAutoHyphens/>
      </w:pPr>
      <w:r>
        <w:rPr>
          <w:bCs/>
          <w:color w:val="auto"/>
          <w:szCs w:val="22"/>
        </w:rPr>
        <w:tab/>
      </w:r>
      <w:r w:rsidRPr="007F2080">
        <w:t>H. 3856</w:t>
      </w:r>
      <w:r w:rsidRPr="007F2080">
        <w:fldChar w:fldCharType="begin"/>
      </w:r>
      <w:r w:rsidRPr="007F2080">
        <w:instrText xml:space="preserve"> XE "H. 3856" \b </w:instrText>
      </w:r>
      <w:r w:rsidRPr="007F2080">
        <w:fldChar w:fldCharType="end"/>
      </w:r>
      <w:r w:rsidRPr="007F2080">
        <w:t xml:space="preserve"> -- Rep. Erickson:  </w:t>
      </w:r>
      <w:r>
        <w:rPr>
          <w:caps/>
          <w:szCs w:val="30"/>
        </w:rPr>
        <w:t xml:space="preserve">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w:t>
      </w:r>
      <w:r>
        <w:rPr>
          <w:caps/>
          <w:szCs w:val="30"/>
        </w:rPr>
        <w:lastRenderedPageBreak/>
        <w:t>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64027CE9" w14:textId="77777777" w:rsidR="007E46D5" w:rsidRDefault="007E46D5" w:rsidP="007E46D5">
      <w:pPr>
        <w:pStyle w:val="Header"/>
        <w:rPr>
          <w:bCs/>
          <w:color w:val="auto"/>
          <w:szCs w:val="22"/>
        </w:rPr>
      </w:pPr>
      <w:r>
        <w:rPr>
          <w:bCs/>
          <w:color w:val="auto"/>
          <w:szCs w:val="22"/>
        </w:rPr>
        <w:tab/>
        <w:t>Ordered for consideration tomorrow.</w:t>
      </w:r>
    </w:p>
    <w:p w14:paraId="4E7EE7B6" w14:textId="77777777" w:rsidR="007E46D5" w:rsidRDefault="007E46D5" w:rsidP="007E46D5">
      <w:pPr>
        <w:pStyle w:val="Header"/>
        <w:rPr>
          <w:bCs/>
          <w:color w:val="auto"/>
          <w:szCs w:val="22"/>
        </w:rPr>
      </w:pPr>
    </w:p>
    <w:p w14:paraId="758C0EA0" w14:textId="77777777" w:rsidR="007E46D5" w:rsidRDefault="007E46D5" w:rsidP="007E46D5">
      <w:pPr>
        <w:pStyle w:val="Header"/>
        <w:rPr>
          <w:bCs/>
          <w:color w:val="auto"/>
          <w:szCs w:val="22"/>
        </w:rPr>
      </w:pPr>
      <w:r>
        <w:rPr>
          <w:bCs/>
          <w:color w:val="auto"/>
          <w:szCs w:val="22"/>
        </w:rPr>
        <w:tab/>
        <w:t>Senator VERDIN from the Committee on Medical Affairs submitted a favorable report on:</w:t>
      </w:r>
    </w:p>
    <w:p w14:paraId="191A0457" w14:textId="77777777" w:rsidR="007E46D5" w:rsidRPr="007F2080" w:rsidRDefault="007E46D5" w:rsidP="007E46D5">
      <w:pPr>
        <w:suppressAutoHyphens/>
      </w:pPr>
      <w:r>
        <w:rPr>
          <w:bCs/>
          <w:color w:val="auto"/>
          <w:szCs w:val="22"/>
        </w:rPr>
        <w:tab/>
      </w:r>
      <w:r w:rsidRPr="007F2080">
        <w:t>H. 3967</w:t>
      </w:r>
      <w:r w:rsidRPr="007F2080">
        <w:fldChar w:fldCharType="begin"/>
      </w:r>
      <w:r w:rsidRPr="007F2080">
        <w:instrText xml:space="preserve"> XE "H. 3967" \b </w:instrText>
      </w:r>
      <w:r w:rsidRPr="007F2080">
        <w:fldChar w:fldCharType="end"/>
      </w:r>
      <w:r w:rsidRPr="007F2080">
        <w:t xml:space="preserve"> -- Reps. Haddon, Ligon, Brewer, Bannister, Forrest, Herbkersman, Hixon, Duncan and Sanders:  </w:t>
      </w:r>
      <w:r>
        <w:rPr>
          <w:caps/>
          <w:szCs w:val="30"/>
        </w:rPr>
        <w:t xml:space="preserve">A BILL TO AMEND THE SOUTH CAROLINA CODE OF LAWS BY ADDING SECTION 48‑23‑185 SO AS TO DEFINE “BIOMASS” AND </w:t>
      </w:r>
      <w:r>
        <w:rPr>
          <w:caps/>
          <w:szCs w:val="30"/>
        </w:rPr>
        <w:lastRenderedPageBreak/>
        <w:t>OTHER RELEVANT TERMS; TO REQUIRE THAT ENERGY PRODUCED FROM CERTAIN SOURCES BE CONSIDERED CARBON NEUTRAL AND FROM OTHER SOURCES CARBON NEGATIVE; AND FOR OTHER PURPOSES.</w:t>
      </w:r>
    </w:p>
    <w:p w14:paraId="16254CF5" w14:textId="77777777" w:rsidR="007E46D5" w:rsidRDefault="007E46D5" w:rsidP="007E46D5">
      <w:pPr>
        <w:pStyle w:val="Header"/>
        <w:rPr>
          <w:bCs/>
          <w:color w:val="auto"/>
          <w:szCs w:val="22"/>
        </w:rPr>
      </w:pPr>
      <w:r>
        <w:rPr>
          <w:bCs/>
          <w:color w:val="auto"/>
          <w:szCs w:val="22"/>
        </w:rPr>
        <w:tab/>
        <w:t>Ordered for consideration tomorrow.</w:t>
      </w:r>
    </w:p>
    <w:p w14:paraId="30061431" w14:textId="77777777" w:rsidR="007E46D5" w:rsidRDefault="007E46D5" w:rsidP="007E46D5">
      <w:pPr>
        <w:pStyle w:val="Header"/>
        <w:rPr>
          <w:bCs/>
          <w:color w:val="auto"/>
          <w:szCs w:val="22"/>
        </w:rPr>
      </w:pPr>
    </w:p>
    <w:p w14:paraId="108E394C" w14:textId="77777777" w:rsidR="002503E4" w:rsidRDefault="002503E4" w:rsidP="002503E4">
      <w:pPr>
        <w:jc w:val="center"/>
      </w:pPr>
      <w:r>
        <w:rPr>
          <w:b/>
        </w:rPr>
        <w:t>Appointment Reported</w:t>
      </w:r>
    </w:p>
    <w:p w14:paraId="3B38E20A" w14:textId="77777777" w:rsidR="002503E4" w:rsidRDefault="002503E4" w:rsidP="002503E4">
      <w:r>
        <w:tab/>
        <w:t>Senator GROOMS from the Committee on Transportation submitted a favorable report on:</w:t>
      </w:r>
    </w:p>
    <w:p w14:paraId="104473C6" w14:textId="77777777" w:rsidR="002503E4" w:rsidRDefault="002503E4" w:rsidP="002503E4"/>
    <w:p w14:paraId="2D1A3A1D" w14:textId="77777777" w:rsidR="002503E4" w:rsidRPr="00C80981" w:rsidRDefault="002503E4" w:rsidP="002503E4">
      <w:pPr>
        <w:jc w:val="center"/>
      </w:pPr>
      <w:r w:rsidRPr="004A0B9A">
        <w:rPr>
          <w:b/>
        </w:rPr>
        <w:t>Statewide Appointment</w:t>
      </w:r>
    </w:p>
    <w:p w14:paraId="62343370" w14:textId="77777777" w:rsidR="002503E4" w:rsidRPr="00CD1E06" w:rsidRDefault="002503E4" w:rsidP="002503E4">
      <w:pPr>
        <w:keepNext/>
        <w:ind w:firstLine="216"/>
        <w:rPr>
          <w:u w:val="single"/>
        </w:rPr>
      </w:pPr>
      <w:r w:rsidRPr="00CD1E06">
        <w:rPr>
          <w:u w:val="single"/>
        </w:rPr>
        <w:t>Initial Appointment, South Carolina State Ports Authority</w:t>
      </w:r>
      <w:r>
        <w:rPr>
          <w:u w:val="single"/>
        </w:rPr>
        <w:t xml:space="preserve"> Board of Directors</w:t>
      </w:r>
      <w:r w:rsidRPr="00CD1E06">
        <w:rPr>
          <w:u w:val="single"/>
        </w:rPr>
        <w:t>, with the term to commence February 13, 2026, and to expire February 13, 2031</w:t>
      </w:r>
    </w:p>
    <w:p w14:paraId="07A645C7" w14:textId="77777777" w:rsidR="002503E4" w:rsidRPr="00CD1E06" w:rsidRDefault="002503E4" w:rsidP="002503E4">
      <w:pPr>
        <w:keepNext/>
        <w:ind w:firstLine="216"/>
        <w:rPr>
          <w:u w:val="single"/>
        </w:rPr>
      </w:pPr>
      <w:r w:rsidRPr="00CD1E06">
        <w:rPr>
          <w:u w:val="single"/>
        </w:rPr>
        <w:t>At-Large:</w:t>
      </w:r>
    </w:p>
    <w:p w14:paraId="10CFA0F6" w14:textId="77777777" w:rsidR="002503E4" w:rsidRDefault="002503E4" w:rsidP="002503E4">
      <w:pPr>
        <w:ind w:firstLine="216"/>
      </w:pPr>
      <w:r>
        <w:t>Thomas A. Limehouse, Jr., Esquire, P.O. Box 338, Charleston, SC 29402</w:t>
      </w:r>
      <w:r w:rsidRPr="00CD1E06">
        <w:rPr>
          <w:i/>
        </w:rPr>
        <w:t xml:space="preserve"> VICE </w:t>
      </w:r>
      <w:r w:rsidRPr="00CD1E06">
        <w:t>William A. Coates</w:t>
      </w:r>
    </w:p>
    <w:p w14:paraId="085EC3A7" w14:textId="77777777" w:rsidR="002503E4" w:rsidRDefault="002503E4" w:rsidP="002503E4">
      <w:pPr>
        <w:ind w:firstLine="216"/>
      </w:pPr>
    </w:p>
    <w:p w14:paraId="36849FAE" w14:textId="77777777" w:rsidR="002503E4" w:rsidRDefault="002503E4" w:rsidP="002503E4">
      <w:r>
        <w:tab/>
        <w:t>Received as information.</w:t>
      </w:r>
    </w:p>
    <w:p w14:paraId="18EEB107" w14:textId="77777777" w:rsidR="002503E4" w:rsidRDefault="002503E4" w:rsidP="002503E4"/>
    <w:p w14:paraId="180A12B7" w14:textId="28D9C5B9" w:rsidR="002503E4" w:rsidRDefault="002503E4" w:rsidP="002503E4">
      <w:pPr>
        <w:jc w:val="center"/>
      </w:pPr>
      <w:r>
        <w:rPr>
          <w:b/>
        </w:rPr>
        <w:t>Appointment</w:t>
      </w:r>
      <w:r w:rsidR="00990DE4">
        <w:rPr>
          <w:b/>
        </w:rPr>
        <w:t>s</w:t>
      </w:r>
      <w:r>
        <w:rPr>
          <w:b/>
        </w:rPr>
        <w:t xml:space="preserve"> Reported</w:t>
      </w:r>
    </w:p>
    <w:p w14:paraId="557CC0A9" w14:textId="77777777" w:rsidR="002503E4" w:rsidRDefault="002503E4" w:rsidP="002503E4">
      <w:r>
        <w:tab/>
        <w:t>Senator VERDIN from the Committee on Medical Affairs submitted a favorable report on:</w:t>
      </w:r>
    </w:p>
    <w:p w14:paraId="2DF7E67E" w14:textId="77777777" w:rsidR="002503E4" w:rsidRPr="00C80981" w:rsidRDefault="002503E4" w:rsidP="002503E4">
      <w:pPr>
        <w:jc w:val="center"/>
      </w:pPr>
      <w:r w:rsidRPr="004A0B9A">
        <w:rPr>
          <w:b/>
        </w:rPr>
        <w:t>Statewide Appointment</w:t>
      </w:r>
      <w:r>
        <w:rPr>
          <w:b/>
        </w:rPr>
        <w:t>s</w:t>
      </w:r>
    </w:p>
    <w:p w14:paraId="1A52341C" w14:textId="77777777" w:rsidR="002503E4" w:rsidRPr="001B5A10" w:rsidRDefault="002503E4" w:rsidP="002503E4">
      <w:pPr>
        <w:keepNext/>
        <w:ind w:firstLine="216"/>
        <w:rPr>
          <w:u w:val="single"/>
        </w:rPr>
      </w:pPr>
      <w:r w:rsidRPr="001B5A10">
        <w:rPr>
          <w:u w:val="single"/>
        </w:rPr>
        <w:t>Reappointment, State Board of Examiners in Speech-Language Pathology and Audiology, with the term to commence June 2, 2026, and to expire June 2, 2030</w:t>
      </w:r>
    </w:p>
    <w:p w14:paraId="5EA5E2D2" w14:textId="77777777" w:rsidR="002503E4" w:rsidRPr="001B5A10" w:rsidRDefault="002503E4" w:rsidP="002503E4">
      <w:pPr>
        <w:keepNext/>
        <w:ind w:firstLine="216"/>
        <w:rPr>
          <w:u w:val="single"/>
        </w:rPr>
      </w:pPr>
      <w:r w:rsidRPr="001B5A10">
        <w:rPr>
          <w:u w:val="single"/>
        </w:rPr>
        <w:t>Speech-Language Pathologist:</w:t>
      </w:r>
    </w:p>
    <w:p w14:paraId="1CFB8B87" w14:textId="77777777" w:rsidR="002503E4" w:rsidRDefault="002503E4" w:rsidP="002503E4">
      <w:pPr>
        <w:ind w:firstLine="216"/>
      </w:pPr>
      <w:r>
        <w:t>Sarah Davis Emory, 621 Crystal Drive, Spartanburg, SC 29302-2716</w:t>
      </w:r>
    </w:p>
    <w:p w14:paraId="79246978" w14:textId="77777777" w:rsidR="002503E4" w:rsidRDefault="002503E4" w:rsidP="002503E4">
      <w:pPr>
        <w:ind w:firstLine="216"/>
      </w:pPr>
    </w:p>
    <w:p w14:paraId="04EF1FFA" w14:textId="77777777" w:rsidR="002503E4" w:rsidRDefault="002503E4" w:rsidP="002503E4">
      <w:r>
        <w:tab/>
        <w:t>Received as information.</w:t>
      </w:r>
    </w:p>
    <w:p w14:paraId="64AA6534" w14:textId="77777777" w:rsidR="002503E4" w:rsidRDefault="002503E4" w:rsidP="002503E4"/>
    <w:p w14:paraId="77F95C3F" w14:textId="77777777" w:rsidR="002503E4" w:rsidRPr="00CD702B" w:rsidRDefault="002503E4" w:rsidP="002503E4">
      <w:pPr>
        <w:keepNext/>
        <w:ind w:firstLine="216"/>
        <w:rPr>
          <w:u w:val="single"/>
        </w:rPr>
      </w:pPr>
      <w:r w:rsidRPr="00CD702B">
        <w:rPr>
          <w:u w:val="single"/>
        </w:rPr>
        <w:t>Reappointment, South Carolina State Board of Examiners in Speech Pathology and Audiology, with the term to commence June 30, 2025, and to expire June 30, 2029</w:t>
      </w:r>
    </w:p>
    <w:p w14:paraId="3454CD5B" w14:textId="77777777" w:rsidR="002503E4" w:rsidRPr="00CD702B" w:rsidRDefault="002503E4" w:rsidP="002503E4">
      <w:pPr>
        <w:keepNext/>
        <w:ind w:firstLine="216"/>
        <w:rPr>
          <w:u w:val="single"/>
        </w:rPr>
      </w:pPr>
      <w:r w:rsidRPr="00CD702B">
        <w:rPr>
          <w:u w:val="single"/>
        </w:rPr>
        <w:t>Speech-Language Pathologist:</w:t>
      </w:r>
    </w:p>
    <w:p w14:paraId="3456E843" w14:textId="77777777" w:rsidR="002503E4" w:rsidRDefault="002503E4" w:rsidP="002503E4">
      <w:pPr>
        <w:ind w:firstLine="216"/>
      </w:pPr>
      <w:r>
        <w:t>Beth Montgomery, 14 Hillstone Court, Columbia, SC 29212</w:t>
      </w:r>
    </w:p>
    <w:p w14:paraId="051921C5" w14:textId="77777777" w:rsidR="002503E4" w:rsidRDefault="002503E4" w:rsidP="002503E4">
      <w:pPr>
        <w:ind w:firstLine="216"/>
      </w:pPr>
    </w:p>
    <w:p w14:paraId="3031245C" w14:textId="77777777" w:rsidR="002503E4" w:rsidRDefault="002503E4" w:rsidP="002503E4">
      <w:r>
        <w:tab/>
        <w:t>Received as information.</w:t>
      </w:r>
    </w:p>
    <w:p w14:paraId="39BBD175" w14:textId="77777777" w:rsidR="002503E4" w:rsidRPr="00103108" w:rsidRDefault="002503E4" w:rsidP="00103108">
      <w:pPr>
        <w:pStyle w:val="Header"/>
        <w:tabs>
          <w:tab w:val="clear" w:pos="8640"/>
          <w:tab w:val="left" w:pos="4320"/>
        </w:tabs>
      </w:pPr>
    </w:p>
    <w:p w14:paraId="32FF0F01" w14:textId="77777777" w:rsidR="00FB3AF8" w:rsidRPr="003E6C35" w:rsidRDefault="00FB3AF8" w:rsidP="00FB3AF8">
      <w:pPr>
        <w:jc w:val="center"/>
        <w:rPr>
          <w:b/>
          <w:bCs/>
          <w:snapToGrid w:val="0"/>
          <w:color w:val="auto"/>
          <w:szCs w:val="22"/>
        </w:rPr>
      </w:pPr>
      <w:r w:rsidRPr="003E6C35">
        <w:rPr>
          <w:b/>
          <w:bCs/>
          <w:snapToGrid w:val="0"/>
          <w:color w:val="auto"/>
          <w:szCs w:val="22"/>
        </w:rPr>
        <w:t>CARRIED OVER</w:t>
      </w:r>
    </w:p>
    <w:p w14:paraId="7DEF687C" w14:textId="267827F5" w:rsidR="00FB3AF8" w:rsidRDefault="00FB3AF8" w:rsidP="00FB3AF8">
      <w:pPr>
        <w:rPr>
          <w:snapToGrid w:val="0"/>
          <w:color w:val="auto"/>
          <w:szCs w:val="22"/>
        </w:rPr>
      </w:pPr>
      <w:r>
        <w:rPr>
          <w:snapToGrid w:val="0"/>
          <w:color w:val="auto"/>
          <w:szCs w:val="22"/>
        </w:rPr>
        <w:lastRenderedPageBreak/>
        <w:tab/>
        <w:t>Having voted on the prevailing side, Senator CHAPLIN moved to reconsider the vote whereby second reading of H. 3924 failed</w:t>
      </w:r>
      <w:r w:rsidR="00E44AAA">
        <w:rPr>
          <w:snapToGrid w:val="0"/>
          <w:color w:val="auto"/>
          <w:szCs w:val="22"/>
        </w:rPr>
        <w:t xml:space="preserve"> on Wednesday, March 18, 2026</w:t>
      </w:r>
      <w:r>
        <w:rPr>
          <w:snapToGrid w:val="0"/>
          <w:color w:val="auto"/>
          <w:szCs w:val="22"/>
        </w:rPr>
        <w:t>.</w:t>
      </w:r>
    </w:p>
    <w:p w14:paraId="6488560E" w14:textId="77777777" w:rsidR="00FB3AF8" w:rsidRDefault="00FB3AF8" w:rsidP="00FB3AF8">
      <w:pPr>
        <w:rPr>
          <w:snapToGrid w:val="0"/>
          <w:color w:val="auto"/>
          <w:szCs w:val="22"/>
        </w:rPr>
      </w:pPr>
      <w:r>
        <w:rPr>
          <w:snapToGrid w:val="0"/>
          <w:color w:val="auto"/>
          <w:szCs w:val="22"/>
        </w:rPr>
        <w:tab/>
        <w:t>Senator MASSEY moved to carry over the motion to reconsider the vote on H. 3924.</w:t>
      </w:r>
    </w:p>
    <w:p w14:paraId="3C128F24" w14:textId="77777777" w:rsidR="00FB3AF8" w:rsidRDefault="00FB3AF8">
      <w:pPr>
        <w:pStyle w:val="Header"/>
        <w:tabs>
          <w:tab w:val="clear" w:pos="8640"/>
          <w:tab w:val="left" w:pos="4320"/>
        </w:tabs>
      </w:pPr>
    </w:p>
    <w:p w14:paraId="7586C296" w14:textId="2C112AC6" w:rsidR="00FB3AF8" w:rsidRPr="00C9269E" w:rsidRDefault="00C9269E" w:rsidP="00C9269E">
      <w:pPr>
        <w:pStyle w:val="Header"/>
        <w:tabs>
          <w:tab w:val="clear" w:pos="8640"/>
          <w:tab w:val="left" w:pos="4320"/>
        </w:tabs>
        <w:jc w:val="center"/>
      </w:pPr>
      <w:r>
        <w:rPr>
          <w:b/>
        </w:rPr>
        <w:t>RECESS</w:t>
      </w:r>
    </w:p>
    <w:p w14:paraId="5608D646" w14:textId="12B15E4B" w:rsidR="00C9269E" w:rsidRDefault="00C9269E">
      <w:pPr>
        <w:pStyle w:val="Header"/>
        <w:tabs>
          <w:tab w:val="clear" w:pos="8640"/>
          <w:tab w:val="left" w:pos="4320"/>
        </w:tabs>
      </w:pPr>
      <w:r>
        <w:tab/>
        <w:t>At 11:39 A.M., on motion of Senator MASSEY, the Senate receded from business</w:t>
      </w:r>
      <w:r w:rsidR="00990DE4">
        <w:t>.</w:t>
      </w:r>
      <w:r>
        <w:t xml:space="preserve"> </w:t>
      </w:r>
    </w:p>
    <w:p w14:paraId="2BE291A2" w14:textId="15DEEF2F" w:rsidR="00C9269E" w:rsidRDefault="00C9269E">
      <w:pPr>
        <w:pStyle w:val="Header"/>
        <w:tabs>
          <w:tab w:val="clear" w:pos="8640"/>
          <w:tab w:val="left" w:pos="4320"/>
        </w:tabs>
      </w:pPr>
      <w:r>
        <w:tab/>
      </w:r>
      <w:r w:rsidRPr="001D6E35">
        <w:rPr>
          <w:color w:val="auto"/>
        </w:rPr>
        <w:t>At 1:</w:t>
      </w:r>
      <w:r w:rsidR="001D6E35" w:rsidRPr="001D6E35">
        <w:rPr>
          <w:color w:val="auto"/>
        </w:rPr>
        <w:t>28</w:t>
      </w:r>
      <w:r w:rsidRPr="001D6E35">
        <w:rPr>
          <w:color w:val="auto"/>
        </w:rPr>
        <w:t xml:space="preserve"> </w:t>
      </w:r>
      <w:r w:rsidR="001D6E35" w:rsidRPr="001D6E35">
        <w:rPr>
          <w:color w:val="auto"/>
        </w:rPr>
        <w:t>P</w:t>
      </w:r>
      <w:r w:rsidRPr="001D6E35">
        <w:rPr>
          <w:color w:val="auto"/>
        </w:rPr>
        <w:t>.</w:t>
      </w:r>
      <w:r>
        <w:t>M., the Senate resumed.</w:t>
      </w:r>
    </w:p>
    <w:p w14:paraId="645DE7AB" w14:textId="77777777" w:rsidR="00C9269E" w:rsidRDefault="00C9269E">
      <w:pPr>
        <w:pStyle w:val="Header"/>
        <w:tabs>
          <w:tab w:val="clear" w:pos="8640"/>
          <w:tab w:val="left" w:pos="4320"/>
        </w:tabs>
      </w:pPr>
    </w:p>
    <w:p w14:paraId="2E386D07" w14:textId="77777777" w:rsidR="00DB74A4" w:rsidRDefault="000A7610">
      <w:pPr>
        <w:pStyle w:val="Header"/>
        <w:tabs>
          <w:tab w:val="clear" w:pos="8640"/>
          <w:tab w:val="left" w:pos="4320"/>
        </w:tabs>
        <w:rPr>
          <w:b/>
        </w:rPr>
      </w:pPr>
      <w:r>
        <w:rPr>
          <w:b/>
        </w:rPr>
        <w:t>THE SENATE PROCEEDED TO A CALL OF THE UNCONTESTED LOCAL AND STATEWIDE CALENDAR.</w:t>
      </w:r>
    </w:p>
    <w:p w14:paraId="1215E8EB" w14:textId="77777777" w:rsidR="001D6E35" w:rsidRDefault="001D6E35">
      <w:pPr>
        <w:pStyle w:val="Header"/>
        <w:tabs>
          <w:tab w:val="clear" w:pos="8640"/>
          <w:tab w:val="left" w:pos="4320"/>
        </w:tabs>
        <w:rPr>
          <w:b/>
        </w:rPr>
      </w:pPr>
    </w:p>
    <w:p w14:paraId="6F13B685" w14:textId="606267D8" w:rsidR="001D6E35" w:rsidRPr="00A32E8F" w:rsidRDefault="001D6E35" w:rsidP="001D6E35">
      <w:pPr>
        <w:pStyle w:val="Header"/>
        <w:jc w:val="center"/>
        <w:rPr>
          <w:b/>
          <w:color w:val="auto"/>
          <w:szCs w:val="22"/>
        </w:rPr>
      </w:pPr>
      <w:r w:rsidRPr="00A32E8F">
        <w:rPr>
          <w:b/>
          <w:color w:val="auto"/>
          <w:szCs w:val="22"/>
        </w:rPr>
        <w:t>THIRD READING BILL</w:t>
      </w:r>
    </w:p>
    <w:p w14:paraId="09598A03" w14:textId="77777777" w:rsidR="001D6E35" w:rsidRPr="007F2080" w:rsidRDefault="001D6E35" w:rsidP="001D6E35">
      <w:pPr>
        <w:suppressAutoHyphens/>
      </w:pPr>
      <w:r>
        <w:rPr>
          <w:bCs/>
          <w:color w:val="auto"/>
          <w:szCs w:val="22"/>
        </w:rPr>
        <w:tab/>
      </w:r>
      <w:r w:rsidRPr="007F2080">
        <w:t>S. 1020</w:t>
      </w:r>
      <w:r w:rsidRPr="007F2080">
        <w:fldChar w:fldCharType="begin"/>
      </w:r>
      <w:r w:rsidRPr="007F2080">
        <w:instrText xml:space="preserve"> XE "S. 1020" \b </w:instrText>
      </w:r>
      <w:r w:rsidRPr="007F2080">
        <w:fldChar w:fldCharType="end"/>
      </w:r>
      <w:r w:rsidRPr="007F2080">
        <w:t xml:space="preserve"> -- Senator Kennedy:  </w:t>
      </w:r>
      <w:r>
        <w:rPr>
          <w:caps/>
          <w:szCs w:val="30"/>
        </w:rPr>
        <w:t>A BILL TO PROVIDE THAT THE ELECTION OF SCHOOL TRUSTEES IN LEXINGTON COUNTY SCHOOL DISTRICTS 1, 2, AND 4 BE ON A PARTISAN BASIS BEGINNING IN 2028.</w:t>
      </w:r>
    </w:p>
    <w:p w14:paraId="4B104605" w14:textId="77777777" w:rsidR="001D6E35" w:rsidRDefault="001D6E35" w:rsidP="001D6E35">
      <w:pPr>
        <w:pStyle w:val="Header"/>
        <w:rPr>
          <w:bCs/>
          <w:color w:val="auto"/>
          <w:szCs w:val="22"/>
        </w:rPr>
      </w:pPr>
      <w:r>
        <w:rPr>
          <w:bCs/>
          <w:color w:val="auto"/>
          <w:szCs w:val="22"/>
        </w:rPr>
        <w:tab/>
        <w:t>On motion of Senator KENNEDY.</w:t>
      </w:r>
    </w:p>
    <w:p w14:paraId="4A5AF8BF" w14:textId="77777777" w:rsidR="001D6E35" w:rsidRDefault="001D6E35" w:rsidP="001D6E35">
      <w:pPr>
        <w:pStyle w:val="Header"/>
        <w:rPr>
          <w:bCs/>
          <w:color w:val="auto"/>
          <w:szCs w:val="22"/>
        </w:rPr>
      </w:pPr>
    </w:p>
    <w:p w14:paraId="3973305D" w14:textId="4AE6A7F9" w:rsidR="001D6E35" w:rsidRPr="001D6E35" w:rsidRDefault="001D6E35" w:rsidP="001D6E35">
      <w:pPr>
        <w:pStyle w:val="Header"/>
        <w:jc w:val="center"/>
        <w:rPr>
          <w:bCs/>
          <w:color w:val="auto"/>
          <w:szCs w:val="22"/>
        </w:rPr>
      </w:pPr>
      <w:r>
        <w:rPr>
          <w:b/>
          <w:bCs/>
          <w:color w:val="auto"/>
          <w:szCs w:val="22"/>
        </w:rPr>
        <w:t>Recorded Vote</w:t>
      </w:r>
    </w:p>
    <w:p w14:paraId="652EAE6E" w14:textId="0F55436F" w:rsidR="001D6E35" w:rsidRDefault="001D6E35" w:rsidP="001D6E35">
      <w:pPr>
        <w:pStyle w:val="Header"/>
        <w:rPr>
          <w:bCs/>
          <w:color w:val="auto"/>
          <w:szCs w:val="22"/>
        </w:rPr>
      </w:pPr>
      <w:r>
        <w:rPr>
          <w:bCs/>
          <w:color w:val="auto"/>
          <w:szCs w:val="22"/>
        </w:rPr>
        <w:tab/>
        <w:t>Senator MASSEY desired to be recorded as voting against the third reading of the Bill.</w:t>
      </w:r>
    </w:p>
    <w:p w14:paraId="790C0F37" w14:textId="77777777" w:rsidR="003F32D5" w:rsidRDefault="003F32D5" w:rsidP="001D6E35">
      <w:pPr>
        <w:pStyle w:val="Header"/>
        <w:rPr>
          <w:bCs/>
          <w:color w:val="auto"/>
          <w:szCs w:val="22"/>
        </w:rPr>
      </w:pPr>
    </w:p>
    <w:p w14:paraId="242DB8CD" w14:textId="77777777" w:rsidR="009D6D57" w:rsidRPr="009D6D57" w:rsidRDefault="009D6D57" w:rsidP="009D6D57">
      <w:pPr>
        <w:jc w:val="center"/>
        <w:rPr>
          <w:b/>
          <w:color w:val="auto"/>
          <w:szCs w:val="22"/>
        </w:rPr>
      </w:pPr>
      <w:bookmarkStart w:id="0" w:name="_Hlk155252674"/>
      <w:r w:rsidRPr="009D6D57">
        <w:rPr>
          <w:b/>
          <w:color w:val="auto"/>
          <w:szCs w:val="22"/>
        </w:rPr>
        <w:t>ORDERED ENROLLED FOR RATIFICATION</w:t>
      </w:r>
    </w:p>
    <w:p w14:paraId="091762D3" w14:textId="0E8B3ABC" w:rsidR="009D6D57" w:rsidRPr="009D6D57" w:rsidRDefault="009D6D57" w:rsidP="009D6D57">
      <w:pPr>
        <w:rPr>
          <w:color w:val="auto"/>
          <w:szCs w:val="22"/>
        </w:rPr>
      </w:pPr>
      <w:r w:rsidRPr="009D6D57">
        <w:rPr>
          <w:color w:val="auto"/>
          <w:szCs w:val="22"/>
        </w:rPr>
        <w:tab/>
        <w:t>The following Bill was read the third time and, having received three readings in both Houses, it was ordered that the title be changed to that of an Act and enrolled for Ratification:</w:t>
      </w:r>
    </w:p>
    <w:bookmarkEnd w:id="0"/>
    <w:p w14:paraId="76AFAE62" w14:textId="77777777" w:rsidR="001D6E35" w:rsidRPr="007F2080" w:rsidRDefault="001D6E35" w:rsidP="001D6E35">
      <w:pPr>
        <w:suppressAutoHyphens/>
      </w:pPr>
      <w:r w:rsidRPr="009D6D57">
        <w:rPr>
          <w:bCs/>
          <w:color w:val="auto"/>
          <w:szCs w:val="22"/>
        </w:rPr>
        <w:tab/>
      </w:r>
      <w:r w:rsidRPr="009D6D57">
        <w:rPr>
          <w:color w:val="auto"/>
        </w:rPr>
        <w:t>H. 5182</w:t>
      </w:r>
      <w:r w:rsidRPr="009D6D57">
        <w:rPr>
          <w:color w:val="auto"/>
        </w:rPr>
        <w:fldChar w:fldCharType="begin"/>
      </w:r>
      <w:r w:rsidRPr="009D6D57">
        <w:rPr>
          <w:color w:val="auto"/>
        </w:rPr>
        <w:instrText xml:space="preserve"> XE "H. 5182" \b </w:instrText>
      </w:r>
      <w:r w:rsidRPr="009D6D57">
        <w:rPr>
          <w:color w:val="auto"/>
        </w:rPr>
        <w:fldChar w:fldCharType="end"/>
      </w:r>
      <w:r w:rsidRPr="009D6D57">
        <w:rPr>
          <w:color w:val="auto"/>
        </w:rPr>
        <w:t xml:space="preserve"> -- Reps. Hager, Erickson and W. Newton:  </w:t>
      </w:r>
      <w:r w:rsidRPr="009D6D57">
        <w:rPr>
          <w:caps/>
          <w:color w:val="auto"/>
          <w:szCs w:val="30"/>
        </w:rPr>
        <w:t xml:space="preserve">A BILL TO </w:t>
      </w:r>
      <w:r>
        <w:rPr>
          <w:caps/>
          <w:szCs w:val="30"/>
        </w:rPr>
        <w:t>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4CC1DE89" w14:textId="77777777" w:rsidR="001D6E35" w:rsidRDefault="001D6E35" w:rsidP="001D6E35">
      <w:pPr>
        <w:pStyle w:val="Header"/>
        <w:rPr>
          <w:bCs/>
          <w:color w:val="auto"/>
          <w:szCs w:val="22"/>
        </w:rPr>
      </w:pPr>
      <w:r>
        <w:rPr>
          <w:bCs/>
          <w:color w:val="auto"/>
          <w:szCs w:val="22"/>
        </w:rPr>
        <w:tab/>
        <w:t>On motion of Senator DAVIS.</w:t>
      </w:r>
    </w:p>
    <w:p w14:paraId="4078194C" w14:textId="77777777" w:rsidR="00DB74A4" w:rsidRDefault="00DB74A4">
      <w:pPr>
        <w:pStyle w:val="Header"/>
        <w:tabs>
          <w:tab w:val="clear" w:pos="8640"/>
          <w:tab w:val="left" w:pos="4320"/>
        </w:tabs>
      </w:pPr>
    </w:p>
    <w:p w14:paraId="441CE7CB" w14:textId="77777777" w:rsidR="00CD6BAE" w:rsidRDefault="00CD6BAE" w:rsidP="00CD6BAE">
      <w:pPr>
        <w:pStyle w:val="Header"/>
        <w:tabs>
          <w:tab w:val="clear" w:pos="8640"/>
          <w:tab w:val="left" w:pos="4320"/>
        </w:tabs>
        <w:jc w:val="center"/>
        <w:rPr>
          <w:b/>
          <w:bCs/>
        </w:rPr>
      </w:pPr>
      <w:r>
        <w:rPr>
          <w:b/>
          <w:bCs/>
        </w:rPr>
        <w:t>AMENDED, READ THE THIRD TIME</w:t>
      </w:r>
    </w:p>
    <w:p w14:paraId="23F52A38" w14:textId="45830793" w:rsidR="00CD6BAE" w:rsidRPr="007F2080" w:rsidRDefault="00990DE4" w:rsidP="00CD6BAE">
      <w:pPr>
        <w:suppressAutoHyphens/>
      </w:pPr>
      <w:r>
        <w:lastRenderedPageBreak/>
        <w:tab/>
      </w:r>
      <w:r w:rsidR="00CD6BAE" w:rsidRPr="00D7179B">
        <w:t>S. 831</w:t>
      </w:r>
      <w:r w:rsidR="00CD6BAE" w:rsidRPr="00D7179B">
        <w:fldChar w:fldCharType="begin"/>
      </w:r>
      <w:r w:rsidR="00CD6BAE" w:rsidRPr="00D7179B">
        <w:instrText xml:space="preserve"> XE "S. 831" \b </w:instrText>
      </w:r>
      <w:r w:rsidR="00CD6BAE" w:rsidRPr="00D7179B">
        <w:fldChar w:fldCharType="end"/>
      </w:r>
      <w:r w:rsidR="00CD6BAE" w:rsidRPr="00D7179B">
        <w:t xml:space="preserve"> -- Senators Grooms, Jackson</w:t>
      </w:r>
      <w:r w:rsidR="00CD6BAE">
        <w:t>,</w:t>
      </w:r>
      <w:r w:rsidR="00CD6BAE" w:rsidRPr="00D7179B">
        <w:t xml:space="preserve"> Kimbrell</w:t>
      </w:r>
      <w:r w:rsidR="009D6D57">
        <w:t xml:space="preserve">, </w:t>
      </w:r>
      <w:r w:rsidR="00CD6BAE">
        <w:t>Sutton</w:t>
      </w:r>
      <w:r w:rsidR="009D6D57">
        <w:t xml:space="preserve"> and Bennett</w:t>
      </w:r>
      <w:r w:rsidR="00CD6BAE" w:rsidRPr="00D7179B">
        <w:t xml:space="preserve">:  </w:t>
      </w:r>
      <w:r w:rsidR="00CD6BAE" w:rsidRPr="00D7179B">
        <w:rPr>
          <w:caps/>
          <w:szCs w:val="30"/>
        </w:rPr>
        <w:t>A BILL TO AMEND THE SOUTH CAROLINA CODE OF LAWS SO AS TO ESTABLISH A COORDINATING COUNCIL FOR TRANSPORTATION AND MOBILITY AND DEFINE ITS MEMBERSHIP, POWERS, AND RESPONSIBILITIES; SO AS TO MANDATE THAT THE DEPARTMENT OF TRANSPORTATION IS RESPONSIBLE FOR DEVELOPING THE  LONG‑RANGE STATEWIDE TRANSPORTATION PLAN; SO AS TO PROVIDE FOR THE RESPONSIBILITIES AND DUTIES OF THE DEPUTY SECRETARIES;</w:t>
      </w:r>
      <w:r w:rsidR="00CD6BAE">
        <w:rPr>
          <w:caps/>
          <w:szCs w:val="30"/>
        </w:rPr>
        <w:t xml:space="preserve"> </w:t>
      </w:r>
      <w:r w:rsidR="00CD6BAE" w:rsidRPr="00D7179B">
        <w:rPr>
          <w:caps/>
          <w:szCs w:val="30"/>
        </w:rPr>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w:t>
      </w:r>
      <w:r w:rsidR="00CD6BAE" w:rsidRPr="00D7179B">
        <w:rPr>
          <w:caps/>
          <w:szCs w:val="30"/>
        </w:rPr>
        <w:lastRenderedPageBreak/>
        <w:t>INFORMATION TECHNOLOGY BY THE DEPARTMENT OF TRANSPORTATION; SO AS TO PRESCRIBE A USER FEE ON ELECTRICITY CONSUMED WHEN USING A PUBLICLY ACCESSIBLE ELECTRIC VEHICLE CHARGING STATION; SO AS TO PROVIDE FOR THE POWERS AND RESPONSIBILITIES OF THE COUNTY TRANSPORTATION COMMITTEES AND PROCEDURES FOR USING “C” FUNDS REVENUES;</w:t>
      </w:r>
      <w:r w:rsidR="00CD6BAE">
        <w:rPr>
          <w:caps/>
          <w:szCs w:val="30"/>
        </w:rPr>
        <w:t xml:space="preserve"> </w:t>
      </w:r>
    </w:p>
    <w:p w14:paraId="0F616729" w14:textId="77777777" w:rsidR="00CD6BAE" w:rsidRDefault="00CD6BAE" w:rsidP="00CD6BAE">
      <w:pPr>
        <w:pStyle w:val="Header"/>
        <w:rPr>
          <w:bCs/>
          <w:color w:val="auto"/>
          <w:szCs w:val="22"/>
        </w:rPr>
      </w:pPr>
      <w:r w:rsidRPr="0063614E">
        <w:rPr>
          <w:bCs/>
          <w:color w:val="auto"/>
          <w:szCs w:val="22"/>
        </w:rPr>
        <w:tab/>
        <w:t>The Senate proceeded to consideration of the Bill</w:t>
      </w:r>
      <w:r>
        <w:rPr>
          <w:bCs/>
          <w:color w:val="auto"/>
          <w:szCs w:val="22"/>
        </w:rPr>
        <w:t>.</w:t>
      </w:r>
    </w:p>
    <w:p w14:paraId="26BF47F1" w14:textId="77777777" w:rsidR="00CD6BAE" w:rsidRDefault="00CD6BAE" w:rsidP="00CD6BAE">
      <w:pPr>
        <w:pStyle w:val="Header"/>
        <w:tabs>
          <w:tab w:val="clear" w:pos="8640"/>
          <w:tab w:val="left" w:pos="4320"/>
        </w:tabs>
        <w:rPr>
          <w:b/>
          <w:bCs/>
        </w:rPr>
      </w:pPr>
    </w:p>
    <w:p w14:paraId="1337BD4C" w14:textId="4EC6632D" w:rsidR="00CD6BAE" w:rsidRPr="005E70C6"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70C6">
        <w:rPr>
          <w:rFonts w:cs="Times New Roman"/>
          <w:sz w:val="22"/>
        </w:rPr>
        <w:tab/>
        <w:t>Senator HUTTO proposed the following amendment (SMIN-831.MW0009S)</w:t>
      </w:r>
      <w:r>
        <w:rPr>
          <w:rFonts w:cs="Times New Roman"/>
          <w:sz w:val="22"/>
        </w:rPr>
        <w:t xml:space="preserve">, </w:t>
      </w:r>
      <w:proofErr w:type="gramStart"/>
      <w:r>
        <w:rPr>
          <w:rFonts w:cs="Times New Roman"/>
          <w:sz w:val="22"/>
        </w:rPr>
        <w:t>which was</w:t>
      </w:r>
      <w:proofErr w:type="gramEnd"/>
      <w:r>
        <w:rPr>
          <w:rFonts w:cs="Times New Roman"/>
          <w:sz w:val="22"/>
        </w:rPr>
        <w:t xml:space="preserve"> withdrawn</w:t>
      </w:r>
      <w:r w:rsidRPr="005E70C6">
        <w:rPr>
          <w:rFonts w:cs="Times New Roman"/>
          <w:sz w:val="22"/>
        </w:rPr>
        <w:t>:</w:t>
      </w:r>
    </w:p>
    <w:p w14:paraId="5C65D0CB" w14:textId="77777777" w:rsidR="00CD6BAE" w:rsidRPr="005E70C6"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70C6">
        <w:rPr>
          <w:rFonts w:cs="Times New Roman"/>
          <w:sz w:val="22"/>
        </w:rPr>
        <w:tab/>
        <w:t>Amend the bill, as and if amended, SECTION 18, by striking Section 12-28-2740(N), (M), (N), and (Q) and inserting:</w:t>
      </w:r>
    </w:p>
    <w:sdt>
      <w:sdtPr>
        <w:rPr>
          <w:rFonts w:cs="Times New Roman"/>
          <w:sz w:val="22"/>
        </w:rPr>
        <w:alias w:val="Cannot be edited"/>
        <w:tag w:val="Cannot be edited"/>
        <w:id w:val="929621591"/>
      </w:sdtPr>
      <w:sdtEndPr/>
      <w:sdtContent>
        <w:p w14:paraId="4907E0D3" w14:textId="77777777" w:rsidR="00CD6BAE" w:rsidRPr="005E70C6" w:rsidDel="007069E0"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70C6">
            <w:rPr>
              <w:rStyle w:val="scstrike"/>
              <w:rFonts w:cs="Times New Roman"/>
              <w:sz w:val="22"/>
            </w:rPr>
            <w:tab/>
            <w:t>(N) In Georgetown County, appointments made pursuant to this section are governed by the provisions of Act 515 of 1996 and Section 2, Act 141 of 2001.</w:t>
          </w:r>
        </w:p>
        <w:p w14:paraId="4E48D9C4" w14:textId="77777777" w:rsidR="00CD6BAE" w:rsidRPr="005E70C6" w:rsidDel="007069E0"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70C6">
            <w:rPr>
              <w:rStyle w:val="screstorecode"/>
              <w:rFonts w:cs="Times New Roman"/>
              <w:sz w:val="22"/>
            </w:rPr>
            <w:tab/>
          </w:r>
          <w:r w:rsidRPr="005E70C6">
            <w:rPr>
              <w:rStyle w:val="scstrikered"/>
              <w:rFonts w:cs="Times New Roman"/>
              <w:color w:val="auto"/>
              <w:sz w:val="22"/>
            </w:rPr>
            <w:t xml:space="preserve">(O) </w:t>
          </w:r>
          <w:r w:rsidRPr="005E70C6">
            <w:rPr>
              <w:rStyle w:val="scinsertblue"/>
              <w:rFonts w:cs="Times New Roman"/>
              <w:color w:val="auto"/>
              <w:sz w:val="22"/>
            </w:rPr>
            <w:t xml:space="preserve">(M) </w:t>
          </w:r>
          <w:r w:rsidRPr="005E70C6">
            <w:rPr>
              <w:rStyle w:val="screstorecode"/>
              <w:rFonts w:cs="Times New Roman"/>
              <w:sz w:val="22"/>
            </w:rPr>
            <w:t xml:space="preserve">Notwithstanding other provisions of this section, the legislative delegation of a county may by delegation resolution abolish the county transportation committee and devolve its powers and duties </w:t>
          </w:r>
          <w:r w:rsidRPr="005E70C6">
            <w:rPr>
              <w:rStyle w:val="scinsertblue"/>
              <w:rFonts w:cs="Times New Roman"/>
              <w:color w:val="auto"/>
              <w:sz w:val="22"/>
            </w:rPr>
            <w:t xml:space="preserve">to appoint the members of the committee </w:t>
          </w:r>
          <w:r w:rsidRPr="005E70C6">
            <w:rPr>
              <w:rStyle w:val="screstorecode"/>
              <w:rFonts w:cs="Times New Roman"/>
              <w:sz w:val="22"/>
            </w:rPr>
            <w:t xml:space="preserve">on the governing body of the county. This devolution may be </w:t>
          </w:r>
          <w:proofErr w:type="gramStart"/>
          <w:r w:rsidRPr="005E70C6">
            <w:rPr>
              <w:rStyle w:val="screstorecode"/>
              <w:rFonts w:cs="Times New Roman"/>
              <w:sz w:val="22"/>
            </w:rPr>
            <w:t>reversed</w:t>
          </w:r>
          <w:proofErr w:type="gramEnd"/>
          <w:r w:rsidRPr="005E70C6">
            <w:rPr>
              <w:rStyle w:val="screstorecode"/>
              <w:rFonts w:cs="Times New Roman"/>
              <w:sz w:val="22"/>
            </w:rPr>
            <w:t xml:space="preserve"> and the county transportation committee reestablished by a subsequent delegation resolution. </w:t>
          </w:r>
          <w:r w:rsidRPr="005E70C6">
            <w:rPr>
              <w:rStyle w:val="scstrikered"/>
              <w:rFonts w:cs="Times New Roman"/>
              <w:color w:val="auto"/>
              <w:sz w:val="22"/>
            </w:rPr>
            <w:t>The exercise of county transportation committee powers and duties by a county governing body is not deemed to constitute dual office holding.</w:t>
          </w:r>
        </w:p>
        <w:p w14:paraId="5BD7093F" w14:textId="77777777" w:rsidR="00CD6BAE" w:rsidRPr="005E70C6"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0C6">
            <w:rPr>
              <w:rFonts w:cs="Times New Roman"/>
              <w:sz w:val="22"/>
            </w:rPr>
            <w:tab/>
          </w:r>
          <w:r w:rsidRPr="005E70C6">
            <w:rPr>
              <w:rStyle w:val="scstrike"/>
              <w:rFonts w:cs="Times New Roman"/>
              <w:sz w:val="22"/>
            </w:rPr>
            <w:t>(P)</w:t>
          </w:r>
          <w:r w:rsidRPr="005E70C6">
            <w:rPr>
              <w:rStyle w:val="scstrikered"/>
              <w:rFonts w:cs="Times New Roman"/>
              <w:color w:val="auto"/>
              <w:sz w:val="22"/>
            </w:rPr>
            <w:t>(M)</w:t>
          </w:r>
          <w:r w:rsidRPr="005E70C6">
            <w:rPr>
              <w:rStyle w:val="scinsertblue"/>
              <w:rFonts w:cs="Times New Roman"/>
              <w:color w:val="auto"/>
              <w:sz w:val="22"/>
            </w:rPr>
            <w:t>(N)</w:t>
          </w:r>
          <w:r w:rsidRPr="005E70C6">
            <w:rPr>
              <w:rFonts w:cs="Times New Roman"/>
              <w:sz w:val="22"/>
            </w:rPr>
            <w:t xml:space="preserve"> The Department of Transportation shall perform reviews to ensure compliance with subsections </w:t>
          </w:r>
          <w:r w:rsidRPr="005E70C6">
            <w:rPr>
              <w:rStyle w:val="scinsert"/>
              <w:rFonts w:cs="Times New Roman"/>
              <w:sz w:val="22"/>
            </w:rPr>
            <w:t xml:space="preserve">(C)(2), (C)(3), (C)(4), (C)(5), (C)(6), (C)(7), </w:t>
          </w:r>
          <w:r w:rsidRPr="005E70C6">
            <w:rPr>
              <w:rStyle w:val="scstrike"/>
              <w:rFonts w:cs="Times New Roman"/>
              <w:sz w:val="22"/>
            </w:rPr>
            <w:t>(C)</w:t>
          </w:r>
          <w:r w:rsidRPr="005E70C6">
            <w:rPr>
              <w:rStyle w:val="scinsert"/>
              <w:rFonts w:cs="Times New Roman"/>
              <w:sz w:val="22"/>
            </w:rPr>
            <w:t>(D)</w:t>
          </w:r>
          <w:r w:rsidRPr="005E70C6">
            <w:rPr>
              <w:rFonts w:cs="Times New Roman"/>
              <w:sz w:val="22"/>
            </w:rPr>
            <w:t xml:space="preserve">, </w:t>
          </w:r>
          <w:r w:rsidRPr="005E70C6">
            <w:rPr>
              <w:rStyle w:val="scstrike"/>
              <w:rFonts w:cs="Times New Roman"/>
              <w:sz w:val="22"/>
            </w:rPr>
            <w:t>(D)</w:t>
          </w:r>
          <w:r w:rsidRPr="005E70C6">
            <w:rPr>
              <w:rStyle w:val="scinsert"/>
              <w:rFonts w:cs="Times New Roman"/>
              <w:sz w:val="22"/>
            </w:rPr>
            <w:t>(E)</w:t>
          </w:r>
          <w:r w:rsidRPr="005E70C6">
            <w:rPr>
              <w:rFonts w:cs="Times New Roman"/>
              <w:sz w:val="22"/>
            </w:rPr>
            <w:t xml:space="preserve">, </w:t>
          </w:r>
          <w:r w:rsidRPr="005E70C6">
            <w:rPr>
              <w:rStyle w:val="scstrike"/>
              <w:rFonts w:cs="Times New Roman"/>
              <w:sz w:val="22"/>
            </w:rPr>
            <w:t>(F)</w:t>
          </w:r>
          <w:r w:rsidRPr="005E70C6">
            <w:rPr>
              <w:rStyle w:val="scinsert"/>
              <w:rFonts w:cs="Times New Roman"/>
              <w:sz w:val="22"/>
            </w:rPr>
            <w:t>(G)</w:t>
          </w:r>
          <w:r w:rsidRPr="005E70C6">
            <w:rPr>
              <w:rFonts w:cs="Times New Roman"/>
              <w:sz w:val="22"/>
            </w:rPr>
            <w:t xml:space="preserve">, and </w:t>
          </w:r>
          <w:r w:rsidRPr="005E70C6">
            <w:rPr>
              <w:rStyle w:val="scstrike"/>
              <w:rFonts w:cs="Times New Roman"/>
              <w:sz w:val="22"/>
            </w:rPr>
            <w:t>(I)</w:t>
          </w:r>
          <w:r w:rsidRPr="005E70C6">
            <w:rPr>
              <w:rStyle w:val="scinsert"/>
              <w:rFonts w:cs="Times New Roman"/>
              <w:sz w:val="22"/>
            </w:rPr>
            <w:t>(J)</w:t>
          </w:r>
          <w:r w:rsidRPr="005E70C6">
            <w:rPr>
              <w:rFonts w:cs="Times New Roman"/>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5E70C6">
            <w:rPr>
              <w:rStyle w:val="scinsert"/>
              <w:rFonts w:cs="Times New Roman"/>
              <w:sz w:val="22"/>
            </w:rPr>
            <w:t xml:space="preserve">then </w:t>
          </w:r>
          <w:r w:rsidRPr="005E70C6">
            <w:rPr>
              <w:rFonts w:cs="Times New Roman"/>
              <w:sz w:val="22"/>
            </w:rPr>
            <w:t>the county forfeits fifty percent of its allocations for the following year and the forfeited amount must be divided among the other counties as provided in subsection (A).</w:t>
          </w:r>
        </w:p>
        <w:p w14:paraId="638A95F1" w14:textId="77777777" w:rsidR="00CD6BAE" w:rsidRPr="005E70C6"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0C6">
            <w:rPr>
              <w:rFonts w:cs="Times New Roman"/>
              <w:sz w:val="22"/>
            </w:rPr>
            <w:tab/>
          </w:r>
          <w:r w:rsidRPr="005E70C6">
            <w:rPr>
              <w:rStyle w:val="scstrike"/>
              <w:rFonts w:cs="Times New Roman"/>
              <w:sz w:val="22"/>
            </w:rPr>
            <w:t>(Q)</w:t>
          </w:r>
          <w:r w:rsidRPr="005E70C6">
            <w:rPr>
              <w:rStyle w:val="scstrikered"/>
              <w:rFonts w:cs="Times New Roman"/>
              <w:color w:val="auto"/>
              <w:sz w:val="22"/>
            </w:rPr>
            <w:t>(N)</w:t>
          </w:r>
          <w:r w:rsidRPr="005E70C6">
            <w:rPr>
              <w:rStyle w:val="scinsertblue"/>
              <w:rFonts w:cs="Times New Roman"/>
              <w:color w:val="auto"/>
              <w:sz w:val="22"/>
            </w:rPr>
            <w:t>(O)</w:t>
          </w:r>
          <w:r w:rsidRPr="005E70C6">
            <w:rPr>
              <w:rFonts w:cs="Times New Roman"/>
              <w:sz w:val="22"/>
            </w:rPr>
            <w:t xml:space="preserve"> A county subject to a proposed withholding or forfeiture of “C” fund allocations pursuant to this section must be notified in writing of the </w:t>
          </w:r>
          <w:r w:rsidRPr="005E70C6">
            <w:rPr>
              <w:rStyle w:val="scstrike"/>
              <w:rFonts w:cs="Times New Roman"/>
              <w:sz w:val="22"/>
            </w:rPr>
            <w:t xml:space="preserve">department's </w:t>
          </w:r>
          <w:r w:rsidRPr="005E70C6">
            <w:rPr>
              <w:rStyle w:val="scinsert"/>
              <w:rFonts w:cs="Times New Roman"/>
              <w:sz w:val="22"/>
            </w:rPr>
            <w:t xml:space="preserve">Department's </w:t>
          </w:r>
          <w:r w:rsidRPr="005E70C6">
            <w:rPr>
              <w:rFonts w:cs="Times New Roman"/>
              <w:sz w:val="22"/>
            </w:rPr>
            <w:t xml:space="preserve">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w:t>
          </w:r>
          <w:r w:rsidRPr="005E70C6">
            <w:rPr>
              <w:rFonts w:cs="Times New Roman"/>
              <w:sz w:val="22"/>
            </w:rPr>
            <w:lastRenderedPageBreak/>
            <w:t>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56A73982" w14:textId="77777777" w:rsidR="00CD6BAE" w:rsidRPr="005E70C6"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0C6">
            <w:rPr>
              <w:rFonts w:cs="Times New Roman"/>
              <w:sz w:val="22"/>
            </w:rPr>
            <w:tab/>
          </w:r>
          <w:r w:rsidRPr="005E70C6">
            <w:rPr>
              <w:rStyle w:val="scstrike"/>
              <w:rFonts w:cs="Times New Roman"/>
              <w:sz w:val="22"/>
            </w:rPr>
            <w:t>(R)</w:t>
          </w:r>
          <w:r w:rsidRPr="005E70C6">
            <w:rPr>
              <w:rStyle w:val="scstrikered"/>
              <w:rFonts w:cs="Times New Roman"/>
              <w:color w:val="auto"/>
              <w:sz w:val="22"/>
            </w:rPr>
            <w:t xml:space="preserve">(Q) </w:t>
          </w:r>
          <w:r w:rsidRPr="005E70C6">
            <w:rPr>
              <w:rStyle w:val="scinsertblue"/>
              <w:rFonts w:cs="Times New Roman"/>
              <w:color w:val="auto"/>
              <w:sz w:val="22"/>
            </w:rPr>
            <w:t xml:space="preserve">(P) </w:t>
          </w:r>
          <w:r w:rsidRPr="005E70C6">
            <w:rPr>
              <w:rFonts w:cs="Times New Roman"/>
              <w:sz w:val="22"/>
            </w:rPr>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sdtContent>
    </w:sdt>
    <w:p w14:paraId="68560CD6" w14:textId="77777777" w:rsidR="00CD6BAE" w:rsidRPr="005E70C6" w:rsidRDefault="00CD6BAE" w:rsidP="00CD6B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70C6">
        <w:rPr>
          <w:rFonts w:cs="Times New Roman"/>
          <w:sz w:val="22"/>
        </w:rPr>
        <w:tab/>
        <w:t>Renumber sections to conform.</w:t>
      </w:r>
    </w:p>
    <w:p w14:paraId="48375B10"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70C6">
        <w:rPr>
          <w:rFonts w:cs="Times New Roman"/>
          <w:sz w:val="22"/>
        </w:rPr>
        <w:tab/>
        <w:t>Amend title to conform.</w:t>
      </w:r>
    </w:p>
    <w:p w14:paraId="0EAD4F2E"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C34D70" w14:textId="042675A3"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 xml:space="preserve"> </w:t>
      </w:r>
      <w:r>
        <w:rPr>
          <w:rFonts w:cs="Times New Roman"/>
          <w:sz w:val="22"/>
        </w:rPr>
        <w:tab/>
        <w:t xml:space="preserve">On motion of Senator </w:t>
      </w:r>
      <w:r w:rsidR="004266CA">
        <w:rPr>
          <w:rFonts w:cs="Times New Roman"/>
          <w:sz w:val="22"/>
        </w:rPr>
        <w:t>HUTTO, with</w:t>
      </w:r>
      <w:r w:rsidR="00990DE4">
        <w:rPr>
          <w:rFonts w:cs="Times New Roman"/>
          <w:sz w:val="22"/>
        </w:rPr>
        <w:t xml:space="preserve"> unanimous consent, </w:t>
      </w:r>
      <w:r>
        <w:rPr>
          <w:rFonts w:cs="Times New Roman"/>
          <w:sz w:val="22"/>
        </w:rPr>
        <w:t>the amendment was withdrawn.</w:t>
      </w:r>
    </w:p>
    <w:p w14:paraId="447E7E3B"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BD6E48" w14:textId="77777777" w:rsidR="00CD6BAE" w:rsidRPr="00CF3C8D"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3C8D">
        <w:rPr>
          <w:rFonts w:cs="Times New Roman"/>
          <w:sz w:val="22"/>
        </w:rPr>
        <w:tab/>
        <w:t>Senators CLIMER</w:t>
      </w:r>
      <w:r>
        <w:rPr>
          <w:rFonts w:cs="Times New Roman"/>
          <w:sz w:val="22"/>
        </w:rPr>
        <w:t xml:space="preserve">, </w:t>
      </w:r>
      <w:r w:rsidRPr="00CF3C8D">
        <w:rPr>
          <w:rFonts w:cs="Times New Roman"/>
          <w:sz w:val="22"/>
        </w:rPr>
        <w:t>BENNETT</w:t>
      </w:r>
      <w:r>
        <w:rPr>
          <w:rFonts w:cs="Times New Roman"/>
          <w:sz w:val="22"/>
        </w:rPr>
        <w:t xml:space="preserve"> and JOHNSON</w:t>
      </w:r>
      <w:r w:rsidRPr="00CF3C8D">
        <w:rPr>
          <w:rFonts w:cs="Times New Roman"/>
          <w:sz w:val="22"/>
        </w:rPr>
        <w:t xml:space="preserve"> proposed the following </w:t>
      </w:r>
      <w:proofErr w:type="gramStart"/>
      <w:r w:rsidRPr="00CF3C8D">
        <w:rPr>
          <w:rFonts w:cs="Times New Roman"/>
          <w:sz w:val="22"/>
        </w:rPr>
        <w:t>amendment  (</w:t>
      </w:r>
      <w:proofErr w:type="gramEnd"/>
      <w:r w:rsidRPr="00CF3C8D">
        <w:rPr>
          <w:rFonts w:cs="Times New Roman"/>
          <w:sz w:val="22"/>
        </w:rPr>
        <w:t>SR-831.CEM0011S)</w:t>
      </w:r>
      <w:r>
        <w:rPr>
          <w:rFonts w:cs="Times New Roman"/>
          <w:sz w:val="22"/>
        </w:rPr>
        <w:t>, which was withdrawn</w:t>
      </w:r>
      <w:r w:rsidRPr="00CF3C8D">
        <w:rPr>
          <w:rFonts w:cs="Times New Roman"/>
          <w:sz w:val="22"/>
        </w:rPr>
        <w:t>:</w:t>
      </w:r>
    </w:p>
    <w:p w14:paraId="553C999F" w14:textId="77777777" w:rsidR="00CD6BAE" w:rsidRPr="00CF3C8D"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3C8D">
        <w:rPr>
          <w:rFonts w:cs="Times New Roman"/>
          <w:sz w:val="22"/>
        </w:rPr>
        <w:tab/>
        <w:t>Amend the bill, as and if amended, by adding an appropriately numbered SECTION to read:</w:t>
      </w:r>
    </w:p>
    <w:sdt>
      <w:sdtPr>
        <w:rPr>
          <w:rFonts w:cs="Times New Roman"/>
          <w:sz w:val="22"/>
        </w:rPr>
        <w:alias w:val="Cannot be edited"/>
        <w:tag w:val="Cannot be edited"/>
        <w:id w:val="-870849399"/>
      </w:sdtPr>
      <w:sdtEndPr/>
      <w:sdtContent>
        <w:p w14:paraId="10DE3DF5" w14:textId="77777777" w:rsidR="00CD6BAE" w:rsidRPr="00CF3C8D" w:rsidRDefault="00CD6BAE" w:rsidP="00CD6BA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3C8D">
            <w:rPr>
              <w:rFonts w:cs="Times New Roman"/>
              <w:sz w:val="22"/>
            </w:rPr>
            <w:t>SECTION X.</w:t>
          </w:r>
          <w:r w:rsidRPr="00CF3C8D">
            <w:rPr>
              <w:rFonts w:cs="Times New Roman"/>
              <w:sz w:val="22"/>
            </w:rPr>
            <w:tab/>
            <w:t>Chapter 1, Title 57 of the S.C. Code is amended by adding:</w:t>
          </w:r>
        </w:p>
        <w:p w14:paraId="38FBA7A3" w14:textId="77777777" w:rsidR="00CD6BAE" w:rsidRPr="00CF3C8D"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Section 57-1-375.</w:t>
          </w:r>
          <w:r w:rsidRPr="00CF3C8D">
            <w:rPr>
              <w:rFonts w:cs="Times New Roman"/>
              <w:sz w:val="22"/>
            </w:rPr>
            <w:tab/>
            <w:t>(A) Upon notification from a county that the county has enacted a sales tax under Section 4-10-310 or Section 4-37-30 that include projects to improve the state highway system, the department must review the priority list for projects to be undertaken pursuant to Section 57-1-370(B)(8) to see if the projects proposed under the sales tax enacted by the county are also on the department’s priority list of projects to be undertaken pursuant to Section 57-1-370(B)(8).</w:t>
          </w:r>
        </w:p>
        <w:p w14:paraId="295AE492" w14:textId="77777777" w:rsidR="00CD6BAE" w:rsidRPr="00CF3C8D"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(B) The department shall provide certification within ninety days to the county if a project proposed under an enacted sales tax by that county is also on the department’s priority list of projects to be undertaken pursuant to Section 57-1-370(B)(8).</w:t>
          </w:r>
        </w:p>
        <w:p w14:paraId="1EFF6C0A" w14:textId="77777777" w:rsidR="00CD6BAE" w:rsidRPr="00CF3C8D"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 xml:space="preserve">(C) In the event the county funds in its entirety a project certified by the department pursuant to subsection (B), the department shall reprioritize the next project within that county that is also on the department’s priority list of projects to be undertaken pursuant to Section 57-1-370(B)(8) in place of the project funded by the county. This </w:t>
          </w:r>
          <w:r w:rsidRPr="00CF3C8D">
            <w:rPr>
              <w:rFonts w:cs="Times New Roman"/>
              <w:sz w:val="22"/>
            </w:rPr>
            <w:lastRenderedPageBreak/>
            <w:t>subsection does not apply to bridges that are closed, load posted, or structurally deficient.</w:t>
          </w:r>
        </w:p>
        <w:p w14:paraId="47E07B8C" w14:textId="77777777" w:rsidR="00CD6BAE" w:rsidRPr="00CF3C8D"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(D) The county must notify the department within ninety days of the enactment of a sales tax that includes the purpose of project to improve the state highway system.</w:t>
          </w:r>
        </w:p>
      </w:sdtContent>
    </w:sdt>
    <w:p w14:paraId="09F08161" w14:textId="77777777" w:rsidR="00CD6BAE" w:rsidRPr="00CF3C8D" w:rsidRDefault="00CD6BAE" w:rsidP="00CD6B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0DE4">
        <w:rPr>
          <w:rStyle w:val="scinsert"/>
          <w:rFonts w:cs="Times New Roman"/>
          <w:sz w:val="22"/>
          <w:u w:val="none"/>
        </w:rPr>
        <w:tab/>
        <w:t>Re</w:t>
      </w:r>
      <w:r w:rsidRPr="00990DE4">
        <w:rPr>
          <w:rFonts w:cs="Times New Roman"/>
          <w:sz w:val="22"/>
        </w:rPr>
        <w:t>n</w:t>
      </w:r>
      <w:r w:rsidRPr="00CF3C8D">
        <w:rPr>
          <w:rFonts w:cs="Times New Roman"/>
          <w:sz w:val="22"/>
        </w:rPr>
        <w:t>umber sections to conform.</w:t>
      </w:r>
    </w:p>
    <w:p w14:paraId="6AA01FB5"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3C8D">
        <w:rPr>
          <w:rFonts w:cs="Times New Roman"/>
          <w:sz w:val="22"/>
        </w:rPr>
        <w:tab/>
        <w:t>Amend title to conform.</w:t>
      </w:r>
    </w:p>
    <w:p w14:paraId="1BED48CF"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0EEFCF" w14:textId="5D9E81CC"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BENNETT, </w:t>
      </w:r>
      <w:r w:rsidR="00990DE4">
        <w:rPr>
          <w:rFonts w:cs="Times New Roman"/>
          <w:sz w:val="22"/>
        </w:rPr>
        <w:t xml:space="preserve">with unanimous consent, </w:t>
      </w:r>
      <w:r>
        <w:rPr>
          <w:rFonts w:cs="Times New Roman"/>
          <w:sz w:val="22"/>
        </w:rPr>
        <w:t>the amendment was withdrawn.</w:t>
      </w:r>
    </w:p>
    <w:p w14:paraId="4D12C465" w14:textId="77777777" w:rsidR="00CD6BAE" w:rsidRPr="00CF3C8D"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053B9E" w14:textId="24E64534" w:rsidR="00CD6BAE" w:rsidRPr="001F5166" w:rsidRDefault="00CD6BAE" w:rsidP="00CD6BAE">
      <w:r w:rsidRPr="001F5166">
        <w:tab/>
        <w:t>Senator HUTTO proposed the following amendment (SMIN-831.MW0013S)</w:t>
      </w:r>
      <w:r w:rsidRPr="00194D68">
        <w:rPr>
          <w:snapToGrid w:val="0"/>
        </w:rPr>
        <w:t>, which was adopted</w:t>
      </w:r>
      <w:r w:rsidRPr="001F5166">
        <w:t>:</w:t>
      </w:r>
    </w:p>
    <w:p w14:paraId="37CD0FF0" w14:textId="77777777" w:rsidR="00CD6BAE" w:rsidRPr="001F5166"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5166">
        <w:rPr>
          <w:rFonts w:cs="Times New Roman"/>
          <w:sz w:val="22"/>
        </w:rPr>
        <w:tab/>
        <w:t>Amend the bill, as and if amended, SECTION 18, by striking Section 12-28-2740(N), (M), (N), and (Q) and inserting:</w:t>
      </w:r>
    </w:p>
    <w:sdt>
      <w:sdtPr>
        <w:rPr>
          <w:rFonts w:cs="Times New Roman"/>
          <w:sz w:val="22"/>
        </w:rPr>
        <w:alias w:val="Cannot be edited"/>
        <w:tag w:val="Cannot be edited"/>
        <w:id w:val="-396126856"/>
      </w:sdtPr>
      <w:sdtEndPr/>
      <w:sdtContent>
        <w:p w14:paraId="50E94779" w14:textId="77777777" w:rsidR="00CD6BAE" w:rsidRPr="001F5166" w:rsidDel="007069E0"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F5166">
            <w:rPr>
              <w:rStyle w:val="scstrike"/>
              <w:rFonts w:cs="Times New Roman"/>
              <w:sz w:val="22"/>
            </w:rPr>
            <w:tab/>
            <w:t>(N) In Georgetown County, appointments made pursuant to this section are governed by the provisions of Act 515 of 1996 and Section 2, Act 141 of 2001.</w:t>
          </w:r>
        </w:p>
        <w:p w14:paraId="2067CC45" w14:textId="77777777" w:rsidR="00CD6BAE" w:rsidRPr="001F5166" w:rsidDel="007069E0"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F5166">
            <w:rPr>
              <w:rStyle w:val="screstorecode"/>
              <w:rFonts w:cs="Times New Roman"/>
              <w:sz w:val="22"/>
            </w:rPr>
            <w:tab/>
          </w:r>
          <w:r w:rsidRPr="001F5166">
            <w:rPr>
              <w:rStyle w:val="scstrikered"/>
              <w:rFonts w:cs="Times New Roman"/>
              <w:color w:val="auto"/>
              <w:sz w:val="22"/>
            </w:rPr>
            <w:t xml:space="preserve">(O) </w:t>
          </w:r>
          <w:r w:rsidRPr="001F5166">
            <w:rPr>
              <w:rStyle w:val="scinsertblue"/>
              <w:rFonts w:cs="Times New Roman"/>
              <w:color w:val="auto"/>
              <w:sz w:val="22"/>
            </w:rPr>
            <w:t xml:space="preserve">(M) </w:t>
          </w:r>
          <w:r w:rsidRPr="001F5166">
            <w:rPr>
              <w:rStyle w:val="screstorecode"/>
              <w:rFonts w:cs="Times New Roman"/>
              <w:sz w:val="22"/>
            </w:rPr>
            <w:t xml:space="preserve">Notwithstanding other provisions of this section, the legislative delegation of a county may by delegation resolution </w:t>
          </w:r>
          <w:r w:rsidRPr="001F5166">
            <w:rPr>
              <w:rStyle w:val="scstrikered"/>
              <w:rFonts w:cs="Times New Roman"/>
              <w:color w:val="auto"/>
              <w:sz w:val="22"/>
            </w:rPr>
            <w:t xml:space="preserve">abolish the county transportation committee and </w:t>
          </w:r>
          <w:r w:rsidRPr="001F5166">
            <w:rPr>
              <w:rStyle w:val="screstorecode"/>
              <w:rFonts w:cs="Times New Roman"/>
              <w:sz w:val="22"/>
            </w:rPr>
            <w:t xml:space="preserve">devolve its powers and duties </w:t>
          </w:r>
          <w:r w:rsidRPr="001F5166">
            <w:rPr>
              <w:rStyle w:val="scinsertblue"/>
              <w:rFonts w:cs="Times New Roman"/>
              <w:color w:val="auto"/>
              <w:sz w:val="22"/>
            </w:rPr>
            <w:t xml:space="preserve">to appoint the members of the committee to </w:t>
          </w:r>
          <w:r w:rsidRPr="001F5166">
            <w:rPr>
              <w:rStyle w:val="scstrikered"/>
              <w:rFonts w:cs="Times New Roman"/>
              <w:color w:val="auto"/>
              <w:sz w:val="22"/>
            </w:rPr>
            <w:t xml:space="preserve">on </w:t>
          </w:r>
          <w:r w:rsidRPr="001F5166">
            <w:rPr>
              <w:rStyle w:val="screstorecode"/>
              <w:rFonts w:cs="Times New Roman"/>
              <w:sz w:val="22"/>
            </w:rPr>
            <w:t xml:space="preserve">the governing body of the county. This devolution may be </w:t>
          </w:r>
          <w:proofErr w:type="gramStart"/>
          <w:r w:rsidRPr="001F5166">
            <w:rPr>
              <w:rStyle w:val="screstorecode"/>
              <w:rFonts w:cs="Times New Roman"/>
              <w:sz w:val="22"/>
            </w:rPr>
            <w:t>reversed</w:t>
          </w:r>
          <w:proofErr w:type="gramEnd"/>
          <w:r w:rsidRPr="001F5166">
            <w:rPr>
              <w:rStyle w:val="screstorecode"/>
              <w:rFonts w:cs="Times New Roman"/>
              <w:sz w:val="22"/>
            </w:rPr>
            <w:t xml:space="preserve"> </w:t>
          </w:r>
          <w:r w:rsidRPr="001F5166">
            <w:rPr>
              <w:rStyle w:val="scstrikered"/>
              <w:rFonts w:cs="Times New Roman"/>
              <w:color w:val="auto"/>
              <w:sz w:val="22"/>
            </w:rPr>
            <w:t xml:space="preserve">and the county transportation committee reestablished </w:t>
          </w:r>
          <w:r w:rsidRPr="001F5166">
            <w:rPr>
              <w:rStyle w:val="screstorecode"/>
              <w:rFonts w:cs="Times New Roman"/>
              <w:sz w:val="22"/>
            </w:rPr>
            <w:t xml:space="preserve">by a subsequent delegation resolution. </w:t>
          </w:r>
          <w:r w:rsidRPr="001F5166">
            <w:rPr>
              <w:rStyle w:val="scstrikered"/>
              <w:rFonts w:cs="Times New Roman"/>
              <w:color w:val="auto"/>
              <w:sz w:val="22"/>
            </w:rPr>
            <w:t>The exercise of county transportation committee powers and duties by a county governing body is not deemed to constitute dual office holding.</w:t>
          </w:r>
        </w:p>
        <w:p w14:paraId="49142857" w14:textId="77777777" w:rsidR="00CD6BAE" w:rsidRPr="001F5166"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5166">
            <w:rPr>
              <w:rFonts w:cs="Times New Roman"/>
              <w:sz w:val="22"/>
            </w:rPr>
            <w:tab/>
          </w:r>
          <w:r w:rsidRPr="001F5166">
            <w:rPr>
              <w:rStyle w:val="scstrike"/>
              <w:rFonts w:cs="Times New Roman"/>
              <w:sz w:val="22"/>
            </w:rPr>
            <w:t>(P)</w:t>
          </w:r>
          <w:r w:rsidRPr="001F5166">
            <w:rPr>
              <w:rStyle w:val="scstrikered"/>
              <w:rFonts w:cs="Times New Roman"/>
              <w:color w:val="auto"/>
              <w:sz w:val="22"/>
            </w:rPr>
            <w:t>(M)</w:t>
          </w:r>
          <w:r w:rsidRPr="001F5166">
            <w:rPr>
              <w:rStyle w:val="scinsertblue"/>
              <w:rFonts w:cs="Times New Roman"/>
              <w:color w:val="auto"/>
              <w:sz w:val="22"/>
            </w:rPr>
            <w:t>(N)</w:t>
          </w:r>
          <w:r w:rsidRPr="001F5166">
            <w:rPr>
              <w:rFonts w:cs="Times New Roman"/>
              <w:sz w:val="22"/>
            </w:rPr>
            <w:t xml:space="preserve"> The Department of Transportation shall perform reviews to ensure compliance with subsections </w:t>
          </w:r>
          <w:r w:rsidRPr="001F5166">
            <w:rPr>
              <w:rStyle w:val="scinsert"/>
              <w:rFonts w:cs="Times New Roman"/>
              <w:sz w:val="22"/>
            </w:rPr>
            <w:t xml:space="preserve">(C)(2), (C)(3), (C)(4), (C)(5), (C)(6), (C)(7), </w:t>
          </w:r>
          <w:r w:rsidRPr="001F5166">
            <w:rPr>
              <w:rStyle w:val="scstrike"/>
              <w:rFonts w:cs="Times New Roman"/>
              <w:sz w:val="22"/>
            </w:rPr>
            <w:t>(C)</w:t>
          </w:r>
          <w:r w:rsidRPr="001F5166">
            <w:rPr>
              <w:rStyle w:val="scinsert"/>
              <w:rFonts w:cs="Times New Roman"/>
              <w:sz w:val="22"/>
            </w:rPr>
            <w:t>(D)</w:t>
          </w:r>
          <w:r w:rsidRPr="001F5166">
            <w:rPr>
              <w:rFonts w:cs="Times New Roman"/>
              <w:sz w:val="22"/>
            </w:rPr>
            <w:t xml:space="preserve">, </w:t>
          </w:r>
          <w:r w:rsidRPr="001F5166">
            <w:rPr>
              <w:rStyle w:val="scstrike"/>
              <w:rFonts w:cs="Times New Roman"/>
              <w:sz w:val="22"/>
            </w:rPr>
            <w:t>(D)</w:t>
          </w:r>
          <w:r w:rsidRPr="001F5166">
            <w:rPr>
              <w:rStyle w:val="scinsert"/>
              <w:rFonts w:cs="Times New Roman"/>
              <w:sz w:val="22"/>
            </w:rPr>
            <w:t>(E)</w:t>
          </w:r>
          <w:r w:rsidRPr="001F5166">
            <w:rPr>
              <w:rFonts w:cs="Times New Roman"/>
              <w:sz w:val="22"/>
            </w:rPr>
            <w:t xml:space="preserve">, </w:t>
          </w:r>
          <w:r w:rsidRPr="001F5166">
            <w:rPr>
              <w:rStyle w:val="scstrike"/>
              <w:rFonts w:cs="Times New Roman"/>
              <w:sz w:val="22"/>
            </w:rPr>
            <w:t>(F)</w:t>
          </w:r>
          <w:r w:rsidRPr="001F5166">
            <w:rPr>
              <w:rStyle w:val="scinsert"/>
              <w:rFonts w:cs="Times New Roman"/>
              <w:sz w:val="22"/>
            </w:rPr>
            <w:t>(G)</w:t>
          </w:r>
          <w:r w:rsidRPr="001F5166">
            <w:rPr>
              <w:rFonts w:cs="Times New Roman"/>
              <w:sz w:val="22"/>
            </w:rPr>
            <w:t xml:space="preserve">, and </w:t>
          </w:r>
          <w:r w:rsidRPr="001F5166">
            <w:rPr>
              <w:rStyle w:val="scstrike"/>
              <w:rFonts w:cs="Times New Roman"/>
              <w:sz w:val="22"/>
            </w:rPr>
            <w:t>(I)</w:t>
          </w:r>
          <w:r w:rsidRPr="001F5166">
            <w:rPr>
              <w:rStyle w:val="scinsert"/>
              <w:rFonts w:cs="Times New Roman"/>
              <w:sz w:val="22"/>
            </w:rPr>
            <w:t>(J)</w:t>
          </w:r>
          <w:r w:rsidRPr="001F5166">
            <w:rPr>
              <w:rFonts w:cs="Times New Roman"/>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1F5166">
            <w:rPr>
              <w:rStyle w:val="scinsert"/>
              <w:rFonts w:cs="Times New Roman"/>
              <w:sz w:val="22"/>
            </w:rPr>
            <w:t xml:space="preserve">then </w:t>
          </w:r>
          <w:r w:rsidRPr="001F5166">
            <w:rPr>
              <w:rFonts w:cs="Times New Roman"/>
              <w:sz w:val="22"/>
            </w:rPr>
            <w:t>the county forfeits fifty percent of its allocations for the following year and the forfeited amount must be divided among the other counties as provided in subsection (A).</w:t>
          </w:r>
        </w:p>
        <w:p w14:paraId="255C7111" w14:textId="77777777" w:rsidR="00CD6BAE" w:rsidRPr="001F5166"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5166">
            <w:rPr>
              <w:rFonts w:cs="Times New Roman"/>
              <w:sz w:val="22"/>
            </w:rPr>
            <w:tab/>
          </w:r>
          <w:r w:rsidRPr="001F5166">
            <w:rPr>
              <w:rStyle w:val="scstrike"/>
              <w:rFonts w:cs="Times New Roman"/>
              <w:sz w:val="22"/>
            </w:rPr>
            <w:t>(Q)</w:t>
          </w:r>
          <w:r w:rsidRPr="001F5166">
            <w:rPr>
              <w:rStyle w:val="scstrikered"/>
              <w:rFonts w:cs="Times New Roman"/>
              <w:color w:val="auto"/>
              <w:sz w:val="22"/>
            </w:rPr>
            <w:t>(N)</w:t>
          </w:r>
          <w:r w:rsidRPr="001F5166">
            <w:rPr>
              <w:rStyle w:val="scinsertblue"/>
              <w:rFonts w:cs="Times New Roman"/>
              <w:color w:val="auto"/>
              <w:sz w:val="22"/>
            </w:rPr>
            <w:t>(O)</w:t>
          </w:r>
          <w:r w:rsidRPr="001F5166">
            <w:rPr>
              <w:rFonts w:cs="Times New Roman"/>
              <w:sz w:val="22"/>
            </w:rPr>
            <w:t xml:space="preserve"> A county subject to a proposed withholding or forfeiture of “C” fund allocations pursuant to this section must be notified in writing of the </w:t>
          </w:r>
          <w:r w:rsidRPr="001F5166">
            <w:rPr>
              <w:rStyle w:val="scstrike"/>
              <w:rFonts w:cs="Times New Roman"/>
              <w:sz w:val="22"/>
            </w:rPr>
            <w:t xml:space="preserve">department's </w:t>
          </w:r>
          <w:r w:rsidRPr="001F5166">
            <w:rPr>
              <w:rStyle w:val="scinsert"/>
              <w:rFonts w:cs="Times New Roman"/>
              <w:sz w:val="22"/>
            </w:rPr>
            <w:t xml:space="preserve">Department's </w:t>
          </w:r>
          <w:r w:rsidRPr="001F5166">
            <w:rPr>
              <w:rFonts w:cs="Times New Roman"/>
              <w:sz w:val="22"/>
            </w:rPr>
            <w:t xml:space="preserve">decision. The county, within sixty days of receipt of notice of the decision, may request a review of the decision by a panel consisting of the state highway engineer or his designee, the chairman of the affected county's transportation committee or his </w:t>
          </w:r>
          <w:r w:rsidRPr="001F5166">
            <w:rPr>
              <w:rFonts w:cs="Times New Roman"/>
              <w:sz w:val="22"/>
            </w:rPr>
            <w:lastRenderedPageBreak/>
            <w:t>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666A5C62" w14:textId="77777777" w:rsidR="00CD6BAE" w:rsidRPr="001F5166" w:rsidRDefault="00CD6BAE" w:rsidP="00CD6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5166">
            <w:rPr>
              <w:rFonts w:cs="Times New Roman"/>
              <w:sz w:val="22"/>
            </w:rPr>
            <w:tab/>
          </w:r>
          <w:r w:rsidRPr="001F5166">
            <w:rPr>
              <w:rStyle w:val="scstrike"/>
              <w:rFonts w:cs="Times New Roman"/>
              <w:sz w:val="22"/>
            </w:rPr>
            <w:t>(R)</w:t>
          </w:r>
          <w:r w:rsidRPr="001F5166">
            <w:rPr>
              <w:rStyle w:val="scstrikered"/>
              <w:rFonts w:cs="Times New Roman"/>
              <w:color w:val="auto"/>
              <w:sz w:val="22"/>
            </w:rPr>
            <w:t xml:space="preserve">(Q) </w:t>
          </w:r>
          <w:r w:rsidRPr="001F5166">
            <w:rPr>
              <w:rStyle w:val="scinsertblue"/>
              <w:rFonts w:cs="Times New Roman"/>
              <w:color w:val="auto"/>
              <w:sz w:val="22"/>
            </w:rPr>
            <w:t xml:space="preserve">(P) </w:t>
          </w:r>
          <w:r w:rsidRPr="001F5166">
            <w:rPr>
              <w:rFonts w:cs="Times New Roman"/>
              <w:sz w:val="22"/>
            </w:rPr>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sdtContent>
    </w:sdt>
    <w:p w14:paraId="1967192F" w14:textId="77777777" w:rsidR="00CD6BAE" w:rsidRPr="001F5166" w:rsidRDefault="00CD6BAE" w:rsidP="00CD6B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F5166">
        <w:rPr>
          <w:rFonts w:cs="Times New Roman"/>
          <w:sz w:val="22"/>
        </w:rPr>
        <w:tab/>
        <w:t>Renumber sections to conform.</w:t>
      </w:r>
    </w:p>
    <w:p w14:paraId="233DE409"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5166">
        <w:rPr>
          <w:rFonts w:cs="Times New Roman"/>
          <w:sz w:val="22"/>
        </w:rPr>
        <w:tab/>
        <w:t>Amend title to conform.</w:t>
      </w:r>
    </w:p>
    <w:p w14:paraId="1861FD72"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44BF88"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227471F7"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44D4FE"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ABF0F6"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47DB4A" w14:textId="77777777" w:rsidR="00CD6BAE" w:rsidRPr="00FE5EE3" w:rsidRDefault="00CD6BAE" w:rsidP="00CD6BAE">
      <w:r w:rsidRPr="00FE5EE3">
        <w:tab/>
        <w:t xml:space="preserve">Senators CLIMER and BENNETT proposed the following </w:t>
      </w:r>
      <w:proofErr w:type="gramStart"/>
      <w:r w:rsidRPr="00FE5EE3">
        <w:t>amendment  (</w:t>
      </w:r>
      <w:proofErr w:type="gramEnd"/>
      <w:r w:rsidRPr="00FE5EE3">
        <w:t>SR-831.CEM0012S)</w:t>
      </w:r>
      <w:r w:rsidRPr="00194D68">
        <w:rPr>
          <w:snapToGrid w:val="0"/>
        </w:rPr>
        <w:t>, which was adopted</w:t>
      </w:r>
      <w:r w:rsidRPr="00FE5EE3">
        <w:t>:</w:t>
      </w:r>
    </w:p>
    <w:p w14:paraId="6DB4A27C" w14:textId="77777777" w:rsidR="00CD6BAE" w:rsidRPr="00FE5EE3"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E5EE3">
        <w:rPr>
          <w:rFonts w:cs="Times New Roman"/>
          <w:sz w:val="22"/>
        </w:rPr>
        <w:tab/>
        <w:t>Amend the bill, as and if amended, by adding an appropriately numbered SECTION to read:</w:t>
      </w:r>
    </w:p>
    <w:sdt>
      <w:sdtPr>
        <w:rPr>
          <w:rFonts w:cs="Times New Roman"/>
          <w:sz w:val="22"/>
        </w:rPr>
        <w:alias w:val="Cannot be edited"/>
        <w:tag w:val="Cannot be edited"/>
        <w:id w:val="901872106"/>
      </w:sdtPr>
      <w:sdtEndPr/>
      <w:sdtContent>
        <w:p w14:paraId="45CA71DF" w14:textId="77777777" w:rsidR="00CD6BAE" w:rsidRPr="00FE5EE3" w:rsidRDefault="00CD6BAE" w:rsidP="00CD6BA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E5EE3">
            <w:rPr>
              <w:rFonts w:cs="Times New Roman"/>
              <w:sz w:val="22"/>
            </w:rPr>
            <w:t>SECTION X.</w:t>
          </w:r>
          <w:r w:rsidRPr="00FE5EE3">
            <w:rPr>
              <w:rFonts w:cs="Times New Roman"/>
              <w:sz w:val="22"/>
            </w:rPr>
            <w:tab/>
            <w:t>Chapter 1, Title 57 of the S.C. Code is amended by adding:</w:t>
          </w:r>
        </w:p>
        <w:p w14:paraId="027F578D" w14:textId="77777777" w:rsidR="00CD6BAE" w:rsidRPr="00FE5EE3"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E5EE3">
            <w:rPr>
              <w:rFonts w:cs="Times New Roman"/>
              <w:sz w:val="22"/>
            </w:rPr>
            <w:tab/>
            <w:t>Section 57-1-375.</w:t>
          </w:r>
          <w:r w:rsidRPr="00FE5EE3">
            <w:rPr>
              <w:rFonts w:cs="Times New Roman"/>
              <w:sz w:val="22"/>
            </w:rPr>
            <w:tab/>
            <w:t>(A) Upon notification from a county that the county has appropriated funds for projects to improve the state highway system, the department must review the priority list for projects to be undertaken pursuant to Section 57-1-370(B)(8) to see if the projects proposed by the county are also on the department’s priority list of projects to be undertaken pursuant to Section 57-1-370(B)(8).</w:t>
          </w:r>
        </w:p>
        <w:p w14:paraId="6A4E6009" w14:textId="77777777" w:rsidR="00CD6BAE" w:rsidRPr="00FE5EE3"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E5EE3">
            <w:rPr>
              <w:rFonts w:cs="Times New Roman"/>
              <w:sz w:val="22"/>
            </w:rPr>
            <w:tab/>
            <w:t>(B) The department shall provide certification within ninety days to the county if a project proposed to be funded from funds appropriated by that county is also on the department’s priority list of projects to be undertaken pursuant to Section 57-1-370(B)(8).</w:t>
          </w:r>
        </w:p>
        <w:p w14:paraId="5BC732BB" w14:textId="77777777" w:rsidR="00CD6BAE" w:rsidRPr="00FE5EE3"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E5EE3">
            <w:rPr>
              <w:rFonts w:cs="Times New Roman"/>
              <w:sz w:val="22"/>
            </w:rPr>
            <w:tab/>
            <w:t xml:space="preserve">(C) In the event the county funds in its entirety a project certified by the department pursuant to subsection (B), the department shall reprioritize the next project within that county that is also on the </w:t>
          </w:r>
          <w:r w:rsidRPr="00FE5EE3">
            <w:rPr>
              <w:rFonts w:cs="Times New Roman"/>
              <w:sz w:val="22"/>
            </w:rPr>
            <w:lastRenderedPageBreak/>
            <w:t>department’s priority list of projects to be undertaken pursuant to Section 57-1-370(B)(8) in place of the project funded by the county. This subsection does not apply to bridges that are closed, load posted, or structurally deficient.</w:t>
          </w:r>
        </w:p>
      </w:sdtContent>
    </w:sdt>
    <w:p w14:paraId="03F20B46" w14:textId="77777777" w:rsidR="00CD6BAE" w:rsidRPr="00FE5EE3" w:rsidRDefault="00CD6BAE" w:rsidP="00CD6B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0DE4">
        <w:rPr>
          <w:rStyle w:val="scinsert"/>
          <w:rFonts w:cs="Times New Roman"/>
          <w:sz w:val="22"/>
          <w:u w:val="none"/>
        </w:rPr>
        <w:tab/>
        <w:t>Re</w:t>
      </w:r>
      <w:r w:rsidRPr="00990DE4">
        <w:rPr>
          <w:rFonts w:cs="Times New Roman"/>
          <w:sz w:val="22"/>
        </w:rPr>
        <w:t>number</w:t>
      </w:r>
      <w:r w:rsidRPr="00FE5EE3">
        <w:rPr>
          <w:rFonts w:cs="Times New Roman"/>
          <w:sz w:val="22"/>
        </w:rPr>
        <w:t xml:space="preserve"> sections to conform.</w:t>
      </w:r>
    </w:p>
    <w:p w14:paraId="77A74003"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E5EE3">
        <w:rPr>
          <w:rFonts w:cs="Times New Roman"/>
          <w:sz w:val="22"/>
        </w:rPr>
        <w:tab/>
        <w:t>Amend title to conform.</w:t>
      </w:r>
    </w:p>
    <w:p w14:paraId="19B2609A"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6B30A698"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740D54"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302FF3" w14:textId="77777777" w:rsidR="00CD6BAE" w:rsidRPr="00FE5EE3"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AC4E59" w14:textId="77777777" w:rsidR="00CD6BAE" w:rsidRPr="0063614E" w:rsidRDefault="00CD6BAE" w:rsidP="00CD6BAE">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14:paraId="1F469AB4" w14:textId="77777777" w:rsidR="00CD6BAE" w:rsidRDefault="00CD6BAE" w:rsidP="00CD6BAE">
      <w:pPr>
        <w:pStyle w:val="Header"/>
        <w:rPr>
          <w:bCs/>
          <w:color w:val="auto"/>
          <w:szCs w:val="22"/>
        </w:rPr>
      </w:pPr>
    </w:p>
    <w:p w14:paraId="72A9B438" w14:textId="77777777" w:rsidR="00CD6BAE" w:rsidRPr="0063614E" w:rsidRDefault="00CD6BAE" w:rsidP="00CD6BAE">
      <w:pPr>
        <w:pStyle w:val="Header"/>
        <w:rPr>
          <w:bCs/>
          <w:color w:val="auto"/>
          <w:szCs w:val="22"/>
        </w:rPr>
      </w:pPr>
      <w:r w:rsidRPr="0063614E">
        <w:rPr>
          <w:bCs/>
          <w:color w:val="auto"/>
          <w:szCs w:val="22"/>
        </w:rPr>
        <w:tab/>
        <w:t>The "ayes" and "nays" were demanded and taken, resulting as follows:</w:t>
      </w:r>
    </w:p>
    <w:p w14:paraId="7373B776" w14:textId="77777777" w:rsidR="00CD6BAE" w:rsidRPr="0032310F" w:rsidRDefault="00CD6BAE" w:rsidP="00CD6BAE">
      <w:pPr>
        <w:pStyle w:val="Header"/>
        <w:jc w:val="center"/>
        <w:rPr>
          <w:b/>
          <w:bCs/>
          <w:color w:val="auto"/>
          <w:szCs w:val="22"/>
        </w:rPr>
      </w:pPr>
      <w:r w:rsidRPr="0032310F">
        <w:rPr>
          <w:b/>
          <w:bCs/>
          <w:color w:val="auto"/>
          <w:szCs w:val="22"/>
        </w:rPr>
        <w:t>Ayes 37; Nays 1</w:t>
      </w:r>
    </w:p>
    <w:p w14:paraId="39521218" w14:textId="77777777" w:rsidR="00CD6BAE" w:rsidRDefault="00CD6BAE" w:rsidP="00CD6BAE">
      <w:pPr>
        <w:pStyle w:val="Header"/>
        <w:rPr>
          <w:bCs/>
          <w:color w:val="auto"/>
          <w:szCs w:val="22"/>
        </w:rPr>
      </w:pPr>
    </w:p>
    <w:p w14:paraId="1C8CEFAC"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2310F">
        <w:rPr>
          <w:b/>
          <w:bCs/>
          <w:color w:val="auto"/>
          <w:szCs w:val="22"/>
        </w:rPr>
        <w:t>AYES</w:t>
      </w:r>
    </w:p>
    <w:p w14:paraId="65D361DD"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Adams</w:t>
      </w:r>
      <w:r>
        <w:rPr>
          <w:bCs/>
          <w:color w:val="auto"/>
          <w:szCs w:val="22"/>
        </w:rPr>
        <w:tab/>
      </w:r>
      <w:r w:rsidRPr="0032310F">
        <w:rPr>
          <w:bCs/>
          <w:color w:val="auto"/>
          <w:szCs w:val="22"/>
        </w:rPr>
        <w:t>Alexander</w:t>
      </w:r>
      <w:r>
        <w:rPr>
          <w:bCs/>
          <w:color w:val="auto"/>
          <w:szCs w:val="22"/>
        </w:rPr>
        <w:tab/>
      </w:r>
      <w:r w:rsidRPr="0032310F">
        <w:rPr>
          <w:bCs/>
          <w:color w:val="auto"/>
          <w:szCs w:val="22"/>
        </w:rPr>
        <w:t>Allen</w:t>
      </w:r>
    </w:p>
    <w:p w14:paraId="795E46F4"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Bennett</w:t>
      </w:r>
      <w:r>
        <w:rPr>
          <w:bCs/>
          <w:color w:val="auto"/>
          <w:szCs w:val="22"/>
        </w:rPr>
        <w:tab/>
      </w:r>
      <w:r w:rsidRPr="0032310F">
        <w:rPr>
          <w:bCs/>
          <w:color w:val="auto"/>
          <w:szCs w:val="22"/>
        </w:rPr>
        <w:t>Blackmon</w:t>
      </w:r>
      <w:r>
        <w:rPr>
          <w:bCs/>
          <w:color w:val="auto"/>
          <w:szCs w:val="22"/>
        </w:rPr>
        <w:tab/>
      </w:r>
      <w:r w:rsidRPr="0032310F">
        <w:rPr>
          <w:bCs/>
          <w:color w:val="auto"/>
          <w:szCs w:val="22"/>
        </w:rPr>
        <w:t>Campsen</w:t>
      </w:r>
    </w:p>
    <w:p w14:paraId="30D4FF85"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Cash</w:t>
      </w:r>
      <w:r>
        <w:rPr>
          <w:bCs/>
          <w:color w:val="auto"/>
          <w:szCs w:val="22"/>
        </w:rPr>
        <w:tab/>
      </w:r>
      <w:r w:rsidRPr="0032310F">
        <w:rPr>
          <w:bCs/>
          <w:color w:val="auto"/>
          <w:szCs w:val="22"/>
        </w:rPr>
        <w:t>Chaplin</w:t>
      </w:r>
      <w:r>
        <w:rPr>
          <w:bCs/>
          <w:color w:val="auto"/>
          <w:szCs w:val="22"/>
        </w:rPr>
        <w:tab/>
      </w:r>
      <w:r w:rsidRPr="0032310F">
        <w:rPr>
          <w:bCs/>
          <w:color w:val="auto"/>
          <w:szCs w:val="22"/>
        </w:rPr>
        <w:t>Climer</w:t>
      </w:r>
    </w:p>
    <w:p w14:paraId="765B54F9"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Cromer</w:t>
      </w:r>
      <w:r>
        <w:rPr>
          <w:bCs/>
          <w:color w:val="auto"/>
          <w:szCs w:val="22"/>
        </w:rPr>
        <w:tab/>
      </w:r>
      <w:r w:rsidRPr="0032310F">
        <w:rPr>
          <w:bCs/>
          <w:color w:val="auto"/>
          <w:szCs w:val="22"/>
        </w:rPr>
        <w:t>Davis</w:t>
      </w:r>
      <w:r>
        <w:rPr>
          <w:bCs/>
          <w:color w:val="auto"/>
          <w:szCs w:val="22"/>
        </w:rPr>
        <w:tab/>
      </w:r>
      <w:r w:rsidRPr="0032310F">
        <w:rPr>
          <w:bCs/>
          <w:color w:val="auto"/>
          <w:szCs w:val="22"/>
        </w:rPr>
        <w:t>Elliott</w:t>
      </w:r>
    </w:p>
    <w:p w14:paraId="28D7D57C"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Garrett</w:t>
      </w:r>
      <w:r>
        <w:rPr>
          <w:bCs/>
          <w:color w:val="auto"/>
          <w:szCs w:val="22"/>
        </w:rPr>
        <w:tab/>
      </w:r>
      <w:r w:rsidRPr="0032310F">
        <w:rPr>
          <w:bCs/>
          <w:color w:val="auto"/>
          <w:szCs w:val="22"/>
        </w:rPr>
        <w:t>Graham</w:t>
      </w:r>
      <w:r>
        <w:rPr>
          <w:bCs/>
          <w:color w:val="auto"/>
          <w:szCs w:val="22"/>
        </w:rPr>
        <w:tab/>
      </w:r>
      <w:r w:rsidRPr="0032310F">
        <w:rPr>
          <w:bCs/>
          <w:color w:val="auto"/>
          <w:szCs w:val="22"/>
        </w:rPr>
        <w:t>Grooms</w:t>
      </w:r>
    </w:p>
    <w:p w14:paraId="7B25C7CA"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Hembree</w:t>
      </w:r>
      <w:r>
        <w:rPr>
          <w:bCs/>
          <w:color w:val="auto"/>
          <w:szCs w:val="22"/>
        </w:rPr>
        <w:tab/>
      </w:r>
      <w:r w:rsidRPr="0032310F">
        <w:rPr>
          <w:bCs/>
          <w:color w:val="auto"/>
          <w:szCs w:val="22"/>
        </w:rPr>
        <w:t>Hutto</w:t>
      </w:r>
      <w:r>
        <w:rPr>
          <w:bCs/>
          <w:color w:val="auto"/>
          <w:szCs w:val="22"/>
        </w:rPr>
        <w:tab/>
      </w:r>
      <w:r w:rsidRPr="0032310F">
        <w:rPr>
          <w:bCs/>
          <w:color w:val="auto"/>
          <w:szCs w:val="22"/>
        </w:rPr>
        <w:t>Jackson</w:t>
      </w:r>
    </w:p>
    <w:p w14:paraId="736E971A"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Johnson</w:t>
      </w:r>
      <w:r>
        <w:rPr>
          <w:bCs/>
          <w:color w:val="auto"/>
          <w:szCs w:val="22"/>
        </w:rPr>
        <w:tab/>
      </w:r>
      <w:r w:rsidRPr="0032310F">
        <w:rPr>
          <w:bCs/>
          <w:color w:val="auto"/>
          <w:szCs w:val="22"/>
        </w:rPr>
        <w:t>Kennedy</w:t>
      </w:r>
      <w:r>
        <w:rPr>
          <w:bCs/>
          <w:color w:val="auto"/>
          <w:szCs w:val="22"/>
        </w:rPr>
        <w:tab/>
      </w:r>
      <w:r w:rsidRPr="0032310F">
        <w:rPr>
          <w:bCs/>
          <w:color w:val="auto"/>
          <w:szCs w:val="22"/>
        </w:rPr>
        <w:t>Kimbrell</w:t>
      </w:r>
    </w:p>
    <w:p w14:paraId="74A7B10F"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Leber</w:t>
      </w:r>
      <w:r>
        <w:rPr>
          <w:bCs/>
          <w:color w:val="auto"/>
          <w:szCs w:val="22"/>
        </w:rPr>
        <w:tab/>
      </w:r>
      <w:r w:rsidRPr="0032310F">
        <w:rPr>
          <w:bCs/>
          <w:color w:val="auto"/>
          <w:szCs w:val="22"/>
        </w:rPr>
        <w:t>Massey</w:t>
      </w:r>
      <w:r>
        <w:rPr>
          <w:bCs/>
          <w:color w:val="auto"/>
          <w:szCs w:val="22"/>
        </w:rPr>
        <w:tab/>
      </w:r>
      <w:r w:rsidRPr="0032310F">
        <w:rPr>
          <w:bCs/>
          <w:color w:val="auto"/>
          <w:szCs w:val="22"/>
        </w:rPr>
        <w:t>Matthews</w:t>
      </w:r>
    </w:p>
    <w:p w14:paraId="60408CF3"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Ott</w:t>
      </w:r>
      <w:r>
        <w:rPr>
          <w:bCs/>
          <w:color w:val="auto"/>
          <w:szCs w:val="22"/>
        </w:rPr>
        <w:tab/>
      </w:r>
      <w:r w:rsidRPr="0032310F">
        <w:rPr>
          <w:bCs/>
          <w:color w:val="auto"/>
          <w:szCs w:val="22"/>
        </w:rPr>
        <w:t>Peeler</w:t>
      </w:r>
      <w:r>
        <w:rPr>
          <w:bCs/>
          <w:color w:val="auto"/>
          <w:szCs w:val="22"/>
        </w:rPr>
        <w:tab/>
      </w:r>
      <w:r w:rsidRPr="0032310F">
        <w:rPr>
          <w:bCs/>
          <w:color w:val="auto"/>
          <w:szCs w:val="22"/>
        </w:rPr>
        <w:t>Reichenbach</w:t>
      </w:r>
    </w:p>
    <w:p w14:paraId="276C33E6"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Rice</w:t>
      </w:r>
      <w:r>
        <w:rPr>
          <w:bCs/>
          <w:color w:val="auto"/>
          <w:szCs w:val="22"/>
        </w:rPr>
        <w:tab/>
      </w:r>
      <w:r w:rsidRPr="0032310F">
        <w:rPr>
          <w:bCs/>
          <w:color w:val="auto"/>
          <w:szCs w:val="22"/>
        </w:rPr>
        <w:t>Sabb</w:t>
      </w:r>
      <w:r>
        <w:rPr>
          <w:bCs/>
          <w:color w:val="auto"/>
          <w:szCs w:val="22"/>
        </w:rPr>
        <w:tab/>
      </w:r>
      <w:r w:rsidRPr="0032310F">
        <w:rPr>
          <w:bCs/>
          <w:color w:val="auto"/>
          <w:szCs w:val="22"/>
        </w:rPr>
        <w:t>Stubbs</w:t>
      </w:r>
    </w:p>
    <w:p w14:paraId="7D0FCE6D"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Sutton</w:t>
      </w:r>
      <w:r>
        <w:rPr>
          <w:bCs/>
          <w:color w:val="auto"/>
          <w:szCs w:val="22"/>
        </w:rPr>
        <w:tab/>
      </w:r>
      <w:r w:rsidRPr="0032310F">
        <w:rPr>
          <w:bCs/>
          <w:color w:val="auto"/>
          <w:szCs w:val="22"/>
        </w:rPr>
        <w:t>Tedder</w:t>
      </w:r>
      <w:r>
        <w:rPr>
          <w:bCs/>
          <w:color w:val="auto"/>
          <w:szCs w:val="22"/>
        </w:rPr>
        <w:tab/>
      </w:r>
      <w:r w:rsidRPr="0032310F">
        <w:rPr>
          <w:bCs/>
          <w:color w:val="auto"/>
          <w:szCs w:val="22"/>
        </w:rPr>
        <w:t>Turner</w:t>
      </w:r>
    </w:p>
    <w:p w14:paraId="626F1D90"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Walker</w:t>
      </w:r>
      <w:r>
        <w:rPr>
          <w:bCs/>
          <w:color w:val="auto"/>
          <w:szCs w:val="22"/>
        </w:rPr>
        <w:tab/>
      </w:r>
      <w:r w:rsidRPr="0032310F">
        <w:rPr>
          <w:bCs/>
          <w:color w:val="auto"/>
          <w:szCs w:val="22"/>
        </w:rPr>
        <w:t>Williams</w:t>
      </w:r>
      <w:r>
        <w:rPr>
          <w:bCs/>
          <w:color w:val="auto"/>
          <w:szCs w:val="22"/>
        </w:rPr>
        <w:tab/>
      </w:r>
      <w:r w:rsidRPr="0032310F">
        <w:rPr>
          <w:bCs/>
          <w:color w:val="auto"/>
          <w:szCs w:val="22"/>
        </w:rPr>
        <w:t>Young</w:t>
      </w:r>
    </w:p>
    <w:p w14:paraId="5BCE01CA"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Zell</w:t>
      </w:r>
    </w:p>
    <w:p w14:paraId="0927927B"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E2B21F8" w14:textId="77777777" w:rsidR="00CD6BAE" w:rsidRPr="0032310F"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2310F">
        <w:rPr>
          <w:b/>
          <w:bCs/>
          <w:color w:val="auto"/>
          <w:szCs w:val="22"/>
        </w:rPr>
        <w:t>Total--37</w:t>
      </w:r>
    </w:p>
    <w:p w14:paraId="67C30427" w14:textId="77777777" w:rsidR="00CD6BAE" w:rsidRPr="0032310F" w:rsidRDefault="00CD6BAE" w:rsidP="00CD6BAE">
      <w:pPr>
        <w:pStyle w:val="Header"/>
        <w:tabs>
          <w:tab w:val="clear" w:pos="8640"/>
          <w:tab w:val="left" w:pos="4320"/>
        </w:tabs>
        <w:rPr>
          <w:bCs/>
          <w:color w:val="auto"/>
          <w:szCs w:val="22"/>
        </w:rPr>
      </w:pPr>
    </w:p>
    <w:p w14:paraId="3F833CEF"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2310F">
        <w:rPr>
          <w:b/>
          <w:bCs/>
          <w:color w:val="auto"/>
          <w:szCs w:val="22"/>
        </w:rPr>
        <w:t>NAYS</w:t>
      </w:r>
    </w:p>
    <w:p w14:paraId="28C584D4"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310F">
        <w:rPr>
          <w:bCs/>
          <w:color w:val="auto"/>
          <w:szCs w:val="22"/>
        </w:rPr>
        <w:t>Bright</w:t>
      </w:r>
    </w:p>
    <w:p w14:paraId="3C8570FD" w14:textId="77777777" w:rsidR="00CD6BAE"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64C67AF" w14:textId="77777777" w:rsidR="00CD6BAE" w:rsidRPr="0032310F" w:rsidRDefault="00CD6BAE" w:rsidP="00CD6B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2310F">
        <w:rPr>
          <w:b/>
          <w:bCs/>
          <w:color w:val="auto"/>
          <w:szCs w:val="22"/>
        </w:rPr>
        <w:t>Total--1</w:t>
      </w:r>
    </w:p>
    <w:p w14:paraId="1C32933F" w14:textId="77777777" w:rsidR="00CD6BAE" w:rsidRPr="0032310F" w:rsidRDefault="00CD6BAE" w:rsidP="00CD6BAE">
      <w:pPr>
        <w:pStyle w:val="Header"/>
        <w:tabs>
          <w:tab w:val="clear" w:pos="8640"/>
          <w:tab w:val="left" w:pos="4320"/>
        </w:tabs>
        <w:rPr>
          <w:bCs/>
          <w:color w:val="auto"/>
          <w:szCs w:val="22"/>
        </w:rPr>
      </w:pPr>
    </w:p>
    <w:p w14:paraId="5B47963A" w14:textId="30F9AA6B" w:rsidR="00CD6BAE" w:rsidRDefault="00CD6BAE" w:rsidP="00CD6BAE">
      <w:pPr>
        <w:pStyle w:val="Header"/>
        <w:rPr>
          <w:bCs/>
          <w:color w:val="auto"/>
          <w:szCs w:val="22"/>
        </w:rPr>
      </w:pPr>
      <w:r>
        <w:rPr>
          <w:bCs/>
          <w:color w:val="auto"/>
          <w:szCs w:val="22"/>
        </w:rPr>
        <w:tab/>
        <w:t>There being no further amendments, the Bill</w:t>
      </w:r>
      <w:r w:rsidR="00990DE4">
        <w:rPr>
          <w:bCs/>
          <w:color w:val="auto"/>
          <w:szCs w:val="22"/>
        </w:rPr>
        <w:t>,</w:t>
      </w:r>
      <w:r>
        <w:rPr>
          <w:bCs/>
          <w:color w:val="auto"/>
          <w:szCs w:val="22"/>
        </w:rPr>
        <w:t xml:space="preserve"> as amended, was read the third time, passed and ordered sent to the House.</w:t>
      </w:r>
    </w:p>
    <w:p w14:paraId="645B0DB4" w14:textId="77777777" w:rsidR="00CD6BAE" w:rsidRDefault="00CD6BAE" w:rsidP="00CD6BAE">
      <w:pPr>
        <w:pStyle w:val="Header"/>
        <w:rPr>
          <w:bCs/>
          <w:color w:val="auto"/>
          <w:szCs w:val="22"/>
        </w:rPr>
      </w:pPr>
    </w:p>
    <w:p w14:paraId="03E568A4" w14:textId="77777777" w:rsidR="00CD6BAE" w:rsidRPr="00E67C05" w:rsidRDefault="00CD6BAE" w:rsidP="00CD6BAE">
      <w:pPr>
        <w:jc w:val="center"/>
        <w:rPr>
          <w:b/>
          <w:color w:val="auto"/>
          <w:szCs w:val="22"/>
        </w:rPr>
      </w:pPr>
      <w:r w:rsidRPr="00E67C05">
        <w:rPr>
          <w:b/>
          <w:color w:val="auto"/>
          <w:szCs w:val="22"/>
        </w:rPr>
        <w:t>READ THE THIRD TIME</w:t>
      </w:r>
    </w:p>
    <w:p w14:paraId="12EC192C" w14:textId="77777777" w:rsidR="00CD6BAE" w:rsidRPr="00E67C05" w:rsidRDefault="00CD6BAE" w:rsidP="00CD6BAE">
      <w:pPr>
        <w:jc w:val="center"/>
        <w:rPr>
          <w:b/>
          <w:color w:val="auto"/>
          <w:szCs w:val="22"/>
        </w:rPr>
      </w:pPr>
      <w:r w:rsidRPr="00E67C05">
        <w:rPr>
          <w:b/>
          <w:color w:val="auto"/>
          <w:szCs w:val="22"/>
        </w:rPr>
        <w:lastRenderedPageBreak/>
        <w:t>SENT TO THE HOUSE</w:t>
      </w:r>
    </w:p>
    <w:p w14:paraId="068E6C4D" w14:textId="44F0F445" w:rsidR="00CD6BAE" w:rsidRPr="00E67C05" w:rsidRDefault="00CD6BAE" w:rsidP="00CD6BAE">
      <w:pPr>
        <w:pStyle w:val="Header"/>
        <w:tabs>
          <w:tab w:val="left" w:pos="4320"/>
        </w:tabs>
        <w:rPr>
          <w:color w:val="auto"/>
          <w:szCs w:val="22"/>
        </w:rPr>
      </w:pPr>
      <w:r w:rsidRPr="00E67C05">
        <w:rPr>
          <w:b/>
          <w:color w:val="auto"/>
          <w:szCs w:val="22"/>
        </w:rPr>
        <w:tab/>
      </w:r>
      <w:r w:rsidRPr="00E67C05">
        <w:rPr>
          <w:color w:val="auto"/>
          <w:szCs w:val="22"/>
        </w:rPr>
        <w:t>The following Bill w</w:t>
      </w:r>
      <w:r>
        <w:rPr>
          <w:color w:val="auto"/>
          <w:szCs w:val="22"/>
        </w:rPr>
        <w:t>as</w:t>
      </w:r>
      <w:r w:rsidRPr="00E67C05">
        <w:rPr>
          <w:color w:val="auto"/>
          <w:szCs w:val="22"/>
        </w:rPr>
        <w:t xml:space="preserve"> read the third time and ordered sent to the House:</w:t>
      </w:r>
    </w:p>
    <w:p w14:paraId="20DD8C1C" w14:textId="77777777" w:rsidR="00CD6BAE" w:rsidRPr="007F2080" w:rsidRDefault="00CD6BAE" w:rsidP="00CD6BAE">
      <w:pPr>
        <w:suppressAutoHyphens/>
      </w:pPr>
      <w:r>
        <w:tab/>
      </w:r>
      <w:r w:rsidRPr="007F2080">
        <w:t>S. 504</w:t>
      </w:r>
      <w:r w:rsidRPr="007F2080">
        <w:fldChar w:fldCharType="begin"/>
      </w:r>
      <w:r w:rsidRPr="007F2080">
        <w:instrText xml:space="preserve"> XE "S. 504" \b </w:instrText>
      </w:r>
      <w:r w:rsidRPr="007F2080">
        <w:fldChar w:fldCharType="end"/>
      </w:r>
      <w:r w:rsidRPr="007F2080">
        <w:t xml:space="preserve"> -- Senators Blackmon, Hembree, Zell, Chaplin, Nutt, Stubbs, Fernandez, Elliott, Walker, Ott and Graham:  </w:t>
      </w:r>
      <w:r>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6E54C23F" w14:textId="77777777" w:rsidR="00CD6BAE" w:rsidRDefault="00CD6BAE" w:rsidP="00CD6BAE"/>
    <w:p w14:paraId="52CADAC4" w14:textId="77777777" w:rsidR="00CD6BAE" w:rsidRDefault="00CD6BAE" w:rsidP="00CD6BAE">
      <w:pPr>
        <w:suppressAutoHyphens/>
        <w:jc w:val="center"/>
        <w:rPr>
          <w:b/>
          <w:bCs/>
        </w:rPr>
      </w:pPr>
      <w:r w:rsidRPr="002755F4">
        <w:rPr>
          <w:b/>
          <w:bCs/>
        </w:rPr>
        <w:t>CARRIED OVER</w:t>
      </w:r>
    </w:p>
    <w:p w14:paraId="4BECBDFB" w14:textId="77777777" w:rsidR="00CD6BAE" w:rsidRPr="007F2080" w:rsidRDefault="00CD6BAE" w:rsidP="00CD6BAE">
      <w:pPr>
        <w:suppressAutoHyphens/>
      </w:pPr>
      <w:r>
        <w:rPr>
          <w:b/>
          <w:bCs/>
        </w:rPr>
        <w:tab/>
      </w:r>
      <w:r w:rsidRPr="007F2080">
        <w:t>S. 808</w:t>
      </w:r>
      <w:r w:rsidRPr="007F2080">
        <w:fldChar w:fldCharType="begin"/>
      </w:r>
      <w:r w:rsidRPr="007F2080">
        <w:instrText xml:space="preserve"> XE "S. 808" \b </w:instrText>
      </w:r>
      <w:r w:rsidRPr="007F2080">
        <w:fldChar w:fldCharType="end"/>
      </w:r>
      <w:r w:rsidRPr="007F2080">
        <w:t xml:space="preserve"> -- Senators Rankin, Alexander and Zell:  </w:t>
      </w:r>
      <w:r>
        <w:rPr>
          <w:caps/>
          <w:szCs w:val="30"/>
        </w:rPr>
        <w:t>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2BF7C9CB" w14:textId="661B51F6" w:rsidR="00CD6BAE" w:rsidRDefault="00CD6BAE" w:rsidP="00CD6BAE">
      <w:pPr>
        <w:suppressAutoHyphens/>
      </w:pPr>
      <w:r>
        <w:tab/>
        <w:t>On motion of Senator HUTTO, the Bill was carried over.</w:t>
      </w:r>
    </w:p>
    <w:p w14:paraId="493746C9" w14:textId="77777777" w:rsidR="00CD6BAE" w:rsidRDefault="00CD6BAE" w:rsidP="00CD6BAE">
      <w:pPr>
        <w:pStyle w:val="Header"/>
        <w:tabs>
          <w:tab w:val="clear" w:pos="8640"/>
          <w:tab w:val="left" w:pos="4320"/>
        </w:tabs>
        <w:jc w:val="left"/>
        <w:rPr>
          <w:b/>
          <w:bCs/>
        </w:rPr>
      </w:pPr>
    </w:p>
    <w:p w14:paraId="68A37910" w14:textId="77777777" w:rsidR="00CD6BAE" w:rsidRDefault="00CD6BAE" w:rsidP="00CD6BAE">
      <w:pPr>
        <w:pStyle w:val="Header"/>
        <w:tabs>
          <w:tab w:val="clear" w:pos="8640"/>
          <w:tab w:val="left" w:pos="4320"/>
        </w:tabs>
        <w:jc w:val="center"/>
        <w:rPr>
          <w:b/>
          <w:bCs/>
        </w:rPr>
      </w:pPr>
      <w:r>
        <w:rPr>
          <w:b/>
          <w:bCs/>
        </w:rPr>
        <w:t>OBJECTION</w:t>
      </w:r>
    </w:p>
    <w:p w14:paraId="17B3F2EB" w14:textId="77777777" w:rsidR="00CD6BAE" w:rsidRDefault="00CD6BAE" w:rsidP="00CD6BAE">
      <w:pPr>
        <w:suppressAutoHyphens/>
        <w:rPr>
          <w:caps/>
          <w:szCs w:val="30"/>
        </w:rPr>
      </w:pPr>
      <w:r>
        <w:rPr>
          <w:b/>
          <w:bCs/>
        </w:rPr>
        <w:tab/>
      </w:r>
      <w:r w:rsidRPr="007F2080">
        <w:t>S. 823</w:t>
      </w:r>
      <w:r w:rsidRPr="007F2080">
        <w:fldChar w:fldCharType="begin"/>
      </w:r>
      <w:r w:rsidRPr="007F2080">
        <w:instrText xml:space="preserve"> XE "S. 823" \b </w:instrText>
      </w:r>
      <w:r w:rsidRPr="007F2080">
        <w:fldChar w:fldCharType="end"/>
      </w:r>
      <w:r w:rsidRPr="007F2080">
        <w:t xml:space="preserve"> -- Senators Reichenbach, Hutto, Devine and Walker:  </w:t>
      </w:r>
      <w:r>
        <w:rPr>
          <w:caps/>
          <w:szCs w:val="30"/>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79CBCFDF" w14:textId="77777777" w:rsidR="00CD6BAE" w:rsidRDefault="00CD6BAE" w:rsidP="00CD6BAE">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A3ED91B" w14:textId="77777777" w:rsidR="00CD6BAE" w:rsidRDefault="00CD6BAE" w:rsidP="00CD6BAE">
      <w:pPr>
        <w:suppressAutoHyphens/>
        <w:rPr>
          <w:caps/>
          <w:szCs w:val="30"/>
        </w:rPr>
      </w:pPr>
    </w:p>
    <w:p w14:paraId="745BA793" w14:textId="750B8C21" w:rsidR="00CD6BAE" w:rsidRPr="00AC0BCC"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0BCC">
        <w:rPr>
          <w:rFonts w:cs="Times New Roman"/>
          <w:sz w:val="22"/>
        </w:rPr>
        <w:tab/>
        <w:t>Senator GARRETT proposed the following amendment (SJ-823.SW0004S):</w:t>
      </w:r>
    </w:p>
    <w:p w14:paraId="7B38A663" w14:textId="77777777" w:rsidR="00CD6BAE" w:rsidRPr="00AC0BCC"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0BCC">
        <w:rPr>
          <w:rFonts w:cs="Times New Roman"/>
          <w:sz w:val="22"/>
        </w:rPr>
        <w:tab/>
        <w:t>Amend the bill, as and if amended, SECTION 1, by striking Section 63-7-2630(B) and inserting:</w:t>
      </w:r>
    </w:p>
    <w:sdt>
      <w:sdtPr>
        <w:rPr>
          <w:rFonts w:cs="Times New Roman"/>
          <w:sz w:val="22"/>
        </w:rPr>
        <w:alias w:val="Cannot be edited"/>
        <w:tag w:val="Cannot be edited"/>
        <w:id w:val="-1210487388"/>
      </w:sdtPr>
      <w:sdtEndPr/>
      <w:sdtContent>
        <w:p w14:paraId="47542B0F" w14:textId="77777777" w:rsidR="00CD6BAE" w:rsidRPr="00AC0BCC"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BCC">
            <w:rPr>
              <w:rFonts w:cs="Times New Roman"/>
              <w:sz w:val="22"/>
            </w:rPr>
            <w:tab/>
            <w:t xml:space="preserve">(B) Upon motion of any party, except for a person who is the subject of the termination of parental rights action, or at the discretion of the </w:t>
          </w:r>
          <w:r w:rsidRPr="00AC0BCC">
            <w:rPr>
              <w:rFonts w:cs="Times New Roman"/>
              <w:sz w:val="22"/>
            </w:rPr>
            <w:lastRenderedPageBreak/>
            <w:t>court, when the court enters an order terminating parental rights pursuant to this article, the court</w:t>
          </w:r>
          <w:r w:rsidRPr="00AC0BCC">
            <w:rPr>
              <w:rStyle w:val="scstrikered"/>
              <w:rFonts w:cs="Times New Roman"/>
              <w:color w:val="auto"/>
              <w:sz w:val="22"/>
            </w:rPr>
            <w:t xml:space="preserve"> </w:t>
          </w:r>
          <w:proofErr w:type="gramStart"/>
          <w:r w:rsidRPr="00AC0BCC">
            <w:rPr>
              <w:rStyle w:val="scstrikered"/>
              <w:rFonts w:cs="Times New Roman"/>
              <w:color w:val="auto"/>
              <w:sz w:val="22"/>
            </w:rPr>
            <w:t>shall</w:t>
          </w:r>
          <w:r w:rsidRPr="00AC0BCC">
            <w:rPr>
              <w:rStyle w:val="scinsertblue"/>
              <w:rFonts w:cs="Times New Roman"/>
              <w:color w:val="auto"/>
              <w:sz w:val="22"/>
            </w:rPr>
            <w:t xml:space="preserve"> may</w:t>
          </w:r>
          <w:proofErr w:type="gramEnd"/>
          <w:r w:rsidRPr="00AC0BCC">
            <w:rPr>
              <w:rFonts w:cs="Times New Roman"/>
              <w:sz w:val="22"/>
            </w:rPr>
            <w:t>:</w:t>
          </w:r>
        </w:p>
        <w:p w14:paraId="0304CB79" w14:textId="77777777" w:rsidR="00CD6BAE" w:rsidRPr="00AC0BCC"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BCC">
            <w:rPr>
              <w:rFonts w:cs="Times New Roman"/>
              <w:sz w:val="22"/>
            </w:rPr>
            <w:tab/>
          </w:r>
          <w:r w:rsidRPr="00AC0BCC">
            <w:rPr>
              <w:rFonts w:cs="Times New Roman"/>
              <w:sz w:val="22"/>
            </w:rPr>
            <w:tab/>
            <w:t xml:space="preserve">(1) consider whether </w:t>
          </w:r>
          <w:proofErr w:type="gramStart"/>
          <w:r w:rsidRPr="00AC0BCC">
            <w:rPr>
              <w:rFonts w:cs="Times New Roman"/>
              <w:sz w:val="22"/>
            </w:rPr>
            <w:t>a no</w:t>
          </w:r>
          <w:proofErr w:type="gramEnd"/>
          <w:r w:rsidRPr="00AC0BCC">
            <w:rPr>
              <w:rFonts w:cs="Times New Roman"/>
              <w:sz w:val="22"/>
            </w:rPr>
            <w:t xml:space="preserve"> contact order or supervised‑contact order between the child and any biological parent or relative is necessary to protect the child’s safety, welfare, or attachment to the prospective adoptive family or other caregiver; and</w:t>
          </w:r>
        </w:p>
        <w:p w14:paraId="69FE9F72" w14:textId="77777777" w:rsidR="00CD6BAE" w:rsidRPr="00AC0BCC"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BCC">
            <w:rPr>
              <w:rFonts w:cs="Times New Roman"/>
              <w:sz w:val="22"/>
            </w:rPr>
            <w:tab/>
          </w:r>
          <w:r w:rsidRPr="00AC0BCC">
            <w:rPr>
              <w:rFonts w:cs="Times New Roman"/>
              <w:sz w:val="22"/>
            </w:rPr>
            <w:tab/>
            <w:t>(2) if the court determines that a no contact order or supervised‑contact order is not necessary, make written findings on the record stating the factual basis for that determination.</w:t>
          </w:r>
        </w:p>
      </w:sdtContent>
    </w:sdt>
    <w:p w14:paraId="6837C4FC" w14:textId="77777777" w:rsidR="00CD6BAE" w:rsidRPr="00AC0BCC" w:rsidRDefault="00CD6BAE" w:rsidP="00CD6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0BCC">
        <w:rPr>
          <w:rFonts w:cs="Times New Roman"/>
          <w:sz w:val="22"/>
        </w:rPr>
        <w:tab/>
        <w:t>Amend the bill further, SECTION 2, by striking Section 63-9-765(B) and inserting:</w:t>
      </w:r>
    </w:p>
    <w:sdt>
      <w:sdtPr>
        <w:rPr>
          <w:rFonts w:cs="Times New Roman"/>
          <w:sz w:val="22"/>
        </w:rPr>
        <w:alias w:val="Cannot be edited"/>
        <w:tag w:val="Cannot be edited"/>
        <w:id w:val="-1869365983"/>
      </w:sdtPr>
      <w:sdtEndPr/>
      <w:sdtContent>
        <w:p w14:paraId="3E8CEFF5" w14:textId="77777777" w:rsidR="00CD6BAE" w:rsidRPr="00AC0BCC"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BCC">
            <w:rPr>
              <w:rFonts w:cs="Times New Roman"/>
              <w:sz w:val="22"/>
            </w:rPr>
            <w:tab/>
            <w:t>(B) Upon motion of any party or at the discretion of the court, when the court enters a final decree of adoption pursuant to this article, the court</w:t>
          </w:r>
          <w:r w:rsidRPr="00AC0BCC">
            <w:rPr>
              <w:rStyle w:val="scstrikered"/>
              <w:rFonts w:cs="Times New Roman"/>
              <w:color w:val="auto"/>
              <w:sz w:val="22"/>
            </w:rPr>
            <w:t xml:space="preserve"> </w:t>
          </w:r>
          <w:proofErr w:type="gramStart"/>
          <w:r w:rsidRPr="00AC0BCC">
            <w:rPr>
              <w:rStyle w:val="scstrikered"/>
              <w:rFonts w:cs="Times New Roman"/>
              <w:color w:val="auto"/>
              <w:sz w:val="22"/>
            </w:rPr>
            <w:t>shall</w:t>
          </w:r>
          <w:r w:rsidRPr="00AC0BCC">
            <w:rPr>
              <w:rStyle w:val="scinsertblue"/>
              <w:rFonts w:cs="Times New Roman"/>
              <w:color w:val="auto"/>
              <w:sz w:val="22"/>
            </w:rPr>
            <w:t xml:space="preserve"> may</w:t>
          </w:r>
          <w:proofErr w:type="gramEnd"/>
          <w:r w:rsidRPr="00AC0BCC">
            <w:rPr>
              <w:rFonts w:cs="Times New Roman"/>
              <w:sz w:val="22"/>
            </w:rPr>
            <w:t>:</w:t>
          </w:r>
        </w:p>
        <w:p w14:paraId="3FDE5FDF" w14:textId="77777777" w:rsidR="00CD6BAE" w:rsidRPr="00AC0BCC"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BCC">
            <w:rPr>
              <w:rFonts w:cs="Times New Roman"/>
              <w:sz w:val="22"/>
            </w:rPr>
            <w:tab/>
          </w:r>
          <w:r w:rsidRPr="00AC0BCC">
            <w:rPr>
              <w:rFonts w:cs="Times New Roman"/>
              <w:sz w:val="22"/>
            </w:rPr>
            <w:tab/>
            <w:t>(1) consider whether a no contact order or supervised‑contact order between the child and any biological parent or relative is necessary to protect the child’s safety, welfare, or attachment to the adoptive family; and</w:t>
          </w:r>
        </w:p>
        <w:p w14:paraId="5110CDFF" w14:textId="77777777" w:rsidR="00CD6BAE" w:rsidRPr="00AC0BCC" w:rsidRDefault="00CD6BAE" w:rsidP="00CD6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BCC">
            <w:rPr>
              <w:rFonts w:cs="Times New Roman"/>
              <w:sz w:val="22"/>
            </w:rPr>
            <w:tab/>
          </w:r>
          <w:r w:rsidRPr="00AC0BCC">
            <w:rPr>
              <w:rFonts w:cs="Times New Roman"/>
              <w:sz w:val="22"/>
            </w:rPr>
            <w:tab/>
            <w:t>(2) if the court determines that a no contact order or supervised‑contact order is not necessary, make written findings on the record stating the factual basis for that determination.</w:t>
          </w:r>
        </w:p>
      </w:sdtContent>
    </w:sdt>
    <w:p w14:paraId="0CBB7D44" w14:textId="77777777" w:rsidR="00CD6BAE" w:rsidRPr="00AC0BCC" w:rsidRDefault="00CD6BAE" w:rsidP="00CD6B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C0BCC">
        <w:rPr>
          <w:rFonts w:cs="Times New Roman"/>
          <w:sz w:val="22"/>
        </w:rPr>
        <w:tab/>
        <w:t>Renumber sections to conform.</w:t>
      </w:r>
    </w:p>
    <w:p w14:paraId="0FC15413" w14:textId="77777777" w:rsidR="00CD6BAE" w:rsidRDefault="00CD6BAE" w:rsidP="00CD6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C0BCC">
        <w:rPr>
          <w:rFonts w:cs="Times New Roman"/>
          <w:sz w:val="22"/>
        </w:rPr>
        <w:tab/>
        <w:t>Amend title to conform.</w:t>
      </w:r>
    </w:p>
    <w:p w14:paraId="2F4B3C79" w14:textId="77777777" w:rsidR="00CD6BAE" w:rsidRDefault="00CD6BAE" w:rsidP="00CD6BAE">
      <w:pPr>
        <w:suppressAutoHyphens/>
      </w:pPr>
    </w:p>
    <w:p w14:paraId="58CE699D" w14:textId="3FD4A781" w:rsidR="00CD6BAE" w:rsidRDefault="00CD6BAE" w:rsidP="00CD6BAE">
      <w:pPr>
        <w:suppressAutoHyphens/>
      </w:pPr>
      <w:r>
        <w:tab/>
        <w:t>Senator GARRETT explained the amendment.</w:t>
      </w:r>
    </w:p>
    <w:p w14:paraId="6BF2E9AF" w14:textId="77777777" w:rsidR="00032D43" w:rsidRDefault="00032D43" w:rsidP="00CD6BAE">
      <w:pPr>
        <w:suppressAutoHyphens/>
      </w:pPr>
    </w:p>
    <w:p w14:paraId="025B7EE0" w14:textId="77777777" w:rsidR="00032D43" w:rsidRPr="00693304" w:rsidRDefault="00032D43" w:rsidP="00032D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Pr>
          <w:rFonts w:cs="Times New Roman"/>
          <w:b/>
          <w:bCs/>
          <w:sz w:val="22"/>
          <w:szCs w:val="22"/>
        </w:rPr>
        <w:t>Objection</w:t>
      </w:r>
    </w:p>
    <w:p w14:paraId="0B1EF799" w14:textId="476EB5FA" w:rsidR="00032D43" w:rsidRDefault="00032D43" w:rsidP="00032D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Senator </w:t>
      </w:r>
      <w:r>
        <w:rPr>
          <w:rFonts w:cs="Times New Roman"/>
          <w:sz w:val="22"/>
          <w:szCs w:val="22"/>
        </w:rPr>
        <w:t xml:space="preserve">GARRETT </w:t>
      </w:r>
      <w:r w:rsidR="005639B2">
        <w:rPr>
          <w:rFonts w:cs="Times New Roman"/>
          <w:sz w:val="22"/>
          <w:szCs w:val="22"/>
        </w:rPr>
        <w:t>moved</w:t>
      </w:r>
      <w:r>
        <w:rPr>
          <w:rFonts w:cs="Times New Roman"/>
          <w:sz w:val="22"/>
          <w:szCs w:val="22"/>
        </w:rPr>
        <w:t xml:space="preserve"> </w:t>
      </w:r>
      <w:r w:rsidRPr="00693304">
        <w:rPr>
          <w:rFonts w:cs="Times New Roman"/>
          <w:sz w:val="22"/>
          <w:szCs w:val="22"/>
        </w:rPr>
        <w:t>under Rule 26B to take up further amendment</w:t>
      </w:r>
      <w:r>
        <w:rPr>
          <w:rFonts w:cs="Times New Roman"/>
          <w:sz w:val="22"/>
          <w:szCs w:val="22"/>
        </w:rPr>
        <w:t>s</w:t>
      </w:r>
      <w:r w:rsidRPr="00693304">
        <w:rPr>
          <w:rFonts w:cs="Times New Roman"/>
          <w:sz w:val="22"/>
          <w:szCs w:val="22"/>
        </w:rPr>
        <w:t xml:space="preserve"> on third reading.</w:t>
      </w:r>
    </w:p>
    <w:p w14:paraId="580B3F0A" w14:textId="48D4D4DB" w:rsidR="00CD6BAE" w:rsidRDefault="00032D43" w:rsidP="00032D43">
      <w:pPr>
        <w:pStyle w:val="Header"/>
      </w:pPr>
      <w:r>
        <w:rPr>
          <w:bCs/>
          <w:color w:val="auto"/>
          <w:szCs w:val="22"/>
        </w:rPr>
        <w:tab/>
      </w:r>
      <w:r w:rsidR="00CD6BAE" w:rsidRPr="00051EAB">
        <w:t xml:space="preserve">Senator </w:t>
      </w:r>
      <w:r w:rsidR="00CD6BAE">
        <w:t>HUTTO</w:t>
      </w:r>
      <w:r w:rsidR="00CD6BAE" w:rsidRPr="00051EAB">
        <w:t xml:space="preserve"> objected to </w:t>
      </w:r>
      <w:r w:rsidR="00CD6BAE">
        <w:t xml:space="preserve">further </w:t>
      </w:r>
      <w:r w:rsidR="00CD6BAE" w:rsidRPr="00051EAB">
        <w:t>consideration of the Bill.</w:t>
      </w:r>
    </w:p>
    <w:p w14:paraId="090FFB01" w14:textId="77777777" w:rsidR="00CD6BAE" w:rsidRDefault="00CD6BAE">
      <w:pPr>
        <w:pStyle w:val="Header"/>
        <w:tabs>
          <w:tab w:val="clear" w:pos="8640"/>
          <w:tab w:val="left" w:pos="4320"/>
        </w:tabs>
      </w:pPr>
    </w:p>
    <w:p w14:paraId="26110C61" w14:textId="77777777" w:rsidR="00795EE1" w:rsidRPr="00E67C05" w:rsidRDefault="00795EE1" w:rsidP="00795EE1">
      <w:pPr>
        <w:jc w:val="center"/>
        <w:rPr>
          <w:b/>
          <w:color w:val="auto"/>
          <w:szCs w:val="22"/>
        </w:rPr>
      </w:pPr>
      <w:r w:rsidRPr="00E67C05">
        <w:rPr>
          <w:b/>
          <w:color w:val="auto"/>
          <w:szCs w:val="22"/>
        </w:rPr>
        <w:t>READ THE THIRD TIME</w:t>
      </w:r>
    </w:p>
    <w:p w14:paraId="7714B3AF" w14:textId="77777777" w:rsidR="00795EE1" w:rsidRPr="00E67C05" w:rsidRDefault="00795EE1" w:rsidP="00795EE1">
      <w:pPr>
        <w:jc w:val="center"/>
        <w:rPr>
          <w:b/>
          <w:color w:val="auto"/>
          <w:szCs w:val="22"/>
        </w:rPr>
      </w:pPr>
      <w:r w:rsidRPr="00E67C05">
        <w:rPr>
          <w:b/>
          <w:color w:val="auto"/>
          <w:szCs w:val="22"/>
        </w:rPr>
        <w:t>SENT TO THE HOUSE</w:t>
      </w:r>
    </w:p>
    <w:p w14:paraId="204D7859" w14:textId="77777777" w:rsidR="00795EE1" w:rsidRPr="007F2080" w:rsidRDefault="00795EE1" w:rsidP="00795EE1">
      <w:pPr>
        <w:suppressAutoHyphens/>
      </w:pPr>
      <w:r>
        <w:tab/>
      </w:r>
      <w:r w:rsidRPr="007F2080">
        <w:t>S. 829</w:t>
      </w:r>
      <w:r w:rsidRPr="007F2080">
        <w:fldChar w:fldCharType="begin"/>
      </w:r>
      <w:r w:rsidRPr="007F2080">
        <w:instrText xml:space="preserve"> XE "S. 829" \b </w:instrText>
      </w:r>
      <w:r w:rsidRPr="007F2080">
        <w:fldChar w:fldCharType="end"/>
      </w:r>
      <w:r w:rsidRPr="007F2080">
        <w:t xml:space="preserve"> -- Senator Alexander:  </w:t>
      </w:r>
      <w:r>
        <w:rPr>
          <w:caps/>
          <w:szCs w:val="30"/>
        </w:rPr>
        <w:t xml:space="preserve">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w:t>
      </w:r>
      <w:r>
        <w:rPr>
          <w:caps/>
          <w:szCs w:val="30"/>
        </w:rPr>
        <w:lastRenderedPageBreak/>
        <w:t>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6442332E" w14:textId="77777777" w:rsidR="00795EE1" w:rsidRDefault="00795EE1" w:rsidP="00795EE1">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C2591C8" w14:textId="77777777" w:rsidR="00990DE4" w:rsidRDefault="00990DE4" w:rsidP="00795EE1">
      <w:pPr>
        <w:pStyle w:val="Header"/>
        <w:rPr>
          <w:bCs/>
          <w:color w:val="auto"/>
          <w:szCs w:val="22"/>
        </w:rPr>
      </w:pPr>
    </w:p>
    <w:p w14:paraId="3E53E42F" w14:textId="5CFB2815" w:rsidR="00990DE4" w:rsidRDefault="00990DE4" w:rsidP="00795EE1">
      <w:pPr>
        <w:pStyle w:val="Header"/>
        <w:rPr>
          <w:bCs/>
          <w:color w:val="auto"/>
          <w:szCs w:val="22"/>
        </w:rPr>
      </w:pPr>
      <w:r>
        <w:rPr>
          <w:bCs/>
          <w:color w:val="auto"/>
          <w:szCs w:val="22"/>
        </w:rPr>
        <w:tab/>
        <w:t>The question then was third reading of the Bill.</w:t>
      </w:r>
    </w:p>
    <w:p w14:paraId="61904DE0" w14:textId="77777777" w:rsidR="00990DE4" w:rsidRDefault="00990DE4" w:rsidP="00795EE1">
      <w:pPr>
        <w:pStyle w:val="Header"/>
        <w:rPr>
          <w:bCs/>
          <w:color w:val="auto"/>
          <w:szCs w:val="22"/>
        </w:rPr>
      </w:pPr>
    </w:p>
    <w:p w14:paraId="0428C3A4" w14:textId="631C6A5A" w:rsidR="00795EE1" w:rsidRDefault="00795EE1" w:rsidP="00795EE1">
      <w:r>
        <w:tab/>
        <w:t>The "ayes" and "nays" were demanded and taken, resulting as follows:</w:t>
      </w:r>
    </w:p>
    <w:p w14:paraId="3FA5BED2" w14:textId="77777777" w:rsidR="00795EE1" w:rsidRPr="00795EE1" w:rsidRDefault="00795EE1" w:rsidP="00795EE1">
      <w:pPr>
        <w:jc w:val="center"/>
        <w:rPr>
          <w:b/>
        </w:rPr>
      </w:pPr>
      <w:r w:rsidRPr="00795EE1">
        <w:rPr>
          <w:b/>
        </w:rPr>
        <w:t>Ayes 40; Nays 0</w:t>
      </w:r>
    </w:p>
    <w:p w14:paraId="23FC9B7A" w14:textId="77777777" w:rsidR="00795EE1" w:rsidRDefault="00795EE1" w:rsidP="00795EE1"/>
    <w:p w14:paraId="7A9893DD"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5EE1">
        <w:rPr>
          <w:b/>
        </w:rPr>
        <w:t>AYES</w:t>
      </w:r>
    </w:p>
    <w:p w14:paraId="6FC15221"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Adams</w:t>
      </w:r>
      <w:r>
        <w:tab/>
      </w:r>
      <w:r w:rsidRPr="00795EE1">
        <w:t>Alexander</w:t>
      </w:r>
      <w:r>
        <w:tab/>
      </w:r>
      <w:r w:rsidRPr="00795EE1">
        <w:t>Allen</w:t>
      </w:r>
    </w:p>
    <w:p w14:paraId="2F4B8180"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Bennett</w:t>
      </w:r>
      <w:r>
        <w:tab/>
      </w:r>
      <w:r w:rsidRPr="00795EE1">
        <w:t>Blackmon</w:t>
      </w:r>
      <w:r>
        <w:tab/>
      </w:r>
      <w:r w:rsidRPr="00795EE1">
        <w:t>Bright</w:t>
      </w:r>
    </w:p>
    <w:p w14:paraId="3BE87C29"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Campsen</w:t>
      </w:r>
      <w:r>
        <w:tab/>
      </w:r>
      <w:r w:rsidRPr="00795EE1">
        <w:t>Cash</w:t>
      </w:r>
      <w:r>
        <w:tab/>
      </w:r>
      <w:r w:rsidRPr="00795EE1">
        <w:t>Chaplin</w:t>
      </w:r>
    </w:p>
    <w:p w14:paraId="285E856F"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Climer</w:t>
      </w:r>
      <w:r>
        <w:tab/>
      </w:r>
      <w:r w:rsidRPr="00795EE1">
        <w:t>Cromer</w:t>
      </w:r>
      <w:r>
        <w:tab/>
      </w:r>
      <w:r w:rsidRPr="00795EE1">
        <w:t>Davis</w:t>
      </w:r>
    </w:p>
    <w:p w14:paraId="6FEA3B70"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Elliott</w:t>
      </w:r>
      <w:r>
        <w:tab/>
      </w:r>
      <w:r w:rsidRPr="00795EE1">
        <w:t>Garrett</w:t>
      </w:r>
      <w:r>
        <w:tab/>
      </w:r>
      <w:r w:rsidRPr="00795EE1">
        <w:t>Graham</w:t>
      </w:r>
    </w:p>
    <w:p w14:paraId="5C2D0420"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Grooms</w:t>
      </w:r>
      <w:r>
        <w:tab/>
      </w:r>
      <w:r w:rsidRPr="00795EE1">
        <w:t>Hembree</w:t>
      </w:r>
      <w:r>
        <w:tab/>
      </w:r>
      <w:r w:rsidRPr="00795EE1">
        <w:t>Hutto</w:t>
      </w:r>
    </w:p>
    <w:p w14:paraId="65862CD5"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Jackson</w:t>
      </w:r>
      <w:r>
        <w:tab/>
      </w:r>
      <w:r w:rsidRPr="00795EE1">
        <w:t>Johnson</w:t>
      </w:r>
      <w:r>
        <w:tab/>
      </w:r>
      <w:r w:rsidRPr="00795EE1">
        <w:t>Kennedy</w:t>
      </w:r>
    </w:p>
    <w:p w14:paraId="2CFE7C7A"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Kimbrell</w:t>
      </w:r>
      <w:r>
        <w:tab/>
      </w:r>
      <w:r w:rsidRPr="00795EE1">
        <w:t>Leber</w:t>
      </w:r>
      <w:r>
        <w:tab/>
      </w:r>
      <w:r w:rsidRPr="00795EE1">
        <w:t>Massey</w:t>
      </w:r>
    </w:p>
    <w:p w14:paraId="42D00252"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Matthews</w:t>
      </w:r>
      <w:r>
        <w:tab/>
      </w:r>
      <w:r w:rsidRPr="00795EE1">
        <w:t>Ott</w:t>
      </w:r>
      <w:r>
        <w:tab/>
      </w:r>
      <w:r w:rsidRPr="00795EE1">
        <w:t>Peeler</w:t>
      </w:r>
    </w:p>
    <w:p w14:paraId="696B6F60"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Rankin</w:t>
      </w:r>
      <w:r>
        <w:tab/>
      </w:r>
      <w:r w:rsidRPr="00795EE1">
        <w:t>Reichenbach</w:t>
      </w:r>
      <w:r>
        <w:tab/>
      </w:r>
      <w:r w:rsidRPr="00795EE1">
        <w:t>Rice</w:t>
      </w:r>
    </w:p>
    <w:p w14:paraId="2469950B"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Sabb</w:t>
      </w:r>
      <w:r>
        <w:tab/>
      </w:r>
      <w:r w:rsidRPr="00795EE1">
        <w:t>Stubbs</w:t>
      </w:r>
      <w:r>
        <w:tab/>
      </w:r>
      <w:r w:rsidRPr="00795EE1">
        <w:t>Sutton</w:t>
      </w:r>
    </w:p>
    <w:p w14:paraId="7645710E"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Tedder</w:t>
      </w:r>
      <w:r>
        <w:tab/>
      </w:r>
      <w:r w:rsidRPr="00795EE1">
        <w:t>Turner</w:t>
      </w:r>
      <w:r>
        <w:tab/>
      </w:r>
      <w:r w:rsidRPr="00795EE1">
        <w:t>Verdin</w:t>
      </w:r>
    </w:p>
    <w:p w14:paraId="0E7FA84C"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Walker</w:t>
      </w:r>
      <w:r>
        <w:tab/>
      </w:r>
      <w:r w:rsidRPr="00795EE1">
        <w:t>Williams</w:t>
      </w:r>
      <w:r>
        <w:tab/>
      </w:r>
      <w:r w:rsidRPr="00795EE1">
        <w:t>Young</w:t>
      </w:r>
    </w:p>
    <w:p w14:paraId="412AF7D1"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EE1">
        <w:t>Zell</w:t>
      </w:r>
    </w:p>
    <w:p w14:paraId="35443827"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BBC27F9" w14:textId="77777777" w:rsidR="00795EE1" w:rsidRP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5EE1">
        <w:rPr>
          <w:b/>
        </w:rPr>
        <w:lastRenderedPageBreak/>
        <w:t>Total--40</w:t>
      </w:r>
    </w:p>
    <w:p w14:paraId="46441F98" w14:textId="77777777" w:rsidR="00795EE1" w:rsidRPr="00795EE1" w:rsidRDefault="00795EE1" w:rsidP="00795EE1"/>
    <w:p w14:paraId="3DF1C6F5"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5EE1">
        <w:rPr>
          <w:b/>
        </w:rPr>
        <w:t>NAYS</w:t>
      </w:r>
    </w:p>
    <w:p w14:paraId="3576C049" w14:textId="77777777" w:rsid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FC647F5" w14:textId="77777777" w:rsidR="00795EE1" w:rsidRPr="00795EE1" w:rsidRDefault="00795EE1" w:rsidP="0079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5EE1">
        <w:rPr>
          <w:b/>
        </w:rPr>
        <w:t>Total--0</w:t>
      </w:r>
    </w:p>
    <w:p w14:paraId="65B87E5D" w14:textId="77777777" w:rsidR="00795EE1" w:rsidRPr="00795EE1" w:rsidRDefault="00795EE1" w:rsidP="00795EE1"/>
    <w:p w14:paraId="57CE5FC2" w14:textId="57082D5F" w:rsidR="00795EE1" w:rsidRPr="00795EE1" w:rsidRDefault="00795EE1" w:rsidP="00795EE1">
      <w:pPr>
        <w:rPr>
          <w:bCs/>
        </w:rPr>
      </w:pPr>
      <w:r w:rsidRPr="00795EE1">
        <w:rPr>
          <w:bCs/>
        </w:rPr>
        <w:tab/>
        <w:t>The Bill was read the third time, ordered sent to the House.</w:t>
      </w:r>
    </w:p>
    <w:p w14:paraId="702EE928" w14:textId="77777777" w:rsidR="00795EE1" w:rsidRPr="00E67C05" w:rsidRDefault="00795EE1" w:rsidP="00795EE1">
      <w:pPr>
        <w:jc w:val="center"/>
        <w:rPr>
          <w:b/>
          <w:color w:val="auto"/>
          <w:szCs w:val="22"/>
        </w:rPr>
      </w:pPr>
      <w:r w:rsidRPr="00E67C05">
        <w:rPr>
          <w:b/>
          <w:color w:val="auto"/>
          <w:szCs w:val="22"/>
        </w:rPr>
        <w:t>READ THE THIRD TIME</w:t>
      </w:r>
    </w:p>
    <w:p w14:paraId="52B386A9" w14:textId="77777777" w:rsidR="00795EE1" w:rsidRPr="00E67C05" w:rsidRDefault="00795EE1" w:rsidP="00795EE1">
      <w:pPr>
        <w:jc w:val="center"/>
        <w:rPr>
          <w:b/>
          <w:color w:val="auto"/>
          <w:szCs w:val="22"/>
        </w:rPr>
      </w:pPr>
      <w:r w:rsidRPr="00E67C05">
        <w:rPr>
          <w:b/>
          <w:color w:val="auto"/>
          <w:szCs w:val="22"/>
        </w:rPr>
        <w:t>SENT TO THE HOUSE</w:t>
      </w:r>
    </w:p>
    <w:p w14:paraId="4C41E739" w14:textId="77777777" w:rsidR="00795EE1" w:rsidRPr="00E67C05" w:rsidRDefault="00795EE1" w:rsidP="00795EE1">
      <w:pPr>
        <w:pStyle w:val="Header"/>
        <w:tabs>
          <w:tab w:val="left" w:pos="4320"/>
        </w:tabs>
        <w:rPr>
          <w:color w:val="auto"/>
          <w:szCs w:val="22"/>
        </w:rPr>
      </w:pPr>
      <w:r w:rsidRPr="00E67C05">
        <w:rPr>
          <w:b/>
          <w:color w:val="auto"/>
          <w:szCs w:val="22"/>
        </w:rPr>
        <w:tab/>
      </w:r>
      <w:r w:rsidRPr="00E67C05">
        <w:rPr>
          <w:color w:val="auto"/>
          <w:szCs w:val="22"/>
        </w:rPr>
        <w:t>The following Bill w</w:t>
      </w:r>
      <w:r>
        <w:rPr>
          <w:color w:val="auto"/>
          <w:szCs w:val="22"/>
        </w:rPr>
        <w:t>as</w:t>
      </w:r>
      <w:r w:rsidRPr="00E67C05">
        <w:rPr>
          <w:color w:val="auto"/>
          <w:szCs w:val="22"/>
        </w:rPr>
        <w:t xml:space="preserve"> read the third time and ordered sent to the House:</w:t>
      </w:r>
    </w:p>
    <w:p w14:paraId="175049C8" w14:textId="77777777" w:rsidR="00795EE1" w:rsidRDefault="00795EE1" w:rsidP="00795EE1">
      <w:pPr>
        <w:suppressAutoHyphens/>
        <w:rPr>
          <w:caps/>
          <w:szCs w:val="30"/>
        </w:rPr>
      </w:pPr>
      <w:r>
        <w:tab/>
      </w:r>
      <w:r w:rsidRPr="007F2080">
        <w:t>S. 961</w:t>
      </w:r>
      <w:r w:rsidRPr="007F2080">
        <w:fldChar w:fldCharType="begin"/>
      </w:r>
      <w:r w:rsidRPr="007F2080">
        <w:instrText xml:space="preserve"> XE "S. 961" \b </w:instrText>
      </w:r>
      <w:r w:rsidRPr="007F2080">
        <w:fldChar w:fldCharType="end"/>
      </w:r>
      <w:r w:rsidRPr="007F2080">
        <w:t xml:space="preserve"> -- Senator Campsen:  </w:t>
      </w:r>
      <w:r>
        <w:rPr>
          <w:caps/>
          <w:szCs w:val="30"/>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7E2B297C" w14:textId="77777777" w:rsidR="00795EE1" w:rsidRDefault="00795EE1" w:rsidP="00795EE1">
      <w:pPr>
        <w:suppressAutoHyphens/>
      </w:pPr>
    </w:p>
    <w:p w14:paraId="72A86CE7" w14:textId="48570B32" w:rsidR="00795EE1" w:rsidRPr="00795EE1" w:rsidRDefault="00795EE1" w:rsidP="00795EE1">
      <w:pPr>
        <w:suppressAutoHyphens/>
        <w:jc w:val="center"/>
      </w:pPr>
      <w:r>
        <w:rPr>
          <w:b/>
        </w:rPr>
        <w:t>Recorded Vote</w:t>
      </w:r>
    </w:p>
    <w:p w14:paraId="7A91D9A2" w14:textId="35E57526" w:rsidR="00795EE1" w:rsidRDefault="00795EE1" w:rsidP="00795EE1">
      <w:pPr>
        <w:suppressAutoHyphens/>
      </w:pPr>
      <w:r>
        <w:tab/>
        <w:t>Senator CHAPLIN desired to be recorded as voting against the third reading of the Bill.</w:t>
      </w:r>
    </w:p>
    <w:p w14:paraId="3A849835" w14:textId="77777777" w:rsidR="00795EE1" w:rsidRDefault="00795EE1" w:rsidP="00795EE1">
      <w:pPr>
        <w:suppressAutoHyphens/>
      </w:pPr>
    </w:p>
    <w:p w14:paraId="58E38437" w14:textId="77777777" w:rsidR="00795EE1" w:rsidRPr="00E67C05" w:rsidRDefault="00795EE1" w:rsidP="00795EE1">
      <w:pPr>
        <w:suppressAutoHyphens/>
        <w:jc w:val="center"/>
        <w:outlineLvl w:val="0"/>
        <w:rPr>
          <w:b/>
          <w:bCs/>
          <w:color w:val="auto"/>
          <w:szCs w:val="22"/>
        </w:rPr>
      </w:pPr>
      <w:r w:rsidRPr="00E67C05">
        <w:rPr>
          <w:b/>
          <w:bCs/>
          <w:color w:val="auto"/>
          <w:szCs w:val="22"/>
        </w:rPr>
        <w:t>HOUSE BILLS RETURNED</w:t>
      </w:r>
    </w:p>
    <w:p w14:paraId="2B5409B9" w14:textId="77777777" w:rsidR="00795EE1" w:rsidRPr="00E67C05" w:rsidRDefault="00795EE1" w:rsidP="00795EE1">
      <w:pPr>
        <w:pStyle w:val="Header"/>
        <w:rPr>
          <w:bCs/>
          <w:color w:val="auto"/>
          <w:szCs w:val="22"/>
        </w:rPr>
      </w:pPr>
      <w:r w:rsidRPr="00E67C05">
        <w:rPr>
          <w:bCs/>
          <w:color w:val="auto"/>
          <w:szCs w:val="22"/>
        </w:rPr>
        <w:tab/>
        <w:t>The following Bills were read the third time and ordered returned to the House with amendments.</w:t>
      </w:r>
    </w:p>
    <w:p w14:paraId="5205CC95" w14:textId="77777777" w:rsidR="00795EE1" w:rsidRPr="007F2080" w:rsidRDefault="00795EE1" w:rsidP="00795EE1">
      <w:pPr>
        <w:suppressAutoHyphens/>
      </w:pPr>
      <w:r w:rsidRPr="00E67C05">
        <w:rPr>
          <w:color w:val="auto"/>
        </w:rPr>
        <w:tab/>
        <w:t>H. 3629</w:t>
      </w:r>
      <w:r w:rsidRPr="00E67C05">
        <w:rPr>
          <w:color w:val="auto"/>
        </w:rPr>
        <w:fldChar w:fldCharType="begin"/>
      </w:r>
      <w:r w:rsidRPr="00E67C05">
        <w:rPr>
          <w:color w:val="auto"/>
        </w:rPr>
        <w:instrText xml:space="preserve"> XE "H. 3629" \b </w:instrText>
      </w:r>
      <w:r w:rsidRPr="00E67C05">
        <w:rPr>
          <w:color w:val="auto"/>
        </w:rPr>
        <w:fldChar w:fldCharType="end"/>
      </w:r>
      <w:r w:rsidRPr="00E67C05">
        <w:rPr>
          <w:color w:val="auto"/>
        </w:rPr>
        <w:t xml:space="preserve"> -- Rep. T. Moore:  </w:t>
      </w:r>
      <w:r w:rsidRPr="00E67C05">
        <w:rPr>
          <w:caps/>
          <w:color w:val="auto"/>
          <w:szCs w:val="30"/>
        </w:rPr>
        <w:t xml:space="preserve">A BILL TO AMEND THE SOUTH CAROLINA CODE OF LAWS BY AMENDING SECTION 48‑23‑120, </w:t>
      </w:r>
      <w:r>
        <w:rPr>
          <w:caps/>
          <w:szCs w:val="30"/>
        </w:rPr>
        <w:t xml:space="preserve">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w:t>
      </w:r>
      <w:r>
        <w:rPr>
          <w:caps/>
          <w:szCs w:val="30"/>
        </w:rPr>
        <w:lastRenderedPageBreak/>
        <w:t>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438649D1" w14:textId="77777777" w:rsidR="00795EE1" w:rsidRDefault="00795EE1" w:rsidP="00795EE1"/>
    <w:p w14:paraId="11CAC107" w14:textId="77777777" w:rsidR="00795EE1" w:rsidRPr="007F2080" w:rsidRDefault="00795EE1" w:rsidP="00795EE1">
      <w:pPr>
        <w:suppressAutoHyphens/>
      </w:pPr>
      <w:r>
        <w:tab/>
      </w:r>
      <w:r w:rsidRPr="007F2080">
        <w:t>H. 3831</w:t>
      </w:r>
      <w:r w:rsidRPr="007F2080">
        <w:fldChar w:fldCharType="begin"/>
      </w:r>
      <w:r w:rsidRPr="007F2080">
        <w:instrText xml:space="preserve"> XE "H. 3831" \b </w:instrText>
      </w:r>
      <w:r w:rsidRPr="007F2080">
        <w:fldChar w:fldCharType="end"/>
      </w:r>
      <w:r w:rsidRPr="007F2080">
        <w:t xml:space="preserve"> -- Reps. Lawson, Hayes, Sessions, T. Moore, McCravy, Guffey, Chapman, M.M. Smith, Gagnon, Martin, Moss, Duncan, Sanders, Grant, Howard, Bauer, Pedalino, Robbins, Schuessler, Rivers and Waters:  </w:t>
      </w:r>
      <w:r>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6DF01DCD" w14:textId="77777777" w:rsidR="00795EE1" w:rsidRDefault="00795EE1">
      <w:pPr>
        <w:pStyle w:val="Header"/>
        <w:tabs>
          <w:tab w:val="clear" w:pos="8640"/>
          <w:tab w:val="left" w:pos="4320"/>
        </w:tabs>
      </w:pPr>
    </w:p>
    <w:p w14:paraId="5507081B" w14:textId="77777777" w:rsidR="009B2B83" w:rsidRDefault="009B2B83" w:rsidP="009B2B83">
      <w:pPr>
        <w:pStyle w:val="Header"/>
        <w:tabs>
          <w:tab w:val="clear" w:pos="8640"/>
          <w:tab w:val="left" w:pos="4320"/>
        </w:tabs>
        <w:jc w:val="center"/>
        <w:rPr>
          <w:b/>
          <w:bCs/>
        </w:rPr>
      </w:pPr>
      <w:r>
        <w:rPr>
          <w:b/>
          <w:bCs/>
        </w:rPr>
        <w:t>ADOPTED</w:t>
      </w:r>
    </w:p>
    <w:p w14:paraId="09CED13F" w14:textId="77777777" w:rsidR="009B2B83" w:rsidRPr="007F2080" w:rsidRDefault="009B2B83" w:rsidP="009B2B83">
      <w:pPr>
        <w:suppressAutoHyphens/>
      </w:pPr>
      <w:r>
        <w:rPr>
          <w:b/>
          <w:bCs/>
        </w:rPr>
        <w:tab/>
      </w:r>
      <w:r w:rsidRPr="007F2080">
        <w:t>H. 4919</w:t>
      </w:r>
      <w:r w:rsidRPr="007F2080">
        <w:fldChar w:fldCharType="begin"/>
      </w:r>
      <w:r w:rsidRPr="007F2080">
        <w:instrText xml:space="preserve"> XE "H. 4919" \b </w:instrText>
      </w:r>
      <w:r w:rsidRPr="007F2080">
        <w:fldChar w:fldCharType="end"/>
      </w:r>
      <w:r w:rsidRPr="007F2080">
        <w:t xml:space="preserve"> -- Rep. Hosey:  </w:t>
      </w:r>
      <w:r>
        <w:rPr>
          <w:caps/>
          <w:szCs w:val="30"/>
        </w:rPr>
        <w:t>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5E3E24C4" w14:textId="77777777" w:rsidR="009B2B83" w:rsidRPr="001B443D" w:rsidRDefault="009B2B83" w:rsidP="009B2B83">
      <w:pPr>
        <w:pStyle w:val="Header"/>
        <w:tabs>
          <w:tab w:val="clear" w:pos="8640"/>
          <w:tab w:val="left" w:pos="4320"/>
        </w:tabs>
      </w:pPr>
      <w:r w:rsidRPr="001B443D">
        <w:lastRenderedPageBreak/>
        <w:tab/>
        <w:t>The Resolution was adopted, ordered returned to the House.</w:t>
      </w:r>
    </w:p>
    <w:p w14:paraId="1C424D55" w14:textId="77777777" w:rsidR="009B2B83" w:rsidRDefault="009B2B83">
      <w:pPr>
        <w:pStyle w:val="Header"/>
        <w:tabs>
          <w:tab w:val="clear" w:pos="8640"/>
          <w:tab w:val="left" w:pos="4320"/>
        </w:tabs>
      </w:pPr>
    </w:p>
    <w:p w14:paraId="1CE0EAA9" w14:textId="1D261A67" w:rsidR="00990DE4" w:rsidRPr="00990DE4" w:rsidRDefault="00990DE4" w:rsidP="00990DE4">
      <w:pPr>
        <w:pStyle w:val="Header"/>
        <w:tabs>
          <w:tab w:val="clear" w:pos="8640"/>
          <w:tab w:val="left" w:pos="4320"/>
        </w:tabs>
        <w:jc w:val="center"/>
      </w:pPr>
      <w:r>
        <w:rPr>
          <w:b/>
        </w:rPr>
        <w:t>RECESS</w:t>
      </w:r>
    </w:p>
    <w:p w14:paraId="2E30B1EA" w14:textId="5728C4C9" w:rsidR="00990DE4" w:rsidRDefault="00990DE4">
      <w:pPr>
        <w:pStyle w:val="Header"/>
        <w:tabs>
          <w:tab w:val="clear" w:pos="8640"/>
          <w:tab w:val="left" w:pos="4320"/>
        </w:tabs>
      </w:pPr>
      <w:r>
        <w:tab/>
        <w:t xml:space="preserve">At 1:53 P.M., on motion of Senator MASSEY, the Senate receded from business. </w:t>
      </w:r>
    </w:p>
    <w:p w14:paraId="4D10F2A1" w14:textId="5F4C8500" w:rsidR="00990DE4" w:rsidRDefault="00990DE4">
      <w:pPr>
        <w:pStyle w:val="Header"/>
        <w:tabs>
          <w:tab w:val="clear" w:pos="8640"/>
          <w:tab w:val="left" w:pos="4320"/>
        </w:tabs>
      </w:pPr>
      <w:r>
        <w:tab/>
        <w:t xml:space="preserve">At </w:t>
      </w:r>
      <w:r w:rsidR="002456B4">
        <w:t>4</w:t>
      </w:r>
      <w:r>
        <w:t>:</w:t>
      </w:r>
      <w:r w:rsidR="002456B4">
        <w:t>30</w:t>
      </w:r>
      <w:r>
        <w:t xml:space="preserve"> P.M., the Senate resumed.</w:t>
      </w:r>
    </w:p>
    <w:p w14:paraId="329A9AA1" w14:textId="77777777" w:rsidR="002456B4" w:rsidRDefault="002456B4">
      <w:pPr>
        <w:pStyle w:val="Header"/>
        <w:tabs>
          <w:tab w:val="clear" w:pos="8640"/>
          <w:tab w:val="left" w:pos="4320"/>
        </w:tabs>
      </w:pPr>
    </w:p>
    <w:p w14:paraId="482916E2" w14:textId="77777777" w:rsidR="00B00E8C" w:rsidRDefault="00B00E8C">
      <w:pPr>
        <w:pStyle w:val="Header"/>
        <w:tabs>
          <w:tab w:val="clear" w:pos="8640"/>
          <w:tab w:val="left" w:pos="4320"/>
        </w:tabs>
        <w:rPr>
          <w:snapToGrid w:val="0"/>
          <w:color w:val="auto"/>
          <w:szCs w:val="22"/>
        </w:rPr>
      </w:pPr>
    </w:p>
    <w:p w14:paraId="5C394191" w14:textId="77777777" w:rsidR="00B00E8C" w:rsidRDefault="00B00E8C">
      <w:pPr>
        <w:pStyle w:val="Header"/>
        <w:tabs>
          <w:tab w:val="clear" w:pos="8640"/>
          <w:tab w:val="left" w:pos="4320"/>
        </w:tabs>
        <w:rPr>
          <w:snapToGrid w:val="0"/>
          <w:color w:val="auto"/>
          <w:szCs w:val="22"/>
        </w:rPr>
      </w:pPr>
    </w:p>
    <w:p w14:paraId="1B954287" w14:textId="77777777" w:rsidR="00B00E8C" w:rsidRPr="00B00E8C" w:rsidRDefault="00B00E8C" w:rsidP="00B00E8C">
      <w:pPr>
        <w:pStyle w:val="Header"/>
        <w:tabs>
          <w:tab w:val="clear" w:pos="8640"/>
          <w:tab w:val="left" w:pos="4320"/>
        </w:tabs>
        <w:jc w:val="center"/>
        <w:rPr>
          <w:b/>
          <w:bCs/>
          <w:color w:val="auto"/>
        </w:rPr>
      </w:pPr>
      <w:r w:rsidRPr="00B00E8C">
        <w:rPr>
          <w:b/>
          <w:bCs/>
          <w:color w:val="auto"/>
        </w:rPr>
        <w:t>Motion Adopted</w:t>
      </w:r>
    </w:p>
    <w:p w14:paraId="38AAF058" w14:textId="549110AB" w:rsidR="002456B4" w:rsidRDefault="002456B4">
      <w:pPr>
        <w:pStyle w:val="Header"/>
        <w:tabs>
          <w:tab w:val="clear" w:pos="8640"/>
          <w:tab w:val="left" w:pos="4320"/>
        </w:tabs>
        <w:rPr>
          <w:snapToGrid w:val="0"/>
          <w:color w:val="auto"/>
          <w:szCs w:val="22"/>
        </w:rPr>
      </w:pPr>
      <w:r>
        <w:rPr>
          <w:snapToGrid w:val="0"/>
          <w:color w:val="auto"/>
          <w:szCs w:val="22"/>
        </w:rPr>
        <w:tab/>
        <w:t>Having voted on the prevailing side, Senator CHAPLIN moved to reconsider the vote whereby second reading of H. 3924 failed on Wednesday, March 18, 2026.</w:t>
      </w:r>
    </w:p>
    <w:p w14:paraId="7172C6B1" w14:textId="4D5C6B09" w:rsidR="00B00E8C" w:rsidRDefault="00B00E8C">
      <w:pPr>
        <w:pStyle w:val="Header"/>
        <w:tabs>
          <w:tab w:val="clear" w:pos="8640"/>
          <w:tab w:val="left" w:pos="4320"/>
        </w:tabs>
      </w:pPr>
      <w:r>
        <w:rPr>
          <w:snapToGrid w:val="0"/>
          <w:color w:val="auto"/>
          <w:szCs w:val="22"/>
        </w:rPr>
        <w:tab/>
        <w:t>The motion was adopted.</w:t>
      </w:r>
    </w:p>
    <w:p w14:paraId="0692004F" w14:textId="77777777" w:rsidR="00032D43" w:rsidRDefault="00032D43">
      <w:pPr>
        <w:pStyle w:val="Header"/>
        <w:tabs>
          <w:tab w:val="clear" w:pos="8640"/>
          <w:tab w:val="left" w:pos="4320"/>
        </w:tabs>
      </w:pPr>
    </w:p>
    <w:p w14:paraId="54C1A97D" w14:textId="77777777" w:rsidR="00032D43" w:rsidRPr="00B00E8C" w:rsidRDefault="00032D43" w:rsidP="00032D43">
      <w:pPr>
        <w:pStyle w:val="Header"/>
        <w:tabs>
          <w:tab w:val="clear" w:pos="8640"/>
          <w:tab w:val="left" w:pos="4320"/>
        </w:tabs>
        <w:jc w:val="center"/>
        <w:rPr>
          <w:b/>
          <w:bCs/>
          <w:color w:val="auto"/>
        </w:rPr>
      </w:pPr>
      <w:r w:rsidRPr="00B00E8C">
        <w:rPr>
          <w:b/>
          <w:bCs/>
          <w:color w:val="auto"/>
        </w:rPr>
        <w:t>Motion Adopted</w:t>
      </w:r>
    </w:p>
    <w:p w14:paraId="248FF621" w14:textId="3A149066" w:rsidR="00032D43" w:rsidRPr="00B00E8C" w:rsidRDefault="00032D43" w:rsidP="00032D43">
      <w:pPr>
        <w:pStyle w:val="Header"/>
        <w:tabs>
          <w:tab w:val="clear" w:pos="8640"/>
          <w:tab w:val="left" w:pos="4320"/>
        </w:tabs>
        <w:rPr>
          <w:color w:val="auto"/>
        </w:rPr>
      </w:pPr>
      <w:r w:rsidRPr="00B00E8C">
        <w:rPr>
          <w:color w:val="auto"/>
        </w:rPr>
        <w:tab/>
      </w:r>
      <w:r w:rsidR="00B00E8C" w:rsidRPr="00B00E8C">
        <w:rPr>
          <w:color w:val="auto"/>
        </w:rPr>
        <w:t xml:space="preserve">On motion of </w:t>
      </w:r>
      <w:r w:rsidRPr="00B00E8C">
        <w:rPr>
          <w:color w:val="auto"/>
        </w:rPr>
        <w:t>Senator MASSEY</w:t>
      </w:r>
      <w:r w:rsidR="00B00E8C" w:rsidRPr="00B00E8C">
        <w:rPr>
          <w:color w:val="auto"/>
        </w:rPr>
        <w:t>, with</w:t>
      </w:r>
      <w:r w:rsidRPr="00B00E8C">
        <w:rPr>
          <w:color w:val="auto"/>
        </w:rPr>
        <w:t xml:space="preserve"> unanimous consent</w:t>
      </w:r>
      <w:r w:rsidR="00B00E8C" w:rsidRPr="00B00E8C">
        <w:rPr>
          <w:color w:val="auto"/>
        </w:rPr>
        <w:t>, the Senate</w:t>
      </w:r>
      <w:r w:rsidRPr="00B00E8C">
        <w:rPr>
          <w:color w:val="auto"/>
        </w:rPr>
        <w:t xml:space="preserve"> proceeded to the consideration of H. 3924 on the contested Statewide Calendar.</w:t>
      </w:r>
    </w:p>
    <w:p w14:paraId="6CDC39A3" w14:textId="77777777" w:rsidR="00DB74A4" w:rsidRPr="00B00E8C" w:rsidRDefault="00DB74A4">
      <w:pPr>
        <w:pStyle w:val="Header"/>
        <w:tabs>
          <w:tab w:val="clear" w:pos="8640"/>
          <w:tab w:val="left" w:pos="4320"/>
        </w:tabs>
        <w:rPr>
          <w:color w:val="auto"/>
        </w:rPr>
      </w:pPr>
    </w:p>
    <w:p w14:paraId="579C09FD" w14:textId="2940F597" w:rsidR="00DB74A4" w:rsidRPr="00B00E8C" w:rsidRDefault="000A7610">
      <w:pPr>
        <w:pStyle w:val="Header"/>
        <w:tabs>
          <w:tab w:val="clear" w:pos="8640"/>
          <w:tab w:val="left" w:pos="4320"/>
        </w:tabs>
        <w:rPr>
          <w:b/>
          <w:color w:val="auto"/>
        </w:rPr>
      </w:pPr>
      <w:r w:rsidRPr="00B00E8C">
        <w:rPr>
          <w:b/>
          <w:color w:val="auto"/>
        </w:rPr>
        <w:t>THE SENATE PROCEEDED TO A CALL OF THE CONTESTED STATEWIDE CALENDAR.</w:t>
      </w:r>
    </w:p>
    <w:p w14:paraId="18381EC8" w14:textId="77777777" w:rsidR="00DB74A4" w:rsidRDefault="00DB74A4">
      <w:pPr>
        <w:pStyle w:val="Header"/>
        <w:tabs>
          <w:tab w:val="clear" w:pos="8640"/>
          <w:tab w:val="left" w:pos="4320"/>
        </w:tabs>
        <w:rPr>
          <w:color w:val="C00000"/>
        </w:rPr>
      </w:pPr>
    </w:p>
    <w:p w14:paraId="3E8B4407" w14:textId="5AEC3843" w:rsidR="00032D43" w:rsidRPr="00032D43" w:rsidRDefault="00032D43" w:rsidP="00032D43">
      <w:pPr>
        <w:pStyle w:val="Header"/>
        <w:tabs>
          <w:tab w:val="clear" w:pos="8640"/>
          <w:tab w:val="left" w:pos="4320"/>
        </w:tabs>
        <w:jc w:val="center"/>
        <w:rPr>
          <w:b/>
          <w:bCs/>
          <w:color w:val="auto"/>
        </w:rPr>
      </w:pPr>
      <w:r w:rsidRPr="00032D43">
        <w:rPr>
          <w:b/>
          <w:bCs/>
          <w:color w:val="auto"/>
        </w:rPr>
        <w:t>AMENDED, READ THE SECOND TIME</w:t>
      </w:r>
    </w:p>
    <w:p w14:paraId="7D2AAFC3" w14:textId="77777777" w:rsidR="001872E1" w:rsidRPr="007F2080" w:rsidRDefault="001872E1" w:rsidP="001872E1">
      <w:pPr>
        <w:suppressAutoHyphens/>
      </w:pPr>
      <w:r>
        <w:rPr>
          <w:color w:val="C00000"/>
        </w:rP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1209F54C" w14:textId="77777777" w:rsidR="001872E1" w:rsidRDefault="001872E1" w:rsidP="001872E1">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3141D1B" w14:textId="77777777" w:rsidR="001872E1" w:rsidRDefault="001872E1" w:rsidP="001872E1"/>
    <w:p w14:paraId="09FFE7AC" w14:textId="55B93786" w:rsidR="001872E1" w:rsidRPr="00B165E3" w:rsidRDefault="001872E1" w:rsidP="00D41934">
      <w:r w:rsidRPr="00B165E3">
        <w:tab/>
        <w:t>Senator</w:t>
      </w:r>
      <w:r>
        <w:t>s</w:t>
      </w:r>
      <w:r w:rsidRPr="00B165E3">
        <w:t xml:space="preserve"> CROMER and LEBER proposed the following </w:t>
      </w:r>
      <w:proofErr w:type="gramStart"/>
      <w:r w:rsidRPr="00B165E3">
        <w:t>amendment  (</w:t>
      </w:r>
      <w:proofErr w:type="gramEnd"/>
      <w:r w:rsidRPr="00B165E3">
        <w:t>SJ-3924.MB0069S)</w:t>
      </w:r>
      <w:r w:rsidR="00D41934" w:rsidRPr="00194D68">
        <w:rPr>
          <w:snapToGrid w:val="0"/>
        </w:rPr>
        <w:t>, which was adopted</w:t>
      </w:r>
      <w:r w:rsidRPr="00B165E3">
        <w:t>:</w:t>
      </w:r>
    </w:p>
    <w:p w14:paraId="39676CC1"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as and if amended, SECTION 2, by striking Section 46-55-5 and inserting:</w:t>
      </w:r>
    </w:p>
    <w:sdt>
      <w:sdtPr>
        <w:rPr>
          <w:rFonts w:cs="Times New Roman"/>
          <w:sz w:val="22"/>
        </w:rPr>
        <w:alias w:val="Cannot be edited"/>
        <w:tag w:val="Cannot be edited"/>
        <w:id w:val="-2120447522"/>
      </w:sdtPr>
      <w:sdtEndPr/>
      <w:sdtContent>
        <w:p w14:paraId="4FC3F597"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46-55-5.</w:t>
          </w:r>
          <w:r w:rsidRPr="00B165E3">
            <w:rPr>
              <w:rFonts w:cs="Times New Roman"/>
              <w:sz w:val="22"/>
            </w:rPr>
            <w:tab/>
            <w:t xml:space="preserve">The purpose of this chapter is to regulate the sale and distribution of hemp products. It is the intent of the General Assembly </w:t>
          </w:r>
          <w:r w:rsidRPr="00B165E3">
            <w:rPr>
              <w:rFonts w:cs="Times New Roman"/>
              <w:sz w:val="22"/>
            </w:rPr>
            <w:lastRenderedPageBreak/>
            <w:t>that the manufacture, sale, and distribution of hemp-cannabinoid products are strictly prohibited unless specifically provided for in this chapter and Chapters 2,</w:t>
          </w:r>
          <w:r w:rsidRPr="00B165E3">
            <w:rPr>
              <w:rStyle w:val="scinsertblue"/>
              <w:rFonts w:cs="Times New Roman"/>
              <w:color w:val="auto"/>
              <w:sz w:val="22"/>
            </w:rPr>
            <w:t xml:space="preserve"> 4,</w:t>
          </w:r>
          <w:r w:rsidRPr="00B165E3">
            <w:rPr>
              <w:rFonts w:cs="Times New Roman"/>
              <w:sz w:val="22"/>
            </w:rPr>
            <w:t xml:space="preserve"> 6, and 14 of Title 61, and synthetic cannabis products are strictly prohibited and a violation should be treated as marijuana under Chapter 53, Title 44. </w:t>
          </w:r>
        </w:p>
      </w:sdtContent>
    </w:sdt>
    <w:p w14:paraId="2BB174A7"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3, by striking Section 46-55-10(17) and inserting:</w:t>
      </w:r>
    </w:p>
    <w:sdt>
      <w:sdtPr>
        <w:rPr>
          <w:rFonts w:cs="Times New Roman"/>
          <w:sz w:val="22"/>
        </w:rPr>
        <w:alias w:val="Cannot be edited"/>
        <w:tag w:val="Cannot be edited"/>
        <w:id w:val="1752226346"/>
      </w:sdtPr>
      <w:sdtEndPr/>
      <w:sdtContent>
        <w:p w14:paraId="51D4F97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Style w:val="scstrike"/>
              <w:rFonts w:cs="Times New Roman"/>
              <w:sz w:val="22"/>
            </w:rPr>
            <w:t>(11)</w:t>
          </w:r>
          <w:r w:rsidRPr="00B165E3">
            <w:rPr>
              <w:rStyle w:val="scinsert"/>
              <w:rFonts w:cs="Times New Roman"/>
              <w:sz w:val="22"/>
            </w:rPr>
            <w:t>(17)</w:t>
          </w:r>
          <w:r w:rsidRPr="00B165E3">
            <w:rPr>
              <w:rFonts w:cs="Times New Roman"/>
              <w:sz w:val="22"/>
            </w:rPr>
            <w:t xml:space="preserve"> “Marijuana” has the same meaning as in Section 44-53-110 and does not include tetrahydrocannabinol in hemp or hemp products as defined herein</w:t>
          </w:r>
          <w:r w:rsidRPr="00B165E3">
            <w:rPr>
              <w:rStyle w:val="scinsert"/>
              <w:rFonts w:cs="Times New Roman"/>
              <w:sz w:val="22"/>
            </w:rPr>
            <w:t xml:space="preserve"> or hemp</w:t>
          </w:r>
          <w:r w:rsidRPr="00B165E3">
            <w:rPr>
              <w:rStyle w:val="scinsertblue"/>
              <w:rFonts w:cs="Times New Roman"/>
              <w:color w:val="auto"/>
              <w:sz w:val="22"/>
            </w:rPr>
            <w:t>-cannabinoid</w:t>
          </w:r>
          <w:r w:rsidRPr="00B165E3">
            <w:rPr>
              <w:rStyle w:val="scinsert"/>
              <w:rFonts w:cs="Times New Roman"/>
              <w:sz w:val="22"/>
            </w:rPr>
            <w:t xml:space="preserve"> beverages or chewables as defined in Section 61-14-20</w:t>
          </w:r>
          <w:r w:rsidRPr="00B165E3">
            <w:rPr>
              <w:rFonts w:cs="Times New Roman"/>
              <w:sz w:val="22"/>
            </w:rPr>
            <w:t>.</w:t>
          </w:r>
        </w:p>
      </w:sdtContent>
    </w:sdt>
    <w:p w14:paraId="727433E8"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8, by striking Section 61-2-136 and inserting:</w:t>
      </w:r>
    </w:p>
    <w:sdt>
      <w:sdtPr>
        <w:rPr>
          <w:rFonts w:cs="Times New Roman"/>
          <w:sz w:val="22"/>
        </w:rPr>
        <w:alias w:val="Cannot be edited"/>
        <w:tag w:val="Cannot be edited"/>
        <w:id w:val="-232478165"/>
      </w:sdtPr>
      <w:sdtEndPr>
        <w:rPr>
          <w:u w:val="single"/>
        </w:rPr>
      </w:sdtEndPr>
      <w:sdtContent>
        <w:p w14:paraId="6EF84304"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Section 61-2-136.</w:t>
          </w:r>
          <w:r w:rsidRPr="00B165E3">
            <w:rPr>
              <w:rFonts w:cs="Times New Roman"/>
              <w:sz w:val="22"/>
            </w:rPr>
            <w:tab/>
            <w:t>Notwithstanding another provision of law, a currently licensed beer and wine wholesaler</w:t>
          </w:r>
          <w:r w:rsidRPr="00B165E3">
            <w:rPr>
              <w:rStyle w:val="scstrike"/>
              <w:rFonts w:cs="Times New Roman"/>
              <w:sz w:val="22"/>
            </w:rPr>
            <w:t xml:space="preserve"> </w:t>
          </w:r>
          <w:proofErr w:type="gramStart"/>
          <w:r w:rsidRPr="00B165E3">
            <w:rPr>
              <w:rStyle w:val="scstrike"/>
              <w:rFonts w:cs="Times New Roman"/>
              <w:sz w:val="22"/>
            </w:rPr>
            <w:t>or</w:t>
          </w:r>
          <w:r w:rsidRPr="00B165E3">
            <w:rPr>
              <w:rStyle w:val="scinsert"/>
              <w:rFonts w:cs="Times New Roman"/>
              <w:sz w:val="22"/>
            </w:rPr>
            <w:t>,</w:t>
          </w:r>
          <w:proofErr w:type="gramEnd"/>
          <w:r w:rsidRPr="00B165E3">
            <w:rPr>
              <w:rFonts w:cs="Times New Roman"/>
              <w:sz w:val="22"/>
            </w:rPr>
            <w:t xml:space="preserve"> currently licensed alcoholic liquor wholesaler</w:t>
          </w:r>
          <w:r w:rsidRPr="00B165E3">
            <w:rPr>
              <w:rStyle w:val="scinsert"/>
              <w:rFonts w:cs="Times New Roman"/>
              <w:sz w:val="22"/>
            </w:rPr>
            <w:t>, or currently licensed hemp-cannabinoid</w:t>
          </w:r>
          <w:r w:rsidRPr="00B165E3">
            <w:rPr>
              <w:rStyle w:val="scinsertblue"/>
              <w:rFonts w:cs="Times New Roman"/>
              <w:color w:val="auto"/>
              <w:sz w:val="22"/>
            </w:rPr>
            <w:t xml:space="preserve"> product</w:t>
          </w:r>
          <w:r w:rsidRPr="00B165E3">
            <w:rPr>
              <w:rStyle w:val="scinsert"/>
              <w:rFonts w:cs="Times New Roman"/>
              <w:sz w:val="22"/>
            </w:rPr>
            <w:t xml:space="preserve"> wholesaler</w:t>
          </w:r>
          <w:r w:rsidRPr="00B165E3">
            <w:rPr>
              <w:rFonts w:cs="Times New Roman"/>
              <w:sz w:val="22"/>
            </w:rPr>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r w:rsidRPr="00B165E3">
            <w:rPr>
              <w:rStyle w:val="scinsert"/>
              <w:rFonts w:cs="Times New Roman"/>
              <w:sz w:val="22"/>
            </w:rPr>
            <w:t xml:space="preserve">In addition to a hemp-cannabinoid product wholesaler license, the person must also have a wholesale license for alcoholic liquor and continue purchase, store, </w:t>
          </w:r>
          <w:proofErr w:type="gramStart"/>
          <w:r w:rsidRPr="00B165E3">
            <w:rPr>
              <w:rStyle w:val="scinsert"/>
              <w:rFonts w:cs="Times New Roman"/>
              <w:sz w:val="22"/>
            </w:rPr>
            <w:t>keep</w:t>
          </w:r>
          <w:proofErr w:type="gramEnd"/>
          <w:r w:rsidRPr="00B165E3">
            <w:rPr>
              <w:rStyle w:val="scinsert"/>
              <w:rFonts w:cs="Times New Roman"/>
              <w:sz w:val="22"/>
            </w:rPr>
            <w:t>, possess, import into this State, transport, sell, and deliver both hemp-cannabinoid products and or liquor in the new location.</w:t>
          </w:r>
        </w:p>
      </w:sdtContent>
    </w:sdt>
    <w:p w14:paraId="452FD47B"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Style w:val="scinsert"/>
          <w:rFonts w:cs="Times New Roman"/>
          <w:sz w:val="22"/>
        </w:rPr>
        <w:tab/>
        <w:t>Amend</w:t>
      </w:r>
      <w:r w:rsidRPr="00B165E3">
        <w:rPr>
          <w:rFonts w:cs="Times New Roman"/>
          <w:sz w:val="22"/>
        </w:rPr>
        <w:t xml:space="preserve"> the bill further, by adding appropriately numbered SECTIONS to read:</w:t>
      </w:r>
    </w:p>
    <w:sdt>
      <w:sdtPr>
        <w:rPr>
          <w:rFonts w:cs="Times New Roman"/>
          <w:sz w:val="22"/>
        </w:rPr>
        <w:alias w:val="Cannot be edited"/>
        <w:tag w:val="Cannot be edited"/>
        <w:id w:val="-1803767845"/>
      </w:sdtPr>
      <w:sdtEndPr/>
      <w:sdtContent>
        <w:p w14:paraId="56F75F67"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SECTION X.</w:t>
          </w:r>
          <w:r w:rsidRPr="00B165E3">
            <w:rPr>
              <w:rFonts w:cs="Times New Roman"/>
              <w:sz w:val="22"/>
            </w:rPr>
            <w:tab/>
            <w:t>Chapter 4, Title 61 of the S.C. Code is amended by adding:</w:t>
          </w:r>
        </w:p>
        <w:p w14:paraId="6B13E1C2"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Section 61-4-15.</w:t>
          </w:r>
          <w:r w:rsidRPr="00B165E3">
            <w:rPr>
              <w:rFonts w:cs="Times New Roman"/>
              <w:sz w:val="22"/>
            </w:rPr>
            <w:tab/>
            <w:t>(A) “Hemp-cannabinoid beverage” is a chemically intoxicating beverage subject to the exercise of the police power of the General Assembly, pursuant to Section 1, Article VIII-A of the South Carolina Constitution.</w:t>
          </w:r>
        </w:p>
        <w:p w14:paraId="74C8CC87"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 xml:space="preserve">(B) For the purposes of this chapter, hemp-cannabinoid beverages that contain no more than five milligrams of an allowable THC concentration in a single serving in a twelve-ounce container shall be treated as beer or wine as described in Chapter 4, except for the provisions in Chapter 14 including creation of hemp-cannabinoid product licenses, violations, and penalties. </w:t>
          </w:r>
        </w:p>
        <w:p w14:paraId="565B5D63"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t>SECTION X.</w:t>
          </w:r>
          <w:r w:rsidRPr="00B165E3">
            <w:rPr>
              <w:rFonts w:cs="Times New Roman"/>
              <w:sz w:val="22"/>
            </w:rPr>
            <w:tab/>
            <w:t>Sections 61-4-20 through 61-4-70 of the S.C. Code are amended to read:</w:t>
          </w:r>
        </w:p>
        <w:p w14:paraId="0A1A9308"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61-4-20.</w:t>
          </w:r>
          <w:r w:rsidRPr="00B165E3">
            <w:rPr>
              <w:rFonts w:cs="Times New Roman"/>
              <w:sz w:val="22"/>
            </w:rPr>
            <w:tab/>
            <w:t xml:space="preserve">It is unlawful for a person to sell or permit to be sold beer, ale, porter, wine, malt, </w:t>
          </w:r>
          <w:r w:rsidRPr="00B165E3">
            <w:rPr>
              <w:rStyle w:val="scinsertblue"/>
              <w:rFonts w:cs="Times New Roman"/>
              <w:color w:val="auto"/>
              <w:sz w:val="22"/>
            </w:rPr>
            <w:t xml:space="preserve">hemp-cannabinoid beverage, </w:t>
          </w:r>
          <w:r w:rsidRPr="00B165E3">
            <w:rPr>
              <w:rFonts w:cs="Times New Roman"/>
              <w:sz w:val="22"/>
            </w:rPr>
            <w:t>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than ten days nor more than thirty days, in the discretion of the court.</w:t>
          </w:r>
        </w:p>
        <w:p w14:paraId="38875B3F"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61-4-30.</w:t>
          </w:r>
          <w:r w:rsidRPr="00B165E3">
            <w:rPr>
              <w:rFonts w:cs="Times New Roman"/>
              <w:sz w:val="22"/>
            </w:rPr>
            <w:tab/>
            <w:t>Beer</w:t>
          </w:r>
          <w:r w:rsidRPr="00B165E3">
            <w:rPr>
              <w:rStyle w:val="scinsertblue"/>
              <w:rFonts w:cs="Times New Roman"/>
              <w:color w:val="auto"/>
              <w:sz w:val="22"/>
            </w:rPr>
            <w:t>,</w:t>
          </w:r>
          <w:r w:rsidRPr="00B165E3">
            <w:rPr>
              <w:rStyle w:val="scstrikered"/>
              <w:rFonts w:cs="Times New Roman"/>
              <w:color w:val="auto"/>
              <w:sz w:val="22"/>
            </w:rPr>
            <w:t xml:space="preserve"> or</w:t>
          </w:r>
          <w:r w:rsidRPr="00B165E3">
            <w:rPr>
              <w:rFonts w:cs="Times New Roman"/>
              <w:sz w:val="22"/>
            </w:rPr>
            <w:t xml:space="preserve"> wine</w:t>
          </w:r>
          <w:r w:rsidRPr="00B165E3">
            <w:rPr>
              <w:rStyle w:val="scinsertblue"/>
              <w:rFonts w:cs="Times New Roman"/>
              <w:color w:val="auto"/>
              <w:sz w:val="22"/>
            </w:rPr>
            <w:t>, or hemp-cannabinoid beverages</w:t>
          </w:r>
          <w:r w:rsidRPr="00B165E3">
            <w:rPr>
              <w:rFonts w:cs="Times New Roman"/>
              <w:sz w:val="22"/>
            </w:rPr>
            <w:t xml:space="preserv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14:paraId="3BC4425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61-4-40.</w:t>
          </w:r>
          <w:r w:rsidRPr="00B165E3">
            <w:rPr>
              <w:rFonts w:cs="Times New Roman"/>
              <w:sz w:val="22"/>
            </w:rPr>
            <w:tab/>
            <w:t>A holder of a beer permit</w:t>
          </w:r>
          <w:r w:rsidRPr="00B165E3">
            <w:rPr>
              <w:rStyle w:val="scinsertblue"/>
              <w:rFonts w:cs="Times New Roman"/>
              <w:color w:val="auto"/>
              <w:sz w:val="22"/>
            </w:rPr>
            <w:t>,</w:t>
          </w:r>
          <w:r w:rsidRPr="00B165E3">
            <w:rPr>
              <w:rFonts w:cs="Times New Roman"/>
              <w:sz w:val="22"/>
            </w:rPr>
            <w:t xml:space="preserve"> or a beer and wine permit</w:t>
          </w:r>
          <w:r w:rsidRPr="00B165E3">
            <w:rPr>
              <w:rStyle w:val="scinsertblue"/>
              <w:rFonts w:cs="Times New Roman"/>
              <w:color w:val="auto"/>
              <w:sz w:val="22"/>
            </w:rPr>
            <w:t>, or a hemp-cannabinoid permit</w:t>
          </w:r>
          <w:r w:rsidRPr="00B165E3">
            <w:rPr>
              <w:rFonts w:cs="Times New Roman"/>
              <w:sz w:val="22"/>
            </w:rPr>
            <w:t xml:space="preserve"> may not purchase beer</w:t>
          </w:r>
          <w:r w:rsidRPr="00B165E3">
            <w:rPr>
              <w:rStyle w:val="scinsertblue"/>
              <w:rFonts w:cs="Times New Roman"/>
              <w:color w:val="auto"/>
              <w:sz w:val="22"/>
            </w:rPr>
            <w:t>,</w:t>
          </w:r>
          <w:r w:rsidRPr="00B165E3">
            <w:rPr>
              <w:rStyle w:val="scstrikered"/>
              <w:rFonts w:cs="Times New Roman"/>
              <w:color w:val="auto"/>
              <w:sz w:val="22"/>
            </w:rPr>
            <w:t xml:space="preserve"> or</w:t>
          </w:r>
          <w:r w:rsidRPr="00B165E3">
            <w:rPr>
              <w:rFonts w:cs="Times New Roman"/>
              <w:sz w:val="22"/>
            </w:rPr>
            <w:t xml:space="preserve"> wine</w:t>
          </w:r>
          <w:r w:rsidRPr="00B165E3">
            <w:rPr>
              <w:rStyle w:val="scinsertblue"/>
              <w:rFonts w:cs="Times New Roman"/>
              <w:color w:val="auto"/>
              <w:sz w:val="22"/>
            </w:rPr>
            <w:t>, or hemp-cannabinoid beverages</w:t>
          </w:r>
          <w:r w:rsidRPr="00B165E3">
            <w:rPr>
              <w:rStyle w:val="scstrikered"/>
              <w:rFonts w:cs="Times New Roman"/>
              <w:color w:val="auto"/>
              <w:sz w:val="22"/>
            </w:rPr>
            <w:t>, or both,</w:t>
          </w:r>
          <w:r w:rsidRPr="00B165E3">
            <w:rPr>
              <w:rFonts w:cs="Times New Roman"/>
              <w:sz w:val="22"/>
            </w:rPr>
            <w:t xml:space="preserve">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be assessed against him.</w:t>
          </w:r>
        </w:p>
        <w:p w14:paraId="73322E97"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61-4-50.</w:t>
          </w:r>
          <w:r w:rsidRPr="00B165E3">
            <w:rPr>
              <w:rFonts w:cs="Times New Roman"/>
              <w:sz w:val="22"/>
            </w:rPr>
            <w:tab/>
            <w:t xml:space="preserve">(A) It is unlawful for a person to sell beer, ale, porter, wine, </w:t>
          </w:r>
          <w:r w:rsidRPr="00B165E3">
            <w:rPr>
              <w:rStyle w:val="scinsertblue"/>
              <w:rFonts w:cs="Times New Roman"/>
              <w:color w:val="auto"/>
              <w:sz w:val="22"/>
            </w:rPr>
            <w:t xml:space="preserve">hemp-cannabinoid beverage, </w:t>
          </w:r>
          <w:r w:rsidRPr="00B165E3">
            <w:rPr>
              <w:rFonts w:cs="Times New Roman"/>
              <w:sz w:val="22"/>
            </w:rPr>
            <w:t>or other similar malt or fermented beverage to a person under twenty-one years of age. A person who makes a sale in violation of this section, upon conviction:</w:t>
          </w:r>
        </w:p>
        <w:p w14:paraId="6732440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for a first offense, must be fined not less than two hundred dollars nor more than three hundred dollars or imprisoned not more than thirty days, or </w:t>
          </w:r>
          <w:proofErr w:type="gramStart"/>
          <w:r w:rsidRPr="00B165E3">
            <w:rPr>
              <w:rFonts w:cs="Times New Roman"/>
              <w:sz w:val="22"/>
            </w:rPr>
            <w:t>both;  and</w:t>
          </w:r>
          <w:proofErr w:type="gramEnd"/>
        </w:p>
        <w:p w14:paraId="0E688D0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r>
          <w:r w:rsidRPr="00B165E3">
            <w:rPr>
              <w:rFonts w:cs="Times New Roman"/>
              <w:sz w:val="22"/>
            </w:rPr>
            <w:tab/>
            <w:t>(2) for a second or subsequent offense, must be fined not less than four hundred dollars nor more than five hundred dollars or imprisoned not more than thirty days, or both.</w:t>
          </w:r>
        </w:p>
        <w:p w14:paraId="5BF7CA4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(B) Failure of a person to require identification to verify a person's age is prima facie evidence of the violation of this section.</w:t>
          </w:r>
        </w:p>
        <w:p w14:paraId="4C187D48"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(C) A person who violates the provisions of this section also is required to successfully complete a </w:t>
          </w:r>
          <w:r w:rsidRPr="00B165E3">
            <w:rPr>
              <w:rStyle w:val="scstrikered"/>
              <w:rFonts w:cs="Times New Roman"/>
              <w:color w:val="auto"/>
              <w:sz w:val="22"/>
            </w:rPr>
            <w:t xml:space="preserve">DAODAS </w:t>
          </w:r>
          <w:r w:rsidRPr="00B165E3">
            <w:rPr>
              <w:rStyle w:val="scinsertblue"/>
              <w:rFonts w:cs="Times New Roman"/>
              <w:color w:val="auto"/>
              <w:sz w:val="22"/>
            </w:rPr>
            <w:t xml:space="preserve">an Office of Substance Use Services </w:t>
          </w:r>
          <w:r w:rsidRPr="00B165E3">
            <w:rPr>
              <w:rFonts w:cs="Times New Roman"/>
              <w:sz w:val="22"/>
            </w:rPr>
            <w:t>approved merchant alcohol enforcement education program. The program must be a minimum of two hours and the cost to the person may not exceed fifty dollars.</w:t>
          </w:r>
        </w:p>
        <w:p w14:paraId="628B0B6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0B420707"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w:t>
          </w:r>
          <w:r w:rsidRPr="00B165E3">
            <w:rPr>
              <w:rFonts w:cs="Times New Roman"/>
              <w:sz w:val="22"/>
            </w:rPr>
            <w:lastRenderedPageBreak/>
            <w:t>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7F14546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w:t>
          </w:r>
          <w:proofErr w:type="gramStart"/>
          <w:r w:rsidRPr="00B165E3">
            <w:rPr>
              <w:rFonts w:cs="Times New Roman"/>
              <w:sz w:val="22"/>
            </w:rPr>
            <w:t>drug treatment court</w:t>
          </w:r>
          <w:proofErr w:type="gramEnd"/>
          <w:r w:rsidRPr="00B165E3">
            <w:rPr>
              <w:rFonts w:cs="Times New Roman"/>
              <w:sz w:val="22"/>
            </w:rPr>
            <w:t xml:space="preserve">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w:t>
          </w:r>
          <w:proofErr w:type="gramStart"/>
          <w:r w:rsidRPr="00B165E3">
            <w:rPr>
              <w:rFonts w:cs="Times New Roman"/>
              <w:sz w:val="22"/>
            </w:rPr>
            <w:t>examinations</w:t>
          </w:r>
          <w:proofErr w:type="gramEnd"/>
          <w:r w:rsidRPr="00B165E3">
            <w:rPr>
              <w:rFonts w:cs="Times New Roman"/>
              <w:sz w:val="22"/>
            </w:rPr>
            <w:t xml:space="preserve"> and the local jurisdiction is required to participate in and cooperate fully with the examination.</w:t>
          </w:r>
        </w:p>
        <w:p w14:paraId="49F6205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165E3">
            <w:rPr>
              <w:rFonts w:cs="Times New Roman"/>
              <w:sz w:val="22"/>
            </w:rPr>
            <w:tab/>
          </w:r>
          <w:r w:rsidRPr="00B165E3">
            <w:rPr>
              <w:rFonts w:cs="Times New Roman"/>
              <w:sz w:val="22"/>
            </w:rPr>
            <w:tab/>
            <w:t>(4) Conditional discharge may only be granted by the court in accordance with the provisions of this section upon approval of the circuit solicitor or prosecuting officer.</w:t>
          </w:r>
        </w:p>
        <w:p w14:paraId="0242D93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Style w:val="scinsertblue"/>
              <w:rFonts w:cs="Times New Roman"/>
              <w:color w:val="auto"/>
              <w:sz w:val="22"/>
            </w:rPr>
            <w:tab/>
            <w:t>(E) Violations for sale of hemp-cannabinoid beverages to a person under the age of twenty-one are provided for in Section 61-14-320.</w:t>
          </w:r>
        </w:p>
        <w:p w14:paraId="5993A3E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61-4-60.</w:t>
          </w:r>
          <w:r w:rsidRPr="00B165E3">
            <w:rPr>
              <w:rFonts w:cs="Times New Roman"/>
              <w:sz w:val="22"/>
            </w:rPr>
            <w:tab/>
            <w:t>It is unlawful for a person to whom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cannot be lawfully sold to knowingly give false information concerning his age for the purpose of purchasing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A person who violates the </w:t>
          </w:r>
          <w:r w:rsidRPr="00B165E3">
            <w:rPr>
              <w:rFonts w:cs="Times New Roman"/>
              <w:sz w:val="22"/>
            </w:rPr>
            <w:lastRenderedPageBreak/>
            <w:t>provisions of this section, upon conviction, must be fined not less than one hundred dollars nor more than two hundred dollars or be imprisoned for not more than thirty days, or both.</w:t>
          </w:r>
        </w:p>
        <w:p w14:paraId="100423CD"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61-4-70.</w:t>
          </w:r>
          <w:r w:rsidRPr="00B165E3">
            <w:rPr>
              <w:rFonts w:cs="Times New Roman"/>
              <w:sz w:val="22"/>
            </w:rPr>
            <w:tab/>
            <w:t>A person engaged in the business of selling at retail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must post in each location for which he has obtained a permit a sign with the following words printed thereon:  “The possession of beer, wine,</w:t>
          </w:r>
          <w:r w:rsidRPr="00B165E3">
            <w:rPr>
              <w:rStyle w:val="scinsertblue"/>
              <w:rFonts w:cs="Times New Roman"/>
              <w:color w:val="auto"/>
              <w:sz w:val="22"/>
            </w:rPr>
            <w:t xml:space="preserve"> hemp-cannabinoid beverage,</w:t>
          </w:r>
          <w:r w:rsidRPr="00B165E3">
            <w:rPr>
              <w:rFonts w:cs="Times New Roman"/>
              <w:sz w:val="22"/>
            </w:rPr>
            <w:t xml:space="preserve"> or alcoholic liquors, by a person under twenty-one years of age is a criminal offense under the laws of this State, and it is also unlawful for a person to knowingly give false information concerning his age for the purpose of purchasing beer, wine,</w:t>
          </w:r>
          <w:r w:rsidRPr="00B165E3">
            <w:rPr>
              <w:rStyle w:val="scinsertblue"/>
              <w:rFonts w:cs="Times New Roman"/>
              <w:color w:val="auto"/>
              <w:sz w:val="22"/>
            </w:rPr>
            <w:t xml:space="preserve"> hemp-cannabinoid beverage</w:t>
          </w:r>
          <w:r w:rsidRPr="00B165E3">
            <w:rPr>
              <w:rFonts w:cs="Times New Roman"/>
              <w:sz w:val="22"/>
            </w:rPr>
            <w:t xml:space="preserve"> or liquor”.  The department must prescribe by regulation the size of the lettering and the location of the sign on the seller's premises.</w:t>
          </w:r>
        </w:p>
        <w:p w14:paraId="09DE272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A retail seller of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who fails to display the sign required by this section is guilty of a misdemeanor and, upon conviction, must be fined not more than one hundred dollars or imprisoned for not more than thirty days.</w:t>
          </w:r>
        </w:p>
        <w:p w14:paraId="2A908EB5"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A person found guilty of a violation of Section 61-6-1530 and this section may not be sentenced under both sections for the same offense.</w:t>
          </w:r>
        </w:p>
        <w:p w14:paraId="06BF8E8C"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Sections 61-4-90 through 61-4-100 of the S.C. Code are amended to read:</w:t>
          </w:r>
        </w:p>
        <w:p w14:paraId="7DCC4DB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61-4-90.</w:t>
          </w:r>
          <w:r w:rsidRPr="00B165E3">
            <w:rPr>
              <w:rFonts w:cs="Times New Roman"/>
              <w:sz w:val="22"/>
            </w:rPr>
            <w:tab/>
            <w:t>(A) It is unlawful for a person to transfer or give to a person under the age of twenty-one years for the purpose of consumption of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in the State, unless the person under the age of twenty-one is recruited and authorized by a law enforcement agency to test a person's compliance with laws relating to the unlawful transfer or sale of beer and wine</w:t>
          </w:r>
          <w:r w:rsidRPr="00B165E3">
            <w:rPr>
              <w:rStyle w:val="scinsertblue"/>
              <w:rFonts w:cs="Times New Roman"/>
              <w:color w:val="auto"/>
              <w:sz w:val="22"/>
            </w:rPr>
            <w:t xml:space="preserve"> or hemp-cannabinoid beverage</w:t>
          </w:r>
          <w:r w:rsidRPr="00B165E3">
            <w:rPr>
              <w:rFonts w:cs="Times New Roman"/>
              <w:sz w:val="22"/>
            </w:rPr>
            <w:t xml:space="preserve"> to a minor. A person who violates this section is guilty of a misdemeanor and, upon conviction:</w:t>
          </w:r>
        </w:p>
        <w:p w14:paraId="21CDB8C0"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for a first offense, must be fined not less than two hundred dollars nor more than three hundred dollars or imprisoned not more than thirty days, or </w:t>
          </w:r>
          <w:proofErr w:type="gramStart"/>
          <w:r w:rsidRPr="00B165E3">
            <w:rPr>
              <w:rFonts w:cs="Times New Roman"/>
              <w:sz w:val="22"/>
            </w:rPr>
            <w:t>both;  and</w:t>
          </w:r>
          <w:proofErr w:type="gramEnd"/>
        </w:p>
        <w:p w14:paraId="6C3566CD"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(2) for a second or subsequent offense, must be fined not less than four hundred dollars nor more than five hundred dollars or imprisoned not more than thirty days, or both.</w:t>
          </w:r>
        </w:p>
        <w:p w14:paraId="57B5CA7F"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(B) A person found guilty of a violation of Section 61-6-4070 and this section may not be sentenced under both sections for the same offense.</w:t>
          </w:r>
        </w:p>
        <w:p w14:paraId="7426461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(C) The provisions of this section do not apply to a:</w:t>
          </w:r>
        </w:p>
        <w:p w14:paraId="7B5B1BD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spouse over the age of twenty-one giving beer or wine to his spouse under the age of twenty-one in their </w:t>
          </w:r>
          <w:proofErr w:type="gramStart"/>
          <w:r w:rsidRPr="00B165E3">
            <w:rPr>
              <w:rFonts w:cs="Times New Roman"/>
              <w:sz w:val="22"/>
            </w:rPr>
            <w:t>home;</w:t>
          </w:r>
          <w:proofErr w:type="gramEnd"/>
        </w:p>
        <w:p w14:paraId="71491340"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r>
          <w:r w:rsidRPr="00B165E3">
            <w:rPr>
              <w:rFonts w:cs="Times New Roman"/>
              <w:sz w:val="22"/>
            </w:rPr>
            <w:tab/>
            <w:t xml:space="preserve">(2) parent or guardian over the age of twenty-one giving beer or wine to his children or wards under the age of twenty-one in their </w:t>
          </w:r>
          <w:proofErr w:type="gramStart"/>
          <w:r w:rsidRPr="00B165E3">
            <w:rPr>
              <w:rFonts w:cs="Times New Roman"/>
              <w:sz w:val="22"/>
            </w:rPr>
            <w:t>home;  or</w:t>
          </w:r>
          <w:proofErr w:type="gramEnd"/>
        </w:p>
        <w:p w14:paraId="1B7464F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(3) person giving beer or wine</w:t>
          </w:r>
          <w:r w:rsidRPr="00B165E3">
            <w:rPr>
              <w:rStyle w:val="scinsertblue"/>
              <w:rFonts w:cs="Times New Roman"/>
              <w:color w:val="auto"/>
              <w:sz w:val="22"/>
            </w:rPr>
            <w:t xml:space="preserve"> or hemp-cannabinoid beverage</w:t>
          </w:r>
          <w:r w:rsidRPr="00B165E3">
            <w:rPr>
              <w:rFonts w:cs="Times New Roman"/>
              <w:sz w:val="22"/>
            </w:rPr>
            <w:t xml:space="preserve"> to another person under the age of twenty-one in conjunction with a religious ceremony or purpose if the beer or wine</w:t>
          </w:r>
          <w:r w:rsidRPr="00B165E3">
            <w:rPr>
              <w:rStyle w:val="scinsertblue"/>
              <w:rFonts w:cs="Times New Roman"/>
              <w:color w:val="auto"/>
              <w:sz w:val="22"/>
            </w:rPr>
            <w:t xml:space="preserve"> or hemp-cannabinoid beverage</w:t>
          </w:r>
          <w:r w:rsidRPr="00B165E3">
            <w:rPr>
              <w:rFonts w:cs="Times New Roman"/>
              <w:sz w:val="22"/>
            </w:rPr>
            <w:t xml:space="preserve"> was lawfully purchased.</w:t>
          </w:r>
        </w:p>
        <w:p w14:paraId="5B52A5D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p w14:paraId="0CB1B700"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(E) This section does not apply to an employee lawfully engaged in the sale or delivery of these beverages in an unopened container.</w:t>
          </w:r>
        </w:p>
        <w:p w14:paraId="18C638D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(F) The provisions of this section do not apply to a student who:</w:t>
          </w:r>
        </w:p>
        <w:p w14:paraId="077E7E2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is eighteen years of age or </w:t>
          </w:r>
          <w:proofErr w:type="gramStart"/>
          <w:r w:rsidRPr="00B165E3">
            <w:rPr>
              <w:rFonts w:cs="Times New Roman"/>
              <w:sz w:val="22"/>
            </w:rPr>
            <w:t>older;</w:t>
          </w:r>
          <w:proofErr w:type="gramEnd"/>
        </w:p>
        <w:p w14:paraId="1ABA3194"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(2) is enrolled in an accredited college or university and a student in a culinary course that has been approved through review by the State Commission on Higher </w:t>
          </w:r>
          <w:proofErr w:type="gramStart"/>
          <w:r w:rsidRPr="00B165E3">
            <w:rPr>
              <w:rFonts w:cs="Times New Roman"/>
              <w:sz w:val="22"/>
            </w:rPr>
            <w:t>Education;</w:t>
          </w:r>
          <w:proofErr w:type="gramEnd"/>
        </w:p>
        <w:p w14:paraId="740CAFF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(3) is required to taste, but not consume or imbibe, any beer, ale, porter, wine, or other similar malt or fermented beverage as part of the required </w:t>
          </w:r>
          <w:proofErr w:type="gramStart"/>
          <w:r w:rsidRPr="00B165E3">
            <w:rPr>
              <w:rFonts w:cs="Times New Roman"/>
              <w:sz w:val="22"/>
            </w:rPr>
            <w:t>curriculum;  and</w:t>
          </w:r>
          <w:proofErr w:type="gramEnd"/>
        </w:p>
        <w:p w14:paraId="25C76F3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(4) tastes a beverage pursuant to item (3) only for instructional purposes during classes that are part of the curriculum of the accredited college or university.</w:t>
          </w:r>
        </w:p>
        <w:p w14:paraId="6F02A51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14:paraId="53852758"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61-4-100.</w:t>
          </w:r>
          <w:r w:rsidRPr="00B165E3">
            <w:rPr>
              <w:rFonts w:cs="Times New Roman"/>
              <w:sz w:val="22"/>
            </w:rPr>
            <w:tab/>
            <w:t>(A) If a person is charged with a violation of the unlawful sale of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to minors pursuant to Section 61-4-50, the minor also must be charged with a violation of the unlawful purchase or possession of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pursuant to Section 63-19-2440. In addition, if the minor violated false information as to age pursuant to Section 61-4-60 or if an adult violated the unlawful purchase of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t>
          </w:r>
          <w:r w:rsidRPr="00B165E3">
            <w:rPr>
              <w:rFonts w:cs="Times New Roman"/>
              <w:sz w:val="22"/>
            </w:rPr>
            <w:lastRenderedPageBreak/>
            <w:t>wine</w:t>
          </w:r>
          <w:r w:rsidRPr="00B165E3">
            <w:rPr>
              <w:rStyle w:val="scinsertblue"/>
              <w:rFonts w:cs="Times New Roman"/>
              <w:color w:val="auto"/>
              <w:sz w:val="22"/>
            </w:rPr>
            <w:t>, or hemp-cannabinoid beverage</w:t>
          </w:r>
          <w:r w:rsidRPr="00B165E3">
            <w:rPr>
              <w:rFonts w:cs="Times New Roman"/>
              <w:sz w:val="22"/>
            </w:rPr>
            <w:t xml:space="preserve"> for a person who cannot lawfully buy pursuant to Section 61-4-80, these persons also must be charged with their violations.</w:t>
          </w:r>
        </w:p>
        <w:p w14:paraId="364344B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(B) A person may not be charged with a violation of Section 61-4-50 if the provisions of subsection (A) are not met.</w:t>
          </w:r>
        </w:p>
        <w:p w14:paraId="4DAF1F74"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(C) Nothing in this section requires that charges made pursuant to this section be prosecuted to </w:t>
          </w:r>
          <w:proofErr w:type="gramStart"/>
          <w:r w:rsidRPr="00B165E3">
            <w:rPr>
              <w:rFonts w:cs="Times New Roman"/>
              <w:sz w:val="22"/>
            </w:rPr>
            <w:t>conclusion;  but</w:t>
          </w:r>
          <w:proofErr w:type="gramEnd"/>
          <w:r w:rsidRPr="00B165E3">
            <w:rPr>
              <w:rFonts w:cs="Times New Roman"/>
              <w:sz w:val="22"/>
            </w:rPr>
            <w:t xml:space="preserve"> rather this determination must be made in the manner provided by law.</w:t>
          </w:r>
        </w:p>
        <w:p w14:paraId="5256873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(D) Notwithstanding the provisions of subsections (A) and (B), a person under the age of twenty-one may be recruited and authorized by a law enforcement agency to test an establishment's compliance with laws relating to the unlawful transfer or sale of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to a minor. The testing must be under the direct supervision of a law enforcement agency, and the agency must have the person's parental consent. If the requirements of this subsection are met, a person may be charged with a violation of Section 61-4-50 without the requirement that the minor also be charged.</w:t>
          </w:r>
        </w:p>
        <w:p w14:paraId="5C8E66A1"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61-4-150 of the S.C. Code is amended to read:</w:t>
          </w:r>
        </w:p>
        <w:p w14:paraId="5E040EE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61-4-150.</w:t>
          </w:r>
          <w:r w:rsidRPr="00B165E3">
            <w:rPr>
              <w:rFonts w:cs="Times New Roman"/>
              <w:sz w:val="22"/>
            </w:rPr>
            <w:tab/>
            <w:t>If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is sold to anyone by a person who does not have a valid license to make the sale, all beer</w:t>
          </w:r>
          <w:r w:rsidRPr="00B165E3">
            <w:rPr>
              <w:rStyle w:val="scstrikered"/>
              <w:rFonts w:cs="Times New Roman"/>
              <w:color w:val="auto"/>
              <w:sz w:val="22"/>
            </w:rPr>
            <w:t xml:space="preserve"> and</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and hemp-cannabinoid beverage</w:t>
          </w:r>
          <w:r w:rsidRPr="00B165E3">
            <w:rPr>
              <w:rFonts w:cs="Times New Roman"/>
              <w:sz w:val="22"/>
            </w:rPr>
            <w:t xml:space="preserve"> found on the premises of the person is contraband and must be seized by a peace officer and treated as contraband liquor.</w:t>
          </w:r>
        </w:p>
        <w:p w14:paraId="5CBD44CE"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Sections 61-4-200 through 61-4-210 of the S.C. Code are amended to read:</w:t>
          </w:r>
        </w:p>
        <w:p w14:paraId="64058134"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61-4-200.</w:t>
          </w:r>
          <w:r w:rsidRPr="00B165E3">
            <w:rPr>
              <w:rFonts w:cs="Times New Roman"/>
              <w:sz w:val="22"/>
            </w:rPr>
            <w:tab/>
            <w:t>Notwithstanding any other provision of law, a holder of a retail permit to sell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and</w:t>
          </w:r>
          <w:r w:rsidRPr="00B165E3">
            <w:rPr>
              <w:rStyle w:val="scinsertblue"/>
              <w:rFonts w:cs="Times New Roman"/>
              <w:color w:val="auto"/>
              <w:sz w:val="22"/>
            </w:rPr>
            <w:t>,</w:t>
          </w:r>
          <w:proofErr w:type="gramEnd"/>
          <w:r w:rsidRPr="00B165E3">
            <w:rPr>
              <w:rFonts w:cs="Times New Roman"/>
              <w:sz w:val="22"/>
            </w:rPr>
            <w:t xml:space="preserve"> wine</w:t>
          </w:r>
          <w:r w:rsidRPr="00B165E3">
            <w:rPr>
              <w:rStyle w:val="scinsertblue"/>
              <w:rFonts w:cs="Times New Roman"/>
              <w:color w:val="auto"/>
              <w:sz w:val="22"/>
            </w:rPr>
            <w:t>, and hemp-cannabinoid beverage</w:t>
          </w:r>
          <w:r w:rsidRPr="00B165E3">
            <w:rPr>
              <w:rFonts w:cs="Times New Roman"/>
              <w:sz w:val="22"/>
            </w:rPr>
            <w:t xml:space="preserve"> may transfer beer and wine to other businesses.  In order for this transfer to be lawful, all businesses involved in the transfer must hold a retail beer and wine </w:t>
          </w:r>
          <w:r w:rsidRPr="00B165E3">
            <w:rPr>
              <w:rStyle w:val="scinsertblue"/>
              <w:rFonts w:cs="Times New Roman"/>
              <w:color w:val="auto"/>
              <w:sz w:val="22"/>
            </w:rPr>
            <w:t xml:space="preserve">and, if applicable, a retail hemp-cannabinoid product </w:t>
          </w:r>
          <w:r w:rsidRPr="00B165E3">
            <w:rPr>
              <w:rFonts w:cs="Times New Roman"/>
              <w:sz w:val="22"/>
            </w:rPr>
            <w:t xml:space="preserve">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61-4-1300.  Transfers of beer and wine </w:t>
          </w:r>
          <w:r w:rsidRPr="00B165E3">
            <w:rPr>
              <w:rStyle w:val="scinsertblue"/>
              <w:rFonts w:cs="Times New Roman"/>
              <w:color w:val="auto"/>
              <w:sz w:val="22"/>
            </w:rPr>
            <w:t xml:space="preserve">or hemp-cannabinoid beverage </w:t>
          </w:r>
          <w:r w:rsidRPr="00B165E3">
            <w:rPr>
              <w:rFonts w:cs="Times New Roman"/>
              <w:sz w:val="22"/>
            </w:rPr>
            <w:t xml:space="preserve">between retail beer and wine </w:t>
          </w:r>
          <w:r w:rsidRPr="00B165E3">
            <w:rPr>
              <w:rStyle w:val="scinsertblue"/>
              <w:rFonts w:cs="Times New Roman"/>
              <w:color w:val="auto"/>
              <w:sz w:val="22"/>
            </w:rPr>
            <w:t xml:space="preserve">and, if applicable, hemp-cannabinoid beverage </w:t>
          </w:r>
          <w:r w:rsidRPr="00B165E3">
            <w:rPr>
              <w:rFonts w:cs="Times New Roman"/>
              <w:sz w:val="22"/>
            </w:rPr>
            <w:t xml:space="preserve">locations in a manner not authorized by this section, purchase of beer or wine </w:t>
          </w:r>
          <w:r w:rsidRPr="00B165E3">
            <w:rPr>
              <w:rStyle w:val="scinsertblue"/>
              <w:rFonts w:cs="Times New Roman"/>
              <w:color w:val="auto"/>
              <w:sz w:val="22"/>
            </w:rPr>
            <w:t xml:space="preserve">and, if applicable, hemp-cannabinoid beverage </w:t>
          </w:r>
          <w:r w:rsidRPr="00B165E3">
            <w:rPr>
              <w:rFonts w:cs="Times New Roman"/>
              <w:sz w:val="22"/>
            </w:rPr>
            <w:t>by a retailer from another retailer for the purpose of resale, and sale of beer or wine</w:t>
          </w:r>
          <w:r w:rsidRPr="00B165E3">
            <w:rPr>
              <w:rStyle w:val="scinsertblue"/>
              <w:rFonts w:cs="Times New Roman"/>
              <w:color w:val="auto"/>
              <w:sz w:val="22"/>
            </w:rPr>
            <w:t xml:space="preserve"> or hemp-cannabinoid beverage</w:t>
          </w:r>
          <w:r w:rsidRPr="00B165E3">
            <w:rPr>
              <w:rFonts w:cs="Times New Roman"/>
              <w:sz w:val="22"/>
            </w:rPr>
            <w:t xml:space="preserve"> by a retailer to a retailer for the purpose of resale are unlawful.  </w:t>
          </w:r>
          <w:r w:rsidRPr="00B165E3">
            <w:rPr>
              <w:rFonts w:cs="Times New Roman"/>
              <w:sz w:val="22"/>
            </w:rPr>
            <w:lastRenderedPageBreak/>
            <w:t>A person who violates the provisions of this section is guilty of a misdemeanor and, upon conviction, must be fined not more than two hundred dollars.</w:t>
          </w:r>
        </w:p>
        <w:p w14:paraId="423A971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61-4-210.</w:t>
          </w:r>
          <w:r w:rsidRPr="00B165E3">
            <w:rPr>
              <w:rFonts w:cs="Times New Roman"/>
              <w:sz w:val="22"/>
            </w:rPr>
            <w:tab/>
            <w:t xml:space="preserve">(A) A person who purchases or acquires by lease, inheritance, divorce decree, eviction, or otherwise a retail business which sells beer or wine from a holder of a retail permit to sell beer or wine </w:t>
          </w:r>
          <w:r w:rsidRPr="00B165E3">
            <w:rPr>
              <w:rStyle w:val="scinsertblue"/>
              <w:rFonts w:cs="Times New Roman"/>
              <w:color w:val="auto"/>
              <w:sz w:val="22"/>
            </w:rPr>
            <w:t xml:space="preserve">or hemp-cannabinoid beverage </w:t>
          </w:r>
          <w:r w:rsidRPr="00B165E3">
            <w:rPr>
              <w:rFonts w:cs="Times New Roman"/>
              <w:sz w:val="22"/>
            </w:rPr>
            <w:t>at the business, upon initiating the application process for a biennial retail beer or beer and wine permit</w:t>
          </w:r>
          <w:r w:rsidRPr="00B165E3">
            <w:rPr>
              <w:rStyle w:val="scinsertblue"/>
              <w:rFonts w:cs="Times New Roman"/>
              <w:color w:val="auto"/>
              <w:sz w:val="22"/>
            </w:rPr>
            <w:t xml:space="preserve"> or a retail hemp-cannabinoid product</w:t>
          </w:r>
          <w:r w:rsidRPr="00B165E3">
            <w:rPr>
              <w:rFonts w:cs="Times New Roman"/>
              <w:sz w:val="22"/>
            </w:rPr>
            <w:t>, may be issued a temporary retail beer or beer and wine</w:t>
          </w:r>
          <w:r w:rsidRPr="00B165E3">
            <w:rPr>
              <w:rStyle w:val="scinsertblue"/>
              <w:rFonts w:cs="Times New Roman"/>
              <w:color w:val="auto"/>
              <w:sz w:val="22"/>
            </w:rPr>
            <w:t xml:space="preserve"> or retail hemp-cannabinoid</w:t>
          </w:r>
          <w:r w:rsidRPr="00B165E3">
            <w:rPr>
              <w:rFonts w:cs="Times New Roman"/>
              <w:sz w:val="22"/>
            </w:rPr>
            <w:t xml:space="preserve"> permit by the department at the time of the purchase or acquisition if the location for which the temporary permit is sought is not considered by the department to be a public nuisance and:</w:t>
          </w:r>
        </w:p>
        <w:p w14:paraId="5CC2EFBF"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the applicant currently holds a valid beer or beer and wine </w:t>
          </w:r>
          <w:r w:rsidRPr="00B165E3">
            <w:rPr>
              <w:rStyle w:val="scinsertblue"/>
              <w:rFonts w:cs="Times New Roman"/>
              <w:color w:val="auto"/>
              <w:sz w:val="22"/>
            </w:rPr>
            <w:t xml:space="preserve">or retail hemp-cannabinoid product </w:t>
          </w:r>
          <w:proofErr w:type="gramStart"/>
          <w:r w:rsidRPr="00B165E3">
            <w:rPr>
              <w:rFonts w:cs="Times New Roman"/>
              <w:sz w:val="22"/>
            </w:rPr>
            <w:t>permit;  or</w:t>
          </w:r>
          <w:proofErr w:type="gramEnd"/>
        </w:p>
        <w:p w14:paraId="3D745A8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(2) </w:t>
          </w:r>
          <w:proofErr w:type="gramStart"/>
          <w:r w:rsidRPr="00B165E3">
            <w:rPr>
              <w:rFonts w:cs="Times New Roman"/>
              <w:sz w:val="22"/>
            </w:rPr>
            <w:t>the</w:t>
          </w:r>
          <w:proofErr w:type="gramEnd"/>
          <w:r w:rsidRPr="00B165E3">
            <w:rPr>
              <w:rFonts w:cs="Times New Roman"/>
              <w:sz w:val="22"/>
            </w:rPr>
            <w:t xml:space="preserve"> applicant has had a criminal history background check conducted by the division within the past thirty days.</w:t>
          </w:r>
        </w:p>
        <w:p w14:paraId="33C2260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(B) A temporary beer or beer and wine</w:t>
          </w:r>
          <w:r w:rsidRPr="00B165E3">
            <w:rPr>
              <w:rStyle w:val="scinsertblue"/>
              <w:rFonts w:cs="Times New Roman"/>
              <w:color w:val="auto"/>
              <w:sz w:val="22"/>
            </w:rPr>
            <w:t xml:space="preserve"> or hemp-cannabinoid product</w:t>
          </w:r>
          <w:r w:rsidRPr="00B165E3">
            <w:rPr>
              <w:rFonts w:cs="Times New Roman"/>
              <w:sz w:val="22"/>
            </w:rPr>
            <w:t xml:space="preserve"> permit issued pursuant to subsection (A) is valid until a biennial retail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beer and wine</w:t>
          </w:r>
          <w:r w:rsidRPr="00B165E3">
            <w:rPr>
              <w:rStyle w:val="scinsertblue"/>
              <w:rFonts w:cs="Times New Roman"/>
              <w:color w:val="auto"/>
              <w:sz w:val="22"/>
            </w:rPr>
            <w:t>, or hemp-cannabinoid product</w:t>
          </w:r>
          <w:r w:rsidRPr="00B165E3">
            <w:rPr>
              <w:rFonts w:cs="Times New Roman"/>
              <w:sz w:val="22"/>
            </w:rPr>
            <w:t xml:space="preserve"> permit is approved or disapproved by the department, but in no case is it valid for more than one hundred twenty days from the date of issuance.</w:t>
          </w:r>
        </w:p>
        <w:p w14:paraId="3A3A3988"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(C) Notwithstanding subsection (B), the department may revoke a temporary retail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beer and wine</w:t>
          </w:r>
          <w:r w:rsidRPr="00B165E3">
            <w:rPr>
              <w:rStyle w:val="scinsertblue"/>
              <w:rFonts w:cs="Times New Roman"/>
              <w:color w:val="auto"/>
              <w:sz w:val="22"/>
            </w:rPr>
            <w:t>, or hemp-cannabinoid product</w:t>
          </w:r>
          <w:r w:rsidRPr="00B165E3">
            <w:rPr>
              <w:rFonts w:cs="Times New Roman"/>
              <w:sz w:val="22"/>
            </w:rPr>
            <w:t xml:space="preserve"> permit if the applicant fails to pursue the biennial retail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beer and wine</w:t>
          </w:r>
          <w:r w:rsidRPr="00B165E3">
            <w:rPr>
              <w:rStyle w:val="scinsertblue"/>
              <w:rFonts w:cs="Times New Roman"/>
              <w:color w:val="auto"/>
              <w:sz w:val="22"/>
            </w:rPr>
            <w:t>, or hemp-cannabinoid product</w:t>
          </w:r>
          <w:r w:rsidRPr="00B165E3">
            <w:rPr>
              <w:rFonts w:cs="Times New Roman"/>
              <w:sz w:val="22"/>
            </w:rPr>
            <w:t xml:space="preserve"> permit in a timely manner, as set forth by regulation of the department.</w:t>
          </w:r>
        </w:p>
        <w:p w14:paraId="66BDDF7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(D) The department shall collect a fee of twenty-five dollars for each temporary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beer and wine</w:t>
          </w:r>
          <w:r w:rsidRPr="00B165E3">
            <w:rPr>
              <w:rStyle w:val="scinsertblue"/>
              <w:rFonts w:cs="Times New Roman"/>
              <w:color w:val="auto"/>
              <w:sz w:val="22"/>
            </w:rPr>
            <w:t>, or hemp-cannabinoid product</w:t>
          </w:r>
          <w:r w:rsidRPr="00B165E3">
            <w:rPr>
              <w:rFonts w:cs="Times New Roman"/>
              <w:sz w:val="22"/>
            </w:rPr>
            <w:t xml:space="preserve"> permit. The funds generated by this fee must be deposited in the general fund of the State.</w:t>
          </w:r>
        </w:p>
        <w:p w14:paraId="1D328F88"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61-4-230 of the S.C. Code is amended to read:</w:t>
          </w:r>
        </w:p>
        <w:p w14:paraId="37B909D5"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61-4-230.</w:t>
          </w:r>
          <w:r w:rsidRPr="00B165E3">
            <w:rPr>
              <w:rFonts w:cs="Times New Roman"/>
              <w:sz w:val="22"/>
            </w:rPr>
            <w:tab/>
            <w:t>A person who, upon demand of an officer or agent of the division:</w:t>
          </w:r>
        </w:p>
        <w:p w14:paraId="50BAF76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(1) refuses to allow full inspection of the premises or any part of the </w:t>
          </w:r>
          <w:proofErr w:type="gramStart"/>
          <w:r w:rsidRPr="00B165E3">
            <w:rPr>
              <w:rFonts w:cs="Times New Roman"/>
              <w:sz w:val="22"/>
            </w:rPr>
            <w:t>premises</w:t>
          </w:r>
          <w:proofErr w:type="gramEnd"/>
          <w:r w:rsidRPr="00B165E3">
            <w:rPr>
              <w:rFonts w:cs="Times New Roman"/>
              <w:sz w:val="22"/>
            </w:rPr>
            <w:t xml:space="preserve"> which is licensed to sell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w:t>
          </w:r>
          <w:proofErr w:type="gramStart"/>
          <w:r w:rsidRPr="00B165E3">
            <w:rPr>
              <w:rFonts w:cs="Times New Roman"/>
              <w:sz w:val="22"/>
            </w:rPr>
            <w:t>wine</w:t>
          </w:r>
          <w:r w:rsidRPr="00B165E3">
            <w:rPr>
              <w:rStyle w:val="scstrikered"/>
              <w:rFonts w:cs="Times New Roman"/>
              <w:color w:val="auto"/>
              <w:sz w:val="22"/>
            </w:rPr>
            <w:t xml:space="preserve">; </w:t>
          </w:r>
          <w:r w:rsidRPr="00B165E3">
            <w:rPr>
              <w:rStyle w:val="scinsertblue"/>
              <w:rFonts w:cs="Times New Roman"/>
              <w:color w:val="auto"/>
              <w:sz w:val="22"/>
            </w:rPr>
            <w:t xml:space="preserve"> or</w:t>
          </w:r>
          <w:proofErr w:type="gramEnd"/>
          <w:r w:rsidRPr="00B165E3">
            <w:rPr>
              <w:rStyle w:val="scinsertblue"/>
              <w:rFonts w:cs="Times New Roman"/>
              <w:color w:val="auto"/>
              <w:sz w:val="22"/>
            </w:rPr>
            <w:t xml:space="preserve"> hemp-cannabinoid beverage;</w:t>
          </w:r>
          <w:r w:rsidRPr="00B165E3">
            <w:rPr>
              <w:rFonts w:cs="Times New Roman"/>
              <w:sz w:val="22"/>
            </w:rPr>
            <w:t xml:space="preserve"> or</w:t>
          </w:r>
        </w:p>
        <w:p w14:paraId="2FB2587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(2) refuses to allow full inspection of the stocks and invoices of the </w:t>
          </w:r>
          <w:proofErr w:type="gramStart"/>
          <w:r w:rsidRPr="00B165E3">
            <w:rPr>
              <w:rFonts w:cs="Times New Roman"/>
              <w:sz w:val="22"/>
            </w:rPr>
            <w:t>licensee;  or</w:t>
          </w:r>
          <w:proofErr w:type="gramEnd"/>
        </w:p>
        <w:p w14:paraId="67F9184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t>(3) who prevents or in any way hinders an inspection is guilty of a misdemeanor and, upon conviction, must be fined not more than two hundred dollars or imprisoned for not more than sixty days, or both.</w:t>
          </w:r>
        </w:p>
        <w:p w14:paraId="5A258BC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A person found guilty of a violation of Section 61-6-4190 and this section may not be sentenced under both sections for the same offense.</w:t>
          </w:r>
        </w:p>
        <w:p w14:paraId="6D7104CC"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61-4-300 of the S.C. Code is amended to read:</w:t>
          </w:r>
        </w:p>
        <w:p w14:paraId="23D1F155"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61-4-300.</w:t>
          </w:r>
          <w:r w:rsidRPr="00B165E3">
            <w:rPr>
              <w:rFonts w:cs="Times New Roman"/>
              <w:sz w:val="22"/>
            </w:rPr>
            <w:tab/>
            <w:t>“Producer” as used in this article means a brewery or winery or a manufacturer, bottler, or importer of beer or wine into the United States</w:t>
          </w:r>
          <w:r w:rsidRPr="00B165E3">
            <w:rPr>
              <w:rStyle w:val="scinsertblue"/>
              <w:rFonts w:cs="Times New Roman"/>
              <w:color w:val="auto"/>
              <w:sz w:val="22"/>
            </w:rPr>
            <w:t>; and, as used in this chapter, includes a manufacturer, bottler, or importer of hemp-cannabinoid beverages into the United States</w:t>
          </w:r>
          <w:r w:rsidRPr="00B165E3">
            <w:rPr>
              <w:rFonts w:cs="Times New Roman"/>
              <w:sz w:val="22"/>
            </w:rPr>
            <w:t>.</w:t>
          </w:r>
        </w:p>
        <w:p w14:paraId="48242105"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61-4-310 of the S.C. Code is amended to read:</w:t>
          </w:r>
        </w:p>
        <w:p w14:paraId="2D13A02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61-4-310.</w:t>
          </w:r>
          <w:r w:rsidRPr="00B165E3">
            <w:rPr>
              <w:rFonts w:cs="Times New Roman"/>
              <w:sz w:val="22"/>
            </w:rPr>
            <w:tab/>
            <w:t>(A) A producer must apply to the department on forms the department prescribes for a certificate of registration, which must be approved and issued before the shipment of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 xml:space="preserve">or </w:t>
          </w:r>
          <w:r w:rsidRPr="00B165E3">
            <w:rPr>
              <w:rStyle w:val="scinsertblue"/>
              <w:rFonts w:cs="Times New Roman"/>
              <w:color w:val="auto"/>
              <w:sz w:val="22"/>
            </w:rPr>
            <w:t>,</w:t>
          </w:r>
          <w:proofErr w:type="gramEnd"/>
          <w:r w:rsidRPr="00B165E3">
            <w:rPr>
              <w:rStyle w:val="scinsertblue"/>
              <w:rFonts w:cs="Times New Roman"/>
              <w:color w:val="auto"/>
              <w:sz w:val="22"/>
            </w:rPr>
            <w:t xml:space="preserve"> </w:t>
          </w:r>
          <w:r w:rsidRPr="00B165E3">
            <w:rPr>
              <w:rFonts w:cs="Times New Roman"/>
              <w:sz w:val="22"/>
            </w:rPr>
            <w:t>wine</w:t>
          </w:r>
          <w:r w:rsidRPr="00B165E3">
            <w:rPr>
              <w:rStyle w:val="scinsertblue"/>
              <w:rFonts w:cs="Times New Roman"/>
              <w:color w:val="auto"/>
              <w:sz w:val="22"/>
            </w:rPr>
            <w:t>, or hemp-cannabinoid beverage</w:t>
          </w:r>
          <w:r w:rsidRPr="00B165E3">
            <w:rPr>
              <w:rFonts w:cs="Times New Roman"/>
              <w:sz w:val="22"/>
            </w:rPr>
            <w:t xml:space="preserve"> by the producer to a point within the State.  A producer, at the same time application is made for a certificate of registration, must remit to the department a fee of two hundred dollars.</w:t>
          </w:r>
        </w:p>
        <w:p w14:paraId="64F48C47"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(B) The department, in its discretion upon consideration of the information contained in the application for a certificate of registration, must issue or reject the application.</w:t>
          </w:r>
        </w:p>
        <w:p w14:paraId="14B666E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(C) A certificate of registration is valid from the date of issue until the second August thirty-first after the issuance of the license.  Beer and wine</w:t>
          </w:r>
          <w:r w:rsidRPr="00B165E3">
            <w:rPr>
              <w:rStyle w:val="scinsertblue"/>
              <w:rFonts w:cs="Times New Roman"/>
              <w:color w:val="auto"/>
              <w:sz w:val="22"/>
            </w:rPr>
            <w:t xml:space="preserve"> and hemp-cannabinoid beverage</w:t>
          </w:r>
          <w:r w:rsidRPr="00B165E3">
            <w:rPr>
              <w:rFonts w:cs="Times New Roman"/>
              <w:sz w:val="22"/>
            </w:rPr>
            <w:t xml:space="preserve"> wholesalers must purchase beer, ale, or wine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distribute the same brand or brands of wine, beer,</w:t>
          </w:r>
          <w:r w:rsidRPr="00B165E3">
            <w:rPr>
              <w:rStyle w:val="scstrikered"/>
              <w:rFonts w:cs="Times New Roman"/>
              <w:color w:val="auto"/>
              <w:sz w:val="22"/>
            </w:rPr>
            <w:t xml:space="preserve"> or</w:t>
          </w:r>
          <w:r w:rsidRPr="00B165E3">
            <w:rPr>
              <w:rFonts w:cs="Times New Roman"/>
              <w:sz w:val="22"/>
            </w:rPr>
            <w:t xml:space="preserve"> ale</w:t>
          </w:r>
          <w:r w:rsidRPr="00B165E3">
            <w:rPr>
              <w:rStyle w:val="scinsertblue"/>
              <w:rFonts w:cs="Times New Roman"/>
              <w:color w:val="auto"/>
              <w:sz w:val="22"/>
            </w:rPr>
            <w:t>, or hemp-cannabinoid beverages</w:t>
          </w:r>
          <w:r w:rsidRPr="00B165E3">
            <w:rPr>
              <w:rFonts w:cs="Times New Roman"/>
              <w:sz w:val="22"/>
            </w:rPr>
            <w:t>.</w:t>
          </w:r>
        </w:p>
        <w:p w14:paraId="349636A2"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61-4-340 of the S.C. Code is amended to read:</w:t>
          </w:r>
        </w:p>
        <w:p w14:paraId="01BABDB8"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61-4-340.</w:t>
          </w:r>
          <w:r w:rsidRPr="00B165E3">
            <w:rPr>
              <w:rFonts w:cs="Times New Roman"/>
              <w:sz w:val="22"/>
            </w:rPr>
            <w:tab/>
            <w:t>No person other than a registered producer may ship, move, or cause to be shipped or moved, beer, ale, porter, malt beverage,</w:t>
          </w:r>
          <w:r w:rsidRPr="00B165E3">
            <w:rPr>
              <w:rStyle w:val="scstrikered"/>
              <w:rFonts w:cs="Times New Roman"/>
              <w:color w:val="auto"/>
              <w:sz w:val="22"/>
            </w:rPr>
            <w:t xml:space="preserve"> or</w:t>
          </w:r>
          <w:r w:rsidRPr="00B165E3">
            <w:rPr>
              <w:rFonts w:cs="Times New Roman"/>
              <w:sz w:val="22"/>
            </w:rPr>
            <w:t xml:space="preserve"> wine</w:t>
          </w:r>
          <w:r w:rsidRPr="00B165E3">
            <w:rPr>
              <w:rStyle w:val="scinsertblue"/>
              <w:rFonts w:cs="Times New Roman"/>
              <w:color w:val="auto"/>
              <w:sz w:val="22"/>
            </w:rPr>
            <w:t>, or hemp-cannabinoid beverages</w:t>
          </w:r>
          <w:r w:rsidRPr="00B165E3">
            <w:rPr>
              <w:rFonts w:cs="Times New Roman"/>
              <w:sz w:val="22"/>
            </w:rPr>
            <w:t xml:space="preserv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w:t>
          </w:r>
          <w:r w:rsidRPr="00B165E3">
            <w:rPr>
              <w:rStyle w:val="scstrikered"/>
              <w:rFonts w:cs="Times New Roman"/>
              <w:color w:val="auto"/>
              <w:sz w:val="22"/>
            </w:rPr>
            <w:t xml:space="preserve"> or</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from a producer who is not the primary American </w:t>
          </w:r>
          <w:r w:rsidRPr="00B165E3">
            <w:rPr>
              <w:rFonts w:cs="Times New Roman"/>
              <w:sz w:val="22"/>
            </w:rPr>
            <w:lastRenderedPageBreak/>
            <w:t>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14:paraId="740CFFA7"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61-4-350 of the S.C. Code is amended to read:</w:t>
          </w:r>
        </w:p>
        <w:p w14:paraId="31B89245"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61-4-350.</w:t>
          </w:r>
          <w:r w:rsidRPr="00B165E3">
            <w:rPr>
              <w:rFonts w:cs="Times New Roman"/>
              <w:sz w:val="22"/>
            </w:rPr>
            <w:tab/>
            <w:t>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beverages</w:t>
          </w:r>
          <w:r w:rsidRPr="00B165E3">
            <w:rPr>
              <w:rFonts w:cs="Times New Roman"/>
              <w:sz w:val="22"/>
            </w:rPr>
            <w:t xml:space="preserve"> shipped or moved into this State in violation of this chapter is contraband and may be seized and sold as provided in Section 61-6-4310.</w:t>
          </w:r>
        </w:p>
        <w:p w14:paraId="10D04181"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61-4-520 of the S.C. Code is amended to read:</w:t>
          </w:r>
        </w:p>
        <w:p w14:paraId="206D9C9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61-4-520.</w:t>
          </w:r>
          <w:r w:rsidRPr="00B165E3">
            <w:rPr>
              <w:rFonts w:cs="Times New Roman"/>
              <w:sz w:val="22"/>
            </w:rPr>
            <w:tab/>
            <w:t>A retail permit authorizing the sale of beer or wine</w:t>
          </w:r>
          <w:r w:rsidRPr="00B165E3">
            <w:rPr>
              <w:rStyle w:val="scinsertblue"/>
              <w:rFonts w:cs="Times New Roman"/>
              <w:color w:val="auto"/>
              <w:sz w:val="22"/>
            </w:rPr>
            <w:t xml:space="preserve"> or hemp-cannabinoid beverages</w:t>
          </w:r>
          <w:r w:rsidRPr="00B165E3">
            <w:rPr>
              <w:rFonts w:cs="Times New Roman"/>
              <w:sz w:val="22"/>
            </w:rPr>
            <w:t xml:space="preserve"> must not be issued unless:</w:t>
          </w:r>
        </w:p>
        <w:p w14:paraId="281C7B6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(1) The applicant, a partner, or co-shareholder of the applicant, and each agent, employee, and servant of the applicant to be employed on the licensed premises are of good moral character.</w:t>
          </w:r>
        </w:p>
        <w:p w14:paraId="67B733F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14:paraId="7A51C69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(3) The applicant, within two years before the date of application, has not had revoked a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a wine</w:t>
          </w:r>
          <w:r w:rsidRPr="00B165E3">
            <w:rPr>
              <w:rStyle w:val="scinsertblue"/>
              <w:rFonts w:cs="Times New Roman"/>
              <w:color w:val="auto"/>
              <w:sz w:val="22"/>
            </w:rPr>
            <w:t>, or hemp-cannabinoid product</w:t>
          </w:r>
          <w:r w:rsidRPr="00B165E3">
            <w:rPr>
              <w:rFonts w:cs="Times New Roman"/>
              <w:sz w:val="22"/>
            </w:rPr>
            <w:t xml:space="preserve"> permit issued to him.</w:t>
          </w:r>
        </w:p>
        <w:p w14:paraId="2E3BDD8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(4) The applicant is twenty-one years of age or older.</w:t>
          </w:r>
        </w:p>
        <w:p w14:paraId="49AF56A5"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(5) The location of the proposed place of business of the applicant is in the opinion of the department a proper one.</w:t>
          </w:r>
        </w:p>
        <w:p w14:paraId="669BCB6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(6) The department may consider, among other factors, as indications of unsuitable location, the proximity to residences, schools, playgrounds, and churches.  This item does not apply to locations licensed before April 21, 1986.</w:t>
          </w:r>
        </w:p>
        <w:p w14:paraId="01D7625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(7)(a) Notice of application has appeared at least once a week for three consecutive weeks in a newspaper most likely to give notice to interested citizens of the county, city, or community in which the applicant proposes to engage in business.  The department shall determine which </w:t>
          </w:r>
          <w:r w:rsidRPr="00B165E3">
            <w:rPr>
              <w:rFonts w:cs="Times New Roman"/>
              <w:sz w:val="22"/>
            </w:rPr>
            <w:lastRenderedPageBreak/>
            <w:t>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14:paraId="3EE3C23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r>
          <w:r w:rsidRPr="00B165E3">
            <w:rPr>
              <w:rFonts w:cs="Times New Roman"/>
              <w:sz w:val="22"/>
            </w:rPr>
            <w:tab/>
            <w:t xml:space="preserve">(i) be in the legal notices section of the newspaper or an equivalent section if the newspaper has no legal notices </w:t>
          </w:r>
          <w:proofErr w:type="gramStart"/>
          <w:r w:rsidRPr="00B165E3">
            <w:rPr>
              <w:rFonts w:cs="Times New Roman"/>
              <w:sz w:val="22"/>
            </w:rPr>
            <w:t>section;</w:t>
          </w:r>
          <w:proofErr w:type="gramEnd"/>
        </w:p>
        <w:p w14:paraId="429DF34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r>
          <w:r w:rsidRPr="00B165E3">
            <w:rPr>
              <w:rFonts w:cs="Times New Roman"/>
              <w:sz w:val="22"/>
            </w:rPr>
            <w:tab/>
            <w:t xml:space="preserve">(ii) be in large type, covering a space of one column wide and at least two inches </w:t>
          </w:r>
          <w:proofErr w:type="gramStart"/>
          <w:r w:rsidRPr="00B165E3">
            <w:rPr>
              <w:rFonts w:cs="Times New Roman"/>
              <w:sz w:val="22"/>
            </w:rPr>
            <w:t>deep;  and</w:t>
          </w:r>
          <w:proofErr w:type="gramEnd"/>
        </w:p>
        <w:p w14:paraId="408A9F9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r>
          <w:r w:rsidRPr="00B165E3">
            <w:rPr>
              <w:rFonts w:cs="Times New Roman"/>
              <w:sz w:val="22"/>
            </w:rPr>
            <w:tab/>
            <w:t>(iii) state the type license applied for and the exact location of the proposed business.</w:t>
          </w:r>
        </w:p>
        <w:p w14:paraId="211A4C6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(b) An applicant for a beer or wine</w:t>
          </w:r>
          <w:r w:rsidRPr="00B165E3">
            <w:rPr>
              <w:rStyle w:val="scinsertblue"/>
              <w:rFonts w:cs="Times New Roman"/>
              <w:color w:val="auto"/>
              <w:sz w:val="22"/>
            </w:rPr>
            <w:t xml:space="preserve"> or a hemp-cannabinoid product</w:t>
          </w:r>
          <w:r w:rsidRPr="00B165E3">
            <w:rPr>
              <w:rFonts w:cs="Times New Roman"/>
              <w:sz w:val="22"/>
            </w:rPr>
            <w:t xml:space="preserve"> permit and an alcoholic liquor license may use the same advertisement for both if the advertisement is approved by the department.</w:t>
          </w:r>
        </w:p>
        <w:p w14:paraId="08F23416"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(8) Notice has been given by displaying a sign for fifteen days at the site of the proposed business.  The sign must:</w:t>
          </w:r>
        </w:p>
        <w:p w14:paraId="4EC4DE9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(a) state the type of permit </w:t>
          </w:r>
          <w:proofErr w:type="gramStart"/>
          <w:r w:rsidRPr="00B165E3">
            <w:rPr>
              <w:rFonts w:cs="Times New Roman"/>
              <w:sz w:val="22"/>
            </w:rPr>
            <w:t>sought;</w:t>
          </w:r>
          <w:proofErr w:type="gramEnd"/>
        </w:p>
        <w:p w14:paraId="719C6CA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(b) state where an interested person may protest the </w:t>
          </w:r>
          <w:proofErr w:type="gramStart"/>
          <w:r w:rsidRPr="00B165E3">
            <w:rPr>
              <w:rFonts w:cs="Times New Roman"/>
              <w:sz w:val="22"/>
            </w:rPr>
            <w:t>application;</w:t>
          </w:r>
          <w:proofErr w:type="gramEnd"/>
        </w:p>
        <w:p w14:paraId="1901DB34"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(c) be in bold </w:t>
          </w:r>
          <w:proofErr w:type="gramStart"/>
          <w:r w:rsidRPr="00B165E3">
            <w:rPr>
              <w:rFonts w:cs="Times New Roman"/>
              <w:sz w:val="22"/>
            </w:rPr>
            <w:t>type;</w:t>
          </w:r>
          <w:proofErr w:type="gramEnd"/>
        </w:p>
        <w:p w14:paraId="77430FC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(d) cover a space at least twelve inches high and eighteen inches </w:t>
          </w:r>
          <w:proofErr w:type="gramStart"/>
          <w:r w:rsidRPr="00B165E3">
            <w:rPr>
              <w:rFonts w:cs="Times New Roman"/>
              <w:sz w:val="22"/>
            </w:rPr>
            <w:t>wide;</w:t>
          </w:r>
          <w:proofErr w:type="gramEnd"/>
        </w:p>
        <w:p w14:paraId="62C09CA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(e) be posted and removed by an agent of the division.</w:t>
          </w:r>
        </w:p>
        <w:p w14:paraId="1247AE55"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61-4-525 of the S.C. Code is amended to read:</w:t>
          </w:r>
        </w:p>
        <w:p w14:paraId="62F7B4A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61-4-525.</w:t>
          </w:r>
          <w:r w:rsidRPr="00B165E3">
            <w:rPr>
              <w:rFonts w:cs="Times New Roman"/>
              <w:sz w:val="22"/>
            </w:rPr>
            <w:tab/>
            <w:t>(A) A person residing in the county in which a retail beer and wine</w:t>
          </w:r>
          <w:r w:rsidRPr="00B165E3">
            <w:rPr>
              <w:rStyle w:val="scinsertblue"/>
              <w:rFonts w:cs="Times New Roman"/>
              <w:color w:val="auto"/>
              <w:sz w:val="22"/>
            </w:rPr>
            <w:t xml:space="preserve"> or a retail hemp-cannabinoid product</w:t>
          </w:r>
          <w:r w:rsidRPr="00B165E3">
            <w:rPr>
              <w:rFonts w:cs="Times New Roman"/>
              <w:sz w:val="22"/>
            </w:rPr>
            <w:t xml:space="preserve"> permit is requested to be granted, or a person residing within five miles of the location for which a retail beer and wine </w:t>
          </w:r>
          <w:r w:rsidRPr="00B165E3">
            <w:rPr>
              <w:rStyle w:val="scinsertblue"/>
              <w:rFonts w:cs="Times New Roman"/>
              <w:color w:val="auto"/>
              <w:sz w:val="22"/>
            </w:rPr>
            <w:t xml:space="preserve">or a retail hemp-cannabinoid product </w:t>
          </w:r>
          <w:r w:rsidRPr="00B165E3">
            <w:rPr>
              <w:rFonts w:cs="Times New Roman"/>
              <w:sz w:val="22"/>
            </w:rPr>
            <w:t>permit is requested, may protest the issuance or renewal of the permit if he files a written protest setting forth:</w:t>
          </w:r>
        </w:p>
        <w:p w14:paraId="53DACA07"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the name, address, and telephone number of the person filing the </w:t>
          </w:r>
          <w:proofErr w:type="gramStart"/>
          <w:r w:rsidRPr="00B165E3">
            <w:rPr>
              <w:rFonts w:cs="Times New Roman"/>
              <w:sz w:val="22"/>
            </w:rPr>
            <w:t>protest;</w:t>
          </w:r>
          <w:proofErr w:type="gramEnd"/>
        </w:p>
        <w:p w14:paraId="0B855A71"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(2) the name of the applicant for the permit and the address of the premises sought to be licensed, or the name and address of the permit holder if the application is for </w:t>
          </w:r>
          <w:proofErr w:type="gramStart"/>
          <w:r w:rsidRPr="00B165E3">
            <w:rPr>
              <w:rFonts w:cs="Times New Roman"/>
              <w:sz w:val="22"/>
            </w:rPr>
            <w:t>renewal;</w:t>
          </w:r>
          <w:proofErr w:type="gramEnd"/>
        </w:p>
        <w:p w14:paraId="15EB6A1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(3) the specific reasons why the application should be </w:t>
          </w:r>
          <w:proofErr w:type="gramStart"/>
          <w:r w:rsidRPr="00B165E3">
            <w:rPr>
              <w:rFonts w:cs="Times New Roman"/>
              <w:sz w:val="22"/>
            </w:rPr>
            <w:t>denied;  and</w:t>
          </w:r>
          <w:proofErr w:type="gramEnd"/>
        </w:p>
        <w:p w14:paraId="03526B7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(4) whether or not he wishes to attend a contested case hearing before the Administrative Law Court.</w:t>
          </w:r>
        </w:p>
        <w:p w14:paraId="0BF1B66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(B) Upon receipt of a timely filed protest, the department shall determine the protestant's intent to attend a contested hearing before the Administrative Law Court. If the protestant intends to attend a contested </w:t>
          </w:r>
          <w:r w:rsidRPr="00B165E3">
            <w:rPr>
              <w:rFonts w:cs="Times New Roman"/>
              <w:sz w:val="22"/>
            </w:rPr>
            <w:lastRenderedPageBreak/>
            <w:t>hearing, the department may not issue the permanent permit but shall forward the file to the Administrative Law Court.</w:t>
          </w:r>
        </w:p>
        <w:p w14:paraId="52EE94A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14:paraId="25C9032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(D) A person who files a protest and fails to appear at a hearing after affirming a desire to attend the hearing may be assessed a fine or penalty to include court costs.</w:t>
          </w:r>
        </w:p>
        <w:p w14:paraId="2B8BBB54"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61-4-530 of the S.C. Code is amended to read:</w:t>
          </w:r>
        </w:p>
        <w:p w14:paraId="2A9E412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61-4-530.</w:t>
          </w:r>
          <w:r w:rsidRPr="00B165E3">
            <w:rPr>
              <w:rFonts w:cs="Times New Roman"/>
              <w:sz w:val="22"/>
            </w:rPr>
            <w:tab/>
            <w:t>In considering an application for a permit for the sale of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at a location within five miles of a political subdivision of another state in which the sale of beer</w:t>
          </w:r>
          <w:r w:rsidRPr="00B165E3">
            <w:rPr>
              <w:rStyle w:val="scstrikered"/>
              <w:rFonts w:cs="Times New Roman"/>
              <w:color w:val="auto"/>
              <w:sz w:val="22"/>
            </w:rPr>
            <w:t xml:space="preserve"> or</w:t>
          </w:r>
          <w:r w:rsidRPr="00B165E3">
            <w:rPr>
              <w:rStyle w:val="scinsertblue"/>
              <w:rFonts w:cs="Times New Roman"/>
              <w:color w:val="auto"/>
              <w:sz w:val="22"/>
            </w:rPr>
            <w:t>,</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14:paraId="14368BD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These special considerations, however, do not apply where the application is made with respect to a location within the corporate limits of a municipality.</w:t>
          </w:r>
        </w:p>
        <w:p w14:paraId="0B9FE864"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61-4-590 of the S.C. Code is amended to read:</w:t>
          </w:r>
        </w:p>
        <w:p w14:paraId="10A2EEA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61-4-590.</w:t>
          </w:r>
          <w:r w:rsidRPr="00B165E3">
            <w:rPr>
              <w:rFonts w:cs="Times New Roman"/>
              <w:sz w:val="22"/>
            </w:rPr>
            <w:tab/>
            <w:t>(A) The department has jurisdiction to revoke or suspend permits authorizing the sale of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revoke or suspend the permit pursuant to the South Carolina Revenue Procedures Act. The decision of the Administrative Law Court is not automatically superseded or stayed by the filing of a petition for judicial review.</w:t>
          </w:r>
        </w:p>
        <w:p w14:paraId="55AABB4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(B) In addition to the notice requirements contained in the Administrative Procedures Act, the department may not suspend or revoke a licensee's permit authorizing the sale of beer</w:t>
          </w:r>
          <w:r w:rsidRPr="00B165E3">
            <w:rPr>
              <w:rStyle w:val="scstrikered"/>
              <w:rFonts w:cs="Times New Roman"/>
              <w:color w:val="auto"/>
              <w:sz w:val="22"/>
            </w:rPr>
            <w:t xml:space="preserve"> or</w:t>
          </w:r>
          <w:r w:rsidRPr="00B165E3">
            <w:rPr>
              <w:rStyle w:val="scinsertblue"/>
              <w:rFonts w:cs="Times New Roman"/>
              <w:color w:val="auto"/>
              <w:sz w:val="22"/>
            </w:rPr>
            <w:t xml:space="preserve">, </w:t>
          </w:r>
          <w:r w:rsidRPr="00B165E3">
            <w:rPr>
              <w:rFonts w:cs="Times New Roman"/>
              <w:sz w:val="22"/>
            </w:rPr>
            <w:t xml:space="preserve"> wine</w:t>
          </w:r>
          <w:r w:rsidRPr="00B165E3">
            <w:rPr>
              <w:rStyle w:val="scinsertblue"/>
              <w:rFonts w:cs="Times New Roman"/>
              <w:color w:val="auto"/>
              <w:sz w:val="22"/>
            </w:rPr>
            <w:t>, or hemp-cannabinoid beverage</w:t>
          </w:r>
          <w:r w:rsidRPr="00B165E3">
            <w:rPr>
              <w:rFonts w:cs="Times New Roman"/>
              <w:sz w:val="22"/>
            </w:rPr>
            <w:t xml:space="preserve"> until the division has conducted and completed an investigation, and the department has made a departmental </w:t>
          </w:r>
          <w:r w:rsidRPr="00B165E3">
            <w:rPr>
              <w:rFonts w:cs="Times New Roman"/>
              <w:sz w:val="22"/>
            </w:rPr>
            <w:lastRenderedPageBreak/>
            <w:t>determination, as defined in Section 12-60-30, that the licensee's permit should be revoked or suspended.</w:t>
          </w:r>
        </w:p>
        <w:p w14:paraId="11DFBCF5"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61-4-600 of the S.C. Code is amended to read:</w:t>
          </w:r>
        </w:p>
        <w:p w14:paraId="4F60C9E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61-4-600.</w:t>
          </w:r>
          <w:r w:rsidRPr="00B165E3">
            <w:rPr>
              <w:rFonts w:cs="Times New Roman"/>
              <w:sz w:val="22"/>
            </w:rPr>
            <w:tab/>
            <w:t>Upon the revocation, cancellation, or suspension of a license or permit to sell beer</w:t>
          </w:r>
          <w:r w:rsidRPr="00B165E3">
            <w:rPr>
              <w:rStyle w:val="scstrikered"/>
              <w:rFonts w:cs="Times New Roman"/>
              <w:color w:val="auto"/>
              <w:sz w:val="22"/>
            </w:rPr>
            <w:t xml:space="preserve"> </w:t>
          </w:r>
          <w:proofErr w:type="gramStart"/>
          <w:r w:rsidRPr="00B165E3">
            <w:rPr>
              <w:rStyle w:val="scstrikered"/>
              <w:rFonts w:cs="Times New Roman"/>
              <w:color w:val="auto"/>
              <w:sz w:val="22"/>
            </w:rPr>
            <w:t>or</w:t>
          </w:r>
          <w:r w:rsidRPr="00B165E3">
            <w:rPr>
              <w:rStyle w:val="scinsertblue"/>
              <w:rFonts w:cs="Times New Roman"/>
              <w:color w:val="auto"/>
              <w:sz w:val="22"/>
            </w:rPr>
            <w:t>,</w:t>
          </w:r>
          <w:proofErr w:type="gramEnd"/>
          <w:r w:rsidRPr="00B165E3">
            <w:rPr>
              <w:rFonts w:cs="Times New Roman"/>
              <w:sz w:val="22"/>
            </w:rPr>
            <w:t xml:space="preserve"> wine</w:t>
          </w:r>
          <w:r w:rsidRPr="00B165E3">
            <w:rPr>
              <w:rStyle w:val="scinsertblue"/>
              <w:rFonts w:cs="Times New Roman"/>
              <w:color w:val="auto"/>
              <w:sz w:val="22"/>
            </w:rPr>
            <w:t>, or hemp- cannabinoid beverage</w:t>
          </w:r>
          <w:r w:rsidRPr="00B165E3">
            <w:rPr>
              <w:rFonts w:cs="Times New Roman"/>
              <w:sz w:val="22"/>
            </w:rPr>
            <w:t xml:space="preserv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14:paraId="4F2DDCDC"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61-4-1100 of the S.C. Code is amended to read:</w:t>
          </w:r>
        </w:p>
        <w:p w14:paraId="2D7EC42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61-4-1100.</w:t>
          </w:r>
          <w:r w:rsidRPr="00B165E3">
            <w:rPr>
              <w:rFonts w:cs="Times New Roman"/>
              <w:sz w:val="22"/>
            </w:rPr>
            <w:tab/>
            <w:t>(1) It is unlawful for a producer who holds a certificate of registration from the department (hereinafter “registered producer”) or an officer, agent, or representative of a registered producer:</w:t>
          </w:r>
        </w:p>
        <w:p w14:paraId="73370884"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(a) to coerce, attempt to coerce, or persuade a person holding a permit to sell beer, ale, porter,</w:t>
          </w:r>
          <w:r w:rsidRPr="00B165E3">
            <w:rPr>
              <w:rStyle w:val="scinsertblue"/>
              <w:rFonts w:cs="Times New Roman"/>
              <w:color w:val="auto"/>
              <w:sz w:val="22"/>
            </w:rPr>
            <w:t xml:space="preserve"> hemp-cannabinoid beverage,</w:t>
          </w:r>
          <w:r w:rsidRPr="00B165E3">
            <w:rPr>
              <w:rFonts w:cs="Times New Roman"/>
              <w:sz w:val="22"/>
            </w:rPr>
            <w:t xml:space="preserve"> and other similar malt or fermented beverages at wholesale (hereinafter “beer wholesaler”) to enter into an agreement to take any action which would violate a provision of this article or any ruling or regulation in accordance therewith;  or</w:t>
          </w:r>
        </w:p>
        <w:p w14:paraId="214EAAB0"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61F6E9C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t>(2) It is unlawful for a beer wholesaler:</w:t>
          </w:r>
        </w:p>
        <w:p w14:paraId="5873F200"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(a) to enter into an agreement or take any action which would violate or tend to violate a provision of this article or any rule or regulation promulgated pursuant </w:t>
          </w:r>
          <w:proofErr w:type="gramStart"/>
          <w:r w:rsidRPr="00B165E3">
            <w:rPr>
              <w:rFonts w:cs="Times New Roman"/>
              <w:sz w:val="22"/>
            </w:rPr>
            <w:t>thereto;</w:t>
          </w:r>
          <w:proofErr w:type="gramEnd"/>
        </w:p>
        <w:p w14:paraId="7317E15C"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762D6DD2"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(c) to refuse to sell to a licensed retailer whose place of business is within the geographical limits specified in a distributorship agreement between the beer wholesaler and the registered producer for the brands </w:t>
          </w:r>
          <w:proofErr w:type="gramStart"/>
          <w:r w:rsidRPr="00B165E3">
            <w:rPr>
              <w:rFonts w:cs="Times New Roman"/>
              <w:sz w:val="22"/>
            </w:rPr>
            <w:t>involved;  or</w:t>
          </w:r>
          <w:proofErr w:type="gramEnd"/>
        </w:p>
        <w:p w14:paraId="47DB049B"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(d) to store or warehouse beer or other malt beverages to be sold in the State in a warehouse located outside the State.</w:t>
          </w:r>
        </w:p>
      </w:sdtContent>
    </w:sdt>
    <w:p w14:paraId="384C76C4"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15, by striking Section 61-6-20(1)(a) and (b) and inserting:</w:t>
      </w:r>
    </w:p>
    <w:sdt>
      <w:sdtPr>
        <w:rPr>
          <w:rFonts w:cs="Times New Roman"/>
          <w:sz w:val="22"/>
        </w:rPr>
        <w:alias w:val="Cannot be edited"/>
        <w:tag w:val="Cannot be edited"/>
        <w:id w:val="-874302673"/>
      </w:sdtPr>
      <w:sdtEndPr/>
      <w:sdtContent>
        <w:p w14:paraId="6875097A"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(1)(a) “Alcoholic liquors” or “alcoholic beverages” means any </w:t>
          </w:r>
          <w:r w:rsidRPr="00B165E3">
            <w:rPr>
              <w:rStyle w:val="scinsert"/>
              <w:rFonts w:cs="Times New Roman"/>
              <w:sz w:val="22"/>
            </w:rPr>
            <w:t xml:space="preserve">hemp-cannabinoid products that contains not </w:t>
          </w:r>
          <w:r w:rsidRPr="00B165E3">
            <w:rPr>
              <w:rStyle w:val="scinsertblue"/>
              <w:rFonts w:cs="Times New Roman"/>
              <w:color w:val="auto"/>
              <w:sz w:val="22"/>
            </w:rPr>
            <w:t xml:space="preserve">less than five milligrams or </w:t>
          </w:r>
          <w:r w:rsidRPr="00B165E3">
            <w:rPr>
              <w:rStyle w:val="scinsert"/>
              <w:rFonts w:cs="Times New Roman"/>
              <w:sz w:val="22"/>
            </w:rPr>
            <w:t xml:space="preserve">more than ten milligrams of allowable THC concentration, </w:t>
          </w:r>
          <w:r w:rsidRPr="00B165E3">
            <w:rPr>
              <w:rFonts w:cs="Times New Roman"/>
              <w:sz w:val="22"/>
            </w:rPr>
            <w:t>spirituous malt, vinous, fermented, brewed (whether lager or rice beer), or other liquors or a compound or mixture of them</w:t>
          </w:r>
          <w:r w:rsidRPr="00B165E3">
            <w:rPr>
              <w:rStyle w:val="scstrike"/>
              <w:rFonts w:cs="Times New Roman"/>
              <w:sz w:val="22"/>
            </w:rPr>
            <w:t>,</w:t>
          </w:r>
          <w:r w:rsidRPr="00B165E3">
            <w:rPr>
              <w:rFonts w:cs="Times New Roman"/>
              <w:sz w:val="22"/>
            </w:rPr>
            <w:t xml:space="preserve"> including, but not limited to, a powdered or crystalline alcohol, by whatever name called or known, which contains alcohol and is used as a beverage for human consumption, but does not include:</w:t>
          </w:r>
        </w:p>
        <w:p w14:paraId="6CF98A13"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r>
          <w:r w:rsidRPr="00B165E3">
            <w:rPr>
              <w:rFonts w:cs="Times New Roman"/>
              <w:sz w:val="22"/>
            </w:rPr>
            <w:tab/>
            <w:t xml:space="preserve">(i) wine when manufactured or made for home consumption and which is not sold by the maker of the wine or by another </w:t>
          </w:r>
          <w:proofErr w:type="gramStart"/>
          <w:r w:rsidRPr="00B165E3">
            <w:rPr>
              <w:rFonts w:cs="Times New Roman"/>
              <w:sz w:val="22"/>
            </w:rPr>
            <w:t>person;  or</w:t>
          </w:r>
          <w:proofErr w:type="gramEnd"/>
        </w:p>
        <w:p w14:paraId="3C32E54D"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r>
          <w:r w:rsidRPr="00B165E3">
            <w:rPr>
              <w:rFonts w:cs="Times New Roman"/>
              <w:sz w:val="22"/>
            </w:rPr>
            <w:tab/>
          </w:r>
          <w:r w:rsidRPr="00B165E3">
            <w:rPr>
              <w:rFonts w:cs="Times New Roman"/>
              <w:sz w:val="22"/>
            </w:rPr>
            <w:tab/>
            <w:t>(ii) a beverage declared by statute to be nonalcoholic or nonintoxicating.</w:t>
          </w:r>
        </w:p>
        <w:p w14:paraId="0793921E"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(b) “Alcoholic liquor by the drink” or “alcoholic beverage by the drink” means a drink poured from a container of alcoholic liquor,</w:t>
          </w:r>
          <w:r w:rsidRPr="00B165E3">
            <w:rPr>
              <w:rStyle w:val="scinsert"/>
              <w:rFonts w:cs="Times New Roman"/>
              <w:sz w:val="22"/>
            </w:rPr>
            <w:t xml:space="preserve"> excluding hemp-cannabinoid </w:t>
          </w:r>
          <w:r w:rsidRPr="00B165E3">
            <w:rPr>
              <w:rStyle w:val="scstrikered"/>
              <w:rFonts w:cs="Times New Roman"/>
              <w:color w:val="auto"/>
              <w:sz w:val="22"/>
            </w:rPr>
            <w:t>beverage</w:t>
          </w:r>
          <w:r w:rsidRPr="00B165E3">
            <w:rPr>
              <w:rStyle w:val="scinsertblue"/>
              <w:rFonts w:cs="Times New Roman"/>
              <w:color w:val="auto"/>
              <w:sz w:val="22"/>
            </w:rPr>
            <w:t>product</w:t>
          </w:r>
          <w:r w:rsidRPr="00B165E3">
            <w:rPr>
              <w:rStyle w:val="scinsert"/>
              <w:rFonts w:cs="Times New Roman"/>
              <w:sz w:val="22"/>
            </w:rPr>
            <w:t>,</w:t>
          </w:r>
          <w:r w:rsidRPr="00B165E3">
            <w:rPr>
              <w:rFonts w:cs="Times New Roman"/>
              <w:sz w:val="22"/>
            </w:rPr>
            <w:t xml:space="preserve"> without regard to the size of the container for consumption on the premises of a business licensed pursuant to Article 5 of this chapter.</w:t>
          </w:r>
        </w:p>
      </w:sdtContent>
    </w:sdt>
    <w:p w14:paraId="435945E4"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61-14-10(1)(a)(iii) and inserting:</w:t>
      </w:r>
    </w:p>
    <w:sdt>
      <w:sdtPr>
        <w:rPr>
          <w:rFonts w:cs="Times New Roman"/>
          <w:sz w:val="22"/>
        </w:rPr>
        <w:alias w:val="Cannot be edited"/>
        <w:tag w:val="Cannot be edited"/>
        <w:id w:val="-202641165"/>
      </w:sdtPr>
      <w:sdtEndPr/>
      <w:sdtContent>
        <w:p w14:paraId="52DB101F"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r>
          <w:r w:rsidRPr="00B165E3">
            <w:rPr>
              <w:rFonts w:cs="Times New Roman"/>
              <w:sz w:val="22"/>
            </w:rPr>
            <w:tab/>
            <w:t>(iii) one hemp gelatin chewable</w:t>
          </w:r>
          <w:r w:rsidRPr="00B165E3">
            <w:rPr>
              <w:rStyle w:val="scinsertblue"/>
              <w:rFonts w:cs="Times New Roman"/>
              <w:color w:val="auto"/>
              <w:sz w:val="22"/>
            </w:rPr>
            <w:t xml:space="preserve"> in a liquor store</w:t>
          </w:r>
          <w:r w:rsidRPr="00B165E3">
            <w:rPr>
              <w:rFonts w:cs="Times New Roman"/>
              <w:sz w:val="22"/>
            </w:rPr>
            <w:t>.</w:t>
          </w:r>
        </w:p>
      </w:sdtContent>
    </w:sdt>
    <w:p w14:paraId="39065C5D"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61-14-10(21) and inserting:</w:t>
      </w:r>
    </w:p>
    <w:sdt>
      <w:sdtPr>
        <w:rPr>
          <w:rFonts w:cs="Times New Roman"/>
          <w:sz w:val="22"/>
        </w:rPr>
        <w:alias w:val="Cannot be edited"/>
        <w:tag w:val="Cannot be edited"/>
        <w:id w:val="365411426"/>
      </w:sdtPr>
      <w:sdtEndPr/>
      <w:sdtContent>
        <w:p w14:paraId="4412333A"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(21) “Wholesaler” means a person who purchases, acquires, or imports from outside this State or who purchases or acquires from a manufacturer or producer in the State hemp-cannabinoid </w:t>
          </w:r>
          <w:r w:rsidRPr="00B165E3">
            <w:rPr>
              <w:rStyle w:val="scstrikered"/>
              <w:rFonts w:cs="Times New Roman"/>
              <w:color w:val="auto"/>
              <w:sz w:val="22"/>
            </w:rPr>
            <w:t xml:space="preserve">beverages </w:t>
          </w:r>
          <w:r w:rsidRPr="00B165E3">
            <w:rPr>
              <w:rStyle w:val="scinsertblue"/>
              <w:rFonts w:cs="Times New Roman"/>
              <w:color w:val="auto"/>
              <w:sz w:val="22"/>
            </w:rPr>
            <w:t xml:space="preserve">products </w:t>
          </w:r>
          <w:r w:rsidRPr="00B165E3">
            <w:rPr>
              <w:rFonts w:cs="Times New Roman"/>
              <w:sz w:val="22"/>
            </w:rPr>
            <w:t>for resale.</w:t>
          </w:r>
        </w:p>
        <w:p w14:paraId="094410F0"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165E3">
            <w:rPr>
              <w:rFonts w:cs="Times New Roman"/>
              <w:sz w:val="22"/>
            </w:rPr>
            <w:tab/>
            <w:t>Article 3</w:t>
          </w:r>
        </w:p>
        <w:p w14:paraId="134A8B00"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165E3">
            <w:rPr>
              <w:rFonts w:cs="Times New Roman"/>
              <w:sz w:val="22"/>
            </w:rPr>
            <w:tab/>
            <w:t>Enforcement</w:t>
          </w:r>
        </w:p>
      </w:sdtContent>
    </w:sdt>
    <w:p w14:paraId="2DC3413D"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61-14-360(B) and inserting:</w:t>
      </w:r>
    </w:p>
    <w:sdt>
      <w:sdtPr>
        <w:rPr>
          <w:rFonts w:cs="Times New Roman"/>
          <w:sz w:val="22"/>
        </w:rPr>
        <w:alias w:val="Cannot be edited"/>
        <w:tag w:val="Cannot be edited"/>
        <w:id w:val="1695726156"/>
      </w:sdtPr>
      <w:sdtEndPr/>
      <w:sdtContent>
        <w:p w14:paraId="36AA8A84"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Style w:val="scinsertblue"/>
              <w:rFonts w:cs="Times New Roman"/>
              <w:color w:val="auto"/>
              <w:sz w:val="22"/>
            </w:rPr>
            <w:tab/>
            <w:t>(B) A permit authorized by this section to sell hemp-cannabinoid beverages with an allowable THC concentration of five milligrams or less, may be issued only in those counties or municipalities where a majority of the qualified electors voting in a referendum vote in favor of the issuance of the permit for retail sales of hemp-cannabinoid beverages, on Sundays in retail stores.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w:t>
          </w:r>
        </w:p>
        <w:p w14:paraId="4790BD20"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lastRenderedPageBreak/>
            <w:tab/>
          </w:r>
          <w:r w:rsidRPr="00B165E3">
            <w:rPr>
              <w:rStyle w:val="scstrikered"/>
              <w:rFonts w:cs="Times New Roman"/>
              <w:color w:val="auto"/>
              <w:sz w:val="22"/>
            </w:rPr>
            <w:t>(B)</w:t>
          </w:r>
          <w:r w:rsidRPr="00B165E3">
            <w:rPr>
              <w:rStyle w:val="scinsertblue"/>
              <w:rFonts w:cs="Times New Roman"/>
              <w:color w:val="auto"/>
              <w:sz w:val="22"/>
            </w:rPr>
            <w:t>(C)</w:t>
          </w:r>
          <w:r w:rsidRPr="00B165E3">
            <w:rPr>
              <w:rFonts w:cs="Times New Roman"/>
              <w:sz w:val="22"/>
            </w:rPr>
            <w:t xml:space="preserve"> A person who violates a provision of </w:t>
          </w:r>
          <w:r w:rsidRPr="00B165E3">
            <w:rPr>
              <w:rStyle w:val="scstrikered"/>
              <w:rFonts w:cs="Times New Roman"/>
              <w:color w:val="auto"/>
              <w:sz w:val="22"/>
            </w:rPr>
            <w:t xml:space="preserve">this </w:t>
          </w:r>
          <w:proofErr w:type="gramStart"/>
          <w:r w:rsidRPr="00B165E3">
            <w:rPr>
              <w:rStyle w:val="scstrikered"/>
              <w:rFonts w:cs="Times New Roman"/>
              <w:color w:val="auto"/>
              <w:sz w:val="22"/>
            </w:rPr>
            <w:t>section</w:t>
          </w:r>
          <w:r w:rsidRPr="00B165E3">
            <w:rPr>
              <w:rStyle w:val="scinsertblue"/>
              <w:rFonts w:cs="Times New Roman"/>
              <w:color w:val="auto"/>
              <w:sz w:val="22"/>
            </w:rPr>
            <w:t>subsection</w:t>
          </w:r>
          <w:proofErr w:type="gramEnd"/>
          <w:r w:rsidRPr="00B165E3">
            <w:rPr>
              <w:rStyle w:val="scinsertblue"/>
              <w:rFonts w:cs="Times New Roman"/>
              <w:color w:val="auto"/>
              <w:sz w:val="22"/>
            </w:rPr>
            <w:t xml:space="preserve"> (A)</w:t>
          </w:r>
          <w:r w:rsidRPr="00B165E3">
            <w:rPr>
              <w:rFonts w:cs="Times New Roman"/>
              <w:sz w:val="22"/>
            </w:rPr>
            <w:t xml:space="preserve"> is guilty of a misdemeanor and, upon conviction, must be punished as follows: </w:t>
          </w:r>
        </w:p>
        <w:p w14:paraId="16B43FEE"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(1) for a first offense, by a fine of two hundred dollars or imprisonment for sixty </w:t>
          </w:r>
          <w:proofErr w:type="gramStart"/>
          <w:r w:rsidRPr="00B165E3">
            <w:rPr>
              <w:rFonts w:cs="Times New Roman"/>
              <w:sz w:val="22"/>
            </w:rPr>
            <w:t>days;</w:t>
          </w:r>
          <w:proofErr w:type="gramEnd"/>
          <w:r w:rsidRPr="00B165E3">
            <w:rPr>
              <w:rFonts w:cs="Times New Roman"/>
              <w:sz w:val="22"/>
            </w:rPr>
            <w:t xml:space="preserve"> </w:t>
          </w:r>
        </w:p>
        <w:p w14:paraId="1C0555FE"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 xml:space="preserve">(2) for a second offense, by a fine of one thousand dollars or imprisonment for one year; and </w:t>
          </w:r>
        </w:p>
        <w:p w14:paraId="13C0C486"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t>(3) for a third or subsequent offense, by a fine of two thousand dollars or imprisonment for two years.</w:t>
          </w:r>
        </w:p>
        <w:p w14:paraId="653FF496"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165E3">
            <w:rPr>
              <w:rFonts w:cs="Times New Roman"/>
              <w:sz w:val="22"/>
            </w:rPr>
            <w:tab/>
            <w:t>Article 5</w:t>
          </w:r>
        </w:p>
        <w:p w14:paraId="61970943"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165E3">
            <w:rPr>
              <w:rFonts w:cs="Times New Roman"/>
              <w:sz w:val="22"/>
            </w:rPr>
            <w:tab/>
            <w:t>Product Requirements</w:t>
          </w:r>
        </w:p>
      </w:sdtContent>
    </w:sdt>
    <w:p w14:paraId="7A4B4952"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61-14-700(A)(2) and inserting:</w:t>
      </w:r>
    </w:p>
    <w:sdt>
      <w:sdtPr>
        <w:rPr>
          <w:rFonts w:cs="Times New Roman"/>
          <w:sz w:val="22"/>
        </w:rPr>
        <w:alias w:val="Cannot be edited"/>
        <w:tag w:val="Cannot be edited"/>
        <w:id w:val="1485047035"/>
      </w:sdtPr>
      <w:sdtEndPr/>
      <w:sdtContent>
        <w:p w14:paraId="3548C3E7"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r>
          <w:r w:rsidRPr="00B165E3">
            <w:rPr>
              <w:rFonts w:cs="Times New Roman"/>
              <w:sz w:val="22"/>
            </w:rPr>
            <w:tab/>
            <w:t xml:space="preserve">(2) A wholesaler or retailer of hemp-cannabinoid </w:t>
          </w:r>
          <w:r w:rsidRPr="00B165E3">
            <w:rPr>
              <w:rStyle w:val="scstrikered"/>
              <w:rFonts w:cs="Times New Roman"/>
              <w:color w:val="auto"/>
              <w:sz w:val="22"/>
            </w:rPr>
            <w:t xml:space="preserve">beverages </w:t>
          </w:r>
          <w:r w:rsidRPr="00B165E3">
            <w:rPr>
              <w:rStyle w:val="scinsertblue"/>
              <w:rFonts w:cs="Times New Roman"/>
              <w:color w:val="auto"/>
              <w:sz w:val="22"/>
            </w:rPr>
            <w:t xml:space="preserve">products </w:t>
          </w:r>
          <w:r w:rsidRPr="00B165E3">
            <w:rPr>
              <w:rFonts w:cs="Times New Roman"/>
              <w:sz w:val="22"/>
            </w:rPr>
            <w:t>must be in possession of a valid applicable beer and wine or liquor license issued by the department.</w:t>
          </w:r>
        </w:p>
      </w:sdtContent>
    </w:sdt>
    <w:p w14:paraId="43904B29"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Style w:val="scinsert"/>
          <w:rFonts w:cs="Times New Roman"/>
          <w:sz w:val="22"/>
        </w:rPr>
        <w:tab/>
        <w:t>Amend</w:t>
      </w:r>
      <w:r w:rsidRPr="00B165E3">
        <w:rPr>
          <w:rFonts w:cs="Times New Roman"/>
          <w:sz w:val="22"/>
        </w:rPr>
        <w:t xml:space="preserve"> the bill further, SECTION 22, Section 61-14-710(B), by adding an item to read:</w:t>
      </w:r>
    </w:p>
    <w:sdt>
      <w:sdtPr>
        <w:rPr>
          <w:rFonts w:cs="Times New Roman"/>
          <w:sz w:val="22"/>
        </w:rPr>
        <w:alias w:val="Cannot be edited"/>
        <w:tag w:val="Cannot be edited"/>
        <w:id w:val="1284767311"/>
      </w:sdtPr>
      <w:sdtEndPr/>
      <w:sdtContent>
        <w:p w14:paraId="11A0405C"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 xml:space="preserve">(B) </w:t>
          </w:r>
          <w:r w:rsidRPr="00B165E3">
            <w:rPr>
              <w:rStyle w:val="scinsertblue"/>
              <w:rFonts w:cs="Times New Roman"/>
              <w:color w:val="auto"/>
              <w:sz w:val="22"/>
            </w:rPr>
            <w:t>(1) Manufacturers of hemp-cannabinoid beverages containing up to five milligrams of an allowable THC concentration are subject to Chapter 4, Title 61 in the same manner and to the same extent as those provisions apply to manufacturers of beer or wine.</w:t>
          </w:r>
        </w:p>
        <w:p w14:paraId="4BD1C271"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Style w:val="scinsertblue"/>
              <w:rFonts w:cs="Times New Roman"/>
              <w:color w:val="auto"/>
              <w:sz w:val="22"/>
            </w:rPr>
            <w:tab/>
          </w:r>
          <w:r w:rsidRPr="00B165E3">
            <w:rPr>
              <w:rStyle w:val="scinsertblue"/>
              <w:rFonts w:cs="Times New Roman"/>
              <w:color w:val="auto"/>
              <w:sz w:val="22"/>
            </w:rPr>
            <w:tab/>
            <w:t xml:space="preserve">(2) </w:t>
          </w:r>
          <w:r w:rsidRPr="00B165E3">
            <w:rPr>
              <w:rFonts w:cs="Times New Roman"/>
              <w:sz w:val="22"/>
            </w:rPr>
            <w:t xml:space="preserve">Manufacturers of </w:t>
          </w:r>
          <w:r w:rsidRPr="00B165E3">
            <w:rPr>
              <w:rStyle w:val="scinsertblue"/>
              <w:rFonts w:cs="Times New Roman"/>
              <w:color w:val="auto"/>
              <w:sz w:val="22"/>
            </w:rPr>
            <w:t xml:space="preserve">hemp cannabinoid beverages containing more than five milligrams but not more than ten milligrams of an allowable THC concentration or </w:t>
          </w:r>
          <w:r w:rsidRPr="00B165E3">
            <w:rPr>
              <w:rFonts w:cs="Times New Roman"/>
              <w:sz w:val="22"/>
            </w:rPr>
            <w:t>hemp</w:t>
          </w:r>
          <w:r w:rsidRPr="00B165E3">
            <w:rPr>
              <w:rStyle w:val="scstrikered"/>
              <w:rFonts w:cs="Times New Roman"/>
              <w:color w:val="auto"/>
              <w:sz w:val="22"/>
            </w:rPr>
            <w:t xml:space="preserve">-cannabinoid products </w:t>
          </w:r>
          <w:r w:rsidRPr="00B165E3">
            <w:rPr>
              <w:rStyle w:val="scinsertblue"/>
              <w:rFonts w:cs="Times New Roman"/>
              <w:color w:val="auto"/>
              <w:sz w:val="22"/>
            </w:rPr>
            <w:t xml:space="preserve"> gelatin chewables </w:t>
          </w:r>
          <w:r w:rsidRPr="00B165E3">
            <w:rPr>
              <w:rFonts w:cs="Times New Roman"/>
              <w:sz w:val="22"/>
            </w:rPr>
            <w:t>containing not more than ten milligrams of an allowable THC concentration are subject to Chapter 6, Title 61 in the same manner and to the same extent as those provisions apply to manufacturers of alcoholic liquor.</w:t>
          </w:r>
        </w:p>
      </w:sdtContent>
    </w:sdt>
    <w:p w14:paraId="491D4BA8"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61-14-710(C)(1) and (2) and inserting:</w:t>
      </w:r>
    </w:p>
    <w:sdt>
      <w:sdtPr>
        <w:rPr>
          <w:rFonts w:cs="Times New Roman"/>
          <w:sz w:val="22"/>
        </w:rPr>
        <w:alias w:val="Cannot be edited"/>
        <w:tag w:val="Cannot be edited"/>
        <w:id w:val="-1733219488"/>
      </w:sdtPr>
      <w:sdtEndPr/>
      <w:sdtContent>
        <w:p w14:paraId="03EC475F"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 xml:space="preserve">(C)(1) </w:t>
          </w:r>
          <w:r w:rsidRPr="00B165E3">
            <w:rPr>
              <w:rStyle w:val="scinsertblue"/>
              <w:rFonts w:cs="Times New Roman"/>
              <w:color w:val="auto"/>
              <w:sz w:val="22"/>
            </w:rPr>
            <w:t>Wholesalers of hemp cannabinoid beverages containing up to five milligrams of allowable THC concentration are subject to Chapter 4, Title 61 in the same manner and to the same extent those provisions apply to wholesalers of beer and wine.</w:t>
          </w:r>
        </w:p>
        <w:p w14:paraId="1A7ACB1A"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Style w:val="scinsertblue"/>
              <w:rFonts w:cs="Times New Roman"/>
              <w:color w:val="auto"/>
              <w:sz w:val="22"/>
            </w:rPr>
            <w:tab/>
          </w:r>
          <w:r w:rsidRPr="00B165E3">
            <w:rPr>
              <w:rStyle w:val="scinsertblue"/>
              <w:rFonts w:cs="Times New Roman"/>
              <w:color w:val="auto"/>
              <w:sz w:val="22"/>
            </w:rPr>
            <w:tab/>
            <w:t xml:space="preserve">(2) </w:t>
          </w:r>
          <w:r w:rsidRPr="00B165E3">
            <w:rPr>
              <w:rFonts w:cs="Times New Roman"/>
              <w:sz w:val="22"/>
            </w:rPr>
            <w:t>Wholesalers of</w:t>
          </w:r>
          <w:r w:rsidRPr="00B165E3">
            <w:rPr>
              <w:rStyle w:val="scinsertblue"/>
              <w:rFonts w:cs="Times New Roman"/>
              <w:color w:val="auto"/>
              <w:sz w:val="22"/>
            </w:rPr>
            <w:t xml:space="preserve"> hemp-cannabinoid beverages containing more than five milligrams but not more than ten milligrams of an allowable THC concentration or</w:t>
          </w:r>
          <w:r w:rsidRPr="00B165E3">
            <w:rPr>
              <w:rFonts w:cs="Times New Roman"/>
              <w:sz w:val="22"/>
            </w:rPr>
            <w:t xml:space="preserve"> hemp</w:t>
          </w:r>
          <w:r w:rsidRPr="00B165E3">
            <w:rPr>
              <w:rStyle w:val="scstrikered"/>
              <w:rFonts w:cs="Times New Roman"/>
              <w:color w:val="auto"/>
              <w:sz w:val="22"/>
            </w:rPr>
            <w:t>-cannabinoid products</w:t>
          </w:r>
          <w:r w:rsidRPr="00B165E3">
            <w:rPr>
              <w:rStyle w:val="scinsertblue"/>
              <w:rFonts w:cs="Times New Roman"/>
              <w:color w:val="auto"/>
              <w:sz w:val="22"/>
            </w:rPr>
            <w:t xml:space="preserve"> gelatin chewables containing not more than ten milligrams of an allowable THC </w:t>
          </w:r>
          <w:proofErr w:type="gramStart"/>
          <w:r w:rsidRPr="00B165E3">
            <w:rPr>
              <w:rStyle w:val="scinsertblue"/>
              <w:rFonts w:cs="Times New Roman"/>
              <w:color w:val="auto"/>
              <w:sz w:val="22"/>
            </w:rPr>
            <w:t xml:space="preserve">concentration </w:t>
          </w:r>
          <w:r w:rsidRPr="00B165E3">
            <w:rPr>
              <w:rFonts w:cs="Times New Roman"/>
              <w:sz w:val="22"/>
            </w:rPr>
            <w:t xml:space="preserve"> are</w:t>
          </w:r>
          <w:proofErr w:type="gramEnd"/>
          <w:r w:rsidRPr="00B165E3">
            <w:rPr>
              <w:rFonts w:cs="Times New Roman"/>
              <w:sz w:val="22"/>
            </w:rPr>
            <w:t xml:space="preserve"> subject to Chapter 6, Title 61 in the same manner and </w:t>
          </w:r>
          <w:r w:rsidRPr="00B165E3">
            <w:rPr>
              <w:rFonts w:cs="Times New Roman"/>
              <w:sz w:val="22"/>
            </w:rPr>
            <w:lastRenderedPageBreak/>
            <w:t xml:space="preserve">to the same extent those provisions apply to wholesalers of alcoholic liquor. </w:t>
          </w:r>
        </w:p>
        <w:p w14:paraId="73CE51C6"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r>
          <w:r w:rsidRPr="00B165E3">
            <w:rPr>
              <w:rFonts w:cs="Times New Roman"/>
              <w:sz w:val="22"/>
            </w:rPr>
            <w:tab/>
          </w:r>
          <w:r w:rsidRPr="00B165E3">
            <w:rPr>
              <w:rStyle w:val="scstrikered"/>
              <w:rFonts w:cs="Times New Roman"/>
              <w:color w:val="auto"/>
              <w:sz w:val="22"/>
            </w:rPr>
            <w:t>(2)</w:t>
          </w:r>
          <w:r w:rsidRPr="00B165E3">
            <w:rPr>
              <w:rStyle w:val="scinsertblue"/>
              <w:rFonts w:cs="Times New Roman"/>
              <w:color w:val="auto"/>
              <w:sz w:val="22"/>
            </w:rPr>
            <w:t>(3)</w:t>
          </w:r>
          <w:r w:rsidRPr="00B165E3">
            <w:rPr>
              <w:rFonts w:cs="Times New Roman"/>
              <w:sz w:val="22"/>
            </w:rPr>
            <w:t xml:space="preserve"> Wholesalers of hemp-cannabinoid products must also maintain a wholesaler license issued under </w:t>
          </w:r>
          <w:r w:rsidRPr="00B165E3">
            <w:rPr>
              <w:rStyle w:val="scinsertblue"/>
              <w:rFonts w:cs="Times New Roman"/>
              <w:color w:val="auto"/>
              <w:sz w:val="22"/>
            </w:rPr>
            <w:t xml:space="preserve">Chapter 4 or </w:t>
          </w:r>
          <w:r w:rsidRPr="00B165E3">
            <w:rPr>
              <w:rFonts w:cs="Times New Roman"/>
              <w:sz w:val="22"/>
            </w:rPr>
            <w:t>Chapter 6, Title 61.</w:t>
          </w:r>
        </w:p>
      </w:sdtContent>
    </w:sdt>
    <w:p w14:paraId="4D241503"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61-14-710(D)(1) and (2) and inserting:</w:t>
      </w:r>
    </w:p>
    <w:sdt>
      <w:sdtPr>
        <w:rPr>
          <w:rFonts w:cs="Times New Roman"/>
          <w:sz w:val="22"/>
        </w:rPr>
        <w:alias w:val="Cannot be edited"/>
        <w:tag w:val="Cannot be edited"/>
        <w:id w:val="1096682154"/>
      </w:sdtPr>
      <w:sdtEndPr/>
      <w:sdtContent>
        <w:p w14:paraId="7C46E622"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 xml:space="preserve">(D)(1) </w:t>
          </w:r>
          <w:r w:rsidRPr="00B165E3">
            <w:rPr>
              <w:rStyle w:val="scinsertblue"/>
              <w:rFonts w:cs="Times New Roman"/>
              <w:color w:val="auto"/>
              <w:sz w:val="22"/>
            </w:rPr>
            <w:t>Retailers of hemp-cannabinoid beverages containing up to five milligrams of an allowable THC concentration are subject to Chapter 4, Title 61 in the same manner and to the extent those provisions apply to beer and wine.</w:t>
          </w:r>
        </w:p>
        <w:p w14:paraId="46F7A295"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Style w:val="scinsertblue"/>
              <w:rFonts w:cs="Times New Roman"/>
              <w:color w:val="auto"/>
              <w:sz w:val="22"/>
            </w:rPr>
            <w:tab/>
          </w:r>
          <w:r w:rsidRPr="00B165E3">
            <w:rPr>
              <w:rStyle w:val="scinsertblue"/>
              <w:rFonts w:cs="Times New Roman"/>
              <w:color w:val="auto"/>
              <w:sz w:val="22"/>
            </w:rPr>
            <w:tab/>
            <w:t xml:space="preserve">(2) </w:t>
          </w:r>
          <w:r w:rsidRPr="00B165E3">
            <w:rPr>
              <w:rFonts w:cs="Times New Roman"/>
              <w:sz w:val="22"/>
            </w:rPr>
            <w:t xml:space="preserve">Retailers of </w:t>
          </w:r>
          <w:r w:rsidRPr="00B165E3">
            <w:rPr>
              <w:rStyle w:val="scinsertblue"/>
              <w:rFonts w:cs="Times New Roman"/>
              <w:color w:val="auto"/>
              <w:sz w:val="22"/>
            </w:rPr>
            <w:t xml:space="preserve">hemp-cannabinoid beverages more than five milligrams but not more than ten milligrams of an allowable THC concentration or </w:t>
          </w:r>
          <w:r w:rsidRPr="00B165E3">
            <w:rPr>
              <w:rFonts w:cs="Times New Roman"/>
              <w:sz w:val="22"/>
            </w:rPr>
            <w:t>hemp</w:t>
          </w:r>
          <w:r w:rsidRPr="00B165E3">
            <w:rPr>
              <w:rStyle w:val="scstrikered"/>
              <w:rFonts w:cs="Times New Roman"/>
              <w:color w:val="auto"/>
              <w:sz w:val="22"/>
            </w:rPr>
            <w:t>-cannabinoid products</w:t>
          </w:r>
          <w:r w:rsidRPr="00B165E3">
            <w:rPr>
              <w:rStyle w:val="scinsertblue"/>
              <w:rFonts w:cs="Times New Roman"/>
              <w:color w:val="auto"/>
              <w:sz w:val="22"/>
            </w:rPr>
            <w:t xml:space="preserve"> gelatin chewables containing not more than ten milligrams</w:t>
          </w:r>
          <w:r w:rsidRPr="00B165E3">
            <w:rPr>
              <w:rFonts w:cs="Times New Roman"/>
              <w:sz w:val="22"/>
            </w:rPr>
            <w:t xml:space="preserve"> are subject to Chapter 6 of Title 61, in the same manner and to the same extent those provisions apply to alcoholic liquor.</w:t>
          </w:r>
        </w:p>
        <w:p w14:paraId="25250E44"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Style w:val="scstrikered"/>
              <w:rFonts w:cs="Times New Roman"/>
              <w:color w:val="auto"/>
              <w:sz w:val="22"/>
            </w:rPr>
            <w:tab/>
          </w:r>
          <w:r w:rsidRPr="00B165E3">
            <w:rPr>
              <w:rStyle w:val="scstrikered"/>
              <w:rFonts w:cs="Times New Roman"/>
              <w:color w:val="auto"/>
              <w:sz w:val="22"/>
            </w:rPr>
            <w:tab/>
            <w:t>(2)</w:t>
          </w:r>
          <w:r w:rsidRPr="00B165E3">
            <w:rPr>
              <w:rStyle w:val="scinsertblue"/>
              <w:rFonts w:cs="Times New Roman"/>
              <w:color w:val="auto"/>
              <w:sz w:val="22"/>
            </w:rPr>
            <w:t>(3)</w:t>
          </w:r>
          <w:r w:rsidRPr="00B165E3">
            <w:rPr>
              <w:rFonts w:cs="Times New Roman"/>
              <w:sz w:val="22"/>
            </w:rPr>
            <w:t xml:space="preserve"> Retailers of hemp-cannabinoid products must also maintain a retail license for </w:t>
          </w:r>
          <w:r w:rsidRPr="00B165E3">
            <w:rPr>
              <w:rStyle w:val="scinsertblue"/>
              <w:rFonts w:cs="Times New Roman"/>
              <w:color w:val="auto"/>
              <w:sz w:val="22"/>
            </w:rPr>
            <w:t xml:space="preserve">beer and wine or </w:t>
          </w:r>
          <w:r w:rsidRPr="00B165E3">
            <w:rPr>
              <w:rFonts w:cs="Times New Roman"/>
              <w:sz w:val="22"/>
            </w:rPr>
            <w:t>alcoholic liquor to be eligible for a hemp-cannabinoid product retailer’s license in addition to any additional requirements required by the department.</w:t>
          </w:r>
        </w:p>
      </w:sdtContent>
    </w:sdt>
    <w:p w14:paraId="19A0FBE8"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SECTION 22, by striking Section 61-14-730(C) and inserting:</w:t>
      </w:r>
    </w:p>
    <w:sdt>
      <w:sdtPr>
        <w:rPr>
          <w:rFonts w:cs="Times New Roman"/>
          <w:sz w:val="22"/>
        </w:rPr>
        <w:alias w:val="Cannot be edited"/>
        <w:tag w:val="Cannot be edited"/>
        <w:id w:val="1810747002"/>
      </w:sdtPr>
      <w:sdtEndPr/>
      <w:sdtContent>
        <w:p w14:paraId="4FECA568"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(C) In addition to all other taxes levied, assessed, collected, and paid in with respect to hemp-cannabinoid beverages and hemp gelatin chewables, every licensed wholesaler shall be subject to the payment of a tax of one hundred two thousandths cent per ounce or fractional quantity thereof on each hemp-cannabinoid beverage</w:t>
          </w:r>
          <w:r w:rsidRPr="00B165E3">
            <w:rPr>
              <w:rStyle w:val="scinsertblue"/>
              <w:rFonts w:cs="Times New Roman"/>
              <w:color w:val="auto"/>
              <w:sz w:val="22"/>
            </w:rPr>
            <w:t xml:space="preserve"> sold and containing more than five  milligrams but not more than ten milligrams</w:t>
          </w:r>
          <w:r w:rsidRPr="00B165E3">
            <w:rPr>
              <w:rFonts w:cs="Times New Roman"/>
              <w:sz w:val="22"/>
            </w:rPr>
            <w:t xml:space="preserve"> and hemp gelatin chewables sold and containing </w:t>
          </w:r>
          <w:r w:rsidRPr="00B165E3">
            <w:rPr>
              <w:rStyle w:val="scstrikered"/>
              <w:rFonts w:cs="Times New Roman"/>
              <w:color w:val="auto"/>
              <w:sz w:val="22"/>
            </w:rPr>
            <w:t>more than five  milligrams</w:t>
          </w:r>
          <w:r w:rsidRPr="00B165E3">
            <w:rPr>
              <w:rStyle w:val="scinsertblue"/>
              <w:rFonts w:cs="Times New Roman"/>
              <w:color w:val="auto"/>
              <w:sz w:val="22"/>
            </w:rPr>
            <w:t xml:space="preserve"> not more than ten milligrams</w:t>
          </w:r>
          <w:r w:rsidRPr="00B165E3">
            <w:rPr>
              <w:rFonts w:cs="Times New Roman"/>
              <w:sz w:val="22"/>
            </w:rPr>
            <w:t xml:space="preserve"> of an allowable THC concentration.</w:t>
          </w:r>
        </w:p>
      </w:sdtContent>
    </w:sdt>
    <w:p w14:paraId="4492747A"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 xml:space="preserve">Amend the bill further, SECTION 23, </w:t>
      </w:r>
      <w:r w:rsidRPr="00B165E3">
        <w:rPr>
          <w:rFonts w:cs="Times New Roman"/>
          <w:sz w:val="22"/>
        </w:rPr>
        <w:fldChar w:fldCharType="begin"/>
      </w:r>
      <w:r w:rsidRPr="00B165E3">
        <w:rPr>
          <w:rFonts w:cs="Times New Roman"/>
          <w:sz w:val="22"/>
        </w:rPr>
        <w:instrText xml:space="preserve"> MACROBUTTON NoMacro &lt;&lt;section_placeholder&gt;&gt; </w:instrText>
      </w:r>
      <w:r w:rsidRPr="00B165E3">
        <w:rPr>
          <w:rFonts w:cs="Times New Roman"/>
          <w:sz w:val="22"/>
        </w:rPr>
        <w:fldChar w:fldCharType="end"/>
      </w:r>
      <w:r w:rsidRPr="00B165E3">
        <w:rPr>
          <w:rFonts w:cs="Times New Roman"/>
          <w:sz w:val="22"/>
        </w:rPr>
        <w:t xml:space="preserve"> , by adding an undesignated paragraph </w:t>
      </w:r>
      <w:r w:rsidRPr="00B165E3">
        <w:rPr>
          <w:rFonts w:cs="Times New Roman"/>
          <w:sz w:val="22"/>
        </w:rPr>
        <w:fldChar w:fldCharType="begin"/>
      </w:r>
      <w:r w:rsidRPr="00B165E3">
        <w:rPr>
          <w:rFonts w:cs="Times New Roman"/>
          <w:sz w:val="22"/>
        </w:rPr>
        <w:instrText xml:space="preserve"> MACROBUTTON NoMacro &lt;&lt;placeholder&gt;&gt; </w:instrText>
      </w:r>
      <w:r w:rsidRPr="00B165E3">
        <w:rPr>
          <w:rFonts w:cs="Times New Roman"/>
          <w:sz w:val="22"/>
        </w:rPr>
        <w:fldChar w:fldCharType="end"/>
      </w:r>
      <w:r w:rsidRPr="00B165E3">
        <w:rPr>
          <w:rFonts w:cs="Times New Roman"/>
          <w:sz w:val="22"/>
        </w:rPr>
        <w:t xml:space="preserve"> to read:</w:t>
      </w:r>
    </w:p>
    <w:sdt>
      <w:sdtPr>
        <w:rPr>
          <w:rFonts w:cs="Times New Roman"/>
          <w:sz w:val="22"/>
        </w:rPr>
        <w:alias w:val="Cannot be edited"/>
        <w:tag w:val="Cannot be edited"/>
        <w:id w:val="2067603814"/>
      </w:sdtPr>
      <w:sdtEndPr/>
      <w:sdtContent>
        <w:p w14:paraId="418B432A" w14:textId="77777777" w:rsidR="001872E1" w:rsidRPr="00B165E3" w:rsidRDefault="001872E1" w:rsidP="001872E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Style w:val="scinsertblue"/>
              <w:rFonts w:cs="Times New Roman"/>
              <w:color w:val="auto"/>
              <w:sz w:val="22"/>
            </w:rPr>
            <w:tab/>
            <w:t>If the federal government exercises its right to regulate hemp-cannabinoid products through prohibition or regulation of the types of allowable products then a hemp-cannabinoid product for purpose of this act shall include the more restrictive list of products.</w:t>
          </w:r>
        </w:p>
      </w:sdtContent>
    </w:sdt>
    <w:p w14:paraId="169C69BE"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by striking SECTION 24 and inserting:</w:t>
      </w:r>
    </w:p>
    <w:sdt>
      <w:sdtPr>
        <w:rPr>
          <w:rFonts w:cs="Times New Roman"/>
          <w:sz w:val="22"/>
        </w:rPr>
        <w:alias w:val="Cannot be edited"/>
        <w:tag w:val="Cannot be edited"/>
        <w:id w:val="-2099781187"/>
      </w:sdtPr>
      <w:sdtEndPr/>
      <w:sdtContent>
        <w:p w14:paraId="09915C71" w14:textId="77777777" w:rsidR="001872E1" w:rsidRPr="00B165E3" w:rsidRDefault="001872E1" w:rsidP="001872E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 xml:space="preserve">SECTION 24. Pre-existing stock, purchased prior to the effective date of this act, may be sold through November 12, 2026, provided a certificate </w:t>
          </w:r>
          <w:r w:rsidRPr="00B165E3">
            <w:rPr>
              <w:rFonts w:cs="Times New Roman"/>
              <w:sz w:val="22"/>
            </w:rPr>
            <w:lastRenderedPageBreak/>
            <w:t>of analysis is available and sales are prohibited to anyone under the age of twenty-one.</w:t>
          </w:r>
          <w:r w:rsidRPr="00B165E3">
            <w:rPr>
              <w:rStyle w:val="scinsertblue"/>
              <w:rFonts w:cs="Times New Roman"/>
              <w:color w:val="auto"/>
              <w:sz w:val="22"/>
            </w:rPr>
            <w:t xml:space="preserve"> Current retailers, wholesalers, and manufacturers of hemp-cannabinoid products must have applied to the department for the applicable hemp-cannabinoid license, and met all other licensing requirements of Chapter 4, Chapter 6, and Chapter 14 of Title 61 by November 12, 2026, to continue sales and production. If a retailer, wholesaler, or manufacturer of hemp-cannabinoid products cannot show proof of an active application with the department by November 12, 2026, they must cease all sales and production. All enforcement shall be stayed until after the final adjudication of an applicable application.</w:t>
          </w:r>
        </w:p>
      </w:sdtContent>
    </w:sdt>
    <w:p w14:paraId="28941A4B"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Amend the bill further, by adding appropriately numbered SECTIONS to read:</w:t>
      </w:r>
    </w:p>
    <w:sdt>
      <w:sdtPr>
        <w:rPr>
          <w:rFonts w:cs="Times New Roman"/>
          <w:sz w:val="22"/>
        </w:rPr>
        <w:alias w:val="Cannot be edited"/>
        <w:tag w:val="Cannot be edited"/>
        <w:id w:val="1948657146"/>
      </w:sdtPr>
      <w:sdtEndPr/>
      <w:sdtContent>
        <w:p w14:paraId="54C16E69"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SECTION X.</w:t>
          </w:r>
          <w:r w:rsidRPr="00B165E3">
            <w:rPr>
              <w:rFonts w:cs="Times New Roman"/>
              <w:sz w:val="22"/>
            </w:rPr>
            <w:tab/>
            <w:t>Section 61-4-735(C) of the S.C. Code is amended to read:</w:t>
          </w:r>
        </w:p>
        <w:p w14:paraId="1BB590B5"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(C) A wholesaler may furnish at no charge to the holder of a retail permit draft </w:t>
          </w:r>
          <w:r w:rsidRPr="00B165E3">
            <w:rPr>
              <w:rStyle w:val="scstrikered"/>
              <w:rFonts w:cs="Times New Roman"/>
              <w:color w:val="auto"/>
              <w:sz w:val="22"/>
            </w:rPr>
            <w:t>wine</w:t>
          </w:r>
          <w:r w:rsidRPr="00B165E3">
            <w:rPr>
              <w:rFonts w:cs="Times New Roman"/>
              <w:sz w:val="22"/>
            </w:rPr>
            <w:t xml:space="preserv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t>
          </w:r>
          <w:r w:rsidRPr="00B165E3">
            <w:rPr>
              <w:rStyle w:val="scstrikered"/>
              <w:rFonts w:cs="Times New Roman"/>
              <w:color w:val="auto"/>
              <w:sz w:val="22"/>
            </w:rPr>
            <w:t>wine</w:t>
          </w:r>
          <w:r w:rsidRPr="00B165E3">
            <w:rPr>
              <w:rFonts w:cs="Times New Roman"/>
              <w:sz w:val="22"/>
            </w:rPr>
            <w:t xml:space="preserve"> lines, rotating stock, affixing price tags to </w:t>
          </w:r>
          <w:r w:rsidRPr="00B165E3">
            <w:rPr>
              <w:rStyle w:val="scstrikered"/>
              <w:rFonts w:cs="Times New Roman"/>
              <w:color w:val="auto"/>
              <w:sz w:val="22"/>
            </w:rPr>
            <w:t>wine</w:t>
          </w:r>
          <w:r w:rsidRPr="00B165E3">
            <w:rPr>
              <w:rFonts w:cs="Times New Roman"/>
              <w:sz w:val="22"/>
            </w:rPr>
            <w:t xml:space="preserve"> products, building </w:t>
          </w:r>
          <w:r w:rsidRPr="00B165E3">
            <w:rPr>
              <w:rStyle w:val="scstrikered"/>
              <w:rFonts w:cs="Times New Roman"/>
              <w:color w:val="auto"/>
              <w:sz w:val="22"/>
            </w:rPr>
            <w:t>wine</w:t>
          </w:r>
          <w:r w:rsidRPr="00B165E3">
            <w:rPr>
              <w:rFonts w:cs="Times New Roman"/>
              <w:sz w:val="22"/>
            </w:rPr>
            <w:t xml:space="preserve"> displays, setting boxes, conduct not more than two wine tastings in accordance with department rulings or regulations, developing shelf schematics, stocking shelves, providing </w:t>
          </w:r>
          <w:r w:rsidRPr="00B165E3">
            <w:rPr>
              <w:rStyle w:val="scstrikered"/>
              <w:rFonts w:cs="Times New Roman"/>
              <w:color w:val="auto"/>
              <w:sz w:val="22"/>
            </w:rPr>
            <w:t>wine</w:t>
          </w:r>
          <w:r w:rsidRPr="00B165E3">
            <w:rPr>
              <w:rFonts w:cs="Times New Roman"/>
              <w:sz w:val="22"/>
            </w:rPr>
            <w:t xml:space="preserv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wholesaler's products. All wholesalers must be notified in writing of any resets being requested by a retail store at least fourteen days prior to the reset.</w:t>
          </w:r>
        </w:p>
        <w:p w14:paraId="1F7D2C13"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Section 61-4-940(C) of the S.C. Code is amended to read:</w:t>
          </w:r>
        </w:p>
        <w:p w14:paraId="201090D9" w14:textId="77777777" w:rsidR="001872E1" w:rsidRPr="00B165E3" w:rsidRDefault="001872E1" w:rsidP="001872E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 xml:space="preserve">(C) A wholesaler may furnish at no charge to the holder of a retail permit draft </w:t>
          </w:r>
          <w:r w:rsidRPr="00B165E3">
            <w:rPr>
              <w:rStyle w:val="scstrikered"/>
              <w:rFonts w:cs="Times New Roman"/>
              <w:color w:val="auto"/>
              <w:sz w:val="22"/>
            </w:rPr>
            <w:t>beer</w:t>
          </w:r>
          <w:r w:rsidRPr="00B165E3">
            <w:rPr>
              <w:rFonts w:cs="Times New Roman"/>
              <w:sz w:val="22"/>
            </w:rPr>
            <w:t xml:space="preserve">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w:t>
          </w:r>
          <w:proofErr w:type="gramStart"/>
          <w:r w:rsidRPr="00B165E3">
            <w:rPr>
              <w:rFonts w:cs="Times New Roman"/>
              <w:sz w:val="22"/>
            </w:rPr>
            <w:t>:  cleaning</w:t>
          </w:r>
          <w:proofErr w:type="gramEnd"/>
          <w:r w:rsidRPr="00B165E3">
            <w:rPr>
              <w:rFonts w:cs="Times New Roman"/>
              <w:sz w:val="22"/>
            </w:rPr>
            <w:t xml:space="preserve"> draught lines, </w:t>
          </w:r>
          <w:r w:rsidRPr="00B165E3">
            <w:rPr>
              <w:rFonts w:cs="Times New Roman"/>
              <w:sz w:val="22"/>
            </w:rPr>
            <w:lastRenderedPageBreak/>
            <w:t xml:space="preserve">setting boxes, rotating stock, affixing price tags to </w:t>
          </w:r>
          <w:r w:rsidRPr="00B165E3">
            <w:rPr>
              <w:rStyle w:val="scstrikered"/>
              <w:rFonts w:cs="Times New Roman"/>
              <w:color w:val="auto"/>
              <w:sz w:val="22"/>
            </w:rPr>
            <w:t>beer</w:t>
          </w:r>
          <w:r w:rsidRPr="00B165E3">
            <w:rPr>
              <w:rFonts w:cs="Times New Roman"/>
              <w:sz w:val="22"/>
            </w:rPr>
            <w:t xml:space="preserve"> products, and building </w:t>
          </w:r>
          <w:r w:rsidRPr="00B165E3">
            <w:rPr>
              <w:rStyle w:val="scstrikered"/>
              <w:rFonts w:cs="Times New Roman"/>
              <w:color w:val="auto"/>
              <w:sz w:val="22"/>
            </w:rPr>
            <w:t>beer</w:t>
          </w:r>
          <w:r w:rsidRPr="00B165E3">
            <w:rPr>
              <w:rFonts w:cs="Times New Roman"/>
              <w:sz w:val="22"/>
            </w:rPr>
            <w:t xml:space="preserve"> displays.</w:t>
          </w:r>
        </w:p>
        <w:p w14:paraId="3691944C" w14:textId="77777777" w:rsidR="001872E1" w:rsidRPr="00B165E3" w:rsidRDefault="001872E1" w:rsidP="001872E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ab/>
            <w:t>SECTION X.</w:t>
          </w:r>
          <w:r w:rsidRPr="00B165E3">
            <w:rPr>
              <w:rFonts w:cs="Times New Roman"/>
              <w:sz w:val="22"/>
            </w:rPr>
            <w:tab/>
            <w:t>Title 61 of the S.C. Code is amended by adding:</w:t>
          </w:r>
        </w:p>
        <w:p w14:paraId="09F2FBAF"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Section 61-14-15.</w:t>
          </w:r>
          <w:r w:rsidRPr="00B165E3">
            <w:rPr>
              <w:rFonts w:cs="Times New Roman"/>
              <w:sz w:val="22"/>
            </w:rPr>
            <w:tab/>
            <w:t>(A) It is unlawful for a licensee of a retail establishment or a liquor store to fail to maintain any hemp-cannabinoid product behind the counter of a retail establishment or a liquor store in an area inaccessible to the customer.</w:t>
          </w:r>
        </w:p>
        <w:p w14:paraId="49AE1468"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 xml:space="preserve">(B) A person who violates this section: </w:t>
          </w:r>
        </w:p>
        <w:p w14:paraId="3651BD96"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r>
          <w:r w:rsidRPr="00B165E3">
            <w:rPr>
              <w:rFonts w:cs="Times New Roman"/>
              <w:sz w:val="22"/>
            </w:rPr>
            <w:tab/>
            <w:t xml:space="preserve">(1) for a first offense within a three-year period, </w:t>
          </w:r>
          <w:proofErr w:type="gramStart"/>
          <w:r w:rsidRPr="00B165E3">
            <w:rPr>
              <w:rFonts w:cs="Times New Roman"/>
              <w:sz w:val="22"/>
            </w:rPr>
            <w:t>is</w:t>
          </w:r>
          <w:proofErr w:type="gramEnd"/>
          <w:r w:rsidRPr="00B165E3">
            <w:rPr>
              <w:rFonts w:cs="Times New Roman"/>
              <w:sz w:val="22"/>
            </w:rPr>
            <w:t xml:space="preserve"> guilty of a misdemeanor and, upon conviction, must be imprisoned not more than two years, or fined not more than five thousand dollars, or </w:t>
          </w:r>
          <w:proofErr w:type="gramStart"/>
          <w:r w:rsidRPr="00B165E3">
            <w:rPr>
              <w:rFonts w:cs="Times New Roman"/>
              <w:sz w:val="22"/>
            </w:rPr>
            <w:t>both;</w:t>
          </w:r>
          <w:proofErr w:type="gramEnd"/>
          <w:r w:rsidRPr="00B165E3">
            <w:rPr>
              <w:rFonts w:cs="Times New Roman"/>
              <w:sz w:val="22"/>
            </w:rPr>
            <w:t xml:space="preserve"> </w:t>
          </w:r>
        </w:p>
        <w:p w14:paraId="78E2FB3B"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r>
          <w:r w:rsidRPr="00B165E3">
            <w:rPr>
              <w:rFonts w:cs="Times New Roman"/>
              <w:sz w:val="22"/>
            </w:rPr>
            <w:tab/>
            <w:t>(2) for a second offense within a three-year period, is guilty of a felony and, upon conviction, must be imprisoned not more than five years or fined not more than ten thousand dollars, or both; and</w:t>
          </w:r>
        </w:p>
        <w:p w14:paraId="36CCFB2C"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r>
          <w:r w:rsidRPr="00B165E3">
            <w:rPr>
              <w:rFonts w:cs="Times New Roman"/>
              <w:sz w:val="22"/>
            </w:rPr>
            <w:tab/>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70CCA0D2"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t xml:space="preserve">(C)(1) It is unlawful for a person under the age of twenty-one to purchase, attempt to purchase, consume, or knowingly possess hemp-cannabinoid products. Possession is prima facie evidence that it was knowingly possessed. It is also unlawful for a person to falsely represent his age for the purpose of procuring hemp-cannabinoid products. </w:t>
          </w:r>
        </w:p>
        <w:p w14:paraId="75429052" w14:textId="77777777" w:rsidR="001872E1" w:rsidRPr="00B165E3" w:rsidRDefault="001872E1" w:rsidP="001872E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E3">
            <w:rPr>
              <w:rFonts w:cs="Times New Roman"/>
              <w:sz w:val="22"/>
            </w:rPr>
            <w:tab/>
          </w:r>
          <w:r w:rsidRPr="00B165E3">
            <w:rPr>
              <w:rFonts w:cs="Times New Roman"/>
              <w:sz w:val="22"/>
            </w:rPr>
            <w:tab/>
            <w:t>(2) A person who violates the provisions of this subsection is guilty of a misdemeanor and, upon conviction, must be fined not less than one hundred dollars nor more than two hundred dollars or must be imprisoned for not more than thirty days, or both.</w:t>
          </w:r>
        </w:p>
      </w:sdtContent>
    </w:sdt>
    <w:p w14:paraId="15A799B2"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Style w:val="scinsert"/>
          <w:rFonts w:cs="Times New Roman"/>
          <w:sz w:val="22"/>
        </w:rPr>
        <w:tab/>
        <w:t>Amend</w:t>
      </w:r>
      <w:r w:rsidRPr="00B165E3">
        <w:rPr>
          <w:rFonts w:cs="Times New Roman"/>
          <w:sz w:val="22"/>
        </w:rPr>
        <w:t xml:space="preserve"> the bill further, SECTION 29, by striking </w:t>
      </w:r>
      <w:proofErr w:type="gramStart"/>
      <w:r w:rsidRPr="00B165E3">
        <w:rPr>
          <w:rFonts w:cs="Times New Roman"/>
          <w:sz w:val="22"/>
        </w:rPr>
        <w:t>Section  and</w:t>
      </w:r>
      <w:proofErr w:type="gramEnd"/>
      <w:r w:rsidRPr="00B165E3">
        <w:rPr>
          <w:rFonts w:cs="Times New Roman"/>
          <w:sz w:val="22"/>
        </w:rPr>
        <w:t xml:space="preserve"> inserting:</w:t>
      </w:r>
    </w:p>
    <w:sdt>
      <w:sdtPr>
        <w:rPr>
          <w:rFonts w:cs="Times New Roman"/>
          <w:sz w:val="22"/>
        </w:rPr>
        <w:alias w:val="Cannot be edited"/>
        <w:tag w:val="Cannot be edited"/>
        <w:id w:val="1216082903"/>
      </w:sdtPr>
      <w:sdtEndPr/>
      <w:sdtContent>
        <w:p w14:paraId="59BFF789" w14:textId="77777777" w:rsidR="001872E1" w:rsidRPr="00B165E3" w:rsidRDefault="001872E1" w:rsidP="001872E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SECTION 29.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165E3">
            <w:rPr>
              <w:rStyle w:val="scinsertblue"/>
              <w:rFonts w:cs="Times New Roman"/>
              <w:color w:val="auto"/>
              <w:sz w:val="22"/>
            </w:rPr>
            <w:t xml:space="preserve">. Additionally, if the prohibition and enforcement of hemp-cannabinoid product distribution </w:t>
          </w:r>
          <w:r w:rsidRPr="00B165E3">
            <w:rPr>
              <w:rStyle w:val="scinsertblue"/>
              <w:rFonts w:cs="Times New Roman"/>
              <w:color w:val="auto"/>
              <w:sz w:val="22"/>
            </w:rPr>
            <w:lastRenderedPageBreak/>
            <w:t>and sales to individuals under the age of twenty-one is for any reason held to be unconstitutional or invalid, the General Assembly hereby declares that it would have passed this act with a prohibition and enforcement of hemp-cannabinoid product distribution and sales to individuals under the age of eighteen</w:t>
          </w:r>
          <w:r w:rsidRPr="00B165E3">
            <w:rPr>
              <w:rFonts w:cs="Times New Roman"/>
              <w:sz w:val="22"/>
            </w:rPr>
            <w:t>.</w:t>
          </w:r>
          <w:r w:rsidRPr="00B165E3">
            <w:rPr>
              <w:rFonts w:cs="Times New Roman"/>
              <w:sz w:val="22"/>
            </w:rPr>
            <w:tab/>
          </w:r>
        </w:p>
      </w:sdtContent>
    </w:sdt>
    <w:p w14:paraId="3488339D" w14:textId="77777777" w:rsidR="001872E1" w:rsidRPr="00B165E3" w:rsidRDefault="001872E1" w:rsidP="001872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E3">
        <w:rPr>
          <w:rFonts w:cs="Times New Roman"/>
          <w:sz w:val="22"/>
        </w:rPr>
        <w:tab/>
        <w:t xml:space="preserve">Amend the bill further, SECTION 30, by striking </w:t>
      </w:r>
      <w:proofErr w:type="gramStart"/>
      <w:r w:rsidRPr="00B165E3">
        <w:rPr>
          <w:rFonts w:cs="Times New Roman"/>
          <w:sz w:val="22"/>
        </w:rPr>
        <w:t>Section  and</w:t>
      </w:r>
      <w:proofErr w:type="gramEnd"/>
      <w:r w:rsidRPr="00B165E3">
        <w:rPr>
          <w:rFonts w:cs="Times New Roman"/>
          <w:sz w:val="22"/>
        </w:rPr>
        <w:t xml:space="preserve"> inserting:</w:t>
      </w:r>
    </w:p>
    <w:sdt>
      <w:sdtPr>
        <w:rPr>
          <w:rFonts w:cs="Times New Roman"/>
          <w:sz w:val="22"/>
        </w:rPr>
        <w:alias w:val="Cannot be edited"/>
        <w:tag w:val="Cannot be edited"/>
        <w:id w:val="-611518086"/>
      </w:sdtPr>
      <w:sdtEndPr/>
      <w:sdtContent>
        <w:p w14:paraId="6830D6A3" w14:textId="77777777" w:rsidR="001872E1" w:rsidRPr="00B165E3" w:rsidRDefault="001872E1" w:rsidP="001872E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E3">
            <w:rPr>
              <w:rFonts w:cs="Times New Roman"/>
              <w:sz w:val="22"/>
            </w:rPr>
            <w:t>SECTION 30. The prohibition and enforcement of hemp-cannabinoid product distribution and sales to individuals under the age of twenty-one are effective upon the signature of the Governor,</w:t>
          </w:r>
          <w:r w:rsidRPr="00B165E3">
            <w:rPr>
              <w:rStyle w:val="scinsertblue"/>
              <w:rFonts w:cs="Times New Roman"/>
              <w:color w:val="auto"/>
              <w:sz w:val="22"/>
            </w:rPr>
            <w:t xml:space="preserve"> unless there is a challenge to the constitutionality of the prohibition and enforcement of hemp-cannabinoid product distribution and sales to individuals under the age of twenty-one, then this act shall have the effect of prohibiting and enforcing hemp-cannabinoid products distribution and sales to individuals under the age of eighteen,</w:t>
          </w:r>
          <w:r w:rsidRPr="00B165E3">
            <w:rPr>
              <w:rFonts w:cs="Times New Roman"/>
              <w:sz w:val="22"/>
            </w:rPr>
            <w:t xml:space="preserve"> and the remaining provisions of this act take effective sixty days after approval by the Governor.</w:t>
          </w:r>
        </w:p>
      </w:sdtContent>
    </w:sdt>
    <w:p w14:paraId="34A72BCB" w14:textId="77777777" w:rsidR="001872E1" w:rsidRPr="00B165E3" w:rsidRDefault="001872E1" w:rsidP="001872E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165E3">
        <w:rPr>
          <w:rFonts w:cs="Times New Roman"/>
          <w:sz w:val="22"/>
        </w:rPr>
        <w:tab/>
        <w:t>Renumber sections to conform.</w:t>
      </w:r>
    </w:p>
    <w:p w14:paraId="0C47D8E6" w14:textId="77777777" w:rsidR="001872E1" w:rsidRDefault="001872E1" w:rsidP="001872E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165E3">
        <w:rPr>
          <w:rFonts w:cs="Times New Roman"/>
          <w:sz w:val="22"/>
        </w:rPr>
        <w:tab/>
        <w:t>Amend title to conform.</w:t>
      </w:r>
    </w:p>
    <w:p w14:paraId="3B58B457" w14:textId="77777777" w:rsidR="001872E1" w:rsidRPr="00B165E3" w:rsidRDefault="001872E1" w:rsidP="001872E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D3D094" w14:textId="20F05317" w:rsidR="004041B0" w:rsidRDefault="001872E1">
      <w:pPr>
        <w:pStyle w:val="Header"/>
        <w:tabs>
          <w:tab w:val="clear" w:pos="8640"/>
          <w:tab w:val="left" w:pos="4320"/>
        </w:tabs>
        <w:rPr>
          <w:color w:val="auto"/>
        </w:rPr>
      </w:pPr>
      <w:r w:rsidRPr="00D41934">
        <w:rPr>
          <w:color w:val="auto"/>
        </w:rPr>
        <w:tab/>
        <w:t>Senator JOHNSON explained the amendment.</w:t>
      </w:r>
    </w:p>
    <w:p w14:paraId="55E366FC" w14:textId="77777777" w:rsidR="002456B4" w:rsidRDefault="002456B4">
      <w:pPr>
        <w:pStyle w:val="Header"/>
        <w:tabs>
          <w:tab w:val="clear" w:pos="8640"/>
          <w:tab w:val="left" w:pos="4320"/>
        </w:tabs>
        <w:rPr>
          <w:color w:val="auto"/>
        </w:rPr>
      </w:pPr>
    </w:p>
    <w:p w14:paraId="6E2F6968" w14:textId="4FB8CE67" w:rsidR="002456B4" w:rsidRDefault="002456B4">
      <w:pPr>
        <w:pStyle w:val="Header"/>
        <w:tabs>
          <w:tab w:val="clear" w:pos="8640"/>
          <w:tab w:val="left" w:pos="4320"/>
        </w:tabs>
        <w:rPr>
          <w:color w:val="auto"/>
        </w:rPr>
      </w:pPr>
      <w:r>
        <w:rPr>
          <w:color w:val="auto"/>
        </w:rPr>
        <w:tab/>
        <w:t>The "ayes" and "nays" were demanded and taken, resulting as follows:</w:t>
      </w:r>
    </w:p>
    <w:p w14:paraId="62B34984" w14:textId="77777777" w:rsidR="002456B4" w:rsidRPr="002456B4" w:rsidRDefault="002456B4" w:rsidP="002456B4">
      <w:pPr>
        <w:pStyle w:val="Header"/>
        <w:tabs>
          <w:tab w:val="clear" w:pos="8640"/>
          <w:tab w:val="left" w:pos="4320"/>
        </w:tabs>
        <w:jc w:val="center"/>
        <w:rPr>
          <w:b/>
          <w:color w:val="auto"/>
        </w:rPr>
      </w:pPr>
      <w:r w:rsidRPr="002456B4">
        <w:rPr>
          <w:b/>
          <w:color w:val="auto"/>
        </w:rPr>
        <w:t>Ayes 36; Nays 3</w:t>
      </w:r>
    </w:p>
    <w:p w14:paraId="2301EF7C" w14:textId="77777777" w:rsidR="002456B4" w:rsidRDefault="002456B4">
      <w:pPr>
        <w:pStyle w:val="Header"/>
        <w:tabs>
          <w:tab w:val="clear" w:pos="8640"/>
          <w:tab w:val="left" w:pos="4320"/>
        </w:tabs>
        <w:rPr>
          <w:color w:val="auto"/>
        </w:rPr>
      </w:pPr>
    </w:p>
    <w:p w14:paraId="4D3D5F22"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456B4">
        <w:rPr>
          <w:b/>
          <w:color w:val="auto"/>
        </w:rPr>
        <w:t>AYES</w:t>
      </w:r>
    </w:p>
    <w:p w14:paraId="408B2BF6"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Adams</w:t>
      </w:r>
      <w:r>
        <w:rPr>
          <w:color w:val="auto"/>
        </w:rPr>
        <w:tab/>
      </w:r>
      <w:r w:rsidRPr="002456B4">
        <w:rPr>
          <w:color w:val="auto"/>
        </w:rPr>
        <w:t>Alexander</w:t>
      </w:r>
      <w:r>
        <w:rPr>
          <w:color w:val="auto"/>
        </w:rPr>
        <w:tab/>
      </w:r>
      <w:r w:rsidRPr="002456B4">
        <w:rPr>
          <w:color w:val="auto"/>
        </w:rPr>
        <w:t>Allen</w:t>
      </w:r>
    </w:p>
    <w:p w14:paraId="1C5215A6"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Bennett</w:t>
      </w:r>
      <w:r>
        <w:rPr>
          <w:color w:val="auto"/>
        </w:rPr>
        <w:tab/>
      </w:r>
      <w:r w:rsidRPr="002456B4">
        <w:rPr>
          <w:color w:val="auto"/>
        </w:rPr>
        <w:t>Blackmon</w:t>
      </w:r>
      <w:r>
        <w:rPr>
          <w:color w:val="auto"/>
        </w:rPr>
        <w:tab/>
      </w:r>
      <w:r w:rsidRPr="002456B4">
        <w:rPr>
          <w:color w:val="auto"/>
        </w:rPr>
        <w:t>Campsen</w:t>
      </w:r>
    </w:p>
    <w:p w14:paraId="42C9273A"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Chaplin</w:t>
      </w:r>
      <w:r>
        <w:rPr>
          <w:color w:val="auto"/>
        </w:rPr>
        <w:tab/>
      </w:r>
      <w:r w:rsidRPr="002456B4">
        <w:rPr>
          <w:color w:val="auto"/>
        </w:rPr>
        <w:t>Climer</w:t>
      </w:r>
      <w:r>
        <w:rPr>
          <w:color w:val="auto"/>
        </w:rPr>
        <w:tab/>
      </w:r>
      <w:r w:rsidRPr="002456B4">
        <w:rPr>
          <w:color w:val="auto"/>
        </w:rPr>
        <w:t>Cromer</w:t>
      </w:r>
    </w:p>
    <w:p w14:paraId="5DF239CC"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Davis</w:t>
      </w:r>
      <w:r>
        <w:rPr>
          <w:color w:val="auto"/>
        </w:rPr>
        <w:tab/>
      </w:r>
      <w:r w:rsidRPr="002456B4">
        <w:rPr>
          <w:color w:val="auto"/>
        </w:rPr>
        <w:t>Devine</w:t>
      </w:r>
      <w:r>
        <w:rPr>
          <w:color w:val="auto"/>
        </w:rPr>
        <w:tab/>
      </w:r>
      <w:r w:rsidRPr="002456B4">
        <w:rPr>
          <w:color w:val="auto"/>
        </w:rPr>
        <w:t>Elliott</w:t>
      </w:r>
    </w:p>
    <w:p w14:paraId="0E4FD1F6"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Graham</w:t>
      </w:r>
      <w:r>
        <w:rPr>
          <w:color w:val="auto"/>
        </w:rPr>
        <w:tab/>
      </w:r>
      <w:r w:rsidRPr="002456B4">
        <w:rPr>
          <w:color w:val="auto"/>
        </w:rPr>
        <w:t>Grooms</w:t>
      </w:r>
      <w:r>
        <w:rPr>
          <w:color w:val="auto"/>
        </w:rPr>
        <w:tab/>
      </w:r>
      <w:r w:rsidRPr="002456B4">
        <w:rPr>
          <w:color w:val="auto"/>
        </w:rPr>
        <w:t>Hembree</w:t>
      </w:r>
    </w:p>
    <w:p w14:paraId="706D29B4"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Hutto</w:t>
      </w:r>
      <w:r>
        <w:rPr>
          <w:color w:val="auto"/>
        </w:rPr>
        <w:tab/>
      </w:r>
      <w:r w:rsidRPr="002456B4">
        <w:rPr>
          <w:color w:val="auto"/>
        </w:rPr>
        <w:t>Johnson</w:t>
      </w:r>
      <w:r>
        <w:rPr>
          <w:color w:val="auto"/>
        </w:rPr>
        <w:tab/>
      </w:r>
      <w:r w:rsidRPr="002456B4">
        <w:rPr>
          <w:color w:val="auto"/>
        </w:rPr>
        <w:t>Kimbrell</w:t>
      </w:r>
    </w:p>
    <w:p w14:paraId="1A960061"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Leber</w:t>
      </w:r>
      <w:r>
        <w:rPr>
          <w:color w:val="auto"/>
        </w:rPr>
        <w:tab/>
      </w:r>
      <w:r w:rsidRPr="002456B4">
        <w:rPr>
          <w:color w:val="auto"/>
        </w:rPr>
        <w:t>Massey</w:t>
      </w:r>
      <w:r>
        <w:rPr>
          <w:color w:val="auto"/>
        </w:rPr>
        <w:tab/>
      </w:r>
      <w:r w:rsidRPr="002456B4">
        <w:rPr>
          <w:color w:val="auto"/>
        </w:rPr>
        <w:t>Matthews</w:t>
      </w:r>
    </w:p>
    <w:p w14:paraId="1E75FB97"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Ott</w:t>
      </w:r>
      <w:r>
        <w:rPr>
          <w:color w:val="auto"/>
        </w:rPr>
        <w:tab/>
      </w:r>
      <w:r w:rsidRPr="002456B4">
        <w:rPr>
          <w:color w:val="auto"/>
        </w:rPr>
        <w:t>Peeler</w:t>
      </w:r>
      <w:r>
        <w:rPr>
          <w:color w:val="auto"/>
        </w:rPr>
        <w:tab/>
      </w:r>
      <w:r w:rsidRPr="002456B4">
        <w:rPr>
          <w:color w:val="auto"/>
        </w:rPr>
        <w:t>Rankin</w:t>
      </w:r>
    </w:p>
    <w:p w14:paraId="60FB40C4"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Reichenbach</w:t>
      </w:r>
      <w:r>
        <w:rPr>
          <w:color w:val="auto"/>
        </w:rPr>
        <w:tab/>
      </w:r>
      <w:r w:rsidRPr="002456B4">
        <w:rPr>
          <w:color w:val="auto"/>
        </w:rPr>
        <w:t>Rice</w:t>
      </w:r>
      <w:r>
        <w:rPr>
          <w:color w:val="auto"/>
        </w:rPr>
        <w:tab/>
      </w:r>
      <w:r w:rsidRPr="002456B4">
        <w:rPr>
          <w:color w:val="auto"/>
        </w:rPr>
        <w:t>Sabb</w:t>
      </w:r>
    </w:p>
    <w:p w14:paraId="6D501F2B"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Stubbs</w:t>
      </w:r>
      <w:r>
        <w:rPr>
          <w:color w:val="auto"/>
        </w:rPr>
        <w:tab/>
      </w:r>
      <w:r w:rsidRPr="002456B4">
        <w:rPr>
          <w:color w:val="auto"/>
        </w:rPr>
        <w:t>Sutton</w:t>
      </w:r>
      <w:r>
        <w:rPr>
          <w:color w:val="auto"/>
        </w:rPr>
        <w:tab/>
      </w:r>
      <w:r w:rsidRPr="002456B4">
        <w:rPr>
          <w:color w:val="auto"/>
        </w:rPr>
        <w:t>Tedder</w:t>
      </w:r>
    </w:p>
    <w:p w14:paraId="63BEFC21"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Turner</w:t>
      </w:r>
      <w:r>
        <w:rPr>
          <w:color w:val="auto"/>
        </w:rPr>
        <w:tab/>
      </w:r>
      <w:r w:rsidRPr="002456B4">
        <w:rPr>
          <w:color w:val="auto"/>
        </w:rPr>
        <w:t>Verdin</w:t>
      </w:r>
      <w:r>
        <w:rPr>
          <w:color w:val="auto"/>
        </w:rPr>
        <w:tab/>
      </w:r>
      <w:r w:rsidRPr="002456B4">
        <w:rPr>
          <w:color w:val="auto"/>
        </w:rPr>
        <w:t>Walker</w:t>
      </w:r>
    </w:p>
    <w:p w14:paraId="65AF5B1B"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t>Williams</w:t>
      </w:r>
      <w:r>
        <w:rPr>
          <w:color w:val="auto"/>
        </w:rPr>
        <w:tab/>
      </w:r>
      <w:r w:rsidRPr="002456B4">
        <w:rPr>
          <w:color w:val="auto"/>
        </w:rPr>
        <w:t>Young</w:t>
      </w:r>
      <w:r>
        <w:rPr>
          <w:color w:val="auto"/>
        </w:rPr>
        <w:tab/>
      </w:r>
      <w:r w:rsidRPr="002456B4">
        <w:rPr>
          <w:color w:val="auto"/>
        </w:rPr>
        <w:t>Zell</w:t>
      </w:r>
    </w:p>
    <w:p w14:paraId="25830633"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24E1EB95" w14:textId="77777777" w:rsidR="002456B4" w:rsidRP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456B4">
        <w:rPr>
          <w:b/>
          <w:color w:val="auto"/>
        </w:rPr>
        <w:t>Total--36</w:t>
      </w:r>
    </w:p>
    <w:p w14:paraId="41463D45" w14:textId="77777777" w:rsidR="002456B4" w:rsidRPr="002456B4" w:rsidRDefault="002456B4" w:rsidP="002456B4">
      <w:pPr>
        <w:pStyle w:val="Header"/>
        <w:tabs>
          <w:tab w:val="clear" w:pos="8640"/>
          <w:tab w:val="left" w:pos="4320"/>
        </w:tabs>
        <w:rPr>
          <w:color w:val="auto"/>
        </w:rPr>
      </w:pPr>
    </w:p>
    <w:p w14:paraId="30123429"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456B4">
        <w:rPr>
          <w:b/>
          <w:color w:val="auto"/>
        </w:rPr>
        <w:t>NAYS</w:t>
      </w:r>
    </w:p>
    <w:p w14:paraId="2F9CB99D"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456B4">
        <w:rPr>
          <w:color w:val="auto"/>
        </w:rPr>
        <w:lastRenderedPageBreak/>
        <w:t>Bright</w:t>
      </w:r>
      <w:r>
        <w:rPr>
          <w:color w:val="auto"/>
        </w:rPr>
        <w:tab/>
      </w:r>
      <w:r w:rsidRPr="002456B4">
        <w:rPr>
          <w:color w:val="auto"/>
        </w:rPr>
        <w:t>Cash</w:t>
      </w:r>
      <w:r>
        <w:rPr>
          <w:color w:val="auto"/>
        </w:rPr>
        <w:tab/>
      </w:r>
      <w:r w:rsidRPr="002456B4">
        <w:rPr>
          <w:color w:val="auto"/>
        </w:rPr>
        <w:t>Garrett</w:t>
      </w:r>
    </w:p>
    <w:p w14:paraId="7BFC9BE5" w14:textId="77777777" w:rsid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7F5BE5BF" w14:textId="77777777" w:rsidR="002456B4" w:rsidRPr="002456B4" w:rsidRDefault="002456B4" w:rsidP="002456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456B4">
        <w:rPr>
          <w:b/>
          <w:color w:val="auto"/>
        </w:rPr>
        <w:t>Total--3</w:t>
      </w:r>
    </w:p>
    <w:p w14:paraId="5836ACA2" w14:textId="77777777" w:rsidR="002456B4" w:rsidRPr="002456B4" w:rsidRDefault="002456B4" w:rsidP="002456B4">
      <w:pPr>
        <w:pStyle w:val="Header"/>
        <w:tabs>
          <w:tab w:val="clear" w:pos="8640"/>
          <w:tab w:val="left" w:pos="4320"/>
        </w:tabs>
        <w:rPr>
          <w:color w:val="auto"/>
        </w:rPr>
      </w:pPr>
    </w:p>
    <w:p w14:paraId="200FF841" w14:textId="216AE9DE" w:rsidR="001872E1" w:rsidRPr="00D41934" w:rsidRDefault="00D41934">
      <w:pPr>
        <w:pStyle w:val="Header"/>
        <w:tabs>
          <w:tab w:val="clear" w:pos="8640"/>
          <w:tab w:val="left" w:pos="4320"/>
        </w:tabs>
        <w:rPr>
          <w:color w:val="auto"/>
        </w:rPr>
      </w:pPr>
      <w:r w:rsidRPr="00D41934">
        <w:rPr>
          <w:color w:val="auto"/>
        </w:rPr>
        <w:tab/>
        <w:t>The amendment was adopted.</w:t>
      </w:r>
    </w:p>
    <w:p w14:paraId="49EEE8DD" w14:textId="77777777" w:rsidR="00D41934" w:rsidRDefault="00D41934">
      <w:pPr>
        <w:pStyle w:val="Header"/>
        <w:tabs>
          <w:tab w:val="clear" w:pos="8640"/>
          <w:tab w:val="left" w:pos="4320"/>
        </w:tabs>
        <w:rPr>
          <w:color w:val="C00000"/>
        </w:rPr>
      </w:pPr>
    </w:p>
    <w:p w14:paraId="5934AC27" w14:textId="6CE827A9" w:rsidR="00D41934" w:rsidRPr="002D4AE2" w:rsidRDefault="00D41934" w:rsidP="00D419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AE2">
        <w:rPr>
          <w:rFonts w:cs="Times New Roman"/>
          <w:sz w:val="22"/>
        </w:rPr>
        <w:tab/>
        <w:t xml:space="preserve">Senators SUTTON, RANKIN and GRAHAM proposed the following </w:t>
      </w:r>
      <w:proofErr w:type="gramStart"/>
      <w:r w:rsidRPr="002D4AE2">
        <w:rPr>
          <w:rFonts w:cs="Times New Roman"/>
          <w:sz w:val="22"/>
        </w:rPr>
        <w:t>amendment  (</w:t>
      </w:r>
      <w:proofErr w:type="gramEnd"/>
      <w:r w:rsidRPr="002D4AE2">
        <w:rPr>
          <w:rFonts w:cs="Times New Roman"/>
          <w:sz w:val="22"/>
        </w:rPr>
        <w:t>SMIN-3924.MW0005S)</w:t>
      </w:r>
      <w:r w:rsidR="002A0772">
        <w:rPr>
          <w:rFonts w:cs="Times New Roman"/>
          <w:sz w:val="22"/>
        </w:rPr>
        <w:t>, which was tabled</w:t>
      </w:r>
      <w:r w:rsidRPr="002D4AE2">
        <w:rPr>
          <w:rFonts w:cs="Times New Roman"/>
          <w:sz w:val="22"/>
        </w:rPr>
        <w:t>:</w:t>
      </w:r>
    </w:p>
    <w:p w14:paraId="54BD2743" w14:textId="77777777" w:rsidR="00D41934" w:rsidRPr="002D4AE2" w:rsidRDefault="00D41934" w:rsidP="00D419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AE2">
        <w:rPr>
          <w:rFonts w:cs="Times New Roman"/>
          <w:sz w:val="22"/>
        </w:rPr>
        <w:tab/>
        <w:t>Amend the bill, as and if amended, SECTION 15, by striking Section 61-6-20(1)(b) and inserting:</w:t>
      </w:r>
    </w:p>
    <w:sdt>
      <w:sdtPr>
        <w:rPr>
          <w:rFonts w:cs="Times New Roman"/>
          <w:sz w:val="22"/>
        </w:rPr>
        <w:alias w:val="Cannot be edited"/>
        <w:tag w:val="Cannot be edited"/>
        <w:id w:val="-1656137737"/>
      </w:sdtPr>
      <w:sdtEndPr/>
      <w:sdtContent>
        <w:p w14:paraId="77982009" w14:textId="77777777" w:rsidR="00D41934" w:rsidRPr="002D4AE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AE2">
            <w:rPr>
              <w:rFonts w:cs="Times New Roman"/>
              <w:sz w:val="22"/>
            </w:rPr>
            <w:tab/>
          </w:r>
          <w:r w:rsidRPr="002D4AE2">
            <w:rPr>
              <w:rFonts w:cs="Times New Roman"/>
              <w:sz w:val="22"/>
            </w:rPr>
            <w:tab/>
            <w:t>(b) “Alcoholic liquor by the drink” or “alcoholic beverage by the drink” means a drink poured from a container of alcoholic liquor</w:t>
          </w:r>
          <w:r w:rsidRPr="002D4AE2">
            <w:rPr>
              <w:rStyle w:val="scstrikered"/>
              <w:rFonts w:cs="Times New Roman"/>
              <w:color w:val="auto"/>
              <w:sz w:val="22"/>
            </w:rPr>
            <w:t xml:space="preserve">, excluding hemp-cannabinoid beverage, </w:t>
          </w:r>
          <w:r w:rsidRPr="002D4AE2">
            <w:rPr>
              <w:rFonts w:cs="Times New Roman"/>
              <w:sz w:val="22"/>
            </w:rPr>
            <w:t>without regard to the size of the container for consumption on the premises of a business licensed pursuant to Article 5 of this chapter.</w:t>
          </w:r>
        </w:p>
      </w:sdtContent>
    </w:sdt>
    <w:p w14:paraId="2211EC49" w14:textId="77777777" w:rsidR="00D41934" w:rsidRPr="002D4AE2" w:rsidRDefault="00D41934" w:rsidP="00D419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AE2">
        <w:rPr>
          <w:rFonts w:cs="Times New Roman"/>
          <w:sz w:val="22"/>
        </w:rPr>
        <w:tab/>
        <w:t>Amend the bill further, SECTION 22, by striking Section 61-14-700(B)(2) and (3) and inserting:</w:t>
      </w:r>
    </w:p>
    <w:sdt>
      <w:sdtPr>
        <w:rPr>
          <w:rFonts w:cs="Times New Roman"/>
          <w:sz w:val="22"/>
        </w:rPr>
        <w:alias w:val="Cannot be edited"/>
        <w:tag w:val="Cannot be edited"/>
        <w:id w:val="-430977291"/>
      </w:sdtPr>
      <w:sdtEndPr/>
      <w:sdtContent>
        <w:p w14:paraId="24A27F78" w14:textId="77777777" w:rsidR="00D41934" w:rsidRPr="002D4AE2" w:rsidRDefault="00D41934" w:rsidP="00D419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AE2">
            <w:rPr>
              <w:rFonts w:cs="Times New Roman"/>
              <w:sz w:val="22"/>
            </w:rPr>
            <w:tab/>
          </w:r>
          <w:r w:rsidRPr="002D4AE2">
            <w:rPr>
              <w:rFonts w:cs="Times New Roman"/>
              <w:sz w:val="22"/>
            </w:rPr>
            <w:tab/>
            <w:t xml:space="preserve">(2) hemp-cannabinoid product wholesaler’s license, which authorizes the </w:t>
          </w:r>
          <w:proofErr w:type="gramStart"/>
          <w:r w:rsidRPr="002D4AE2">
            <w:rPr>
              <w:rFonts w:cs="Times New Roman"/>
              <w:sz w:val="22"/>
            </w:rPr>
            <w:t>licensee</w:t>
          </w:r>
          <w:proofErr w:type="gramEnd"/>
          <w:r w:rsidRPr="002D4AE2">
            <w:rPr>
              <w:rFonts w:cs="Times New Roman"/>
              <w:sz w:val="22"/>
            </w:rPr>
            <w:t xml:space="preserve"> to purchase, store, keep, possess, import into this State, transport, sell, and deliver hemp-cannabinoid beverages in bottles or cans and hemp gelatin chewables in accordance with regulations to a person having a </w:t>
          </w:r>
          <w:proofErr w:type="gramStart"/>
          <w:r w:rsidRPr="002D4AE2">
            <w:rPr>
              <w:rFonts w:cs="Times New Roman"/>
              <w:sz w:val="22"/>
            </w:rPr>
            <w:t>manufacturer’s</w:t>
          </w:r>
          <w:proofErr w:type="gramEnd"/>
          <w:r w:rsidRPr="002D4AE2">
            <w:rPr>
              <w:rFonts w:cs="Times New Roman"/>
              <w:sz w:val="22"/>
            </w:rPr>
            <w:t xml:space="preserve"> or retail </w:t>
          </w:r>
          <w:proofErr w:type="gramStart"/>
          <w:r w:rsidRPr="002D4AE2">
            <w:rPr>
              <w:rFonts w:cs="Times New Roman"/>
              <w:sz w:val="22"/>
            </w:rPr>
            <w:t>license issued</w:t>
          </w:r>
          <w:proofErr w:type="gramEnd"/>
          <w:r w:rsidRPr="002D4AE2">
            <w:rPr>
              <w:rFonts w:cs="Times New Roman"/>
              <w:sz w:val="22"/>
            </w:rPr>
            <w:t xml:space="preserve"> pursuant to this article; </w:t>
          </w:r>
          <w:r w:rsidRPr="002D4AE2">
            <w:rPr>
              <w:rStyle w:val="scstrikered"/>
              <w:rFonts w:cs="Times New Roman"/>
              <w:color w:val="auto"/>
              <w:sz w:val="22"/>
            </w:rPr>
            <w:t>and</w:t>
          </w:r>
        </w:p>
        <w:p w14:paraId="0900D4FF" w14:textId="77777777" w:rsidR="00D41934" w:rsidRPr="002D4AE2" w:rsidRDefault="00D41934" w:rsidP="00D419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D4AE2">
            <w:rPr>
              <w:rFonts w:cs="Times New Roman"/>
              <w:sz w:val="22"/>
            </w:rPr>
            <w:tab/>
          </w:r>
          <w:r w:rsidRPr="002D4AE2">
            <w:rPr>
              <w:rFonts w:cs="Times New Roman"/>
              <w:sz w:val="22"/>
            </w:rPr>
            <w:tab/>
            <w:t>(3) hemp-</w:t>
          </w:r>
          <w:proofErr w:type="gramStart"/>
          <w:r w:rsidRPr="002D4AE2">
            <w:rPr>
              <w:rFonts w:cs="Times New Roman"/>
              <w:sz w:val="22"/>
            </w:rPr>
            <w:t>cannabinoid  product</w:t>
          </w:r>
          <w:proofErr w:type="gramEnd"/>
          <w:r w:rsidRPr="002D4AE2">
            <w:rPr>
              <w:rFonts w:cs="Times New Roman"/>
              <w:sz w:val="22"/>
            </w:rPr>
            <w:t xml:space="preserve"> retail license, which authorizes the licensees to purchase hemp-cannabinoid beverages and hemp gelatin chewables from wholesalers having licenses issued pursuant to this article, and to store, keep, possess, and sell hemp-cannabinoid beverages at retail, and which excludes sales of hemp-cannabinoid beverages for </w:t>
          </w:r>
          <w:proofErr w:type="gramStart"/>
          <w:r w:rsidRPr="002D4AE2">
            <w:rPr>
              <w:rFonts w:cs="Times New Roman"/>
              <w:sz w:val="22"/>
            </w:rPr>
            <w:t>on-premise</w:t>
          </w:r>
          <w:proofErr w:type="gramEnd"/>
          <w:r w:rsidRPr="002D4AE2">
            <w:rPr>
              <w:rFonts w:cs="Times New Roman"/>
              <w:sz w:val="22"/>
            </w:rPr>
            <w:t xml:space="preserve"> </w:t>
          </w:r>
          <w:proofErr w:type="gramStart"/>
          <w:r w:rsidRPr="002D4AE2">
            <w:rPr>
              <w:rFonts w:cs="Times New Roman"/>
              <w:sz w:val="22"/>
            </w:rPr>
            <w:t>consumption</w:t>
          </w:r>
          <w:r w:rsidRPr="002D4AE2">
            <w:rPr>
              <w:rStyle w:val="scinsertblue"/>
              <w:rFonts w:cs="Times New Roman"/>
              <w:color w:val="auto"/>
              <w:sz w:val="22"/>
            </w:rPr>
            <w:t>;</w:t>
          </w:r>
          <w:proofErr w:type="gramEnd"/>
          <w:r w:rsidRPr="002D4AE2">
            <w:rPr>
              <w:rStyle w:val="scinsertblue"/>
              <w:rFonts w:cs="Times New Roman"/>
              <w:color w:val="auto"/>
              <w:sz w:val="22"/>
            </w:rPr>
            <w:t xml:space="preserve"> and</w:t>
          </w:r>
          <w:r w:rsidRPr="002D4AE2">
            <w:rPr>
              <w:rStyle w:val="scstrikered"/>
              <w:rFonts w:cs="Times New Roman"/>
              <w:color w:val="auto"/>
              <w:sz w:val="22"/>
            </w:rPr>
            <w:t>.</w:t>
          </w:r>
        </w:p>
        <w:p w14:paraId="7FF7E92A" w14:textId="77777777" w:rsidR="00D41934" w:rsidRPr="002D4AE2" w:rsidRDefault="00D41934" w:rsidP="00D419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AE2">
            <w:rPr>
              <w:rStyle w:val="scinsertblue"/>
              <w:rFonts w:cs="Times New Roman"/>
              <w:color w:val="auto"/>
              <w:sz w:val="22"/>
            </w:rPr>
            <w:tab/>
          </w:r>
          <w:r w:rsidRPr="002D4AE2">
            <w:rPr>
              <w:rStyle w:val="scinsertblue"/>
              <w:rFonts w:cs="Times New Roman"/>
              <w:color w:val="auto"/>
              <w:sz w:val="22"/>
            </w:rPr>
            <w:tab/>
            <w:t xml:space="preserve">(4) hemp-cannabinoid product food service establishment’s license, which authorizes the licensee to sell hemp-cannabinoid beverages for on-premise consumption, provided the licensee meets the requirements as established in Chapter 6, Title 61. </w:t>
          </w:r>
        </w:p>
      </w:sdtContent>
    </w:sdt>
    <w:p w14:paraId="64B8E8BE" w14:textId="77777777" w:rsidR="00D41934" w:rsidRPr="002D4AE2" w:rsidRDefault="00D41934" w:rsidP="00D419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AE2">
        <w:rPr>
          <w:rFonts w:cs="Times New Roman"/>
          <w:sz w:val="22"/>
        </w:rPr>
        <w:tab/>
        <w:t>Amend the bill further, SECTION 22, Section 61-14-710, by adding a subsection to read:</w:t>
      </w:r>
    </w:p>
    <w:sdt>
      <w:sdtPr>
        <w:rPr>
          <w:rFonts w:cs="Times New Roman"/>
          <w:sz w:val="22"/>
        </w:rPr>
        <w:alias w:val="Cannot be edited"/>
        <w:tag w:val="Cannot be edited"/>
        <w:id w:val="-361357515"/>
      </w:sdtPr>
      <w:sdtEndPr/>
      <w:sdtContent>
        <w:p w14:paraId="24C59DDD" w14:textId="77777777" w:rsidR="00D41934" w:rsidRPr="002D4AE2" w:rsidRDefault="00D41934" w:rsidP="00D419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D4AE2">
            <w:rPr>
              <w:rStyle w:val="scinsertblue"/>
              <w:rFonts w:cs="Times New Roman"/>
              <w:color w:val="auto"/>
              <w:sz w:val="22"/>
            </w:rPr>
            <w:tab/>
            <w:t xml:space="preserve">(E)(1) Food establishments that serve hemp-cannabinoid beverages with an allowable THC concentration are subject to Chapter 6, Title 61, in the same manner and to the same extent those provisions apply to serving alcoholic liquor by the drink for on-premise consumption under section 61-6-1610. </w:t>
          </w:r>
        </w:p>
        <w:p w14:paraId="4C45DCC9" w14:textId="77777777" w:rsidR="00D41934" w:rsidRPr="002D4AE2" w:rsidRDefault="00D41934" w:rsidP="00D419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AE2">
            <w:rPr>
              <w:rStyle w:val="scinsertblue"/>
              <w:rFonts w:cs="Times New Roman"/>
              <w:color w:val="auto"/>
              <w:sz w:val="22"/>
            </w:rPr>
            <w:lastRenderedPageBreak/>
            <w:tab/>
          </w:r>
          <w:r w:rsidRPr="002D4AE2">
            <w:rPr>
              <w:rStyle w:val="scinsertblue"/>
              <w:rFonts w:cs="Times New Roman"/>
              <w:color w:val="auto"/>
              <w:sz w:val="22"/>
            </w:rPr>
            <w:tab/>
            <w:t xml:space="preserve">(2) A good establishment that serves hemp-cannabinoid beverages and does not serve alcoholic liquor by the drink is not required to maintain a separate license for alcoholic liquor by the drink. </w:t>
          </w:r>
        </w:p>
      </w:sdtContent>
    </w:sdt>
    <w:p w14:paraId="2F33D905" w14:textId="77777777" w:rsidR="00D41934" w:rsidRPr="002D4AE2" w:rsidRDefault="00D41934" w:rsidP="00D419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AE2">
        <w:rPr>
          <w:rFonts w:cs="Times New Roman"/>
          <w:sz w:val="22"/>
        </w:rPr>
        <w:tab/>
        <w:t>Amend the bill further, SECTION 22, Section 61-14-720(A), by adding an item to read:</w:t>
      </w:r>
    </w:p>
    <w:sdt>
      <w:sdtPr>
        <w:rPr>
          <w:rFonts w:cs="Times New Roman"/>
          <w:sz w:val="22"/>
        </w:rPr>
        <w:alias w:val="Cannot be edited"/>
        <w:tag w:val="Cannot be edited"/>
        <w:id w:val="-2000492462"/>
      </w:sdtPr>
      <w:sdtEndPr/>
      <w:sdtContent>
        <w:p w14:paraId="73197206" w14:textId="77777777" w:rsidR="00D41934" w:rsidRPr="002D4AE2" w:rsidRDefault="00D41934" w:rsidP="00D419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AE2">
            <w:rPr>
              <w:rStyle w:val="scinsertblue"/>
              <w:rFonts w:cs="Times New Roman"/>
              <w:color w:val="auto"/>
              <w:sz w:val="22"/>
            </w:rPr>
            <w:tab/>
          </w:r>
          <w:r w:rsidRPr="002D4AE2">
            <w:rPr>
              <w:rStyle w:val="scinsertblue"/>
              <w:rFonts w:cs="Times New Roman"/>
              <w:color w:val="auto"/>
              <w:sz w:val="22"/>
            </w:rPr>
            <w:tab/>
            <w:t xml:space="preserve">(4) food establishment’s license: one thousand five hundred dollars. </w:t>
          </w:r>
        </w:p>
      </w:sdtContent>
    </w:sdt>
    <w:p w14:paraId="32384EE2" w14:textId="77777777" w:rsidR="00D41934" w:rsidRPr="002D4AE2" w:rsidRDefault="00D41934" w:rsidP="00D419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AE2">
        <w:rPr>
          <w:rFonts w:cs="Times New Roman"/>
          <w:sz w:val="22"/>
        </w:rPr>
        <w:tab/>
        <w:t>Amend the bill further, by adding appropriately numbered SECTIONS to read:</w:t>
      </w:r>
    </w:p>
    <w:sdt>
      <w:sdtPr>
        <w:rPr>
          <w:rFonts w:cs="Times New Roman"/>
          <w:sz w:val="22"/>
        </w:rPr>
        <w:alias w:val="Cannot be edited"/>
        <w:tag w:val="Cannot be edited"/>
        <w:id w:val="-107201258"/>
      </w:sdtPr>
      <w:sdtEndPr/>
      <w:sdtContent>
        <w:p w14:paraId="353713F0"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SECTION X.</w:t>
          </w:r>
          <w:r w:rsidRPr="002A0772">
            <w:rPr>
              <w:rFonts w:cs="Times New Roman"/>
              <w:sz w:val="22"/>
            </w:rPr>
            <w:tab/>
            <w:t>Section 61-3-100 of the S.C. Code is amended to read:</w:t>
          </w:r>
        </w:p>
        <w:p w14:paraId="1D049DE1"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61-3-100.</w:t>
          </w:r>
          <w:r w:rsidRPr="002A0772">
            <w:rPr>
              <w:rFonts w:cs="Times New Roman"/>
              <w:sz w:val="22"/>
            </w:rPr>
            <w:tab/>
            <w:t>Section effective January 1, 2026.</w:t>
          </w:r>
        </w:p>
        <w:p w14:paraId="55298359"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For the purposes of this chapter, the following definitions apply:</w:t>
          </w:r>
        </w:p>
        <w:p w14:paraId="34A0D988"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(1) “Alcohol” means beer, wine, alcoholic liquors, </w:t>
          </w:r>
          <w:r w:rsidRPr="002A0772">
            <w:rPr>
              <w:rStyle w:val="scinsertblue"/>
              <w:rFonts w:cs="Times New Roman"/>
              <w:color w:val="auto"/>
              <w:sz w:val="22"/>
            </w:rPr>
            <w:t xml:space="preserve">hemp-cannabinoid beverages, </w:t>
          </w:r>
          <w:r w:rsidRPr="002A0772">
            <w:rPr>
              <w:rFonts w:cs="Times New Roman"/>
              <w:sz w:val="22"/>
            </w:rPr>
            <w:t>or any other type of alcoholic beverage that contains any amount of alcohol and is used as a beverage for human consumption.</w:t>
          </w:r>
        </w:p>
        <w:p w14:paraId="19C5F4F9"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(2) “Alcohol server” means an individual who sells alcohol</w:t>
          </w:r>
          <w:r w:rsidRPr="002A0772">
            <w:rPr>
              <w:rStyle w:val="scinsertblue"/>
              <w:rFonts w:cs="Times New Roman"/>
              <w:color w:val="auto"/>
              <w:sz w:val="22"/>
            </w:rPr>
            <w:t xml:space="preserve">, including hemp-cannabinoid </w:t>
          </w:r>
          <w:proofErr w:type="gramStart"/>
          <w:r w:rsidRPr="002A0772">
            <w:rPr>
              <w:rStyle w:val="scinsertblue"/>
              <w:rFonts w:cs="Times New Roman"/>
              <w:color w:val="auto"/>
              <w:sz w:val="22"/>
            </w:rPr>
            <w:t xml:space="preserve">beverages, </w:t>
          </w:r>
          <w:r w:rsidRPr="002A0772">
            <w:rPr>
              <w:rFonts w:cs="Times New Roman"/>
              <w:sz w:val="22"/>
            </w:rPr>
            <w:t xml:space="preserve"> for</w:t>
          </w:r>
          <w:proofErr w:type="gramEnd"/>
          <w:r w:rsidRPr="002A0772">
            <w:rPr>
              <w:rFonts w:cs="Times New Roman"/>
              <w:sz w:val="22"/>
            </w:rPr>
            <w:t xml:space="preserve">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5A53C1A2"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(3) “Alcohol server certificate” means an authorization issued by the department for an individual to be employed or engaged as an alcohol server for on-premises consumption.</w:t>
          </w:r>
        </w:p>
        <w:p w14:paraId="5A384123"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(4) “DBHDD” means the Department of Behavioral Health and Developmental Disabilities, Office of Substance Abuse.</w:t>
          </w:r>
        </w:p>
        <w:p w14:paraId="3B27BB06"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(5) “Department” means the South Carolina Department of Revenue.</w:t>
          </w:r>
        </w:p>
        <w:p w14:paraId="7E3EB0D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(6) “Division” means the South Carolina Law Enforcement Division.</w:t>
          </w:r>
        </w:p>
        <w:p w14:paraId="46122162"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(7) “Employee” means a person who is employed for at least ten hours a week by a permittee or a licensee.</w:t>
          </w:r>
        </w:p>
        <w:p w14:paraId="40979653"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(8) “Licensee” means a person issued a license by the department pursuant to Title 61 to sell, serve, transfer, or dispense alcoholic liquors</w:t>
          </w:r>
          <w:r w:rsidRPr="002A0772">
            <w:rPr>
              <w:rStyle w:val="scinsertblue"/>
              <w:rFonts w:cs="Times New Roman"/>
              <w:color w:val="auto"/>
              <w:sz w:val="22"/>
            </w:rPr>
            <w:t xml:space="preserve">, including hemp-cannabinoid beverages, </w:t>
          </w:r>
          <w:r w:rsidRPr="002A0772">
            <w:rPr>
              <w:rFonts w:cs="Times New Roman"/>
              <w:sz w:val="22"/>
            </w:rPr>
            <w:t>or alcoholic liquor by the drink for on-premises consumption.</w:t>
          </w:r>
        </w:p>
        <w:p w14:paraId="126ED34F"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(9) “Manager” means an individual permittee, an individual licensee, and any person employed by a permittee or licensee who manages, </w:t>
          </w:r>
          <w:r w:rsidRPr="002A0772">
            <w:rPr>
              <w:rFonts w:cs="Times New Roman"/>
              <w:sz w:val="22"/>
            </w:rPr>
            <w:lastRenderedPageBreak/>
            <w:t>directs, or controls the sale, service, transfer, or dispensing of alcoholic beverages for on-premises consumption at the permitted or licensed premises.</w:t>
          </w:r>
        </w:p>
        <w:p w14:paraId="40AD396B"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(10) “Permittee” means a person issued a permit by the department pursuant to Title 61 to sell, serve, transfer, or dispense beer, wine, ale, porter, or other malted beverages for on-premises consumption.</w:t>
          </w:r>
        </w:p>
        <w:p w14:paraId="50808ECB"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(11) “Program” means an alcohol server training and education course and examination approved by the department with input from DBHDD and the division that is administered by authorized providers.</w:t>
          </w:r>
        </w:p>
        <w:p w14:paraId="6EF2E22D"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(12) “Provider” means an individual, partnership, corporation, or other legal entity authorized by the department that offers and administers a program.</w:t>
          </w:r>
        </w:p>
        <w:p w14:paraId="76DBCFC8"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X.</w:t>
          </w:r>
          <w:r w:rsidRPr="002A0772">
            <w:rPr>
              <w:rFonts w:cs="Times New Roman"/>
              <w:sz w:val="22"/>
            </w:rPr>
            <w:tab/>
            <w:t>Section 61-4-90(D) of the S.C. Code is amended to read:</w:t>
          </w:r>
        </w:p>
        <w:p w14:paraId="69BF1A2C"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(D) A person eighteen years of age and over lawfully employed to serve or remove beer, wine, or alcoholic beverages</w:t>
          </w:r>
          <w:r w:rsidRPr="002A0772">
            <w:rPr>
              <w:rStyle w:val="scinsertblue"/>
              <w:rFonts w:cs="Times New Roman"/>
              <w:color w:val="auto"/>
              <w:sz w:val="22"/>
            </w:rPr>
            <w:t xml:space="preserve">, including hemp-cannabinoid </w:t>
          </w:r>
          <w:proofErr w:type="gramStart"/>
          <w:r w:rsidRPr="002A0772">
            <w:rPr>
              <w:rStyle w:val="scinsertblue"/>
              <w:rFonts w:cs="Times New Roman"/>
              <w:color w:val="auto"/>
              <w:sz w:val="22"/>
            </w:rPr>
            <w:t xml:space="preserve">beverages,  </w:t>
          </w:r>
          <w:r w:rsidRPr="002A0772">
            <w:rPr>
              <w:rFonts w:cs="Times New Roman"/>
              <w:sz w:val="22"/>
            </w:rPr>
            <w:t>in</w:t>
          </w:r>
          <w:proofErr w:type="gramEnd"/>
          <w:r w:rsidRPr="002A0772">
            <w:rPr>
              <w:rFonts w:cs="Times New Roman"/>
              <w:sz w:val="22"/>
            </w:rPr>
            <w:t xml:space="preserve">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p w14:paraId="635C0730"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X.</w:t>
          </w:r>
          <w:r w:rsidRPr="002A0772">
            <w:rPr>
              <w:rFonts w:cs="Times New Roman"/>
              <w:sz w:val="22"/>
            </w:rPr>
            <w:tab/>
            <w:t>Section 61-6-1610 through 61-6-1637 of the S.C. Code is amended to read:</w:t>
          </w:r>
        </w:p>
        <w:p w14:paraId="5C8CAA48"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61-6-1610.</w:t>
          </w:r>
          <w:r w:rsidRPr="002A0772">
            <w:rPr>
              <w:rFonts w:cs="Times New Roman"/>
              <w:sz w:val="22"/>
            </w:rPr>
            <w:tab/>
            <w:t xml:space="preserve">(A) Except on Sunday, it is lawful to sell and consume alcoholic liquors sold by the </w:t>
          </w:r>
          <w:proofErr w:type="gramStart"/>
          <w:r w:rsidRPr="002A0772">
            <w:rPr>
              <w:rFonts w:cs="Times New Roman"/>
              <w:sz w:val="22"/>
            </w:rPr>
            <w:t xml:space="preserve">drink </w:t>
          </w:r>
          <w:r w:rsidRPr="002A0772">
            <w:rPr>
              <w:rStyle w:val="scinsertblue"/>
              <w:rFonts w:cs="Times New Roman"/>
              <w:color w:val="auto"/>
              <w:sz w:val="22"/>
            </w:rPr>
            <w:t xml:space="preserve"> or</w:t>
          </w:r>
          <w:proofErr w:type="gramEnd"/>
          <w:r w:rsidRPr="002A0772">
            <w:rPr>
              <w:rStyle w:val="scinsertblue"/>
              <w:rFonts w:cs="Times New Roman"/>
              <w:color w:val="auto"/>
              <w:sz w:val="22"/>
            </w:rPr>
            <w:t xml:space="preserve"> hemp-cannabinoid beverages </w:t>
          </w:r>
          <w:r w:rsidRPr="002A0772">
            <w:rPr>
              <w:rFonts w:cs="Times New Roman"/>
              <w:sz w:val="22"/>
            </w:rPr>
            <w:t>in a business establishment between the hours of ten o'clock in the morning and two o'clock the following morning if the establishment meets the following requirements:</w:t>
          </w:r>
        </w:p>
        <w:p w14:paraId="1B6D70F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 xml:space="preserve">(1) the business is bona fide engaged primarily and substantially in the preparation and serving of meals or furnishing of </w:t>
          </w:r>
          <w:proofErr w:type="gramStart"/>
          <w:r w:rsidRPr="002A0772">
            <w:rPr>
              <w:rFonts w:cs="Times New Roman"/>
              <w:sz w:val="22"/>
            </w:rPr>
            <w:t>lodging;  and</w:t>
          </w:r>
          <w:proofErr w:type="gramEnd"/>
        </w:p>
        <w:p w14:paraId="5092666D"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 xml:space="preserve">(2) the business has </w:t>
          </w:r>
          <w:r w:rsidRPr="002A0772">
            <w:rPr>
              <w:rStyle w:val="scstrikered"/>
              <w:rFonts w:cs="Times New Roman"/>
              <w:color w:val="auto"/>
              <w:sz w:val="22"/>
            </w:rPr>
            <w:t>a</w:t>
          </w:r>
          <w:r w:rsidRPr="002A0772">
            <w:rPr>
              <w:rStyle w:val="scinsertblue"/>
              <w:rFonts w:cs="Times New Roman"/>
              <w:color w:val="auto"/>
              <w:sz w:val="22"/>
            </w:rPr>
            <w:t>any required</w:t>
          </w:r>
          <w:r w:rsidRPr="002A0772">
            <w:rPr>
              <w:rFonts w:cs="Times New Roman"/>
              <w:sz w:val="22"/>
            </w:rPr>
            <w:t xml:space="preserve"> </w:t>
          </w:r>
          <w:proofErr w:type="gramStart"/>
          <w:r w:rsidRPr="002A0772">
            <w:rPr>
              <w:rStyle w:val="scstrikered"/>
              <w:rFonts w:cs="Times New Roman"/>
              <w:color w:val="auto"/>
              <w:sz w:val="22"/>
            </w:rPr>
            <w:t>license</w:t>
          </w:r>
          <w:r w:rsidRPr="002A0772">
            <w:rPr>
              <w:rStyle w:val="scinsertblue"/>
              <w:rFonts w:cs="Times New Roman"/>
              <w:color w:val="auto"/>
              <w:sz w:val="22"/>
            </w:rPr>
            <w:t>licenses</w:t>
          </w:r>
          <w:proofErr w:type="gramEnd"/>
          <w:r w:rsidRPr="002A0772">
            <w:rPr>
              <w:rFonts w:cs="Times New Roman"/>
              <w:sz w:val="22"/>
            </w:rPr>
            <w:t xml:space="preserve"> from the department authorizing the sale and consumption of alcoholic liquors by </w:t>
          </w:r>
          <w:proofErr w:type="gramStart"/>
          <w:r w:rsidRPr="002A0772">
            <w:rPr>
              <w:rFonts w:cs="Times New Roman"/>
              <w:sz w:val="22"/>
            </w:rPr>
            <w:t>the drink</w:t>
          </w:r>
          <w:proofErr w:type="gramEnd"/>
          <w:r w:rsidRPr="002A0772">
            <w:rPr>
              <w:rFonts w:cs="Times New Roman"/>
              <w:sz w:val="22"/>
            </w:rPr>
            <w:t xml:space="preserve">, </w:t>
          </w:r>
          <w:r w:rsidRPr="002A0772">
            <w:rPr>
              <w:rStyle w:val="scinsertblue"/>
              <w:rFonts w:cs="Times New Roman"/>
              <w:color w:val="auto"/>
              <w:sz w:val="22"/>
            </w:rPr>
            <w:t xml:space="preserve">or a food establishment hemp-cannabinoid license, </w:t>
          </w:r>
          <w:r w:rsidRPr="002A0772">
            <w:rPr>
              <w:rFonts w:cs="Times New Roman"/>
              <w:sz w:val="22"/>
            </w:rPr>
            <w:t>which is displayed conspicuously on the main entrance to the premises and clearly visible from the outside.</w:t>
          </w:r>
        </w:p>
        <w:p w14:paraId="1B704921"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(B) Notwithstanding another provision of this article, the licensed premises of a business establishment which is bona fide engaged primarily and substantially in the preparation and service of meals and which holds </w:t>
          </w:r>
          <w:r w:rsidRPr="002A0772">
            <w:rPr>
              <w:rStyle w:val="scstrikered"/>
              <w:rFonts w:cs="Times New Roman"/>
              <w:color w:val="auto"/>
              <w:sz w:val="22"/>
            </w:rPr>
            <w:t>a</w:t>
          </w:r>
          <w:r w:rsidRPr="002A0772">
            <w:rPr>
              <w:rStyle w:val="scinsertblue"/>
              <w:rFonts w:cs="Times New Roman"/>
              <w:color w:val="auto"/>
              <w:sz w:val="22"/>
            </w:rPr>
            <w:t xml:space="preserve">any </w:t>
          </w:r>
          <w:r w:rsidRPr="002A0772">
            <w:rPr>
              <w:rFonts w:cs="Times New Roman"/>
              <w:sz w:val="22"/>
            </w:rPr>
            <w:t xml:space="preserve"> </w:t>
          </w:r>
          <w:r w:rsidRPr="002A0772">
            <w:rPr>
              <w:rStyle w:val="scstrikered"/>
              <w:rFonts w:cs="Times New Roman"/>
              <w:color w:val="auto"/>
              <w:sz w:val="22"/>
            </w:rPr>
            <w:t>valid</w:t>
          </w:r>
          <w:r w:rsidRPr="002A0772">
            <w:rPr>
              <w:rFonts w:cs="Times New Roman"/>
              <w:sz w:val="22"/>
            </w:rPr>
            <w:t xml:space="preserve"> </w:t>
          </w:r>
          <w:r w:rsidRPr="002A0772">
            <w:rPr>
              <w:rStyle w:val="scinsertblue"/>
              <w:rFonts w:cs="Times New Roman"/>
              <w:color w:val="auto"/>
              <w:sz w:val="22"/>
            </w:rPr>
            <w:t xml:space="preserve">required </w:t>
          </w:r>
          <w:r w:rsidRPr="002A0772">
            <w:rPr>
              <w:rFonts w:cs="Times New Roman"/>
              <w:sz w:val="22"/>
            </w:rPr>
            <w:t xml:space="preserve">license for the sale and consumption of alcoholic liquors by the drink </w:t>
          </w:r>
          <w:r w:rsidRPr="002A0772">
            <w:rPr>
              <w:rStyle w:val="scinsertblue"/>
              <w:rFonts w:cs="Times New Roman"/>
              <w:color w:val="auto"/>
              <w:sz w:val="22"/>
            </w:rPr>
            <w:t xml:space="preserve">or hemp-cannabinoid beverages </w:t>
          </w:r>
          <w:r w:rsidRPr="002A0772">
            <w:rPr>
              <w:rFonts w:cs="Times New Roman"/>
              <w:sz w:val="22"/>
            </w:rPr>
            <w:t xml:space="preserve">do not extend to any portion of the business establishment or the property upon </w:t>
          </w:r>
          <w:r w:rsidRPr="002A0772">
            <w:rPr>
              <w:rFonts w:cs="Times New Roman"/>
              <w:sz w:val="22"/>
            </w:rPr>
            <w:lastRenderedPageBreak/>
            <w:t>which it is located which is designed as or used for a parking area even though food may be served in the area.</w:t>
          </w:r>
        </w:p>
        <w:p w14:paraId="3DB22F2F"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(C) An establishment licensed pursuant to the provisions of this article may use alcoholic liquors in the preparation of food without obtaining the license provided for in Section 61-6-700.</w:t>
          </w:r>
        </w:p>
        <w:p w14:paraId="77C900C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A0772">
            <w:rPr>
              <w:rFonts w:cs="Times New Roman"/>
              <w:sz w:val="22"/>
            </w:rPr>
            <w:tab/>
            <w:t>(D)</w:t>
          </w:r>
          <w:r w:rsidRPr="002A0772">
            <w:rPr>
              <w:rStyle w:val="scinsertblue"/>
              <w:rFonts w:cs="Times New Roman"/>
              <w:color w:val="auto"/>
              <w:sz w:val="22"/>
            </w:rPr>
            <w:t>(1)</w:t>
          </w:r>
          <w:r w:rsidRPr="002A0772">
            <w:rPr>
              <w:rFonts w:cs="Times New Roman"/>
              <w:sz w:val="22"/>
            </w:rPr>
            <w:t xml:space="preserve"> Any licensee, employee, or agent of an establishment licensed as a food service establishment or place of lodging is prohibited from selling, making available for sale, or permitting the consumption of alcoholic liquors</w:t>
          </w:r>
          <w:r w:rsidRPr="002A0772">
            <w:rPr>
              <w:rStyle w:val="scinsertblue"/>
              <w:rFonts w:cs="Times New Roman"/>
              <w:color w:val="auto"/>
              <w:sz w:val="22"/>
            </w:rPr>
            <w:t xml:space="preserve"> or hemp-cannabinoid beverages </w:t>
          </w:r>
          <w:r w:rsidRPr="002A0772">
            <w:rPr>
              <w:rFonts w:cs="Times New Roman"/>
              <w:sz w:val="22"/>
            </w:rPr>
            <w:t xml:space="preserve">or hemp-cannabinoid beverages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permitting the consumption of alcoholic liquors </w:t>
          </w:r>
          <w:r w:rsidRPr="002A0772">
            <w:rPr>
              <w:rStyle w:val="scinsertblue"/>
              <w:rFonts w:cs="Times New Roman"/>
              <w:color w:val="auto"/>
              <w:sz w:val="22"/>
            </w:rPr>
            <w:t xml:space="preserve">or hemp-cannabinoid beverages </w:t>
          </w:r>
          <w:r w:rsidRPr="002A0772">
            <w:rPr>
              <w:rFonts w:cs="Times New Roman"/>
              <w:sz w:val="22"/>
            </w:rPr>
            <w:t>on Sunday unless the establishment has been issued for that Sunday a temporary permit pursuant to the provisions of Section 61-6-2010.  A violation of this subsection is a violation against the establishment's license.</w:t>
          </w:r>
        </w:p>
        <w:p w14:paraId="752ECE6B"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A0772">
            <w:rPr>
              <w:rStyle w:val="scinsertblue"/>
              <w:rFonts w:cs="Times New Roman"/>
              <w:color w:val="auto"/>
              <w:sz w:val="22"/>
            </w:rPr>
            <w:tab/>
          </w:r>
          <w:r w:rsidRPr="002A0772">
            <w:rPr>
              <w:rStyle w:val="scinsertblue"/>
              <w:rFonts w:cs="Times New Roman"/>
              <w:color w:val="auto"/>
              <w:sz w:val="22"/>
            </w:rPr>
            <w:tab/>
            <w:t xml:space="preserve">(2)(a) Any licensee, employee, or agent of an establishment licensed as a food service establishment or place of lodging is prohibited from offering for sale the combination of alcoholic liquors and hemp-cannabinoid </w:t>
          </w:r>
          <w:proofErr w:type="gramStart"/>
          <w:r w:rsidRPr="002A0772">
            <w:rPr>
              <w:rStyle w:val="scinsertblue"/>
              <w:rFonts w:cs="Times New Roman"/>
              <w:color w:val="auto"/>
              <w:sz w:val="22"/>
            </w:rPr>
            <w:t>beverages, or</w:t>
          </w:r>
          <w:proofErr w:type="gramEnd"/>
          <w:r w:rsidRPr="002A0772">
            <w:rPr>
              <w:rStyle w:val="scinsertblue"/>
              <w:rFonts w:cs="Times New Roman"/>
              <w:color w:val="auto"/>
              <w:sz w:val="22"/>
            </w:rPr>
            <w:t xml:space="preserve"> permitting the simultaneous consumption of alcoholic liquors and hemp-cannabinoid beverages to any person. </w:t>
          </w:r>
        </w:p>
        <w:p w14:paraId="1FB1C4B3"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Style w:val="scinsertblue"/>
              <w:rFonts w:cs="Times New Roman"/>
              <w:color w:val="auto"/>
              <w:sz w:val="22"/>
            </w:rPr>
            <w:tab/>
          </w:r>
          <w:r w:rsidRPr="002A0772">
            <w:rPr>
              <w:rStyle w:val="scinsertblue"/>
              <w:rFonts w:cs="Times New Roman"/>
              <w:color w:val="auto"/>
              <w:sz w:val="22"/>
            </w:rPr>
            <w:tab/>
          </w:r>
          <w:r w:rsidRPr="002A0772">
            <w:rPr>
              <w:rStyle w:val="scinsertblue"/>
              <w:rFonts w:cs="Times New Roman"/>
              <w:color w:val="auto"/>
              <w:sz w:val="22"/>
            </w:rPr>
            <w:tab/>
            <w:t>(b) Any licensee, employee, or agent of an establishment licensed as a food service establishment or place of lodging is prohibited from selling, making available for sale, or permitting the consumption of more than two hemp-cannabinoid beverages per twenty-four hours.</w:t>
          </w:r>
        </w:p>
        <w:p w14:paraId="01D3DB2D"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(E)(1) It is unlawful for a person licensed to sell alcoholic liquor by the drink pursuant to the provisions of this section to knowingly and wilfully refill, partially refill, or reuse a bottle of lawfully purchased alcoholic liquor, </w:t>
          </w:r>
          <w:r w:rsidRPr="002A0772">
            <w:rPr>
              <w:rStyle w:val="scinsertblue"/>
              <w:rFonts w:cs="Times New Roman"/>
              <w:color w:val="auto"/>
              <w:sz w:val="22"/>
            </w:rPr>
            <w:t xml:space="preserve">or hemp-cannabinoid beverage, </w:t>
          </w:r>
          <w:r w:rsidRPr="002A0772">
            <w:rPr>
              <w:rFonts w:cs="Times New Roman"/>
              <w:sz w:val="22"/>
            </w:rPr>
            <w:t>or otherwise tamper with the contents of the bottle.</w:t>
          </w:r>
        </w:p>
        <w:p w14:paraId="378C0026"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(2) A person who violates the provisions of this section is guilty of a misdemeanor and, upon conviction:</w:t>
          </w:r>
        </w:p>
        <w:p w14:paraId="10EE917E"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r>
          <w:r w:rsidRPr="002A0772">
            <w:rPr>
              <w:rFonts w:cs="Times New Roman"/>
              <w:sz w:val="22"/>
            </w:rPr>
            <w:tab/>
            <w:t xml:space="preserve">(a) for a first offense, must be fined five hundred dollars or imprisoned for not more than thirty days, or </w:t>
          </w:r>
          <w:proofErr w:type="gramStart"/>
          <w:r w:rsidRPr="002A0772">
            <w:rPr>
              <w:rFonts w:cs="Times New Roman"/>
              <w:sz w:val="22"/>
            </w:rPr>
            <w:t>both;</w:t>
          </w:r>
          <w:proofErr w:type="gramEnd"/>
        </w:p>
        <w:p w14:paraId="2B505788"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r>
          <w:r w:rsidRPr="002A0772">
            <w:rPr>
              <w:rFonts w:cs="Times New Roman"/>
              <w:sz w:val="22"/>
            </w:rPr>
            <w:tab/>
            <w:t xml:space="preserve">(b) for a second or subsequent offense, </w:t>
          </w:r>
          <w:proofErr w:type="gramStart"/>
          <w:r w:rsidRPr="002A0772">
            <w:rPr>
              <w:rFonts w:cs="Times New Roman"/>
              <w:sz w:val="22"/>
            </w:rPr>
            <w:t>must</w:t>
          </w:r>
          <w:proofErr w:type="gramEnd"/>
          <w:r w:rsidRPr="002A0772">
            <w:rPr>
              <w:rFonts w:cs="Times New Roman"/>
              <w:sz w:val="22"/>
            </w:rPr>
            <w:t xml:space="preserve"> be fined one thousand dollars or imprisoned for not more than six months, or both.</w:t>
          </w:r>
        </w:p>
        <w:p w14:paraId="443ABE32"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(F) In addition to the penalties provided in subsection (E), a violation of this section may subject the licensee or permit holder to revocation or suspension of the license or permit by the department.</w:t>
          </w:r>
        </w:p>
        <w:p w14:paraId="1C9F4A13"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lastRenderedPageBreak/>
            <w:tab/>
            <w:t xml:space="preserve">(G) The possession of a refilled or reused bottle or other container of alcoholic liquors </w:t>
          </w:r>
          <w:r w:rsidRPr="002A0772">
            <w:rPr>
              <w:rStyle w:val="scinsertblue"/>
              <w:rFonts w:cs="Times New Roman"/>
              <w:color w:val="auto"/>
              <w:sz w:val="22"/>
            </w:rPr>
            <w:t xml:space="preserve">or hemp-cannabinoid beverage, </w:t>
          </w:r>
          <w:r w:rsidRPr="002A0772">
            <w:rPr>
              <w:rFonts w:cs="Times New Roman"/>
              <w:sz w:val="22"/>
            </w:rPr>
            <w:t>is prima facie evidence of a violation of this section.  A person who violates this provision must, upon conviction, have his license revoked permanently.</w:t>
          </w:r>
        </w:p>
        <w:p w14:paraId="25E9807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(H) An establishment licensed pursuant to the provisions of Section 61-6-20(2)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w:t>
          </w:r>
          <w:r w:rsidRPr="002A0772">
            <w:rPr>
              <w:rStyle w:val="scstrikered"/>
              <w:rFonts w:cs="Times New Roman"/>
              <w:color w:val="auto"/>
              <w:sz w:val="22"/>
            </w:rPr>
            <w:t xml:space="preserve">Health and Environmental Control </w:t>
          </w:r>
          <w:r w:rsidRPr="002A0772">
            <w:rPr>
              <w:rStyle w:val="scinsertblue"/>
              <w:rFonts w:cs="Times New Roman"/>
              <w:color w:val="auto"/>
              <w:sz w:val="22"/>
            </w:rPr>
            <w:t xml:space="preserve">Agriculture </w:t>
          </w:r>
          <w:r w:rsidRPr="002A0772">
            <w:rPr>
              <w:rFonts w:cs="Times New Roman"/>
              <w:sz w:val="22"/>
            </w:rPr>
            <w:t>to the licensed establishment and to the Department of Revenue that the retail food establishment permit has been reduced to a grade below Grade A, the licensed establishment has thirty days within which to request a subsequent inspection by the Department of</w:t>
          </w:r>
          <w:r w:rsidRPr="002A0772">
            <w:rPr>
              <w:rStyle w:val="scstrikered"/>
              <w:rFonts w:cs="Times New Roman"/>
              <w:color w:val="auto"/>
              <w:sz w:val="22"/>
            </w:rPr>
            <w:t xml:space="preserve"> Health and Environmental Control</w:t>
          </w:r>
          <w:r w:rsidRPr="002A0772">
            <w:rPr>
              <w:rStyle w:val="scinsertblue"/>
              <w:rFonts w:cs="Times New Roman"/>
              <w:color w:val="auto"/>
              <w:sz w:val="22"/>
            </w:rPr>
            <w:t xml:space="preserve"> Agriculture</w:t>
          </w:r>
          <w:r w:rsidRPr="002A0772">
            <w:rPr>
              <w:rFonts w:cs="Times New Roman"/>
              <w:sz w:val="22"/>
            </w:rPr>
            <w:t xml:space="preserve">.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w:t>
          </w:r>
          <w:r w:rsidRPr="002A0772">
            <w:rPr>
              <w:rStyle w:val="scstrikered"/>
              <w:rFonts w:cs="Times New Roman"/>
              <w:color w:val="auto"/>
              <w:sz w:val="22"/>
            </w:rPr>
            <w:t xml:space="preserve">Health and Environmental Control </w:t>
          </w:r>
          <w:r w:rsidRPr="002A0772">
            <w:rPr>
              <w:rStyle w:val="scinsertblue"/>
              <w:rFonts w:cs="Times New Roman"/>
              <w:color w:val="auto"/>
              <w:sz w:val="22"/>
            </w:rPr>
            <w:t xml:space="preserve">Agriculture </w:t>
          </w:r>
          <w:r w:rsidRPr="002A0772">
            <w:rPr>
              <w:rFonts w:cs="Times New Roman"/>
              <w:sz w:val="22"/>
            </w:rPr>
            <w:t>issues a Grade A retail food establishment permit.</w:t>
          </w:r>
        </w:p>
        <w:p w14:paraId="09F111BF"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(I) For purposes of this section:</w:t>
          </w:r>
        </w:p>
        <w:p w14:paraId="004283B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twenty-one cubic feet of refrigerated space for food and a stove.</w:t>
          </w:r>
        </w:p>
        <w:p w14:paraId="12C2AC5D"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14:paraId="515B32D1"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14:paraId="32B96BA0"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61-6-1620 of the S.C. Code is amended to read:</w:t>
          </w:r>
        </w:p>
        <w:p w14:paraId="0E62B42B"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lastRenderedPageBreak/>
            <w:tab/>
            <w:t>Section 61-6-1620.</w:t>
          </w:r>
          <w:r w:rsidRPr="002A0772">
            <w:rPr>
              <w:rFonts w:cs="Times New Roman"/>
              <w:sz w:val="22"/>
            </w:rPr>
            <w:tab/>
            <w:t xml:space="preserve">(A) This article authorizes the possession or consumption of alcoholic liquors </w:t>
          </w:r>
          <w:r w:rsidRPr="002A0772">
            <w:rPr>
              <w:rStyle w:val="scinsertblue"/>
              <w:rFonts w:cs="Times New Roman"/>
              <w:color w:val="auto"/>
              <w:sz w:val="22"/>
            </w:rPr>
            <w:t xml:space="preserve">or hemp-cannabinoid beverage </w:t>
          </w:r>
          <w:r w:rsidRPr="002A0772">
            <w:rPr>
              <w:rFonts w:cs="Times New Roman"/>
              <w:sz w:val="22"/>
            </w:rPr>
            <w:t>on premises open to the general public for which a license has been obtained pursuant to Sections 61-6-1600 or 61-6-1610.</w:t>
          </w:r>
        </w:p>
        <w:p w14:paraId="7BA67D54"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(B) Alcoholic liquors </w:t>
          </w:r>
          <w:r w:rsidRPr="002A0772">
            <w:rPr>
              <w:rStyle w:val="scinsertblue"/>
              <w:rFonts w:cs="Times New Roman"/>
              <w:color w:val="auto"/>
              <w:sz w:val="22"/>
            </w:rPr>
            <w:t xml:space="preserve">or hemp-cannabinoid beverage </w:t>
          </w:r>
          <w:r w:rsidRPr="002A0772">
            <w:rPr>
              <w:rFonts w:cs="Times New Roman"/>
              <w:sz w:val="22"/>
            </w:rPr>
            <w:t xml:space="preserve">may be possessed or consumed in separate and private areas of an establishment whether or not the establishment includes premises which are licensed pursuant to Sections 61-6-1600 or 61-6-1610, where specific individuals have leased these areas for a function </w:t>
          </w:r>
          <w:proofErr w:type="gramStart"/>
          <w:r w:rsidRPr="002A0772">
            <w:rPr>
              <w:rFonts w:cs="Times New Roman"/>
              <w:sz w:val="22"/>
            </w:rPr>
            <w:t>not open</w:t>
          </w:r>
          <w:proofErr w:type="gramEnd"/>
          <w:r w:rsidRPr="002A0772">
            <w:rPr>
              <w:rFonts w:cs="Times New Roman"/>
              <w:sz w:val="22"/>
            </w:rPr>
            <w:t xml:space="preserve"> to the general public.</w:t>
          </w:r>
        </w:p>
        <w:p w14:paraId="3D230A0F"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61-6-1630 of the S.C. Code is amended to read:</w:t>
          </w:r>
        </w:p>
        <w:p w14:paraId="0445B5BF"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61-6-1630.</w:t>
          </w:r>
          <w:r w:rsidRPr="002A0772">
            <w:rPr>
              <w:rFonts w:cs="Times New Roman"/>
              <w:sz w:val="22"/>
            </w:rPr>
            <w:tab/>
            <w:t>A person licensed to sell alcoholic liquor by the drink</w:t>
          </w:r>
          <w:r w:rsidRPr="002A0772">
            <w:rPr>
              <w:rStyle w:val="scinsertblue"/>
              <w:rFonts w:cs="Times New Roman"/>
              <w:color w:val="auto"/>
              <w:sz w:val="22"/>
            </w:rPr>
            <w:t xml:space="preserve"> and, if applicable, hemp-cannabinoid beverage </w:t>
          </w:r>
          <w:r w:rsidRPr="002A0772">
            <w:rPr>
              <w:rFonts w:cs="Times New Roman"/>
              <w:sz w:val="22"/>
            </w:rPr>
            <w:t>for on-premises consumption must not be licensed as a retail dealer on the same premises.</w:t>
          </w:r>
        </w:p>
        <w:p w14:paraId="015A2121"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61-6-1637 of the S.C. Code is amended to read:</w:t>
          </w:r>
        </w:p>
        <w:p w14:paraId="79B5A01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61-6-1637.</w:t>
          </w:r>
          <w:r w:rsidRPr="002A0772">
            <w:rPr>
              <w:rFonts w:cs="Times New Roman"/>
              <w:sz w:val="22"/>
            </w:rPr>
            <w:tab/>
            <w:t xml:space="preserve">A person licensed pursuant to this article, including his agent, may not substitute another brand of alcoholic liquor </w:t>
          </w:r>
          <w:r w:rsidRPr="002A0772">
            <w:rPr>
              <w:rStyle w:val="scinsertblue"/>
              <w:rFonts w:cs="Times New Roman"/>
              <w:color w:val="auto"/>
              <w:sz w:val="22"/>
            </w:rPr>
            <w:t xml:space="preserve">or, if applicable, hemp-cannabinoid beverage </w:t>
          </w:r>
          <w:r w:rsidRPr="002A0772">
            <w:rPr>
              <w:rFonts w:cs="Times New Roman"/>
              <w:sz w:val="22"/>
            </w:rPr>
            <w:t>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p>
        <w:p w14:paraId="47CA850B" w14:textId="77777777" w:rsidR="00D41934" w:rsidRPr="002A0772" w:rsidRDefault="00D41934" w:rsidP="00D419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61-6-1636 of the S.C. Code is amended to read:</w:t>
          </w:r>
        </w:p>
        <w:p w14:paraId="3F5EC658"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Section 61-6-1636.</w:t>
          </w:r>
          <w:r w:rsidRPr="002A0772">
            <w:rPr>
              <w:rFonts w:cs="Times New Roman"/>
              <w:sz w:val="22"/>
            </w:rPr>
            <w:tab/>
            <w:t xml:space="preserve">(A) A person licensed by this article for sale and use for on-premises consumption shall purchase alcoholic liquor for sale by the drink </w:t>
          </w:r>
          <w:r w:rsidRPr="002A0772">
            <w:rPr>
              <w:rStyle w:val="scinsertblue"/>
              <w:rFonts w:cs="Times New Roman"/>
              <w:color w:val="auto"/>
              <w:sz w:val="22"/>
            </w:rPr>
            <w:t xml:space="preserve">or, if applicable, hemp-cannabinoid beverage </w:t>
          </w:r>
          <w:r w:rsidRPr="002A0772">
            <w:rPr>
              <w:rFonts w:cs="Times New Roman"/>
              <w:sz w:val="22"/>
            </w:rPr>
            <w:t>from a licensed retail dealer with a wholesaler's basic permit issued pursuant to the Federal Alcohol Administration Act or from a licensed wholesaler, as provided in subsection (C), in any size bottle, except 1.75 liter sized bottles.</w:t>
          </w:r>
        </w:p>
        <w:p w14:paraId="31EC0585"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 xml:space="preserve">(B) A licensed retail dealer with a wholesaler's basic permit issued pursuant to the Federal Alcohol Administration Act may deliver, in sealed containers, alcoholic liquor in any size bottle, except </w:t>
          </w:r>
          <w:proofErr w:type="gramStart"/>
          <w:r w:rsidRPr="002A0772">
            <w:rPr>
              <w:rFonts w:cs="Times New Roman"/>
              <w:sz w:val="22"/>
            </w:rPr>
            <w:t>1.75 liter</w:t>
          </w:r>
          <w:proofErr w:type="gramEnd"/>
          <w:r w:rsidRPr="002A0772">
            <w:rPr>
              <w:rFonts w:cs="Times New Roman"/>
              <w:sz w:val="22"/>
            </w:rPr>
            <w:t xml:space="preserve"> sized bottles, to a person licensed by this article to sell alcoholic liquors </w:t>
          </w:r>
          <w:r w:rsidRPr="002A0772">
            <w:rPr>
              <w:rStyle w:val="scinsertblue"/>
              <w:rFonts w:cs="Times New Roman"/>
              <w:color w:val="auto"/>
              <w:sz w:val="22"/>
            </w:rPr>
            <w:t xml:space="preserve">and, if applicable, hemp-cannabinoid beverage </w:t>
          </w:r>
          <w:r w:rsidRPr="002A0772">
            <w:rPr>
              <w:rFonts w:cs="Times New Roman"/>
              <w:sz w:val="22"/>
            </w:rPr>
            <w:t>for on-premises consumption.</w:t>
          </w:r>
        </w:p>
        <w:p w14:paraId="469C9A34"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t>(C)(1) For the purposes of this subsection, “new alcoholic liquor” means alcoholic liquor not previously sold in this State.</w:t>
          </w:r>
        </w:p>
        <w:p w14:paraId="00D4A366"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(2) A licensed wholesaler may deliver new alcoholic liquor to a person licensed by this article to sell alcoholic liquors for on-premises consumption:</w:t>
          </w:r>
        </w:p>
        <w:p w14:paraId="788D1FBF"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lastRenderedPageBreak/>
            <w:tab/>
          </w:r>
          <w:r w:rsidRPr="002A0772">
            <w:rPr>
              <w:rFonts w:cs="Times New Roman"/>
              <w:sz w:val="22"/>
            </w:rPr>
            <w:tab/>
          </w:r>
          <w:r w:rsidRPr="002A0772">
            <w:rPr>
              <w:rFonts w:cs="Times New Roman"/>
              <w:sz w:val="22"/>
            </w:rPr>
            <w:tab/>
            <w:t xml:space="preserve">(a) in sealed containers and in any sized bottle, except </w:t>
          </w:r>
          <w:proofErr w:type="gramStart"/>
          <w:r w:rsidRPr="002A0772">
            <w:rPr>
              <w:rFonts w:cs="Times New Roman"/>
              <w:sz w:val="22"/>
            </w:rPr>
            <w:t>1.75 liter</w:t>
          </w:r>
          <w:proofErr w:type="gramEnd"/>
          <w:r w:rsidRPr="002A0772">
            <w:rPr>
              <w:rFonts w:cs="Times New Roman"/>
              <w:sz w:val="22"/>
            </w:rPr>
            <w:t xml:space="preserve"> sized bottles, and</w:t>
          </w:r>
        </w:p>
        <w:p w14:paraId="5907DC38"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r>
          <w:r w:rsidRPr="002A0772">
            <w:rPr>
              <w:rFonts w:cs="Times New Roman"/>
              <w:sz w:val="22"/>
            </w:rPr>
            <w:tab/>
            <w:t>(b) only during the first one hundred eighty days from the date of the first bill of lading in this State for that new alcoholic liquor.</w:t>
          </w:r>
        </w:p>
        <w:p w14:paraId="1D984310" w14:textId="77777777" w:rsidR="00D41934" w:rsidRPr="002A0772" w:rsidRDefault="00D41934" w:rsidP="00D419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0772">
            <w:rPr>
              <w:rFonts w:cs="Times New Roman"/>
              <w:sz w:val="22"/>
            </w:rPr>
            <w:tab/>
          </w:r>
          <w:r w:rsidRPr="002A0772">
            <w:rPr>
              <w:rFonts w:cs="Times New Roman"/>
              <w:sz w:val="22"/>
            </w:rPr>
            <w:tab/>
            <w:t>(3) Within ten days of receipt of the first bill of lading, the licensed wholesaler must provide a copy of the bill of lading to the department in the manner prescribed by the department.</w:t>
          </w:r>
        </w:p>
      </w:sdtContent>
    </w:sdt>
    <w:p w14:paraId="755173CF" w14:textId="77777777" w:rsidR="00D41934" w:rsidRPr="002A0772" w:rsidRDefault="00D41934" w:rsidP="00D4193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0772">
        <w:rPr>
          <w:rFonts w:cs="Times New Roman"/>
          <w:sz w:val="22"/>
        </w:rPr>
        <w:tab/>
        <w:t>Renumber sections to conform.</w:t>
      </w:r>
    </w:p>
    <w:p w14:paraId="50D4B27A" w14:textId="77777777" w:rsidR="00D41934" w:rsidRPr="002A0772" w:rsidRDefault="00D41934" w:rsidP="00D419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0772">
        <w:rPr>
          <w:rFonts w:cs="Times New Roman"/>
          <w:sz w:val="22"/>
        </w:rPr>
        <w:tab/>
        <w:t>Amend title to conform.</w:t>
      </w:r>
    </w:p>
    <w:p w14:paraId="0ACFC9EA" w14:textId="77777777" w:rsidR="00D41934" w:rsidRPr="002A0772" w:rsidRDefault="00D41934" w:rsidP="00D419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A4029A" w14:textId="3ED39CAC" w:rsidR="00D41934" w:rsidRPr="002A0772" w:rsidRDefault="00D41934">
      <w:pPr>
        <w:pStyle w:val="Header"/>
        <w:tabs>
          <w:tab w:val="clear" w:pos="8640"/>
          <w:tab w:val="left" w:pos="4320"/>
        </w:tabs>
        <w:rPr>
          <w:color w:val="auto"/>
        </w:rPr>
      </w:pPr>
      <w:r w:rsidRPr="002A0772">
        <w:rPr>
          <w:color w:val="auto"/>
        </w:rPr>
        <w:tab/>
        <w:t>Senator SUTTON explained the amendment.</w:t>
      </w:r>
    </w:p>
    <w:p w14:paraId="702604C6" w14:textId="77777777" w:rsidR="00D41934" w:rsidRPr="002A0772" w:rsidRDefault="00D41934">
      <w:pPr>
        <w:pStyle w:val="Header"/>
        <w:tabs>
          <w:tab w:val="clear" w:pos="8640"/>
          <w:tab w:val="left" w:pos="4320"/>
        </w:tabs>
        <w:rPr>
          <w:color w:val="auto"/>
        </w:rPr>
      </w:pPr>
    </w:p>
    <w:p w14:paraId="2631BF66" w14:textId="4310C3CC" w:rsidR="002A0772" w:rsidRPr="002A0772" w:rsidRDefault="002A0772">
      <w:pPr>
        <w:pStyle w:val="Header"/>
        <w:tabs>
          <w:tab w:val="clear" w:pos="8640"/>
          <w:tab w:val="left" w:pos="4320"/>
        </w:tabs>
        <w:rPr>
          <w:color w:val="auto"/>
        </w:rPr>
      </w:pPr>
      <w:r w:rsidRPr="002A0772">
        <w:rPr>
          <w:color w:val="auto"/>
        </w:rPr>
        <w:tab/>
        <w:t>The question being the adoption of the amendment.</w:t>
      </w:r>
    </w:p>
    <w:p w14:paraId="705DFCEE" w14:textId="77777777" w:rsidR="002A0772" w:rsidRPr="002A0772" w:rsidRDefault="002A0772">
      <w:pPr>
        <w:pStyle w:val="Header"/>
        <w:tabs>
          <w:tab w:val="clear" w:pos="8640"/>
          <w:tab w:val="left" w:pos="4320"/>
        </w:tabs>
        <w:rPr>
          <w:color w:val="auto"/>
        </w:rPr>
      </w:pPr>
    </w:p>
    <w:p w14:paraId="54B07779" w14:textId="0622501A" w:rsidR="002A0772" w:rsidRPr="002A0772" w:rsidRDefault="002A0772">
      <w:pPr>
        <w:pStyle w:val="Header"/>
        <w:tabs>
          <w:tab w:val="clear" w:pos="8640"/>
          <w:tab w:val="left" w:pos="4320"/>
        </w:tabs>
        <w:rPr>
          <w:color w:val="auto"/>
        </w:rPr>
      </w:pPr>
      <w:r w:rsidRPr="002A0772">
        <w:rPr>
          <w:color w:val="auto"/>
        </w:rPr>
        <w:tab/>
        <w:t>Senator JOHNSON moved to lay the amendment on the table.</w:t>
      </w:r>
    </w:p>
    <w:p w14:paraId="1CC6B0EA" w14:textId="77777777" w:rsidR="002A0772" w:rsidRPr="002A0772" w:rsidRDefault="002A0772">
      <w:pPr>
        <w:pStyle w:val="Header"/>
        <w:tabs>
          <w:tab w:val="clear" w:pos="8640"/>
          <w:tab w:val="left" w:pos="4320"/>
        </w:tabs>
        <w:rPr>
          <w:color w:val="auto"/>
        </w:rPr>
      </w:pPr>
    </w:p>
    <w:p w14:paraId="5AF85F57" w14:textId="298C8F34" w:rsidR="002A0772" w:rsidRPr="002A0772" w:rsidRDefault="002A0772">
      <w:pPr>
        <w:pStyle w:val="Header"/>
        <w:tabs>
          <w:tab w:val="clear" w:pos="8640"/>
          <w:tab w:val="left" w:pos="4320"/>
        </w:tabs>
        <w:rPr>
          <w:color w:val="auto"/>
        </w:rPr>
      </w:pPr>
      <w:r w:rsidRPr="002A0772">
        <w:rPr>
          <w:color w:val="auto"/>
        </w:rPr>
        <w:tab/>
        <w:t>The "ayes" and "nays" were demanded and taken, resulting as follows:</w:t>
      </w:r>
    </w:p>
    <w:p w14:paraId="16AAE139" w14:textId="77777777" w:rsidR="002A0772" w:rsidRPr="002A0772" w:rsidRDefault="002A0772" w:rsidP="002A0772">
      <w:pPr>
        <w:pStyle w:val="Header"/>
        <w:tabs>
          <w:tab w:val="clear" w:pos="8640"/>
          <w:tab w:val="left" w:pos="4320"/>
        </w:tabs>
        <w:jc w:val="center"/>
        <w:rPr>
          <w:b/>
          <w:color w:val="auto"/>
        </w:rPr>
      </w:pPr>
      <w:r w:rsidRPr="002A0772">
        <w:rPr>
          <w:b/>
          <w:color w:val="auto"/>
        </w:rPr>
        <w:t>Ayes 23; Nays 16</w:t>
      </w:r>
    </w:p>
    <w:p w14:paraId="6D01E356" w14:textId="77777777" w:rsidR="002A0772" w:rsidRPr="002A0772" w:rsidRDefault="002A0772">
      <w:pPr>
        <w:pStyle w:val="Header"/>
        <w:tabs>
          <w:tab w:val="clear" w:pos="8640"/>
          <w:tab w:val="left" w:pos="4320"/>
        </w:tabs>
        <w:rPr>
          <w:color w:val="auto"/>
        </w:rPr>
      </w:pPr>
    </w:p>
    <w:p w14:paraId="245BB7DF"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A0772">
        <w:rPr>
          <w:b/>
          <w:color w:val="auto"/>
        </w:rPr>
        <w:t>AYES</w:t>
      </w:r>
    </w:p>
    <w:p w14:paraId="3C73C386"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Adams</w:t>
      </w:r>
      <w:r w:rsidRPr="002A0772">
        <w:rPr>
          <w:color w:val="auto"/>
        </w:rPr>
        <w:tab/>
        <w:t>Alexander</w:t>
      </w:r>
      <w:r w:rsidRPr="002A0772">
        <w:rPr>
          <w:color w:val="auto"/>
        </w:rPr>
        <w:tab/>
        <w:t>Bennett</w:t>
      </w:r>
    </w:p>
    <w:p w14:paraId="6F1DF82A"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Blackmon</w:t>
      </w:r>
      <w:r w:rsidRPr="002A0772">
        <w:rPr>
          <w:color w:val="auto"/>
        </w:rPr>
        <w:tab/>
        <w:t>Bright</w:t>
      </w:r>
      <w:r w:rsidRPr="002A0772">
        <w:rPr>
          <w:color w:val="auto"/>
        </w:rPr>
        <w:tab/>
        <w:t>Campsen</w:t>
      </w:r>
    </w:p>
    <w:p w14:paraId="7CD218B3"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Cash</w:t>
      </w:r>
      <w:r w:rsidRPr="002A0772">
        <w:rPr>
          <w:color w:val="auto"/>
        </w:rPr>
        <w:tab/>
        <w:t>Chaplin</w:t>
      </w:r>
      <w:r w:rsidRPr="002A0772">
        <w:rPr>
          <w:color w:val="auto"/>
        </w:rPr>
        <w:tab/>
        <w:t>Climer</w:t>
      </w:r>
    </w:p>
    <w:p w14:paraId="70FF57E6"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Cromer</w:t>
      </w:r>
      <w:r w:rsidRPr="002A0772">
        <w:rPr>
          <w:color w:val="auto"/>
        </w:rPr>
        <w:tab/>
        <w:t>Garrett</w:t>
      </w:r>
      <w:r w:rsidRPr="002A0772">
        <w:rPr>
          <w:color w:val="auto"/>
        </w:rPr>
        <w:tab/>
        <w:t>Grooms</w:t>
      </w:r>
    </w:p>
    <w:p w14:paraId="0D352C05"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Hembree</w:t>
      </w:r>
      <w:r w:rsidRPr="002A0772">
        <w:rPr>
          <w:color w:val="auto"/>
        </w:rPr>
        <w:tab/>
        <w:t>Johnson</w:t>
      </w:r>
      <w:r w:rsidRPr="002A0772">
        <w:rPr>
          <w:color w:val="auto"/>
        </w:rPr>
        <w:tab/>
        <w:t>Kimbrell</w:t>
      </w:r>
    </w:p>
    <w:p w14:paraId="1BB6B6BF"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Massey</w:t>
      </w:r>
      <w:r w:rsidRPr="002A0772">
        <w:rPr>
          <w:color w:val="auto"/>
        </w:rPr>
        <w:tab/>
        <w:t>Peeler</w:t>
      </w:r>
      <w:r w:rsidRPr="002A0772">
        <w:rPr>
          <w:color w:val="auto"/>
        </w:rPr>
        <w:tab/>
        <w:t>Reichenbach</w:t>
      </w:r>
    </w:p>
    <w:p w14:paraId="1A3092C8"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Rice</w:t>
      </w:r>
      <w:r w:rsidRPr="002A0772">
        <w:rPr>
          <w:color w:val="auto"/>
        </w:rPr>
        <w:tab/>
        <w:t>Stubbs</w:t>
      </w:r>
      <w:r w:rsidRPr="002A0772">
        <w:rPr>
          <w:color w:val="auto"/>
        </w:rPr>
        <w:tab/>
        <w:t>Verdin</w:t>
      </w:r>
    </w:p>
    <w:p w14:paraId="3AB9C7DF"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Williams</w:t>
      </w:r>
      <w:r w:rsidRPr="002A0772">
        <w:rPr>
          <w:color w:val="auto"/>
        </w:rPr>
        <w:tab/>
        <w:t>Young</w:t>
      </w:r>
    </w:p>
    <w:p w14:paraId="14F39A58"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0123FA70"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A0772">
        <w:rPr>
          <w:b/>
          <w:color w:val="auto"/>
        </w:rPr>
        <w:t>Total--23</w:t>
      </w:r>
    </w:p>
    <w:p w14:paraId="50670E67" w14:textId="77777777" w:rsidR="002A0772" w:rsidRPr="002A0772" w:rsidRDefault="002A0772" w:rsidP="002A0772">
      <w:pPr>
        <w:pStyle w:val="Header"/>
        <w:tabs>
          <w:tab w:val="clear" w:pos="8640"/>
          <w:tab w:val="left" w:pos="4320"/>
        </w:tabs>
        <w:rPr>
          <w:color w:val="auto"/>
        </w:rPr>
      </w:pPr>
    </w:p>
    <w:p w14:paraId="6094C02C"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A0772">
        <w:rPr>
          <w:b/>
          <w:color w:val="auto"/>
        </w:rPr>
        <w:t>NAYS</w:t>
      </w:r>
    </w:p>
    <w:p w14:paraId="6FDCEC69"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Allen</w:t>
      </w:r>
      <w:r w:rsidRPr="002A0772">
        <w:rPr>
          <w:color w:val="auto"/>
        </w:rPr>
        <w:tab/>
        <w:t>Davis</w:t>
      </w:r>
      <w:r w:rsidRPr="002A0772">
        <w:rPr>
          <w:color w:val="auto"/>
        </w:rPr>
        <w:tab/>
        <w:t>Devine</w:t>
      </w:r>
    </w:p>
    <w:p w14:paraId="70BBD69C"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Elliott</w:t>
      </w:r>
      <w:r w:rsidRPr="002A0772">
        <w:rPr>
          <w:color w:val="auto"/>
        </w:rPr>
        <w:tab/>
        <w:t>Graham</w:t>
      </w:r>
      <w:r w:rsidRPr="002A0772">
        <w:rPr>
          <w:color w:val="auto"/>
        </w:rPr>
        <w:tab/>
        <w:t>Hutto</w:t>
      </w:r>
    </w:p>
    <w:p w14:paraId="4FA04553"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Leber</w:t>
      </w:r>
      <w:r w:rsidRPr="002A0772">
        <w:rPr>
          <w:color w:val="auto"/>
        </w:rPr>
        <w:tab/>
        <w:t>Matthews</w:t>
      </w:r>
      <w:r w:rsidRPr="002A0772">
        <w:rPr>
          <w:color w:val="auto"/>
        </w:rPr>
        <w:tab/>
        <w:t>Ott</w:t>
      </w:r>
    </w:p>
    <w:p w14:paraId="606815B5"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Rankin</w:t>
      </w:r>
      <w:r w:rsidRPr="002A0772">
        <w:rPr>
          <w:color w:val="auto"/>
        </w:rPr>
        <w:tab/>
        <w:t>Sabb</w:t>
      </w:r>
      <w:r w:rsidRPr="002A0772">
        <w:rPr>
          <w:color w:val="auto"/>
        </w:rPr>
        <w:tab/>
        <w:t>Sutton</w:t>
      </w:r>
    </w:p>
    <w:p w14:paraId="3E74303A"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Tedder</w:t>
      </w:r>
      <w:r w:rsidRPr="002A0772">
        <w:rPr>
          <w:color w:val="auto"/>
        </w:rPr>
        <w:tab/>
        <w:t>Turner</w:t>
      </w:r>
      <w:r w:rsidRPr="002A0772">
        <w:rPr>
          <w:color w:val="auto"/>
        </w:rPr>
        <w:tab/>
        <w:t>Walker</w:t>
      </w:r>
    </w:p>
    <w:p w14:paraId="7921577B"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0772">
        <w:rPr>
          <w:color w:val="auto"/>
        </w:rPr>
        <w:t>Zell</w:t>
      </w:r>
    </w:p>
    <w:p w14:paraId="41EB947D"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3D847978" w14:textId="77777777" w:rsidR="002A0772" w:rsidRPr="002A0772" w:rsidRDefault="002A0772" w:rsidP="002A07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A0772">
        <w:rPr>
          <w:b/>
          <w:color w:val="auto"/>
        </w:rPr>
        <w:t>Total--16</w:t>
      </w:r>
    </w:p>
    <w:p w14:paraId="69863EA9" w14:textId="77777777" w:rsidR="002A0772" w:rsidRPr="002A0772" w:rsidRDefault="002A0772" w:rsidP="002A0772">
      <w:pPr>
        <w:pStyle w:val="Header"/>
        <w:tabs>
          <w:tab w:val="clear" w:pos="8640"/>
          <w:tab w:val="left" w:pos="4320"/>
        </w:tabs>
        <w:rPr>
          <w:color w:val="auto"/>
        </w:rPr>
      </w:pPr>
    </w:p>
    <w:p w14:paraId="3A445460" w14:textId="5CEF7A88" w:rsidR="002A0772" w:rsidRPr="002A0772" w:rsidRDefault="002A0772">
      <w:pPr>
        <w:pStyle w:val="Header"/>
        <w:tabs>
          <w:tab w:val="clear" w:pos="8640"/>
          <w:tab w:val="left" w:pos="4320"/>
        </w:tabs>
        <w:rPr>
          <w:color w:val="auto"/>
        </w:rPr>
      </w:pPr>
      <w:r w:rsidRPr="002A0772">
        <w:rPr>
          <w:color w:val="auto"/>
        </w:rPr>
        <w:lastRenderedPageBreak/>
        <w:tab/>
        <w:t>The amendment was laid on the table.</w:t>
      </w:r>
    </w:p>
    <w:p w14:paraId="2FE6BCDA" w14:textId="77777777" w:rsidR="002A0772" w:rsidRPr="002A0772" w:rsidRDefault="002A0772">
      <w:pPr>
        <w:pStyle w:val="Header"/>
        <w:tabs>
          <w:tab w:val="clear" w:pos="8640"/>
          <w:tab w:val="left" w:pos="4320"/>
        </w:tabs>
        <w:rPr>
          <w:color w:val="auto"/>
        </w:rPr>
      </w:pPr>
    </w:p>
    <w:p w14:paraId="75A713CD" w14:textId="55F11A54" w:rsidR="002A0772" w:rsidRPr="009B2F07" w:rsidRDefault="002A0772">
      <w:pPr>
        <w:pStyle w:val="Header"/>
        <w:tabs>
          <w:tab w:val="clear" w:pos="8640"/>
          <w:tab w:val="left" w:pos="4320"/>
        </w:tabs>
        <w:rPr>
          <w:color w:val="auto"/>
        </w:rPr>
      </w:pPr>
      <w:r w:rsidRPr="009B2F07">
        <w:rPr>
          <w:color w:val="auto"/>
        </w:rPr>
        <w:tab/>
        <w:t>The question then being second reading of the Bill.</w:t>
      </w:r>
    </w:p>
    <w:p w14:paraId="1DD5E7EF" w14:textId="77777777" w:rsidR="002A0772" w:rsidRPr="009B2F07" w:rsidRDefault="002A0772">
      <w:pPr>
        <w:pStyle w:val="Header"/>
        <w:tabs>
          <w:tab w:val="clear" w:pos="8640"/>
          <w:tab w:val="left" w:pos="4320"/>
        </w:tabs>
        <w:rPr>
          <w:color w:val="auto"/>
        </w:rPr>
      </w:pPr>
    </w:p>
    <w:p w14:paraId="652EBC35" w14:textId="282278CE" w:rsidR="002A0772" w:rsidRPr="009B2F07" w:rsidRDefault="002A0772">
      <w:pPr>
        <w:pStyle w:val="Header"/>
        <w:tabs>
          <w:tab w:val="clear" w:pos="8640"/>
          <w:tab w:val="left" w:pos="4320"/>
        </w:tabs>
        <w:rPr>
          <w:color w:val="auto"/>
        </w:rPr>
      </w:pPr>
      <w:r w:rsidRPr="009B2F07">
        <w:rPr>
          <w:color w:val="auto"/>
        </w:rPr>
        <w:tab/>
        <w:t>The "ayes" and "nays" were demanded and taken, resulting as follows:</w:t>
      </w:r>
    </w:p>
    <w:p w14:paraId="7A1A0AA2" w14:textId="77777777" w:rsidR="009B2F07" w:rsidRPr="009B2F07" w:rsidRDefault="009B2F07" w:rsidP="009B2F07">
      <w:pPr>
        <w:pStyle w:val="Header"/>
        <w:tabs>
          <w:tab w:val="clear" w:pos="8640"/>
          <w:tab w:val="left" w:pos="4320"/>
        </w:tabs>
        <w:jc w:val="center"/>
        <w:rPr>
          <w:b/>
          <w:color w:val="auto"/>
        </w:rPr>
      </w:pPr>
      <w:r w:rsidRPr="009B2F07">
        <w:rPr>
          <w:b/>
          <w:color w:val="auto"/>
        </w:rPr>
        <w:t>Ayes 35; Nays 4</w:t>
      </w:r>
    </w:p>
    <w:p w14:paraId="0D98B42E" w14:textId="77777777" w:rsidR="009B2F07" w:rsidRPr="009B2F07" w:rsidRDefault="009B2F07">
      <w:pPr>
        <w:pStyle w:val="Header"/>
        <w:tabs>
          <w:tab w:val="clear" w:pos="8640"/>
          <w:tab w:val="left" w:pos="4320"/>
        </w:tabs>
        <w:rPr>
          <w:color w:val="auto"/>
        </w:rPr>
      </w:pPr>
    </w:p>
    <w:p w14:paraId="236A125C"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B2F07">
        <w:rPr>
          <w:b/>
          <w:color w:val="auto"/>
        </w:rPr>
        <w:t>AYES</w:t>
      </w:r>
    </w:p>
    <w:p w14:paraId="6464F31E"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Adams</w:t>
      </w:r>
      <w:r w:rsidRPr="009B2F07">
        <w:rPr>
          <w:color w:val="auto"/>
        </w:rPr>
        <w:tab/>
        <w:t>Alexander</w:t>
      </w:r>
      <w:r w:rsidRPr="009B2F07">
        <w:rPr>
          <w:color w:val="auto"/>
        </w:rPr>
        <w:tab/>
        <w:t>Allen</w:t>
      </w:r>
    </w:p>
    <w:p w14:paraId="2A9FBC84"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Bennett</w:t>
      </w:r>
      <w:r w:rsidRPr="009B2F07">
        <w:rPr>
          <w:color w:val="auto"/>
        </w:rPr>
        <w:tab/>
        <w:t>Blackmon</w:t>
      </w:r>
      <w:r w:rsidRPr="009B2F07">
        <w:rPr>
          <w:color w:val="auto"/>
        </w:rPr>
        <w:tab/>
        <w:t>Campsen</w:t>
      </w:r>
    </w:p>
    <w:p w14:paraId="42553E8C"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Cash</w:t>
      </w:r>
      <w:r w:rsidRPr="009B2F07">
        <w:rPr>
          <w:color w:val="auto"/>
        </w:rPr>
        <w:tab/>
        <w:t>Chaplin</w:t>
      </w:r>
      <w:r w:rsidRPr="009B2F07">
        <w:rPr>
          <w:color w:val="auto"/>
        </w:rPr>
        <w:tab/>
        <w:t>Climer</w:t>
      </w:r>
    </w:p>
    <w:p w14:paraId="0FB9ABAD"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Cromer</w:t>
      </w:r>
      <w:r w:rsidRPr="009B2F07">
        <w:rPr>
          <w:color w:val="auto"/>
        </w:rPr>
        <w:tab/>
        <w:t>Davis</w:t>
      </w:r>
      <w:r w:rsidRPr="009B2F07">
        <w:rPr>
          <w:color w:val="auto"/>
        </w:rPr>
        <w:tab/>
        <w:t>Devine</w:t>
      </w:r>
    </w:p>
    <w:p w14:paraId="2BDE7FE9"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Elliott</w:t>
      </w:r>
      <w:r w:rsidRPr="009B2F07">
        <w:rPr>
          <w:color w:val="auto"/>
        </w:rPr>
        <w:tab/>
        <w:t>Graham</w:t>
      </w:r>
      <w:r w:rsidRPr="009B2F07">
        <w:rPr>
          <w:color w:val="auto"/>
        </w:rPr>
        <w:tab/>
        <w:t>Grooms</w:t>
      </w:r>
    </w:p>
    <w:p w14:paraId="71225A16"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Hembree</w:t>
      </w:r>
      <w:r w:rsidRPr="009B2F07">
        <w:rPr>
          <w:color w:val="auto"/>
        </w:rPr>
        <w:tab/>
        <w:t>Hutto</w:t>
      </w:r>
      <w:r w:rsidRPr="009B2F07">
        <w:rPr>
          <w:color w:val="auto"/>
        </w:rPr>
        <w:tab/>
        <w:t>Johnson</w:t>
      </w:r>
    </w:p>
    <w:p w14:paraId="3248759A"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Kimbrell</w:t>
      </w:r>
      <w:r w:rsidRPr="009B2F07">
        <w:rPr>
          <w:color w:val="auto"/>
        </w:rPr>
        <w:tab/>
        <w:t>Leber</w:t>
      </w:r>
      <w:r w:rsidRPr="009B2F07">
        <w:rPr>
          <w:color w:val="auto"/>
        </w:rPr>
        <w:tab/>
        <w:t>Massey</w:t>
      </w:r>
    </w:p>
    <w:p w14:paraId="60D9586B"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Ott</w:t>
      </w:r>
      <w:r w:rsidRPr="009B2F07">
        <w:rPr>
          <w:color w:val="auto"/>
        </w:rPr>
        <w:tab/>
        <w:t>Peeler</w:t>
      </w:r>
      <w:r w:rsidRPr="009B2F07">
        <w:rPr>
          <w:color w:val="auto"/>
        </w:rPr>
        <w:tab/>
        <w:t>Rankin</w:t>
      </w:r>
    </w:p>
    <w:p w14:paraId="7BD6CDAD"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Reichenbach</w:t>
      </w:r>
      <w:r w:rsidRPr="009B2F07">
        <w:rPr>
          <w:color w:val="auto"/>
        </w:rPr>
        <w:tab/>
        <w:t>Rice</w:t>
      </w:r>
      <w:r w:rsidRPr="009B2F07">
        <w:rPr>
          <w:color w:val="auto"/>
        </w:rPr>
        <w:tab/>
        <w:t>Sabb</w:t>
      </w:r>
    </w:p>
    <w:p w14:paraId="73072BF3"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Stubbs</w:t>
      </w:r>
      <w:r w:rsidRPr="009B2F07">
        <w:rPr>
          <w:color w:val="auto"/>
        </w:rPr>
        <w:tab/>
        <w:t>Tedder</w:t>
      </w:r>
      <w:r w:rsidRPr="009B2F07">
        <w:rPr>
          <w:color w:val="auto"/>
        </w:rPr>
        <w:tab/>
        <w:t>Turner</w:t>
      </w:r>
    </w:p>
    <w:p w14:paraId="3FCE74E4"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Verdin</w:t>
      </w:r>
      <w:r w:rsidRPr="009B2F07">
        <w:rPr>
          <w:color w:val="auto"/>
        </w:rPr>
        <w:tab/>
        <w:t>Walker</w:t>
      </w:r>
      <w:r w:rsidRPr="009B2F07">
        <w:rPr>
          <w:color w:val="auto"/>
        </w:rPr>
        <w:tab/>
        <w:t>Williams</w:t>
      </w:r>
    </w:p>
    <w:p w14:paraId="53759CC7"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Young</w:t>
      </w:r>
      <w:r w:rsidRPr="009B2F07">
        <w:rPr>
          <w:color w:val="auto"/>
        </w:rPr>
        <w:tab/>
        <w:t>Zell</w:t>
      </w:r>
    </w:p>
    <w:p w14:paraId="0DFA0966"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654DA8B4"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B2F07">
        <w:rPr>
          <w:b/>
          <w:color w:val="auto"/>
        </w:rPr>
        <w:t>Total--35</w:t>
      </w:r>
    </w:p>
    <w:p w14:paraId="1DD99ED1" w14:textId="77777777" w:rsidR="009B2F07" w:rsidRPr="009B2F07" w:rsidRDefault="009B2F07" w:rsidP="009B2F07">
      <w:pPr>
        <w:pStyle w:val="Header"/>
        <w:tabs>
          <w:tab w:val="clear" w:pos="8640"/>
          <w:tab w:val="left" w:pos="4320"/>
        </w:tabs>
        <w:rPr>
          <w:color w:val="auto"/>
        </w:rPr>
      </w:pPr>
    </w:p>
    <w:p w14:paraId="45942139"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B2F07">
        <w:rPr>
          <w:b/>
          <w:color w:val="auto"/>
        </w:rPr>
        <w:t>NAYS</w:t>
      </w:r>
    </w:p>
    <w:p w14:paraId="0CB77498"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Bright</w:t>
      </w:r>
      <w:r w:rsidRPr="009B2F07">
        <w:rPr>
          <w:color w:val="auto"/>
        </w:rPr>
        <w:tab/>
        <w:t>Garrett</w:t>
      </w:r>
      <w:r w:rsidRPr="009B2F07">
        <w:rPr>
          <w:color w:val="auto"/>
        </w:rPr>
        <w:tab/>
        <w:t>Matthews</w:t>
      </w:r>
    </w:p>
    <w:p w14:paraId="6FF36A57"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2F07">
        <w:rPr>
          <w:color w:val="auto"/>
        </w:rPr>
        <w:t>Sutton</w:t>
      </w:r>
    </w:p>
    <w:p w14:paraId="7F5D984A"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06E37CD8" w14:textId="77777777" w:rsidR="009B2F07" w:rsidRPr="009B2F07" w:rsidRDefault="009B2F07" w:rsidP="009B2F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B2F07">
        <w:rPr>
          <w:b/>
          <w:color w:val="auto"/>
        </w:rPr>
        <w:t>Total--4</w:t>
      </w:r>
    </w:p>
    <w:p w14:paraId="0C35A7F5" w14:textId="77777777" w:rsidR="009B2F07" w:rsidRPr="009B2F07" w:rsidRDefault="009B2F07" w:rsidP="009B2F07">
      <w:pPr>
        <w:pStyle w:val="Header"/>
        <w:tabs>
          <w:tab w:val="clear" w:pos="8640"/>
          <w:tab w:val="left" w:pos="4320"/>
        </w:tabs>
        <w:rPr>
          <w:color w:val="auto"/>
        </w:rPr>
      </w:pPr>
    </w:p>
    <w:p w14:paraId="3EC7BF2F" w14:textId="4489B498" w:rsidR="002A0772" w:rsidRPr="009B2F07" w:rsidRDefault="009B2F07" w:rsidP="009B2F07">
      <w:pPr>
        <w:pStyle w:val="Header"/>
        <w:tabs>
          <w:tab w:val="clear" w:pos="8640"/>
          <w:tab w:val="left" w:pos="4320"/>
        </w:tabs>
        <w:rPr>
          <w:color w:val="auto"/>
        </w:rPr>
      </w:pPr>
      <w:r w:rsidRPr="009B2F07">
        <w:rPr>
          <w:color w:val="auto"/>
        </w:rPr>
        <w:tab/>
        <w:t>There being no further amendments, the Bill</w:t>
      </w:r>
      <w:r w:rsidR="002456B4">
        <w:rPr>
          <w:color w:val="auto"/>
        </w:rPr>
        <w:t>,</w:t>
      </w:r>
      <w:r w:rsidRPr="009B2F07">
        <w:rPr>
          <w:color w:val="auto"/>
        </w:rPr>
        <w:t xml:space="preserve"> as amended, was read the second time, passed and ordered to a third reading.</w:t>
      </w:r>
    </w:p>
    <w:p w14:paraId="1E50B4D0" w14:textId="77777777" w:rsidR="009B2F07" w:rsidRPr="009B2F07" w:rsidRDefault="009B2F07" w:rsidP="009B2F07">
      <w:pPr>
        <w:pStyle w:val="Header"/>
        <w:tabs>
          <w:tab w:val="clear" w:pos="8640"/>
          <w:tab w:val="left" w:pos="4320"/>
        </w:tabs>
        <w:rPr>
          <w:color w:val="auto"/>
        </w:rPr>
      </w:pPr>
    </w:p>
    <w:p w14:paraId="16BB3950" w14:textId="77777777" w:rsidR="00033404" w:rsidRPr="00A1631A" w:rsidRDefault="00033404" w:rsidP="00033404">
      <w:pPr>
        <w:ind w:firstLine="216"/>
        <w:jc w:val="center"/>
        <w:rPr>
          <w:b/>
        </w:rPr>
      </w:pPr>
      <w:r w:rsidRPr="00A1631A">
        <w:rPr>
          <w:b/>
        </w:rPr>
        <w:t>LOCAL APPOINTMENT</w:t>
      </w:r>
    </w:p>
    <w:p w14:paraId="27926D2F" w14:textId="77777777" w:rsidR="00033404" w:rsidRPr="00A1631A" w:rsidRDefault="00033404" w:rsidP="00033404">
      <w:pPr>
        <w:ind w:firstLine="216"/>
        <w:jc w:val="center"/>
        <w:rPr>
          <w:b/>
        </w:rPr>
      </w:pPr>
      <w:r w:rsidRPr="00A1631A">
        <w:rPr>
          <w:b/>
        </w:rPr>
        <w:t>Confirmation</w:t>
      </w:r>
    </w:p>
    <w:p w14:paraId="3773639D" w14:textId="77777777" w:rsidR="00033404" w:rsidRDefault="00033404" w:rsidP="00033404">
      <w:pPr>
        <w:ind w:firstLine="216"/>
      </w:pPr>
      <w:r>
        <w:t>Having received a favorable report from the Senate, the following appointment was confirmed in open session:</w:t>
      </w:r>
    </w:p>
    <w:p w14:paraId="60C15912" w14:textId="77777777" w:rsidR="00033404" w:rsidRDefault="00033404" w:rsidP="00033404">
      <w:pPr>
        <w:ind w:firstLine="216"/>
      </w:pPr>
    </w:p>
    <w:p w14:paraId="7482FBFA" w14:textId="77777777" w:rsidR="00033404" w:rsidRPr="00A1631A" w:rsidRDefault="00033404" w:rsidP="00033404">
      <w:pPr>
        <w:keepNext/>
        <w:ind w:firstLine="216"/>
        <w:rPr>
          <w:u w:val="single"/>
        </w:rPr>
      </w:pPr>
      <w:r w:rsidRPr="00A1631A">
        <w:rPr>
          <w:u w:val="single"/>
        </w:rPr>
        <w:t>Reappointment, York County Natural Gas Authority, with the term to commence March 31, 2026, and to expire March 31, 2029</w:t>
      </w:r>
    </w:p>
    <w:p w14:paraId="600989FF" w14:textId="77777777" w:rsidR="00033404" w:rsidRPr="00A1631A" w:rsidRDefault="00033404" w:rsidP="00033404">
      <w:pPr>
        <w:keepNext/>
        <w:ind w:firstLine="216"/>
        <w:rPr>
          <w:u w:val="single"/>
        </w:rPr>
      </w:pPr>
      <w:r w:rsidRPr="00A1631A">
        <w:rPr>
          <w:u w:val="single"/>
        </w:rPr>
        <w:t>Clover:</w:t>
      </w:r>
    </w:p>
    <w:p w14:paraId="68FFF64B" w14:textId="5CB198BE" w:rsidR="00033404" w:rsidRDefault="00033404" w:rsidP="00033404">
      <w:pPr>
        <w:ind w:firstLine="216"/>
      </w:pPr>
      <w:r>
        <w:t>Brian M. Hall III, 219 Neely Road, Clover, SC 29710</w:t>
      </w:r>
    </w:p>
    <w:p w14:paraId="4F750D0B" w14:textId="5EF6CF1A" w:rsidR="00B411A2" w:rsidRDefault="000A7610">
      <w:pPr>
        <w:pStyle w:val="Header"/>
        <w:tabs>
          <w:tab w:val="clear" w:pos="8640"/>
          <w:tab w:val="left" w:pos="4320"/>
        </w:tabs>
      </w:pPr>
      <w:r>
        <w:lastRenderedPageBreak/>
        <w:tab/>
      </w:r>
    </w:p>
    <w:p w14:paraId="588244AC" w14:textId="77777777" w:rsidR="008F3017" w:rsidRPr="008F3017" w:rsidRDefault="008F3017" w:rsidP="008F3017">
      <w:pPr>
        <w:pStyle w:val="Header"/>
        <w:jc w:val="center"/>
        <w:rPr>
          <w:b/>
        </w:rPr>
      </w:pPr>
      <w:r w:rsidRPr="008F3017">
        <w:rPr>
          <w:b/>
        </w:rPr>
        <w:t>Motion Adopted</w:t>
      </w:r>
    </w:p>
    <w:p w14:paraId="189166FC" w14:textId="13E3EEA0" w:rsidR="00B411A2" w:rsidRDefault="00F6585E" w:rsidP="008F3017">
      <w:pPr>
        <w:pStyle w:val="Header"/>
        <w:tabs>
          <w:tab w:val="clear" w:pos="8640"/>
          <w:tab w:val="left" w:pos="4320"/>
        </w:tabs>
      </w:pPr>
      <w:r>
        <w:tab/>
      </w:r>
      <w:r w:rsidR="008F3017">
        <w:t xml:space="preserve">On motion of Senator </w:t>
      </w:r>
      <w:r w:rsidR="00CF60BA">
        <w:t>MASSEY</w:t>
      </w:r>
      <w:r w:rsidR="008F3017">
        <w:t>, the Senate agreed to stand adjourned.</w:t>
      </w:r>
    </w:p>
    <w:p w14:paraId="3D4283BD" w14:textId="77777777" w:rsidR="002456B4" w:rsidRDefault="002456B4" w:rsidP="008F3017">
      <w:pPr>
        <w:pStyle w:val="Header"/>
        <w:tabs>
          <w:tab w:val="clear" w:pos="8640"/>
          <w:tab w:val="left" w:pos="4320"/>
        </w:tabs>
      </w:pPr>
    </w:p>
    <w:p w14:paraId="10CD5849" w14:textId="77777777" w:rsidR="00DB74A4" w:rsidRDefault="009F6919">
      <w:pPr>
        <w:pStyle w:val="Header"/>
        <w:keepLines/>
        <w:tabs>
          <w:tab w:val="clear" w:pos="8640"/>
          <w:tab w:val="left" w:pos="4320"/>
        </w:tabs>
        <w:jc w:val="center"/>
      </w:pPr>
      <w:r>
        <w:rPr>
          <w:b/>
        </w:rPr>
        <w:t>A</w:t>
      </w:r>
      <w:r w:rsidR="000A7610">
        <w:rPr>
          <w:b/>
        </w:rPr>
        <w:t>DJOURNMENT</w:t>
      </w:r>
    </w:p>
    <w:p w14:paraId="30C0AB95" w14:textId="7F6396CD" w:rsidR="00DB74A4" w:rsidRDefault="000A7610">
      <w:pPr>
        <w:pStyle w:val="Header"/>
        <w:keepLines/>
        <w:tabs>
          <w:tab w:val="clear" w:pos="8640"/>
          <w:tab w:val="left" w:pos="4320"/>
        </w:tabs>
      </w:pPr>
      <w:r>
        <w:tab/>
        <w:t xml:space="preserve">At </w:t>
      </w:r>
      <w:r w:rsidR="009B2F07">
        <w:t>5</w:t>
      </w:r>
      <w:r w:rsidR="00CF60BA">
        <w:t>:</w:t>
      </w:r>
      <w:r w:rsidR="009B2F07">
        <w:t xml:space="preserve">05 </w:t>
      </w:r>
      <w:r w:rsidR="00CF60BA">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6A833C68" w14:textId="77777777" w:rsidR="00DB74A4" w:rsidRDefault="00DB74A4">
      <w:pPr>
        <w:pStyle w:val="Header"/>
        <w:keepLines/>
        <w:tabs>
          <w:tab w:val="clear" w:pos="8640"/>
          <w:tab w:val="left" w:pos="4320"/>
        </w:tabs>
      </w:pPr>
    </w:p>
    <w:p w14:paraId="47B15459" w14:textId="77777777" w:rsidR="00DB74A4" w:rsidRDefault="000A7610">
      <w:pPr>
        <w:pStyle w:val="Header"/>
        <w:keepLines/>
        <w:tabs>
          <w:tab w:val="clear" w:pos="8640"/>
          <w:tab w:val="left" w:pos="4320"/>
        </w:tabs>
        <w:jc w:val="center"/>
      </w:pPr>
      <w:r>
        <w:t>* * *</w:t>
      </w:r>
    </w:p>
    <w:p w14:paraId="78FDA9C1" w14:textId="77777777" w:rsidR="00DB74A4" w:rsidRDefault="00DB74A4">
      <w:pPr>
        <w:pStyle w:val="Header"/>
        <w:tabs>
          <w:tab w:val="clear" w:pos="8640"/>
          <w:tab w:val="left" w:pos="4320"/>
        </w:tabs>
      </w:pPr>
    </w:p>
    <w:p w14:paraId="36663FA2" w14:textId="77777777" w:rsidR="0085029C" w:rsidRDefault="0085029C">
      <w:pPr>
        <w:pStyle w:val="Header"/>
        <w:tabs>
          <w:tab w:val="clear" w:pos="8640"/>
          <w:tab w:val="left" w:pos="4320"/>
        </w:tabs>
      </w:pPr>
    </w:p>
    <w:p w14:paraId="3A3CE79C" w14:textId="77777777" w:rsidR="00DB74A4" w:rsidRDefault="00DB74A4">
      <w:pPr>
        <w:pStyle w:val="Header"/>
        <w:tabs>
          <w:tab w:val="clear" w:pos="8640"/>
          <w:tab w:val="left" w:pos="4320"/>
        </w:tabs>
      </w:pPr>
    </w:p>
    <w:p w14:paraId="4D8E2E80" w14:textId="77777777" w:rsidR="00DB74A4" w:rsidRDefault="00DB74A4">
      <w:pPr>
        <w:pStyle w:val="Header"/>
        <w:tabs>
          <w:tab w:val="clear" w:pos="8640"/>
          <w:tab w:val="left" w:pos="4320"/>
        </w:tabs>
      </w:pPr>
    </w:p>
    <w:p w14:paraId="629AD4B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8E05A9B" w14:textId="77777777" w:rsidR="00AA4E53" w:rsidRPr="00AA4E53" w:rsidRDefault="00AA4E53" w:rsidP="004465AD">
      <w:pPr>
        <w:pStyle w:val="Header"/>
        <w:tabs>
          <w:tab w:val="clear" w:pos="8640"/>
          <w:tab w:val="left" w:pos="4320"/>
        </w:tabs>
        <w:jc w:val="center"/>
      </w:pPr>
    </w:p>
    <w:p w14:paraId="50D47DE9" w14:textId="77777777" w:rsidR="008B1CEB" w:rsidRDefault="008B1CEB" w:rsidP="00AA4E53">
      <w:pPr>
        <w:pStyle w:val="Header"/>
        <w:tabs>
          <w:tab w:val="clear" w:pos="8640"/>
          <w:tab w:val="left" w:pos="4320"/>
        </w:tabs>
        <w:rPr>
          <w:noProof/>
        </w:rPr>
        <w:sectPr w:rsidR="008B1CEB" w:rsidSect="008B1CE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7812FA6" w14:textId="77777777" w:rsidR="008B1CEB" w:rsidRDefault="008B1CEB">
      <w:pPr>
        <w:pStyle w:val="Index1"/>
        <w:tabs>
          <w:tab w:val="right" w:leader="dot" w:pos="2798"/>
        </w:tabs>
        <w:rPr>
          <w:bCs/>
          <w:noProof/>
        </w:rPr>
      </w:pPr>
      <w:r>
        <w:rPr>
          <w:noProof/>
        </w:rPr>
        <w:t>S. 504</w:t>
      </w:r>
      <w:r>
        <w:rPr>
          <w:noProof/>
        </w:rPr>
        <w:tab/>
      </w:r>
      <w:r>
        <w:rPr>
          <w:b/>
          <w:bCs/>
          <w:noProof/>
        </w:rPr>
        <w:t>16</w:t>
      </w:r>
    </w:p>
    <w:p w14:paraId="120DDBC2" w14:textId="77777777" w:rsidR="008B1CEB" w:rsidRDefault="008B1CEB">
      <w:pPr>
        <w:pStyle w:val="Index1"/>
        <w:tabs>
          <w:tab w:val="right" w:leader="dot" w:pos="2798"/>
        </w:tabs>
        <w:rPr>
          <w:bCs/>
          <w:noProof/>
        </w:rPr>
      </w:pPr>
      <w:r>
        <w:rPr>
          <w:noProof/>
        </w:rPr>
        <w:t>S. 808</w:t>
      </w:r>
      <w:r>
        <w:rPr>
          <w:noProof/>
        </w:rPr>
        <w:tab/>
      </w:r>
      <w:r>
        <w:rPr>
          <w:b/>
          <w:bCs/>
          <w:noProof/>
        </w:rPr>
        <w:t>17</w:t>
      </w:r>
    </w:p>
    <w:p w14:paraId="38B45CE5" w14:textId="77777777" w:rsidR="008B1CEB" w:rsidRDefault="008B1CEB">
      <w:pPr>
        <w:pStyle w:val="Index1"/>
        <w:tabs>
          <w:tab w:val="right" w:leader="dot" w:pos="2798"/>
        </w:tabs>
        <w:rPr>
          <w:bCs/>
          <w:noProof/>
        </w:rPr>
      </w:pPr>
      <w:r>
        <w:rPr>
          <w:noProof/>
        </w:rPr>
        <w:t>S. 823</w:t>
      </w:r>
      <w:r>
        <w:rPr>
          <w:noProof/>
        </w:rPr>
        <w:tab/>
      </w:r>
      <w:r>
        <w:rPr>
          <w:b/>
          <w:bCs/>
          <w:noProof/>
        </w:rPr>
        <w:t>17</w:t>
      </w:r>
    </w:p>
    <w:p w14:paraId="7A5C989A" w14:textId="77777777" w:rsidR="008B1CEB" w:rsidRDefault="008B1CEB">
      <w:pPr>
        <w:pStyle w:val="Index1"/>
        <w:tabs>
          <w:tab w:val="right" w:leader="dot" w:pos="2798"/>
        </w:tabs>
        <w:rPr>
          <w:bCs/>
          <w:noProof/>
        </w:rPr>
      </w:pPr>
      <w:r>
        <w:rPr>
          <w:noProof/>
        </w:rPr>
        <w:t>S. 829</w:t>
      </w:r>
      <w:r>
        <w:rPr>
          <w:noProof/>
        </w:rPr>
        <w:tab/>
      </w:r>
      <w:r>
        <w:rPr>
          <w:b/>
          <w:bCs/>
          <w:noProof/>
        </w:rPr>
        <w:t>18</w:t>
      </w:r>
    </w:p>
    <w:p w14:paraId="4D573CDD" w14:textId="77777777" w:rsidR="008B1CEB" w:rsidRDefault="008B1CEB">
      <w:pPr>
        <w:pStyle w:val="Index1"/>
        <w:tabs>
          <w:tab w:val="right" w:leader="dot" w:pos="2798"/>
        </w:tabs>
        <w:rPr>
          <w:bCs/>
          <w:noProof/>
        </w:rPr>
      </w:pPr>
      <w:r>
        <w:rPr>
          <w:noProof/>
        </w:rPr>
        <w:t>S. 831</w:t>
      </w:r>
      <w:r>
        <w:rPr>
          <w:noProof/>
        </w:rPr>
        <w:tab/>
      </w:r>
      <w:r>
        <w:rPr>
          <w:b/>
          <w:bCs/>
          <w:noProof/>
        </w:rPr>
        <w:t>10</w:t>
      </w:r>
    </w:p>
    <w:p w14:paraId="26C6B9F0" w14:textId="77777777" w:rsidR="008B1CEB" w:rsidRDefault="008B1CEB">
      <w:pPr>
        <w:pStyle w:val="Index1"/>
        <w:tabs>
          <w:tab w:val="right" w:leader="dot" w:pos="2798"/>
        </w:tabs>
        <w:rPr>
          <w:bCs/>
          <w:noProof/>
        </w:rPr>
      </w:pPr>
      <w:r>
        <w:rPr>
          <w:noProof/>
        </w:rPr>
        <w:t>S. 862</w:t>
      </w:r>
      <w:r>
        <w:rPr>
          <w:noProof/>
        </w:rPr>
        <w:tab/>
      </w:r>
      <w:r>
        <w:rPr>
          <w:b/>
          <w:bCs/>
          <w:noProof/>
        </w:rPr>
        <w:t>6</w:t>
      </w:r>
    </w:p>
    <w:p w14:paraId="30D7E2E3" w14:textId="77777777" w:rsidR="008B1CEB" w:rsidRDefault="008B1CEB">
      <w:pPr>
        <w:pStyle w:val="Index1"/>
        <w:tabs>
          <w:tab w:val="right" w:leader="dot" w:pos="2798"/>
        </w:tabs>
        <w:rPr>
          <w:bCs/>
          <w:noProof/>
        </w:rPr>
      </w:pPr>
      <w:r>
        <w:rPr>
          <w:noProof/>
        </w:rPr>
        <w:t>S. 893</w:t>
      </w:r>
      <w:r>
        <w:rPr>
          <w:noProof/>
        </w:rPr>
        <w:tab/>
      </w:r>
      <w:r>
        <w:rPr>
          <w:b/>
          <w:bCs/>
          <w:noProof/>
        </w:rPr>
        <w:t>6</w:t>
      </w:r>
    </w:p>
    <w:p w14:paraId="6527E8DE" w14:textId="77777777" w:rsidR="008B1CEB" w:rsidRDefault="008B1CEB">
      <w:pPr>
        <w:pStyle w:val="Index1"/>
        <w:tabs>
          <w:tab w:val="right" w:leader="dot" w:pos="2798"/>
        </w:tabs>
        <w:rPr>
          <w:bCs/>
          <w:noProof/>
        </w:rPr>
      </w:pPr>
      <w:r>
        <w:rPr>
          <w:noProof/>
        </w:rPr>
        <w:t>S. 895</w:t>
      </w:r>
      <w:r>
        <w:rPr>
          <w:noProof/>
        </w:rPr>
        <w:tab/>
      </w:r>
      <w:r>
        <w:rPr>
          <w:b/>
          <w:bCs/>
          <w:noProof/>
        </w:rPr>
        <w:t>7</w:t>
      </w:r>
    </w:p>
    <w:p w14:paraId="471D74A6" w14:textId="77777777" w:rsidR="008B1CEB" w:rsidRDefault="008B1CEB">
      <w:pPr>
        <w:pStyle w:val="Index1"/>
        <w:tabs>
          <w:tab w:val="right" w:leader="dot" w:pos="2798"/>
        </w:tabs>
        <w:rPr>
          <w:bCs/>
          <w:noProof/>
        </w:rPr>
      </w:pPr>
      <w:r>
        <w:rPr>
          <w:noProof/>
        </w:rPr>
        <w:t>S. 961</w:t>
      </w:r>
      <w:r>
        <w:rPr>
          <w:noProof/>
        </w:rPr>
        <w:tab/>
      </w:r>
      <w:r>
        <w:rPr>
          <w:b/>
          <w:bCs/>
          <w:noProof/>
        </w:rPr>
        <w:t>20</w:t>
      </w:r>
    </w:p>
    <w:p w14:paraId="5010E2A4" w14:textId="77777777" w:rsidR="008B1CEB" w:rsidRDefault="008B1CEB">
      <w:pPr>
        <w:pStyle w:val="Index1"/>
        <w:tabs>
          <w:tab w:val="right" w:leader="dot" w:pos="2798"/>
        </w:tabs>
        <w:rPr>
          <w:bCs/>
          <w:noProof/>
        </w:rPr>
      </w:pPr>
      <w:r>
        <w:rPr>
          <w:noProof/>
        </w:rPr>
        <w:t>S. 1020</w:t>
      </w:r>
      <w:r>
        <w:rPr>
          <w:noProof/>
        </w:rPr>
        <w:tab/>
      </w:r>
      <w:r>
        <w:rPr>
          <w:b/>
          <w:bCs/>
          <w:noProof/>
        </w:rPr>
        <w:t>10</w:t>
      </w:r>
    </w:p>
    <w:p w14:paraId="32D37B5B" w14:textId="77777777" w:rsidR="008B1CEB" w:rsidRDefault="008B1CEB">
      <w:pPr>
        <w:pStyle w:val="Index1"/>
        <w:tabs>
          <w:tab w:val="right" w:leader="dot" w:pos="2798"/>
        </w:tabs>
        <w:rPr>
          <w:bCs/>
          <w:noProof/>
        </w:rPr>
      </w:pPr>
      <w:r>
        <w:rPr>
          <w:noProof/>
        </w:rPr>
        <w:t>S. 1034</w:t>
      </w:r>
      <w:r>
        <w:rPr>
          <w:noProof/>
        </w:rPr>
        <w:tab/>
      </w:r>
      <w:r>
        <w:rPr>
          <w:b/>
          <w:bCs/>
          <w:noProof/>
        </w:rPr>
        <w:t>4</w:t>
      </w:r>
    </w:p>
    <w:p w14:paraId="76301A5D" w14:textId="77777777" w:rsidR="008B1CEB" w:rsidRDefault="008B1CEB">
      <w:pPr>
        <w:pStyle w:val="Index1"/>
        <w:tabs>
          <w:tab w:val="right" w:leader="dot" w:pos="2798"/>
        </w:tabs>
        <w:rPr>
          <w:bCs/>
          <w:noProof/>
        </w:rPr>
      </w:pPr>
      <w:r>
        <w:rPr>
          <w:noProof/>
        </w:rPr>
        <w:t>S. 1035</w:t>
      </w:r>
      <w:r>
        <w:rPr>
          <w:noProof/>
        </w:rPr>
        <w:tab/>
      </w:r>
      <w:r>
        <w:rPr>
          <w:b/>
          <w:bCs/>
          <w:noProof/>
        </w:rPr>
        <w:t>4</w:t>
      </w:r>
    </w:p>
    <w:p w14:paraId="2E70467D" w14:textId="77777777" w:rsidR="008B1CEB" w:rsidRDefault="008B1CEB">
      <w:pPr>
        <w:pStyle w:val="Index1"/>
        <w:tabs>
          <w:tab w:val="right" w:leader="dot" w:pos="2798"/>
        </w:tabs>
        <w:rPr>
          <w:bCs/>
          <w:noProof/>
        </w:rPr>
      </w:pPr>
      <w:r>
        <w:rPr>
          <w:noProof/>
        </w:rPr>
        <w:t>S. 1036</w:t>
      </w:r>
      <w:r>
        <w:rPr>
          <w:noProof/>
        </w:rPr>
        <w:tab/>
      </w:r>
      <w:r>
        <w:rPr>
          <w:b/>
          <w:bCs/>
          <w:noProof/>
        </w:rPr>
        <w:t>4</w:t>
      </w:r>
    </w:p>
    <w:p w14:paraId="244D080C" w14:textId="77777777" w:rsidR="008B1CEB" w:rsidRDefault="008B1CEB">
      <w:pPr>
        <w:pStyle w:val="Index1"/>
        <w:tabs>
          <w:tab w:val="right" w:leader="dot" w:pos="2798"/>
        </w:tabs>
        <w:rPr>
          <w:bCs/>
          <w:noProof/>
        </w:rPr>
      </w:pPr>
      <w:r>
        <w:rPr>
          <w:noProof/>
        </w:rPr>
        <w:t>S. 1037</w:t>
      </w:r>
      <w:r>
        <w:rPr>
          <w:noProof/>
        </w:rPr>
        <w:tab/>
      </w:r>
      <w:r>
        <w:rPr>
          <w:b/>
          <w:bCs/>
          <w:noProof/>
        </w:rPr>
        <w:t>4</w:t>
      </w:r>
    </w:p>
    <w:p w14:paraId="3A3A77A5" w14:textId="77777777" w:rsidR="008B1CEB" w:rsidRDefault="008B1CEB">
      <w:pPr>
        <w:pStyle w:val="Index1"/>
        <w:tabs>
          <w:tab w:val="right" w:leader="dot" w:pos="2798"/>
        </w:tabs>
        <w:rPr>
          <w:bCs/>
          <w:noProof/>
        </w:rPr>
      </w:pPr>
      <w:r>
        <w:rPr>
          <w:noProof/>
        </w:rPr>
        <w:t>S. 1038</w:t>
      </w:r>
      <w:r>
        <w:rPr>
          <w:noProof/>
        </w:rPr>
        <w:tab/>
      </w:r>
      <w:r>
        <w:rPr>
          <w:b/>
          <w:bCs/>
          <w:noProof/>
        </w:rPr>
        <w:t>5</w:t>
      </w:r>
    </w:p>
    <w:p w14:paraId="700CD320" w14:textId="77777777" w:rsidR="008B1CEB" w:rsidRDefault="008B1CEB">
      <w:pPr>
        <w:pStyle w:val="Index1"/>
        <w:tabs>
          <w:tab w:val="right" w:leader="dot" w:pos="2798"/>
        </w:tabs>
        <w:rPr>
          <w:bCs/>
          <w:noProof/>
        </w:rPr>
      </w:pPr>
      <w:r>
        <w:rPr>
          <w:noProof/>
        </w:rPr>
        <w:t>S. 1039</w:t>
      </w:r>
      <w:r>
        <w:rPr>
          <w:noProof/>
        </w:rPr>
        <w:tab/>
      </w:r>
      <w:r>
        <w:rPr>
          <w:b/>
          <w:bCs/>
          <w:noProof/>
        </w:rPr>
        <w:t>5</w:t>
      </w:r>
    </w:p>
    <w:p w14:paraId="370C58D4" w14:textId="77777777" w:rsidR="008B1CEB" w:rsidRDefault="008B1CEB">
      <w:pPr>
        <w:pStyle w:val="Index1"/>
        <w:tabs>
          <w:tab w:val="right" w:leader="dot" w:pos="2798"/>
        </w:tabs>
        <w:rPr>
          <w:bCs/>
          <w:noProof/>
        </w:rPr>
      </w:pPr>
      <w:r>
        <w:rPr>
          <w:noProof/>
        </w:rPr>
        <w:t>S. 1040</w:t>
      </w:r>
      <w:r>
        <w:rPr>
          <w:noProof/>
        </w:rPr>
        <w:tab/>
      </w:r>
      <w:r>
        <w:rPr>
          <w:b/>
          <w:bCs/>
          <w:noProof/>
        </w:rPr>
        <w:t>5</w:t>
      </w:r>
    </w:p>
    <w:p w14:paraId="6FB88D90" w14:textId="77777777" w:rsidR="008B1CEB" w:rsidRDefault="008B1CEB">
      <w:pPr>
        <w:pStyle w:val="Index1"/>
        <w:tabs>
          <w:tab w:val="right" w:leader="dot" w:pos="2798"/>
        </w:tabs>
        <w:rPr>
          <w:bCs/>
          <w:noProof/>
        </w:rPr>
      </w:pPr>
      <w:r>
        <w:rPr>
          <w:noProof/>
        </w:rPr>
        <w:t>S. 1041</w:t>
      </w:r>
      <w:r>
        <w:rPr>
          <w:noProof/>
        </w:rPr>
        <w:tab/>
      </w:r>
      <w:r>
        <w:rPr>
          <w:b/>
          <w:bCs/>
          <w:noProof/>
        </w:rPr>
        <w:t>5</w:t>
      </w:r>
    </w:p>
    <w:p w14:paraId="161BB145" w14:textId="77777777" w:rsidR="008B1CEB" w:rsidRDefault="008B1CEB">
      <w:pPr>
        <w:pStyle w:val="Index1"/>
        <w:tabs>
          <w:tab w:val="right" w:leader="dot" w:pos="2798"/>
        </w:tabs>
        <w:rPr>
          <w:bCs/>
          <w:noProof/>
        </w:rPr>
      </w:pPr>
      <w:r>
        <w:rPr>
          <w:noProof/>
        </w:rPr>
        <w:t>S. 1042</w:t>
      </w:r>
      <w:r>
        <w:rPr>
          <w:noProof/>
        </w:rPr>
        <w:tab/>
      </w:r>
      <w:r>
        <w:rPr>
          <w:b/>
          <w:bCs/>
          <w:noProof/>
        </w:rPr>
        <w:t>6</w:t>
      </w:r>
    </w:p>
    <w:p w14:paraId="48393EFB" w14:textId="77777777" w:rsidR="008B1CEB" w:rsidRDefault="008B1CEB">
      <w:pPr>
        <w:pStyle w:val="Index1"/>
        <w:tabs>
          <w:tab w:val="right" w:leader="dot" w:pos="2798"/>
        </w:tabs>
        <w:rPr>
          <w:noProof/>
        </w:rPr>
      </w:pPr>
    </w:p>
    <w:p w14:paraId="3F6C6388" w14:textId="3CBA0AB3" w:rsidR="008B1CEB" w:rsidRDefault="008B1CEB">
      <w:pPr>
        <w:pStyle w:val="Index1"/>
        <w:tabs>
          <w:tab w:val="right" w:leader="dot" w:pos="2798"/>
        </w:tabs>
        <w:rPr>
          <w:bCs/>
          <w:noProof/>
        </w:rPr>
      </w:pPr>
      <w:r>
        <w:rPr>
          <w:noProof/>
        </w:rPr>
        <w:t>H. 3629</w:t>
      </w:r>
      <w:r>
        <w:rPr>
          <w:noProof/>
        </w:rPr>
        <w:tab/>
      </w:r>
      <w:r>
        <w:rPr>
          <w:b/>
          <w:bCs/>
          <w:noProof/>
        </w:rPr>
        <w:t>20</w:t>
      </w:r>
    </w:p>
    <w:p w14:paraId="3C332C7A" w14:textId="77777777" w:rsidR="008B1CEB" w:rsidRDefault="008B1CEB">
      <w:pPr>
        <w:pStyle w:val="Index1"/>
        <w:tabs>
          <w:tab w:val="right" w:leader="dot" w:pos="2798"/>
        </w:tabs>
        <w:rPr>
          <w:bCs/>
          <w:noProof/>
        </w:rPr>
      </w:pPr>
      <w:r>
        <w:rPr>
          <w:noProof/>
        </w:rPr>
        <w:t>H. 3831</w:t>
      </w:r>
      <w:r>
        <w:rPr>
          <w:noProof/>
        </w:rPr>
        <w:tab/>
      </w:r>
      <w:r>
        <w:rPr>
          <w:b/>
          <w:bCs/>
          <w:noProof/>
        </w:rPr>
        <w:t>21</w:t>
      </w:r>
    </w:p>
    <w:p w14:paraId="123E1685" w14:textId="77777777" w:rsidR="008B1CEB" w:rsidRDefault="008B1CEB">
      <w:pPr>
        <w:pStyle w:val="Index1"/>
        <w:tabs>
          <w:tab w:val="right" w:leader="dot" w:pos="2798"/>
        </w:tabs>
        <w:rPr>
          <w:bCs/>
          <w:noProof/>
        </w:rPr>
      </w:pPr>
      <w:r>
        <w:rPr>
          <w:noProof/>
        </w:rPr>
        <w:t>H. 3856</w:t>
      </w:r>
      <w:r>
        <w:rPr>
          <w:noProof/>
        </w:rPr>
        <w:tab/>
      </w:r>
      <w:r>
        <w:rPr>
          <w:b/>
          <w:bCs/>
          <w:noProof/>
        </w:rPr>
        <w:t>7</w:t>
      </w:r>
    </w:p>
    <w:p w14:paraId="72F2A9C1" w14:textId="77777777" w:rsidR="008B1CEB" w:rsidRDefault="008B1CEB">
      <w:pPr>
        <w:pStyle w:val="Index1"/>
        <w:tabs>
          <w:tab w:val="right" w:leader="dot" w:pos="2798"/>
        </w:tabs>
        <w:rPr>
          <w:bCs/>
          <w:noProof/>
        </w:rPr>
      </w:pPr>
      <w:r>
        <w:rPr>
          <w:noProof/>
        </w:rPr>
        <w:t>H. 3924</w:t>
      </w:r>
      <w:r>
        <w:rPr>
          <w:noProof/>
        </w:rPr>
        <w:tab/>
      </w:r>
      <w:r>
        <w:rPr>
          <w:b/>
          <w:bCs/>
          <w:noProof/>
        </w:rPr>
        <w:t>22</w:t>
      </w:r>
    </w:p>
    <w:p w14:paraId="62674F37" w14:textId="77777777" w:rsidR="008B1CEB" w:rsidRDefault="008B1CEB">
      <w:pPr>
        <w:pStyle w:val="Index1"/>
        <w:tabs>
          <w:tab w:val="right" w:leader="dot" w:pos="2798"/>
        </w:tabs>
        <w:rPr>
          <w:bCs/>
          <w:noProof/>
        </w:rPr>
      </w:pPr>
      <w:r>
        <w:rPr>
          <w:noProof/>
        </w:rPr>
        <w:t>H. 3967</w:t>
      </w:r>
      <w:r>
        <w:rPr>
          <w:noProof/>
        </w:rPr>
        <w:tab/>
      </w:r>
      <w:r>
        <w:rPr>
          <w:b/>
          <w:bCs/>
          <w:noProof/>
        </w:rPr>
        <w:t>8</w:t>
      </w:r>
    </w:p>
    <w:p w14:paraId="3056E5CC" w14:textId="77777777" w:rsidR="008B1CEB" w:rsidRDefault="008B1CEB">
      <w:pPr>
        <w:pStyle w:val="Index1"/>
        <w:tabs>
          <w:tab w:val="right" w:leader="dot" w:pos="2798"/>
        </w:tabs>
        <w:rPr>
          <w:bCs/>
          <w:noProof/>
        </w:rPr>
      </w:pPr>
      <w:r w:rsidRPr="001C033B">
        <w:rPr>
          <w:bCs/>
          <w:noProof/>
        </w:rPr>
        <w:t>H. 4567</w:t>
      </w:r>
      <w:r>
        <w:rPr>
          <w:noProof/>
        </w:rPr>
        <w:tab/>
      </w:r>
      <w:r>
        <w:rPr>
          <w:b/>
          <w:bCs/>
          <w:noProof/>
        </w:rPr>
        <w:t>3</w:t>
      </w:r>
    </w:p>
    <w:p w14:paraId="10BA7D68" w14:textId="77777777" w:rsidR="008B1CEB" w:rsidRDefault="008B1CEB">
      <w:pPr>
        <w:pStyle w:val="Index1"/>
        <w:tabs>
          <w:tab w:val="right" w:leader="dot" w:pos="2798"/>
        </w:tabs>
        <w:rPr>
          <w:bCs/>
          <w:noProof/>
        </w:rPr>
      </w:pPr>
      <w:r>
        <w:rPr>
          <w:noProof/>
        </w:rPr>
        <w:t>H. 4919</w:t>
      </w:r>
      <w:r>
        <w:rPr>
          <w:noProof/>
        </w:rPr>
        <w:tab/>
      </w:r>
      <w:r>
        <w:rPr>
          <w:b/>
          <w:bCs/>
          <w:noProof/>
        </w:rPr>
        <w:t>21</w:t>
      </w:r>
    </w:p>
    <w:p w14:paraId="5D69BE65" w14:textId="77777777" w:rsidR="008B1CEB" w:rsidRDefault="008B1CEB">
      <w:pPr>
        <w:pStyle w:val="Index1"/>
        <w:tabs>
          <w:tab w:val="right" w:leader="dot" w:pos="2798"/>
        </w:tabs>
        <w:rPr>
          <w:bCs/>
          <w:noProof/>
        </w:rPr>
      </w:pPr>
      <w:r>
        <w:rPr>
          <w:noProof/>
        </w:rPr>
        <w:t>H. 5182</w:t>
      </w:r>
      <w:r>
        <w:rPr>
          <w:noProof/>
        </w:rPr>
        <w:tab/>
      </w:r>
      <w:r>
        <w:rPr>
          <w:b/>
          <w:bCs/>
          <w:noProof/>
        </w:rPr>
        <w:t>10</w:t>
      </w:r>
    </w:p>
    <w:p w14:paraId="57A0D9E8" w14:textId="77777777" w:rsidR="008B1CEB" w:rsidRDefault="008B1CEB" w:rsidP="00AA4E53">
      <w:pPr>
        <w:pStyle w:val="Header"/>
        <w:tabs>
          <w:tab w:val="clear" w:pos="8640"/>
          <w:tab w:val="left" w:pos="4320"/>
        </w:tabs>
        <w:rPr>
          <w:noProof/>
        </w:rPr>
        <w:sectPr w:rsidR="008B1CEB" w:rsidSect="008B1CEB">
          <w:type w:val="continuous"/>
          <w:pgSz w:w="12240" w:h="15840"/>
          <w:pgMar w:top="1008" w:right="4666" w:bottom="3499" w:left="1238" w:header="1008" w:footer="3499" w:gutter="0"/>
          <w:cols w:num="2" w:space="720"/>
          <w:titlePg/>
          <w:docGrid w:linePitch="360"/>
        </w:sectPr>
      </w:pPr>
    </w:p>
    <w:p w14:paraId="0200E77F" w14:textId="62F5D773" w:rsidR="00AA4E53" w:rsidRPr="00AA4E53" w:rsidRDefault="008B1CEB" w:rsidP="00AA4E53">
      <w:pPr>
        <w:pStyle w:val="Header"/>
        <w:tabs>
          <w:tab w:val="clear" w:pos="8640"/>
          <w:tab w:val="left" w:pos="4320"/>
        </w:tabs>
      </w:pPr>
      <w:r>
        <w:fldChar w:fldCharType="end"/>
      </w:r>
    </w:p>
    <w:sectPr w:rsidR="00AA4E53" w:rsidRPr="00AA4E53" w:rsidSect="008B1CE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DCF4" w14:textId="77777777" w:rsidR="00CF60BA" w:rsidRDefault="00CF60BA">
      <w:r>
        <w:separator/>
      </w:r>
    </w:p>
  </w:endnote>
  <w:endnote w:type="continuationSeparator" w:id="0">
    <w:p w14:paraId="1E51445D" w14:textId="77777777" w:rsidR="00CF60BA" w:rsidRDefault="00CF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FCC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4BA7" w14:textId="77777777" w:rsidR="00CF60BA" w:rsidRDefault="00CF60BA">
      <w:r>
        <w:separator/>
      </w:r>
    </w:p>
  </w:footnote>
  <w:footnote w:type="continuationSeparator" w:id="0">
    <w:p w14:paraId="23E501E0" w14:textId="77777777" w:rsidR="00CF60BA" w:rsidRDefault="00CF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E111" w14:textId="1277C412" w:rsidR="00362845" w:rsidRPr="007B0893" w:rsidRDefault="00CF60BA">
    <w:pPr>
      <w:pStyle w:val="Header"/>
      <w:spacing w:after="120"/>
      <w:jc w:val="center"/>
      <w:rPr>
        <w:b/>
      </w:rPr>
    </w:pPr>
    <w:r>
      <w:rPr>
        <w:b/>
      </w:rPr>
      <w:t>THURSDAY, MARCH 19</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BA"/>
    <w:rsid w:val="00002228"/>
    <w:rsid w:val="000074E0"/>
    <w:rsid w:val="0001047D"/>
    <w:rsid w:val="00011183"/>
    <w:rsid w:val="0001325A"/>
    <w:rsid w:val="00015500"/>
    <w:rsid w:val="00022CE8"/>
    <w:rsid w:val="0002352C"/>
    <w:rsid w:val="00027FB8"/>
    <w:rsid w:val="000309AD"/>
    <w:rsid w:val="00032D43"/>
    <w:rsid w:val="00033079"/>
    <w:rsid w:val="00033404"/>
    <w:rsid w:val="00035014"/>
    <w:rsid w:val="00042056"/>
    <w:rsid w:val="00043EAF"/>
    <w:rsid w:val="00050AAF"/>
    <w:rsid w:val="0005498E"/>
    <w:rsid w:val="000566AC"/>
    <w:rsid w:val="0006162D"/>
    <w:rsid w:val="00064200"/>
    <w:rsid w:val="00064331"/>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6672B"/>
    <w:rsid w:val="0017112B"/>
    <w:rsid w:val="00171CDC"/>
    <w:rsid w:val="001754F6"/>
    <w:rsid w:val="00177E7A"/>
    <w:rsid w:val="00181C55"/>
    <w:rsid w:val="00183ECB"/>
    <w:rsid w:val="00184F42"/>
    <w:rsid w:val="00185294"/>
    <w:rsid w:val="001872E1"/>
    <w:rsid w:val="001A0832"/>
    <w:rsid w:val="001A5E0B"/>
    <w:rsid w:val="001B4FDE"/>
    <w:rsid w:val="001B6434"/>
    <w:rsid w:val="001C78CB"/>
    <w:rsid w:val="001D0B11"/>
    <w:rsid w:val="001D6026"/>
    <w:rsid w:val="001D663A"/>
    <w:rsid w:val="001D6E35"/>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56B4"/>
    <w:rsid w:val="002476DF"/>
    <w:rsid w:val="002503E4"/>
    <w:rsid w:val="002564BD"/>
    <w:rsid w:val="00257B63"/>
    <w:rsid w:val="002675D8"/>
    <w:rsid w:val="00277A21"/>
    <w:rsid w:val="00280411"/>
    <w:rsid w:val="00284063"/>
    <w:rsid w:val="00291DC0"/>
    <w:rsid w:val="002958C1"/>
    <w:rsid w:val="002A0772"/>
    <w:rsid w:val="002A300C"/>
    <w:rsid w:val="002A4A4D"/>
    <w:rsid w:val="002B010F"/>
    <w:rsid w:val="002B6DF2"/>
    <w:rsid w:val="002B73E5"/>
    <w:rsid w:val="002B7EBD"/>
    <w:rsid w:val="002D31C0"/>
    <w:rsid w:val="002D49C0"/>
    <w:rsid w:val="002D5648"/>
    <w:rsid w:val="002D6956"/>
    <w:rsid w:val="002D7A66"/>
    <w:rsid w:val="002E01BA"/>
    <w:rsid w:val="002E52AD"/>
    <w:rsid w:val="002E56FC"/>
    <w:rsid w:val="002E60B0"/>
    <w:rsid w:val="002F278F"/>
    <w:rsid w:val="002F647B"/>
    <w:rsid w:val="00300B59"/>
    <w:rsid w:val="00300E86"/>
    <w:rsid w:val="00301E5D"/>
    <w:rsid w:val="00304370"/>
    <w:rsid w:val="003055CE"/>
    <w:rsid w:val="00310BD0"/>
    <w:rsid w:val="00316E47"/>
    <w:rsid w:val="00321465"/>
    <w:rsid w:val="0032208A"/>
    <w:rsid w:val="00324682"/>
    <w:rsid w:val="00324B29"/>
    <w:rsid w:val="00334554"/>
    <w:rsid w:val="00337C23"/>
    <w:rsid w:val="00343DC1"/>
    <w:rsid w:val="00345FC4"/>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3F32D5"/>
    <w:rsid w:val="003F3465"/>
    <w:rsid w:val="004041B0"/>
    <w:rsid w:val="00406659"/>
    <w:rsid w:val="00411040"/>
    <w:rsid w:val="004114EF"/>
    <w:rsid w:val="00412368"/>
    <w:rsid w:val="00413196"/>
    <w:rsid w:val="0042469B"/>
    <w:rsid w:val="00424F95"/>
    <w:rsid w:val="004266CA"/>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3C3B"/>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39B2"/>
    <w:rsid w:val="005659D2"/>
    <w:rsid w:val="00566E22"/>
    <w:rsid w:val="005674BA"/>
    <w:rsid w:val="00567D6D"/>
    <w:rsid w:val="005769B1"/>
    <w:rsid w:val="00580847"/>
    <w:rsid w:val="00581BFE"/>
    <w:rsid w:val="00582641"/>
    <w:rsid w:val="00585E6B"/>
    <w:rsid w:val="00586CC8"/>
    <w:rsid w:val="005A17A5"/>
    <w:rsid w:val="005A1A2F"/>
    <w:rsid w:val="005B0124"/>
    <w:rsid w:val="005B29BF"/>
    <w:rsid w:val="005B2A00"/>
    <w:rsid w:val="005B2C22"/>
    <w:rsid w:val="005B4D5A"/>
    <w:rsid w:val="005C1EAC"/>
    <w:rsid w:val="005C3A62"/>
    <w:rsid w:val="005D031D"/>
    <w:rsid w:val="005D1DE3"/>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4C4"/>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95EE1"/>
    <w:rsid w:val="00796E88"/>
    <w:rsid w:val="007A1994"/>
    <w:rsid w:val="007A4D91"/>
    <w:rsid w:val="007A5257"/>
    <w:rsid w:val="007A6092"/>
    <w:rsid w:val="007A7C86"/>
    <w:rsid w:val="007B0429"/>
    <w:rsid w:val="007B0893"/>
    <w:rsid w:val="007B1315"/>
    <w:rsid w:val="007B257B"/>
    <w:rsid w:val="007B2F03"/>
    <w:rsid w:val="007B3FB8"/>
    <w:rsid w:val="007B46F3"/>
    <w:rsid w:val="007B61C2"/>
    <w:rsid w:val="007D60CC"/>
    <w:rsid w:val="007D6BB2"/>
    <w:rsid w:val="007D7BF8"/>
    <w:rsid w:val="007E0008"/>
    <w:rsid w:val="007E01C1"/>
    <w:rsid w:val="007E46D5"/>
    <w:rsid w:val="007E5C36"/>
    <w:rsid w:val="007F0625"/>
    <w:rsid w:val="007F3578"/>
    <w:rsid w:val="00800C01"/>
    <w:rsid w:val="00802D42"/>
    <w:rsid w:val="00806298"/>
    <w:rsid w:val="00806C55"/>
    <w:rsid w:val="00807430"/>
    <w:rsid w:val="008136AD"/>
    <w:rsid w:val="008170B5"/>
    <w:rsid w:val="00817732"/>
    <w:rsid w:val="00827BF1"/>
    <w:rsid w:val="00830687"/>
    <w:rsid w:val="00833696"/>
    <w:rsid w:val="00833C81"/>
    <w:rsid w:val="0085029C"/>
    <w:rsid w:val="00850AA1"/>
    <w:rsid w:val="00854A6C"/>
    <w:rsid w:val="00857E3F"/>
    <w:rsid w:val="00861F65"/>
    <w:rsid w:val="00862D94"/>
    <w:rsid w:val="008632F6"/>
    <w:rsid w:val="008661ED"/>
    <w:rsid w:val="00870DE2"/>
    <w:rsid w:val="00871FA4"/>
    <w:rsid w:val="00872BDF"/>
    <w:rsid w:val="0087373D"/>
    <w:rsid w:val="00880CCA"/>
    <w:rsid w:val="00885FBB"/>
    <w:rsid w:val="00894203"/>
    <w:rsid w:val="008A0C28"/>
    <w:rsid w:val="008A32D8"/>
    <w:rsid w:val="008A7830"/>
    <w:rsid w:val="008A7B43"/>
    <w:rsid w:val="008B1CEB"/>
    <w:rsid w:val="008B2D33"/>
    <w:rsid w:val="008C3846"/>
    <w:rsid w:val="008D3BB3"/>
    <w:rsid w:val="008D7F01"/>
    <w:rsid w:val="008E2F04"/>
    <w:rsid w:val="008E79C0"/>
    <w:rsid w:val="008F07E4"/>
    <w:rsid w:val="008F1151"/>
    <w:rsid w:val="008F3017"/>
    <w:rsid w:val="00901FCE"/>
    <w:rsid w:val="00906036"/>
    <w:rsid w:val="009100FB"/>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0DE4"/>
    <w:rsid w:val="00995D17"/>
    <w:rsid w:val="00995F90"/>
    <w:rsid w:val="009A3193"/>
    <w:rsid w:val="009B20FD"/>
    <w:rsid w:val="009B2B83"/>
    <w:rsid w:val="009B2D0B"/>
    <w:rsid w:val="009B2F07"/>
    <w:rsid w:val="009B4531"/>
    <w:rsid w:val="009B46FD"/>
    <w:rsid w:val="009B705B"/>
    <w:rsid w:val="009B74C7"/>
    <w:rsid w:val="009C0006"/>
    <w:rsid w:val="009D4316"/>
    <w:rsid w:val="009D48DB"/>
    <w:rsid w:val="009D6D57"/>
    <w:rsid w:val="009E78D5"/>
    <w:rsid w:val="009F6919"/>
    <w:rsid w:val="00A05031"/>
    <w:rsid w:val="00A05E7C"/>
    <w:rsid w:val="00A06C7E"/>
    <w:rsid w:val="00A12034"/>
    <w:rsid w:val="00A207EA"/>
    <w:rsid w:val="00A27AC3"/>
    <w:rsid w:val="00A32D39"/>
    <w:rsid w:val="00A3301F"/>
    <w:rsid w:val="00A335DF"/>
    <w:rsid w:val="00A407B4"/>
    <w:rsid w:val="00A40DE4"/>
    <w:rsid w:val="00A4372F"/>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1986"/>
    <w:rsid w:val="00AD2376"/>
    <w:rsid w:val="00AD3288"/>
    <w:rsid w:val="00AD3757"/>
    <w:rsid w:val="00AD75AE"/>
    <w:rsid w:val="00AE01A9"/>
    <w:rsid w:val="00AE117A"/>
    <w:rsid w:val="00AE31D4"/>
    <w:rsid w:val="00AE5A13"/>
    <w:rsid w:val="00AE69FD"/>
    <w:rsid w:val="00AF5C58"/>
    <w:rsid w:val="00B00E8C"/>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585A"/>
    <w:rsid w:val="00C803DA"/>
    <w:rsid w:val="00C81078"/>
    <w:rsid w:val="00C9269E"/>
    <w:rsid w:val="00CA0486"/>
    <w:rsid w:val="00CA598C"/>
    <w:rsid w:val="00CB7E2D"/>
    <w:rsid w:val="00CC19DB"/>
    <w:rsid w:val="00CC37C0"/>
    <w:rsid w:val="00CC4990"/>
    <w:rsid w:val="00CC4DB3"/>
    <w:rsid w:val="00CD2DA6"/>
    <w:rsid w:val="00CD63D0"/>
    <w:rsid w:val="00CD68E8"/>
    <w:rsid w:val="00CD6BAE"/>
    <w:rsid w:val="00CE7A89"/>
    <w:rsid w:val="00CF0706"/>
    <w:rsid w:val="00CF18D5"/>
    <w:rsid w:val="00CF36FD"/>
    <w:rsid w:val="00CF3E6C"/>
    <w:rsid w:val="00CF60BA"/>
    <w:rsid w:val="00D056CE"/>
    <w:rsid w:val="00D1058A"/>
    <w:rsid w:val="00D12F00"/>
    <w:rsid w:val="00D170C6"/>
    <w:rsid w:val="00D274A5"/>
    <w:rsid w:val="00D27795"/>
    <w:rsid w:val="00D30D6F"/>
    <w:rsid w:val="00D329A6"/>
    <w:rsid w:val="00D3722C"/>
    <w:rsid w:val="00D40A56"/>
    <w:rsid w:val="00D41934"/>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494B"/>
    <w:rsid w:val="00DB74A4"/>
    <w:rsid w:val="00DC3BDB"/>
    <w:rsid w:val="00DE2062"/>
    <w:rsid w:val="00DF34B5"/>
    <w:rsid w:val="00E01FE7"/>
    <w:rsid w:val="00E267C2"/>
    <w:rsid w:val="00E36EC2"/>
    <w:rsid w:val="00E42E95"/>
    <w:rsid w:val="00E44AAA"/>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378D"/>
    <w:rsid w:val="00F44DD1"/>
    <w:rsid w:val="00F45173"/>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B3AF8"/>
    <w:rsid w:val="00FD5E44"/>
    <w:rsid w:val="00FD6A24"/>
    <w:rsid w:val="00FE24E5"/>
    <w:rsid w:val="00FE263F"/>
    <w:rsid w:val="00FE6FA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7DDC62"/>
  <w15:docId w15:val="{AD475E6A-6C84-4A69-81D6-006C254B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CD6BAE"/>
    <w:pPr>
      <w:widowControl w:val="0"/>
      <w:spacing w:before="480" w:after="480"/>
    </w:pPr>
    <w:rPr>
      <w:rFonts w:eastAsiaTheme="majorEastAsia" w:cstheme="majorBidi"/>
      <w:sz w:val="28"/>
      <w:szCs w:val="28"/>
    </w:rPr>
  </w:style>
  <w:style w:type="paragraph" w:customStyle="1" w:styleId="scamendtitleconform">
    <w:name w:val="sc_amend_titleconform"/>
    <w:qFormat/>
    <w:rsid w:val="00CD6BAE"/>
    <w:pPr>
      <w:widowControl w:val="0"/>
      <w:ind w:left="216"/>
    </w:pPr>
    <w:rPr>
      <w:rFonts w:eastAsiaTheme="majorEastAsia" w:cstheme="majorBidi"/>
      <w:sz w:val="28"/>
      <w:szCs w:val="28"/>
    </w:rPr>
  </w:style>
  <w:style w:type="paragraph" w:customStyle="1" w:styleId="scamendconformline">
    <w:name w:val="sc_amend_conformline"/>
    <w:qFormat/>
    <w:rsid w:val="00CD6BAE"/>
    <w:pPr>
      <w:widowControl w:val="0"/>
      <w:spacing w:before="720"/>
      <w:ind w:left="216"/>
    </w:pPr>
    <w:rPr>
      <w:rFonts w:eastAsiaTheme="majorEastAsia" w:cstheme="majorBidi"/>
      <w:sz w:val="28"/>
      <w:szCs w:val="28"/>
    </w:rPr>
  </w:style>
  <w:style w:type="paragraph" w:customStyle="1" w:styleId="sccodifiedsection">
    <w:name w:val="sc_codified_section"/>
    <w:qFormat/>
    <w:rsid w:val="00CD6BA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CD6BAE"/>
    <w:rPr>
      <w:strike/>
      <w:dstrike w:val="0"/>
      <w:color w:val="FF0000"/>
      <w:lang w:val="en-US"/>
    </w:rPr>
  </w:style>
  <w:style w:type="character" w:customStyle="1" w:styleId="scinsertblue">
    <w:name w:val="sc_insert_blue"/>
    <w:uiPriority w:val="1"/>
    <w:qFormat/>
    <w:rsid w:val="00CD6BAE"/>
    <w:rPr>
      <w:caps w:val="0"/>
      <w:smallCaps w:val="0"/>
      <w:strike w:val="0"/>
      <w:dstrike w:val="0"/>
      <w:vanish w:val="0"/>
      <w:color w:val="0070C0"/>
      <w:u w:val="single"/>
      <w:vertAlign w:val="baseline"/>
    </w:rPr>
  </w:style>
  <w:style w:type="paragraph" w:customStyle="1" w:styleId="scnewcodesection">
    <w:name w:val="sc_new_code_section"/>
    <w:qFormat/>
    <w:rsid w:val="00CD6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CD6BA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D6BAE"/>
    <w:rPr>
      <w:caps w:val="0"/>
      <w:smallCaps w:val="0"/>
      <w:strike w:val="0"/>
      <w:dstrike w:val="0"/>
      <w:vanish w:val="0"/>
      <w:u w:val="single"/>
      <w:vertAlign w:val="baseline"/>
      <w:lang w:val="en-US"/>
    </w:rPr>
  </w:style>
  <w:style w:type="character" w:customStyle="1" w:styleId="scstrike">
    <w:name w:val="sc_strike"/>
    <w:uiPriority w:val="1"/>
    <w:qFormat/>
    <w:rsid w:val="00CD6BAE"/>
    <w:rPr>
      <w:strike/>
      <w:dstrike w:val="0"/>
      <w:lang w:val="en-US"/>
    </w:rPr>
  </w:style>
  <w:style w:type="character" w:customStyle="1" w:styleId="screstorecode">
    <w:name w:val="sc_restore_code"/>
    <w:basedOn w:val="DefaultParagraphFont"/>
    <w:uiPriority w:val="1"/>
    <w:qFormat/>
    <w:rsid w:val="00CD6BAE"/>
    <w:rPr>
      <w:bdr w:val="none" w:sz="0" w:space="0" w:color="auto"/>
      <w:shd w:val="clear" w:color="auto" w:fill="FEC6C6"/>
    </w:rPr>
  </w:style>
  <w:style w:type="paragraph" w:customStyle="1" w:styleId="scnoncodifiedsection">
    <w:name w:val="sc_non_codified_section"/>
    <w:qFormat/>
    <w:rsid w:val="00187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8B1C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16790</Words>
  <Characters>88382</Characters>
  <Application>Microsoft Office Word</Application>
  <DocSecurity>0</DocSecurity>
  <Lines>2114</Lines>
  <Paragraphs>644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3/19/2026 - South Carolina Legislature Online</dc:title>
  <dc:creator>Michele Neal</dc:creator>
  <cp:lastModifiedBy>Danny Crook</cp:lastModifiedBy>
  <cp:revision>2</cp:revision>
  <cp:lastPrinted>2001-08-15T14:41:00Z</cp:lastPrinted>
  <dcterms:created xsi:type="dcterms:W3CDTF">2026-03-19T21:50:00Z</dcterms:created>
  <dcterms:modified xsi:type="dcterms:W3CDTF">2026-03-19T21:50:00Z</dcterms:modified>
</cp:coreProperties>
</file>