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9FA6" w14:textId="6188300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7717A">
        <w:rPr>
          <w:b/>
          <w:sz w:val="26"/>
          <w:szCs w:val="26"/>
        </w:rPr>
        <w:t>54</w:t>
      </w:r>
    </w:p>
    <w:p w14:paraId="186FAC47" w14:textId="77777777" w:rsidR="00DB74A4" w:rsidRDefault="00DB74A4">
      <w:pPr>
        <w:tabs>
          <w:tab w:val="right" w:pos="6307"/>
        </w:tabs>
        <w:rPr>
          <w:b/>
        </w:rPr>
      </w:pPr>
    </w:p>
    <w:p w14:paraId="0F30D4C5" w14:textId="77777777" w:rsidR="00DB74A4" w:rsidRDefault="00DB74A4">
      <w:pPr>
        <w:tabs>
          <w:tab w:val="right" w:pos="6307"/>
        </w:tabs>
        <w:rPr>
          <w:b/>
        </w:rPr>
      </w:pPr>
    </w:p>
    <w:p w14:paraId="5F5F4D26" w14:textId="77777777" w:rsidR="00DB74A4" w:rsidRDefault="00DB74A4">
      <w:pPr>
        <w:tabs>
          <w:tab w:val="right" w:pos="6307"/>
        </w:tabs>
        <w:rPr>
          <w:b/>
        </w:rPr>
      </w:pPr>
    </w:p>
    <w:p w14:paraId="661FA4DC" w14:textId="77777777" w:rsidR="00DB74A4" w:rsidRDefault="00DB74A4">
      <w:pPr>
        <w:tabs>
          <w:tab w:val="right" w:pos="6307"/>
        </w:tabs>
        <w:rPr>
          <w:b/>
        </w:rPr>
      </w:pPr>
    </w:p>
    <w:p w14:paraId="67048800" w14:textId="77777777" w:rsidR="00DB74A4" w:rsidRPr="00854A6C" w:rsidRDefault="000A7610" w:rsidP="00854A6C">
      <w:pPr>
        <w:jc w:val="center"/>
        <w:rPr>
          <w:b/>
          <w:sz w:val="32"/>
          <w:szCs w:val="32"/>
        </w:rPr>
      </w:pPr>
      <w:r w:rsidRPr="00854A6C">
        <w:rPr>
          <w:b/>
          <w:sz w:val="32"/>
          <w:szCs w:val="32"/>
        </w:rPr>
        <w:t>JOURNAL</w:t>
      </w:r>
    </w:p>
    <w:p w14:paraId="33E26069" w14:textId="77777777" w:rsidR="00DB74A4" w:rsidRDefault="00DB74A4">
      <w:pPr>
        <w:tabs>
          <w:tab w:val="right" w:pos="6307"/>
        </w:tabs>
        <w:rPr>
          <w:b/>
        </w:rPr>
      </w:pPr>
    </w:p>
    <w:p w14:paraId="0E997204" w14:textId="77777777" w:rsidR="00DB74A4" w:rsidRDefault="00DB74A4">
      <w:pPr>
        <w:tabs>
          <w:tab w:val="right" w:pos="6307"/>
        </w:tabs>
        <w:rPr>
          <w:b/>
        </w:rPr>
      </w:pPr>
    </w:p>
    <w:p w14:paraId="2FB7BD13" w14:textId="77777777" w:rsidR="00DB74A4" w:rsidRPr="00854A6C" w:rsidRDefault="000A7610" w:rsidP="00854A6C">
      <w:pPr>
        <w:jc w:val="center"/>
        <w:rPr>
          <w:b/>
        </w:rPr>
      </w:pPr>
      <w:r w:rsidRPr="00854A6C">
        <w:rPr>
          <w:b/>
        </w:rPr>
        <w:t>OF THE</w:t>
      </w:r>
    </w:p>
    <w:p w14:paraId="36DD4F87" w14:textId="77777777" w:rsidR="00DB74A4" w:rsidRDefault="00DB74A4">
      <w:pPr>
        <w:tabs>
          <w:tab w:val="right" w:pos="6307"/>
        </w:tabs>
        <w:rPr>
          <w:b/>
        </w:rPr>
      </w:pPr>
    </w:p>
    <w:p w14:paraId="6340CEC6" w14:textId="77777777" w:rsidR="00DB74A4" w:rsidRDefault="00DB74A4">
      <w:pPr>
        <w:tabs>
          <w:tab w:val="right" w:pos="6307"/>
        </w:tabs>
        <w:rPr>
          <w:b/>
        </w:rPr>
      </w:pPr>
    </w:p>
    <w:p w14:paraId="48496EE0" w14:textId="77777777" w:rsidR="00DB74A4" w:rsidRPr="00854A6C" w:rsidRDefault="000A7610" w:rsidP="00854A6C">
      <w:pPr>
        <w:jc w:val="center"/>
        <w:rPr>
          <w:b/>
          <w:sz w:val="32"/>
          <w:szCs w:val="32"/>
        </w:rPr>
      </w:pPr>
      <w:r w:rsidRPr="00854A6C">
        <w:rPr>
          <w:b/>
          <w:sz w:val="32"/>
          <w:szCs w:val="32"/>
        </w:rPr>
        <w:t>SENATE</w:t>
      </w:r>
    </w:p>
    <w:p w14:paraId="442F6543" w14:textId="77777777" w:rsidR="00DB74A4" w:rsidRDefault="00DB74A4">
      <w:pPr>
        <w:tabs>
          <w:tab w:val="right" w:pos="6307"/>
        </w:tabs>
        <w:rPr>
          <w:b/>
        </w:rPr>
      </w:pPr>
    </w:p>
    <w:p w14:paraId="694C85AB" w14:textId="77777777" w:rsidR="00DB74A4" w:rsidRDefault="00DB74A4">
      <w:pPr>
        <w:tabs>
          <w:tab w:val="right" w:pos="6307"/>
        </w:tabs>
        <w:rPr>
          <w:b/>
        </w:rPr>
      </w:pPr>
    </w:p>
    <w:p w14:paraId="37B0D227" w14:textId="77777777" w:rsidR="00854A6C" w:rsidRPr="00854A6C" w:rsidRDefault="00854A6C" w:rsidP="00854A6C">
      <w:pPr>
        <w:jc w:val="center"/>
        <w:rPr>
          <w:b/>
        </w:rPr>
      </w:pPr>
      <w:r w:rsidRPr="00854A6C">
        <w:rPr>
          <w:b/>
        </w:rPr>
        <w:t>OF THE</w:t>
      </w:r>
    </w:p>
    <w:p w14:paraId="157B04A0" w14:textId="77777777" w:rsidR="00DB74A4" w:rsidRDefault="00DB74A4">
      <w:pPr>
        <w:tabs>
          <w:tab w:val="right" w:pos="6307"/>
        </w:tabs>
        <w:rPr>
          <w:b/>
        </w:rPr>
      </w:pPr>
    </w:p>
    <w:p w14:paraId="2B6D3B87" w14:textId="77777777" w:rsidR="00DB74A4" w:rsidRDefault="00DB74A4">
      <w:pPr>
        <w:tabs>
          <w:tab w:val="right" w:pos="6307"/>
        </w:tabs>
        <w:rPr>
          <w:b/>
        </w:rPr>
      </w:pPr>
    </w:p>
    <w:p w14:paraId="189175E0" w14:textId="77777777" w:rsidR="00DB74A4" w:rsidRPr="00854A6C" w:rsidRDefault="000A7610" w:rsidP="00854A6C">
      <w:pPr>
        <w:jc w:val="center"/>
        <w:rPr>
          <w:b/>
          <w:sz w:val="32"/>
          <w:szCs w:val="32"/>
        </w:rPr>
      </w:pPr>
      <w:r w:rsidRPr="00854A6C">
        <w:rPr>
          <w:b/>
          <w:sz w:val="32"/>
          <w:szCs w:val="32"/>
        </w:rPr>
        <w:t>STATE OF SOUTH CAROLINA</w:t>
      </w:r>
    </w:p>
    <w:p w14:paraId="1F63BEF6" w14:textId="77777777" w:rsidR="00DB74A4" w:rsidRDefault="00DB74A4">
      <w:pPr>
        <w:tabs>
          <w:tab w:val="right" w:pos="6307"/>
        </w:tabs>
        <w:rPr>
          <w:b/>
        </w:rPr>
      </w:pPr>
    </w:p>
    <w:p w14:paraId="50A199C4"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75pt" o:ole="" fillcolor="window">
            <v:imagedata r:id="rId7" o:title="" gain="2147483647f" blacklevel="15728f"/>
          </v:shape>
          <o:OLEObject Type="Embed" ProgID="Word.Picture.8" ShapeID="_x0000_i1025" DrawAspect="Content" ObjectID="_1838812053" r:id="rId8"/>
        </w:object>
      </w:r>
    </w:p>
    <w:p w14:paraId="6294C918" w14:textId="77777777" w:rsidR="00DB74A4" w:rsidRDefault="00DB74A4">
      <w:pPr>
        <w:tabs>
          <w:tab w:val="right" w:pos="6307"/>
        </w:tabs>
        <w:rPr>
          <w:b/>
        </w:rPr>
      </w:pPr>
    </w:p>
    <w:p w14:paraId="00F39635" w14:textId="77777777" w:rsidR="00DB74A4" w:rsidRDefault="00DB74A4">
      <w:pPr>
        <w:tabs>
          <w:tab w:val="right" w:pos="6307"/>
        </w:tabs>
        <w:rPr>
          <w:b/>
        </w:rPr>
      </w:pPr>
    </w:p>
    <w:p w14:paraId="1BD625B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1722C70" w14:textId="77777777" w:rsidR="00DB74A4" w:rsidRDefault="00DB74A4">
      <w:pPr>
        <w:tabs>
          <w:tab w:val="right" w:pos="6307"/>
        </w:tabs>
        <w:rPr>
          <w:b/>
          <w:sz w:val="21"/>
        </w:rPr>
      </w:pPr>
    </w:p>
    <w:p w14:paraId="141F77D4" w14:textId="77777777" w:rsidR="00DB74A4" w:rsidRDefault="000A7610">
      <w:pPr>
        <w:tabs>
          <w:tab w:val="right" w:pos="6307"/>
        </w:tabs>
        <w:jc w:val="center"/>
        <w:rPr>
          <w:b/>
          <w:sz w:val="21"/>
        </w:rPr>
      </w:pPr>
      <w:r>
        <w:rPr>
          <w:b/>
          <w:sz w:val="21"/>
        </w:rPr>
        <w:t>_________</w:t>
      </w:r>
    </w:p>
    <w:p w14:paraId="1644C584" w14:textId="77777777" w:rsidR="00DB74A4" w:rsidRDefault="00DB74A4">
      <w:pPr>
        <w:tabs>
          <w:tab w:val="right" w:pos="6307"/>
        </w:tabs>
        <w:rPr>
          <w:b/>
          <w:sz w:val="21"/>
        </w:rPr>
      </w:pPr>
    </w:p>
    <w:p w14:paraId="675A16D8" w14:textId="77777777" w:rsidR="00DB74A4" w:rsidRDefault="00DB74A4">
      <w:pPr>
        <w:tabs>
          <w:tab w:val="right" w:pos="6307"/>
        </w:tabs>
        <w:rPr>
          <w:b/>
          <w:sz w:val="21"/>
        </w:rPr>
      </w:pPr>
    </w:p>
    <w:p w14:paraId="062B37A9" w14:textId="66AA0B9D" w:rsidR="0047138C" w:rsidRDefault="00566E22" w:rsidP="0047138C">
      <w:pPr>
        <w:jc w:val="center"/>
        <w:rPr>
          <w:b/>
        </w:rPr>
      </w:pPr>
      <w:r>
        <w:rPr>
          <w:b/>
        </w:rPr>
        <w:t>T</w:t>
      </w:r>
      <w:r w:rsidR="0037717A">
        <w:rPr>
          <w:b/>
        </w:rPr>
        <w:t>HURS</w:t>
      </w:r>
      <w:r>
        <w:rPr>
          <w:b/>
        </w:rPr>
        <w:t xml:space="preserve">DAY, </w:t>
      </w:r>
      <w:r w:rsidR="0037717A">
        <w:rPr>
          <w:b/>
        </w:rPr>
        <w:t>APRIL 16</w:t>
      </w:r>
      <w:r w:rsidR="000A7610" w:rsidRPr="00854A6C">
        <w:rPr>
          <w:b/>
        </w:rPr>
        <w:t>, 20</w:t>
      </w:r>
      <w:r w:rsidR="002958C1">
        <w:rPr>
          <w:b/>
        </w:rPr>
        <w:t>2</w:t>
      </w:r>
      <w:r w:rsidR="00A207EA">
        <w:rPr>
          <w:b/>
        </w:rPr>
        <w:t>6</w:t>
      </w:r>
    </w:p>
    <w:p w14:paraId="4303040B" w14:textId="77777777" w:rsidR="0047138C" w:rsidRPr="0047138C" w:rsidRDefault="0047138C" w:rsidP="0047138C">
      <w:pPr>
        <w:rPr>
          <w:bCs/>
        </w:rPr>
      </w:pPr>
    </w:p>
    <w:p w14:paraId="65BEF5EE" w14:textId="77777777" w:rsidR="00DB74A4" w:rsidRPr="0047138C" w:rsidRDefault="0047138C" w:rsidP="0047138C">
      <w:pPr>
        <w:rPr>
          <w:b/>
        </w:rPr>
      </w:pPr>
      <w:r>
        <w:br w:type="page"/>
      </w:r>
    </w:p>
    <w:p w14:paraId="69EDA6CA" w14:textId="6C196F26" w:rsidR="00DB74A4" w:rsidRDefault="0037717A">
      <w:pPr>
        <w:jc w:val="center"/>
        <w:rPr>
          <w:b/>
        </w:rPr>
      </w:pPr>
      <w:r>
        <w:rPr>
          <w:b/>
        </w:rPr>
        <w:lastRenderedPageBreak/>
        <w:t>Thursday, April 16</w:t>
      </w:r>
      <w:r w:rsidR="000A7610">
        <w:rPr>
          <w:b/>
        </w:rPr>
        <w:t>, 20</w:t>
      </w:r>
      <w:r w:rsidR="002958C1">
        <w:rPr>
          <w:b/>
        </w:rPr>
        <w:t>2</w:t>
      </w:r>
      <w:r w:rsidR="00A207EA">
        <w:rPr>
          <w:b/>
        </w:rPr>
        <w:t>6</w:t>
      </w:r>
    </w:p>
    <w:p w14:paraId="5D2492D6" w14:textId="77777777" w:rsidR="00DB74A4" w:rsidRDefault="000A7610">
      <w:pPr>
        <w:jc w:val="center"/>
        <w:rPr>
          <w:b/>
        </w:rPr>
      </w:pPr>
      <w:r>
        <w:rPr>
          <w:b/>
        </w:rPr>
        <w:t>(Statewide Session)</w:t>
      </w:r>
    </w:p>
    <w:p w14:paraId="5F21F475" w14:textId="77777777" w:rsidR="00DB74A4" w:rsidRDefault="00DB74A4">
      <w:pPr>
        <w:sectPr w:rsidR="00DB74A4" w:rsidSect="00631BC0">
          <w:headerReference w:type="default" r:id="rId9"/>
          <w:footerReference w:type="default" r:id="rId10"/>
          <w:pgSz w:w="12240" w:h="15840"/>
          <w:pgMar w:top="1008" w:right="4666" w:bottom="3499" w:left="1238" w:header="1008" w:footer="3499" w:gutter="0"/>
          <w:pgNumType w:start="0"/>
          <w:cols w:space="720"/>
          <w:titlePg/>
          <w:docGrid w:linePitch="299"/>
        </w:sectPr>
      </w:pPr>
    </w:p>
    <w:p w14:paraId="34AC08BE" w14:textId="77777777" w:rsidR="00DB74A4" w:rsidRDefault="00DB74A4"/>
    <w:p w14:paraId="46D82B81" w14:textId="77777777" w:rsidR="00DB74A4" w:rsidRDefault="000A7610">
      <w:pPr>
        <w:rPr>
          <w:strike/>
        </w:rPr>
      </w:pPr>
      <w:r>
        <w:rPr>
          <w:strike/>
        </w:rPr>
        <w:t>Indicates Matter Stricken</w:t>
      </w:r>
    </w:p>
    <w:p w14:paraId="6E09BC77" w14:textId="77777777" w:rsidR="00DB74A4" w:rsidRPr="00C62740" w:rsidRDefault="000A7610" w:rsidP="00C62740">
      <w:pPr>
        <w:rPr>
          <w:u w:val="single"/>
        </w:rPr>
      </w:pPr>
      <w:r w:rsidRPr="00C62740">
        <w:rPr>
          <w:u w:val="single"/>
        </w:rPr>
        <w:t>Indicates New Matter</w:t>
      </w:r>
    </w:p>
    <w:p w14:paraId="069021D0" w14:textId="77777777" w:rsidR="00DB74A4" w:rsidRDefault="00DB74A4"/>
    <w:p w14:paraId="626DD059" w14:textId="5605043F" w:rsidR="00DB74A4" w:rsidRDefault="000A7610">
      <w:r>
        <w:tab/>
        <w:t>The Senate assembled at 1</w:t>
      </w:r>
      <w:r w:rsidR="00385B04">
        <w:t>1</w:t>
      </w:r>
      <w:r w:rsidR="009B46FD">
        <w:t xml:space="preserve">:00 </w:t>
      </w:r>
      <w:r w:rsidR="00385B04">
        <w:t>A.M.</w:t>
      </w:r>
      <w:r>
        <w:t>, the hour to which it stood adjourned, and was called to order by the PRESIDENT.</w:t>
      </w:r>
    </w:p>
    <w:p w14:paraId="29DED17B" w14:textId="77777777" w:rsidR="00DB74A4" w:rsidRDefault="000A7610">
      <w:r>
        <w:tab/>
        <w:t>A quorum being present, the proceedings were opened with a devotion by the Chaplain as follows:</w:t>
      </w:r>
    </w:p>
    <w:p w14:paraId="64172BC8" w14:textId="77777777" w:rsidR="00DB74A4" w:rsidRDefault="00DB74A4"/>
    <w:p w14:paraId="293E0D70" w14:textId="4C965A07" w:rsidR="00BC1130" w:rsidRDefault="00BC1130">
      <w:r w:rsidRPr="00396EF8">
        <w:rPr>
          <w:szCs w:val="22"/>
        </w:rPr>
        <w:t>I Kings 8:23</w:t>
      </w:r>
    </w:p>
    <w:p w14:paraId="414F0F1C" w14:textId="5C0E5638" w:rsidR="00BC1130" w:rsidRPr="00396EF8" w:rsidRDefault="00BC1130" w:rsidP="00BC1130">
      <w:pPr>
        <w:pStyle w:val="NoSpacing"/>
        <w:ind w:firstLine="216"/>
        <w:jc w:val="both"/>
        <w:rPr>
          <w:rFonts w:ascii="Times New Roman" w:hAnsi="Times New Roman" w:cs="Times New Roman"/>
          <w:sz w:val="22"/>
          <w:szCs w:val="22"/>
        </w:rPr>
      </w:pPr>
      <w:r w:rsidRPr="00396EF8">
        <w:rPr>
          <w:rFonts w:ascii="Times New Roman" w:hAnsi="Times New Roman" w:cs="Times New Roman"/>
          <w:sz w:val="22"/>
          <w:szCs w:val="22"/>
        </w:rPr>
        <w:t>In what is called his Prayer of Dedication, we read that King Solomon declared</w:t>
      </w:r>
      <w:r w:rsidR="00DA3C0C">
        <w:rPr>
          <w:rFonts w:ascii="Times New Roman" w:hAnsi="Times New Roman" w:cs="Times New Roman"/>
          <w:sz w:val="22"/>
          <w:szCs w:val="22"/>
        </w:rPr>
        <w:t>,</w:t>
      </w:r>
      <w:r>
        <w:rPr>
          <w:rFonts w:ascii="Times New Roman" w:hAnsi="Times New Roman" w:cs="Times New Roman"/>
          <w:sz w:val="22"/>
          <w:szCs w:val="22"/>
        </w:rPr>
        <w:t xml:space="preserve"> </w:t>
      </w:r>
      <w:r w:rsidRPr="00396EF8">
        <w:rPr>
          <w:rFonts w:ascii="Times New Roman" w:hAnsi="Times New Roman" w:cs="Times New Roman"/>
          <w:sz w:val="22"/>
          <w:szCs w:val="22"/>
        </w:rPr>
        <w:t>“</w:t>
      </w:r>
      <w:r>
        <w:rPr>
          <w:rFonts w:ascii="Times New Roman" w:hAnsi="Times New Roman" w:cs="Times New Roman"/>
          <w:sz w:val="22"/>
          <w:szCs w:val="22"/>
        </w:rPr>
        <w:t xml:space="preserve"> </w:t>
      </w:r>
      <w:r w:rsidRPr="00396EF8">
        <w:rPr>
          <w:rFonts w:ascii="Times New Roman" w:hAnsi="Times New Roman" w:cs="Times New Roman"/>
          <w:sz w:val="22"/>
          <w:szCs w:val="22"/>
        </w:rPr>
        <w:t>‘O Lord</w:t>
      </w:r>
      <w:r>
        <w:rPr>
          <w:rFonts w:ascii="Times New Roman" w:hAnsi="Times New Roman" w:cs="Times New Roman"/>
          <w:sz w:val="22"/>
          <w:szCs w:val="22"/>
        </w:rPr>
        <w:t xml:space="preserve"> … </w:t>
      </w:r>
      <w:r w:rsidRPr="00396EF8">
        <w:rPr>
          <w:rFonts w:ascii="Times New Roman" w:hAnsi="Times New Roman" w:cs="Times New Roman"/>
          <w:sz w:val="22"/>
          <w:szCs w:val="22"/>
        </w:rPr>
        <w:t>there is no God like you in heaven above or on earth below</w:t>
      </w:r>
      <w:r w:rsidR="004B5F26">
        <w:rPr>
          <w:rFonts w:ascii="Times New Roman" w:hAnsi="Times New Roman" w:cs="Times New Roman"/>
          <w:sz w:val="22"/>
          <w:szCs w:val="22"/>
        </w:rPr>
        <w:t xml:space="preserve"> </w:t>
      </w:r>
      <w:r>
        <w:rPr>
          <w:rFonts w:ascii="Times New Roman" w:hAnsi="Times New Roman" w:cs="Times New Roman"/>
          <w:sz w:val="22"/>
          <w:szCs w:val="22"/>
        </w:rPr>
        <w:t>--</w:t>
      </w:r>
      <w:r w:rsidR="004B5F26">
        <w:rPr>
          <w:rFonts w:ascii="Times New Roman" w:hAnsi="Times New Roman" w:cs="Times New Roman"/>
          <w:sz w:val="22"/>
          <w:szCs w:val="22"/>
        </w:rPr>
        <w:t xml:space="preserve"> </w:t>
      </w:r>
      <w:r w:rsidRPr="00396EF8">
        <w:rPr>
          <w:rFonts w:ascii="Times New Roman" w:hAnsi="Times New Roman" w:cs="Times New Roman"/>
          <w:sz w:val="22"/>
          <w:szCs w:val="22"/>
        </w:rPr>
        <w:t>you who keep your covenant of love with your servants who continue wholeheartedly in your way.’</w:t>
      </w:r>
      <w:r>
        <w:rPr>
          <w:rFonts w:ascii="Times New Roman" w:hAnsi="Times New Roman" w:cs="Times New Roman"/>
          <w:sz w:val="22"/>
          <w:szCs w:val="22"/>
        </w:rPr>
        <w:t xml:space="preserve"> </w:t>
      </w:r>
      <w:r w:rsidRPr="00396EF8">
        <w:rPr>
          <w:rFonts w:ascii="Times New Roman" w:hAnsi="Times New Roman" w:cs="Times New Roman"/>
          <w:sz w:val="22"/>
          <w:szCs w:val="22"/>
        </w:rPr>
        <w:t>”</w:t>
      </w:r>
    </w:p>
    <w:p w14:paraId="299AEFDB" w14:textId="53970211" w:rsidR="00BC1130" w:rsidRPr="00396EF8" w:rsidRDefault="00BC1130" w:rsidP="00BC1130">
      <w:pPr>
        <w:pStyle w:val="NoSpacing"/>
        <w:ind w:firstLine="216"/>
        <w:jc w:val="both"/>
        <w:rPr>
          <w:rFonts w:ascii="Times New Roman" w:hAnsi="Times New Roman" w:cs="Times New Roman"/>
          <w:sz w:val="22"/>
          <w:szCs w:val="22"/>
        </w:rPr>
      </w:pPr>
      <w:r w:rsidRPr="00396EF8">
        <w:rPr>
          <w:rFonts w:ascii="Times New Roman" w:hAnsi="Times New Roman" w:cs="Times New Roman"/>
          <w:sz w:val="22"/>
          <w:szCs w:val="22"/>
        </w:rPr>
        <w:t>Good friends, join me as we bow in prayer:</w:t>
      </w:r>
      <w:r>
        <w:rPr>
          <w:rFonts w:ascii="Times New Roman" w:hAnsi="Times New Roman" w:cs="Times New Roman"/>
          <w:sz w:val="22"/>
          <w:szCs w:val="22"/>
        </w:rPr>
        <w:t xml:space="preserve">  </w:t>
      </w:r>
      <w:r w:rsidRPr="00396EF8">
        <w:rPr>
          <w:rFonts w:ascii="Times New Roman" w:hAnsi="Times New Roman" w:cs="Times New Roman"/>
          <w:sz w:val="22"/>
          <w:szCs w:val="22"/>
        </w:rPr>
        <w:t xml:space="preserve">Most </w:t>
      </w:r>
      <w:r>
        <w:rPr>
          <w:rFonts w:ascii="Times New Roman" w:hAnsi="Times New Roman" w:cs="Times New Roman"/>
          <w:sz w:val="22"/>
          <w:szCs w:val="22"/>
        </w:rPr>
        <w:t>b</w:t>
      </w:r>
      <w:r w:rsidRPr="00396EF8">
        <w:rPr>
          <w:rFonts w:ascii="Times New Roman" w:hAnsi="Times New Roman" w:cs="Times New Roman"/>
          <w:sz w:val="22"/>
          <w:szCs w:val="22"/>
        </w:rPr>
        <w:t xml:space="preserve">lessed and </w:t>
      </w:r>
      <w:r>
        <w:rPr>
          <w:rFonts w:ascii="Times New Roman" w:hAnsi="Times New Roman" w:cs="Times New Roman"/>
          <w:sz w:val="22"/>
          <w:szCs w:val="22"/>
        </w:rPr>
        <w:t>l</w:t>
      </w:r>
      <w:r w:rsidRPr="00396EF8">
        <w:rPr>
          <w:rFonts w:ascii="Times New Roman" w:hAnsi="Times New Roman" w:cs="Times New Roman"/>
          <w:sz w:val="22"/>
          <w:szCs w:val="22"/>
        </w:rPr>
        <w:t>oving God, today we find ourselves fully in accord with King Solomon, and we join in echoing his</w:t>
      </w:r>
      <w:r>
        <w:rPr>
          <w:rFonts w:ascii="Times New Roman" w:hAnsi="Times New Roman" w:cs="Times New Roman"/>
          <w:sz w:val="22"/>
          <w:szCs w:val="22"/>
        </w:rPr>
        <w:t xml:space="preserve"> </w:t>
      </w:r>
      <w:r w:rsidRPr="00396EF8">
        <w:rPr>
          <w:rFonts w:ascii="Times New Roman" w:hAnsi="Times New Roman" w:cs="Times New Roman"/>
          <w:sz w:val="22"/>
          <w:szCs w:val="22"/>
        </w:rPr>
        <w:t xml:space="preserve">acknowledgment of praise to You for Your steadfast faithfulness.  May all of us who indeed strive to serve You, O Lord, be ever counted among those who are committed to honoring You, in our own lives, naturally, and certainly here in the Senate of South Carolina, where these Senators and their staff members join together in doing what is most beneficial for all of the citizens of our State.  And yet again, Lord, we continue to call upon You to embrace in Your care and safekeeping all of our women and men in uniform, wherever they happen to serve. </w:t>
      </w:r>
      <w:r>
        <w:rPr>
          <w:rFonts w:ascii="Times New Roman" w:hAnsi="Times New Roman" w:cs="Times New Roman"/>
          <w:sz w:val="22"/>
          <w:szCs w:val="22"/>
        </w:rPr>
        <w:t xml:space="preserve"> </w:t>
      </w:r>
      <w:r w:rsidRPr="00396EF8">
        <w:rPr>
          <w:rFonts w:ascii="Times New Roman" w:hAnsi="Times New Roman" w:cs="Times New Roman"/>
          <w:sz w:val="22"/>
          <w:szCs w:val="22"/>
        </w:rPr>
        <w:t>Bring peace to this planet.  All this we pray in Your loving name, O Lord.  Amen.</w:t>
      </w:r>
    </w:p>
    <w:p w14:paraId="6C35CBFA" w14:textId="77777777" w:rsidR="00DB74A4" w:rsidRDefault="00DB74A4">
      <w:pPr>
        <w:pStyle w:val="Header"/>
        <w:tabs>
          <w:tab w:val="clear" w:pos="8640"/>
          <w:tab w:val="left" w:pos="4320"/>
        </w:tabs>
      </w:pPr>
    </w:p>
    <w:p w14:paraId="66DF314D" w14:textId="77777777" w:rsidR="00DB74A4" w:rsidRDefault="000A7610">
      <w:pPr>
        <w:pStyle w:val="Header"/>
        <w:tabs>
          <w:tab w:val="clear" w:pos="8640"/>
          <w:tab w:val="left" w:pos="4320"/>
        </w:tabs>
      </w:pPr>
      <w:r>
        <w:tab/>
        <w:t>The PRESIDENT called for Petitions, Memorials, Presentments of Grand Juries and such like papers.</w:t>
      </w:r>
    </w:p>
    <w:p w14:paraId="2F1E5679" w14:textId="77777777" w:rsidR="00DB74A4" w:rsidRDefault="00DB74A4">
      <w:pPr>
        <w:pStyle w:val="Header"/>
        <w:tabs>
          <w:tab w:val="clear" w:pos="8640"/>
          <w:tab w:val="left" w:pos="4320"/>
        </w:tabs>
      </w:pPr>
    </w:p>
    <w:p w14:paraId="18505247" w14:textId="51C8DED9" w:rsidR="004B5F26" w:rsidRPr="004B5F26" w:rsidRDefault="004B5F26" w:rsidP="004B5F26">
      <w:pPr>
        <w:pStyle w:val="Header"/>
        <w:tabs>
          <w:tab w:val="clear" w:pos="8640"/>
          <w:tab w:val="left" w:pos="4320"/>
        </w:tabs>
        <w:jc w:val="center"/>
      </w:pPr>
      <w:r>
        <w:rPr>
          <w:b/>
        </w:rPr>
        <w:t>Call of the Senate</w:t>
      </w:r>
    </w:p>
    <w:p w14:paraId="64E57510" w14:textId="3F08BC1E" w:rsidR="004B5F26" w:rsidRDefault="004B5F26">
      <w:pPr>
        <w:pStyle w:val="Header"/>
        <w:tabs>
          <w:tab w:val="clear" w:pos="8640"/>
          <w:tab w:val="left" w:pos="4320"/>
        </w:tabs>
      </w:pPr>
      <w:r>
        <w:tab/>
        <w:t>Senator PEELER moved that a Call of the Senate be made.  The following Senators answered the Call:</w:t>
      </w:r>
    </w:p>
    <w:p w14:paraId="5368CC25"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8EBEC48"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Adams</w:t>
      </w:r>
      <w:r>
        <w:tab/>
      </w:r>
      <w:r w:rsidRPr="004B5F26">
        <w:t>Alexander</w:t>
      </w:r>
      <w:r>
        <w:tab/>
      </w:r>
      <w:r w:rsidRPr="004B5F26">
        <w:t>Allen</w:t>
      </w:r>
    </w:p>
    <w:p w14:paraId="2C2B24C0"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Bennett</w:t>
      </w:r>
      <w:r>
        <w:tab/>
      </w:r>
      <w:r w:rsidRPr="004B5F26">
        <w:t>Blackmon</w:t>
      </w:r>
      <w:r>
        <w:tab/>
      </w:r>
      <w:r w:rsidRPr="004B5F26">
        <w:t>Bright</w:t>
      </w:r>
    </w:p>
    <w:p w14:paraId="1242B938"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Campsen</w:t>
      </w:r>
      <w:r>
        <w:tab/>
      </w:r>
      <w:r w:rsidRPr="004B5F26">
        <w:t>Cash</w:t>
      </w:r>
      <w:r>
        <w:tab/>
      </w:r>
      <w:r w:rsidRPr="004B5F26">
        <w:t>Chaplin</w:t>
      </w:r>
    </w:p>
    <w:p w14:paraId="5425E5A4"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Corbin</w:t>
      </w:r>
      <w:r>
        <w:tab/>
      </w:r>
      <w:r w:rsidRPr="004B5F26">
        <w:t>Cromer</w:t>
      </w:r>
      <w:r>
        <w:tab/>
      </w:r>
      <w:r w:rsidRPr="004B5F26">
        <w:t>Davis</w:t>
      </w:r>
    </w:p>
    <w:p w14:paraId="5F9BF200"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Devine</w:t>
      </w:r>
      <w:r>
        <w:tab/>
      </w:r>
      <w:r w:rsidRPr="004B5F26">
        <w:t>Elliott</w:t>
      </w:r>
      <w:r>
        <w:tab/>
      </w:r>
      <w:r w:rsidRPr="004B5F26">
        <w:t>Fernandez</w:t>
      </w:r>
    </w:p>
    <w:p w14:paraId="7B7C541D"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Gambrell</w:t>
      </w:r>
      <w:r>
        <w:tab/>
      </w:r>
      <w:r w:rsidRPr="004B5F26">
        <w:t>Garrett</w:t>
      </w:r>
      <w:r>
        <w:tab/>
      </w:r>
      <w:r w:rsidRPr="004B5F26">
        <w:t>Graham</w:t>
      </w:r>
    </w:p>
    <w:p w14:paraId="7406718E"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Hembree</w:t>
      </w:r>
      <w:r>
        <w:tab/>
      </w:r>
      <w:r w:rsidRPr="004B5F26">
        <w:t>Hutto</w:t>
      </w:r>
      <w:r>
        <w:tab/>
      </w:r>
      <w:r w:rsidRPr="004B5F26">
        <w:t>Johnson</w:t>
      </w:r>
    </w:p>
    <w:p w14:paraId="4CD88A1A"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Leber</w:t>
      </w:r>
      <w:r>
        <w:tab/>
      </w:r>
      <w:r w:rsidRPr="004B5F26">
        <w:t>Massey</w:t>
      </w:r>
      <w:r>
        <w:tab/>
      </w:r>
      <w:r w:rsidRPr="004B5F26">
        <w:t>Ott</w:t>
      </w:r>
    </w:p>
    <w:p w14:paraId="5BAEF2AE"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Peeler</w:t>
      </w:r>
      <w:r>
        <w:tab/>
      </w:r>
      <w:r w:rsidRPr="004B5F26">
        <w:t>Rankin</w:t>
      </w:r>
      <w:r>
        <w:tab/>
      </w:r>
      <w:r w:rsidRPr="004B5F26">
        <w:t>Reichenbach</w:t>
      </w:r>
    </w:p>
    <w:p w14:paraId="5EB0F344"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Rice</w:t>
      </w:r>
      <w:r>
        <w:tab/>
      </w:r>
      <w:r w:rsidRPr="004B5F26">
        <w:t>Sabb</w:t>
      </w:r>
      <w:r>
        <w:tab/>
      </w:r>
      <w:r w:rsidRPr="004B5F26">
        <w:t>Stubbs</w:t>
      </w:r>
    </w:p>
    <w:p w14:paraId="13B1CF50"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Sutton</w:t>
      </w:r>
      <w:r>
        <w:tab/>
      </w:r>
      <w:r w:rsidRPr="004B5F26">
        <w:t>Tedder</w:t>
      </w:r>
      <w:r>
        <w:tab/>
      </w:r>
      <w:r w:rsidRPr="004B5F26">
        <w:t>Turner</w:t>
      </w:r>
    </w:p>
    <w:p w14:paraId="755049A6"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Verdin</w:t>
      </w:r>
      <w:r>
        <w:tab/>
      </w:r>
      <w:r w:rsidRPr="004B5F26">
        <w:t>Walker</w:t>
      </w:r>
      <w:r>
        <w:tab/>
      </w:r>
      <w:r w:rsidRPr="004B5F26">
        <w:t>Williams</w:t>
      </w:r>
    </w:p>
    <w:p w14:paraId="567B800E" w14:textId="77777777" w:rsidR="004B5F26" w:rsidRDefault="004B5F26" w:rsidP="004B5F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5F26">
        <w:t>Young</w:t>
      </w:r>
      <w:r>
        <w:tab/>
      </w:r>
      <w:r w:rsidRPr="004B5F26">
        <w:t>Zell</w:t>
      </w:r>
    </w:p>
    <w:p w14:paraId="3B4F87CA" w14:textId="77777777" w:rsidR="004B5F26" w:rsidRDefault="004B5F26" w:rsidP="004B5F26">
      <w:pPr>
        <w:pStyle w:val="Header"/>
        <w:tabs>
          <w:tab w:val="clear" w:pos="8640"/>
          <w:tab w:val="left" w:pos="4320"/>
        </w:tabs>
      </w:pPr>
    </w:p>
    <w:p w14:paraId="5AAA6358" w14:textId="2F994243" w:rsidR="004B5F26" w:rsidRDefault="004B5F26">
      <w:pPr>
        <w:pStyle w:val="Header"/>
        <w:tabs>
          <w:tab w:val="clear" w:pos="8640"/>
          <w:tab w:val="left" w:pos="4320"/>
        </w:tabs>
      </w:pPr>
      <w:r>
        <w:tab/>
        <w:t>A quorum being present, the Senate resumed.</w:t>
      </w:r>
    </w:p>
    <w:p w14:paraId="20C5B831" w14:textId="77777777" w:rsidR="00DB74A4" w:rsidRDefault="00DB74A4">
      <w:pPr>
        <w:pStyle w:val="Header"/>
        <w:tabs>
          <w:tab w:val="clear" w:pos="8640"/>
          <w:tab w:val="left" w:pos="4320"/>
        </w:tabs>
      </w:pPr>
    </w:p>
    <w:p w14:paraId="67E8C306" w14:textId="3AD5D79D" w:rsidR="00DB74A4" w:rsidRPr="006E4BAB" w:rsidRDefault="006E4BAB" w:rsidP="006E4BAB">
      <w:pPr>
        <w:pStyle w:val="Header"/>
        <w:tabs>
          <w:tab w:val="clear" w:pos="8640"/>
          <w:tab w:val="left" w:pos="4320"/>
        </w:tabs>
        <w:jc w:val="center"/>
      </w:pPr>
      <w:r>
        <w:rPr>
          <w:b/>
        </w:rPr>
        <w:t>Doctor of the Day</w:t>
      </w:r>
    </w:p>
    <w:p w14:paraId="684BB118" w14:textId="6A306744" w:rsidR="006E4BAB" w:rsidRDefault="006E4BAB">
      <w:pPr>
        <w:pStyle w:val="Header"/>
        <w:tabs>
          <w:tab w:val="clear" w:pos="8640"/>
          <w:tab w:val="left" w:pos="4320"/>
        </w:tabs>
      </w:pPr>
      <w:r>
        <w:tab/>
      </w:r>
      <w:r w:rsidRPr="00584A29">
        <w:rPr>
          <w:color w:val="auto"/>
        </w:rPr>
        <w:t xml:space="preserve">Senator </w:t>
      </w:r>
      <w:r w:rsidR="00584A29" w:rsidRPr="00584A29">
        <w:rPr>
          <w:color w:val="auto"/>
        </w:rPr>
        <w:t>RICE</w:t>
      </w:r>
      <w:r w:rsidRPr="00584A29">
        <w:rPr>
          <w:color w:val="auto"/>
        </w:rPr>
        <w:t xml:space="preserve"> introduced </w:t>
      </w:r>
      <w:r>
        <w:t>Dr. Jennifer Hanke of Seneca, S.C., Doctor of the Day.</w:t>
      </w:r>
    </w:p>
    <w:p w14:paraId="54C81A44" w14:textId="77777777" w:rsidR="006E4BAB" w:rsidRDefault="006E4BAB">
      <w:pPr>
        <w:pStyle w:val="Header"/>
        <w:tabs>
          <w:tab w:val="clear" w:pos="8640"/>
          <w:tab w:val="left" w:pos="4320"/>
        </w:tabs>
      </w:pPr>
    </w:p>
    <w:p w14:paraId="0FBAAE1B" w14:textId="55D13A43" w:rsidR="00584A29" w:rsidRPr="00584A29" w:rsidRDefault="00584A29" w:rsidP="00584A29">
      <w:pPr>
        <w:pStyle w:val="Header"/>
        <w:tabs>
          <w:tab w:val="clear" w:pos="8640"/>
          <w:tab w:val="left" w:pos="4320"/>
        </w:tabs>
        <w:jc w:val="center"/>
      </w:pPr>
      <w:r>
        <w:rPr>
          <w:b/>
        </w:rPr>
        <w:t>Leave of Absence</w:t>
      </w:r>
    </w:p>
    <w:p w14:paraId="68E93633" w14:textId="27F80F3E" w:rsidR="00584A29" w:rsidRDefault="00584A29">
      <w:pPr>
        <w:pStyle w:val="Header"/>
        <w:tabs>
          <w:tab w:val="clear" w:pos="8640"/>
          <w:tab w:val="left" w:pos="4320"/>
        </w:tabs>
      </w:pPr>
      <w:r>
        <w:tab/>
        <w:t>On motion of Senator DAVIS, at 11:52 A.M., Senator MARTIN was granted a leave of absence for today.</w:t>
      </w:r>
    </w:p>
    <w:p w14:paraId="02728522" w14:textId="77777777" w:rsidR="000852A7" w:rsidRDefault="000852A7">
      <w:pPr>
        <w:pStyle w:val="Header"/>
        <w:tabs>
          <w:tab w:val="clear" w:pos="8640"/>
          <w:tab w:val="left" w:pos="4320"/>
        </w:tabs>
      </w:pPr>
    </w:p>
    <w:p w14:paraId="7A4659AB" w14:textId="3F9243FE" w:rsidR="00584A29" w:rsidRPr="00584A29" w:rsidRDefault="00584A29" w:rsidP="00584A29">
      <w:pPr>
        <w:pStyle w:val="Header"/>
        <w:tabs>
          <w:tab w:val="clear" w:pos="8640"/>
          <w:tab w:val="left" w:pos="4320"/>
        </w:tabs>
        <w:jc w:val="center"/>
      </w:pPr>
      <w:r>
        <w:rPr>
          <w:b/>
        </w:rPr>
        <w:t>Leave of Absence</w:t>
      </w:r>
    </w:p>
    <w:p w14:paraId="0D423259" w14:textId="6C88BF9C" w:rsidR="00584A29" w:rsidRPr="00584A29" w:rsidRDefault="00584A29" w:rsidP="00584A29">
      <w:pPr>
        <w:pStyle w:val="Header"/>
        <w:tabs>
          <w:tab w:val="clear" w:pos="8640"/>
          <w:tab w:val="left" w:pos="4320"/>
        </w:tabs>
        <w:rPr>
          <w:bCs/>
        </w:rPr>
      </w:pPr>
      <w:r w:rsidRPr="00584A29">
        <w:rPr>
          <w:bCs/>
        </w:rPr>
        <w:tab/>
        <w:t>At 11:52 A.M., Senator MATTHEWS requested a leave of absence beginning at N</w:t>
      </w:r>
      <w:r w:rsidR="000852A7">
        <w:rPr>
          <w:bCs/>
        </w:rPr>
        <w:t>oon</w:t>
      </w:r>
      <w:r w:rsidRPr="00584A29">
        <w:rPr>
          <w:bCs/>
        </w:rPr>
        <w:t>.</w:t>
      </w:r>
    </w:p>
    <w:p w14:paraId="6DB965C8" w14:textId="77777777" w:rsidR="00584A29" w:rsidRDefault="00584A29" w:rsidP="00584A29">
      <w:pPr>
        <w:pStyle w:val="Header"/>
        <w:tabs>
          <w:tab w:val="clear" w:pos="8640"/>
          <w:tab w:val="left" w:pos="4320"/>
        </w:tabs>
        <w:rPr>
          <w:b/>
        </w:rPr>
      </w:pPr>
    </w:p>
    <w:p w14:paraId="214A7549" w14:textId="76176338" w:rsidR="00584A29" w:rsidRPr="00584A29" w:rsidRDefault="00584A29" w:rsidP="00584A29">
      <w:pPr>
        <w:pStyle w:val="Header"/>
        <w:tabs>
          <w:tab w:val="clear" w:pos="8640"/>
          <w:tab w:val="left" w:pos="4320"/>
        </w:tabs>
        <w:jc w:val="center"/>
      </w:pPr>
      <w:r>
        <w:rPr>
          <w:b/>
        </w:rPr>
        <w:t>Leave of Absence</w:t>
      </w:r>
    </w:p>
    <w:p w14:paraId="4082466A" w14:textId="5D6BAE3D" w:rsidR="00584A29" w:rsidRDefault="00584A29" w:rsidP="00584A29">
      <w:pPr>
        <w:pStyle w:val="Header"/>
        <w:tabs>
          <w:tab w:val="clear" w:pos="8640"/>
          <w:tab w:val="left" w:pos="4320"/>
        </w:tabs>
      </w:pPr>
      <w:r>
        <w:tab/>
        <w:t>On motion of Senator ADAMS, at 11:52 A.M., Senator KIMBRELL was granted a leave of absence for today.</w:t>
      </w:r>
    </w:p>
    <w:p w14:paraId="78D6430D" w14:textId="77777777" w:rsidR="00584A29" w:rsidRDefault="00584A29">
      <w:pPr>
        <w:pStyle w:val="Header"/>
        <w:tabs>
          <w:tab w:val="clear" w:pos="8640"/>
          <w:tab w:val="left" w:pos="4320"/>
        </w:tabs>
      </w:pPr>
    </w:p>
    <w:p w14:paraId="3B00B5BF" w14:textId="77777777" w:rsidR="00584A29" w:rsidRPr="00584A29" w:rsidRDefault="00584A29" w:rsidP="00584A29">
      <w:pPr>
        <w:pStyle w:val="Header"/>
        <w:tabs>
          <w:tab w:val="clear" w:pos="8640"/>
          <w:tab w:val="left" w:pos="4320"/>
        </w:tabs>
        <w:jc w:val="center"/>
      </w:pPr>
      <w:r>
        <w:rPr>
          <w:b/>
        </w:rPr>
        <w:t>Leave of Absence</w:t>
      </w:r>
    </w:p>
    <w:p w14:paraId="25492D0A" w14:textId="3C309DA6" w:rsidR="00584A29" w:rsidRDefault="00584A29" w:rsidP="00584A29">
      <w:pPr>
        <w:pStyle w:val="Header"/>
        <w:tabs>
          <w:tab w:val="clear" w:pos="8640"/>
          <w:tab w:val="left" w:pos="4320"/>
        </w:tabs>
      </w:pPr>
      <w:r>
        <w:tab/>
        <w:t>On motion of Senator GAMBRELL, at 11:52 A.M., Senator GOLDFINCH was granted a leave of absence for today.</w:t>
      </w:r>
    </w:p>
    <w:p w14:paraId="6426AE7C" w14:textId="77777777" w:rsidR="00584A29" w:rsidRDefault="00584A29">
      <w:pPr>
        <w:pStyle w:val="Header"/>
        <w:tabs>
          <w:tab w:val="clear" w:pos="8640"/>
          <w:tab w:val="left" w:pos="4320"/>
        </w:tabs>
      </w:pPr>
    </w:p>
    <w:p w14:paraId="301CCD8F" w14:textId="77777777" w:rsidR="00584A29" w:rsidRPr="00584A29" w:rsidRDefault="00584A29" w:rsidP="00584A29">
      <w:pPr>
        <w:pStyle w:val="Header"/>
        <w:tabs>
          <w:tab w:val="clear" w:pos="8640"/>
          <w:tab w:val="left" w:pos="4320"/>
        </w:tabs>
        <w:jc w:val="center"/>
      </w:pPr>
      <w:r>
        <w:rPr>
          <w:b/>
        </w:rPr>
        <w:t>Leave of Absence</w:t>
      </w:r>
    </w:p>
    <w:p w14:paraId="5C06C223" w14:textId="640520D3" w:rsidR="00584A29" w:rsidRDefault="00584A29" w:rsidP="00584A29">
      <w:pPr>
        <w:pStyle w:val="Header"/>
        <w:tabs>
          <w:tab w:val="clear" w:pos="8640"/>
          <w:tab w:val="left" w:pos="4320"/>
        </w:tabs>
      </w:pPr>
      <w:r>
        <w:tab/>
        <w:t>On motion of Senator SABB at 11:56 A.M., Senator JACKSON was granted a leave of absence for today.</w:t>
      </w:r>
    </w:p>
    <w:p w14:paraId="7051E818" w14:textId="77777777" w:rsidR="00584A29" w:rsidRDefault="00584A29">
      <w:pPr>
        <w:pStyle w:val="Header"/>
        <w:tabs>
          <w:tab w:val="clear" w:pos="8640"/>
          <w:tab w:val="left" w:pos="4320"/>
        </w:tabs>
      </w:pPr>
    </w:p>
    <w:p w14:paraId="5383FD6A" w14:textId="2EF454C5" w:rsidR="0096312E" w:rsidRPr="0096312E" w:rsidRDefault="0096312E" w:rsidP="0096312E">
      <w:pPr>
        <w:pStyle w:val="Header"/>
        <w:tabs>
          <w:tab w:val="clear" w:pos="8640"/>
          <w:tab w:val="left" w:pos="4320"/>
        </w:tabs>
        <w:jc w:val="center"/>
      </w:pPr>
      <w:r>
        <w:rPr>
          <w:b/>
        </w:rPr>
        <w:t>Leave of Absence</w:t>
      </w:r>
    </w:p>
    <w:p w14:paraId="7F3F001D" w14:textId="7E33EC39" w:rsidR="0096312E" w:rsidRDefault="0096312E">
      <w:pPr>
        <w:pStyle w:val="Header"/>
        <w:tabs>
          <w:tab w:val="clear" w:pos="8640"/>
          <w:tab w:val="left" w:pos="4320"/>
        </w:tabs>
      </w:pPr>
      <w:r>
        <w:tab/>
        <w:t>On motion of Senator CAMPSEN, at 1:30 P.M., Senator CROMER was granted a leave of absence for the balance of the day.</w:t>
      </w:r>
    </w:p>
    <w:p w14:paraId="12DEFEC4" w14:textId="77777777" w:rsidR="00373B52" w:rsidRDefault="00373B52">
      <w:pPr>
        <w:pStyle w:val="Header"/>
        <w:tabs>
          <w:tab w:val="clear" w:pos="8640"/>
          <w:tab w:val="left" w:pos="4320"/>
        </w:tabs>
      </w:pPr>
    </w:p>
    <w:p w14:paraId="7077F29D" w14:textId="77777777" w:rsidR="00373B52" w:rsidRPr="0096312E" w:rsidRDefault="00373B52" w:rsidP="00373B52">
      <w:pPr>
        <w:pStyle w:val="Header"/>
        <w:tabs>
          <w:tab w:val="clear" w:pos="8640"/>
          <w:tab w:val="left" w:pos="4320"/>
        </w:tabs>
        <w:jc w:val="center"/>
      </w:pPr>
      <w:r>
        <w:rPr>
          <w:b/>
        </w:rPr>
        <w:t>Leave of Absence</w:t>
      </w:r>
    </w:p>
    <w:p w14:paraId="44A3689F" w14:textId="3DDC464D" w:rsidR="00373B52" w:rsidRDefault="00373B52" w:rsidP="00373B52">
      <w:pPr>
        <w:pStyle w:val="Header"/>
        <w:tabs>
          <w:tab w:val="clear" w:pos="8640"/>
          <w:tab w:val="left" w:pos="4320"/>
        </w:tabs>
      </w:pPr>
      <w:r>
        <w:tab/>
        <w:t>On motion of Senator RICE, at 1:30 P.M., Senator REICHENBACH was granted a leave of absence until 2:00 P.M.</w:t>
      </w:r>
    </w:p>
    <w:p w14:paraId="2CCDDBDA" w14:textId="77777777" w:rsidR="00373B52" w:rsidRDefault="00373B52">
      <w:pPr>
        <w:pStyle w:val="Header"/>
        <w:tabs>
          <w:tab w:val="clear" w:pos="8640"/>
          <w:tab w:val="left" w:pos="4320"/>
        </w:tabs>
      </w:pPr>
    </w:p>
    <w:p w14:paraId="7EA3D699" w14:textId="77777777" w:rsidR="00DB74A4" w:rsidRDefault="000A7610">
      <w:pPr>
        <w:pStyle w:val="Header"/>
        <w:tabs>
          <w:tab w:val="clear" w:pos="8640"/>
          <w:tab w:val="left" w:pos="4320"/>
        </w:tabs>
        <w:jc w:val="center"/>
      </w:pPr>
      <w:r>
        <w:rPr>
          <w:b/>
        </w:rPr>
        <w:t>Expression of Personal Interest</w:t>
      </w:r>
    </w:p>
    <w:p w14:paraId="6E6C95E7" w14:textId="70064A23" w:rsidR="00DB74A4" w:rsidRDefault="000A7610">
      <w:pPr>
        <w:pStyle w:val="Header"/>
        <w:tabs>
          <w:tab w:val="clear" w:pos="8640"/>
          <w:tab w:val="left" w:pos="4320"/>
        </w:tabs>
      </w:pPr>
      <w:r>
        <w:tab/>
        <w:t xml:space="preserve">Senator </w:t>
      </w:r>
      <w:r w:rsidR="00A575DA">
        <w:t>DEVINE</w:t>
      </w:r>
      <w:r>
        <w:t xml:space="preserve"> rose for an Expression of Personal Interest.</w:t>
      </w:r>
    </w:p>
    <w:p w14:paraId="0B457748" w14:textId="77777777" w:rsidR="000852A7" w:rsidRDefault="000852A7">
      <w:pPr>
        <w:pStyle w:val="Header"/>
        <w:tabs>
          <w:tab w:val="clear" w:pos="8640"/>
          <w:tab w:val="left" w:pos="4320"/>
        </w:tabs>
      </w:pPr>
    </w:p>
    <w:p w14:paraId="59845D53" w14:textId="2F4067B9" w:rsidR="000852A7" w:rsidRDefault="000852A7" w:rsidP="000852A7">
      <w:pPr>
        <w:pStyle w:val="Header"/>
        <w:tabs>
          <w:tab w:val="clear" w:pos="8640"/>
          <w:tab w:val="left" w:pos="4320"/>
        </w:tabs>
        <w:jc w:val="center"/>
      </w:pPr>
      <w:r>
        <w:rPr>
          <w:b/>
        </w:rPr>
        <w:t>Remarks to be Printed</w:t>
      </w:r>
    </w:p>
    <w:p w14:paraId="7C458F05" w14:textId="18201BEB" w:rsidR="000852A7" w:rsidRDefault="000852A7" w:rsidP="000852A7">
      <w:pPr>
        <w:pStyle w:val="Header"/>
        <w:tabs>
          <w:tab w:val="clear" w:pos="8640"/>
          <w:tab w:val="left" w:pos="4320"/>
        </w:tabs>
      </w:pPr>
      <w:r>
        <w:tab/>
        <w:t>On motion of Senator WALKER, with unanimous consent, the remarks of Senator DEVINE, when reduced to writing and made available to the Desk, would be printed in the Journal.</w:t>
      </w:r>
    </w:p>
    <w:p w14:paraId="13A3EA91" w14:textId="77777777" w:rsidR="00DB74A4" w:rsidRDefault="00DB74A4">
      <w:pPr>
        <w:pStyle w:val="Header"/>
        <w:tabs>
          <w:tab w:val="clear" w:pos="8640"/>
          <w:tab w:val="left" w:pos="4320"/>
        </w:tabs>
      </w:pPr>
    </w:p>
    <w:p w14:paraId="126A6D15" w14:textId="77777777" w:rsidR="00DB74A4" w:rsidRDefault="000A7610">
      <w:pPr>
        <w:pStyle w:val="Header"/>
        <w:tabs>
          <w:tab w:val="clear" w:pos="8640"/>
          <w:tab w:val="left" w:pos="4320"/>
        </w:tabs>
        <w:jc w:val="center"/>
        <w:rPr>
          <w:b/>
          <w:bCs/>
        </w:rPr>
      </w:pPr>
      <w:r>
        <w:rPr>
          <w:b/>
          <w:bCs/>
        </w:rPr>
        <w:t>CO-SPONSORS ADDED</w:t>
      </w:r>
    </w:p>
    <w:p w14:paraId="17E77F2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DB1EF8A" w14:textId="19402C00" w:rsidR="005E5945" w:rsidRDefault="005E5945" w:rsidP="00D10D42">
      <w:pPr>
        <w:rPr>
          <w:color w:val="auto"/>
        </w:rPr>
      </w:pPr>
      <w:r>
        <w:rPr>
          <w:color w:val="auto"/>
        </w:rPr>
        <w:t>S. 60</w:t>
      </w:r>
      <w:r>
        <w:rPr>
          <w:color w:val="auto"/>
        </w:rPr>
        <w:tab/>
      </w:r>
      <w:r>
        <w:rPr>
          <w:color w:val="auto"/>
        </w:rPr>
        <w:tab/>
        <w:t>Sen. Stubbs</w:t>
      </w:r>
    </w:p>
    <w:p w14:paraId="74748B70" w14:textId="34272B39" w:rsidR="00D10D42" w:rsidRDefault="00D10D42" w:rsidP="00D10D42">
      <w:pPr>
        <w:rPr>
          <w:color w:val="auto"/>
        </w:rPr>
      </w:pPr>
      <w:r>
        <w:rPr>
          <w:color w:val="auto"/>
        </w:rPr>
        <w:t>S. 385</w:t>
      </w:r>
      <w:r>
        <w:rPr>
          <w:color w:val="auto"/>
        </w:rPr>
        <w:tab/>
      </w:r>
      <w:r>
        <w:rPr>
          <w:color w:val="auto"/>
        </w:rPr>
        <w:tab/>
        <w:t>Sens. Sabb, Allen, Matthews and Sutton</w:t>
      </w:r>
    </w:p>
    <w:p w14:paraId="361637A2" w14:textId="77777777" w:rsidR="00D10D42" w:rsidRDefault="00D10D42" w:rsidP="00D10D42">
      <w:pPr>
        <w:rPr>
          <w:color w:val="auto"/>
        </w:rPr>
      </w:pPr>
      <w:r>
        <w:rPr>
          <w:color w:val="auto"/>
        </w:rPr>
        <w:t>S. 1005</w:t>
      </w:r>
      <w:r>
        <w:rPr>
          <w:color w:val="auto"/>
        </w:rPr>
        <w:tab/>
        <w:t>Sens. Walker and Blackmon</w:t>
      </w:r>
    </w:p>
    <w:p w14:paraId="392BD5F3" w14:textId="77777777" w:rsidR="005E5945" w:rsidRDefault="005E5945" w:rsidP="00D10D42">
      <w:pPr>
        <w:rPr>
          <w:color w:val="auto"/>
        </w:rPr>
      </w:pPr>
    </w:p>
    <w:p w14:paraId="4E9E5A7E" w14:textId="583552E6" w:rsidR="005E5945" w:rsidRPr="005E5945" w:rsidRDefault="005E5945" w:rsidP="005E5945">
      <w:pPr>
        <w:jc w:val="center"/>
        <w:rPr>
          <w:color w:val="auto"/>
        </w:rPr>
      </w:pPr>
      <w:r>
        <w:rPr>
          <w:b/>
          <w:color w:val="auto"/>
        </w:rPr>
        <w:t>RECALLED</w:t>
      </w:r>
    </w:p>
    <w:p w14:paraId="79F6C183" w14:textId="785FDAD2" w:rsidR="00924CA6" w:rsidRPr="007F2080" w:rsidRDefault="005E5945" w:rsidP="00924CA6">
      <w:pPr>
        <w:suppressAutoHyphens/>
      </w:pPr>
      <w:r>
        <w:rPr>
          <w:color w:val="auto"/>
        </w:rPr>
        <w:tab/>
      </w:r>
      <w:r w:rsidR="00924CA6" w:rsidRPr="007F2080">
        <w:t>S. 1125</w:t>
      </w:r>
      <w:r w:rsidR="00924CA6" w:rsidRPr="007F2080">
        <w:fldChar w:fldCharType="begin"/>
      </w:r>
      <w:r w:rsidR="00924CA6" w:rsidRPr="007F2080">
        <w:instrText xml:space="preserve"> XE "S. 1125" \b </w:instrText>
      </w:r>
      <w:r w:rsidR="00924CA6" w:rsidRPr="007F2080">
        <w:fldChar w:fldCharType="end"/>
      </w:r>
      <w:r w:rsidR="00924CA6" w:rsidRPr="007F2080">
        <w:t xml:space="preserve"> -- Senator Sabb:  </w:t>
      </w:r>
      <w:r w:rsidR="00924CA6">
        <w:rPr>
          <w:caps/>
          <w:szCs w:val="30"/>
        </w:rPr>
        <w:t>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35EA110E" w14:textId="73326466" w:rsidR="005E5945" w:rsidRDefault="005E5945" w:rsidP="00924CA6">
      <w:pPr>
        <w:suppressAutoHyphens/>
        <w:rPr>
          <w:color w:val="auto"/>
        </w:rPr>
      </w:pPr>
      <w:r>
        <w:rPr>
          <w:color w:val="auto"/>
        </w:rPr>
        <w:tab/>
        <w:t>Senator SABB asked unanimous consent to make a motion to recall the Senate Resolution from the Committee on Transportation.</w:t>
      </w:r>
    </w:p>
    <w:p w14:paraId="3974E655" w14:textId="77777777" w:rsidR="005E5945" w:rsidRDefault="005E5945" w:rsidP="00D10D42">
      <w:pPr>
        <w:rPr>
          <w:color w:val="auto"/>
        </w:rPr>
      </w:pPr>
    </w:p>
    <w:p w14:paraId="45C70793" w14:textId="6EC652CE" w:rsidR="005E5945" w:rsidRDefault="005E5945" w:rsidP="00D10D42">
      <w:pPr>
        <w:rPr>
          <w:color w:val="auto"/>
        </w:rPr>
      </w:pPr>
      <w:r>
        <w:rPr>
          <w:color w:val="auto"/>
        </w:rPr>
        <w:tab/>
        <w:t>The Senate Resolution was recalled from the Committee on Transportation and ordered placed on the Calendar for consideration tomorrow.</w:t>
      </w:r>
    </w:p>
    <w:p w14:paraId="270570FB" w14:textId="77777777" w:rsidR="00DB74A4" w:rsidRDefault="00DB74A4">
      <w:pPr>
        <w:pStyle w:val="Header"/>
        <w:tabs>
          <w:tab w:val="clear" w:pos="8640"/>
          <w:tab w:val="left" w:pos="4320"/>
        </w:tabs>
      </w:pPr>
    </w:p>
    <w:p w14:paraId="3E67803B" w14:textId="77777777" w:rsidR="00DB74A4" w:rsidRDefault="000A7610">
      <w:pPr>
        <w:pStyle w:val="Header"/>
        <w:tabs>
          <w:tab w:val="clear" w:pos="8640"/>
          <w:tab w:val="left" w:pos="4320"/>
        </w:tabs>
        <w:jc w:val="center"/>
      </w:pPr>
      <w:r>
        <w:rPr>
          <w:b/>
        </w:rPr>
        <w:t>INTRODUCTION OF BILLS AND RESOLUTIONS</w:t>
      </w:r>
    </w:p>
    <w:p w14:paraId="23AF2596" w14:textId="77777777" w:rsidR="00DB74A4" w:rsidRDefault="000A7610">
      <w:pPr>
        <w:pStyle w:val="Header"/>
        <w:tabs>
          <w:tab w:val="clear" w:pos="8640"/>
          <w:tab w:val="left" w:pos="4320"/>
        </w:tabs>
      </w:pPr>
      <w:r>
        <w:tab/>
        <w:t>The following were introduced:</w:t>
      </w:r>
    </w:p>
    <w:p w14:paraId="504263D8" w14:textId="77777777" w:rsidR="00DF2A2A" w:rsidRDefault="00DF2A2A" w:rsidP="00DF2A2A"/>
    <w:p w14:paraId="1DFD2D96" w14:textId="62FAE302" w:rsidR="00DF2A2A" w:rsidRDefault="00DF2A2A" w:rsidP="00DF2A2A">
      <w:r>
        <w:tab/>
        <w:t>S. 1127</w:t>
      </w:r>
      <w:r>
        <w:fldChar w:fldCharType="begin"/>
      </w:r>
      <w:r>
        <w:instrText xml:space="preserve"> XE "</w:instrText>
      </w:r>
      <w:r>
        <w:tab/>
        <w:instrText>S. 1127" \b</w:instrText>
      </w:r>
      <w:r>
        <w:fldChar w:fldCharType="end"/>
      </w:r>
      <w:r>
        <w:t xml:space="preserve"> -- Senator Hembree: A SENATE RESOLUTION TO CONGRATULATE OUR LADY STAR OF THE SEA LADIES GUILD UPON THE OCCASION OF ITS FIFTIETH ANNIVERSARY AND TO COMMEND THE GUILD FOR ITS MANY YEARS OF DEDICATED SERVICE TO THE PEOPLE AND THE STATE OF SOUTH CAROLINA.</w:t>
      </w:r>
    </w:p>
    <w:p w14:paraId="14CA9E59" w14:textId="77777777" w:rsidR="00DF2A2A" w:rsidRDefault="00DF2A2A" w:rsidP="00DF2A2A">
      <w:r>
        <w:t>sr-0630km-vc26.docx</w:t>
      </w:r>
    </w:p>
    <w:p w14:paraId="3C29816B" w14:textId="77777777" w:rsidR="00DF2A2A" w:rsidRDefault="00DF2A2A" w:rsidP="00DF2A2A">
      <w:r>
        <w:tab/>
        <w:t>The Senate Resolution was adopted.</w:t>
      </w:r>
    </w:p>
    <w:p w14:paraId="1F56AB7B" w14:textId="77777777" w:rsidR="00DF2A2A" w:rsidRDefault="00DF2A2A" w:rsidP="00DF2A2A"/>
    <w:p w14:paraId="5AFD5DB5" w14:textId="77777777" w:rsidR="00DF2A2A" w:rsidRDefault="00DF2A2A" w:rsidP="00DF2A2A">
      <w:r>
        <w:tab/>
        <w:t>S. 1128</w:t>
      </w:r>
      <w:r>
        <w:fldChar w:fldCharType="begin"/>
      </w:r>
      <w:r>
        <w:instrText xml:space="preserve"> XE "</w:instrText>
      </w:r>
      <w:r>
        <w:tab/>
        <w:instrText>S. 1128" \b</w:instrText>
      </w:r>
      <w:r>
        <w:fldChar w:fldCharType="end"/>
      </w:r>
      <w:r>
        <w:t xml:space="preserve"> -- Senators Gambrell and Cash:  A BILL TO AMEND THE SOUTH CAROLINA CODE OF LAWS BY ADDING SECTION 23-3-537 SO AS TO PROHIBIT REGISTERED SEX OFFENDERS FROM ENTERING UPON, REMAINING IN, OR LOITERING UPON THE GROUNDS OF MUNICIPAL, COUNTY, OR SPECIAL PURPOSE DISTRICT PARKS WITHOUT BEING GIVEN EXPRESSED PERMISSION BY THE PARKS' GOVERNING AUTHORITIES, AND TO PROVIDE PENALTIES.</w:t>
      </w:r>
    </w:p>
    <w:p w14:paraId="4500C24B" w14:textId="77777777" w:rsidR="00DF2A2A" w:rsidRDefault="00DF2A2A" w:rsidP="00DF2A2A">
      <w:r>
        <w:t>lc-0560cm26.docx</w:t>
      </w:r>
    </w:p>
    <w:p w14:paraId="492A9368" w14:textId="77777777" w:rsidR="00DF2A2A" w:rsidRDefault="00DF2A2A" w:rsidP="00DF2A2A">
      <w:r>
        <w:tab/>
        <w:t>Read the first time and referred to the Committee on Judiciary.</w:t>
      </w:r>
    </w:p>
    <w:p w14:paraId="0165E6A9" w14:textId="77777777" w:rsidR="00DF2A2A" w:rsidRDefault="00DF2A2A" w:rsidP="00DF2A2A"/>
    <w:p w14:paraId="3D4E87C2" w14:textId="77777777" w:rsidR="00DF2A2A" w:rsidRDefault="00DF2A2A" w:rsidP="00DF2A2A">
      <w:r>
        <w:tab/>
        <w:t>S. 1129</w:t>
      </w:r>
      <w:r>
        <w:fldChar w:fldCharType="begin"/>
      </w:r>
      <w:r>
        <w:instrText xml:space="preserve"> XE "</w:instrText>
      </w:r>
      <w:r>
        <w:tab/>
        <w:instrText>S. 1129" \b</w:instrText>
      </w:r>
      <w:r>
        <w:fldChar w:fldCharType="end"/>
      </w:r>
      <w:r>
        <w:t xml:space="preserve"> -- Senator Matthews:  A SENATE RESOLUTION TO RECOGNIZE APRIL 2026 AS "DONATE LIFE MONTH" IN SOUTH CAROLINA.</w:t>
      </w:r>
    </w:p>
    <w:p w14:paraId="08BAF752" w14:textId="77777777" w:rsidR="00DF2A2A" w:rsidRDefault="00DF2A2A" w:rsidP="00DF2A2A">
      <w:r>
        <w:t>sr-0615km-vc26.docx</w:t>
      </w:r>
    </w:p>
    <w:p w14:paraId="07AEBB91" w14:textId="77777777" w:rsidR="00DF2A2A" w:rsidRDefault="00DF2A2A" w:rsidP="00DF2A2A">
      <w:r>
        <w:tab/>
        <w:t>The Senate Resolution was adopted.</w:t>
      </w:r>
    </w:p>
    <w:p w14:paraId="555E54AF" w14:textId="77777777" w:rsidR="00DF2A2A" w:rsidRDefault="00DF2A2A" w:rsidP="00DF2A2A"/>
    <w:p w14:paraId="1EE3A175" w14:textId="77777777" w:rsidR="00DF2A2A" w:rsidRDefault="00DF2A2A" w:rsidP="00DF2A2A">
      <w:r>
        <w:tab/>
        <w:t>H. 3771</w:t>
      </w:r>
      <w:r>
        <w:fldChar w:fldCharType="begin"/>
      </w:r>
      <w:r>
        <w:instrText xml:space="preserve"> XE "</w:instrText>
      </w:r>
      <w:r>
        <w:tab/>
        <w:instrText>H. 3771" \b</w:instrText>
      </w:r>
      <w:r>
        <w:fldChar w:fldCharType="end"/>
      </w:r>
      <w:r>
        <w:t xml:space="preserve"> -- Reps. Hartnett, Erickson, M. M. Smith, Wetmore, Bradley, Stavrinakis, Hewitt, Hager, Lawson, Teeple, Schuessler, Brewer, Herbkersman, Landing, Bustos, Spann-Wilder, Kirby, Gilliard and Rivers:  A BILL TO AMEND THE SOUTH CAROLINA CODE OF LAWS BY ADDING SECTION 50-23-37 SO AS TO REQUIRE OWNERS OF CERTAIN BOATS ANCHORED IN THE WATERS OF THIS STATE TO MAINTAIN MARINE RECOVERY INSURANCE ON THEIR BOATS, AND TO PROVIDE PENALTIES FOR VIOLATIONS.</w:t>
      </w:r>
    </w:p>
    <w:p w14:paraId="1DB5BDDA" w14:textId="77777777" w:rsidR="00DF2A2A" w:rsidRDefault="00DF2A2A" w:rsidP="00DF2A2A">
      <w:r>
        <w:t>lc-0121cm25.docx</w:t>
      </w:r>
    </w:p>
    <w:p w14:paraId="60411E73" w14:textId="77777777" w:rsidR="00DF2A2A" w:rsidRDefault="00DF2A2A" w:rsidP="00DF2A2A">
      <w:r>
        <w:tab/>
        <w:t>Read the first time and referred to the Committee on Fish, Game and Forestry.</w:t>
      </w:r>
    </w:p>
    <w:p w14:paraId="3D39FBD7" w14:textId="77777777" w:rsidR="00DF2A2A" w:rsidRDefault="00DF2A2A" w:rsidP="00DF2A2A"/>
    <w:p w14:paraId="747F4DAE" w14:textId="77777777" w:rsidR="00DF2A2A" w:rsidRDefault="00DF2A2A" w:rsidP="00DF2A2A">
      <w:r>
        <w:tab/>
        <w:t>H. 4611</w:t>
      </w:r>
      <w:r>
        <w:fldChar w:fldCharType="begin"/>
      </w:r>
      <w:r>
        <w:instrText xml:space="preserve"> XE "</w:instrText>
      </w:r>
      <w:r>
        <w:tab/>
        <w:instrText>H. 4611" \b</w:instrText>
      </w:r>
      <w:r>
        <w:fldChar w:fldCharType="end"/>
      </w:r>
      <w:r>
        <w:t xml:space="preserve"> -- Reps. T. Moore, Collins, C. Mitchell, B. Newton, Pope, Clyburn, Spann-Wilder, Martin, Teeple, Schuessler, Hewitt, Willis, M. M. Smith, Erickson, Weeks, Hartnett, Bowers, Reese, Lastinger and Govan:  A BILL TO AMEND THE SOUTH CAROLINA CODE OF LAWS BY AMENDING SECTIONS 8-11-150 AND 8-11-151, BOTH RELATING TO PAID PARENTAL LEAVE, SO AS TO PROVIDE THAT PAID PARENTAL LEAVE APPLIES TO STILLBIRTHS.</w:t>
      </w:r>
    </w:p>
    <w:p w14:paraId="52D3FF9A" w14:textId="77777777" w:rsidR="00DF2A2A" w:rsidRDefault="00DF2A2A" w:rsidP="00DF2A2A">
      <w:r>
        <w:t>lc-0404sa26.docx</w:t>
      </w:r>
    </w:p>
    <w:p w14:paraId="2A01864C" w14:textId="77777777" w:rsidR="00DF2A2A" w:rsidRDefault="00DF2A2A" w:rsidP="00DF2A2A">
      <w:r>
        <w:tab/>
        <w:t>Read the first time and referred to the Committee on Finance.</w:t>
      </w:r>
    </w:p>
    <w:p w14:paraId="1789D2CD" w14:textId="77777777" w:rsidR="00DF2A2A" w:rsidRDefault="00DF2A2A" w:rsidP="00DF2A2A"/>
    <w:p w14:paraId="1D68B700" w14:textId="77777777" w:rsidR="00DF2A2A" w:rsidRDefault="00DF2A2A" w:rsidP="00DF2A2A">
      <w:r>
        <w:tab/>
        <w:t>H. 5173</w:t>
      </w:r>
      <w:r>
        <w:fldChar w:fldCharType="begin"/>
      </w:r>
      <w:r>
        <w:instrText xml:space="preserve"> XE "</w:instrText>
      </w:r>
      <w:r>
        <w:tab/>
        <w:instrText>H. 5173" \b</w:instrText>
      </w:r>
      <w:r>
        <w:fldChar w:fldCharType="end"/>
      </w:r>
      <w:r>
        <w:t xml:space="preserve"> -- Reps. Hewitt, Bannister, G. M. Smith and M. M. Smith:  A BILL TO AMEND THE SOUTH CAROLINA CODE OF LAWS BY AMENDING SECTION 44-7-130, RELATING TO HEALTHCARE FACILITY DEFINITIONS, SO AS TO CHANGE THE DEFINITION OF HOSPITAL.</w:t>
      </w:r>
    </w:p>
    <w:p w14:paraId="55413B23" w14:textId="77777777" w:rsidR="00DF2A2A" w:rsidRDefault="00DF2A2A" w:rsidP="00DF2A2A">
      <w:r>
        <w:t>lc-0429vr26.docx</w:t>
      </w:r>
    </w:p>
    <w:p w14:paraId="42869A23" w14:textId="77777777" w:rsidR="00DF2A2A" w:rsidRDefault="00DF2A2A" w:rsidP="00DF2A2A">
      <w:r>
        <w:tab/>
        <w:t>Read the first time and referred to the Committee on Medical Affairs.</w:t>
      </w:r>
    </w:p>
    <w:p w14:paraId="40D4042F" w14:textId="77777777" w:rsidR="00DF2A2A" w:rsidRDefault="00DF2A2A" w:rsidP="00DF2A2A"/>
    <w:p w14:paraId="760B57FB" w14:textId="77777777" w:rsidR="00DB74A4" w:rsidRDefault="000A7610">
      <w:pPr>
        <w:pStyle w:val="Header"/>
        <w:tabs>
          <w:tab w:val="clear" w:pos="8640"/>
          <w:tab w:val="left" w:pos="4320"/>
        </w:tabs>
        <w:jc w:val="center"/>
      </w:pPr>
      <w:r>
        <w:rPr>
          <w:b/>
        </w:rPr>
        <w:t>REPORTS OF STANDING COMMITTEES</w:t>
      </w:r>
    </w:p>
    <w:p w14:paraId="2CB04C4B" w14:textId="77777777" w:rsidR="00346E80" w:rsidRDefault="00346E80" w:rsidP="00346E80">
      <w:pPr>
        <w:pStyle w:val="Header"/>
        <w:rPr>
          <w:bCs/>
          <w:color w:val="auto"/>
          <w:szCs w:val="22"/>
        </w:rPr>
      </w:pPr>
      <w:r>
        <w:rPr>
          <w:bCs/>
          <w:color w:val="auto"/>
          <w:szCs w:val="22"/>
        </w:rPr>
        <w:tab/>
        <w:t>Senator YOUNG from the Committee on Family and Veterans' Services submitted a favorable report on:</w:t>
      </w:r>
    </w:p>
    <w:p w14:paraId="026B981D" w14:textId="77777777" w:rsidR="00346E80" w:rsidRPr="007F2080" w:rsidRDefault="00346E80" w:rsidP="00346E80">
      <w:pPr>
        <w:suppressAutoHyphens/>
      </w:pPr>
      <w:r>
        <w:rPr>
          <w:bCs/>
          <w:color w:val="auto"/>
          <w:szCs w:val="22"/>
        </w:rPr>
        <w:tab/>
      </w:r>
      <w:r w:rsidRPr="007F2080">
        <w:t>H. 3949</w:t>
      </w:r>
      <w:r w:rsidRPr="007F2080">
        <w:fldChar w:fldCharType="begin"/>
      </w:r>
      <w:r w:rsidRPr="007F2080">
        <w:instrText xml:space="preserve"> XE "H. 3949" \b </w:instrText>
      </w:r>
      <w:r w:rsidRPr="007F2080">
        <w:fldChar w:fldCharType="end"/>
      </w:r>
      <w:r w:rsidRPr="007F2080">
        <w:t xml:space="preserve"> -- Reps. King, Duncan and Garvin:  </w:t>
      </w:r>
      <w:r>
        <w:rPr>
          <w:caps/>
          <w:szCs w:val="30"/>
        </w:rPr>
        <w:t>A BILL TO AMEND THE SOUTH CAROLINA CODE OF LAWS BY ADDING SECTION 1‑1‑614 SO AS TO DESIGNATE “DUM SPIRO SPERO” TRANSLATED AS “WHILE I BREATHE, I HOPE” AS THE OFFICIAL CHORAL ANTHEM OF THE STATE.</w:t>
      </w:r>
    </w:p>
    <w:p w14:paraId="74B75338" w14:textId="77777777" w:rsidR="00346E80" w:rsidRDefault="00346E80" w:rsidP="00346E80">
      <w:pPr>
        <w:pStyle w:val="Header"/>
        <w:rPr>
          <w:bCs/>
          <w:color w:val="auto"/>
          <w:szCs w:val="22"/>
        </w:rPr>
      </w:pPr>
      <w:r>
        <w:rPr>
          <w:bCs/>
          <w:color w:val="auto"/>
          <w:szCs w:val="22"/>
        </w:rPr>
        <w:tab/>
        <w:t>Ordered for consideration tomorrow.</w:t>
      </w:r>
    </w:p>
    <w:p w14:paraId="38007E83" w14:textId="77777777" w:rsidR="00346E80" w:rsidRDefault="00346E80" w:rsidP="00346E80">
      <w:pPr>
        <w:pStyle w:val="Header"/>
        <w:rPr>
          <w:bCs/>
          <w:color w:val="auto"/>
          <w:szCs w:val="22"/>
        </w:rPr>
      </w:pPr>
    </w:p>
    <w:p w14:paraId="0602390A" w14:textId="77777777" w:rsidR="00346E80" w:rsidRDefault="00346E80" w:rsidP="00346E80">
      <w:pPr>
        <w:pStyle w:val="Header"/>
        <w:rPr>
          <w:bCs/>
          <w:color w:val="auto"/>
          <w:szCs w:val="22"/>
        </w:rPr>
      </w:pPr>
      <w:r>
        <w:rPr>
          <w:bCs/>
          <w:color w:val="auto"/>
          <w:szCs w:val="22"/>
        </w:rPr>
        <w:tab/>
        <w:t>Senator YOUNG from the Committee on Family and Veterans' Services submitted a favorable report on:</w:t>
      </w:r>
    </w:p>
    <w:p w14:paraId="1E52F91F" w14:textId="77777777" w:rsidR="00346E80" w:rsidRPr="007F2080" w:rsidRDefault="00346E80" w:rsidP="00346E80">
      <w:pPr>
        <w:suppressAutoHyphens/>
      </w:pPr>
      <w:r>
        <w:rPr>
          <w:bCs/>
          <w:color w:val="auto"/>
          <w:szCs w:val="22"/>
        </w:rPr>
        <w:tab/>
      </w:r>
      <w:r w:rsidRPr="007F2080">
        <w:t>H. 5168</w:t>
      </w:r>
      <w:r w:rsidRPr="007F2080">
        <w:fldChar w:fldCharType="begin"/>
      </w:r>
      <w:r w:rsidRPr="007F2080">
        <w:instrText xml:space="preserve"> XE "H. 5168" \b </w:instrText>
      </w:r>
      <w:r w:rsidRPr="007F2080">
        <w:fldChar w:fldCharType="end"/>
      </w:r>
      <w:r w:rsidRPr="007F2080">
        <w:t xml:space="preserve"> -- Reps. C. Mitchell and Yow:  </w:t>
      </w:r>
      <w:r>
        <w:rPr>
          <w:caps/>
          <w:szCs w:val="30"/>
        </w:rPr>
        <w:t>A BILL TO AMEND THE SOUTH CAROLINA CODE OF LAWS BY ADDING SECTION 1‑1‑687 SO AS TO DESIGNATE “CAROLINA WHEN I DIE” BY PATRICK DAVIS AS AN OFFICIAL STATE SONG.</w:t>
      </w:r>
    </w:p>
    <w:p w14:paraId="702BCE7C" w14:textId="77777777" w:rsidR="00346E80" w:rsidRDefault="00346E80" w:rsidP="00346E80">
      <w:pPr>
        <w:pStyle w:val="Header"/>
        <w:rPr>
          <w:bCs/>
          <w:color w:val="auto"/>
          <w:szCs w:val="22"/>
        </w:rPr>
      </w:pPr>
      <w:r>
        <w:rPr>
          <w:bCs/>
          <w:color w:val="auto"/>
          <w:szCs w:val="22"/>
        </w:rPr>
        <w:tab/>
        <w:t>Ordered for consideration tomorrow.</w:t>
      </w:r>
    </w:p>
    <w:p w14:paraId="3EE0C22D" w14:textId="77777777" w:rsidR="00346E80" w:rsidRDefault="00346E80" w:rsidP="00346E80">
      <w:pPr>
        <w:pStyle w:val="Header"/>
        <w:rPr>
          <w:bCs/>
          <w:color w:val="auto"/>
          <w:szCs w:val="22"/>
        </w:rPr>
      </w:pPr>
    </w:p>
    <w:p w14:paraId="4F860A52" w14:textId="77777777" w:rsidR="00346E80" w:rsidRDefault="00346E80" w:rsidP="00346E80">
      <w:pPr>
        <w:suppressAutoHyphens/>
      </w:pPr>
      <w:r>
        <w:tab/>
        <w:t>Senator HEMBREE from the Committee on Education submitted a favorable with amendment report on:</w:t>
      </w:r>
    </w:p>
    <w:p w14:paraId="6446BAB0" w14:textId="77777777" w:rsidR="00346E80" w:rsidRPr="007F2080" w:rsidRDefault="00346E80" w:rsidP="00346E80">
      <w:pPr>
        <w:suppressAutoHyphens/>
      </w:pPr>
      <w:r>
        <w:tab/>
      </w:r>
      <w:r w:rsidRPr="007F2080">
        <w:t>H. 5179</w:t>
      </w:r>
      <w:r w:rsidRPr="007F2080">
        <w:fldChar w:fldCharType="begin"/>
      </w:r>
      <w:r w:rsidRPr="007F2080">
        <w:instrText xml:space="preserve"> XE "H. 5179" \b </w:instrText>
      </w:r>
      <w:r w:rsidRPr="007F2080">
        <w:fldChar w:fldCharType="end"/>
      </w:r>
      <w:r w:rsidRPr="007F2080">
        <w:t xml:space="preserve"> -- Reps. Erickson, McGinnis, Garvin, Grant, Yow, C. Mitchell, Wooten and King:  </w:t>
      </w:r>
      <w:r>
        <w:rPr>
          <w:caps/>
          <w:szCs w:val="30"/>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0874D60C" w14:textId="77777777" w:rsidR="00346E80" w:rsidRDefault="00346E80" w:rsidP="00346E80">
      <w:pPr>
        <w:suppressAutoHyphens/>
      </w:pPr>
      <w:r>
        <w:tab/>
        <w:t>Ordered for consideration tomorrow.</w:t>
      </w:r>
    </w:p>
    <w:p w14:paraId="05443140" w14:textId="77777777" w:rsidR="00346E80" w:rsidRDefault="00346E80" w:rsidP="00346E80">
      <w:pPr>
        <w:suppressAutoHyphens/>
      </w:pPr>
    </w:p>
    <w:p w14:paraId="24222225" w14:textId="77777777" w:rsidR="00346E80" w:rsidRDefault="00346E80" w:rsidP="00346E80">
      <w:pPr>
        <w:suppressAutoHyphens/>
      </w:pPr>
      <w:r>
        <w:tab/>
        <w:t>Senator HEMBREE from the Committee on Education submitted a favorable with amendment report on:</w:t>
      </w:r>
    </w:p>
    <w:p w14:paraId="4C849A44" w14:textId="77777777" w:rsidR="00346E80" w:rsidRPr="007F2080" w:rsidRDefault="00346E80" w:rsidP="00346E80">
      <w:pPr>
        <w:suppressAutoHyphens/>
      </w:pPr>
      <w:r>
        <w:tab/>
      </w:r>
      <w:r w:rsidRPr="007F2080">
        <w:t>H. 5205</w:t>
      </w:r>
      <w:r w:rsidRPr="007F2080">
        <w:fldChar w:fldCharType="begin"/>
      </w:r>
      <w:r w:rsidRPr="007F2080">
        <w:instrText xml:space="preserve"> XE "H. 5205" \b </w:instrText>
      </w:r>
      <w:r w:rsidRPr="007F2080">
        <w:fldChar w:fldCharType="end"/>
      </w:r>
      <w:r w:rsidRPr="007F2080">
        <w:t xml:space="preserve"> -- Reps. McGinnis, Erickson, Grant, Spann-Wilder and Govan:  </w:t>
      </w:r>
      <w:r>
        <w:rPr>
          <w:caps/>
          <w:szCs w:val="30"/>
        </w:rPr>
        <w:t>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161EFEB8" w14:textId="77777777" w:rsidR="00346E80" w:rsidRDefault="00346E80" w:rsidP="00346E80">
      <w:pPr>
        <w:suppressAutoHyphens/>
      </w:pPr>
      <w:r>
        <w:tab/>
        <w:t>Ordered for consideration tomorrow.</w:t>
      </w:r>
    </w:p>
    <w:p w14:paraId="0A0185ED" w14:textId="77777777" w:rsidR="00103108" w:rsidRDefault="00103108" w:rsidP="00103108">
      <w:pPr>
        <w:pStyle w:val="Header"/>
        <w:tabs>
          <w:tab w:val="clear" w:pos="8640"/>
          <w:tab w:val="left" w:pos="4320"/>
        </w:tabs>
      </w:pPr>
    </w:p>
    <w:p w14:paraId="3ED0BB03" w14:textId="77777777" w:rsidR="00D10D42" w:rsidRDefault="00D10D42" w:rsidP="00D10D42">
      <w:pPr>
        <w:jc w:val="center"/>
      </w:pPr>
      <w:r>
        <w:rPr>
          <w:b/>
        </w:rPr>
        <w:t>Appointments Reported</w:t>
      </w:r>
    </w:p>
    <w:p w14:paraId="68A33628" w14:textId="77777777" w:rsidR="00D10D42" w:rsidRDefault="00D10D42" w:rsidP="00D10D42">
      <w:r>
        <w:tab/>
        <w:t>Senator YOUNG from the Committee on Family and Veterans' Services submitted a favorable report on:</w:t>
      </w:r>
    </w:p>
    <w:p w14:paraId="58619517" w14:textId="77777777" w:rsidR="00D10D42" w:rsidRDefault="00D10D42" w:rsidP="00D10D42"/>
    <w:p w14:paraId="32A17729" w14:textId="77777777" w:rsidR="00D10D42" w:rsidRPr="008940A7" w:rsidRDefault="00D10D42" w:rsidP="00D10D42">
      <w:pPr>
        <w:jc w:val="center"/>
        <w:rPr>
          <w:b/>
        </w:rPr>
      </w:pPr>
      <w:r w:rsidRPr="008940A7">
        <w:rPr>
          <w:b/>
        </w:rPr>
        <w:t>Statewide Appointments</w:t>
      </w:r>
    </w:p>
    <w:p w14:paraId="776537A2" w14:textId="77777777" w:rsidR="00D10D42" w:rsidRPr="008940A7" w:rsidRDefault="00D10D42" w:rsidP="00D10D42">
      <w:pPr>
        <w:rPr>
          <w:u w:val="single"/>
        </w:rPr>
      </w:pPr>
      <w:r w:rsidRPr="008940A7">
        <w:tab/>
      </w:r>
      <w:r>
        <w:rPr>
          <w:u w:val="single"/>
        </w:rPr>
        <w:t>A</w:t>
      </w:r>
      <w:r w:rsidRPr="008940A7">
        <w:rPr>
          <w:u w:val="single"/>
        </w:rPr>
        <w:t>ppointment, Board of Trustees for the Veterans' Trust Fund of South Carolina, with the term to commence May 19, 2025, and to expire May 19, 2029</w:t>
      </w:r>
    </w:p>
    <w:p w14:paraId="01143698" w14:textId="77777777" w:rsidR="00D10D42" w:rsidRPr="008940A7" w:rsidRDefault="00D10D42" w:rsidP="00D10D42">
      <w:pPr>
        <w:rPr>
          <w:u w:val="single"/>
        </w:rPr>
      </w:pPr>
      <w:r>
        <w:rPr>
          <w:u w:val="single"/>
        </w:rPr>
        <w:t>Veterans’ Service Organizations</w:t>
      </w:r>
      <w:r w:rsidRPr="008940A7">
        <w:rPr>
          <w:u w:val="single"/>
        </w:rPr>
        <w:t>:</w:t>
      </w:r>
    </w:p>
    <w:p w14:paraId="7F7F18B1" w14:textId="2D0E85ED" w:rsidR="00D10D42" w:rsidRDefault="00D10D42" w:rsidP="00D10D42">
      <w:r>
        <w:tab/>
        <w:t xml:space="preserve">Winston L. Boddie II, P.O. Box 67, Trenton, SC 29847 </w:t>
      </w:r>
      <w:r w:rsidRPr="008940A7">
        <w:rPr>
          <w:i/>
          <w:iCs/>
        </w:rPr>
        <w:t>VICE</w:t>
      </w:r>
      <w:r>
        <w:t xml:space="preserve"> Melvin Poole</w:t>
      </w:r>
    </w:p>
    <w:p w14:paraId="49E33656" w14:textId="77777777" w:rsidR="00D10D42" w:rsidRPr="008940A7" w:rsidRDefault="00D10D42" w:rsidP="00D10D42"/>
    <w:p w14:paraId="2CA8662C" w14:textId="77777777" w:rsidR="00D10D42" w:rsidRDefault="00D10D42" w:rsidP="00D10D42">
      <w:r>
        <w:tab/>
        <w:t>Received as information.</w:t>
      </w:r>
    </w:p>
    <w:p w14:paraId="53647329" w14:textId="77777777" w:rsidR="00D10D42" w:rsidRDefault="00D10D42" w:rsidP="00D10D42">
      <w:pPr>
        <w:rPr>
          <w:u w:val="single"/>
        </w:rPr>
      </w:pPr>
    </w:p>
    <w:p w14:paraId="4FA2C92E" w14:textId="77777777" w:rsidR="00D10D42" w:rsidRPr="00066660" w:rsidRDefault="00D10D42" w:rsidP="00D10D42">
      <w:pPr>
        <w:rPr>
          <w:u w:val="single"/>
        </w:rPr>
      </w:pPr>
      <w:r w:rsidRPr="00D72B35">
        <w:tab/>
      </w:r>
      <w:r w:rsidRPr="00066660">
        <w:rPr>
          <w:u w:val="single"/>
        </w:rPr>
        <w:t>Initial Appointment, Board of Trustees for the Veterans' Trust Fund of South Carolina, with the term to commence May 19, 2025, and to expire May 19, 2029</w:t>
      </w:r>
    </w:p>
    <w:p w14:paraId="330CC905" w14:textId="77777777" w:rsidR="00D10D42" w:rsidRPr="00066660" w:rsidRDefault="00D10D42" w:rsidP="00D10D42">
      <w:pPr>
        <w:keepNext/>
        <w:ind w:firstLine="216"/>
        <w:rPr>
          <w:u w:val="single"/>
        </w:rPr>
      </w:pPr>
      <w:r w:rsidRPr="00066660">
        <w:rPr>
          <w:u w:val="single"/>
        </w:rPr>
        <w:t>At-Large:</w:t>
      </w:r>
    </w:p>
    <w:p w14:paraId="0C88A075" w14:textId="77777777" w:rsidR="00D10D42" w:rsidRDefault="00D10D42" w:rsidP="00D10D42">
      <w:pPr>
        <w:ind w:firstLine="216"/>
      </w:pPr>
      <w:r>
        <w:t>Timothy M. Conrad, 111 Wild Hickory Circle, Easley, SC 29642</w:t>
      </w:r>
      <w:r w:rsidRPr="00066660">
        <w:rPr>
          <w:i/>
        </w:rPr>
        <w:t xml:space="preserve"> VICE </w:t>
      </w:r>
      <w:r w:rsidRPr="00066660">
        <w:t>Nick A. Mesenburg</w:t>
      </w:r>
    </w:p>
    <w:p w14:paraId="70806199" w14:textId="77777777" w:rsidR="00D10D42" w:rsidRDefault="00D10D42" w:rsidP="00D10D42">
      <w:pPr>
        <w:ind w:firstLine="216"/>
      </w:pPr>
    </w:p>
    <w:p w14:paraId="082D1429" w14:textId="77777777" w:rsidR="00D10D42" w:rsidRDefault="00D10D42" w:rsidP="00D10D42">
      <w:pPr>
        <w:keepNext/>
        <w:ind w:firstLine="216"/>
      </w:pPr>
      <w:r>
        <w:t>Received as information.</w:t>
      </w:r>
    </w:p>
    <w:p w14:paraId="446B19D3" w14:textId="77777777" w:rsidR="00D10D42" w:rsidRDefault="00D10D42" w:rsidP="00D10D42">
      <w:pPr>
        <w:keepNext/>
        <w:ind w:firstLine="216"/>
        <w:rPr>
          <w:u w:val="single"/>
        </w:rPr>
      </w:pPr>
    </w:p>
    <w:p w14:paraId="5BCA7E94" w14:textId="77777777" w:rsidR="00D10D42" w:rsidRPr="00066660" w:rsidRDefault="00D10D42" w:rsidP="00D10D42">
      <w:pPr>
        <w:keepNext/>
        <w:ind w:firstLine="216"/>
        <w:rPr>
          <w:u w:val="single"/>
        </w:rPr>
      </w:pPr>
      <w:r w:rsidRPr="00066660">
        <w:rPr>
          <w:u w:val="single"/>
        </w:rPr>
        <w:t>Initial Appointment, Board of Trustees for the Veterans' Trust Fund of South Carolina, with the term to commence May 19, 2025, and to expire May 19, 2027</w:t>
      </w:r>
    </w:p>
    <w:p w14:paraId="0266E62F" w14:textId="77777777" w:rsidR="00D10D42" w:rsidRPr="00066660" w:rsidRDefault="00D10D42" w:rsidP="00D10D42">
      <w:pPr>
        <w:keepNext/>
        <w:ind w:firstLine="216"/>
        <w:rPr>
          <w:u w:val="single"/>
        </w:rPr>
      </w:pPr>
      <w:r w:rsidRPr="00066660">
        <w:rPr>
          <w:u w:val="single"/>
        </w:rPr>
        <w:t>County Veterans' Affairs Officer:</w:t>
      </w:r>
    </w:p>
    <w:p w14:paraId="40995A90" w14:textId="77777777" w:rsidR="00D10D42" w:rsidRDefault="00D10D42" w:rsidP="00D10D42">
      <w:pPr>
        <w:ind w:firstLine="216"/>
      </w:pPr>
      <w:r>
        <w:t>Alan D. Dabney, 307 Sycamore Drive, Mauldin, SC 29662</w:t>
      </w:r>
      <w:r w:rsidRPr="00066660">
        <w:rPr>
          <w:i/>
        </w:rPr>
        <w:t xml:space="preserve"> VICE </w:t>
      </w:r>
      <w:r w:rsidRPr="00066660">
        <w:t>James C. Brown</w:t>
      </w:r>
    </w:p>
    <w:p w14:paraId="563416B6" w14:textId="77777777" w:rsidR="00D10D42" w:rsidRDefault="00D10D42" w:rsidP="00D10D42">
      <w:pPr>
        <w:ind w:firstLine="216"/>
      </w:pPr>
    </w:p>
    <w:p w14:paraId="27583124" w14:textId="77777777" w:rsidR="00D10D42" w:rsidRDefault="00D10D42" w:rsidP="00D10D42">
      <w:pPr>
        <w:keepNext/>
        <w:ind w:firstLine="216"/>
      </w:pPr>
      <w:r>
        <w:t>Received as information.</w:t>
      </w:r>
    </w:p>
    <w:p w14:paraId="7D61F091" w14:textId="77777777" w:rsidR="00D10D42" w:rsidRDefault="00D10D42" w:rsidP="00D10D42">
      <w:pPr>
        <w:keepNext/>
        <w:ind w:firstLine="216"/>
        <w:rPr>
          <w:u w:val="single"/>
        </w:rPr>
      </w:pPr>
    </w:p>
    <w:p w14:paraId="3156D740" w14:textId="77777777" w:rsidR="00D10D42" w:rsidRPr="00066660" w:rsidRDefault="00D10D42" w:rsidP="00D10D42">
      <w:pPr>
        <w:keepNext/>
        <w:ind w:firstLine="216"/>
        <w:rPr>
          <w:u w:val="single"/>
        </w:rPr>
      </w:pPr>
      <w:r w:rsidRPr="00066660">
        <w:rPr>
          <w:u w:val="single"/>
        </w:rPr>
        <w:t>Reappointment, Board of Trustees for the Veterans' Trust Fund of South Carolina, with the term to commence May 19, 2025, and to expire May 19, 2029</w:t>
      </w:r>
    </w:p>
    <w:p w14:paraId="6B8C6D5E" w14:textId="77777777" w:rsidR="00D10D42" w:rsidRPr="00066660" w:rsidRDefault="00D10D42" w:rsidP="00D10D42">
      <w:pPr>
        <w:keepNext/>
        <w:ind w:firstLine="216"/>
        <w:rPr>
          <w:u w:val="single"/>
        </w:rPr>
      </w:pPr>
      <w:r w:rsidRPr="00066660">
        <w:rPr>
          <w:u w:val="single"/>
        </w:rPr>
        <w:t>At-Large:</w:t>
      </w:r>
    </w:p>
    <w:p w14:paraId="054C950E" w14:textId="77777777" w:rsidR="00D10D42" w:rsidRDefault="00D10D42" w:rsidP="00D10D42">
      <w:pPr>
        <w:ind w:firstLine="216"/>
      </w:pPr>
      <w:r>
        <w:t>Dr. Ada D. Stewart, 1313 Ashland Drive, Columbia, SC 29229-8414</w:t>
      </w:r>
    </w:p>
    <w:p w14:paraId="65FEEEC2" w14:textId="77777777" w:rsidR="00D10D42" w:rsidRDefault="00D10D42" w:rsidP="00D10D42">
      <w:pPr>
        <w:ind w:firstLine="216"/>
      </w:pPr>
    </w:p>
    <w:p w14:paraId="001A7CEB" w14:textId="77777777" w:rsidR="00D10D42" w:rsidRDefault="00D10D42" w:rsidP="00D10D42">
      <w:pPr>
        <w:ind w:firstLine="216"/>
      </w:pPr>
      <w:r>
        <w:t>Received as information.</w:t>
      </w:r>
    </w:p>
    <w:p w14:paraId="13370131" w14:textId="77777777" w:rsidR="00D10D42" w:rsidRDefault="00D10D42" w:rsidP="00D10D42">
      <w:pPr>
        <w:ind w:firstLine="216"/>
      </w:pPr>
    </w:p>
    <w:p w14:paraId="403562A9" w14:textId="77777777" w:rsidR="00D10D42" w:rsidRPr="005C45B3" w:rsidRDefault="00D10D42" w:rsidP="00D10D42">
      <w:pPr>
        <w:keepNext/>
        <w:ind w:firstLine="216"/>
        <w:rPr>
          <w:u w:val="single"/>
        </w:rPr>
      </w:pPr>
      <w:r w:rsidRPr="005C45B3">
        <w:rPr>
          <w:u w:val="single"/>
        </w:rPr>
        <w:t>Reappointment, Board of Trustees for the Veterans' Trust Fund of South Carolina, with the term to commence May 19, 2025, and to expire May 19, 2029</w:t>
      </w:r>
    </w:p>
    <w:p w14:paraId="5B16B588" w14:textId="77777777" w:rsidR="00D10D42" w:rsidRPr="005C45B3" w:rsidRDefault="00D10D42" w:rsidP="00D10D42">
      <w:pPr>
        <w:keepNext/>
        <w:ind w:firstLine="216"/>
        <w:rPr>
          <w:u w:val="single"/>
        </w:rPr>
      </w:pPr>
      <w:r w:rsidRPr="005C45B3">
        <w:rPr>
          <w:u w:val="single"/>
        </w:rPr>
        <w:t>At-Large:</w:t>
      </w:r>
    </w:p>
    <w:p w14:paraId="113F010B" w14:textId="77777777" w:rsidR="00D10D42" w:rsidRDefault="00D10D42" w:rsidP="00D10D42">
      <w:pPr>
        <w:ind w:firstLine="216"/>
      </w:pPr>
      <w:r>
        <w:t>Stephen L. Jones, 6815 Back Bay Drive, Isle of Palms, SC 29451</w:t>
      </w:r>
    </w:p>
    <w:p w14:paraId="3917C648" w14:textId="77777777" w:rsidR="00D10D42" w:rsidRDefault="00D10D42" w:rsidP="00D10D42">
      <w:pPr>
        <w:ind w:firstLine="216"/>
      </w:pPr>
    </w:p>
    <w:p w14:paraId="601E9657" w14:textId="77777777" w:rsidR="00D10D42" w:rsidRDefault="00D10D42" w:rsidP="00D10D42">
      <w:r>
        <w:tab/>
        <w:t>Received as information.</w:t>
      </w:r>
    </w:p>
    <w:p w14:paraId="107A6DD0" w14:textId="77777777" w:rsidR="00D10D42" w:rsidRDefault="00D10D42" w:rsidP="00D10D42"/>
    <w:p w14:paraId="43D36EBF" w14:textId="77777777" w:rsidR="00D10D42" w:rsidRPr="0063207E" w:rsidRDefault="00D10D42" w:rsidP="00D10D42">
      <w:pPr>
        <w:keepNext/>
        <w:ind w:firstLine="216"/>
        <w:rPr>
          <w:u w:val="single"/>
        </w:rPr>
      </w:pPr>
      <w:r w:rsidRPr="0063207E">
        <w:rPr>
          <w:u w:val="single"/>
        </w:rPr>
        <w:t>Reappointment, South Carolina Foster Care Review Board, with the term to commence June 30, 2025, and to expire June 30, 2029</w:t>
      </w:r>
    </w:p>
    <w:p w14:paraId="214C7958" w14:textId="77777777" w:rsidR="00D10D42" w:rsidRPr="0063207E" w:rsidRDefault="00D10D42" w:rsidP="00D10D42">
      <w:pPr>
        <w:keepNext/>
        <w:ind w:firstLine="216"/>
        <w:rPr>
          <w:u w:val="single"/>
        </w:rPr>
      </w:pPr>
      <w:r w:rsidRPr="0063207E">
        <w:rPr>
          <w:u w:val="single"/>
        </w:rPr>
        <w:t>6th Congressional District:</w:t>
      </w:r>
    </w:p>
    <w:p w14:paraId="0DD7E449" w14:textId="77777777" w:rsidR="00D10D42" w:rsidRDefault="00D10D42" w:rsidP="00D10D42">
      <w:pPr>
        <w:ind w:firstLine="216"/>
      </w:pPr>
      <w:r>
        <w:t>Andrea B. McCoy, 334 Teague Park Court, Columbia, S.C. 29209</w:t>
      </w:r>
    </w:p>
    <w:p w14:paraId="2E5D8AA7" w14:textId="77777777" w:rsidR="00D10D42" w:rsidRDefault="00D10D42" w:rsidP="00D10D42">
      <w:pPr>
        <w:ind w:firstLine="216"/>
      </w:pPr>
    </w:p>
    <w:p w14:paraId="559D031B" w14:textId="77777777" w:rsidR="00D10D42" w:rsidRDefault="00D10D42" w:rsidP="00D10D42">
      <w:pPr>
        <w:ind w:firstLine="216"/>
      </w:pPr>
      <w:r>
        <w:t>Received as information.</w:t>
      </w:r>
    </w:p>
    <w:p w14:paraId="038D05DE" w14:textId="77777777" w:rsidR="00D10D42" w:rsidRDefault="00D10D42" w:rsidP="00D10D42">
      <w:pPr>
        <w:ind w:firstLine="216"/>
      </w:pPr>
    </w:p>
    <w:p w14:paraId="5426CE12" w14:textId="77777777" w:rsidR="00D10D42" w:rsidRPr="00066660" w:rsidRDefault="00D10D42" w:rsidP="00D10D42">
      <w:pPr>
        <w:keepNext/>
        <w:ind w:firstLine="216"/>
        <w:rPr>
          <w:u w:val="single"/>
        </w:rPr>
      </w:pPr>
      <w:r w:rsidRPr="00066660">
        <w:rPr>
          <w:u w:val="single"/>
        </w:rPr>
        <w:t>Initial Appointment, Board of Trustees for the Veterans' Trust Fund of South Carolina, with the term to commence May 19, 2025, and to expire May 19, 2029</w:t>
      </w:r>
    </w:p>
    <w:p w14:paraId="6FBC59C2" w14:textId="77777777" w:rsidR="00D10D42" w:rsidRPr="00066660" w:rsidRDefault="00D10D42" w:rsidP="00D10D42">
      <w:pPr>
        <w:keepNext/>
        <w:ind w:firstLine="216"/>
        <w:rPr>
          <w:u w:val="single"/>
        </w:rPr>
      </w:pPr>
      <w:r w:rsidRPr="00066660">
        <w:rPr>
          <w:u w:val="single"/>
        </w:rPr>
        <w:t>At-Large, Rural:</w:t>
      </w:r>
    </w:p>
    <w:p w14:paraId="27CC63C9" w14:textId="77777777" w:rsidR="00D10D42" w:rsidRDefault="00D10D42" w:rsidP="00D10D42">
      <w:pPr>
        <w:ind w:firstLine="216"/>
      </w:pPr>
      <w:r>
        <w:t>Hon. William Ralph Garris, 200 Magnolia Avenue, Great Falls, SC 29055</w:t>
      </w:r>
      <w:r w:rsidRPr="00066660">
        <w:rPr>
          <w:i/>
        </w:rPr>
        <w:t xml:space="preserve"> VICE </w:t>
      </w:r>
      <w:r w:rsidRPr="00066660">
        <w:t>Nancy B. Dunn</w:t>
      </w:r>
    </w:p>
    <w:p w14:paraId="671CD6AE" w14:textId="77777777" w:rsidR="00D10D42" w:rsidRDefault="00D10D42" w:rsidP="00D10D42">
      <w:pPr>
        <w:ind w:firstLine="216"/>
      </w:pPr>
    </w:p>
    <w:p w14:paraId="5864C80C" w14:textId="77777777" w:rsidR="00D10D42" w:rsidRDefault="00D10D42" w:rsidP="00D10D42">
      <w:pPr>
        <w:rPr>
          <w:b/>
        </w:rPr>
      </w:pPr>
      <w:r>
        <w:tab/>
        <w:t>Received as information.</w:t>
      </w:r>
    </w:p>
    <w:p w14:paraId="234C86C5" w14:textId="77777777" w:rsidR="00D10D42" w:rsidRDefault="00D10D42" w:rsidP="00D10D42">
      <w:pPr>
        <w:jc w:val="center"/>
      </w:pPr>
      <w:r>
        <w:rPr>
          <w:b/>
        </w:rPr>
        <w:t>Appointments Reported</w:t>
      </w:r>
    </w:p>
    <w:p w14:paraId="49DAF953" w14:textId="77777777" w:rsidR="00D10D42" w:rsidRDefault="00D10D42" w:rsidP="00D10D42">
      <w:r>
        <w:tab/>
        <w:t>Senator VERDIN from the Committee on Medical Affairs submitted a favorable report on:</w:t>
      </w:r>
    </w:p>
    <w:p w14:paraId="709BC31C" w14:textId="77777777" w:rsidR="00D10D42" w:rsidRPr="00F165D3" w:rsidRDefault="00D10D42" w:rsidP="00D10D42"/>
    <w:p w14:paraId="229900D6" w14:textId="77777777" w:rsidR="00D10D42" w:rsidRPr="008940A7" w:rsidRDefault="00D10D42" w:rsidP="00D10D42">
      <w:pPr>
        <w:jc w:val="center"/>
        <w:rPr>
          <w:b/>
        </w:rPr>
      </w:pPr>
      <w:r w:rsidRPr="008940A7">
        <w:rPr>
          <w:b/>
        </w:rPr>
        <w:t>Statewide Appointments</w:t>
      </w:r>
    </w:p>
    <w:p w14:paraId="62C1C85D" w14:textId="77777777" w:rsidR="00D10D42" w:rsidRPr="005C45B3" w:rsidRDefault="00D10D42" w:rsidP="00D10D42">
      <w:pPr>
        <w:keepNext/>
        <w:ind w:firstLine="216"/>
        <w:rPr>
          <w:u w:val="single"/>
        </w:rPr>
      </w:pPr>
      <w:r w:rsidRPr="005C45B3">
        <w:rPr>
          <w:u w:val="single"/>
        </w:rPr>
        <w:t>Initial Appointment, Donate Life South Carolina, with the term to commence April 1, 2024, and to expire April 1, 2028</w:t>
      </w:r>
    </w:p>
    <w:p w14:paraId="3F308196" w14:textId="77777777" w:rsidR="00D10D42" w:rsidRPr="005C45B3" w:rsidRDefault="00D10D42" w:rsidP="00D10D42">
      <w:pPr>
        <w:keepNext/>
        <w:ind w:firstLine="216"/>
        <w:rPr>
          <w:u w:val="single"/>
        </w:rPr>
      </w:pPr>
      <w:r w:rsidRPr="005C45B3">
        <w:rPr>
          <w:u w:val="single"/>
        </w:rPr>
        <w:t>At-Large:</w:t>
      </w:r>
    </w:p>
    <w:p w14:paraId="42E81D40" w14:textId="77777777" w:rsidR="00D10D42" w:rsidRDefault="00D10D42" w:rsidP="00D10D42">
      <w:pPr>
        <w:ind w:firstLine="216"/>
      </w:pPr>
      <w:r>
        <w:t>Kimberly D. Young, 406 Fairview Lake Way, Simpsonville, SC 29680</w:t>
      </w:r>
      <w:r w:rsidRPr="005C45B3">
        <w:rPr>
          <w:i/>
        </w:rPr>
        <w:t xml:space="preserve"> VICE </w:t>
      </w:r>
      <w:r w:rsidRPr="005C45B3">
        <w:t>Curtis A. Nelson</w:t>
      </w:r>
    </w:p>
    <w:p w14:paraId="5DB6FE35" w14:textId="77777777" w:rsidR="00D10D42" w:rsidRDefault="00D10D42" w:rsidP="00D10D42">
      <w:pPr>
        <w:ind w:firstLine="216"/>
      </w:pPr>
    </w:p>
    <w:p w14:paraId="50432EEA" w14:textId="77777777" w:rsidR="00D10D42" w:rsidRDefault="00D10D42" w:rsidP="00D10D42">
      <w:pPr>
        <w:keepNext/>
        <w:ind w:firstLine="216"/>
      </w:pPr>
      <w:r>
        <w:t>Received as information.</w:t>
      </w:r>
    </w:p>
    <w:p w14:paraId="3C6BA3EB" w14:textId="77777777" w:rsidR="00D10D42" w:rsidRDefault="00D10D42" w:rsidP="00D10D42">
      <w:pPr>
        <w:keepNext/>
        <w:ind w:firstLine="216"/>
        <w:rPr>
          <w:u w:val="single"/>
        </w:rPr>
      </w:pPr>
    </w:p>
    <w:p w14:paraId="087C5135" w14:textId="77777777" w:rsidR="00D10D42" w:rsidRPr="001B5A10" w:rsidRDefault="00D10D42" w:rsidP="00D10D42">
      <w:pPr>
        <w:keepNext/>
        <w:ind w:firstLine="216"/>
        <w:rPr>
          <w:u w:val="single"/>
        </w:rPr>
      </w:pPr>
      <w:r w:rsidRPr="001B5A10">
        <w:rPr>
          <w:u w:val="single"/>
        </w:rPr>
        <w:t>Initial Appointment, South Carolina State Board of Podiatry Examiners, with the term to commence December 31, 2022, and to expire December 31, 2026</w:t>
      </w:r>
    </w:p>
    <w:p w14:paraId="244401C6" w14:textId="77777777" w:rsidR="00D10D42" w:rsidRPr="001B5A10" w:rsidRDefault="00D10D42" w:rsidP="00D10D42">
      <w:pPr>
        <w:keepNext/>
        <w:ind w:firstLine="216"/>
        <w:rPr>
          <w:u w:val="single"/>
        </w:rPr>
      </w:pPr>
      <w:r w:rsidRPr="001B5A10">
        <w:rPr>
          <w:u w:val="single"/>
        </w:rPr>
        <w:t>Central District:</w:t>
      </w:r>
    </w:p>
    <w:p w14:paraId="6004C026" w14:textId="77777777" w:rsidR="00D10D42" w:rsidRDefault="00D10D42" w:rsidP="00D10D42">
      <w:pPr>
        <w:ind w:firstLine="216"/>
      </w:pPr>
      <w:r>
        <w:t>Joseph Moran, DPM, 1730 Heyward Street, Columbia, SC 29205</w:t>
      </w:r>
      <w:r w:rsidRPr="001B5A10">
        <w:rPr>
          <w:i/>
        </w:rPr>
        <w:t xml:space="preserve"> VICE </w:t>
      </w:r>
      <w:r w:rsidRPr="001B5A10">
        <w:t>James Cahill</w:t>
      </w:r>
    </w:p>
    <w:p w14:paraId="314C6CFD" w14:textId="77777777" w:rsidR="00D10D42" w:rsidRDefault="00D10D42" w:rsidP="00D10D42">
      <w:pPr>
        <w:ind w:firstLine="216"/>
      </w:pPr>
    </w:p>
    <w:p w14:paraId="5BFDF110" w14:textId="77777777" w:rsidR="00D10D42" w:rsidRDefault="00D10D42" w:rsidP="00D10D42">
      <w:pPr>
        <w:keepNext/>
        <w:ind w:firstLine="216"/>
      </w:pPr>
      <w:r>
        <w:t>Received as information.</w:t>
      </w:r>
    </w:p>
    <w:p w14:paraId="3815D3C5" w14:textId="77777777" w:rsidR="00D10D42" w:rsidRDefault="00D10D42" w:rsidP="00D10D42">
      <w:pPr>
        <w:keepNext/>
        <w:ind w:firstLine="216"/>
        <w:rPr>
          <w:u w:val="single"/>
        </w:rPr>
      </w:pPr>
    </w:p>
    <w:p w14:paraId="386A080E" w14:textId="77777777" w:rsidR="00D10D42" w:rsidRPr="001B5A10" w:rsidRDefault="00D10D42" w:rsidP="00D10D42">
      <w:pPr>
        <w:keepNext/>
        <w:ind w:firstLine="216"/>
        <w:rPr>
          <w:u w:val="single"/>
        </w:rPr>
      </w:pPr>
      <w:r w:rsidRPr="001B5A10">
        <w:rPr>
          <w:u w:val="single"/>
        </w:rPr>
        <w:t>Reappointment, South Carolina State Board of Podiatry Examiners, with the term to commence December 31, 2026, and to expire December 31, 2030</w:t>
      </w:r>
    </w:p>
    <w:p w14:paraId="56C3D29B" w14:textId="77777777" w:rsidR="00D10D42" w:rsidRPr="001B5A10" w:rsidRDefault="00D10D42" w:rsidP="00D10D42">
      <w:pPr>
        <w:keepNext/>
        <w:ind w:firstLine="216"/>
        <w:rPr>
          <w:u w:val="single"/>
        </w:rPr>
      </w:pPr>
      <w:r w:rsidRPr="001B5A10">
        <w:rPr>
          <w:u w:val="single"/>
        </w:rPr>
        <w:t>Central District:</w:t>
      </w:r>
    </w:p>
    <w:p w14:paraId="31737620" w14:textId="77777777" w:rsidR="00D10D42" w:rsidRDefault="00D10D42" w:rsidP="00D10D42">
      <w:pPr>
        <w:ind w:firstLine="216"/>
      </w:pPr>
      <w:r>
        <w:t>Joseph Moran, DPM, 1730 Heyward Street, Columbia, SC 29205</w:t>
      </w:r>
    </w:p>
    <w:p w14:paraId="35878018" w14:textId="77777777" w:rsidR="00D10D42" w:rsidRDefault="00D10D42" w:rsidP="00D10D42">
      <w:pPr>
        <w:ind w:firstLine="216"/>
      </w:pPr>
    </w:p>
    <w:p w14:paraId="2A49E3B9" w14:textId="77777777" w:rsidR="00D10D42" w:rsidRDefault="00D10D42" w:rsidP="00D10D42">
      <w:pPr>
        <w:ind w:firstLine="216"/>
      </w:pPr>
      <w:r>
        <w:t>Received as information.</w:t>
      </w:r>
    </w:p>
    <w:p w14:paraId="6FB2033A" w14:textId="77777777" w:rsidR="00D10D42" w:rsidRDefault="00D10D42" w:rsidP="00D10D42">
      <w:pPr>
        <w:ind w:firstLine="216"/>
      </w:pPr>
    </w:p>
    <w:p w14:paraId="1B32ABCD" w14:textId="77777777" w:rsidR="00D10D42" w:rsidRPr="001439FB" w:rsidRDefault="00D10D42" w:rsidP="00D10D42">
      <w:pPr>
        <w:keepNext/>
        <w:ind w:firstLine="216"/>
        <w:rPr>
          <w:u w:val="single"/>
        </w:rPr>
      </w:pPr>
      <w:r w:rsidRPr="001439FB">
        <w:rPr>
          <w:u w:val="single"/>
        </w:rPr>
        <w:t>Initial Appointment, Donate Life South Carolina, with the term to commence April 1, 2024, and to expire April 1, 2028</w:t>
      </w:r>
    </w:p>
    <w:p w14:paraId="01F5A853" w14:textId="77777777" w:rsidR="00D10D42" w:rsidRPr="001439FB" w:rsidRDefault="00D10D42" w:rsidP="00D10D42">
      <w:pPr>
        <w:keepNext/>
        <w:ind w:firstLine="216"/>
        <w:rPr>
          <w:u w:val="single"/>
        </w:rPr>
      </w:pPr>
      <w:r w:rsidRPr="001439FB">
        <w:rPr>
          <w:u w:val="single"/>
        </w:rPr>
        <w:t>Midlands:</w:t>
      </w:r>
    </w:p>
    <w:p w14:paraId="48472B41" w14:textId="77777777" w:rsidR="00D10D42" w:rsidRDefault="00D10D42" w:rsidP="00D10D42">
      <w:pPr>
        <w:ind w:firstLine="216"/>
      </w:pPr>
      <w:r>
        <w:t>Gira M. Patel, 525 Shadowood Drive, Irmo, SC 29063</w:t>
      </w:r>
      <w:r w:rsidRPr="001439FB">
        <w:rPr>
          <w:i/>
        </w:rPr>
        <w:t xml:space="preserve"> VICE </w:t>
      </w:r>
      <w:r w:rsidRPr="001439FB">
        <w:t>Arthur L. Guerry</w:t>
      </w:r>
    </w:p>
    <w:p w14:paraId="6D5331CF" w14:textId="77777777" w:rsidR="00D10D42" w:rsidRDefault="00D10D42" w:rsidP="00D10D42">
      <w:pPr>
        <w:ind w:firstLine="216"/>
      </w:pPr>
    </w:p>
    <w:p w14:paraId="2BAAB0D6" w14:textId="77777777" w:rsidR="00D10D42" w:rsidRDefault="00D10D42" w:rsidP="00D10D42">
      <w:pPr>
        <w:keepNext/>
        <w:ind w:firstLine="216"/>
      </w:pPr>
      <w:r>
        <w:t>Received as information.</w:t>
      </w:r>
    </w:p>
    <w:p w14:paraId="4E4EC51A" w14:textId="77777777" w:rsidR="00D10D42" w:rsidRDefault="00D10D42" w:rsidP="00D10D42">
      <w:pPr>
        <w:keepNext/>
        <w:ind w:firstLine="216"/>
        <w:rPr>
          <w:u w:val="single"/>
        </w:rPr>
      </w:pPr>
    </w:p>
    <w:p w14:paraId="3EEC5B99" w14:textId="77777777" w:rsidR="00D10D42" w:rsidRPr="00EF2A7A" w:rsidRDefault="00D10D42" w:rsidP="00D10D42">
      <w:pPr>
        <w:keepNext/>
        <w:ind w:firstLine="216"/>
        <w:rPr>
          <w:u w:val="single"/>
        </w:rPr>
      </w:pPr>
      <w:r w:rsidRPr="00EF2A7A">
        <w:rPr>
          <w:u w:val="single"/>
        </w:rPr>
        <w:t>Reappointment, South Carolina State Board of Medical Examiners, with the term to commence June 30, 2026, and to expire June 30, 2030</w:t>
      </w:r>
    </w:p>
    <w:p w14:paraId="0C82DEAB" w14:textId="77777777" w:rsidR="00D10D42" w:rsidRPr="00EF2A7A" w:rsidRDefault="00D10D42" w:rsidP="00D10D42">
      <w:pPr>
        <w:keepNext/>
        <w:ind w:firstLine="216"/>
        <w:rPr>
          <w:u w:val="single"/>
        </w:rPr>
      </w:pPr>
      <w:r w:rsidRPr="00EF2A7A">
        <w:rPr>
          <w:u w:val="single"/>
        </w:rPr>
        <w:t>At</w:t>
      </w:r>
      <w:r>
        <w:rPr>
          <w:u w:val="single"/>
        </w:rPr>
        <w:t>-</w:t>
      </w:r>
      <w:r w:rsidRPr="00EF2A7A">
        <w:rPr>
          <w:u w:val="single"/>
        </w:rPr>
        <w:t>Large, Public:</w:t>
      </w:r>
    </w:p>
    <w:p w14:paraId="13A4F0AF" w14:textId="77777777" w:rsidR="00D10D42" w:rsidRDefault="00D10D42" w:rsidP="00D10D42">
      <w:pPr>
        <w:ind w:firstLine="216"/>
      </w:pPr>
      <w:r>
        <w:t>Mary J. Richardson, 8115 Burdell Drive, Columbia, SC 29209</w:t>
      </w:r>
    </w:p>
    <w:p w14:paraId="020E4205" w14:textId="77777777" w:rsidR="00D10D42" w:rsidRDefault="00D10D42" w:rsidP="00D10D42">
      <w:pPr>
        <w:keepNext/>
        <w:ind w:firstLine="216"/>
      </w:pPr>
      <w:r>
        <w:t>Received as information.</w:t>
      </w:r>
    </w:p>
    <w:p w14:paraId="78075B75" w14:textId="77777777" w:rsidR="00D10D42" w:rsidRDefault="00D10D42" w:rsidP="00D10D42">
      <w:pPr>
        <w:keepNext/>
        <w:ind w:firstLine="216"/>
        <w:rPr>
          <w:u w:val="single"/>
        </w:rPr>
      </w:pPr>
    </w:p>
    <w:p w14:paraId="4D4C86B3" w14:textId="77777777" w:rsidR="00D10D42" w:rsidRPr="009D25D3" w:rsidRDefault="00D10D42" w:rsidP="00D10D42">
      <w:pPr>
        <w:keepNext/>
        <w:ind w:firstLine="216"/>
        <w:rPr>
          <w:u w:val="single"/>
        </w:rPr>
      </w:pPr>
      <w:r w:rsidRPr="009D25D3">
        <w:rPr>
          <w:u w:val="single"/>
        </w:rPr>
        <w:t>Reappointment, South Carolina State Board of Medical Examiners, with the term to commence December 31, 2026, and to expire December 31, 2030</w:t>
      </w:r>
    </w:p>
    <w:p w14:paraId="0BD860DD" w14:textId="77777777" w:rsidR="00D10D42" w:rsidRPr="009D25D3" w:rsidRDefault="00D10D42" w:rsidP="00D10D42">
      <w:pPr>
        <w:keepNext/>
        <w:ind w:firstLine="216"/>
        <w:rPr>
          <w:u w:val="single"/>
        </w:rPr>
      </w:pPr>
      <w:r w:rsidRPr="009D25D3">
        <w:rPr>
          <w:u w:val="single"/>
        </w:rPr>
        <w:t>At-Large</w:t>
      </w:r>
      <w:r>
        <w:rPr>
          <w:u w:val="single"/>
        </w:rPr>
        <w:t>,</w:t>
      </w:r>
      <w:r w:rsidRPr="009D25D3">
        <w:rPr>
          <w:u w:val="single"/>
        </w:rPr>
        <w:t xml:space="preserve"> Doctor:</w:t>
      </w:r>
    </w:p>
    <w:p w14:paraId="0708BDFA" w14:textId="77777777" w:rsidR="00D10D42" w:rsidRDefault="00D10D42" w:rsidP="00D10D42">
      <w:pPr>
        <w:ind w:firstLine="216"/>
      </w:pPr>
      <w:r>
        <w:t>Theresa Mills-Floyd, 47 Love Valley Court, Chapin, SC 29036-8591</w:t>
      </w:r>
    </w:p>
    <w:p w14:paraId="756CE26E" w14:textId="77777777" w:rsidR="00D10D42" w:rsidRDefault="00D10D42" w:rsidP="00D10D42">
      <w:pPr>
        <w:ind w:firstLine="216"/>
      </w:pPr>
    </w:p>
    <w:p w14:paraId="6D378228" w14:textId="77777777" w:rsidR="00D10D42" w:rsidRDefault="00D10D42" w:rsidP="00D10D42">
      <w:pPr>
        <w:keepNext/>
        <w:ind w:firstLine="216"/>
      </w:pPr>
      <w:r>
        <w:t>Received as information.</w:t>
      </w:r>
    </w:p>
    <w:p w14:paraId="05891D77" w14:textId="77777777" w:rsidR="00D10D42" w:rsidRDefault="00D10D42" w:rsidP="00D10D42">
      <w:pPr>
        <w:keepNext/>
        <w:ind w:firstLine="216"/>
        <w:rPr>
          <w:u w:val="single"/>
        </w:rPr>
      </w:pPr>
    </w:p>
    <w:p w14:paraId="783C051D" w14:textId="77777777" w:rsidR="00D10D42" w:rsidRPr="004A0B9A" w:rsidRDefault="00D10D42" w:rsidP="00D10D42">
      <w:pPr>
        <w:keepNext/>
        <w:ind w:firstLine="216"/>
        <w:rPr>
          <w:u w:val="single"/>
        </w:rPr>
      </w:pPr>
      <w:r w:rsidRPr="004A0B9A">
        <w:rPr>
          <w:u w:val="single"/>
        </w:rPr>
        <w:t>Reappointment, State Board of Examiners in Speech-Language Pathology and Audiology, with the term to commence June 1, 2026, and to expire June 1, 2030</w:t>
      </w:r>
    </w:p>
    <w:p w14:paraId="319D3427" w14:textId="77777777" w:rsidR="00D10D42" w:rsidRPr="004A0B9A" w:rsidRDefault="00D10D42" w:rsidP="00D10D42">
      <w:pPr>
        <w:keepNext/>
        <w:ind w:firstLine="216"/>
        <w:rPr>
          <w:u w:val="single"/>
        </w:rPr>
      </w:pPr>
      <w:r w:rsidRPr="004A0B9A">
        <w:rPr>
          <w:u w:val="single"/>
        </w:rPr>
        <w:t>Audiologist:</w:t>
      </w:r>
    </w:p>
    <w:p w14:paraId="76E69781" w14:textId="77777777" w:rsidR="00D10D42" w:rsidRDefault="00D10D42" w:rsidP="00D10D42">
      <w:pPr>
        <w:ind w:firstLine="216"/>
      </w:pPr>
      <w:r>
        <w:t>Jason P. Wigand, 310 Honey Tree Drive, Lexington, SC 29073-6401</w:t>
      </w:r>
    </w:p>
    <w:p w14:paraId="074F19D1" w14:textId="77777777" w:rsidR="00D10D42" w:rsidRDefault="00D10D42" w:rsidP="00D10D42">
      <w:pPr>
        <w:ind w:firstLine="216"/>
      </w:pPr>
    </w:p>
    <w:p w14:paraId="009E1469" w14:textId="77777777" w:rsidR="00D10D42" w:rsidRDefault="00D10D42" w:rsidP="00D10D42">
      <w:r>
        <w:tab/>
        <w:t>Received as information.</w:t>
      </w:r>
    </w:p>
    <w:p w14:paraId="4B81BD6F" w14:textId="77777777" w:rsidR="00D10D42" w:rsidRDefault="00D10D42" w:rsidP="00D10D42"/>
    <w:p w14:paraId="1A292FEC" w14:textId="26543635" w:rsidR="00DB74A4" w:rsidRPr="00346E80" w:rsidRDefault="00346E80" w:rsidP="00346E80">
      <w:pPr>
        <w:pStyle w:val="Header"/>
        <w:tabs>
          <w:tab w:val="clear" w:pos="8640"/>
          <w:tab w:val="left" w:pos="4320"/>
        </w:tabs>
        <w:jc w:val="center"/>
      </w:pPr>
      <w:r>
        <w:rPr>
          <w:b/>
        </w:rPr>
        <w:t>Message from the House</w:t>
      </w:r>
    </w:p>
    <w:p w14:paraId="6075E80D" w14:textId="08F30FAA" w:rsidR="00346E80" w:rsidRDefault="00346E80">
      <w:pPr>
        <w:pStyle w:val="Header"/>
        <w:tabs>
          <w:tab w:val="clear" w:pos="8640"/>
          <w:tab w:val="left" w:pos="4320"/>
        </w:tabs>
      </w:pPr>
      <w:r>
        <w:t>Columbia, S.C., April 16, 2026</w:t>
      </w:r>
    </w:p>
    <w:p w14:paraId="4B443E36" w14:textId="77777777" w:rsidR="00346E80" w:rsidRDefault="00346E80">
      <w:pPr>
        <w:pStyle w:val="Header"/>
        <w:tabs>
          <w:tab w:val="clear" w:pos="8640"/>
          <w:tab w:val="left" w:pos="4320"/>
        </w:tabs>
      </w:pPr>
    </w:p>
    <w:p w14:paraId="11F6BAD9" w14:textId="129B5B9F" w:rsidR="00346E80" w:rsidRDefault="00346E80">
      <w:pPr>
        <w:pStyle w:val="Header"/>
        <w:tabs>
          <w:tab w:val="clear" w:pos="8640"/>
          <w:tab w:val="left" w:pos="4320"/>
        </w:tabs>
      </w:pPr>
      <w:r>
        <w:t>Mr. President and Senators:</w:t>
      </w:r>
    </w:p>
    <w:p w14:paraId="4B3385A8" w14:textId="3A39BE5C" w:rsidR="00346E80" w:rsidRDefault="00346E80">
      <w:pPr>
        <w:pStyle w:val="Header"/>
        <w:tabs>
          <w:tab w:val="clear" w:pos="8640"/>
          <w:tab w:val="left" w:pos="4320"/>
        </w:tabs>
      </w:pPr>
      <w:r>
        <w:tab/>
        <w:t>The House respectfully informs your Honorable Body that it has returned the following Bill to the Senate with amendments:</w:t>
      </w:r>
    </w:p>
    <w:p w14:paraId="0E898A5D" w14:textId="4D8DD213" w:rsidR="00346E80" w:rsidRPr="007F2080" w:rsidRDefault="00346E80" w:rsidP="00346E80">
      <w:pPr>
        <w:suppressAutoHyphens/>
      </w:pPr>
      <w:bookmarkStart w:id="0" w:name="StartOfClip"/>
      <w:bookmarkEnd w:id="0"/>
      <w:r>
        <w:tab/>
      </w:r>
      <w:r w:rsidRPr="007F2080">
        <w:t>S. 337</w:t>
      </w:r>
      <w:r w:rsidRPr="007F2080">
        <w:fldChar w:fldCharType="begin"/>
      </w:r>
      <w:r w:rsidRPr="007F2080">
        <w:instrText xml:space="preserve"> XE "S. 337" \b </w:instrText>
      </w:r>
      <w:r w:rsidRPr="007F2080">
        <w:fldChar w:fldCharType="end"/>
      </w:r>
      <w:r w:rsidRPr="007F2080">
        <w:t xml:space="preserve"> -- Senator Reichenbach:  </w:t>
      </w:r>
      <w:r>
        <w:rPr>
          <w:caps/>
          <w:szCs w:val="30"/>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01E2E8E8" w14:textId="0A410096" w:rsidR="00346E80" w:rsidRDefault="00346E80">
      <w:pPr>
        <w:pStyle w:val="Header"/>
        <w:tabs>
          <w:tab w:val="clear" w:pos="8640"/>
          <w:tab w:val="left" w:pos="4320"/>
        </w:tabs>
      </w:pPr>
      <w:r>
        <w:t>Very respectfully,</w:t>
      </w:r>
    </w:p>
    <w:p w14:paraId="09CCA0C9" w14:textId="059D1648" w:rsidR="00346E80" w:rsidRDefault="00346E80">
      <w:pPr>
        <w:pStyle w:val="Header"/>
        <w:tabs>
          <w:tab w:val="clear" w:pos="8640"/>
          <w:tab w:val="left" w:pos="4320"/>
        </w:tabs>
      </w:pPr>
      <w:r>
        <w:t>Speaker of the House</w:t>
      </w:r>
    </w:p>
    <w:p w14:paraId="39517909" w14:textId="78BFF79B" w:rsidR="00346E80" w:rsidRDefault="00346E80">
      <w:pPr>
        <w:pStyle w:val="Header"/>
        <w:tabs>
          <w:tab w:val="clear" w:pos="8640"/>
          <w:tab w:val="left" w:pos="4320"/>
        </w:tabs>
      </w:pPr>
      <w:r>
        <w:tab/>
        <w:t>Received as information.</w:t>
      </w:r>
    </w:p>
    <w:p w14:paraId="384344E2" w14:textId="25505E80" w:rsidR="00346E80" w:rsidRDefault="00346E80">
      <w:pPr>
        <w:pStyle w:val="Header"/>
        <w:tabs>
          <w:tab w:val="clear" w:pos="8640"/>
          <w:tab w:val="left" w:pos="4320"/>
        </w:tabs>
      </w:pPr>
      <w:r>
        <w:tab/>
        <w:t>Placed on Calendar for consideration tomorrow.</w:t>
      </w:r>
    </w:p>
    <w:p w14:paraId="265DCECB" w14:textId="77777777" w:rsidR="00DB74A4" w:rsidRDefault="00DB74A4">
      <w:pPr>
        <w:pStyle w:val="Header"/>
        <w:tabs>
          <w:tab w:val="clear" w:pos="8640"/>
          <w:tab w:val="left" w:pos="4320"/>
        </w:tabs>
      </w:pPr>
    </w:p>
    <w:p w14:paraId="77D2F8F7" w14:textId="557C34B5" w:rsidR="00DB74A4" w:rsidRDefault="000A7610">
      <w:pPr>
        <w:pStyle w:val="Header"/>
        <w:tabs>
          <w:tab w:val="clear" w:pos="8640"/>
          <w:tab w:val="left" w:pos="4320"/>
        </w:tabs>
        <w:jc w:val="center"/>
      </w:pPr>
      <w:r>
        <w:rPr>
          <w:b/>
        </w:rPr>
        <w:t>HOUSE CONCURRENCE</w:t>
      </w:r>
      <w:r w:rsidR="00346E80">
        <w:rPr>
          <w:b/>
        </w:rPr>
        <w:t>S</w:t>
      </w:r>
    </w:p>
    <w:p w14:paraId="5283B07D" w14:textId="77777777" w:rsidR="00346E80" w:rsidRPr="007F2080" w:rsidRDefault="00346E80" w:rsidP="00346E80">
      <w:pPr>
        <w:suppressAutoHyphens/>
      </w:pPr>
      <w:r>
        <w:tab/>
      </w:r>
      <w:r w:rsidRPr="007F2080">
        <w:t>S. 729</w:t>
      </w:r>
      <w:r w:rsidRPr="007F2080">
        <w:fldChar w:fldCharType="begin"/>
      </w:r>
      <w:r w:rsidRPr="007F2080">
        <w:instrText xml:space="preserve"> XE "S. 729" \b </w:instrText>
      </w:r>
      <w:r w:rsidRPr="007F2080">
        <w:fldChar w:fldCharType="end"/>
      </w:r>
      <w:r w:rsidRPr="007F2080">
        <w:t xml:space="preserve"> -- Senator Graham:  </w:t>
      </w:r>
      <w:r>
        <w:rPr>
          <w:caps/>
          <w:szCs w:val="30"/>
        </w:rPr>
        <w:t>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45C9DA29" w14:textId="77777777" w:rsidR="00DB74A4" w:rsidRDefault="000A7610">
      <w:pPr>
        <w:pStyle w:val="Header"/>
        <w:tabs>
          <w:tab w:val="clear" w:pos="8640"/>
          <w:tab w:val="left" w:pos="4320"/>
        </w:tabs>
      </w:pPr>
      <w:r>
        <w:tab/>
        <w:t>Returned with concurrence.</w:t>
      </w:r>
    </w:p>
    <w:p w14:paraId="6BC337ED" w14:textId="77777777" w:rsidR="00DB74A4" w:rsidRDefault="000A7610">
      <w:pPr>
        <w:pStyle w:val="Header"/>
        <w:tabs>
          <w:tab w:val="clear" w:pos="8640"/>
          <w:tab w:val="left" w:pos="4320"/>
        </w:tabs>
      </w:pPr>
      <w:r>
        <w:tab/>
        <w:t>Received as information.</w:t>
      </w:r>
    </w:p>
    <w:p w14:paraId="6FBC5222" w14:textId="77777777" w:rsidR="00DB74A4" w:rsidRDefault="00DB74A4">
      <w:pPr>
        <w:pStyle w:val="Header"/>
        <w:tabs>
          <w:tab w:val="clear" w:pos="8640"/>
          <w:tab w:val="left" w:pos="4320"/>
        </w:tabs>
      </w:pPr>
    </w:p>
    <w:p w14:paraId="23103573" w14:textId="77777777" w:rsidR="00346E80" w:rsidRPr="007F2080" w:rsidRDefault="00346E80" w:rsidP="00346E80">
      <w:pPr>
        <w:suppressAutoHyphens/>
      </w:pPr>
      <w:r>
        <w:tab/>
      </w:r>
      <w:r w:rsidRPr="007F2080">
        <w:t>S. 730</w:t>
      </w:r>
      <w:r w:rsidRPr="007F2080">
        <w:fldChar w:fldCharType="begin"/>
      </w:r>
      <w:r w:rsidRPr="007F2080">
        <w:instrText xml:space="preserve"> XE "S. 730" \b </w:instrText>
      </w:r>
      <w:r w:rsidRPr="007F2080">
        <w:fldChar w:fldCharType="end"/>
      </w:r>
      <w:r w:rsidRPr="007F2080">
        <w:t xml:space="preserve"> -- Senator Graham:  </w:t>
      </w:r>
      <w:r>
        <w:rPr>
          <w:caps/>
          <w:szCs w:val="30"/>
        </w:rPr>
        <w:t>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4DF506FA" w14:textId="0959485B" w:rsidR="00346E80" w:rsidRDefault="00346E80" w:rsidP="00346E80">
      <w:pPr>
        <w:pStyle w:val="Header"/>
        <w:tabs>
          <w:tab w:val="clear" w:pos="8640"/>
          <w:tab w:val="left" w:pos="4320"/>
        </w:tabs>
      </w:pPr>
      <w:r>
        <w:tab/>
        <w:t>Returned with concurrence.</w:t>
      </w:r>
    </w:p>
    <w:p w14:paraId="4C19803B" w14:textId="77777777" w:rsidR="00346E80" w:rsidRDefault="00346E80" w:rsidP="00346E80">
      <w:pPr>
        <w:pStyle w:val="Header"/>
        <w:tabs>
          <w:tab w:val="clear" w:pos="8640"/>
          <w:tab w:val="left" w:pos="4320"/>
        </w:tabs>
      </w:pPr>
      <w:r>
        <w:tab/>
        <w:t>Received as information.</w:t>
      </w:r>
    </w:p>
    <w:p w14:paraId="000E6018" w14:textId="3FDF37BF" w:rsidR="00346E80" w:rsidRDefault="00346E80">
      <w:pPr>
        <w:pStyle w:val="Header"/>
        <w:tabs>
          <w:tab w:val="clear" w:pos="8640"/>
          <w:tab w:val="left" w:pos="4320"/>
        </w:tabs>
      </w:pPr>
    </w:p>
    <w:p w14:paraId="21C6E948" w14:textId="77777777" w:rsidR="00346E80" w:rsidRPr="007F2080" w:rsidRDefault="00346E80" w:rsidP="00346E80">
      <w:pPr>
        <w:suppressAutoHyphens/>
      </w:pPr>
      <w:r>
        <w:tab/>
      </w:r>
      <w:r w:rsidRPr="007F2080">
        <w:t>S. 943</w:t>
      </w:r>
      <w:r w:rsidRPr="007F2080">
        <w:fldChar w:fldCharType="begin"/>
      </w:r>
      <w:r w:rsidRPr="007F2080">
        <w:instrText xml:space="preserve"> XE "S. 943" \b </w:instrText>
      </w:r>
      <w:r w:rsidRPr="007F2080">
        <w:fldChar w:fldCharType="end"/>
      </w:r>
      <w:r w:rsidRPr="007F2080">
        <w:t xml:space="preserve"> -- Senator Chaplin:  </w:t>
      </w:r>
      <w:r>
        <w:rPr>
          <w:caps/>
          <w:szCs w:val="30"/>
        </w:rPr>
        <w:t>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41397445" w14:textId="63BA79FE" w:rsidR="00346E80" w:rsidRDefault="00346E80" w:rsidP="00346E80">
      <w:pPr>
        <w:pStyle w:val="Header"/>
        <w:tabs>
          <w:tab w:val="clear" w:pos="8640"/>
          <w:tab w:val="left" w:pos="4320"/>
        </w:tabs>
      </w:pPr>
      <w:r>
        <w:tab/>
        <w:t>Returned with concurrence.</w:t>
      </w:r>
    </w:p>
    <w:p w14:paraId="542E5128" w14:textId="77777777" w:rsidR="00346E80" w:rsidRDefault="00346E80" w:rsidP="00346E80">
      <w:pPr>
        <w:pStyle w:val="Header"/>
        <w:tabs>
          <w:tab w:val="clear" w:pos="8640"/>
          <w:tab w:val="left" w:pos="4320"/>
        </w:tabs>
      </w:pPr>
      <w:r>
        <w:tab/>
        <w:t>Received as information.</w:t>
      </w:r>
    </w:p>
    <w:p w14:paraId="1BB1C9FA" w14:textId="66F02122" w:rsidR="00346E80" w:rsidRDefault="00346E80">
      <w:pPr>
        <w:pStyle w:val="Header"/>
        <w:tabs>
          <w:tab w:val="clear" w:pos="8640"/>
          <w:tab w:val="left" w:pos="4320"/>
        </w:tabs>
      </w:pPr>
    </w:p>
    <w:p w14:paraId="4AEA24FC" w14:textId="213497F0" w:rsidR="00346E80" w:rsidRPr="007F2080" w:rsidRDefault="00346E80" w:rsidP="00346E80">
      <w:pPr>
        <w:suppressAutoHyphens/>
      </w:pPr>
      <w:r>
        <w:tab/>
      </w:r>
      <w:r w:rsidRPr="007F2080">
        <w:t>S. 1053</w:t>
      </w:r>
      <w:r w:rsidRPr="007F2080">
        <w:fldChar w:fldCharType="begin"/>
      </w:r>
      <w:r w:rsidRPr="007F2080">
        <w:instrText xml:space="preserve"> XE "S. 1053" \b </w:instrText>
      </w:r>
      <w:r w:rsidRPr="007F2080">
        <w:fldChar w:fldCharType="end"/>
      </w:r>
      <w:r w:rsidRPr="007F2080">
        <w:t xml:space="preserve"> -- Senator Matthews:  </w:t>
      </w:r>
      <w:r>
        <w:rPr>
          <w:caps/>
          <w:szCs w:val="30"/>
        </w:rPr>
        <w:t>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r w:rsidR="00DA3C0C">
        <w:rPr>
          <w:caps/>
          <w:szCs w:val="30"/>
        </w:rPr>
        <w:t>.</w:t>
      </w:r>
    </w:p>
    <w:p w14:paraId="2E2328D4" w14:textId="2021AF6C" w:rsidR="00346E80" w:rsidRDefault="00346E80" w:rsidP="00346E80">
      <w:pPr>
        <w:pStyle w:val="Header"/>
        <w:tabs>
          <w:tab w:val="clear" w:pos="8640"/>
          <w:tab w:val="left" w:pos="4320"/>
        </w:tabs>
      </w:pPr>
      <w:r>
        <w:tab/>
        <w:t>Returned with concurrence.</w:t>
      </w:r>
    </w:p>
    <w:p w14:paraId="15E227E8" w14:textId="77777777" w:rsidR="00346E80" w:rsidRDefault="00346E80" w:rsidP="00346E80">
      <w:pPr>
        <w:pStyle w:val="Header"/>
        <w:tabs>
          <w:tab w:val="clear" w:pos="8640"/>
          <w:tab w:val="left" w:pos="4320"/>
        </w:tabs>
      </w:pPr>
      <w:r>
        <w:tab/>
        <w:t>Received as information.</w:t>
      </w:r>
    </w:p>
    <w:p w14:paraId="554F1241" w14:textId="1399A972" w:rsidR="00346E80" w:rsidRDefault="00346E80">
      <w:pPr>
        <w:pStyle w:val="Header"/>
        <w:tabs>
          <w:tab w:val="clear" w:pos="8640"/>
          <w:tab w:val="left" w:pos="4320"/>
        </w:tabs>
      </w:pPr>
    </w:p>
    <w:p w14:paraId="2A70E522" w14:textId="77777777" w:rsidR="00346E80" w:rsidRPr="007F2080" w:rsidRDefault="00346E80" w:rsidP="00346E80">
      <w:pPr>
        <w:suppressAutoHyphens/>
      </w:pPr>
      <w:r>
        <w:tab/>
      </w:r>
      <w:r w:rsidRPr="007F2080">
        <w:t>S. 1055</w:t>
      </w:r>
      <w:r w:rsidRPr="007F2080">
        <w:fldChar w:fldCharType="begin"/>
      </w:r>
      <w:r w:rsidRPr="007F2080">
        <w:instrText xml:space="preserve"> XE "S. 1055" \b </w:instrText>
      </w:r>
      <w:r w:rsidRPr="007F2080">
        <w:fldChar w:fldCharType="end"/>
      </w:r>
      <w:r w:rsidRPr="007F2080">
        <w:t xml:space="preserve"> -- Senator Matthews:  </w:t>
      </w:r>
      <w:r>
        <w:rPr>
          <w:caps/>
          <w:szCs w:val="30"/>
        </w:rPr>
        <w:t>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4753884B" w14:textId="2943EBA9" w:rsidR="00346E80" w:rsidRDefault="00346E80" w:rsidP="00346E80">
      <w:pPr>
        <w:pStyle w:val="Header"/>
        <w:tabs>
          <w:tab w:val="clear" w:pos="8640"/>
          <w:tab w:val="left" w:pos="4320"/>
        </w:tabs>
      </w:pPr>
      <w:r>
        <w:tab/>
        <w:t>Returned with concurrence.</w:t>
      </w:r>
    </w:p>
    <w:p w14:paraId="6AA078B7" w14:textId="77777777" w:rsidR="00346E80" w:rsidRDefault="00346E80" w:rsidP="00346E80">
      <w:pPr>
        <w:pStyle w:val="Header"/>
        <w:tabs>
          <w:tab w:val="clear" w:pos="8640"/>
          <w:tab w:val="left" w:pos="4320"/>
        </w:tabs>
      </w:pPr>
      <w:r>
        <w:tab/>
        <w:t>Received as information.</w:t>
      </w:r>
    </w:p>
    <w:p w14:paraId="502C1231" w14:textId="4813139B" w:rsidR="00346E80" w:rsidRDefault="00346E80">
      <w:pPr>
        <w:pStyle w:val="Header"/>
        <w:tabs>
          <w:tab w:val="clear" w:pos="8640"/>
          <w:tab w:val="left" w:pos="4320"/>
        </w:tabs>
      </w:pPr>
    </w:p>
    <w:p w14:paraId="26A7E27B" w14:textId="77777777" w:rsidR="00DB74A4" w:rsidRDefault="000A7610">
      <w:pPr>
        <w:pStyle w:val="Header"/>
        <w:tabs>
          <w:tab w:val="clear" w:pos="8640"/>
          <w:tab w:val="left" w:pos="4320"/>
        </w:tabs>
      </w:pPr>
      <w:r>
        <w:rPr>
          <w:b/>
        </w:rPr>
        <w:t>THE SENATE PROCEEDED TO A CALL OF THE UNCONTESTED LOCAL AND STATEWIDE CALENDAR.</w:t>
      </w:r>
    </w:p>
    <w:p w14:paraId="64C8CE9C" w14:textId="77777777" w:rsidR="00D10D42" w:rsidRDefault="00D10D42" w:rsidP="00346E80">
      <w:pPr>
        <w:suppressAutoHyphens/>
        <w:jc w:val="center"/>
        <w:outlineLvl w:val="0"/>
        <w:rPr>
          <w:b/>
          <w:bCs/>
          <w:color w:val="auto"/>
          <w:szCs w:val="22"/>
        </w:rPr>
      </w:pPr>
    </w:p>
    <w:p w14:paraId="25E8DE5F" w14:textId="7E5A2EF8" w:rsidR="00346E80" w:rsidRPr="00A071AB" w:rsidRDefault="00346E80" w:rsidP="00346E80">
      <w:pPr>
        <w:suppressAutoHyphens/>
        <w:jc w:val="center"/>
        <w:outlineLvl w:val="0"/>
        <w:rPr>
          <w:b/>
          <w:bCs/>
          <w:color w:val="auto"/>
          <w:szCs w:val="22"/>
        </w:rPr>
      </w:pPr>
      <w:r w:rsidRPr="00A071AB">
        <w:rPr>
          <w:b/>
          <w:bCs/>
          <w:color w:val="auto"/>
          <w:szCs w:val="22"/>
        </w:rPr>
        <w:t>HOUSE BILL RETURNED</w:t>
      </w:r>
    </w:p>
    <w:p w14:paraId="71A7A8B8" w14:textId="70F20638" w:rsidR="00346E80" w:rsidRPr="00A071AB" w:rsidRDefault="00346E80" w:rsidP="00346E80">
      <w:pPr>
        <w:pStyle w:val="Header"/>
        <w:rPr>
          <w:bCs/>
          <w:color w:val="auto"/>
          <w:szCs w:val="22"/>
        </w:rPr>
      </w:pPr>
      <w:r w:rsidRPr="00A071AB">
        <w:rPr>
          <w:bCs/>
          <w:color w:val="auto"/>
          <w:szCs w:val="22"/>
        </w:rPr>
        <w:tab/>
        <w:t>The following Bill was read the third time and ordered returned to the House with amendments</w:t>
      </w:r>
      <w:r w:rsidR="00D10D42">
        <w:rPr>
          <w:bCs/>
          <w:color w:val="auto"/>
          <w:szCs w:val="22"/>
        </w:rPr>
        <w:t>:</w:t>
      </w:r>
    </w:p>
    <w:p w14:paraId="48007C40" w14:textId="77777777" w:rsidR="00346E80" w:rsidRPr="007F2080" w:rsidRDefault="00346E80" w:rsidP="00346E80">
      <w:pPr>
        <w:suppressAutoHyphens/>
      </w:pPr>
      <w:r>
        <w:rPr>
          <w:b/>
          <w:color w:val="auto"/>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5AB822F" w14:textId="77777777" w:rsidR="00346E80" w:rsidRDefault="00346E80" w:rsidP="00346E80">
      <w:pPr>
        <w:rPr>
          <w:b/>
          <w:color w:val="auto"/>
          <w:szCs w:val="22"/>
        </w:rPr>
      </w:pPr>
    </w:p>
    <w:p w14:paraId="2FAE243C" w14:textId="77777777" w:rsidR="00346E80" w:rsidRPr="00D12B92" w:rsidRDefault="00346E80" w:rsidP="00346E80">
      <w:pPr>
        <w:jc w:val="center"/>
        <w:rPr>
          <w:b/>
          <w:color w:val="auto"/>
          <w:szCs w:val="22"/>
        </w:rPr>
      </w:pPr>
      <w:r w:rsidRPr="00D12B92">
        <w:rPr>
          <w:b/>
          <w:color w:val="auto"/>
          <w:szCs w:val="22"/>
        </w:rPr>
        <w:t>READ THE THIRD TIME</w:t>
      </w:r>
    </w:p>
    <w:p w14:paraId="46B0DF7F" w14:textId="77777777" w:rsidR="00346E80" w:rsidRPr="00D12B92" w:rsidRDefault="00346E80" w:rsidP="00346E80">
      <w:pPr>
        <w:jc w:val="center"/>
        <w:rPr>
          <w:b/>
          <w:color w:val="auto"/>
          <w:szCs w:val="22"/>
        </w:rPr>
      </w:pPr>
      <w:r w:rsidRPr="00D12B92">
        <w:rPr>
          <w:b/>
          <w:color w:val="auto"/>
          <w:szCs w:val="22"/>
        </w:rPr>
        <w:t>SENT TO THE HOUSE</w:t>
      </w:r>
    </w:p>
    <w:p w14:paraId="0A7AF2D7" w14:textId="77777777" w:rsidR="00346E80" w:rsidRDefault="00346E80" w:rsidP="00346E80">
      <w:pPr>
        <w:pStyle w:val="Header"/>
        <w:tabs>
          <w:tab w:val="left" w:pos="4320"/>
        </w:tabs>
        <w:rPr>
          <w:color w:val="auto"/>
          <w:szCs w:val="22"/>
        </w:rPr>
      </w:pPr>
      <w:r w:rsidRPr="00D12B92">
        <w:rPr>
          <w:b/>
          <w:color w:val="auto"/>
          <w:szCs w:val="22"/>
        </w:rPr>
        <w:tab/>
      </w:r>
      <w:r w:rsidRPr="00D12B92">
        <w:rPr>
          <w:color w:val="auto"/>
          <w:szCs w:val="22"/>
        </w:rPr>
        <w:t>The following Bill w</w:t>
      </w:r>
      <w:r>
        <w:rPr>
          <w:color w:val="auto"/>
          <w:szCs w:val="22"/>
        </w:rPr>
        <w:t>as</w:t>
      </w:r>
      <w:r w:rsidRPr="00D12B92">
        <w:rPr>
          <w:color w:val="auto"/>
          <w:szCs w:val="22"/>
        </w:rPr>
        <w:t xml:space="preserve"> read the third time and ordered sent to the House:</w:t>
      </w:r>
    </w:p>
    <w:p w14:paraId="29C2E492" w14:textId="77777777" w:rsidR="00346E80" w:rsidRPr="007F2080" w:rsidRDefault="00346E80" w:rsidP="00346E80">
      <w:pPr>
        <w:suppressAutoHyphens/>
      </w:pPr>
      <w:r>
        <w:rPr>
          <w:color w:val="auto"/>
          <w:szCs w:val="22"/>
        </w:rPr>
        <w:tab/>
      </w:r>
      <w:r w:rsidRPr="007F2080">
        <w:t>S. 1038</w:t>
      </w:r>
      <w:r w:rsidRPr="007F2080">
        <w:fldChar w:fldCharType="begin"/>
      </w:r>
      <w:r w:rsidRPr="007F2080">
        <w:instrText xml:space="preserve"> XE "S. 1038" \b </w:instrText>
      </w:r>
      <w:r w:rsidRPr="007F2080">
        <w:fldChar w:fldCharType="end"/>
      </w:r>
      <w:r w:rsidRPr="007F2080">
        <w:t xml:space="preserve"> -- Senator Massey:  </w:t>
      </w:r>
      <w:r>
        <w:rPr>
          <w:caps/>
          <w:szCs w:val="30"/>
        </w:rPr>
        <w:t>A BILL TO AMEND THE SOUTH CAROLINA CODE OF LAWS BY ADDING SECTION 53‑3‑340 SO AS TO DESIGNATE THE FIRST DAY OF MARCH OF EACH YEAR AS “RELIGIOUS LIBERTY DAY” IN SOUTH CAROLINA.</w:t>
      </w:r>
    </w:p>
    <w:p w14:paraId="34C76CF0" w14:textId="77777777" w:rsidR="00346E80" w:rsidRDefault="00346E80" w:rsidP="00346E80">
      <w:pPr>
        <w:pStyle w:val="Header"/>
        <w:tabs>
          <w:tab w:val="left" w:pos="4320"/>
        </w:tabs>
        <w:rPr>
          <w:color w:val="auto"/>
          <w:szCs w:val="22"/>
        </w:rPr>
      </w:pPr>
    </w:p>
    <w:p w14:paraId="61AAF9FE" w14:textId="77777777" w:rsidR="00346E80" w:rsidRPr="00A071AB" w:rsidRDefault="00346E80" w:rsidP="00346E80">
      <w:pPr>
        <w:jc w:val="center"/>
        <w:rPr>
          <w:b/>
          <w:color w:val="auto"/>
          <w:szCs w:val="22"/>
        </w:rPr>
      </w:pPr>
      <w:r w:rsidRPr="00A071AB">
        <w:rPr>
          <w:b/>
          <w:color w:val="auto"/>
          <w:szCs w:val="22"/>
        </w:rPr>
        <w:t>ORDERED ENROLLED FOR RATIFICATION</w:t>
      </w:r>
    </w:p>
    <w:p w14:paraId="7745780F" w14:textId="77777777" w:rsidR="00346E80" w:rsidRPr="00A071AB" w:rsidRDefault="00346E80" w:rsidP="00346E80">
      <w:pPr>
        <w:rPr>
          <w:color w:val="auto"/>
          <w:szCs w:val="22"/>
        </w:rPr>
      </w:pPr>
      <w:r w:rsidRPr="00A071AB">
        <w:rPr>
          <w:color w:val="auto"/>
          <w:szCs w:val="22"/>
        </w:rPr>
        <w:tab/>
        <w:t>The following Bill was read the third time and, having received three readings in both Houses, it was ordered that the title be changed to that of an Act and enrolled for Ratification:</w:t>
      </w:r>
    </w:p>
    <w:p w14:paraId="3F1BE224" w14:textId="77777777" w:rsidR="00346E80" w:rsidRPr="007F2080" w:rsidRDefault="00346E80" w:rsidP="00346E80">
      <w:pPr>
        <w:suppressAutoHyphens/>
      </w:pPr>
      <w:r>
        <w:rPr>
          <w:color w:val="auto"/>
          <w:szCs w:val="22"/>
        </w:rPr>
        <w:tab/>
      </w:r>
      <w:r w:rsidRPr="007F2080">
        <w:t>H. 5284</w:t>
      </w:r>
      <w:r w:rsidRPr="007F2080">
        <w:fldChar w:fldCharType="begin"/>
      </w:r>
      <w:r w:rsidRPr="007F2080">
        <w:instrText xml:space="preserve"> XE "H. 5284" \b </w:instrText>
      </w:r>
      <w:r w:rsidRPr="007F2080">
        <w:fldChar w:fldCharType="end"/>
      </w:r>
      <w:r w:rsidRPr="007F2080">
        <w:t xml:space="preserve"> -- Rep. Gagnon:  </w:t>
      </w:r>
      <w:r>
        <w:rPr>
          <w:caps/>
          <w:szCs w:val="30"/>
        </w:rPr>
        <w:t>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2BBF6150" w14:textId="77777777" w:rsidR="00346E80" w:rsidRDefault="00346E80" w:rsidP="00346E80">
      <w:pPr>
        <w:pStyle w:val="Header"/>
        <w:tabs>
          <w:tab w:val="left" w:pos="4320"/>
        </w:tabs>
        <w:rPr>
          <w:color w:val="auto"/>
          <w:szCs w:val="22"/>
        </w:rPr>
      </w:pPr>
    </w:p>
    <w:p w14:paraId="6804F28E" w14:textId="77777777" w:rsidR="00346E80" w:rsidRPr="00D12B92" w:rsidRDefault="00346E80" w:rsidP="00346E80">
      <w:pPr>
        <w:jc w:val="center"/>
        <w:rPr>
          <w:b/>
          <w:color w:val="auto"/>
          <w:szCs w:val="22"/>
        </w:rPr>
      </w:pPr>
      <w:r w:rsidRPr="00D12B92">
        <w:rPr>
          <w:b/>
          <w:color w:val="auto"/>
          <w:szCs w:val="22"/>
        </w:rPr>
        <w:t>READ THE THIRD TIME</w:t>
      </w:r>
    </w:p>
    <w:p w14:paraId="20DA3024" w14:textId="77777777" w:rsidR="00346E80" w:rsidRPr="00D12B92" w:rsidRDefault="00346E80" w:rsidP="00346E80">
      <w:pPr>
        <w:jc w:val="center"/>
        <w:rPr>
          <w:b/>
          <w:color w:val="auto"/>
          <w:szCs w:val="22"/>
        </w:rPr>
      </w:pPr>
      <w:r w:rsidRPr="00D12B92">
        <w:rPr>
          <w:b/>
          <w:color w:val="auto"/>
          <w:szCs w:val="22"/>
        </w:rPr>
        <w:t>SENT TO THE HOUSE</w:t>
      </w:r>
    </w:p>
    <w:p w14:paraId="6D75A6E6" w14:textId="77777777" w:rsidR="00346E80" w:rsidRDefault="00346E80" w:rsidP="00346E80">
      <w:pPr>
        <w:pStyle w:val="Header"/>
        <w:tabs>
          <w:tab w:val="left" w:pos="4320"/>
        </w:tabs>
        <w:rPr>
          <w:color w:val="auto"/>
          <w:szCs w:val="22"/>
        </w:rPr>
      </w:pPr>
      <w:r w:rsidRPr="00D12B92">
        <w:rPr>
          <w:b/>
          <w:color w:val="auto"/>
          <w:szCs w:val="22"/>
        </w:rPr>
        <w:tab/>
      </w:r>
      <w:r w:rsidRPr="00D12B92">
        <w:rPr>
          <w:color w:val="auto"/>
          <w:szCs w:val="22"/>
        </w:rPr>
        <w:t>The following Bill</w:t>
      </w:r>
      <w:r>
        <w:rPr>
          <w:color w:val="auto"/>
          <w:szCs w:val="22"/>
        </w:rPr>
        <w:t>s</w:t>
      </w:r>
      <w:r w:rsidRPr="00D12B92">
        <w:rPr>
          <w:color w:val="auto"/>
          <w:szCs w:val="22"/>
        </w:rPr>
        <w:t xml:space="preserve"> w</w:t>
      </w:r>
      <w:r>
        <w:rPr>
          <w:color w:val="auto"/>
          <w:szCs w:val="22"/>
        </w:rPr>
        <w:t>ere</w:t>
      </w:r>
      <w:r w:rsidRPr="00D12B92">
        <w:rPr>
          <w:color w:val="auto"/>
          <w:szCs w:val="22"/>
        </w:rPr>
        <w:t xml:space="preserve"> read the third time and ordered sent to the House:</w:t>
      </w:r>
    </w:p>
    <w:p w14:paraId="18C5F73F" w14:textId="77777777" w:rsidR="00346E80" w:rsidRPr="007F2080" w:rsidRDefault="00346E80" w:rsidP="00346E80">
      <w:pPr>
        <w:suppressAutoHyphens/>
      </w:pPr>
      <w:r>
        <w:rPr>
          <w:color w:val="auto"/>
          <w:szCs w:val="22"/>
        </w:rPr>
        <w:tab/>
      </w:r>
      <w:r w:rsidRPr="007F2080">
        <w:t>S. 765</w:t>
      </w:r>
      <w:r w:rsidRPr="007F2080">
        <w:fldChar w:fldCharType="begin"/>
      </w:r>
      <w:r w:rsidRPr="007F2080">
        <w:instrText xml:space="preserve"> XE "S. 765" \b </w:instrText>
      </w:r>
      <w:r w:rsidRPr="007F2080">
        <w:fldChar w:fldCharType="end"/>
      </w:r>
      <w:r w:rsidRPr="007F2080">
        <w:t xml:space="preserve"> -- Senator Reichenbach:  </w:t>
      </w:r>
      <w:r>
        <w:rPr>
          <w:caps/>
          <w:szCs w:val="30"/>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45400C94" w14:textId="7DAAF790" w:rsidR="00346E80" w:rsidRDefault="00346E80" w:rsidP="00346E80">
      <w:pPr>
        <w:pStyle w:val="Header"/>
        <w:tabs>
          <w:tab w:val="left" w:pos="4320"/>
        </w:tabs>
        <w:rPr>
          <w:color w:val="auto"/>
          <w:szCs w:val="22"/>
        </w:rPr>
      </w:pPr>
    </w:p>
    <w:p w14:paraId="5590ACE1" w14:textId="77777777" w:rsidR="00346E80" w:rsidRPr="007F2080" w:rsidRDefault="00346E80" w:rsidP="00346E80">
      <w:pPr>
        <w:suppressAutoHyphens/>
      </w:pPr>
      <w:r>
        <w:tab/>
      </w:r>
      <w:r w:rsidRPr="007F2080">
        <w:t>S. 879</w:t>
      </w:r>
      <w:r w:rsidRPr="007F2080">
        <w:fldChar w:fldCharType="begin"/>
      </w:r>
      <w:r w:rsidRPr="007F2080">
        <w:instrText xml:space="preserve"> XE "S. 879" \b </w:instrText>
      </w:r>
      <w:r w:rsidRPr="007F2080">
        <w:fldChar w:fldCharType="end"/>
      </w:r>
      <w:r w:rsidRPr="007F2080">
        <w:t xml:space="preserve"> -- Senator Campsen:  </w:t>
      </w:r>
      <w:r>
        <w:rPr>
          <w:caps/>
          <w:szCs w:val="30"/>
        </w:rPr>
        <w:t>A BILL TO AMEND THE SOUTH CAROLINA CODE OF LAWS BY ADDING SECTION 14‑11‑25 SO AS TO PROVIDE THAT THE TERMS OF MASTERS‑IN‑EQUITY BEGIN JULY 1.</w:t>
      </w:r>
    </w:p>
    <w:p w14:paraId="2A452029" w14:textId="77777777" w:rsidR="00346E80" w:rsidRDefault="00346E80" w:rsidP="00346E80">
      <w:pPr>
        <w:suppressAutoHyphens/>
      </w:pPr>
    </w:p>
    <w:p w14:paraId="38EF985E" w14:textId="77777777" w:rsidR="00346E80" w:rsidRPr="007F2080" w:rsidRDefault="00346E80" w:rsidP="00346E80">
      <w:pPr>
        <w:suppressAutoHyphens/>
      </w:pPr>
      <w:r>
        <w:tab/>
      </w:r>
      <w:r w:rsidRPr="007F2080">
        <w:t>S. 915</w:t>
      </w:r>
      <w:r w:rsidRPr="007F2080">
        <w:fldChar w:fldCharType="begin"/>
      </w:r>
      <w:r w:rsidRPr="007F2080">
        <w:instrText xml:space="preserve"> XE "S. 915" \b </w:instrText>
      </w:r>
      <w:r w:rsidRPr="007F2080">
        <w:fldChar w:fldCharType="end"/>
      </w:r>
      <w:r w:rsidRPr="007F2080">
        <w:t xml:space="preserve"> -- Senators Garrett, Johnson, Adams, Bennett, Cash, Massey, Corbin, Turner, Blackmon, Kennedy, Stubbs, Reichenbach, Rice, Goldfinch, Elliott, Kimbrell, Alexander and Cromer:  </w:t>
      </w:r>
      <w:r>
        <w:rPr>
          <w:caps/>
          <w:szCs w:val="30"/>
        </w:rPr>
        <w:t>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5AB50EF6" w14:textId="77777777" w:rsidR="00346E80" w:rsidRDefault="00346E80" w:rsidP="00346E80">
      <w:pPr>
        <w:suppressAutoHyphens/>
      </w:pPr>
    </w:p>
    <w:p w14:paraId="6F0BD1C6" w14:textId="77777777" w:rsidR="00346E80" w:rsidRPr="000F114E" w:rsidRDefault="00346E80" w:rsidP="00346E80">
      <w:pPr>
        <w:pStyle w:val="Header"/>
        <w:jc w:val="center"/>
        <w:rPr>
          <w:b/>
          <w:color w:val="auto"/>
          <w:szCs w:val="22"/>
        </w:rPr>
      </w:pPr>
      <w:r w:rsidRPr="000F114E">
        <w:rPr>
          <w:b/>
          <w:color w:val="auto"/>
          <w:szCs w:val="22"/>
        </w:rPr>
        <w:t>OBJECTION</w:t>
      </w:r>
    </w:p>
    <w:p w14:paraId="337B940A" w14:textId="77777777" w:rsidR="00346E80" w:rsidRPr="007F2080" w:rsidRDefault="00346E80" w:rsidP="00346E80">
      <w:pPr>
        <w:suppressAutoHyphens/>
      </w:pPr>
      <w:r>
        <w:rPr>
          <w:bCs/>
          <w:color w:val="7030A0"/>
          <w:szCs w:val="22"/>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Garrett and Walker: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6EB07E5" w14:textId="77777777" w:rsidR="00346E80" w:rsidRPr="000F114E" w:rsidRDefault="00346E80" w:rsidP="00346E80">
      <w:pPr>
        <w:pStyle w:val="Header"/>
        <w:rPr>
          <w:bCs/>
          <w:color w:val="auto"/>
          <w:szCs w:val="22"/>
        </w:rPr>
      </w:pPr>
      <w:r w:rsidRPr="000F114E">
        <w:rPr>
          <w:bCs/>
          <w:color w:val="auto"/>
          <w:szCs w:val="22"/>
        </w:rPr>
        <w:tab/>
        <w:t xml:space="preserve">Senator </w:t>
      </w:r>
      <w:r>
        <w:rPr>
          <w:bCs/>
          <w:color w:val="auto"/>
          <w:szCs w:val="22"/>
        </w:rPr>
        <w:t>HEMBREE</w:t>
      </w:r>
      <w:r w:rsidRPr="000F114E">
        <w:rPr>
          <w:bCs/>
          <w:color w:val="auto"/>
          <w:szCs w:val="22"/>
        </w:rPr>
        <w:t xml:space="preserve"> objected to consideration of the Bill.</w:t>
      </w:r>
    </w:p>
    <w:p w14:paraId="336BFC9A" w14:textId="77777777" w:rsidR="00255444" w:rsidRDefault="00255444">
      <w:pPr>
        <w:pStyle w:val="Header"/>
        <w:tabs>
          <w:tab w:val="clear" w:pos="8640"/>
          <w:tab w:val="left" w:pos="4320"/>
        </w:tabs>
      </w:pPr>
    </w:p>
    <w:p w14:paraId="5B1EB5B1" w14:textId="77777777" w:rsidR="00346E80" w:rsidRDefault="00346E80" w:rsidP="00346E80">
      <w:pPr>
        <w:suppressAutoHyphens/>
        <w:jc w:val="center"/>
        <w:rPr>
          <w:b/>
          <w:bCs/>
        </w:rPr>
      </w:pPr>
      <w:r w:rsidRPr="002755F4">
        <w:rPr>
          <w:b/>
          <w:bCs/>
        </w:rPr>
        <w:t>CARRIED OVER</w:t>
      </w:r>
    </w:p>
    <w:p w14:paraId="1C46AE17" w14:textId="77777777" w:rsidR="00346E80" w:rsidRPr="007F2080" w:rsidRDefault="00346E80" w:rsidP="00346E80">
      <w:pPr>
        <w:suppressAutoHyphens/>
      </w:pPr>
      <w:r>
        <w:rPr>
          <w:b/>
          <w:bCs/>
        </w:rPr>
        <w:tab/>
      </w:r>
      <w:r w:rsidRPr="007F2080">
        <w:t>S. 270</w:t>
      </w:r>
      <w:r w:rsidRPr="007F2080">
        <w:fldChar w:fldCharType="begin"/>
      </w:r>
      <w:r w:rsidRPr="007F2080">
        <w:instrText xml:space="preserve"> XE "S. 270" \b </w:instrText>
      </w:r>
      <w:r w:rsidRPr="007F2080">
        <w:fldChar w:fldCharType="end"/>
      </w:r>
      <w:r w:rsidRPr="007F2080">
        <w:t xml:space="preserve"> -- Senators Alexander, Hembree, Adams and Goldfinch:  </w:t>
      </w:r>
      <w:r>
        <w:rPr>
          <w:caps/>
          <w:szCs w:val="30"/>
        </w:rPr>
        <w:t>A BILL TO AMEND THE SOUTH CAROLINA CODE OF LAWS BY AMENDING SECTION 16‑3‑29, RELATING TO ATTEMPTED MURDER, SO AS TO DEFINE ATTEMPTED MURDER AS COMMITTING AN UNLAWFUL ACT OF A VIOLENT NATURE THAT CAUSES INJURY TO ANOTHER WITH MALICE.</w:t>
      </w:r>
    </w:p>
    <w:p w14:paraId="1348E926" w14:textId="57D6EC6D" w:rsidR="00346E80" w:rsidRDefault="00346E80" w:rsidP="00346E80">
      <w:pPr>
        <w:suppressAutoHyphens/>
      </w:pPr>
      <w:r>
        <w:tab/>
        <w:t>On motion of Senator HUTTO, the Bill was carried over.</w:t>
      </w:r>
    </w:p>
    <w:p w14:paraId="687D2E3A" w14:textId="77777777" w:rsidR="00255444" w:rsidRDefault="00255444">
      <w:pPr>
        <w:pStyle w:val="Header"/>
        <w:tabs>
          <w:tab w:val="clear" w:pos="8640"/>
          <w:tab w:val="left" w:pos="4320"/>
        </w:tabs>
      </w:pPr>
    </w:p>
    <w:p w14:paraId="15DD62D6" w14:textId="77777777" w:rsidR="00346E80" w:rsidRDefault="00346E80" w:rsidP="00346E80">
      <w:pPr>
        <w:suppressAutoHyphens/>
        <w:jc w:val="center"/>
        <w:rPr>
          <w:b/>
          <w:bCs/>
        </w:rPr>
      </w:pPr>
      <w:r w:rsidRPr="002755F4">
        <w:rPr>
          <w:b/>
          <w:bCs/>
        </w:rPr>
        <w:t>CARRIED OVER</w:t>
      </w:r>
    </w:p>
    <w:p w14:paraId="4D7A2C0C" w14:textId="77777777" w:rsidR="00346E80" w:rsidRPr="007F2080" w:rsidRDefault="00346E80" w:rsidP="00346E80">
      <w:pPr>
        <w:suppressAutoHyphens/>
      </w:pPr>
      <w:r>
        <w:rPr>
          <w:b/>
          <w:bCs/>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5D812FE6" w14:textId="45951535" w:rsidR="00346E80" w:rsidRDefault="00346E80" w:rsidP="00346E80">
      <w:pPr>
        <w:suppressAutoHyphens/>
      </w:pPr>
      <w:r>
        <w:tab/>
        <w:t>On motion of Senator MASSEY, the Bill was carried over.</w:t>
      </w:r>
    </w:p>
    <w:p w14:paraId="6C30F724" w14:textId="77777777" w:rsidR="00255444" w:rsidRDefault="00255444">
      <w:pPr>
        <w:pStyle w:val="Header"/>
        <w:tabs>
          <w:tab w:val="clear" w:pos="8640"/>
          <w:tab w:val="left" w:pos="4320"/>
        </w:tabs>
      </w:pPr>
    </w:p>
    <w:p w14:paraId="276E0D6C" w14:textId="718B8690" w:rsidR="00C776AA" w:rsidRPr="00C776AA" w:rsidRDefault="00C776AA" w:rsidP="00C776AA">
      <w:pPr>
        <w:pStyle w:val="Header"/>
        <w:tabs>
          <w:tab w:val="clear" w:pos="8640"/>
          <w:tab w:val="left" w:pos="4320"/>
        </w:tabs>
        <w:jc w:val="center"/>
        <w:rPr>
          <w:b/>
          <w:bCs/>
        </w:rPr>
      </w:pPr>
      <w:r w:rsidRPr="00C776AA">
        <w:rPr>
          <w:b/>
          <w:bCs/>
        </w:rPr>
        <w:t>OBJECTION</w:t>
      </w:r>
    </w:p>
    <w:p w14:paraId="65E72697" w14:textId="77777777" w:rsidR="00C776AA" w:rsidRPr="007F2080" w:rsidRDefault="00C776AA" w:rsidP="00C776AA">
      <w:pPr>
        <w:suppressAutoHyphens/>
      </w:pPr>
      <w:r>
        <w:tab/>
      </w:r>
      <w:r w:rsidRPr="007F2080">
        <w:t>S. 717</w:t>
      </w:r>
      <w:r w:rsidRPr="007F2080">
        <w:fldChar w:fldCharType="begin"/>
      </w:r>
      <w:r w:rsidRPr="007F2080">
        <w:instrText xml:space="preserve"> XE "S. 717" \b </w:instrText>
      </w:r>
      <w:r w:rsidRPr="007F2080">
        <w:fldChar w:fldCharType="end"/>
      </w:r>
      <w:r w:rsidRPr="007F2080">
        <w:t xml:space="preserve"> -- Senators Garrett, Sabb, Verdin and Alexander:  </w:t>
      </w:r>
      <w:r>
        <w:rPr>
          <w:caps/>
          <w:szCs w:val="30"/>
        </w:rPr>
        <w:t>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 WRITTEN MATERIALS PROVIDED FOR IN SECTION 44-37-80 ARE INCLUDED IN THE MATERIALS PROVIDED TO A PREGNANT WOMAN PRIOR TO AN ABORTION.</w:t>
      </w:r>
    </w:p>
    <w:p w14:paraId="6FC05009" w14:textId="77777777" w:rsidR="00C776AA" w:rsidRDefault="00C776AA" w:rsidP="00C776AA">
      <w:pPr>
        <w:pStyle w:val="Header"/>
        <w:rPr>
          <w:bCs/>
          <w:color w:val="auto"/>
          <w:szCs w:val="22"/>
        </w:rPr>
      </w:pPr>
      <w:r w:rsidRPr="0063614E">
        <w:rPr>
          <w:bCs/>
          <w:color w:val="auto"/>
          <w:szCs w:val="22"/>
        </w:rPr>
        <w:tab/>
        <w:t>The Senate proceeded to consideration of the Bill</w:t>
      </w:r>
      <w:r>
        <w:rPr>
          <w:bCs/>
          <w:color w:val="auto"/>
          <w:szCs w:val="22"/>
        </w:rPr>
        <w:t>.</w:t>
      </w:r>
    </w:p>
    <w:p w14:paraId="3FCB59AA" w14:textId="77777777" w:rsidR="00C776AA" w:rsidRDefault="00C776AA" w:rsidP="00C776AA">
      <w:pPr>
        <w:jc w:val="left"/>
        <w:rPr>
          <w:b/>
          <w:bCs/>
        </w:rPr>
      </w:pPr>
    </w:p>
    <w:p w14:paraId="773B93EA" w14:textId="77777777" w:rsidR="00C776AA" w:rsidRPr="006E42A2" w:rsidRDefault="00C776AA" w:rsidP="00C776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A2">
        <w:rPr>
          <w:rFonts w:cs="Times New Roman"/>
          <w:sz w:val="22"/>
        </w:rPr>
        <w:tab/>
        <w:t>The Committee on Medical Affairs proposed the following amendment  (SR-717.KM0002S):</w:t>
      </w:r>
    </w:p>
    <w:p w14:paraId="43A66AF3" w14:textId="77777777" w:rsidR="00C776AA" w:rsidRPr="006E42A2" w:rsidRDefault="00C776AA" w:rsidP="00C776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42A2">
        <w:rPr>
          <w:rFonts w:cs="Times New Roman"/>
          <w:sz w:val="22"/>
        </w:rPr>
        <w:tab/>
        <w:t>Amend the bill, as and if amended, by striking all after the enacting words and inserting:</w:t>
      </w:r>
    </w:p>
    <w:sdt>
      <w:sdtPr>
        <w:rPr>
          <w:rFonts w:cs="Times New Roman"/>
          <w:sz w:val="22"/>
        </w:rPr>
        <w:alias w:val="Cannot be edited"/>
        <w:tag w:val="Cannot be edited"/>
        <w:id w:val="-1431342937"/>
      </w:sdtPr>
      <w:sdtEndPr/>
      <w:sdtContent>
        <w:p w14:paraId="6261B854" w14:textId="77777777" w:rsidR="00C776AA" w:rsidRPr="006E42A2" w:rsidRDefault="00C776AA" w:rsidP="00C776A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SECTION 1.</w:t>
          </w:r>
          <w:r w:rsidRPr="006E42A2">
            <w:rPr>
              <w:rFonts w:cs="Times New Roman"/>
              <w:sz w:val="22"/>
            </w:rPr>
            <w:tab/>
          </w:r>
          <w:r w:rsidRPr="006E42A2">
            <w:rPr>
              <w:rFonts w:cs="Times New Roman"/>
              <w:sz w:val="22"/>
              <w:shd w:val="clear" w:color="auto" w:fill="FFFFFF"/>
            </w:rPr>
            <w:t>This act may be cited as the “Mothers and Preborns Act”.</w:t>
          </w:r>
        </w:p>
        <w:p w14:paraId="59E9565D" w14:textId="77777777" w:rsidR="00C776AA" w:rsidRPr="006E42A2" w:rsidRDefault="00C776AA" w:rsidP="00C776A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2.</w:t>
          </w:r>
          <w:r w:rsidRPr="006E42A2">
            <w:rPr>
              <w:rFonts w:cs="Times New Roman"/>
              <w:sz w:val="22"/>
            </w:rPr>
            <w:tab/>
            <w:t>Chapter 37, Title 44 of the S.C. Code is amended by adding:</w:t>
          </w:r>
        </w:p>
        <w:p w14:paraId="67A3248B" w14:textId="79B5868F"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44‑37‑80.</w:t>
          </w:r>
          <w:r w:rsidRPr="006E42A2">
            <w:rPr>
              <w:rFonts w:cs="Times New Roman"/>
              <w:sz w:val="22"/>
            </w:rPr>
            <w:tab/>
            <w:t>(A) For the purposes of this section, “parent” means a biological parent, stepparent, adoptive parent, legal guardian, or other primary caregiver of a preborn human at the various gestational ages through infancy.</w:t>
          </w:r>
        </w:p>
        <w:p w14:paraId="78BDE4E0"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(B) The Healthy Mother and Healthy Newborn Ombudsman Office is created within the Department of Public Health. The office shall be headed by an ombudsman appointed by the Director of the Department of Public Health.</w:t>
          </w:r>
        </w:p>
        <w:p w14:paraId="2802534C"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(C) The Healthy Mother and Healthy Newborn Ombudsman shall:</w:t>
          </w:r>
        </w:p>
        <w:p w14:paraId="7C425011"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(1) maintain records of all state programs designed to assist a parent during pregnancy and infancy;</w:t>
          </w:r>
        </w:p>
        <w:p w14:paraId="170684A1"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(2) refer parents to the appropriate programs related to services available to the parent or about which a parent inquires;</w:t>
          </w:r>
        </w:p>
        <w:p w14:paraId="701AD00E"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(3) act as a liaison between the programs available to parents and parents seeking services from the programs when the need for liaison services is recognized by the ombudsman;</w:t>
          </w:r>
        </w:p>
        <w:p w14:paraId="4FAC926F"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(4) review and attempt to resolve complaints concerning the programs available to parents made to the ombudsman by affected parents; and</w:t>
          </w:r>
        </w:p>
        <w:p w14:paraId="2A7A9527"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(5) produce a brochure or other written material that provides an overview of the services the ombudsman provides and describes the programs available to parents during pregnancy and infancy. The information in the brochure must be available on the ombudsman’s website. The brochure or other written material must be provided to all obstetricians in the State who must also provide the brochure or other written material to their pregnant patients as early as possible during pregnancy. The brochure or other written material must also be available at every county health office and prominently displayed on each program’s website.</w:t>
          </w:r>
        </w:p>
        <w:p w14:paraId="3BB8B111"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(D)(1) Upon receipt of a written complaint that contains specific allegations and is signed by a parent seeking services, the ombudsman shall forward copies of the complaint to the program whose services the parent sought and any other affected parties. The ombudsman shall conduct an inquiry into the allegations stated in the complaint and attempt to resolve the complaint.</w:t>
          </w:r>
        </w:p>
        <w:p w14:paraId="376D9FFC"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(2) In conducting the inquiry, the ombudsman is authorized to request and receive information and documents from the complainant, the program from which the complainant sought services, and any other affected parties that are pertinent to the complaint. Following each inquiry, the ombudsman shall issue a report verbally or in writing to the complainant and the program about which the complaint was filed. The program and any other affected parties that are the subject of the complaint shall respond to the ombudsman’s request for information or documents within a reasonable time.</w:t>
          </w:r>
        </w:p>
        <w:p w14:paraId="039F52FA"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(3) The ombudsman shall prepare an annual report summarizing his activities. The annual report shall be submitted to all the programs designed to assist parents both during pregnancy and through infancy and to the Chairman of the Senate Medical Affairs Committee and the Chairman of the House of Representatives Judiciary Committee.</w:t>
          </w:r>
        </w:p>
        <w:p w14:paraId="123EFECA" w14:textId="77777777" w:rsidR="00C776AA" w:rsidRPr="006E42A2" w:rsidRDefault="00C776AA" w:rsidP="00C776A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(E) All programs designed to assist parents both during pregnancy and through infancy shall cooperate with the ombudsman in carrying out his duties.</w:t>
          </w:r>
        </w:p>
        <w:p w14:paraId="15C1472E" w14:textId="77777777" w:rsidR="00C776AA" w:rsidRPr="006E42A2" w:rsidRDefault="00C776AA" w:rsidP="00C776A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3.</w:t>
          </w:r>
          <w:r w:rsidRPr="006E42A2">
            <w:rPr>
              <w:rFonts w:cs="Times New Roman"/>
              <w:sz w:val="22"/>
            </w:rPr>
            <w:tab/>
            <w:t>Section 44‑41‑340(A) of the S.C. Code is amended to read:</w:t>
          </w:r>
        </w:p>
        <w:p w14:paraId="32D4613D"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 xml:space="preserve">(A) The </w:t>
          </w:r>
          <w:r w:rsidRPr="006E42A2">
            <w:rPr>
              <w:rStyle w:val="scstrike"/>
              <w:rFonts w:cs="Times New Roman"/>
              <w:sz w:val="22"/>
            </w:rPr>
            <w:t xml:space="preserve">South Carolina </w:t>
          </w:r>
          <w:r w:rsidRPr="006E42A2">
            <w:rPr>
              <w:rFonts w:cs="Times New Roman"/>
              <w:sz w:val="22"/>
            </w:rPr>
            <w:t xml:space="preserve">Department of </w:t>
          </w:r>
          <w:r w:rsidRPr="006E42A2">
            <w:rPr>
              <w:rStyle w:val="scinsert"/>
              <w:rFonts w:cs="Times New Roman"/>
              <w:sz w:val="22"/>
            </w:rPr>
            <w:t xml:space="preserve">Public </w:t>
          </w:r>
          <w:r w:rsidRPr="006E42A2">
            <w:rPr>
              <w:rFonts w:cs="Times New Roman"/>
              <w:sz w:val="22"/>
            </w:rPr>
            <w:t>Health</w:t>
          </w:r>
          <w:r w:rsidRPr="006E42A2">
            <w:rPr>
              <w:rStyle w:val="scstrike"/>
              <w:rFonts w:cs="Times New Roman"/>
              <w:sz w:val="22"/>
            </w:rPr>
            <w:t xml:space="preserve"> and Environmental Control</w:t>
          </w:r>
          <w:r w:rsidRPr="006E42A2">
            <w:rPr>
              <w:rFonts w:cs="Times New Roman"/>
              <w:sz w:val="22"/>
            </w:rPr>
            <w:t xml:space="preserve"> shall cause to be published the following printed materials:</w:t>
          </w:r>
        </w:p>
        <w:p w14:paraId="18A33D79"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w:t>
          </w:r>
          <w:r w:rsidRPr="006E42A2">
            <w:rPr>
              <w:rStyle w:val="scinsert"/>
              <w:rFonts w:cs="Times New Roman"/>
              <w:sz w:val="22"/>
            </w:rPr>
            <w:t xml:space="preserve">websites, and email addresses through </w:t>
          </w:r>
          <w:r w:rsidRPr="006E42A2">
            <w:rPr>
              <w:rStyle w:val="scstrike"/>
              <w:rFonts w:cs="Times New Roman"/>
              <w:sz w:val="22"/>
            </w:rPr>
            <w:t>in</w:t>
          </w:r>
          <w:r w:rsidRPr="006E42A2">
            <w:rPr>
              <w:rFonts w:cs="Times New Roman"/>
              <w:sz w:val="22"/>
            </w:rPr>
            <w:t xml:space="preserve"> which they may be contacted;</w:t>
          </w:r>
        </w:p>
        <w:p w14:paraId="497A1C67"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(2) materials designed to inform the woman of the probable anatomical and physiological characteristics of the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 xml:space="preserve">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 xml:space="preserve"> at the age indicated.  The materials must be objective, nonjudgmental, and designed to convey only accurate scientific information about the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 xml:space="preserve"> at the various gestational ages;</w:t>
          </w:r>
        </w:p>
        <w:p w14:paraId="6CA08643"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(3) materials designed to inform the woman of the principal types of abortion procedures and the major risks associated with each procedure, as well as the major risks associated with carrying a </w:t>
          </w:r>
          <w:r w:rsidRPr="006E42A2">
            <w:rPr>
              <w:rStyle w:val="scstrike"/>
              <w:rFonts w:cs="Times New Roman"/>
              <w:sz w:val="22"/>
            </w:rPr>
            <w:t xml:space="preserve">fetus </w:t>
          </w:r>
          <w:r w:rsidRPr="006E42A2">
            <w:rPr>
              <w:rStyle w:val="scinsert"/>
              <w:rFonts w:cs="Times New Roman"/>
              <w:sz w:val="22"/>
            </w:rPr>
            <w:t xml:space="preserve">preborn human </w:t>
          </w:r>
          <w:r w:rsidRPr="006E42A2">
            <w:rPr>
              <w:rFonts w:cs="Times New Roman"/>
              <w:sz w:val="22"/>
            </w:rPr>
            <w:t>to full‑term;</w:t>
          </w:r>
        </w:p>
        <w:p w14:paraId="654BB94A"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(4) materials designed to inform the woman that medical assistance benefits may be available for prenatal care, childbirth, and neonatal care by providing the names, addresses, </w:t>
          </w:r>
          <w:r w:rsidRPr="006E42A2">
            <w:rPr>
              <w:rStyle w:val="scstrike"/>
              <w:rFonts w:cs="Times New Roman"/>
              <w:sz w:val="22"/>
            </w:rPr>
            <w:t xml:space="preserve">and </w:t>
          </w:r>
          <w:r w:rsidRPr="006E42A2">
            <w:rPr>
              <w:rFonts w:cs="Times New Roman"/>
              <w:sz w:val="22"/>
            </w:rPr>
            <w:t>phone numbers</w:t>
          </w:r>
          <w:r w:rsidRPr="006E42A2">
            <w:rPr>
              <w:rStyle w:val="scinsert"/>
              <w:rFonts w:cs="Times New Roman"/>
              <w:sz w:val="22"/>
            </w:rPr>
            <w:t>, websites, and email addresses</w:t>
          </w:r>
          <w:r w:rsidRPr="006E42A2">
            <w:rPr>
              <w:rFonts w:cs="Times New Roman"/>
              <w:sz w:val="22"/>
            </w:rPr>
            <w:t xml:space="preserve"> of appropriate agencies that provide or have information available on these benefits;</w:t>
          </w:r>
        </w:p>
        <w:p w14:paraId="25103CF4"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(5) materials designed to inform the woman of the mechanisms available for obtaining child support payments;</w:t>
          </w:r>
        </w:p>
        <w:p w14:paraId="7AFF13C9"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(6) a list of health care providers, facilities, and clinics that offer to perform ultrasounds free of charge. The list must be arranged geographically and shall include the name, address, hours of operation, </w:t>
          </w:r>
          <w:r w:rsidRPr="006E42A2">
            <w:rPr>
              <w:rStyle w:val="scstrike"/>
              <w:rFonts w:cs="Times New Roman"/>
              <w:sz w:val="22"/>
            </w:rPr>
            <w:t xml:space="preserve">and </w:t>
          </w:r>
          <w:r w:rsidRPr="006E42A2">
            <w:rPr>
              <w:rFonts w:cs="Times New Roman"/>
              <w:sz w:val="22"/>
            </w:rPr>
            <w:t>telephone number</w:t>
          </w:r>
          <w:r w:rsidRPr="006E42A2">
            <w:rPr>
              <w:rStyle w:val="scinsert"/>
              <w:rFonts w:cs="Times New Roman"/>
              <w:sz w:val="22"/>
            </w:rPr>
            <w:t>, website, and email address</w:t>
          </w:r>
          <w:r w:rsidRPr="006E42A2">
            <w:rPr>
              <w:rFonts w:cs="Times New Roman"/>
              <w:sz w:val="22"/>
            </w:rPr>
            <w:t xml:space="preserve"> of each entity listed. A health care provider, facility, or clinic that would like to be included on this list may contact the department and provide the required information. The department must update this list annually before September first;</w:t>
          </w:r>
        </w:p>
        <w:p w14:paraId="26A6FA3C"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t xml:space="preserve">(7) a plainly worded explanation of how a woman may calculate the gestational age of her </w:t>
          </w:r>
          <w:r w:rsidRPr="006E42A2">
            <w:rPr>
              <w:rStyle w:val="scstrike"/>
              <w:rFonts w:cs="Times New Roman"/>
              <w:sz w:val="22"/>
            </w:rPr>
            <w:t>embryo or fetus</w:t>
          </w:r>
          <w:r w:rsidRPr="006E42A2">
            <w:rPr>
              <w:rStyle w:val="scinsert"/>
              <w:rFonts w:cs="Times New Roman"/>
              <w:sz w:val="22"/>
            </w:rPr>
            <w:t>preborn human</w:t>
          </w:r>
          <w:r w:rsidRPr="006E42A2">
            <w:rPr>
              <w:rFonts w:cs="Times New Roman"/>
              <w:sz w:val="22"/>
            </w:rPr>
            <w:t>;</w:t>
          </w:r>
        </w:p>
        <w:p w14:paraId="6EDA9F25"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E42A2">
            <w:rPr>
              <w:rFonts w:cs="Times New Roman"/>
              <w:sz w:val="22"/>
            </w:rPr>
            <w:tab/>
          </w:r>
          <w:r w:rsidRPr="006E42A2">
            <w:rPr>
              <w:rFonts w:cs="Times New Roman"/>
              <w:sz w:val="22"/>
            </w:rPr>
            <w:tab/>
            <w:t>(8) a scientifically accurate statement concerning the contribution that each parent makes to the genetic constitution of</w:t>
          </w:r>
          <w:r w:rsidRPr="006E42A2">
            <w:rPr>
              <w:rStyle w:val="scstrike"/>
              <w:rFonts w:cs="Times New Roman"/>
              <w:sz w:val="22"/>
            </w:rPr>
            <w:t xml:space="preserve"> their biological child</w:t>
          </w:r>
          <w:r w:rsidRPr="006E42A2">
            <w:rPr>
              <w:rStyle w:val="scinsert"/>
              <w:rFonts w:cs="Times New Roman"/>
              <w:sz w:val="22"/>
            </w:rPr>
            <w:t xml:space="preserve"> the preborn human</w:t>
          </w:r>
          <w:r w:rsidRPr="006E42A2">
            <w:rPr>
              <w:rFonts w:cs="Times New Roman"/>
              <w:sz w:val="22"/>
            </w:rPr>
            <w:t>;</w:t>
          </w:r>
        </w:p>
        <w:p w14:paraId="541835FE"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Style w:val="scinsert"/>
              <w:rFonts w:cs="Times New Roman"/>
              <w:sz w:val="22"/>
            </w:rPr>
            <w:tab/>
          </w:r>
          <w:r w:rsidRPr="006E42A2">
            <w:rPr>
              <w:rStyle w:val="scinsert"/>
              <w:rFonts w:cs="Times New Roman"/>
              <w:sz w:val="22"/>
            </w:rPr>
            <w:tab/>
            <w:t>(9) the brochure or other written materials provided for in Section 44‑37‑80; and</w:t>
          </w:r>
        </w:p>
        <w:p w14:paraId="3FDC2C50" w14:textId="77777777" w:rsidR="00C776AA" w:rsidRPr="006E42A2" w:rsidRDefault="00C776AA" w:rsidP="00C776A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r>
          <w:r w:rsidRPr="006E42A2">
            <w:rPr>
              <w:rFonts w:cs="Times New Roman"/>
              <w:sz w:val="22"/>
            </w:rPr>
            <w:tab/>
          </w:r>
          <w:r w:rsidRPr="006E42A2">
            <w:rPr>
              <w:rStyle w:val="scstrike"/>
              <w:rFonts w:cs="Times New Roman"/>
              <w:sz w:val="22"/>
            </w:rPr>
            <w:t>(9)</w:t>
          </w:r>
          <w:r w:rsidRPr="006E42A2">
            <w:rPr>
              <w:rStyle w:val="scinsert"/>
              <w:rFonts w:cs="Times New Roman"/>
              <w:sz w:val="22"/>
            </w:rPr>
            <w:t>(10)</w:t>
          </w:r>
          <w:r w:rsidRPr="006E42A2">
            <w:rPr>
              <w:rFonts w:cs="Times New Roman"/>
              <w:sz w:val="22"/>
            </w:rPr>
            <w:t xml:space="preserve"> forms for notifications, certifications, and verifications required by Section 44‑41‑330.</w:t>
          </w:r>
        </w:p>
        <w:p w14:paraId="7C9CC722" w14:textId="77777777" w:rsidR="00C776AA" w:rsidRPr="006E42A2" w:rsidRDefault="00C776AA" w:rsidP="00C776A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42A2">
            <w:rPr>
              <w:rFonts w:cs="Times New Roman"/>
              <w:sz w:val="22"/>
            </w:rPr>
            <w:tab/>
            <w:t>SECTION 4.</w:t>
          </w:r>
          <w:r w:rsidRPr="006E42A2">
            <w:rPr>
              <w:rFonts w:cs="Times New Roman"/>
              <w:sz w:val="22"/>
            </w:rPr>
            <w:tab/>
            <w:t>This act takes effect upon approval by the Governor.</w:t>
          </w:r>
        </w:p>
      </w:sdtContent>
    </w:sdt>
    <w:p w14:paraId="25906DE5" w14:textId="77777777" w:rsidR="00C776AA" w:rsidRPr="006E42A2" w:rsidRDefault="00C776AA" w:rsidP="00C776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42A2">
        <w:rPr>
          <w:rFonts w:cs="Times New Roman"/>
          <w:sz w:val="22"/>
        </w:rPr>
        <w:tab/>
        <w:t>Renumber sections to conform.</w:t>
      </w:r>
    </w:p>
    <w:p w14:paraId="30D4BE7D" w14:textId="77777777" w:rsidR="00C776AA" w:rsidRDefault="00C776AA" w:rsidP="00C776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42A2">
        <w:rPr>
          <w:rFonts w:cs="Times New Roman"/>
          <w:sz w:val="22"/>
        </w:rPr>
        <w:tab/>
        <w:t>Amend title to conform.</w:t>
      </w:r>
    </w:p>
    <w:p w14:paraId="6C9C8225" w14:textId="77777777" w:rsidR="00C776AA" w:rsidRPr="006E42A2" w:rsidRDefault="00C776AA" w:rsidP="00C776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51E213" w14:textId="5186A1D0" w:rsidR="00C776AA" w:rsidRDefault="00C776AA">
      <w:pPr>
        <w:pStyle w:val="Header"/>
        <w:tabs>
          <w:tab w:val="clear" w:pos="8640"/>
          <w:tab w:val="left" w:pos="4320"/>
        </w:tabs>
      </w:pPr>
      <w:r>
        <w:tab/>
        <w:t>Senator GARRETT explained the amendment.</w:t>
      </w:r>
    </w:p>
    <w:p w14:paraId="370962FB" w14:textId="77777777" w:rsidR="00C776AA" w:rsidRDefault="00C776AA">
      <w:pPr>
        <w:pStyle w:val="Header"/>
        <w:tabs>
          <w:tab w:val="clear" w:pos="8640"/>
          <w:tab w:val="left" w:pos="4320"/>
        </w:tabs>
      </w:pPr>
    </w:p>
    <w:p w14:paraId="0A04B41C" w14:textId="202BF831" w:rsidR="00C776AA" w:rsidRDefault="00C776AA">
      <w:pPr>
        <w:pStyle w:val="Header"/>
        <w:tabs>
          <w:tab w:val="clear" w:pos="8640"/>
          <w:tab w:val="left" w:pos="4320"/>
        </w:tabs>
      </w:pPr>
      <w:r>
        <w:tab/>
        <w:t xml:space="preserve">Senator SUTTON objected to further consideration of the </w:t>
      </w:r>
      <w:r w:rsidR="00DA3C0C">
        <w:t>B</w:t>
      </w:r>
      <w:r>
        <w:t>ill.</w:t>
      </w:r>
    </w:p>
    <w:p w14:paraId="0F5BA8CC" w14:textId="77777777" w:rsidR="00484E67" w:rsidRDefault="00484E67">
      <w:pPr>
        <w:pStyle w:val="Header"/>
        <w:tabs>
          <w:tab w:val="clear" w:pos="8640"/>
          <w:tab w:val="left" w:pos="4320"/>
        </w:tabs>
      </w:pPr>
    </w:p>
    <w:p w14:paraId="16C73FFB" w14:textId="77777777" w:rsidR="009A471F" w:rsidRDefault="009A471F" w:rsidP="009A471F">
      <w:pPr>
        <w:pStyle w:val="Header"/>
        <w:tabs>
          <w:tab w:val="clear" w:pos="8640"/>
          <w:tab w:val="left" w:pos="4320"/>
        </w:tabs>
        <w:jc w:val="center"/>
        <w:rPr>
          <w:b/>
          <w:bCs/>
        </w:rPr>
      </w:pPr>
      <w:r>
        <w:rPr>
          <w:b/>
          <w:bCs/>
        </w:rPr>
        <w:t>COMMITTEE AMENDMENT ADOPTED</w:t>
      </w:r>
    </w:p>
    <w:p w14:paraId="65182FCA" w14:textId="51DD2A18" w:rsidR="00D66AA9" w:rsidRDefault="009A471F" w:rsidP="009A471F">
      <w:pPr>
        <w:jc w:val="center"/>
        <w:rPr>
          <w:b/>
          <w:bCs/>
          <w:color w:val="auto"/>
        </w:rPr>
      </w:pPr>
      <w:r>
        <w:rPr>
          <w:b/>
          <w:bCs/>
          <w:color w:val="auto"/>
        </w:rPr>
        <w:t xml:space="preserve">AMENDED, </w:t>
      </w:r>
      <w:r w:rsidR="00D66AA9">
        <w:rPr>
          <w:b/>
          <w:bCs/>
          <w:color w:val="auto"/>
        </w:rPr>
        <w:t>AMENDMENT PROPOSED</w:t>
      </w:r>
    </w:p>
    <w:p w14:paraId="74EE50F4" w14:textId="04BD1696" w:rsidR="009A471F" w:rsidRPr="000104CC" w:rsidRDefault="009A471F" w:rsidP="009A471F">
      <w:pPr>
        <w:jc w:val="center"/>
        <w:rPr>
          <w:b/>
          <w:bCs/>
          <w:color w:val="auto"/>
        </w:rPr>
      </w:pPr>
      <w:r w:rsidRPr="000104CC">
        <w:rPr>
          <w:b/>
          <w:bCs/>
          <w:color w:val="auto"/>
        </w:rPr>
        <w:t>READ THE SECOND TIME</w:t>
      </w:r>
    </w:p>
    <w:p w14:paraId="75A4997F" w14:textId="77777777" w:rsidR="009A471F" w:rsidRPr="007F2080" w:rsidRDefault="009A471F" w:rsidP="009A471F">
      <w:pPr>
        <w:suppressAutoHyphens/>
      </w:pPr>
      <w:r>
        <w:tab/>
      </w:r>
      <w:r w:rsidRPr="007F2080">
        <w:t>S. 222</w:t>
      </w:r>
      <w:r w:rsidRPr="007F2080">
        <w:fldChar w:fldCharType="begin"/>
      </w:r>
      <w:r w:rsidRPr="007F2080">
        <w:instrText xml:space="preserve"> XE "S. 222" \b </w:instrText>
      </w:r>
      <w:r w:rsidRPr="007F2080">
        <w:fldChar w:fldCharType="end"/>
      </w:r>
      <w:r w:rsidRPr="007F2080">
        <w:t xml:space="preserve"> -- Senators Ott and Stubbs:  </w:t>
      </w:r>
      <w:r>
        <w:rPr>
          <w:caps/>
          <w:szCs w:val="30"/>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6A19CE4" w14:textId="77777777" w:rsidR="009A471F" w:rsidRDefault="009A471F" w:rsidP="009A471F">
      <w:pPr>
        <w:pStyle w:val="Header"/>
        <w:rPr>
          <w:bCs/>
          <w:color w:val="auto"/>
          <w:szCs w:val="22"/>
        </w:rPr>
      </w:pPr>
      <w:r w:rsidRPr="0063614E">
        <w:rPr>
          <w:bCs/>
          <w:color w:val="auto"/>
          <w:szCs w:val="22"/>
        </w:rPr>
        <w:tab/>
        <w:t>The Senate proceeded to consideration of the Bill</w:t>
      </w:r>
      <w:r>
        <w:rPr>
          <w:bCs/>
          <w:color w:val="auto"/>
          <w:szCs w:val="22"/>
        </w:rPr>
        <w:t>.</w:t>
      </w:r>
    </w:p>
    <w:p w14:paraId="410CA521" w14:textId="77777777" w:rsidR="009A471F" w:rsidRDefault="009A471F" w:rsidP="009A471F">
      <w:pPr>
        <w:jc w:val="left"/>
        <w:rPr>
          <w:b/>
          <w:bCs/>
        </w:rPr>
      </w:pPr>
    </w:p>
    <w:p w14:paraId="1D27B5B6" w14:textId="77777777" w:rsidR="009A471F" w:rsidRPr="00903F88" w:rsidRDefault="009A471F" w:rsidP="009A471F">
      <w:r w:rsidRPr="00903F88">
        <w:tab/>
        <w:t>The Committee on Transportation proposed the following amendment  (SR-222.KM0002S)</w:t>
      </w:r>
      <w:r w:rsidRPr="00194D68">
        <w:rPr>
          <w:snapToGrid w:val="0"/>
        </w:rPr>
        <w:t>, which was adopted</w:t>
      </w:r>
      <w:r w:rsidRPr="00903F88">
        <w:t>:</w:t>
      </w:r>
    </w:p>
    <w:p w14:paraId="1772CEFA" w14:textId="77777777" w:rsidR="009A471F" w:rsidRPr="00903F88"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03F88">
        <w:rPr>
          <w:rFonts w:cs="Times New Roman"/>
          <w:sz w:val="22"/>
        </w:rPr>
        <w:tab/>
        <w:t>Amend the bill, as and if amended, by striking all after the enacting words and inserting:</w:t>
      </w:r>
    </w:p>
    <w:sdt>
      <w:sdtPr>
        <w:rPr>
          <w:rFonts w:cs="Times New Roman"/>
          <w:sz w:val="22"/>
        </w:rPr>
        <w:alias w:val="Cannot be edited"/>
        <w:tag w:val="Cannot be edited"/>
        <w:id w:val="-101881905"/>
      </w:sdtPr>
      <w:sdtEndPr/>
      <w:sdtContent>
        <w:p w14:paraId="2A7B07B7" w14:textId="77777777" w:rsidR="009A471F" w:rsidRPr="00903F88" w:rsidRDefault="009A471F" w:rsidP="009A471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SECTION 1.</w:t>
          </w:r>
          <w:r w:rsidRPr="00903F88">
            <w:rPr>
              <w:rFonts w:cs="Times New Roman"/>
              <w:sz w:val="22"/>
            </w:rPr>
            <w:tab/>
            <w:t>Chapter 2, Title 56 of the S.C. Code is amended by adding:</w:t>
          </w:r>
        </w:p>
        <w:p w14:paraId="4CE3C87A"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03F88">
            <w:rPr>
              <w:rFonts w:cs="Times New Roman"/>
              <w:sz w:val="22"/>
            </w:rPr>
            <w:tab/>
            <w:t>Article 5</w:t>
          </w:r>
        </w:p>
        <w:p w14:paraId="598ED7B8"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903F88">
            <w:rPr>
              <w:rFonts w:cs="Times New Roman"/>
              <w:sz w:val="22"/>
            </w:rPr>
            <w:tab/>
            <w:t>Utility Terrain Vehicles</w:t>
          </w:r>
        </w:p>
        <w:p w14:paraId="57F6A128"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56-2-5000.</w:t>
          </w:r>
          <w:r w:rsidRPr="00903F88">
            <w:rPr>
              <w:rFonts w:cs="Times New Roman"/>
              <w:sz w:val="22"/>
            </w:rPr>
            <w:tab/>
            <w:t>For the purposes of this article:</w:t>
          </w:r>
        </w:p>
        <w:p w14:paraId="2B916A47"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“Utility Terrain Vehicle (UTV)” means a side-by-side, four-wheel drive, off-road vehicle intended to transport individuals, cargo, or both with a top speed over thirty-five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Utility Terrain Vehicle does not include golf carts or vehicles specially designed to carry a disabled person.</w:t>
          </w:r>
        </w:p>
        <w:p w14:paraId="04A6EB1B"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“Farm Utility Terrain Vehicle (Farm UTV)” means a UTV as defined in Section 56-2-5000(1) that is:</w:t>
          </w:r>
        </w:p>
        <w:p w14:paraId="12961EF6"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(a) used exclusively by the registered owner for agricultural, horticultural, dairying, livestock, or poultry operations; and</w:t>
          </w:r>
        </w:p>
        <w:p w14:paraId="242E8708"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(b) equipped with a reflective, fluorescent, red-orange triangular emblem in compliance with ASAE standard S276.8. A Farm UTV does not include a golf cart or a vehicle specially designed to carry a disabled person.</w:t>
          </w:r>
        </w:p>
        <w:p w14:paraId="27FEF235"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56-2-5010.</w:t>
          </w:r>
          <w:r w:rsidRPr="00903F88">
            <w:rPr>
              <w:rFonts w:cs="Times New Roman"/>
              <w:sz w:val="22"/>
            </w:rPr>
            <w:tab/>
            <w:t>A person operating a UTV or Farm UTV on a public highway must be at least seventeen years of age, hold a valid driver’s license that permits the operation of a motor vehicle at any time, and have in his possession:</w:t>
          </w:r>
        </w:p>
        <w:p w14:paraId="7A9EACD9"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the license plate and registration certificate;</w:t>
          </w:r>
        </w:p>
        <w:p w14:paraId="3459F99E"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proof of liability insurance in conformance with Section 38-77-140; and</w:t>
          </w:r>
        </w:p>
        <w:p w14:paraId="7AC9F4BE"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 his driver’s license.</w:t>
          </w:r>
        </w:p>
        <w:p w14:paraId="30BF0EC4"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56-2-5020.</w:t>
          </w:r>
          <w:r w:rsidRPr="00903F88">
            <w:rPr>
              <w:rFonts w:cs="Times New Roman"/>
              <w:sz w:val="22"/>
            </w:rPr>
            <w:tab/>
            <w:t>(A) A person who holds a beginner’s permit pursuant to Section 56-1-50 or solely a moped operator’s license pursuant to Section 56-1-1720 may not operate a UTV or Farm UTV on a public highway, even if a licensed driver accompanies the beginner’s permit holder in the UTV pursuant to Section 56-1-50(B)(1).</w:t>
          </w:r>
        </w:p>
        <w:p w14:paraId="2CA644DA"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person who holds a temporary alcohol license, route restricted driver’s license, provisional driver’s license, or solely a motorcycle license may not operate a UTV or Farm UTV on a public highway.</w:t>
          </w:r>
        </w:p>
        <w:p w14:paraId="01AC3C43"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56-2-5030.</w:t>
          </w:r>
          <w:r w:rsidRPr="00903F88">
            <w:rPr>
              <w:rFonts w:cs="Times New Roman"/>
              <w:sz w:val="22"/>
            </w:rPr>
            <w:tab/>
            <w:t>A child under eight years old is not permitted to be a passenger in a UTV or Farm UTV that is being operated on a public highway.</w:t>
          </w:r>
        </w:p>
        <w:p w14:paraId="47907A61"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56-2-5040.</w:t>
          </w:r>
          <w:r w:rsidRPr="00903F88">
            <w:rPr>
              <w:rFonts w:cs="Times New Roman"/>
              <w:sz w:val="22"/>
            </w:rPr>
            <w:tab/>
            <w:t>A person under the age of twenty-one operating or riding as a passenger in a UTV or Farm UTV being operated on a public highway must wear the protective gear described in Sections 56-5-3660 and 56-5-3670.</w:t>
          </w:r>
        </w:p>
        <w:p w14:paraId="0CB3C33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56-2-5050.</w:t>
          </w:r>
          <w:r w:rsidRPr="00903F88">
            <w:rPr>
              <w:rFonts w:cs="Times New Roman"/>
              <w:sz w:val="22"/>
            </w:rPr>
            <w:tab/>
            <w:t>A person operating or riding as a passenger in a UTV or Farm UTV being operated on a public highway must wear a fastened safety belt that complies with the provisions of Section 56-2-5060. An operator or passenger who violates this subsection must be fined pursuant to Section 56-5-6540.</w:t>
          </w:r>
        </w:p>
        <w:p w14:paraId="6755F07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56-2-5060.</w:t>
          </w:r>
          <w:r w:rsidRPr="00903F88">
            <w:rPr>
              <w:rFonts w:cs="Times New Roman"/>
              <w:sz w:val="22"/>
            </w:rPr>
            <w:tab/>
            <w:t>A registered UTV and a registered Farm UTV must be equipped with:</w:t>
          </w:r>
        </w:p>
        <w:p w14:paraId="66F82335"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a Type 2 seat belt assembly conforming to 49 C.F.R. 571.209 installed at each designated seating position; and</w:t>
          </w:r>
        </w:p>
        <w:p w14:paraId="586B97B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operable headlights, brake lights, taillights, and turn signals.</w:t>
          </w:r>
        </w:p>
        <w:p w14:paraId="32A95F04"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56-2-5070.</w:t>
          </w:r>
          <w:r w:rsidRPr="00903F88">
            <w:rPr>
              <w:rFonts w:cs="Times New Roman"/>
              <w:sz w:val="22"/>
            </w:rPr>
            <w:tab/>
            <w:t>(A) UTVs and Farm UTVs are exempt from the provisions of Sections 56-3-627.</w:t>
          </w:r>
        </w:p>
        <w:p w14:paraId="26AEF41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registered UTV and registered Farm UTV are subject to road-use fees for vehicles powered by electric, hydrogen, and fuels other than motor fuel pursuant to Section 56-3-645.</w:t>
          </w:r>
        </w:p>
        <w:p w14:paraId="20D810AC"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(C) UTVs and Farm UTVs are subject to sales tax pursuant to Title 12, Chapter 36.</w:t>
          </w:r>
        </w:p>
        <w:p w14:paraId="1C044DE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(D) The owner of a UTV or Farm UTV is exempt from the payment of property taxes in the county in which the UTV or Farm UTV is registered.</w:t>
          </w:r>
        </w:p>
        <w:p w14:paraId="6C2E8D2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56-2-5080.</w:t>
          </w:r>
          <w:r w:rsidRPr="00903F88">
            <w:rPr>
              <w:rFonts w:cs="Times New Roman"/>
              <w:sz w:val="22"/>
            </w:rPr>
            <w:tab/>
            <w:t>(A) A person may not operate a UTV or Farm UTV on any interstate highway.</w:t>
          </w:r>
        </w:p>
        <w:p w14:paraId="50EB293A"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The Department of Transportation may prohibit the operation of UTVs and Farm UTVs on any highway if it determines that the prohibition is necessary in the interest of safety.</w:t>
          </w:r>
        </w:p>
        <w:p w14:paraId="6899784D" w14:textId="2CA4C0B3"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56-2-5090.</w:t>
          </w:r>
          <w:r w:rsidRPr="00903F88">
            <w:rPr>
              <w:rFonts w:cs="Times New Roman"/>
              <w:sz w:val="22"/>
            </w:rPr>
            <w:tab/>
            <w:t>(A) The Department of Motor Vehicles shall not register or renew the registration of a UTV or a Farm UTV unless a certificate of title has been issued by the department to the owner or an application has been delivered by the owner to the department. The fee for a certificate of title is contained in Section 56-19-420. The department may require a bill of sale, invoice, or other sales document to properly title a UTV or a Farm UTV under this section. Certificates of title issued under this section must carry the brand “off-road use only” to designate that the UTV’s Manufacturer Certificate of Origin or equivalent document of origin stipulates that a UTV is not manufactured for use on a public highway.</w:t>
          </w:r>
        </w:p>
        <w:p w14:paraId="62A900D5"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To operate a UTV or a Farm UTV on a public highway, a person must:</w:t>
          </w:r>
        </w:p>
        <w:p w14:paraId="0891C393"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(1) present proof of ownership, proof of liability insurance, and pay a ten-dollar biennial fee;</w:t>
          </w:r>
        </w:p>
        <w:p w14:paraId="5B0889DC"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(2) register his UTV or Farm UTV in the same fashion as a passenger vehicle pursuant to this title, unless otherwise provided in this article; and</w:t>
          </w:r>
        </w:p>
        <w:p w14:paraId="719DA43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(3) obtain a license plate that must be affixed to the rear of the UTV or Farm UTV in an unobscured manner.</w:t>
          </w:r>
        </w:p>
        <w:p w14:paraId="47B2F13C"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(C) The owner of a UTV or Farm UTV is responsible for renewing his registration, which is only required for use of the UTV or Farm UTV on a public highway, biennially directly with the Department of Motor Vehicles.</w:t>
          </w:r>
        </w:p>
        <w:p w14:paraId="36DD5773" w14:textId="46B3E670"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 xml:space="preserve">(D) The </w:t>
          </w:r>
          <w:r w:rsidR="00DA3C0C">
            <w:rPr>
              <w:rFonts w:cs="Times New Roman"/>
              <w:sz w:val="22"/>
            </w:rPr>
            <w:t>d</w:t>
          </w:r>
          <w:r w:rsidRPr="00903F88">
            <w:rPr>
              <w:rFonts w:cs="Times New Roman"/>
              <w:sz w:val="22"/>
            </w:rPr>
            <w:t>epartment may issue special “Farm UTV” license plates to bona fide farmers, subject to the provisions of Section 56-2-5020.</w:t>
          </w:r>
        </w:p>
        <w:p w14:paraId="6470A9A5"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(1) Two dollars of each biennial fee must be placed by the Comptroller General in a special restricted account to be used solely by the department for the costs associated with the production and issuance of new license plates pursuant to Section 56-3-1230.</w:t>
          </w:r>
        </w:p>
        <w:p w14:paraId="51291B19"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(2) Four dollars of the biennial registration fee must be placed in the State Highway Fund as established by Section 57-11-20 to be distributed by the Comptroller General.</w:t>
          </w:r>
        </w:p>
        <w:p w14:paraId="31016719"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(3) Four dollars of the biennial registration fee must be placed in the account of the South Carolina Transportation Infrastructure Bank.</w:t>
          </w:r>
        </w:p>
        <w:p w14:paraId="1DDCFBD5"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56-2-5100.</w:t>
          </w:r>
          <w:r w:rsidRPr="00903F88">
            <w:rPr>
              <w:rFonts w:cs="Times New Roman"/>
              <w:sz w:val="22"/>
            </w:rPr>
            <w:tab/>
            <w:t>(A) A municipality or a county within its unincorporated portions may, by ordinance:</w:t>
          </w:r>
        </w:p>
        <w:p w14:paraId="41B5D460"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(1) stipulate the hours, methods, and locations of UTV operations, provided that UTVs may only be operated on a highway where the speed limit is thirty-five miles per hour or less;</w:t>
          </w:r>
        </w:p>
        <w:p w14:paraId="77A130FA"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(2) permit the operation of UTVs at night, provided that UTVs may only be operated on a highway where the speed limit is thirty-five miles per hour or less;</w:t>
          </w:r>
        </w:p>
        <w:p w14:paraId="7DE0D94F"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(3) stipulate the hours, methods, and locations of Farm UTV operations, provided that Farm UTVs may only be operated on a highway where the speed limit is fifty-five miles per hour or less; and</w:t>
          </w:r>
        </w:p>
        <w:p w14:paraId="35FD9A85"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t>(4) permit the operation of Farm UTVs at night, provided that Farm UTVs may only be operated on a highway where the speed limit is fifty-five miles per hour or less.</w:t>
          </w:r>
        </w:p>
        <w:p w14:paraId="5D1DACAB"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municipality or a county within its unincorporated portions may not impose any tax or fee for the operation of a UTV or Farm UTV on a public highway.</w:t>
          </w:r>
        </w:p>
        <w:p w14:paraId="5675F97B"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(C) A municipality or a county within its unincorporated portions may not require proof of property ownership or proof of long-term rental agreement as a requirement in which to receive a decal to operate a UTV or Farm UTV within its limits.</w:t>
          </w:r>
        </w:p>
        <w:p w14:paraId="06F0C9F7"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56-2-5110.</w:t>
          </w:r>
          <w:r w:rsidRPr="00903F88">
            <w:rPr>
              <w:rFonts w:cs="Times New Roman"/>
              <w:sz w:val="22"/>
            </w:rPr>
            <w:tab/>
            <w:t>In the absence of an ordinance enacted pursuant to Section 56-2-5100, a registered UTV may:</w:t>
          </w:r>
        </w:p>
        <w:p w14:paraId="5E80B9E2"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be operated only during daylight hours;</w:t>
          </w:r>
        </w:p>
        <w:p w14:paraId="0B67F2F0"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be operated only on a secondary highway where the speed limit is thirty-five miles per hour or less;</w:t>
          </w:r>
        </w:p>
        <w:p w14:paraId="2DDFA0E1"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 be operated only within four miles of the address on the registration, or only within four miles of a point of ingress and egress of a gated community if the address is within a gated community; and</w:t>
          </w:r>
        </w:p>
        <w:p w14:paraId="772B9A59"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(4) cross a highway at an intersection where the speed limit is more than thirty-five miles per hour.</w:t>
          </w:r>
        </w:p>
        <w:p w14:paraId="5ECD3487"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56-2-5120.</w:t>
          </w:r>
          <w:r w:rsidRPr="00903F88">
            <w:rPr>
              <w:rFonts w:cs="Times New Roman"/>
              <w:sz w:val="22"/>
            </w:rPr>
            <w:tab/>
            <w:t>In the absence of an ordinance enacted pursuant to Section 56-2-5100, a registered Farm UTV may:</w:t>
          </w:r>
        </w:p>
        <w:p w14:paraId="016503FA"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(1) be operated only during daylight hours;</w:t>
          </w:r>
        </w:p>
        <w:p w14:paraId="1B5634A3"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(2) be operated only on a secondary highway where the speed limit is fifty-five miles per hour or less;</w:t>
          </w:r>
        </w:p>
        <w:p w14:paraId="552E0823"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 be operated only within four miles of the address on the registration, or only within four miles of a point of ingress and egress of a gated community if the address is within a gated community; and</w:t>
          </w:r>
        </w:p>
        <w:p w14:paraId="61FB1186"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(4) cross a highway at an intersection where the speed limit is more than fifty-five miles per hour.</w:t>
          </w:r>
        </w:p>
        <w:p w14:paraId="77DC2BED"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56-2-5130.</w:t>
          </w:r>
          <w:r w:rsidRPr="00903F88">
            <w:rPr>
              <w:rFonts w:cs="Times New Roman"/>
              <w:sz w:val="22"/>
            </w:rPr>
            <w:tab/>
            <w:t>(A) A UTV dealer or employee of a UTV dealership shall not be held liable for damages for personal injury, death, or property damage resulting from UTV use on public roads if that UTV is not designed to be operated on public roads.</w:t>
          </w:r>
        </w:p>
        <w:p w14:paraId="548E12AA" w14:textId="77777777" w:rsidR="009A471F" w:rsidRPr="00903F88"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(B) A company that manufactures UTVs not intended for public road use shall not be held liable for damages for personal injury, death, or property damage resulting from UTV use on public roads unless it is determined that a defect existed at the time the product left the company’s possession or control that caused the damages.</w:t>
          </w:r>
        </w:p>
        <w:p w14:paraId="696EEF6D" w14:textId="77777777" w:rsidR="009A471F" w:rsidRPr="00903F88" w:rsidRDefault="009A471F" w:rsidP="009A471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2.</w:t>
          </w:r>
          <w:r w:rsidRPr="00903F88">
            <w:rPr>
              <w:rFonts w:cs="Times New Roman"/>
              <w:sz w:val="22"/>
            </w:rPr>
            <w:tab/>
            <w:t>Section 56-1-10(37) of the S.C. Code is amended to read:</w:t>
          </w:r>
        </w:p>
        <w:p w14:paraId="5FE42979" w14:textId="77777777"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(37) “Off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56-3-350</w:t>
          </w:r>
          <w:r w:rsidRPr="00903F88">
            <w:rPr>
              <w:rStyle w:val="scinsertblue"/>
              <w:rFonts w:cs="Times New Roman"/>
              <w:color w:val="auto"/>
              <w:sz w:val="22"/>
            </w:rPr>
            <w:t>, unless otherwise specified in Article 5, Chapter 2, Title 56</w:t>
          </w:r>
          <w:r w:rsidRPr="00903F88">
            <w:rPr>
              <w:rFonts w:cs="Times New Roman"/>
              <w:sz w:val="22"/>
            </w:rPr>
            <w:t>.  Vehicles brought into this State from a foreign jurisdiction without a title that clearly says “Off Road Use Only”, or its equivalent, which do not meet Federal Motor Vehicle Safety Standards may be subject to this brand at the department's discretion.</w:t>
          </w:r>
        </w:p>
        <w:p w14:paraId="4F17F0FB" w14:textId="77777777" w:rsidR="009A471F" w:rsidRPr="00903F88" w:rsidRDefault="009A471F" w:rsidP="009A471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3.</w:t>
          </w:r>
          <w:r w:rsidRPr="00903F88">
            <w:rPr>
              <w:rFonts w:cs="Times New Roman"/>
              <w:sz w:val="22"/>
            </w:rPr>
            <w:tab/>
            <w:t>Section 38-77-30(5.5)(a) of the S.C. Code is amended to read:</w:t>
          </w:r>
        </w:p>
        <w:p w14:paraId="6484A7D8" w14:textId="77777777"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(5.5)(a) “Individual private passenger automobile” means the following types of motor vehicles owned by or leased under a long-term contract by an individual or individuals:</w:t>
          </w:r>
        </w:p>
        <w:p w14:paraId="5028016E" w14:textId="77777777"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r>
          <w:r w:rsidRPr="00903F88">
            <w:rPr>
              <w:rFonts w:cs="Times New Roman"/>
              <w:sz w:val="22"/>
            </w:rPr>
            <w:tab/>
            <w:t>(i) motor vehicles of the private passenger type or station wagon type;</w:t>
          </w:r>
        </w:p>
        <w:p w14:paraId="29CBAB62" w14:textId="77777777"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r>
          <w:r w:rsidRPr="00903F88">
            <w:rPr>
              <w:rFonts w:cs="Times New Roman"/>
              <w:sz w:val="22"/>
            </w:rPr>
            <w:tab/>
            <w:t>(ii) panel trucks, delivery sedans, vehicles with a pickup body, vans, or similar motor vehicles designed for use on streets and highways and so licensed;</w:t>
          </w:r>
        </w:p>
        <w:p w14:paraId="057AA0F4" w14:textId="77777777"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r>
          <w:r w:rsidRPr="00903F88">
            <w:rPr>
              <w:rFonts w:cs="Times New Roman"/>
              <w:sz w:val="22"/>
            </w:rPr>
            <w:tab/>
          </w:r>
          <w:r w:rsidRPr="00903F88">
            <w:rPr>
              <w:rFonts w:cs="Times New Roman"/>
              <w:sz w:val="22"/>
            </w:rPr>
            <w:tab/>
            <w:t>(iii) motor homes, so long as the motor vehicles described in (ii) and (iii) are not used in the occupation, profession, or business of the insured other than farming and ranching;</w:t>
          </w:r>
          <w:r w:rsidRPr="00903F88">
            <w:rPr>
              <w:rStyle w:val="scstrikered"/>
              <w:rFonts w:cs="Times New Roman"/>
              <w:sz w:val="22"/>
            </w:rPr>
            <w:t xml:space="preserve">  and</w:t>
          </w:r>
        </w:p>
        <w:p w14:paraId="4C7D55A8" w14:textId="77777777"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903F88">
            <w:rPr>
              <w:rFonts w:cs="Times New Roman"/>
              <w:sz w:val="22"/>
            </w:rPr>
            <w:tab/>
          </w:r>
          <w:r w:rsidRPr="00903F88">
            <w:rPr>
              <w:rFonts w:cs="Times New Roman"/>
              <w:sz w:val="22"/>
            </w:rPr>
            <w:tab/>
          </w:r>
          <w:r w:rsidRPr="00903F88">
            <w:rPr>
              <w:rFonts w:cs="Times New Roman"/>
              <w:sz w:val="22"/>
            </w:rPr>
            <w:tab/>
            <w:t>(iv) motorcycles</w:t>
          </w:r>
          <w:r w:rsidRPr="00903F88">
            <w:rPr>
              <w:rStyle w:val="scstrikered"/>
              <w:rFonts w:cs="Times New Roman"/>
              <w:sz w:val="22"/>
            </w:rPr>
            <w:t>.</w:t>
          </w:r>
          <w:r w:rsidRPr="00903F88">
            <w:rPr>
              <w:rStyle w:val="scinsertblue"/>
              <w:rFonts w:cs="Times New Roman"/>
              <w:color w:val="auto"/>
              <w:sz w:val="22"/>
            </w:rPr>
            <w:t>; and</w:t>
          </w:r>
        </w:p>
        <w:p w14:paraId="7F4BDD87" w14:textId="4A998A39" w:rsidR="009A471F" w:rsidRPr="00903F88"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Style w:val="scinsertblue"/>
              <w:rFonts w:cs="Times New Roman"/>
              <w:color w:val="auto"/>
              <w:sz w:val="22"/>
            </w:rPr>
            <w:tab/>
          </w:r>
          <w:r w:rsidRPr="00903F88">
            <w:rPr>
              <w:rStyle w:val="scinsertblue"/>
              <w:rFonts w:cs="Times New Roman"/>
              <w:color w:val="auto"/>
              <w:sz w:val="22"/>
            </w:rPr>
            <w:tab/>
          </w:r>
          <w:r w:rsidRPr="00903F88">
            <w:rPr>
              <w:rStyle w:val="scinsertblue"/>
              <w:rFonts w:cs="Times New Roman"/>
              <w:color w:val="auto"/>
              <w:sz w:val="22"/>
            </w:rPr>
            <w:tab/>
            <w:t xml:space="preserve">(v) utility terrain vehicles (UTVs) and </w:t>
          </w:r>
          <w:r w:rsidR="00DA3C0C">
            <w:rPr>
              <w:rStyle w:val="scinsertblue"/>
              <w:rFonts w:cs="Times New Roman"/>
              <w:color w:val="auto"/>
              <w:sz w:val="22"/>
            </w:rPr>
            <w:t>f</w:t>
          </w:r>
          <w:r w:rsidRPr="00903F88">
            <w:rPr>
              <w:rStyle w:val="scinsertblue"/>
              <w:rFonts w:cs="Times New Roman"/>
              <w:color w:val="auto"/>
              <w:sz w:val="22"/>
            </w:rPr>
            <w:t>arm utility terrain vehicles (Farm UTVs), as defined in Section 56-2-5000, but only if registered for road use pursuant to Article 5, Chapter 2, Title 56.</w:t>
          </w:r>
        </w:p>
        <w:p w14:paraId="1C7E7988" w14:textId="77777777" w:rsidR="009A471F" w:rsidRPr="00903F88" w:rsidRDefault="009A471F" w:rsidP="009A471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03F88">
            <w:rPr>
              <w:rFonts w:cs="Times New Roman"/>
              <w:sz w:val="22"/>
            </w:rPr>
            <w:tab/>
            <w:t>SECTION 4.</w:t>
          </w:r>
          <w:r w:rsidRPr="00903F88">
            <w:rPr>
              <w:rFonts w:cs="Times New Roman"/>
              <w:sz w:val="22"/>
            </w:rPr>
            <w:tab/>
            <w:t>This act takes effect upon approval by the Governor.</w:t>
          </w:r>
        </w:p>
      </w:sdtContent>
    </w:sdt>
    <w:p w14:paraId="3B09290E" w14:textId="77777777" w:rsidR="009A471F" w:rsidRPr="00903F88" w:rsidRDefault="009A471F" w:rsidP="009A47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03F88">
        <w:rPr>
          <w:rFonts w:cs="Times New Roman"/>
          <w:sz w:val="22"/>
        </w:rPr>
        <w:tab/>
        <w:t>Renumber sections to conform.</w:t>
      </w:r>
    </w:p>
    <w:p w14:paraId="6978BEF9"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03F88">
        <w:rPr>
          <w:rFonts w:cs="Times New Roman"/>
          <w:sz w:val="22"/>
        </w:rPr>
        <w:tab/>
        <w:t>Amend title to conform.</w:t>
      </w:r>
    </w:p>
    <w:p w14:paraId="58433BD5"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5B515E"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184D47B6"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C4CC4F"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3DEDF93"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33BAF5" w14:textId="33F0B879" w:rsidR="009A471F" w:rsidRPr="00181A70" w:rsidRDefault="009A471F" w:rsidP="009A471F">
      <w:r w:rsidRPr="00181A70">
        <w:tab/>
        <w:t>Senator OTT proposed the following amendment  (SR-222.CEM0017S)</w:t>
      </w:r>
      <w:r w:rsidRPr="00194D68">
        <w:rPr>
          <w:snapToGrid w:val="0"/>
        </w:rPr>
        <w:t>, which was adopted</w:t>
      </w:r>
      <w:r w:rsidRPr="00181A70">
        <w:t>:</w:t>
      </w:r>
    </w:p>
    <w:p w14:paraId="13981775"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as and if amended, SECTION 1, Section 56-2-5000, by striking the undesignated paragraph and inserting:</w:t>
      </w:r>
    </w:p>
    <w:sdt>
      <w:sdtPr>
        <w:rPr>
          <w:rFonts w:cs="Times New Roman"/>
          <w:sz w:val="22"/>
        </w:rPr>
        <w:alias w:val="Cannot be edited"/>
        <w:tag w:val="Cannot be edited"/>
        <w:id w:val="415909464"/>
      </w:sdtPr>
      <w:sdtEndPr>
        <w:rPr>
          <w:strike/>
        </w:rPr>
      </w:sdtEndPr>
      <w:sdtContent>
        <w:p w14:paraId="4CC89DCC"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81A70">
            <w:rPr>
              <w:rFonts w:cs="Times New Roman"/>
              <w:sz w:val="22"/>
            </w:rPr>
            <w:tab/>
            <w:t>For the purposes of this article</w:t>
          </w:r>
          <w:r w:rsidRPr="00181A70">
            <w:rPr>
              <w:rStyle w:val="scinsertblue"/>
              <w:rFonts w:cs="Times New Roman"/>
              <w:color w:val="auto"/>
              <w:sz w:val="22"/>
            </w:rPr>
            <w:t xml:space="preserve">, a </w:t>
          </w:r>
          <w:r w:rsidRPr="00181A70">
            <w:rPr>
              <w:rStyle w:val="scstrikered"/>
              <w:rFonts w:cs="Times New Roman"/>
              <w:color w:val="auto"/>
              <w:sz w:val="22"/>
            </w:rPr>
            <w:t>:</w:t>
          </w:r>
        </w:p>
        <w:p w14:paraId="475A8116"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81A70">
            <w:rPr>
              <w:rStyle w:val="scstrikered"/>
              <w:rFonts w:cs="Times New Roman"/>
              <w:color w:val="auto"/>
              <w:sz w:val="22"/>
            </w:rPr>
            <w:tab/>
            <w:t xml:space="preserve">(1) </w:t>
          </w:r>
          <w:r w:rsidRPr="00181A70">
            <w:rPr>
              <w:rFonts w:cs="Times New Roman"/>
              <w:sz w:val="22"/>
            </w:rPr>
            <w:t xml:space="preserve">“Utility Terrain Vehicle (UTV)” means a side-by-side, four-wheel drive, off-road vehicle intended to transport individuals, cargo, or both with a top speed over thirty-five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w:t>
          </w:r>
        </w:p>
        <w:p w14:paraId="76170AFF"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181A70">
            <w:rPr>
              <w:rStyle w:val="scstrikered"/>
              <w:rFonts w:cs="Times New Roman"/>
              <w:color w:val="auto"/>
              <w:sz w:val="22"/>
            </w:rPr>
            <w:t>Utility Terrain Vehicle does not include golf carts or vehicles specially designed to carry a disabled person.</w:t>
          </w:r>
        </w:p>
      </w:sdtContent>
    </w:sdt>
    <w:p w14:paraId="6D0DC8F4"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C755B">
        <w:rPr>
          <w:rStyle w:val="scstrikered"/>
          <w:rFonts w:cs="Times New Roman"/>
          <w:strike w:val="0"/>
          <w:sz w:val="22"/>
        </w:rPr>
        <w:tab/>
        <w:t>Amend</w:t>
      </w:r>
      <w:r w:rsidRPr="00181A70">
        <w:rPr>
          <w:rFonts w:cs="Times New Roman"/>
          <w:sz w:val="22"/>
        </w:rPr>
        <w:t xml:space="preserve"> the bill further, SECTION 1, Section 56-2-5010, by striking the undesignated paragraph and inserting:</w:t>
      </w:r>
    </w:p>
    <w:sdt>
      <w:sdtPr>
        <w:rPr>
          <w:rFonts w:cs="Times New Roman"/>
          <w:sz w:val="22"/>
        </w:rPr>
        <w:alias w:val="Cannot be edited"/>
        <w:tag w:val="Cannot be edited"/>
        <w:id w:val="-75742977"/>
      </w:sdtPr>
      <w:sdtEndPr/>
      <w:sdtContent>
        <w:p w14:paraId="44E31D45"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A person operating a UTV </w:t>
          </w:r>
          <w:r w:rsidRPr="00181A70">
            <w:rPr>
              <w:rStyle w:val="scstrikered"/>
              <w:rFonts w:cs="Times New Roman"/>
              <w:color w:val="auto"/>
              <w:sz w:val="22"/>
            </w:rPr>
            <w:t xml:space="preserve">or Farm UTV </w:t>
          </w:r>
          <w:r w:rsidRPr="00181A70">
            <w:rPr>
              <w:rFonts w:cs="Times New Roman"/>
              <w:sz w:val="22"/>
            </w:rPr>
            <w:t>on a public highway must be at least seventeen years of age, hold a valid driver’s license that permits the operation of a motor vehicle at any time, and have in his possession:</w:t>
          </w:r>
        </w:p>
      </w:sdtContent>
    </w:sdt>
    <w:p w14:paraId="57E6B7CE"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 56-2-5020(A) and (B) and inserting:</w:t>
      </w:r>
    </w:p>
    <w:sdt>
      <w:sdtPr>
        <w:rPr>
          <w:rFonts w:cs="Times New Roman"/>
          <w:sz w:val="22"/>
        </w:rPr>
        <w:alias w:val="Cannot be edited"/>
        <w:tag w:val="Cannot be edited"/>
        <w:id w:val="-1078052797"/>
      </w:sdtPr>
      <w:sdtEndPr/>
      <w:sdtContent>
        <w:p w14:paraId="49264E93"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(A) A person who holds a beginner’s permit pursuant to Section 56-1-50 or solely a moped operator’s license pursuant to Section 56-1-1720 may not operate a UTV </w:t>
          </w:r>
          <w:r w:rsidRPr="00181A70">
            <w:rPr>
              <w:rStyle w:val="scstrikered"/>
              <w:rFonts w:cs="Times New Roman"/>
              <w:color w:val="auto"/>
              <w:sz w:val="22"/>
            </w:rPr>
            <w:t xml:space="preserve">or Farm UTV </w:t>
          </w:r>
          <w:r w:rsidRPr="00181A70">
            <w:rPr>
              <w:rFonts w:cs="Times New Roman"/>
              <w:sz w:val="22"/>
            </w:rPr>
            <w:t>on a public highway, even if a licensed driver accompanies the beginner’s permit holder in the UTV pursuant to Section 56-1-50(B)(1).</w:t>
          </w:r>
        </w:p>
        <w:p w14:paraId="5DA13717"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(B) A person who holds a temporary alcohol license, route restricted driver’s license, provisional driver’s license, or solely a motorcycle license may not operate a UTV </w:t>
          </w:r>
          <w:r w:rsidRPr="00181A70">
            <w:rPr>
              <w:rStyle w:val="scstrikered"/>
              <w:rFonts w:cs="Times New Roman"/>
              <w:color w:val="auto"/>
              <w:sz w:val="22"/>
            </w:rPr>
            <w:t xml:space="preserve">or Farm UTV </w:t>
          </w:r>
          <w:r w:rsidRPr="00181A70">
            <w:rPr>
              <w:rFonts w:cs="Times New Roman"/>
              <w:sz w:val="22"/>
            </w:rPr>
            <w:t>on a public highway.</w:t>
          </w:r>
        </w:p>
      </w:sdtContent>
    </w:sdt>
    <w:p w14:paraId="0CCB5775"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Sections 56-2-5030, 56-2-5040, and 56-2-5050 and inserting:</w:t>
      </w:r>
    </w:p>
    <w:sdt>
      <w:sdtPr>
        <w:rPr>
          <w:rFonts w:cs="Times New Roman"/>
          <w:sz w:val="22"/>
        </w:rPr>
        <w:alias w:val="Cannot be edited"/>
        <w:tag w:val="Cannot be edited"/>
        <w:id w:val="-1388246044"/>
      </w:sdtPr>
      <w:sdtEndPr/>
      <w:sdtContent>
        <w:p w14:paraId="6FE6DEC5"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Section 56-2-5030.</w:t>
          </w:r>
          <w:r w:rsidRPr="00181A70">
            <w:rPr>
              <w:rFonts w:cs="Times New Roman"/>
              <w:sz w:val="22"/>
            </w:rPr>
            <w:tab/>
            <w:t xml:space="preserve">A child under eight years old is not permitted to be a passenger in a UTV </w:t>
          </w:r>
          <w:r w:rsidRPr="00181A70">
            <w:rPr>
              <w:rStyle w:val="scstrikered"/>
              <w:rFonts w:cs="Times New Roman"/>
              <w:color w:val="auto"/>
              <w:sz w:val="22"/>
            </w:rPr>
            <w:t>or Farm UTV</w:t>
          </w:r>
          <w:r w:rsidRPr="00181A70">
            <w:rPr>
              <w:rFonts w:cs="Times New Roman"/>
              <w:sz w:val="22"/>
            </w:rPr>
            <w:t xml:space="preserve"> that is being operated on a public highway.</w:t>
          </w:r>
        </w:p>
        <w:p w14:paraId="06FD1F69"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Section 56-2-5040.</w:t>
          </w:r>
          <w:r w:rsidRPr="00181A70">
            <w:rPr>
              <w:rFonts w:cs="Times New Roman"/>
              <w:sz w:val="22"/>
            </w:rPr>
            <w:tab/>
            <w:t xml:space="preserve">A person under the age of twenty-one operating or riding as a passenger in a UTV </w:t>
          </w:r>
          <w:r w:rsidRPr="00181A70">
            <w:rPr>
              <w:rStyle w:val="scstrikered"/>
              <w:rFonts w:cs="Times New Roman"/>
              <w:color w:val="auto"/>
              <w:sz w:val="22"/>
            </w:rPr>
            <w:t xml:space="preserve">or Farm UTV </w:t>
          </w:r>
          <w:r w:rsidRPr="00181A70">
            <w:rPr>
              <w:rFonts w:cs="Times New Roman"/>
              <w:sz w:val="22"/>
            </w:rPr>
            <w:t>being operated on a public highway must wear the protective gear described in Sections 56-5-3660 and 56-5-3670.</w:t>
          </w:r>
        </w:p>
        <w:p w14:paraId="37AAABBA"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Section 56-2-5050.</w:t>
          </w:r>
          <w:r w:rsidRPr="00181A70">
            <w:rPr>
              <w:rFonts w:cs="Times New Roman"/>
              <w:sz w:val="22"/>
            </w:rPr>
            <w:tab/>
            <w:t xml:space="preserve">A person operating or riding as a passenger in a UTV </w:t>
          </w:r>
          <w:r w:rsidRPr="00181A70">
            <w:rPr>
              <w:rStyle w:val="scstrikered"/>
              <w:rFonts w:cs="Times New Roman"/>
              <w:color w:val="auto"/>
              <w:sz w:val="22"/>
            </w:rPr>
            <w:t xml:space="preserve">or Farm UTV </w:t>
          </w:r>
          <w:r w:rsidRPr="00181A70">
            <w:rPr>
              <w:rFonts w:cs="Times New Roman"/>
              <w:sz w:val="22"/>
            </w:rPr>
            <w:t>being operated on a public highway must wear a fastened safety belt that complies with the provisions of Section 56-2-5060. An operator or passenger who violates this subsection must be fined pursuant to Section 56-5-6540.</w:t>
          </w:r>
        </w:p>
      </w:sdtContent>
    </w:sdt>
    <w:p w14:paraId="298ADB55"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Section 56-2-5060, by striking the undesignated paragraph and inserting:</w:t>
      </w:r>
    </w:p>
    <w:sdt>
      <w:sdtPr>
        <w:rPr>
          <w:rFonts w:cs="Times New Roman"/>
          <w:sz w:val="22"/>
        </w:rPr>
        <w:alias w:val="Cannot be edited"/>
        <w:tag w:val="Cannot be edited"/>
        <w:id w:val="2111619450"/>
      </w:sdtPr>
      <w:sdtEndPr/>
      <w:sdtContent>
        <w:p w14:paraId="4F0D20C6"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A registered UTV </w:t>
          </w:r>
          <w:r w:rsidRPr="00181A70">
            <w:rPr>
              <w:rStyle w:val="scstrikered"/>
              <w:rFonts w:cs="Times New Roman"/>
              <w:color w:val="auto"/>
              <w:sz w:val="22"/>
            </w:rPr>
            <w:t xml:space="preserve">and a registered Farm UTV </w:t>
          </w:r>
          <w:r w:rsidRPr="00181A70">
            <w:rPr>
              <w:rFonts w:cs="Times New Roman"/>
              <w:sz w:val="22"/>
            </w:rPr>
            <w:t>must be equipped with:</w:t>
          </w:r>
        </w:p>
      </w:sdtContent>
    </w:sdt>
    <w:p w14:paraId="45AF1E0D"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 56-2-5070(A), (B), (C), and (D) and inserting:</w:t>
      </w:r>
    </w:p>
    <w:sdt>
      <w:sdtPr>
        <w:rPr>
          <w:rFonts w:cs="Times New Roman"/>
          <w:sz w:val="22"/>
        </w:rPr>
        <w:alias w:val="Cannot be edited"/>
        <w:tag w:val="Cannot be edited"/>
        <w:id w:val="-567960683"/>
      </w:sdtPr>
      <w:sdtEndPr/>
      <w:sdtContent>
        <w:p w14:paraId="6A20B58E" w14:textId="7F58784E"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(A) UTVs </w:t>
          </w:r>
          <w:r w:rsidRPr="00181A70">
            <w:rPr>
              <w:rStyle w:val="scstrikered"/>
              <w:rFonts w:cs="Times New Roman"/>
              <w:color w:val="auto"/>
              <w:sz w:val="22"/>
            </w:rPr>
            <w:t xml:space="preserve">and Farm UTVs </w:t>
          </w:r>
          <w:r w:rsidRPr="00181A70">
            <w:rPr>
              <w:rFonts w:cs="Times New Roman"/>
              <w:sz w:val="22"/>
            </w:rPr>
            <w:t>are exempt from the provisions of Section 56-3-627.</w:t>
          </w:r>
        </w:p>
        <w:p w14:paraId="03E20AD1"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(B) A registered UTV </w:t>
          </w:r>
          <w:r w:rsidRPr="00181A70">
            <w:rPr>
              <w:rStyle w:val="scstrikered"/>
              <w:rFonts w:cs="Times New Roman"/>
              <w:color w:val="auto"/>
              <w:sz w:val="22"/>
            </w:rPr>
            <w:t xml:space="preserve">and registered Farm UTV are </w:t>
          </w:r>
          <w:r w:rsidRPr="00181A70">
            <w:rPr>
              <w:rStyle w:val="scinsertblue"/>
              <w:rFonts w:cs="Times New Roman"/>
              <w:color w:val="auto"/>
              <w:sz w:val="22"/>
            </w:rPr>
            <w:t xml:space="preserve">is </w:t>
          </w:r>
          <w:r w:rsidRPr="00181A70">
            <w:rPr>
              <w:rFonts w:cs="Times New Roman"/>
              <w:sz w:val="22"/>
            </w:rPr>
            <w:t>subject to road-use fees for vehicles powered by electric, hydrogen, and fuels other than motor fuel pursuant to Section 56-3-645.</w:t>
          </w:r>
        </w:p>
        <w:p w14:paraId="11C59B91"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(C) UTVs </w:t>
          </w:r>
          <w:r w:rsidRPr="00181A70">
            <w:rPr>
              <w:rStyle w:val="scstrikered"/>
              <w:rFonts w:cs="Times New Roman"/>
              <w:color w:val="auto"/>
              <w:sz w:val="22"/>
            </w:rPr>
            <w:t xml:space="preserve">and Farm UTVs </w:t>
          </w:r>
          <w:r w:rsidRPr="00181A70">
            <w:rPr>
              <w:rFonts w:cs="Times New Roman"/>
              <w:sz w:val="22"/>
            </w:rPr>
            <w:t>are subject to sales tax pursuant to Title 12, Chapter 36.</w:t>
          </w:r>
        </w:p>
        <w:p w14:paraId="64EDC085"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(D) The owner of a UTV </w:t>
          </w:r>
          <w:r w:rsidRPr="00181A70">
            <w:rPr>
              <w:rStyle w:val="scstrikered"/>
              <w:rFonts w:cs="Times New Roman"/>
              <w:color w:val="auto"/>
              <w:sz w:val="22"/>
            </w:rPr>
            <w:t xml:space="preserve">or Farm UTV </w:t>
          </w:r>
          <w:r w:rsidRPr="00181A70">
            <w:rPr>
              <w:rFonts w:cs="Times New Roman"/>
              <w:sz w:val="22"/>
            </w:rPr>
            <w:t>is exempt from the payment of property taxes in the county in which the UTV or Farm UTV is registered.</w:t>
          </w:r>
        </w:p>
      </w:sdtContent>
    </w:sdt>
    <w:p w14:paraId="0FFFAD06"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 56-2-5080(A) and (B) and inserting:</w:t>
      </w:r>
    </w:p>
    <w:sdt>
      <w:sdtPr>
        <w:rPr>
          <w:rFonts w:cs="Times New Roman"/>
          <w:sz w:val="22"/>
        </w:rPr>
        <w:alias w:val="Cannot be edited"/>
        <w:tag w:val="Cannot be edited"/>
        <w:id w:val="-226697092"/>
      </w:sdtPr>
      <w:sdtEndPr/>
      <w:sdtContent>
        <w:p w14:paraId="5E9D7893"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(A) A person may not operate a UTV </w:t>
          </w:r>
          <w:r w:rsidRPr="00181A70">
            <w:rPr>
              <w:rStyle w:val="scstrikered"/>
              <w:rFonts w:cs="Times New Roman"/>
              <w:color w:val="auto"/>
              <w:sz w:val="22"/>
            </w:rPr>
            <w:t xml:space="preserve">or Farm UTV </w:t>
          </w:r>
          <w:r w:rsidRPr="00181A70">
            <w:rPr>
              <w:rFonts w:cs="Times New Roman"/>
              <w:sz w:val="22"/>
            </w:rPr>
            <w:t>on any interstate highway.</w:t>
          </w:r>
        </w:p>
        <w:p w14:paraId="5A277E7C"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(B) The Department of Transportation may prohibit the operation of UTVs </w:t>
          </w:r>
          <w:r w:rsidRPr="00181A70">
            <w:rPr>
              <w:rStyle w:val="scstrikered"/>
              <w:rFonts w:cs="Times New Roman"/>
              <w:color w:val="auto"/>
              <w:sz w:val="22"/>
            </w:rPr>
            <w:t xml:space="preserve">and Farm UTVs </w:t>
          </w:r>
          <w:r w:rsidRPr="00181A70">
            <w:rPr>
              <w:rFonts w:cs="Times New Roman"/>
              <w:sz w:val="22"/>
            </w:rPr>
            <w:t>on any highway if it determines that the prohibition is necessary in the interest of safety.</w:t>
          </w:r>
        </w:p>
      </w:sdtContent>
    </w:sdt>
    <w:p w14:paraId="382C4825"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 56-2-5090(A), (B), (C), and (D) and inserting:</w:t>
      </w:r>
    </w:p>
    <w:sdt>
      <w:sdtPr>
        <w:rPr>
          <w:rFonts w:cs="Times New Roman"/>
          <w:sz w:val="22"/>
        </w:rPr>
        <w:alias w:val="Cannot be edited"/>
        <w:tag w:val="Cannot be edited"/>
        <w:id w:val="1828330413"/>
      </w:sdtPr>
      <w:sdtEndPr/>
      <w:sdtContent>
        <w:p w14:paraId="15D878E7" w14:textId="73DCF591"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(A) The Department of Motor Vehicles shall not register or renew the registration of a UTV </w:t>
          </w:r>
          <w:r w:rsidRPr="00181A70">
            <w:rPr>
              <w:rStyle w:val="scstrikered"/>
              <w:rFonts w:cs="Times New Roman"/>
              <w:color w:val="auto"/>
              <w:sz w:val="22"/>
            </w:rPr>
            <w:t xml:space="preserve">or a Farm UTV </w:t>
          </w:r>
          <w:r w:rsidRPr="00181A70">
            <w:rPr>
              <w:rFonts w:cs="Times New Roman"/>
              <w:sz w:val="22"/>
            </w:rPr>
            <w:t xml:space="preserve">unless a certificate of title has been issued by the department to the owner or an application has been delivered by the owner to the department. The fee for a certificate of title is contained in Section 56-19-420. The department may require a bill of sale, invoice, or other sales document to properly title a UTV </w:t>
          </w:r>
          <w:r w:rsidRPr="00181A70">
            <w:rPr>
              <w:rStyle w:val="scstrikered"/>
              <w:rFonts w:cs="Times New Roman"/>
              <w:color w:val="auto"/>
              <w:sz w:val="22"/>
            </w:rPr>
            <w:t xml:space="preserve">or a Farm UTV </w:t>
          </w:r>
          <w:r w:rsidRPr="00181A70">
            <w:rPr>
              <w:rFonts w:cs="Times New Roman"/>
              <w:sz w:val="22"/>
            </w:rPr>
            <w:t>under this section. Certificates of title issued under this section must carry the brand “offroad use only” to designate that the UTV’s Manufacturer Certificate of Origin or equivalent document of origin stipulates that a UTV is not manufactured for use on a public highway.</w:t>
          </w:r>
        </w:p>
        <w:p w14:paraId="2CA2F802"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(B) To operate a UTV </w:t>
          </w:r>
          <w:r w:rsidRPr="00181A70">
            <w:rPr>
              <w:rStyle w:val="scstrikered"/>
              <w:rFonts w:cs="Times New Roman"/>
              <w:color w:val="auto"/>
              <w:sz w:val="22"/>
            </w:rPr>
            <w:t xml:space="preserve">or a Farm UTV </w:t>
          </w:r>
          <w:r w:rsidRPr="00181A70">
            <w:rPr>
              <w:rFonts w:cs="Times New Roman"/>
              <w:sz w:val="22"/>
            </w:rPr>
            <w:t>on a public highway, a person must:</w:t>
          </w:r>
        </w:p>
        <w:p w14:paraId="03112026"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(1) present proof of ownership, proof of liability insurance, and pay a ten-dollar biennial fee;</w:t>
          </w:r>
        </w:p>
        <w:p w14:paraId="430B06DB"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 xml:space="preserve">(2) register his UTV </w:t>
          </w:r>
          <w:r w:rsidRPr="00181A70">
            <w:rPr>
              <w:rStyle w:val="scstrikered"/>
              <w:rFonts w:cs="Times New Roman"/>
              <w:color w:val="auto"/>
              <w:sz w:val="22"/>
            </w:rPr>
            <w:t xml:space="preserve">or Farm UTV </w:t>
          </w:r>
          <w:r w:rsidRPr="00181A70">
            <w:rPr>
              <w:rFonts w:cs="Times New Roman"/>
              <w:sz w:val="22"/>
            </w:rPr>
            <w:t>in the same fashion as a passenger vehicle pursuant to this title, unless otherwise provided in this article; and</w:t>
          </w:r>
        </w:p>
        <w:p w14:paraId="1912CA1E"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 xml:space="preserve">(3) obtain a license plate that must be affixed to the rear of the UTV </w:t>
          </w:r>
          <w:r w:rsidRPr="00181A70">
            <w:rPr>
              <w:rStyle w:val="scstrikered"/>
              <w:rFonts w:cs="Times New Roman"/>
              <w:color w:val="auto"/>
              <w:sz w:val="22"/>
            </w:rPr>
            <w:t xml:space="preserve">or Farm UTV </w:t>
          </w:r>
          <w:r w:rsidRPr="00181A70">
            <w:rPr>
              <w:rFonts w:cs="Times New Roman"/>
              <w:sz w:val="22"/>
            </w:rPr>
            <w:t>in an unobscured manner.</w:t>
          </w:r>
        </w:p>
        <w:p w14:paraId="00E0A11E"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(C) The owner of a UTV </w:t>
          </w:r>
          <w:r w:rsidRPr="00181A70">
            <w:rPr>
              <w:rStyle w:val="scstrikered"/>
              <w:rFonts w:cs="Times New Roman"/>
              <w:color w:val="auto"/>
              <w:sz w:val="22"/>
            </w:rPr>
            <w:t xml:space="preserve">or Farm UTV </w:t>
          </w:r>
          <w:r w:rsidRPr="00181A70">
            <w:rPr>
              <w:rFonts w:cs="Times New Roman"/>
              <w:sz w:val="22"/>
            </w:rPr>
            <w:t xml:space="preserve">is responsible for renewing his registration, which is only required for use of the UTV </w:t>
          </w:r>
          <w:r w:rsidRPr="00181A70">
            <w:rPr>
              <w:rStyle w:val="scstrikered"/>
              <w:rFonts w:cs="Times New Roman"/>
              <w:color w:val="auto"/>
              <w:sz w:val="22"/>
            </w:rPr>
            <w:t xml:space="preserve">or Farm UTV </w:t>
          </w:r>
          <w:r w:rsidRPr="00181A70">
            <w:rPr>
              <w:rFonts w:cs="Times New Roman"/>
              <w:sz w:val="22"/>
            </w:rPr>
            <w:t>on a public highway, biennially directly with the Department of Motor Vehicles.</w:t>
          </w:r>
        </w:p>
        <w:p w14:paraId="4491A290"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(D) </w:t>
          </w:r>
          <w:r w:rsidRPr="00181A70">
            <w:rPr>
              <w:rStyle w:val="scstrikered"/>
              <w:rFonts w:cs="Times New Roman"/>
              <w:color w:val="auto"/>
              <w:sz w:val="22"/>
            </w:rPr>
            <w:t>The Department may issue special “Farm UTV” license plates to bona fide farmers, subject to the provisions of Section 56-2-5020.</w:t>
          </w:r>
          <w:r w:rsidRPr="00181A70">
            <w:rPr>
              <w:rStyle w:val="scinsertblue"/>
              <w:rFonts w:cs="Times New Roman"/>
              <w:color w:val="auto"/>
              <w:sz w:val="22"/>
            </w:rPr>
            <w:t>The biennial fee shall be allocated as follows:</w:t>
          </w:r>
        </w:p>
        <w:p w14:paraId="22163DAA"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(1) Two dollars of each biennial fee must be placed by the Comptroller General in a special restricted account to be used solely by the department for the costs associated with the production and issuance of new license plates pursuant to Section 56-3-1230.</w:t>
          </w:r>
        </w:p>
        <w:p w14:paraId="4A486F69"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(2) Four dollars of the biennial registration fee must be placed in the State Highway Fund as established by Section 57-11-20 to be distributed by the Comptroller General.</w:t>
          </w:r>
        </w:p>
        <w:p w14:paraId="57E6E204"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(3) Four dollars of the biennial registration fee must be placed in the account of the South Carolina Transportation Infrastructure Bank.</w:t>
          </w:r>
        </w:p>
      </w:sdtContent>
    </w:sdt>
    <w:p w14:paraId="4F79893F"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 56-2-5100(A)(1), (2), (3), and (4) and inserting:</w:t>
      </w:r>
    </w:p>
    <w:sdt>
      <w:sdtPr>
        <w:rPr>
          <w:rFonts w:cs="Times New Roman"/>
          <w:sz w:val="22"/>
        </w:rPr>
        <w:alias w:val="Cannot be edited"/>
        <w:tag w:val="Cannot be edited"/>
        <w:id w:val="66620567"/>
      </w:sdtPr>
      <w:sdtEndPr>
        <w:rPr>
          <w:strike/>
        </w:rPr>
      </w:sdtEndPr>
      <w:sdtContent>
        <w:p w14:paraId="04930EE8"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 xml:space="preserve">(1) stipulate the hours, methods, and locations of UTV operations, provided that UTVs may only be operated on a highway where the speed limit is </w:t>
          </w:r>
          <w:r w:rsidRPr="00181A70">
            <w:rPr>
              <w:rStyle w:val="scstrikered"/>
              <w:rFonts w:cs="Times New Roman"/>
              <w:color w:val="auto"/>
              <w:sz w:val="22"/>
            </w:rPr>
            <w:t>thirty-five</w:t>
          </w:r>
          <w:r w:rsidRPr="00181A70">
            <w:rPr>
              <w:rStyle w:val="scinsertblue"/>
              <w:rFonts w:cs="Times New Roman"/>
              <w:color w:val="auto"/>
              <w:sz w:val="22"/>
            </w:rPr>
            <w:t>fifty-five</w:t>
          </w:r>
          <w:r w:rsidRPr="00181A70">
            <w:rPr>
              <w:rFonts w:cs="Times New Roman"/>
              <w:sz w:val="22"/>
            </w:rPr>
            <w:t xml:space="preserve"> miles per hour or less;</w:t>
          </w:r>
          <w:r w:rsidRPr="00181A70">
            <w:rPr>
              <w:rStyle w:val="scinsertblue"/>
              <w:rFonts w:cs="Times New Roman"/>
              <w:color w:val="auto"/>
              <w:sz w:val="22"/>
            </w:rPr>
            <w:t xml:space="preserve"> and</w:t>
          </w:r>
        </w:p>
        <w:p w14:paraId="18AF85AB"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Fonts w:cs="Times New Roman"/>
              <w:sz w:val="22"/>
            </w:rPr>
            <w:tab/>
            <w:t xml:space="preserve">(2) permit the operation of UTVs at night, provided that UTVs may only be operated on a highway where the speed limit is </w:t>
          </w:r>
          <w:r w:rsidRPr="00181A70">
            <w:rPr>
              <w:rStyle w:val="scstrikered"/>
              <w:rFonts w:cs="Times New Roman"/>
              <w:color w:val="auto"/>
              <w:sz w:val="22"/>
            </w:rPr>
            <w:t xml:space="preserve">thirty-five </w:t>
          </w:r>
          <w:r w:rsidRPr="00181A70">
            <w:rPr>
              <w:rStyle w:val="scinsertblue"/>
              <w:rFonts w:cs="Times New Roman"/>
              <w:color w:val="auto"/>
              <w:sz w:val="22"/>
            </w:rPr>
            <w:t xml:space="preserve">fifty-five </w:t>
          </w:r>
          <w:r w:rsidRPr="00181A70">
            <w:rPr>
              <w:rFonts w:cs="Times New Roman"/>
              <w:sz w:val="22"/>
            </w:rPr>
            <w:t>miles per hour or less</w:t>
          </w:r>
          <w:r w:rsidRPr="00181A70">
            <w:rPr>
              <w:rStyle w:val="scstrikered"/>
              <w:rFonts w:cs="Times New Roman"/>
              <w:color w:val="auto"/>
              <w:sz w:val="22"/>
            </w:rPr>
            <w:t>;</w:t>
          </w:r>
          <w:r w:rsidRPr="00181A70">
            <w:rPr>
              <w:rStyle w:val="scinsertblue"/>
              <w:rFonts w:cs="Times New Roman"/>
              <w:color w:val="auto"/>
              <w:sz w:val="22"/>
            </w:rPr>
            <w:t>.</w:t>
          </w:r>
        </w:p>
        <w:p w14:paraId="20A7AB1E" w14:textId="77777777" w:rsidR="009A471F" w:rsidRPr="00181A70" w:rsidDel="00CC468F"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81A70">
            <w:rPr>
              <w:rStyle w:val="scstrikered"/>
              <w:rFonts w:cs="Times New Roman"/>
              <w:color w:val="auto"/>
              <w:sz w:val="22"/>
            </w:rPr>
            <w:tab/>
          </w:r>
          <w:r w:rsidRPr="00181A70">
            <w:rPr>
              <w:rStyle w:val="scstrikered"/>
              <w:rFonts w:cs="Times New Roman"/>
              <w:color w:val="auto"/>
              <w:sz w:val="22"/>
            </w:rPr>
            <w:tab/>
            <w:t>(3) stipulate the hours, methods, and locations of Farm UTV operations, provided that Farm UTVs may only be operated on a highway where the speed limit is fifty-five miles per hour or less; and</w:t>
          </w:r>
        </w:p>
        <w:p w14:paraId="5B5C6800"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181A70">
            <w:rPr>
              <w:rStyle w:val="scstrikered"/>
              <w:rFonts w:cs="Times New Roman"/>
              <w:color w:val="auto"/>
              <w:sz w:val="22"/>
            </w:rPr>
            <w:tab/>
          </w:r>
          <w:r w:rsidRPr="00181A70">
            <w:rPr>
              <w:rStyle w:val="scstrikered"/>
              <w:rFonts w:cs="Times New Roman"/>
              <w:color w:val="auto"/>
              <w:sz w:val="22"/>
            </w:rPr>
            <w:tab/>
            <w:t>(4) permit the operation of Farm UTVs at night, provided that Farm UTVs may only be operated on a highway where the speed limit is fifty-five miles per hour or less.</w:t>
          </w:r>
        </w:p>
      </w:sdtContent>
    </w:sdt>
    <w:p w14:paraId="030EBA7F"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C755B">
        <w:rPr>
          <w:rStyle w:val="scstrikered"/>
          <w:rFonts w:cs="Times New Roman"/>
          <w:strike w:val="0"/>
          <w:sz w:val="22"/>
        </w:rPr>
        <w:tab/>
        <w:t>Amend</w:t>
      </w:r>
      <w:r w:rsidRPr="00181A70">
        <w:rPr>
          <w:rFonts w:cs="Times New Roman"/>
          <w:sz w:val="22"/>
        </w:rPr>
        <w:t xml:space="preserve"> the bill further, SECTION 1, by striking Section 56-2-5100(B) and (C) and inserting:</w:t>
      </w:r>
    </w:p>
    <w:sdt>
      <w:sdtPr>
        <w:rPr>
          <w:rFonts w:cs="Times New Roman"/>
          <w:sz w:val="22"/>
        </w:rPr>
        <w:alias w:val="Cannot be edited"/>
        <w:tag w:val="Cannot be edited"/>
        <w:id w:val="-329438852"/>
      </w:sdtPr>
      <w:sdtEndPr/>
      <w:sdtContent>
        <w:p w14:paraId="67153C3A"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(B) A municipality or a county within its unincorporated portions may not impose any tax or fee for the operation of a UTV </w:t>
          </w:r>
          <w:r w:rsidRPr="00181A70">
            <w:rPr>
              <w:rStyle w:val="scstrikered"/>
              <w:rFonts w:cs="Times New Roman"/>
              <w:color w:val="auto"/>
              <w:sz w:val="22"/>
            </w:rPr>
            <w:t xml:space="preserve">or Farm UTV </w:t>
          </w:r>
          <w:r w:rsidRPr="00181A70">
            <w:rPr>
              <w:rFonts w:cs="Times New Roman"/>
              <w:sz w:val="22"/>
            </w:rPr>
            <w:t>on a public highway.</w:t>
          </w:r>
        </w:p>
        <w:p w14:paraId="34B46FB7"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t xml:space="preserve">(C) A municipality or a county within its unincorporated portions may not require proof of property ownership or proof of long-term rental agreement as a requirement in which to receive a decal to operate a UTV </w:t>
          </w:r>
          <w:r w:rsidRPr="00181A70">
            <w:rPr>
              <w:rStyle w:val="scstrikered"/>
              <w:rFonts w:cs="Times New Roman"/>
              <w:color w:val="auto"/>
              <w:sz w:val="22"/>
            </w:rPr>
            <w:t xml:space="preserve">or Farm UTV </w:t>
          </w:r>
          <w:r w:rsidRPr="00181A70">
            <w:rPr>
              <w:rFonts w:cs="Times New Roman"/>
              <w:sz w:val="22"/>
            </w:rPr>
            <w:t>within its limits.</w:t>
          </w:r>
        </w:p>
      </w:sdtContent>
    </w:sdt>
    <w:p w14:paraId="092E8684"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striking Section 56-2-5110(1), (2), (3), and (4) and inserting:</w:t>
      </w:r>
    </w:p>
    <w:sdt>
      <w:sdtPr>
        <w:rPr>
          <w:rFonts w:cs="Times New Roman"/>
          <w:sz w:val="22"/>
        </w:rPr>
        <w:alias w:val="Cannot be edited"/>
        <w:tag w:val="Cannot be edited"/>
        <w:id w:val="-884711704"/>
      </w:sdtPr>
      <w:sdtEndPr/>
      <w:sdtContent>
        <w:p w14:paraId="58EB30EC" w14:textId="77777777" w:rsidR="009A471F" w:rsidRPr="00181A70" w:rsidDel="00CC468F"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181A70">
            <w:rPr>
              <w:rStyle w:val="scstrikered"/>
              <w:rFonts w:cs="Times New Roman"/>
              <w:color w:val="auto"/>
              <w:sz w:val="22"/>
            </w:rPr>
            <w:tab/>
            <w:t>(1) be operated only during daylight hours;</w:t>
          </w:r>
        </w:p>
        <w:p w14:paraId="51C0A5B3"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Style w:val="scstrikered"/>
              <w:rFonts w:cs="Times New Roman"/>
              <w:color w:val="auto"/>
              <w:sz w:val="22"/>
            </w:rPr>
            <w:t>(2)</w:t>
          </w:r>
          <w:r w:rsidRPr="00181A70">
            <w:rPr>
              <w:rStyle w:val="scinsertblue"/>
              <w:rFonts w:cs="Times New Roman"/>
              <w:color w:val="auto"/>
              <w:sz w:val="22"/>
            </w:rPr>
            <w:t>(1)</w:t>
          </w:r>
          <w:r w:rsidRPr="00181A70">
            <w:rPr>
              <w:rFonts w:cs="Times New Roman"/>
              <w:sz w:val="22"/>
            </w:rPr>
            <w:t xml:space="preserve"> be operated only on a secondary highway where the speed limit is </w:t>
          </w:r>
          <w:r w:rsidRPr="00181A70">
            <w:rPr>
              <w:rStyle w:val="scstrikered"/>
              <w:rFonts w:cs="Times New Roman"/>
              <w:color w:val="auto"/>
              <w:sz w:val="22"/>
            </w:rPr>
            <w:t xml:space="preserve">thirty-five </w:t>
          </w:r>
          <w:r w:rsidRPr="00181A70">
            <w:rPr>
              <w:rStyle w:val="scinsertblue"/>
              <w:rFonts w:cs="Times New Roman"/>
              <w:color w:val="auto"/>
              <w:sz w:val="22"/>
            </w:rPr>
            <w:t xml:space="preserve">fifty-five </w:t>
          </w:r>
          <w:r w:rsidRPr="00181A70">
            <w:rPr>
              <w:rFonts w:cs="Times New Roman"/>
              <w:sz w:val="22"/>
            </w:rPr>
            <w:t>miles per hour or less;</w:t>
          </w:r>
        </w:p>
        <w:p w14:paraId="66A1A74E"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Style w:val="scstrikered"/>
              <w:rFonts w:cs="Times New Roman"/>
              <w:color w:val="auto"/>
              <w:sz w:val="22"/>
            </w:rPr>
            <w:t>(3)</w:t>
          </w:r>
          <w:r w:rsidRPr="00181A70">
            <w:rPr>
              <w:rStyle w:val="scinsertblue"/>
              <w:rFonts w:cs="Times New Roman"/>
              <w:color w:val="auto"/>
              <w:sz w:val="22"/>
            </w:rPr>
            <w:t>(2)</w:t>
          </w:r>
          <w:r w:rsidRPr="00181A70">
            <w:rPr>
              <w:rFonts w:cs="Times New Roman"/>
              <w:sz w:val="22"/>
            </w:rPr>
            <w:t xml:space="preserve"> be operated only within </w:t>
          </w:r>
          <w:r w:rsidRPr="00181A70">
            <w:rPr>
              <w:rStyle w:val="scstrikered"/>
              <w:rFonts w:cs="Times New Roman"/>
              <w:color w:val="auto"/>
              <w:sz w:val="22"/>
            </w:rPr>
            <w:t>four</w:t>
          </w:r>
          <w:r w:rsidRPr="00181A70">
            <w:rPr>
              <w:rStyle w:val="scinsertblue"/>
              <w:rFonts w:cs="Times New Roman"/>
              <w:color w:val="auto"/>
              <w:sz w:val="22"/>
            </w:rPr>
            <w:t>ten</w:t>
          </w:r>
          <w:r w:rsidRPr="00181A70">
            <w:rPr>
              <w:rFonts w:cs="Times New Roman"/>
              <w:sz w:val="22"/>
            </w:rPr>
            <w:t xml:space="preserve"> miles of the address on the registration, or only within </w:t>
          </w:r>
          <w:r w:rsidRPr="00181A70">
            <w:rPr>
              <w:rStyle w:val="scstrikered"/>
              <w:rFonts w:cs="Times New Roman"/>
              <w:color w:val="auto"/>
              <w:sz w:val="22"/>
            </w:rPr>
            <w:t>four</w:t>
          </w:r>
          <w:r w:rsidRPr="00181A70">
            <w:rPr>
              <w:rStyle w:val="scinsertblue"/>
              <w:rFonts w:cs="Times New Roman"/>
              <w:color w:val="auto"/>
              <w:sz w:val="22"/>
            </w:rPr>
            <w:t>ten</w:t>
          </w:r>
          <w:r w:rsidRPr="00181A70">
            <w:rPr>
              <w:rFonts w:cs="Times New Roman"/>
              <w:sz w:val="22"/>
            </w:rPr>
            <w:t xml:space="preserve"> miles of a point of ingress and egress of a gated community if the address is within a gated community; and</w:t>
          </w:r>
        </w:p>
        <w:p w14:paraId="629C4F06" w14:textId="77777777" w:rsidR="009A471F" w:rsidRPr="00181A70"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Fonts w:cs="Times New Roman"/>
              <w:sz w:val="22"/>
            </w:rPr>
            <w:tab/>
          </w:r>
          <w:r w:rsidRPr="00181A70">
            <w:rPr>
              <w:rStyle w:val="scstrikered"/>
              <w:rFonts w:cs="Times New Roman"/>
              <w:color w:val="auto"/>
              <w:sz w:val="22"/>
            </w:rPr>
            <w:t>(4)</w:t>
          </w:r>
          <w:r w:rsidRPr="00181A70">
            <w:rPr>
              <w:rStyle w:val="scinsertblue"/>
              <w:rFonts w:cs="Times New Roman"/>
              <w:color w:val="auto"/>
              <w:sz w:val="22"/>
            </w:rPr>
            <w:t>(3)</w:t>
          </w:r>
          <w:r w:rsidRPr="00181A70">
            <w:rPr>
              <w:rFonts w:cs="Times New Roman"/>
              <w:sz w:val="22"/>
            </w:rPr>
            <w:t xml:space="preserve"> cross a highway at an intersection where the speed limit is more than </w:t>
          </w:r>
          <w:r w:rsidRPr="00181A70">
            <w:rPr>
              <w:rStyle w:val="scstrikered"/>
              <w:rFonts w:cs="Times New Roman"/>
              <w:color w:val="auto"/>
              <w:sz w:val="22"/>
            </w:rPr>
            <w:t xml:space="preserve">thirty-five </w:t>
          </w:r>
          <w:r w:rsidRPr="00181A70">
            <w:rPr>
              <w:rStyle w:val="scinsertblue"/>
              <w:rFonts w:cs="Times New Roman"/>
              <w:color w:val="auto"/>
              <w:sz w:val="22"/>
            </w:rPr>
            <w:t xml:space="preserve">fifty-five </w:t>
          </w:r>
          <w:r w:rsidRPr="00181A70">
            <w:rPr>
              <w:rFonts w:cs="Times New Roman"/>
              <w:sz w:val="22"/>
            </w:rPr>
            <w:t>miles per hour.</w:t>
          </w:r>
        </w:p>
      </w:sdtContent>
    </w:sdt>
    <w:p w14:paraId="21908467"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1, by deleting Section 56-2-5120 from the bill.</w:t>
      </w:r>
    </w:p>
    <w:p w14:paraId="40343A7C" w14:textId="77777777" w:rsidR="009A471F" w:rsidRPr="00181A70"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1A70">
        <w:rPr>
          <w:rFonts w:cs="Times New Roman"/>
          <w:sz w:val="22"/>
        </w:rPr>
        <w:tab/>
        <w:t>Amend the bill further, SECTION 3, by striking Section 38-77-30(v) and inserting:</w:t>
      </w:r>
    </w:p>
    <w:sdt>
      <w:sdtPr>
        <w:rPr>
          <w:rFonts w:cs="Times New Roman"/>
          <w:sz w:val="22"/>
        </w:rPr>
        <w:alias w:val="Cannot be edited"/>
        <w:tag w:val="Cannot be edited"/>
        <w:id w:val="1056353450"/>
      </w:sdtPr>
      <w:sdtEndPr/>
      <w:sdtContent>
        <w:p w14:paraId="2EB4836F" w14:textId="77777777" w:rsidR="009A471F" w:rsidRPr="00181A70"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1A70">
            <w:rPr>
              <w:rStyle w:val="scinsert"/>
              <w:rFonts w:cs="Times New Roman"/>
              <w:sz w:val="22"/>
            </w:rPr>
            <w:tab/>
          </w:r>
          <w:r w:rsidRPr="00181A70">
            <w:rPr>
              <w:rStyle w:val="scinsert"/>
              <w:rFonts w:cs="Times New Roman"/>
              <w:sz w:val="22"/>
            </w:rPr>
            <w:tab/>
          </w:r>
          <w:r w:rsidRPr="00181A70">
            <w:rPr>
              <w:rStyle w:val="scinsert"/>
              <w:rFonts w:cs="Times New Roman"/>
              <w:sz w:val="22"/>
            </w:rPr>
            <w:tab/>
            <w:t xml:space="preserve">(v) utility terrain vehicles (UTVs) </w:t>
          </w:r>
          <w:r w:rsidRPr="00181A70">
            <w:rPr>
              <w:rStyle w:val="scstrikered"/>
              <w:rFonts w:cs="Times New Roman"/>
              <w:color w:val="auto"/>
              <w:sz w:val="22"/>
            </w:rPr>
            <w:t>and Farm utility terrain vehicles (Farm UTVs)</w:t>
          </w:r>
          <w:r w:rsidRPr="00181A70">
            <w:rPr>
              <w:rStyle w:val="scinsert"/>
              <w:rFonts w:cs="Times New Roman"/>
              <w:sz w:val="22"/>
            </w:rPr>
            <w:t>, as defined in Section 56-2-5000, but only if registered for road use pursuant to Article 5, Chapter 2, Title 56.</w:t>
          </w:r>
        </w:p>
      </w:sdtContent>
    </w:sdt>
    <w:p w14:paraId="5E2311BD" w14:textId="77777777" w:rsidR="009A471F" w:rsidRPr="00181A70" w:rsidRDefault="009A471F" w:rsidP="009A47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81A70">
        <w:rPr>
          <w:rFonts w:cs="Times New Roman"/>
          <w:sz w:val="22"/>
        </w:rPr>
        <w:tab/>
        <w:t>Renumber sections to conform.</w:t>
      </w:r>
    </w:p>
    <w:p w14:paraId="026C6664"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81A70">
        <w:rPr>
          <w:rFonts w:cs="Times New Roman"/>
          <w:sz w:val="22"/>
        </w:rPr>
        <w:tab/>
        <w:t>Amend title to conform.</w:t>
      </w:r>
    </w:p>
    <w:p w14:paraId="13A0BEEE" w14:textId="77777777" w:rsidR="009A471F" w:rsidRPr="00181A70"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C97793"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03FCF4FC"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36EDC8" w14:textId="57D343A3"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6B604669" w14:textId="77777777"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3C522B" w14:textId="1CD857C6"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DA077B4" w14:textId="77777777" w:rsidR="00D66AA9" w:rsidRP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66AA9">
        <w:rPr>
          <w:rFonts w:cs="Times New Roman"/>
          <w:b/>
          <w:sz w:val="22"/>
        </w:rPr>
        <w:t>Ayes 22; Nays 14</w:t>
      </w:r>
    </w:p>
    <w:p w14:paraId="4FB0248E" w14:textId="77777777"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42E4B7" w14:textId="77777777" w:rsidR="00D66AA9" w:rsidRDefault="00D66AA9" w:rsidP="00D66AA9">
      <w:pPr>
        <w:pStyle w:val="scamendtitleconform"/>
        <w:widowControl/>
        <w:ind w:left="0"/>
        <w:jc w:val="center"/>
        <w:rPr>
          <w:rFonts w:cs="Times New Roman"/>
          <w:b/>
          <w:sz w:val="22"/>
        </w:rPr>
      </w:pPr>
      <w:r w:rsidRPr="00D66AA9">
        <w:rPr>
          <w:rFonts w:cs="Times New Roman"/>
          <w:b/>
          <w:sz w:val="22"/>
        </w:rPr>
        <w:t>AYES</w:t>
      </w:r>
    </w:p>
    <w:p w14:paraId="5883EE8D"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Adams</w:t>
      </w:r>
      <w:r>
        <w:rPr>
          <w:rFonts w:cs="Times New Roman"/>
          <w:sz w:val="22"/>
        </w:rPr>
        <w:tab/>
      </w:r>
      <w:r w:rsidRPr="00D66AA9">
        <w:rPr>
          <w:rFonts w:cs="Times New Roman"/>
          <w:sz w:val="22"/>
        </w:rPr>
        <w:t>Allen</w:t>
      </w:r>
      <w:r>
        <w:rPr>
          <w:rFonts w:cs="Times New Roman"/>
          <w:sz w:val="22"/>
        </w:rPr>
        <w:tab/>
      </w:r>
      <w:r w:rsidRPr="00D66AA9">
        <w:rPr>
          <w:rFonts w:cs="Times New Roman"/>
          <w:sz w:val="22"/>
        </w:rPr>
        <w:t>Blackmon</w:t>
      </w:r>
    </w:p>
    <w:p w14:paraId="6CF0B17E"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Campsen</w:t>
      </w:r>
      <w:r>
        <w:rPr>
          <w:rFonts w:cs="Times New Roman"/>
          <w:sz w:val="22"/>
        </w:rPr>
        <w:tab/>
      </w:r>
      <w:r w:rsidRPr="00D66AA9">
        <w:rPr>
          <w:rFonts w:cs="Times New Roman"/>
          <w:sz w:val="22"/>
        </w:rPr>
        <w:t>Chaplin</w:t>
      </w:r>
      <w:r>
        <w:rPr>
          <w:rFonts w:cs="Times New Roman"/>
          <w:sz w:val="22"/>
        </w:rPr>
        <w:tab/>
      </w:r>
      <w:r w:rsidRPr="00D66AA9">
        <w:rPr>
          <w:rFonts w:cs="Times New Roman"/>
          <w:sz w:val="22"/>
        </w:rPr>
        <w:t>Climer</w:t>
      </w:r>
    </w:p>
    <w:p w14:paraId="52752390"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Davis</w:t>
      </w:r>
      <w:r>
        <w:rPr>
          <w:rFonts w:cs="Times New Roman"/>
          <w:sz w:val="22"/>
        </w:rPr>
        <w:tab/>
      </w:r>
      <w:r w:rsidRPr="00D66AA9">
        <w:rPr>
          <w:rFonts w:cs="Times New Roman"/>
          <w:sz w:val="22"/>
        </w:rPr>
        <w:t>Devine</w:t>
      </w:r>
      <w:r>
        <w:rPr>
          <w:rFonts w:cs="Times New Roman"/>
          <w:sz w:val="22"/>
        </w:rPr>
        <w:tab/>
      </w:r>
      <w:r w:rsidRPr="00D66AA9">
        <w:rPr>
          <w:rFonts w:cs="Times New Roman"/>
          <w:sz w:val="22"/>
        </w:rPr>
        <w:t>Elliott</w:t>
      </w:r>
    </w:p>
    <w:p w14:paraId="2115E029"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Gambrell</w:t>
      </w:r>
      <w:r>
        <w:rPr>
          <w:rFonts w:cs="Times New Roman"/>
          <w:sz w:val="22"/>
        </w:rPr>
        <w:tab/>
      </w:r>
      <w:r w:rsidRPr="00D66AA9">
        <w:rPr>
          <w:rFonts w:cs="Times New Roman"/>
          <w:sz w:val="22"/>
        </w:rPr>
        <w:t>Graham</w:t>
      </w:r>
      <w:r>
        <w:rPr>
          <w:rFonts w:cs="Times New Roman"/>
          <w:sz w:val="22"/>
        </w:rPr>
        <w:tab/>
      </w:r>
      <w:r w:rsidRPr="00D66AA9">
        <w:rPr>
          <w:rFonts w:cs="Times New Roman"/>
          <w:sz w:val="22"/>
        </w:rPr>
        <w:t>Hutto</w:t>
      </w:r>
    </w:p>
    <w:p w14:paraId="124EF145"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Ott</w:t>
      </w:r>
      <w:r>
        <w:rPr>
          <w:rFonts w:cs="Times New Roman"/>
          <w:sz w:val="22"/>
        </w:rPr>
        <w:tab/>
      </w:r>
      <w:r w:rsidRPr="00D66AA9">
        <w:rPr>
          <w:rFonts w:cs="Times New Roman"/>
          <w:sz w:val="22"/>
        </w:rPr>
        <w:t>Rice</w:t>
      </w:r>
      <w:r>
        <w:rPr>
          <w:rFonts w:cs="Times New Roman"/>
          <w:sz w:val="22"/>
        </w:rPr>
        <w:tab/>
      </w:r>
      <w:r w:rsidRPr="00D66AA9">
        <w:rPr>
          <w:rFonts w:cs="Times New Roman"/>
          <w:sz w:val="22"/>
        </w:rPr>
        <w:t>Sabb</w:t>
      </w:r>
    </w:p>
    <w:p w14:paraId="3342839F"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Stubbs</w:t>
      </w:r>
      <w:r>
        <w:rPr>
          <w:rFonts w:cs="Times New Roman"/>
          <w:sz w:val="22"/>
        </w:rPr>
        <w:tab/>
      </w:r>
      <w:r w:rsidRPr="00D66AA9">
        <w:rPr>
          <w:rFonts w:cs="Times New Roman"/>
          <w:sz w:val="22"/>
        </w:rPr>
        <w:t>Sutton</w:t>
      </w:r>
      <w:r>
        <w:rPr>
          <w:rFonts w:cs="Times New Roman"/>
          <w:sz w:val="22"/>
        </w:rPr>
        <w:tab/>
      </w:r>
      <w:r w:rsidRPr="00D66AA9">
        <w:rPr>
          <w:rFonts w:cs="Times New Roman"/>
          <w:sz w:val="22"/>
        </w:rPr>
        <w:t>Tedder</w:t>
      </w:r>
    </w:p>
    <w:p w14:paraId="6CEC0217"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Verdin</w:t>
      </w:r>
      <w:r>
        <w:rPr>
          <w:rFonts w:cs="Times New Roman"/>
          <w:sz w:val="22"/>
        </w:rPr>
        <w:tab/>
      </w:r>
      <w:r w:rsidRPr="00D66AA9">
        <w:rPr>
          <w:rFonts w:cs="Times New Roman"/>
          <w:sz w:val="22"/>
        </w:rPr>
        <w:t>Walker</w:t>
      </w:r>
      <w:r>
        <w:rPr>
          <w:rFonts w:cs="Times New Roman"/>
          <w:sz w:val="22"/>
        </w:rPr>
        <w:tab/>
      </w:r>
      <w:r w:rsidRPr="00D66AA9">
        <w:rPr>
          <w:rFonts w:cs="Times New Roman"/>
          <w:sz w:val="22"/>
        </w:rPr>
        <w:t>Williams</w:t>
      </w:r>
    </w:p>
    <w:p w14:paraId="0AD6D47D"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Zell</w:t>
      </w:r>
    </w:p>
    <w:p w14:paraId="6BDBA094" w14:textId="77777777" w:rsidR="00D66AA9" w:rsidRDefault="00D66AA9" w:rsidP="00D66AA9">
      <w:pPr>
        <w:pStyle w:val="scamendtitleconform"/>
        <w:widowControl/>
        <w:tabs>
          <w:tab w:val="left" w:pos="2160"/>
          <w:tab w:val="left" w:pos="4320"/>
        </w:tabs>
        <w:ind w:left="0"/>
        <w:jc w:val="both"/>
        <w:rPr>
          <w:rFonts w:cs="Times New Roman"/>
          <w:sz w:val="22"/>
        </w:rPr>
      </w:pPr>
    </w:p>
    <w:p w14:paraId="62F60353" w14:textId="77777777" w:rsidR="00D66AA9" w:rsidRPr="00D66AA9" w:rsidRDefault="00D66AA9" w:rsidP="00D66AA9">
      <w:pPr>
        <w:pStyle w:val="scamendtitleconform"/>
        <w:widowControl/>
        <w:tabs>
          <w:tab w:val="left" w:pos="2160"/>
          <w:tab w:val="left" w:pos="4320"/>
        </w:tabs>
        <w:ind w:left="0"/>
        <w:jc w:val="center"/>
        <w:rPr>
          <w:rFonts w:cs="Times New Roman"/>
          <w:b/>
          <w:sz w:val="22"/>
        </w:rPr>
      </w:pPr>
      <w:r w:rsidRPr="00D66AA9">
        <w:rPr>
          <w:rFonts w:cs="Times New Roman"/>
          <w:b/>
          <w:sz w:val="22"/>
        </w:rPr>
        <w:t>Total--22</w:t>
      </w:r>
    </w:p>
    <w:p w14:paraId="45BFD4A0" w14:textId="77777777" w:rsidR="00D66AA9" w:rsidRP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2A5725" w14:textId="77777777" w:rsidR="00D66AA9" w:rsidRDefault="00D66AA9" w:rsidP="00D66AA9">
      <w:pPr>
        <w:pStyle w:val="scamendtitleconform"/>
        <w:widowControl/>
        <w:ind w:left="0"/>
        <w:jc w:val="center"/>
        <w:rPr>
          <w:rFonts w:cs="Times New Roman"/>
          <w:b/>
          <w:sz w:val="22"/>
        </w:rPr>
      </w:pPr>
      <w:r w:rsidRPr="00D66AA9">
        <w:rPr>
          <w:rFonts w:cs="Times New Roman"/>
          <w:b/>
          <w:sz w:val="22"/>
        </w:rPr>
        <w:t>NAYS</w:t>
      </w:r>
    </w:p>
    <w:p w14:paraId="0AC9F9BA"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Alexander</w:t>
      </w:r>
      <w:r>
        <w:rPr>
          <w:rFonts w:cs="Times New Roman"/>
          <w:sz w:val="22"/>
        </w:rPr>
        <w:tab/>
      </w:r>
      <w:r w:rsidRPr="00D66AA9">
        <w:rPr>
          <w:rFonts w:cs="Times New Roman"/>
          <w:sz w:val="22"/>
        </w:rPr>
        <w:t>Bennett</w:t>
      </w:r>
      <w:r>
        <w:rPr>
          <w:rFonts w:cs="Times New Roman"/>
          <w:sz w:val="22"/>
        </w:rPr>
        <w:tab/>
      </w:r>
      <w:r w:rsidRPr="00D66AA9">
        <w:rPr>
          <w:rFonts w:cs="Times New Roman"/>
          <w:sz w:val="22"/>
        </w:rPr>
        <w:t>Bright</w:t>
      </w:r>
    </w:p>
    <w:p w14:paraId="658920E0"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Cash</w:t>
      </w:r>
      <w:r>
        <w:rPr>
          <w:rFonts w:cs="Times New Roman"/>
          <w:sz w:val="22"/>
        </w:rPr>
        <w:tab/>
      </w:r>
      <w:r w:rsidRPr="00D66AA9">
        <w:rPr>
          <w:rFonts w:cs="Times New Roman"/>
          <w:sz w:val="22"/>
        </w:rPr>
        <w:t>Corbin</w:t>
      </w:r>
      <w:r>
        <w:rPr>
          <w:rFonts w:cs="Times New Roman"/>
          <w:sz w:val="22"/>
        </w:rPr>
        <w:tab/>
      </w:r>
      <w:r w:rsidRPr="00D66AA9">
        <w:rPr>
          <w:rFonts w:cs="Times New Roman"/>
          <w:sz w:val="22"/>
        </w:rPr>
        <w:t>Fernandez</w:t>
      </w:r>
    </w:p>
    <w:p w14:paraId="7D02D277"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Garrett</w:t>
      </w:r>
      <w:r>
        <w:rPr>
          <w:rFonts w:cs="Times New Roman"/>
          <w:sz w:val="22"/>
        </w:rPr>
        <w:tab/>
      </w:r>
      <w:r w:rsidRPr="00D66AA9">
        <w:rPr>
          <w:rFonts w:cs="Times New Roman"/>
          <w:sz w:val="22"/>
        </w:rPr>
        <w:t>Hembree</w:t>
      </w:r>
      <w:r>
        <w:rPr>
          <w:rFonts w:cs="Times New Roman"/>
          <w:sz w:val="22"/>
        </w:rPr>
        <w:tab/>
      </w:r>
      <w:r w:rsidRPr="00D66AA9">
        <w:rPr>
          <w:rFonts w:cs="Times New Roman"/>
          <w:sz w:val="22"/>
        </w:rPr>
        <w:t>Johnson</w:t>
      </w:r>
    </w:p>
    <w:p w14:paraId="47536CB8"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Leber</w:t>
      </w:r>
      <w:r>
        <w:rPr>
          <w:rFonts w:cs="Times New Roman"/>
          <w:sz w:val="22"/>
        </w:rPr>
        <w:tab/>
      </w:r>
      <w:r w:rsidRPr="00D66AA9">
        <w:rPr>
          <w:rFonts w:cs="Times New Roman"/>
          <w:sz w:val="22"/>
        </w:rPr>
        <w:t>Massey</w:t>
      </w:r>
      <w:r>
        <w:rPr>
          <w:rFonts w:cs="Times New Roman"/>
          <w:sz w:val="22"/>
        </w:rPr>
        <w:tab/>
      </w:r>
      <w:r w:rsidRPr="00D66AA9">
        <w:rPr>
          <w:rFonts w:cs="Times New Roman"/>
          <w:sz w:val="22"/>
        </w:rPr>
        <w:t>Peeler</w:t>
      </w:r>
    </w:p>
    <w:p w14:paraId="4DBDB8D3" w14:textId="77777777" w:rsidR="00D66AA9" w:rsidRDefault="00D66AA9" w:rsidP="00D66AA9">
      <w:pPr>
        <w:pStyle w:val="scamendtitleconform"/>
        <w:widowControl/>
        <w:tabs>
          <w:tab w:val="left" w:pos="2160"/>
          <w:tab w:val="left" w:pos="4320"/>
        </w:tabs>
        <w:ind w:left="0"/>
        <w:jc w:val="both"/>
        <w:rPr>
          <w:rFonts w:cs="Times New Roman"/>
          <w:sz w:val="22"/>
        </w:rPr>
      </w:pPr>
      <w:r w:rsidRPr="00D66AA9">
        <w:rPr>
          <w:rFonts w:cs="Times New Roman"/>
          <w:sz w:val="22"/>
        </w:rPr>
        <w:t>Turner</w:t>
      </w:r>
      <w:r>
        <w:rPr>
          <w:rFonts w:cs="Times New Roman"/>
          <w:sz w:val="22"/>
        </w:rPr>
        <w:tab/>
      </w:r>
      <w:r w:rsidRPr="00D66AA9">
        <w:rPr>
          <w:rFonts w:cs="Times New Roman"/>
          <w:sz w:val="22"/>
        </w:rPr>
        <w:t>Young</w:t>
      </w:r>
    </w:p>
    <w:p w14:paraId="76E1E392" w14:textId="77777777" w:rsidR="00D66AA9" w:rsidRDefault="00D66AA9" w:rsidP="00D66AA9">
      <w:pPr>
        <w:pStyle w:val="scamendtitleconform"/>
        <w:widowControl/>
        <w:tabs>
          <w:tab w:val="left" w:pos="2160"/>
          <w:tab w:val="left" w:pos="4320"/>
        </w:tabs>
        <w:ind w:left="0"/>
        <w:jc w:val="both"/>
        <w:rPr>
          <w:rFonts w:cs="Times New Roman"/>
          <w:sz w:val="22"/>
        </w:rPr>
      </w:pPr>
    </w:p>
    <w:p w14:paraId="1DA704F0" w14:textId="77777777" w:rsidR="00D66AA9" w:rsidRPr="00D66AA9" w:rsidRDefault="00D66AA9" w:rsidP="00D66AA9">
      <w:pPr>
        <w:pStyle w:val="scamendtitleconform"/>
        <w:widowControl/>
        <w:tabs>
          <w:tab w:val="left" w:pos="2160"/>
          <w:tab w:val="left" w:pos="4320"/>
        </w:tabs>
        <w:ind w:left="0"/>
        <w:jc w:val="center"/>
        <w:rPr>
          <w:rFonts w:cs="Times New Roman"/>
          <w:b/>
          <w:sz w:val="22"/>
        </w:rPr>
      </w:pPr>
      <w:r w:rsidRPr="00D66AA9">
        <w:rPr>
          <w:rFonts w:cs="Times New Roman"/>
          <w:b/>
          <w:sz w:val="22"/>
        </w:rPr>
        <w:t>Total--14</w:t>
      </w:r>
    </w:p>
    <w:p w14:paraId="4B002512" w14:textId="77777777" w:rsidR="00D66AA9" w:rsidRP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2975BB" w14:textId="3DD57746"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8DCE822" w14:textId="77777777" w:rsidR="009A471F" w:rsidRPr="00543213"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4F0BF7" w14:textId="7B79D68F" w:rsidR="009A471F" w:rsidRPr="00E43BD9" w:rsidRDefault="009A471F" w:rsidP="009A471F">
      <w:r w:rsidRPr="00E43BD9">
        <w:tab/>
        <w:t>Senator CHAPLIN proposed the following amendment (LC-222.PH0001S)</w:t>
      </w:r>
      <w:r w:rsidRPr="00194D68">
        <w:rPr>
          <w:snapToGrid w:val="0"/>
        </w:rPr>
        <w:t>, which was adopted</w:t>
      </w:r>
      <w:r w:rsidRPr="00E43BD9">
        <w:t>:</w:t>
      </w:r>
    </w:p>
    <w:p w14:paraId="658AC0D8" w14:textId="77777777" w:rsidR="009A471F" w:rsidRPr="00E43BD9"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43BD9">
        <w:rPr>
          <w:rFonts w:cs="Times New Roman"/>
          <w:sz w:val="22"/>
        </w:rPr>
        <w:tab/>
        <w:t>Amend the bill, as and if amended, SECTION 1, Section 56-2-140, by adding a subsection to read:</w:t>
      </w:r>
    </w:p>
    <w:sdt>
      <w:sdtPr>
        <w:rPr>
          <w:rFonts w:cs="Times New Roman"/>
          <w:sz w:val="22"/>
        </w:rPr>
        <w:alias w:val="Cannot be edited"/>
        <w:tag w:val="Cannot be edited"/>
        <w:id w:val="1821760850"/>
      </w:sdtPr>
      <w:sdtEndPr/>
      <w:sdtContent>
        <w:p w14:paraId="17150E90" w14:textId="77777777" w:rsidR="009A471F" w:rsidRPr="00E43BD9"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43BD9">
            <w:rPr>
              <w:rStyle w:val="scinsertblue"/>
              <w:rFonts w:cs="Times New Roman"/>
              <w:color w:val="auto"/>
              <w:sz w:val="22"/>
            </w:rPr>
            <w:tab/>
            <w:t>(O) It is unlawful to operate a UTV on a road if the UTV has a modified exhaust system which causes the operation of the UTV to be louder than its manufactured design.</w:t>
          </w:r>
        </w:p>
      </w:sdtContent>
    </w:sdt>
    <w:p w14:paraId="1DDC79F7" w14:textId="77777777" w:rsidR="009A471F" w:rsidRPr="00E43BD9" w:rsidRDefault="009A471F" w:rsidP="009A47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43BD9">
        <w:rPr>
          <w:rFonts w:cs="Times New Roman"/>
          <w:sz w:val="22"/>
        </w:rPr>
        <w:tab/>
        <w:t>Renumber sections to conform.</w:t>
      </w:r>
    </w:p>
    <w:p w14:paraId="2E3FAF6E"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43BD9">
        <w:rPr>
          <w:rFonts w:cs="Times New Roman"/>
          <w:sz w:val="22"/>
        </w:rPr>
        <w:tab/>
        <w:t>Amend title to conform.</w:t>
      </w:r>
    </w:p>
    <w:p w14:paraId="5C39D95D"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544305" w14:textId="01B19E72"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CHAPLIN explained the amendment.</w:t>
      </w:r>
    </w:p>
    <w:p w14:paraId="6FCBE3FC" w14:textId="77777777"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D5C20D" w14:textId="2C6D0FEF"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E31D706" w14:textId="77777777" w:rsidR="00D66AA9" w:rsidRDefault="00D66AA9"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54ACC9" w14:textId="0C291C6C" w:rsidR="009A471F" w:rsidRPr="002B5944"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5944">
        <w:rPr>
          <w:rFonts w:cs="Times New Roman"/>
          <w:sz w:val="22"/>
        </w:rPr>
        <w:tab/>
        <w:t>Senator CAMPSEN proposed the following amendment (SR-222.CEM0006S)</w:t>
      </w:r>
      <w:r>
        <w:rPr>
          <w:rFonts w:cs="Times New Roman"/>
          <w:sz w:val="22"/>
        </w:rPr>
        <w:t>, which was withdrawn</w:t>
      </w:r>
      <w:r w:rsidRPr="002B5944">
        <w:rPr>
          <w:rFonts w:cs="Times New Roman"/>
          <w:sz w:val="22"/>
        </w:rPr>
        <w:t>:</w:t>
      </w:r>
    </w:p>
    <w:p w14:paraId="7575795A" w14:textId="77777777" w:rsidR="009A471F" w:rsidRPr="002B5944"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5944">
        <w:rPr>
          <w:rFonts w:cs="Times New Roman"/>
          <w:sz w:val="22"/>
        </w:rPr>
        <w:tab/>
        <w:t>Amend the bill, as and if amended, SECTION 1, by striking Section 56-2-5000(2)(a) and inserting:</w:t>
      </w:r>
    </w:p>
    <w:sdt>
      <w:sdtPr>
        <w:rPr>
          <w:rFonts w:cs="Times New Roman"/>
          <w:sz w:val="22"/>
        </w:rPr>
        <w:alias w:val="Cannot be edited"/>
        <w:tag w:val="Cannot be edited"/>
        <w:id w:val="1116881138"/>
      </w:sdtPr>
      <w:sdtEndPr/>
      <w:sdtContent>
        <w:p w14:paraId="36BD65D6" w14:textId="77777777" w:rsidR="009A471F" w:rsidRPr="002B5944"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5944">
            <w:rPr>
              <w:rFonts w:cs="Times New Roman"/>
              <w:sz w:val="22"/>
            </w:rPr>
            <w:tab/>
          </w:r>
          <w:r w:rsidRPr="002B5944">
            <w:rPr>
              <w:rFonts w:cs="Times New Roman"/>
              <w:sz w:val="22"/>
            </w:rPr>
            <w:tab/>
            <w:t xml:space="preserve">(a) used exclusively by the registered owner for </w:t>
          </w:r>
          <w:r w:rsidRPr="002B5944">
            <w:rPr>
              <w:rStyle w:val="scinsertblue"/>
              <w:rFonts w:cs="Times New Roman"/>
              <w:color w:val="auto"/>
              <w:sz w:val="22"/>
            </w:rPr>
            <w:t xml:space="preserve">hunting purposes or </w:t>
          </w:r>
          <w:r w:rsidRPr="002B5944">
            <w:rPr>
              <w:rFonts w:cs="Times New Roman"/>
              <w:sz w:val="22"/>
            </w:rPr>
            <w:t>agricultural, horticultural,</w:t>
          </w:r>
          <w:r w:rsidRPr="002B5944">
            <w:rPr>
              <w:rStyle w:val="scinsertblue"/>
              <w:rFonts w:cs="Times New Roman"/>
              <w:color w:val="auto"/>
              <w:sz w:val="22"/>
            </w:rPr>
            <w:t xml:space="preserve"> silviculture,</w:t>
          </w:r>
          <w:r w:rsidRPr="002B5944">
            <w:rPr>
              <w:rFonts w:cs="Times New Roman"/>
              <w:sz w:val="22"/>
            </w:rPr>
            <w:t xml:space="preserve"> dairying, livestock, or poultry operations; and</w:t>
          </w:r>
        </w:p>
      </w:sdtContent>
    </w:sdt>
    <w:p w14:paraId="1AF88B33" w14:textId="77777777" w:rsidR="009A471F" w:rsidRPr="002B5944" w:rsidRDefault="009A471F" w:rsidP="009A47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B5944">
        <w:rPr>
          <w:rFonts w:cs="Times New Roman"/>
          <w:sz w:val="22"/>
        </w:rPr>
        <w:tab/>
        <w:t>Renumber sections to conform.</w:t>
      </w:r>
    </w:p>
    <w:p w14:paraId="4C00EFCE"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5944">
        <w:rPr>
          <w:rFonts w:cs="Times New Roman"/>
          <w:sz w:val="22"/>
        </w:rPr>
        <w:tab/>
        <w:t>Amend title to conform.</w:t>
      </w:r>
    </w:p>
    <w:p w14:paraId="5AFC883A" w14:textId="77777777" w:rsidR="009A471F" w:rsidRPr="002B5944"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030378" w14:textId="2AA94256" w:rsidR="009A471F" w:rsidRPr="009A471F" w:rsidRDefault="009A471F" w:rsidP="009A471F">
      <w:pPr>
        <w:jc w:val="left"/>
      </w:pPr>
      <w:r w:rsidRPr="009A471F">
        <w:tab/>
      </w:r>
      <w:r w:rsidR="00FC755B">
        <w:t>On motion of Senator CAMPSEN, t</w:t>
      </w:r>
      <w:r w:rsidRPr="009A471F">
        <w:t>he amendment was withdrawn.</w:t>
      </w:r>
    </w:p>
    <w:p w14:paraId="06B4B06D" w14:textId="77777777" w:rsidR="009A471F" w:rsidRDefault="009A471F" w:rsidP="009A471F">
      <w:pPr>
        <w:jc w:val="left"/>
        <w:rPr>
          <w:b/>
          <w:bCs/>
        </w:rPr>
      </w:pPr>
    </w:p>
    <w:p w14:paraId="26A0F06A" w14:textId="74509DC0"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Senator CORBIN proposed the following amendment (SR-222.CEM0015S)</w:t>
      </w:r>
      <w:r w:rsidR="00D66AA9">
        <w:rPr>
          <w:rFonts w:cs="Times New Roman"/>
          <w:sz w:val="22"/>
        </w:rPr>
        <w:t>, which was proposed</w:t>
      </w:r>
      <w:r w:rsidRPr="008B455E">
        <w:rPr>
          <w:rFonts w:cs="Times New Roman"/>
          <w:sz w:val="22"/>
        </w:rPr>
        <w:t>:</w:t>
      </w:r>
    </w:p>
    <w:p w14:paraId="0733EB9A"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as and if amended, SECTION 1, Section 56-2-5000, by striking the undesignated paragraph and inserting:</w:t>
      </w:r>
    </w:p>
    <w:sdt>
      <w:sdtPr>
        <w:rPr>
          <w:rFonts w:cs="Times New Roman"/>
          <w:sz w:val="22"/>
        </w:rPr>
        <w:alias w:val="Cannot be edited"/>
        <w:tag w:val="Cannot be edited"/>
        <w:id w:val="1216087560"/>
      </w:sdtPr>
      <w:sdtEndPr/>
      <w:sdtContent>
        <w:p w14:paraId="6DE2254B"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B455E">
            <w:rPr>
              <w:rFonts w:cs="Times New Roman"/>
              <w:sz w:val="22"/>
            </w:rPr>
            <w:tab/>
            <w:t>For the purposes of this article</w:t>
          </w:r>
          <w:r w:rsidRPr="008B455E">
            <w:rPr>
              <w:rStyle w:val="scinsertblue"/>
              <w:rFonts w:cs="Times New Roman"/>
              <w:color w:val="auto"/>
              <w:sz w:val="22"/>
            </w:rPr>
            <w:t>, a</w:t>
          </w:r>
          <w:r w:rsidRPr="008B455E">
            <w:rPr>
              <w:rStyle w:val="scstrikered"/>
              <w:rFonts w:cs="Times New Roman"/>
              <w:color w:val="auto"/>
              <w:sz w:val="22"/>
            </w:rPr>
            <w:t>:</w:t>
          </w:r>
        </w:p>
        <w:p w14:paraId="17BDB0D9"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Style w:val="scstrikered"/>
              <w:rFonts w:cs="Times New Roman"/>
              <w:color w:val="auto"/>
              <w:sz w:val="22"/>
            </w:rPr>
            <w:tab/>
            <w:t>(1)</w:t>
          </w:r>
          <w:r w:rsidRPr="008B455E">
            <w:rPr>
              <w:rFonts w:cs="Times New Roman"/>
              <w:sz w:val="22"/>
            </w:rPr>
            <w:t xml:space="preserve"> “Utility Terrain Vehicle (UTV)” means a side-by-side, four-wheel drive, off-road vehicle intended to transport individuals, cargo, or both with a top speed over thirty-five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w:t>
          </w:r>
          <w:r w:rsidRPr="008B455E">
            <w:rPr>
              <w:rStyle w:val="scstrikered"/>
              <w:rFonts w:cs="Times New Roman"/>
              <w:color w:val="auto"/>
              <w:sz w:val="22"/>
            </w:rPr>
            <w:t>Utility Terrain Vehicle does not include golf carts or vehicles specially designed to carry a disabled person.</w:t>
          </w:r>
        </w:p>
      </w:sdtContent>
    </w:sdt>
    <w:p w14:paraId="63363F62"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56-2-5000(2)(b) and inserting:</w:t>
      </w:r>
    </w:p>
    <w:sdt>
      <w:sdtPr>
        <w:rPr>
          <w:rFonts w:cs="Times New Roman"/>
          <w:sz w:val="22"/>
        </w:rPr>
        <w:alias w:val="Cannot be edited"/>
        <w:tag w:val="Cannot be edited"/>
        <w:id w:val="-1387175198"/>
      </w:sdtPr>
      <w:sdtEndPr/>
      <w:sdtContent>
        <w:p w14:paraId="332A888A"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 xml:space="preserve">(b) equipped with a reflective, fluorescent, red-orange triangular emblem in compliance with ASAE standard S276.8. </w:t>
          </w:r>
          <w:r w:rsidRPr="008B455E">
            <w:rPr>
              <w:rStyle w:val="scstrikered"/>
              <w:rFonts w:cs="Times New Roman"/>
              <w:color w:val="auto"/>
              <w:sz w:val="22"/>
            </w:rPr>
            <w:t>A Farm UTV does not include a golf cart or a vehicle specially designed to carry a disabled person.</w:t>
          </w:r>
        </w:p>
      </w:sdtContent>
    </w:sdt>
    <w:p w14:paraId="01C4EC3B"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56-2-5010 and inserting:</w:t>
      </w:r>
    </w:p>
    <w:sdt>
      <w:sdtPr>
        <w:rPr>
          <w:rFonts w:cs="Times New Roman"/>
          <w:sz w:val="22"/>
        </w:rPr>
        <w:alias w:val="Cannot be edited"/>
        <w:tag w:val="Cannot be edited"/>
        <w:id w:val="-959876792"/>
      </w:sdtPr>
      <w:sdtEndPr/>
      <w:sdtContent>
        <w:p w14:paraId="7AA73B98"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Section 56-2-5010.</w:t>
          </w:r>
          <w:r w:rsidRPr="008B455E">
            <w:rPr>
              <w:rStyle w:val="scinsertblue"/>
              <w:rFonts w:cs="Times New Roman"/>
              <w:color w:val="auto"/>
              <w:sz w:val="22"/>
            </w:rPr>
            <w:tab/>
            <w:t>(A) A</w:t>
          </w:r>
          <w:r w:rsidRPr="008B455E">
            <w:rPr>
              <w:rStyle w:val="scstrikered"/>
              <w:rFonts w:cs="Times New Roman"/>
              <w:color w:val="auto"/>
              <w:sz w:val="22"/>
            </w:rPr>
            <w:tab/>
            <w:t>A</w:t>
          </w:r>
          <w:r w:rsidRPr="008B455E">
            <w:rPr>
              <w:rFonts w:cs="Times New Roman"/>
              <w:sz w:val="22"/>
            </w:rPr>
            <w:t xml:space="preserve"> person operating a UTV </w:t>
          </w:r>
          <w:r w:rsidRPr="008B455E">
            <w:rPr>
              <w:rStyle w:val="scstrikered"/>
              <w:rFonts w:cs="Times New Roman"/>
              <w:color w:val="auto"/>
              <w:sz w:val="22"/>
            </w:rPr>
            <w:t xml:space="preserve">or Farm UTV </w:t>
          </w:r>
          <w:r w:rsidRPr="008B455E">
            <w:rPr>
              <w:rFonts w:cs="Times New Roman"/>
              <w:sz w:val="22"/>
            </w:rPr>
            <w:t>on a public highway must be at least seventeen years of age, hold a valid driver’s license that permits the operation of a motor vehicle at any time, and have in his possession:</w:t>
          </w:r>
        </w:p>
      </w:sdtContent>
    </w:sdt>
    <w:p w14:paraId="7CA61DD8"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Section 56-2-5010, by striking the undesignated paragraph and inserting:</w:t>
      </w:r>
    </w:p>
    <w:sdt>
      <w:sdtPr>
        <w:rPr>
          <w:rFonts w:cs="Times New Roman"/>
          <w:sz w:val="22"/>
        </w:rPr>
        <w:alias w:val="Cannot be edited"/>
        <w:tag w:val="Cannot be edited"/>
        <w:id w:val="840509457"/>
      </w:sdtPr>
      <w:sdtEndPr/>
      <w:sdtContent>
        <w:p w14:paraId="0BD3E055"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Style w:val="scstrikered"/>
              <w:rFonts w:cs="Times New Roman"/>
              <w:color w:val="auto"/>
              <w:sz w:val="22"/>
            </w:rPr>
            <w:tab/>
            <w:t>A</w:t>
          </w:r>
          <w:r w:rsidRPr="008B455E">
            <w:rPr>
              <w:rFonts w:cs="Times New Roman"/>
              <w:sz w:val="22"/>
            </w:rPr>
            <w:t xml:space="preserve"> person operating a UTV </w:t>
          </w:r>
          <w:r w:rsidRPr="008B455E">
            <w:rPr>
              <w:rStyle w:val="scstrikered"/>
              <w:rFonts w:cs="Times New Roman"/>
              <w:color w:val="auto"/>
              <w:sz w:val="22"/>
            </w:rPr>
            <w:t xml:space="preserve">or Farm UTV </w:t>
          </w:r>
          <w:r w:rsidRPr="008B455E">
            <w:rPr>
              <w:rFonts w:cs="Times New Roman"/>
              <w:sz w:val="22"/>
            </w:rPr>
            <w:t>on a public highway must be at least seventeen years of age, hold a valid driver’s license that permits the operation of a motor vehicle at any time, and have in his possession:</w:t>
          </w:r>
        </w:p>
      </w:sdtContent>
    </w:sdt>
    <w:p w14:paraId="5A51CFE7"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Section 56-2-5010, by adding a subsection to read:</w:t>
      </w:r>
    </w:p>
    <w:sdt>
      <w:sdtPr>
        <w:rPr>
          <w:rFonts w:cs="Times New Roman"/>
          <w:sz w:val="22"/>
        </w:rPr>
        <w:alias w:val="Cannot be edited"/>
        <w:tag w:val="Cannot be edited"/>
        <w:id w:val="1866708454"/>
      </w:sdtPr>
      <w:sdtEndPr>
        <w:rPr>
          <w:u w:val="single"/>
        </w:rPr>
      </w:sdtEndPr>
      <w:sdtContent>
        <w:p w14:paraId="0FA1C582"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B455E">
            <w:rPr>
              <w:rStyle w:val="scinsertblue"/>
              <w:rFonts w:cs="Times New Roman"/>
              <w:color w:val="auto"/>
              <w:sz w:val="22"/>
            </w:rPr>
            <w:tab/>
            <w:t>(B) A person operating a Farm UTV on a public highway must be at least seventeen years of age, hold a valid driver’s license that permits the operation of a motor vehicle at any time and have his driver’s license.</w:t>
          </w:r>
        </w:p>
      </w:sdtContent>
    </w:sdt>
    <w:p w14:paraId="4C22D7FB"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3C0C">
        <w:rPr>
          <w:rStyle w:val="scinsert"/>
          <w:rFonts w:cs="Times New Roman"/>
          <w:sz w:val="22"/>
          <w:u w:val="none"/>
        </w:rPr>
        <w:tab/>
        <w:t>Amend</w:t>
      </w:r>
      <w:r w:rsidRPr="008B455E">
        <w:rPr>
          <w:rFonts w:cs="Times New Roman"/>
          <w:sz w:val="22"/>
        </w:rPr>
        <w:t xml:space="preserve"> the bill further, SECTION 1, by striking Section 56-2-5020(A) and (B) and inserting:</w:t>
      </w:r>
    </w:p>
    <w:sdt>
      <w:sdtPr>
        <w:rPr>
          <w:rFonts w:cs="Times New Roman"/>
          <w:sz w:val="22"/>
        </w:rPr>
        <w:alias w:val="Cannot be edited"/>
        <w:tag w:val="Cannot be edited"/>
        <w:id w:val="-1504197139"/>
      </w:sdtPr>
      <w:sdtEndPr/>
      <w:sdtContent>
        <w:p w14:paraId="6FC48429"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(A) A person who holds a beginner’s permit pursuant to Section 56-1-50 or solely a moped operator’s license pursuant to Section 56-1-1720 may not operate a UTV or Farm UTV on a public highway, even if a licensed driver accompanies the beginner’s permit holder in the UTV pursuant to Section 56-1-50(B)(1)</w:t>
          </w:r>
          <w:r w:rsidRPr="008B455E">
            <w:rPr>
              <w:rStyle w:val="scinsertblue"/>
              <w:rFonts w:cs="Times New Roman"/>
              <w:color w:val="auto"/>
              <w:sz w:val="22"/>
            </w:rPr>
            <w:t>, unless the operator of the Farm UTV is a farmer with a valid SCATE card from the South Carolina Department of Agriculture and the Farm UTV is being used within ten miles of the operator’s agricultural operation</w:t>
          </w:r>
          <w:r w:rsidRPr="008B455E">
            <w:rPr>
              <w:rFonts w:cs="Times New Roman"/>
              <w:sz w:val="22"/>
            </w:rPr>
            <w:t>.</w:t>
          </w:r>
        </w:p>
        <w:p w14:paraId="610EF9C6"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(B) A person who holds a temporary alcohol license, route restricted driver’s license, provisional driver’s license, or solely a motorcycle license may not operate a UTV or Farm UTV on a public highway</w:t>
          </w:r>
          <w:r w:rsidRPr="008B455E">
            <w:rPr>
              <w:rStyle w:val="scinsertblue"/>
              <w:rFonts w:cs="Times New Roman"/>
              <w:color w:val="auto"/>
              <w:sz w:val="22"/>
            </w:rPr>
            <w:t>, unless the operator of the Farm UTV is a farmer with a valid SCATE card from the South Carolina Department of Agriculture and the Farm UTV is being used within ten miles of the operator’s agricultural operation</w:t>
          </w:r>
          <w:r w:rsidRPr="008B455E">
            <w:rPr>
              <w:rFonts w:cs="Times New Roman"/>
              <w:sz w:val="22"/>
            </w:rPr>
            <w:t>.</w:t>
          </w:r>
        </w:p>
      </w:sdtContent>
    </w:sdt>
    <w:p w14:paraId="16911BE4"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56-2-5030 and inserting:</w:t>
      </w:r>
    </w:p>
    <w:sdt>
      <w:sdtPr>
        <w:rPr>
          <w:rFonts w:cs="Times New Roman"/>
          <w:sz w:val="22"/>
        </w:rPr>
        <w:alias w:val="Cannot be edited"/>
        <w:tag w:val="Cannot be edited"/>
        <w:id w:val="-1982374231"/>
      </w:sdtPr>
      <w:sdtEndPr/>
      <w:sdtContent>
        <w:p w14:paraId="57E7B013"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Section 56-2-5030.</w:t>
          </w:r>
          <w:r w:rsidRPr="008B455E">
            <w:rPr>
              <w:rFonts w:cs="Times New Roman"/>
              <w:sz w:val="22"/>
            </w:rPr>
            <w:tab/>
            <w:t>A child under eight years old is not permitted to be a passenger in a UTV or Farm UTV that is being operated on a public highway</w:t>
          </w:r>
          <w:r w:rsidRPr="008B455E">
            <w:rPr>
              <w:rStyle w:val="scinsertblue"/>
              <w:rFonts w:cs="Times New Roman"/>
              <w:color w:val="auto"/>
              <w:sz w:val="22"/>
            </w:rPr>
            <w:t>, unless the operator of the Farm UTV is a farmer with a valid SCATE card from the South Carolina Department of Agriculture and the Farm UTV is being used within ten miles of the operator’s agricultural operation</w:t>
          </w:r>
          <w:r w:rsidRPr="008B455E">
            <w:rPr>
              <w:rFonts w:cs="Times New Roman"/>
              <w:sz w:val="22"/>
            </w:rPr>
            <w:t>.</w:t>
          </w:r>
        </w:p>
      </w:sdtContent>
    </w:sdt>
    <w:p w14:paraId="6E5AB638"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56-2-5050 and inserting:</w:t>
      </w:r>
    </w:p>
    <w:sdt>
      <w:sdtPr>
        <w:rPr>
          <w:rFonts w:cs="Times New Roman"/>
          <w:sz w:val="22"/>
        </w:rPr>
        <w:alias w:val="Cannot be edited"/>
        <w:tag w:val="Cannot be edited"/>
        <w:id w:val="-893882577"/>
      </w:sdtPr>
      <w:sdtEndPr/>
      <w:sdtContent>
        <w:p w14:paraId="290D8313"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Section 56-2-5050.</w:t>
          </w:r>
          <w:r w:rsidRPr="008B455E">
            <w:rPr>
              <w:rFonts w:cs="Times New Roman"/>
              <w:sz w:val="22"/>
            </w:rPr>
            <w:tab/>
            <w:t>A person operating or riding as a passenger in a UTV or Farm UTV being operated on a public highway must wear a fastened safety belt that complies with the provisions of Section 56-2-5060</w:t>
          </w:r>
          <w:r w:rsidRPr="008B455E">
            <w:rPr>
              <w:rStyle w:val="scinsertblue"/>
              <w:rFonts w:cs="Times New Roman"/>
              <w:color w:val="auto"/>
              <w:sz w:val="22"/>
            </w:rPr>
            <w:t>, unless the operator of the Farm UTV is a farmer with a valid SCATE card from the South Carolina Department of Agriculture and the Farm UTV is being used within ten miles of the operator’s agricultural operation</w:t>
          </w:r>
          <w:r w:rsidRPr="008B455E">
            <w:rPr>
              <w:rFonts w:cs="Times New Roman"/>
              <w:sz w:val="22"/>
            </w:rPr>
            <w:t>. An operator or passenger who violates this subsection must be fined pursuant to Section 56-5-6540.</w:t>
          </w:r>
        </w:p>
      </w:sdtContent>
    </w:sdt>
    <w:p w14:paraId="066A25C8"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Section 56-2-5060, by striking the undesignated paragraph and inserting:</w:t>
      </w:r>
    </w:p>
    <w:sdt>
      <w:sdtPr>
        <w:rPr>
          <w:rFonts w:cs="Times New Roman"/>
          <w:sz w:val="22"/>
        </w:rPr>
        <w:alias w:val="Cannot be edited"/>
        <w:tag w:val="Cannot be edited"/>
        <w:id w:val="-1362203614"/>
      </w:sdtPr>
      <w:sdtEndPr/>
      <w:sdtContent>
        <w:p w14:paraId="31380DC6"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 xml:space="preserve">A registered UTV and </w:t>
          </w:r>
          <w:r w:rsidRPr="008B455E">
            <w:rPr>
              <w:rStyle w:val="scstrikered"/>
              <w:rFonts w:cs="Times New Roman"/>
              <w:color w:val="auto"/>
              <w:sz w:val="22"/>
            </w:rPr>
            <w:t xml:space="preserve">a registered Farm UTV </w:t>
          </w:r>
          <w:r w:rsidRPr="008B455E">
            <w:rPr>
              <w:rFonts w:cs="Times New Roman"/>
              <w:sz w:val="22"/>
            </w:rPr>
            <w:t>must be equipped with:</w:t>
          </w:r>
        </w:p>
      </w:sdtContent>
    </w:sdt>
    <w:p w14:paraId="4E752D89"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56-2-5080(A) and inserting:</w:t>
      </w:r>
    </w:p>
    <w:sdt>
      <w:sdtPr>
        <w:rPr>
          <w:rFonts w:cs="Times New Roman"/>
          <w:sz w:val="22"/>
        </w:rPr>
        <w:alias w:val="Cannot be edited"/>
        <w:tag w:val="Cannot be edited"/>
        <w:id w:val="-1250028645"/>
      </w:sdtPr>
      <w:sdtEndPr/>
      <w:sdtContent>
        <w:p w14:paraId="0060BAFD"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(A) A person may not operate a UTV or Farm UTV on any interstate highway</w:t>
          </w:r>
          <w:r w:rsidRPr="008B455E">
            <w:rPr>
              <w:rStyle w:val="scinsertblue"/>
              <w:rFonts w:cs="Times New Roman"/>
              <w:color w:val="auto"/>
              <w:sz w:val="22"/>
            </w:rPr>
            <w:t>, unless the operator of the Farm UTV is a farmer with a valid SCATE card from the South Carolina Department of Agriculture and the Farm UTV is being used within ten miles of the operator’s agricultural operation</w:t>
          </w:r>
          <w:r w:rsidRPr="008B455E">
            <w:rPr>
              <w:rFonts w:cs="Times New Roman"/>
              <w:sz w:val="22"/>
            </w:rPr>
            <w:t>.</w:t>
          </w:r>
        </w:p>
      </w:sdtContent>
    </w:sdt>
    <w:p w14:paraId="19F223B3"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56-2-5090(A), (B), (C), and (D) and inserting:</w:t>
      </w:r>
    </w:p>
    <w:sdt>
      <w:sdtPr>
        <w:rPr>
          <w:rFonts w:cs="Times New Roman"/>
          <w:sz w:val="22"/>
        </w:rPr>
        <w:alias w:val="Cannot be edited"/>
        <w:tag w:val="Cannot be edited"/>
        <w:id w:val="1831401994"/>
      </w:sdtPr>
      <w:sdtEndPr/>
      <w:sdtContent>
        <w:p w14:paraId="79504ECF" w14:textId="01DCB0AD"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 xml:space="preserve">(A) The Department of Motor Vehicles shall not register or renew the registration of a UTV </w:t>
          </w:r>
          <w:r w:rsidRPr="008B455E">
            <w:rPr>
              <w:rStyle w:val="scstrikered"/>
              <w:rFonts w:cs="Times New Roman"/>
              <w:color w:val="auto"/>
              <w:sz w:val="22"/>
            </w:rPr>
            <w:t xml:space="preserve">or a Farm UTV </w:t>
          </w:r>
          <w:r w:rsidRPr="008B455E">
            <w:rPr>
              <w:rFonts w:cs="Times New Roman"/>
              <w:sz w:val="22"/>
            </w:rPr>
            <w:t xml:space="preserve">unless a certificate of title has been issued by the department to the owner or an application has been delivered by the owner to the department. The fee for a certificate of title is contained in Section 56-19-420. The department may require a bill of sale, invoice, or other sales document to properly title a UTV </w:t>
          </w:r>
          <w:r w:rsidRPr="008B455E">
            <w:rPr>
              <w:rStyle w:val="scstrikered"/>
              <w:rFonts w:cs="Times New Roman"/>
              <w:color w:val="auto"/>
              <w:sz w:val="22"/>
            </w:rPr>
            <w:t xml:space="preserve">or a Farm UTV </w:t>
          </w:r>
          <w:r w:rsidRPr="008B455E">
            <w:rPr>
              <w:rFonts w:cs="Times New Roman"/>
              <w:sz w:val="22"/>
            </w:rPr>
            <w:t>under this section. Certificates of title issued under this section must carry the brand “offroad use only” to designate that the UTV’s Manufacturer Certificate of Origin or equivalent document of origin stipulates that a UTV is not manufactured for use on a public highway.</w:t>
          </w:r>
        </w:p>
        <w:p w14:paraId="18EC6008"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 xml:space="preserve">(B) To operate a UTV </w:t>
          </w:r>
          <w:r w:rsidRPr="008B455E">
            <w:rPr>
              <w:rStyle w:val="scstrikered"/>
              <w:rFonts w:cs="Times New Roman"/>
              <w:color w:val="auto"/>
              <w:sz w:val="22"/>
            </w:rPr>
            <w:t xml:space="preserve">or a Farm UTV </w:t>
          </w:r>
          <w:r w:rsidRPr="008B455E">
            <w:rPr>
              <w:rFonts w:cs="Times New Roman"/>
              <w:sz w:val="22"/>
            </w:rPr>
            <w:t>on a public highway, a person must:</w:t>
          </w:r>
        </w:p>
        <w:p w14:paraId="3F2CD01F"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(1) present proof of ownership, proof of liability insurance, and pay a ten-dollar biennial fee;</w:t>
          </w:r>
        </w:p>
        <w:p w14:paraId="35391E76"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 xml:space="preserve">(2) register his UTV </w:t>
          </w:r>
          <w:r w:rsidRPr="008B455E">
            <w:rPr>
              <w:rStyle w:val="scstrikered"/>
              <w:rFonts w:cs="Times New Roman"/>
              <w:color w:val="auto"/>
              <w:sz w:val="22"/>
            </w:rPr>
            <w:t xml:space="preserve">or Farm UTV </w:t>
          </w:r>
          <w:r w:rsidRPr="008B455E">
            <w:rPr>
              <w:rFonts w:cs="Times New Roman"/>
              <w:sz w:val="22"/>
            </w:rPr>
            <w:t>in the same fashion as a passenger vehicle pursuant to this title, unless otherwise provided in this article; and</w:t>
          </w:r>
        </w:p>
        <w:p w14:paraId="6B526F9A"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(3) obtain a license plate that must be affixed to the rear of the UTV or Farm UTV in an unobscured manner.</w:t>
          </w:r>
        </w:p>
        <w:p w14:paraId="549065DF"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 xml:space="preserve">(C) The owner of a UTV </w:t>
          </w:r>
          <w:r w:rsidRPr="008B455E">
            <w:rPr>
              <w:rStyle w:val="scstrikered"/>
              <w:rFonts w:cs="Times New Roman"/>
              <w:color w:val="auto"/>
              <w:sz w:val="22"/>
            </w:rPr>
            <w:t xml:space="preserve">or Farm UTV </w:t>
          </w:r>
          <w:r w:rsidRPr="008B455E">
            <w:rPr>
              <w:rFonts w:cs="Times New Roman"/>
              <w:sz w:val="22"/>
            </w:rPr>
            <w:t xml:space="preserve">is responsible for renewing his registration, which is only required for use of the UTV or </w:t>
          </w:r>
          <w:r w:rsidRPr="008B455E">
            <w:rPr>
              <w:rStyle w:val="scstrikered"/>
              <w:rFonts w:cs="Times New Roman"/>
              <w:color w:val="auto"/>
              <w:sz w:val="22"/>
            </w:rPr>
            <w:t xml:space="preserve">Farm UTV </w:t>
          </w:r>
          <w:r w:rsidRPr="008B455E">
            <w:rPr>
              <w:rFonts w:cs="Times New Roman"/>
              <w:sz w:val="22"/>
            </w:rPr>
            <w:t>on a public highway, biennially directly with the Department of Motor Vehicles.</w:t>
          </w:r>
        </w:p>
        <w:p w14:paraId="42A110D3"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t xml:space="preserve">(D) </w:t>
          </w:r>
          <w:r w:rsidRPr="008B455E">
            <w:rPr>
              <w:rStyle w:val="scstrikered"/>
              <w:rFonts w:cs="Times New Roman"/>
              <w:color w:val="auto"/>
              <w:sz w:val="22"/>
            </w:rPr>
            <w:t>The Department may issue special “Farm UTV” license plates to bona fide farmers, subject to the provisions of Section 56-2-5020.</w:t>
          </w:r>
          <w:r w:rsidRPr="008B455E">
            <w:rPr>
              <w:rStyle w:val="scinsertblue"/>
              <w:rFonts w:cs="Times New Roman"/>
              <w:color w:val="auto"/>
              <w:sz w:val="22"/>
            </w:rPr>
            <w:t>The biennial fee shall be allocated as follows:</w:t>
          </w:r>
        </w:p>
        <w:p w14:paraId="380F4F50"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(1) Two dollars of each biennial fee must be placed by the Comptroller General in a special restricted account to be used solely by the department for the costs associated with the production and issuance of new license plates pursuant to Section 56-3-1230.</w:t>
          </w:r>
        </w:p>
        <w:p w14:paraId="3E626FAD"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(2) Four dollars of the biennial registration fee must be placed in the State Highway Fund as established by Section 57-11-20 to be distributed by the Comptroller General.</w:t>
          </w:r>
        </w:p>
        <w:p w14:paraId="616321DA"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Fonts w:cs="Times New Roman"/>
              <w:sz w:val="22"/>
            </w:rPr>
            <w:tab/>
          </w:r>
          <w:r w:rsidRPr="008B455E">
            <w:rPr>
              <w:rFonts w:cs="Times New Roman"/>
              <w:sz w:val="22"/>
            </w:rPr>
            <w:tab/>
            <w:t>(3) Four dollars of the biennial registration fee must be placed in the account of the South Carolina Transportation Infrastructure Bank.</w:t>
          </w:r>
        </w:p>
      </w:sdtContent>
    </w:sdt>
    <w:p w14:paraId="33169884"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Section 56-2-5100, by adding a subsection to read:</w:t>
      </w:r>
    </w:p>
    <w:sdt>
      <w:sdtPr>
        <w:rPr>
          <w:rFonts w:cs="Times New Roman"/>
          <w:sz w:val="22"/>
        </w:rPr>
        <w:alias w:val="Cannot be edited"/>
        <w:tag w:val="Cannot be edited"/>
        <w:id w:val="-1302154281"/>
      </w:sdtPr>
      <w:sdtEndPr/>
      <w:sdtContent>
        <w:p w14:paraId="04E5BE26"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Style w:val="scinsertblue"/>
              <w:rFonts w:cs="Times New Roman"/>
              <w:color w:val="auto"/>
              <w:sz w:val="22"/>
            </w:rPr>
            <w:tab/>
            <w:t>(D) A municipality or a county within its unincorporated portions may not put any restrictions on a farmer with a valid SCATE card from the South Carolina Department of Agriculture operating his farm UTV within ten miles of the operator’s agricultural operation.</w:t>
          </w:r>
        </w:p>
      </w:sdtContent>
    </w:sdt>
    <w:p w14:paraId="7CBC6223"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1, by striking Section 56-2-5120 and inserting:</w:t>
      </w:r>
    </w:p>
    <w:sdt>
      <w:sdtPr>
        <w:rPr>
          <w:rFonts w:cs="Times New Roman"/>
          <w:sz w:val="22"/>
        </w:rPr>
        <w:alias w:val="Cannot be edited"/>
        <w:tag w:val="Cannot be edited"/>
        <w:id w:val="-1566871351"/>
      </w:sdtPr>
      <w:sdtEndPr/>
      <w:sdtContent>
        <w:p w14:paraId="620DCA9B" w14:textId="77777777" w:rsidR="009A471F" w:rsidRPr="008B455E" w:rsidDel="0036552C"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B455E">
            <w:rPr>
              <w:rFonts w:cs="Times New Roman"/>
              <w:sz w:val="22"/>
            </w:rPr>
            <w:tab/>
            <w:t>Section 56-2-5120.</w:t>
          </w:r>
          <w:r w:rsidRPr="008B455E">
            <w:rPr>
              <w:rFonts w:cs="Times New Roman"/>
              <w:sz w:val="22"/>
            </w:rPr>
            <w:tab/>
            <w:t>In the absence of an ordinance enacted pursuant to Section 56-2-5100, a registered Farm UTV may</w:t>
          </w:r>
          <w:r w:rsidRPr="008B455E">
            <w:rPr>
              <w:rStyle w:val="scinsertblue"/>
              <w:rFonts w:cs="Times New Roman"/>
              <w:color w:val="auto"/>
              <w:sz w:val="22"/>
            </w:rPr>
            <w:t xml:space="preserve"> be operated without restriction by the farmer who owns the Farm UTV and has a valid SCATE card from the South Carolina Department of Agriculture within ten miles of the operator’s agricultural operation.</w:t>
          </w:r>
          <w:r w:rsidRPr="008B455E">
            <w:rPr>
              <w:rStyle w:val="scstrikered"/>
              <w:rFonts w:cs="Times New Roman"/>
              <w:color w:val="auto"/>
              <w:sz w:val="22"/>
            </w:rPr>
            <w:t>:</w:t>
          </w:r>
        </w:p>
        <w:p w14:paraId="462279BE" w14:textId="77777777" w:rsidR="009A471F" w:rsidRPr="008B455E" w:rsidDel="0036552C"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B455E">
            <w:rPr>
              <w:rStyle w:val="scstrikered"/>
              <w:rFonts w:cs="Times New Roman"/>
              <w:color w:val="auto"/>
              <w:sz w:val="22"/>
            </w:rPr>
            <w:tab/>
            <w:t>(1) be operated only during daylight hours;</w:t>
          </w:r>
        </w:p>
        <w:p w14:paraId="33A55B45" w14:textId="77777777" w:rsidR="009A471F" w:rsidRPr="008B455E" w:rsidDel="0036552C"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B455E">
            <w:rPr>
              <w:rStyle w:val="scstrikered"/>
              <w:rFonts w:cs="Times New Roman"/>
              <w:color w:val="auto"/>
              <w:sz w:val="22"/>
            </w:rPr>
            <w:tab/>
            <w:t>(2) be operated only on a secondary highway where the speed limit is fifty-five miles per hour or less;</w:t>
          </w:r>
        </w:p>
        <w:p w14:paraId="69AB3976" w14:textId="77777777" w:rsidR="009A471F" w:rsidRPr="008B455E" w:rsidDel="0036552C"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8B455E">
            <w:rPr>
              <w:rStyle w:val="scstrikered"/>
              <w:rFonts w:cs="Times New Roman"/>
              <w:color w:val="auto"/>
              <w:sz w:val="22"/>
            </w:rPr>
            <w:tab/>
            <w:t>(3) be operated only within four miles of the address on the registration, or only within four miles of a point of ingress and egress of a gated community if the address is within a gated community; and</w:t>
          </w:r>
        </w:p>
        <w:p w14:paraId="68C84413" w14:textId="77777777" w:rsidR="009A471F" w:rsidRPr="008B455E" w:rsidRDefault="009A471F" w:rsidP="009A47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Style w:val="scstrikered"/>
              <w:rFonts w:cs="Times New Roman"/>
              <w:color w:val="auto"/>
              <w:sz w:val="22"/>
            </w:rPr>
            <w:tab/>
            <w:t>(4) cross a highway at an intersection where the speed limit is more than fifty-five miles per hour.</w:t>
          </w:r>
        </w:p>
      </w:sdtContent>
    </w:sdt>
    <w:p w14:paraId="65E86F6E" w14:textId="77777777" w:rsidR="009A471F" w:rsidRPr="008B455E" w:rsidRDefault="009A471F" w:rsidP="009A47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455E">
        <w:rPr>
          <w:rFonts w:cs="Times New Roman"/>
          <w:sz w:val="22"/>
        </w:rPr>
        <w:tab/>
        <w:t>Amend the bill further, SECTION 3, by striking Section 38-77-30(v) and inserting:</w:t>
      </w:r>
    </w:p>
    <w:sdt>
      <w:sdtPr>
        <w:rPr>
          <w:rFonts w:cs="Times New Roman"/>
          <w:sz w:val="22"/>
        </w:rPr>
        <w:alias w:val="Cannot be edited"/>
        <w:tag w:val="Cannot be edited"/>
        <w:id w:val="878516757"/>
      </w:sdtPr>
      <w:sdtEndPr/>
      <w:sdtContent>
        <w:p w14:paraId="2107C9B2" w14:textId="77777777" w:rsidR="009A471F" w:rsidRPr="008B455E" w:rsidRDefault="009A471F" w:rsidP="009A47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455E">
            <w:rPr>
              <w:rStyle w:val="scinsert"/>
              <w:rFonts w:cs="Times New Roman"/>
              <w:sz w:val="22"/>
            </w:rPr>
            <w:tab/>
          </w:r>
          <w:r w:rsidRPr="008B455E">
            <w:rPr>
              <w:rStyle w:val="scinsert"/>
              <w:rFonts w:cs="Times New Roman"/>
              <w:sz w:val="22"/>
            </w:rPr>
            <w:tab/>
          </w:r>
          <w:r w:rsidRPr="008B455E">
            <w:rPr>
              <w:rStyle w:val="scinsert"/>
              <w:rFonts w:cs="Times New Roman"/>
              <w:sz w:val="22"/>
            </w:rPr>
            <w:tab/>
            <w:t>(v) utility terrain vehicles (UTVs)</w:t>
          </w:r>
          <w:r w:rsidRPr="008B455E">
            <w:rPr>
              <w:rStyle w:val="scstrikered"/>
              <w:rFonts w:cs="Times New Roman"/>
              <w:color w:val="auto"/>
              <w:sz w:val="22"/>
            </w:rPr>
            <w:t xml:space="preserve"> and Farm utility terrain vehicles (Farm UTVs)</w:t>
          </w:r>
          <w:r w:rsidRPr="008B455E">
            <w:rPr>
              <w:rStyle w:val="scinsert"/>
              <w:rFonts w:cs="Times New Roman"/>
              <w:sz w:val="22"/>
            </w:rPr>
            <w:t>, as defined in Section 56-2-5000, but only if registered for road use pursuant to Article 5, Chapter 2, Title 56.</w:t>
          </w:r>
        </w:p>
      </w:sdtContent>
    </w:sdt>
    <w:p w14:paraId="42D1795F" w14:textId="77777777" w:rsidR="009A471F" w:rsidRPr="008B455E" w:rsidRDefault="009A471F" w:rsidP="009A47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B455E">
        <w:rPr>
          <w:rFonts w:cs="Times New Roman"/>
          <w:sz w:val="22"/>
        </w:rPr>
        <w:tab/>
        <w:t>Renumber sections to conform.</w:t>
      </w:r>
    </w:p>
    <w:p w14:paraId="792A04D4" w14:textId="77777777" w:rsidR="009A471F"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B455E">
        <w:rPr>
          <w:rFonts w:cs="Times New Roman"/>
          <w:sz w:val="22"/>
        </w:rPr>
        <w:tab/>
        <w:t>Amend title to conform.</w:t>
      </w:r>
    </w:p>
    <w:p w14:paraId="5C08389E" w14:textId="77777777" w:rsidR="009A471F" w:rsidRPr="008B455E" w:rsidRDefault="009A471F" w:rsidP="009A47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7899D4" w14:textId="6B8CEECA" w:rsidR="009A471F" w:rsidRPr="009A471F" w:rsidRDefault="009A471F" w:rsidP="009A471F">
      <w:pPr>
        <w:jc w:val="left"/>
      </w:pPr>
      <w:r w:rsidRPr="009A471F">
        <w:tab/>
        <w:t>Senator CORBIN explained the amendment.</w:t>
      </w:r>
    </w:p>
    <w:p w14:paraId="0DA063BA" w14:textId="77777777" w:rsidR="009A471F" w:rsidRDefault="009A471F" w:rsidP="009A471F">
      <w:pPr>
        <w:jc w:val="left"/>
        <w:rPr>
          <w:b/>
          <w:bCs/>
        </w:rPr>
      </w:pPr>
    </w:p>
    <w:p w14:paraId="24EC7646" w14:textId="77777777" w:rsidR="00D66AA9" w:rsidRDefault="009A471F" w:rsidP="009A471F">
      <w:pPr>
        <w:pStyle w:val="Header"/>
        <w:rPr>
          <w:bCs/>
          <w:color w:val="auto"/>
          <w:szCs w:val="22"/>
        </w:rPr>
      </w:pPr>
      <w:r>
        <w:rPr>
          <w:bCs/>
          <w:color w:val="auto"/>
          <w:szCs w:val="22"/>
        </w:rPr>
        <w:tab/>
      </w:r>
      <w:r w:rsidRPr="0063614E">
        <w:rPr>
          <w:bCs/>
          <w:color w:val="auto"/>
          <w:szCs w:val="22"/>
        </w:rPr>
        <w:t xml:space="preserve">The question being </w:t>
      </w:r>
      <w:r w:rsidR="00D66AA9">
        <w:rPr>
          <w:bCs/>
          <w:color w:val="auto"/>
          <w:szCs w:val="22"/>
        </w:rPr>
        <w:t>adoption of the amendment.</w:t>
      </w:r>
    </w:p>
    <w:p w14:paraId="7FA8E9BB" w14:textId="3A629DE8" w:rsidR="009A471F" w:rsidRPr="0063614E" w:rsidRDefault="009A471F" w:rsidP="009A471F">
      <w:pPr>
        <w:pStyle w:val="Header"/>
        <w:rPr>
          <w:bCs/>
          <w:color w:val="auto"/>
          <w:szCs w:val="22"/>
        </w:rPr>
      </w:pPr>
    </w:p>
    <w:p w14:paraId="3C9D1BD9" w14:textId="77777777" w:rsidR="00177FF9" w:rsidRPr="00DF2A2A" w:rsidRDefault="00177FF9" w:rsidP="00177FF9">
      <w:pPr>
        <w:pStyle w:val="Header"/>
        <w:tabs>
          <w:tab w:val="clear" w:pos="8640"/>
          <w:tab w:val="left" w:pos="4320"/>
        </w:tabs>
        <w:jc w:val="center"/>
        <w:rPr>
          <w:b/>
          <w:bCs/>
          <w:color w:val="auto"/>
          <w:szCs w:val="22"/>
        </w:rPr>
      </w:pPr>
      <w:r w:rsidRPr="00DF2A2A">
        <w:rPr>
          <w:b/>
          <w:color w:val="auto"/>
          <w:szCs w:val="22"/>
        </w:rPr>
        <w:t xml:space="preserve">Motion Adopted </w:t>
      </w:r>
    </w:p>
    <w:p w14:paraId="18BBF196" w14:textId="6EE9563C" w:rsidR="003C48D3" w:rsidRPr="00693304" w:rsidRDefault="00177FF9" w:rsidP="003C48D3">
      <w:pPr>
        <w:pStyle w:val="Header"/>
        <w:rPr>
          <w:color w:val="auto"/>
          <w:szCs w:val="22"/>
        </w:rPr>
      </w:pPr>
      <w:r w:rsidRPr="00D66AA9">
        <w:rPr>
          <w:color w:val="FF0000"/>
          <w:szCs w:val="22"/>
        </w:rPr>
        <w:tab/>
      </w:r>
      <w:r w:rsidR="003C48D3" w:rsidRPr="00693304">
        <w:rPr>
          <w:color w:val="auto"/>
          <w:szCs w:val="22"/>
        </w:rPr>
        <w:t xml:space="preserve">Senator </w:t>
      </w:r>
      <w:r w:rsidR="003C48D3">
        <w:rPr>
          <w:color w:val="auto"/>
          <w:szCs w:val="22"/>
        </w:rPr>
        <w:t>CORBIN</w:t>
      </w:r>
      <w:r w:rsidR="003C48D3" w:rsidRPr="00693304">
        <w:rPr>
          <w:color w:val="auto"/>
          <w:szCs w:val="22"/>
        </w:rPr>
        <w:t xml:space="preserve"> asked unanimous consent to make a motion to give the Bill a second reading, carry over all amendments and waive the provisions of Rule 26B in order to allow amendments to be considered on third reading.</w:t>
      </w:r>
    </w:p>
    <w:p w14:paraId="6CF672A6" w14:textId="7D2FC288" w:rsidR="00177FF9" w:rsidRPr="003C48D3" w:rsidRDefault="00177FF9" w:rsidP="00177FF9">
      <w:pPr>
        <w:pStyle w:val="Header"/>
        <w:rPr>
          <w:color w:val="auto"/>
          <w:szCs w:val="22"/>
        </w:rPr>
      </w:pPr>
      <w:r w:rsidRPr="00D66AA9">
        <w:rPr>
          <w:color w:val="FF0000"/>
          <w:szCs w:val="22"/>
        </w:rPr>
        <w:tab/>
      </w:r>
      <w:r w:rsidRPr="003C48D3">
        <w:rPr>
          <w:color w:val="auto"/>
          <w:szCs w:val="22"/>
        </w:rPr>
        <w:t xml:space="preserve">There was no objection. </w:t>
      </w:r>
    </w:p>
    <w:p w14:paraId="0E1BB4A8" w14:textId="77777777" w:rsidR="009A471F" w:rsidRPr="003C48D3" w:rsidRDefault="009A471F" w:rsidP="009A471F">
      <w:pPr>
        <w:pStyle w:val="Header"/>
        <w:rPr>
          <w:bCs/>
          <w:color w:val="auto"/>
          <w:szCs w:val="22"/>
        </w:rPr>
      </w:pPr>
    </w:p>
    <w:p w14:paraId="5509938A" w14:textId="53C0D219" w:rsidR="009A471F" w:rsidRDefault="009A471F" w:rsidP="009A471F">
      <w:pPr>
        <w:rPr>
          <w:bCs/>
          <w:color w:val="auto"/>
          <w:szCs w:val="22"/>
        </w:rPr>
      </w:pPr>
      <w:r>
        <w:rPr>
          <w:bCs/>
          <w:color w:val="auto"/>
          <w:szCs w:val="22"/>
        </w:rPr>
        <w:tab/>
        <w:t>There being no further amendments, the Bill</w:t>
      </w:r>
      <w:r w:rsidR="00FC755B">
        <w:rPr>
          <w:bCs/>
          <w:color w:val="auto"/>
          <w:szCs w:val="22"/>
        </w:rPr>
        <w:t>,</w:t>
      </w:r>
      <w:r>
        <w:rPr>
          <w:bCs/>
          <w:color w:val="auto"/>
          <w:szCs w:val="22"/>
        </w:rPr>
        <w:t xml:space="preserve"> as amended, was read the second time, passed and ordered to a third reading.</w:t>
      </w:r>
    </w:p>
    <w:p w14:paraId="6B6DF843" w14:textId="77777777" w:rsidR="009A471F" w:rsidRDefault="009A471F" w:rsidP="009A471F">
      <w:pPr>
        <w:jc w:val="left"/>
        <w:rPr>
          <w:b/>
          <w:bCs/>
        </w:rPr>
      </w:pPr>
    </w:p>
    <w:p w14:paraId="0C084CC4" w14:textId="77777777" w:rsidR="00F87A51" w:rsidRDefault="00F87A51" w:rsidP="00F87A51">
      <w:pPr>
        <w:pStyle w:val="Header"/>
        <w:tabs>
          <w:tab w:val="clear" w:pos="8640"/>
          <w:tab w:val="left" w:pos="4320"/>
        </w:tabs>
        <w:jc w:val="center"/>
        <w:rPr>
          <w:b/>
          <w:bCs/>
        </w:rPr>
      </w:pPr>
      <w:r>
        <w:rPr>
          <w:b/>
          <w:bCs/>
        </w:rPr>
        <w:t>COMMITTEE AMENDMENT ADOPTED</w:t>
      </w:r>
    </w:p>
    <w:p w14:paraId="3575B62C" w14:textId="77777777" w:rsidR="00F87A51" w:rsidRPr="000104CC" w:rsidRDefault="00F87A51" w:rsidP="00F87A51">
      <w:pPr>
        <w:jc w:val="center"/>
        <w:rPr>
          <w:b/>
          <w:bCs/>
          <w:color w:val="auto"/>
        </w:rPr>
      </w:pPr>
      <w:r w:rsidRPr="000104CC">
        <w:rPr>
          <w:b/>
          <w:bCs/>
          <w:color w:val="auto"/>
        </w:rPr>
        <w:t>READ THE SECOND TIME</w:t>
      </w:r>
    </w:p>
    <w:p w14:paraId="614CF9A1" w14:textId="0AC13A2B" w:rsidR="00F87A51" w:rsidRPr="007F2080" w:rsidRDefault="00F87A51" w:rsidP="00F87A51">
      <w:pPr>
        <w:suppressAutoHyphens/>
      </w:pPr>
      <w:r>
        <w:tab/>
      </w:r>
      <w:r w:rsidRPr="007F2080">
        <w:t>S. 385</w:t>
      </w:r>
      <w:r w:rsidRPr="007F2080">
        <w:fldChar w:fldCharType="begin"/>
      </w:r>
      <w:r w:rsidRPr="007F2080">
        <w:instrText xml:space="preserve"> XE "S. 385" \b </w:instrText>
      </w:r>
      <w:r w:rsidRPr="007F2080">
        <w:fldChar w:fldCharType="end"/>
      </w:r>
      <w:r w:rsidRPr="007F2080">
        <w:t xml:space="preserve"> -- Senators Devine, Walker, Zell, Jackson, Tedder, Garrett, Allen, Sabb</w:t>
      </w:r>
      <w:r w:rsidR="00D24C1B">
        <w:t>,</w:t>
      </w:r>
      <w:r w:rsidRPr="007F2080">
        <w:t xml:space="preserve"> Matthews</w:t>
      </w:r>
      <w:r w:rsidR="00D24C1B">
        <w:t xml:space="preserve"> and Sutton</w:t>
      </w:r>
      <w:r w:rsidRPr="007F2080">
        <w:t xml:space="preserve">:  </w:t>
      </w:r>
      <w:r>
        <w:rPr>
          <w:caps/>
          <w:szCs w:val="30"/>
        </w:rPr>
        <w:t>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7E84868E" w14:textId="77777777" w:rsidR="00F87A51" w:rsidRDefault="00F87A51" w:rsidP="00F87A51">
      <w:pPr>
        <w:pStyle w:val="Header"/>
        <w:rPr>
          <w:bCs/>
          <w:color w:val="auto"/>
          <w:szCs w:val="22"/>
        </w:rPr>
      </w:pPr>
      <w:r w:rsidRPr="0063614E">
        <w:rPr>
          <w:bCs/>
          <w:color w:val="auto"/>
          <w:szCs w:val="22"/>
        </w:rPr>
        <w:tab/>
        <w:t>The Senate proceeded to consideration of the Bill</w:t>
      </w:r>
      <w:r>
        <w:rPr>
          <w:bCs/>
          <w:color w:val="auto"/>
          <w:szCs w:val="22"/>
        </w:rPr>
        <w:t>.</w:t>
      </w:r>
    </w:p>
    <w:p w14:paraId="3D2AE95A" w14:textId="77777777" w:rsidR="00F87A51" w:rsidRDefault="00F87A51" w:rsidP="00F87A51">
      <w:pPr>
        <w:pStyle w:val="Header"/>
        <w:tabs>
          <w:tab w:val="clear" w:pos="8640"/>
          <w:tab w:val="left" w:pos="4320"/>
        </w:tabs>
      </w:pPr>
    </w:p>
    <w:p w14:paraId="3246ED99" w14:textId="00B1B730" w:rsidR="00F87A51" w:rsidRPr="00B50405" w:rsidRDefault="00F87A51" w:rsidP="00F87A51">
      <w:r w:rsidRPr="00B50405">
        <w:tab/>
        <w:t>The Committee on Corrections and Penology proposed the following amendment  (LC-385.CM0004S)</w:t>
      </w:r>
      <w:r w:rsidRPr="00194D68">
        <w:rPr>
          <w:snapToGrid w:val="0"/>
        </w:rPr>
        <w:t>, which was adopted</w:t>
      </w:r>
      <w:r w:rsidRPr="00B50405">
        <w:t>:</w:t>
      </w:r>
    </w:p>
    <w:p w14:paraId="6615E07E" w14:textId="77777777" w:rsidR="00F87A51" w:rsidRPr="00B50405" w:rsidRDefault="00F87A51" w:rsidP="00F87A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0405">
        <w:rPr>
          <w:rFonts w:cs="Times New Roman"/>
          <w:sz w:val="22"/>
        </w:rPr>
        <w:tab/>
        <w:t>Amend the bill, as and if amended, by striking all after the enacting words and inserting:</w:t>
      </w:r>
    </w:p>
    <w:sdt>
      <w:sdtPr>
        <w:rPr>
          <w:rFonts w:cs="Times New Roman"/>
          <w:sz w:val="22"/>
        </w:rPr>
        <w:alias w:val="Cannot be edited"/>
        <w:tag w:val="Cannot be edited"/>
        <w:id w:val="990061132"/>
      </w:sdtPr>
      <w:sdtEndPr/>
      <w:sdtContent>
        <w:p w14:paraId="705240C6" w14:textId="77777777" w:rsidR="00F87A51" w:rsidRPr="00B50405" w:rsidRDefault="00F87A51" w:rsidP="00F87A5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SECTION 1.</w:t>
          </w:r>
          <w:r w:rsidRPr="00B50405">
            <w:rPr>
              <w:rFonts w:cs="Times New Roman"/>
              <w:sz w:val="22"/>
            </w:rPr>
            <w:tab/>
          </w:r>
          <w:r w:rsidRPr="00B50405">
            <w:rPr>
              <w:rFonts w:cs="Times New Roman"/>
              <w:sz w:val="22"/>
              <w:shd w:val="clear" w:color="auto" w:fill="FFFFFF"/>
            </w:rPr>
            <w:t>This act may be cited as the “South Carolina Women’s Childbirth Alternatives, Resources, and Education (CARE or WCA) Act.”</w:t>
          </w:r>
        </w:p>
        <w:p w14:paraId="1E8BE790" w14:textId="77777777" w:rsidR="00F87A51" w:rsidRPr="00B50405" w:rsidRDefault="00F87A51" w:rsidP="00F87A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w:t>
          </w:r>
          <w:r w:rsidRPr="00B50405">
            <w:rPr>
              <w:rFonts w:cs="Times New Roman"/>
              <w:sz w:val="22"/>
            </w:rPr>
            <w:tab/>
            <w:t>Chapter 13, Title 24 of the S.C. Code is amended by adding:</w:t>
          </w:r>
        </w:p>
        <w:p w14:paraId="783F4E0F"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50405">
            <w:rPr>
              <w:rFonts w:cs="Times New Roman"/>
              <w:sz w:val="22"/>
            </w:rPr>
            <w:tab/>
            <w:t>Article 21</w:t>
          </w:r>
        </w:p>
        <w:p w14:paraId="2FA291FB"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50405">
            <w:rPr>
              <w:rFonts w:cs="Times New Roman"/>
              <w:sz w:val="22"/>
            </w:rPr>
            <w:tab/>
            <w:t>“South Carolina Women’s Childbirth Alternatives, Resources, and Education (CARE or WCA) Act”</w:t>
          </w:r>
        </w:p>
        <w:p w14:paraId="0AC71FD5"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24-13-2210.</w:t>
          </w:r>
          <w:r w:rsidRPr="00B50405">
            <w:rPr>
              <w:rFonts w:cs="Times New Roman"/>
              <w:sz w:val="22"/>
            </w:rPr>
            <w:tab/>
            <w:t>(A) For purposes of this section:</w:t>
          </w:r>
        </w:p>
        <w:p w14:paraId="141CD319"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(1) “Pregnant or postpartum defendant” means a person who is pregnant or within one year after the end of pregnancy, regardless of outcome.</w:t>
          </w:r>
        </w:p>
        <w:p w14:paraId="30DB19B5"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(2) “Newborn” means a child under one year of age.</w:t>
          </w:r>
        </w:p>
        <w:p w14:paraId="6076145C"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“Stay of execution of sentence” means a court-ordered delay in incarceration after sentencing.</w:t>
          </w:r>
        </w:p>
        <w:p w14:paraId="2CF804EF" w14:textId="26502D45"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“Deferred sentencing” means postponement of sentencing until not earlier than twelve weeks and not later than twelve months postpartum, unless earlier sentencing is warranted by extraordinary circumstances.</w:t>
          </w:r>
        </w:p>
        <w:p w14:paraId="41E213CD"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(B) Upon verified notice that a defendant, charged or convicted of a non-violent offense, as defined in Section 16-1-70, is pregnant or postpartum, there is a rebuttable presumption against immediate incarceration. If incarceration is ordered, the court must make written findings that the defendant poses a substantial and specific risk to public safety that outweighs the medical, psychological, and social risks associated with incarceration.</w:t>
          </w:r>
        </w:p>
        <w:p w14:paraId="191E642F"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(C)(1) For nonviolent offenses, as defined in Section 16-1-70, prosecutors and courts shall consider pregnancy or postpartum status in determining eligibility for, and terms of, diversion or deferred adjudication, consistent with public safety and program criteria, unless the defendant declines. The South Carolina Department of Probation, Parole and Pardon Services will manage and oversee pre-incarceration terms of pregnant defendants as directed by the Court of General Sessions.</w:t>
          </w:r>
        </w:p>
        <w:p w14:paraId="3DF62834" w14:textId="0D08D1C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(2) A pregnant defendant must have sentencing deferred not earlier than twelve weeks and not later than twelve months postpartum unless good cause is shown for earlier sentencing unless pregnant defendant declines.</w:t>
          </w:r>
        </w:p>
        <w:p w14:paraId="27713785"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During deferment, the court may require supervision and participation in health, parenting, or behavioral programs.</w:t>
          </w:r>
        </w:p>
        <w:p w14:paraId="3D6BC0FC"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Upon successful completion of deferment, the court may reduce or suspend the custodial term or convert it to community supervision.</w:t>
          </w:r>
        </w:p>
        <w:p w14:paraId="69D74AF4" w14:textId="3B01BDF3"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(D) If a custodial sentence is imposed, the court may stay execution through the end of pregnancy for not earlier than twelve weeks and not later than twelve months postpartum. The defendant’s bond and conditions remain in effect.</w:t>
          </w:r>
        </w:p>
        <w:p w14:paraId="03635074"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(E) Medical information related to pregnancy or postpartum status is confidential and may be disclosed only to the court, defense counsel, and the solicitor as necessary.</w:t>
          </w:r>
        </w:p>
        <w:p w14:paraId="14123581" w14:textId="68DC0D43"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(F) An individual in custody may request a pregnancy test at any time after admission to a local detention facility, Department of Juvenile Justice facility, or Department of Corrections facility. The test must be provided within seventy-two hours, and results are confidential medical information used solely for care and treatment.</w:t>
          </w:r>
        </w:p>
        <w:p w14:paraId="199B54A8"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(G) Beginning on January 1, 2028, and annually thereafter, the Department of Corrections, Department of Juvenile Justice, and each local detention facility shall report to the Department of Health and Human Services:</w:t>
          </w:r>
        </w:p>
        <w:p w14:paraId="770B6CBF"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(1) data collected under subsection (F);</w:t>
          </w:r>
        </w:p>
        <w:p w14:paraId="0C57D2AD"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(2) the total number of incarcerated women;</w:t>
          </w:r>
        </w:p>
        <w:p w14:paraId="2039F0EB"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the total number of pregnant women; and</w:t>
          </w:r>
        </w:p>
        <w:p w14:paraId="69DC3871"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the total number of women who declined deferred sentencing.</w:t>
          </w:r>
        </w:p>
        <w:p w14:paraId="406E356C"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(H) Reports submitted under subsection (G) must exclude personally identifying information and comply with all federal and state privacy laws, including the Health Insurance Portability and Accountability Act of 1996 (HIPAA).</w:t>
          </w:r>
        </w:p>
        <w:p w14:paraId="5F043910"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(I) It is the intent of the General Assembly that a pregnant woman temporarily held in a local detention facility pending transfer to the custody of the Department of Corrections be transferred as expeditiously as possible. The Department of Corrections and local law enforcement agencies shall make reasonable efforts to facilitate such transfer without delay. This subsection does not apply to individuals sentenced directly to serve their sentences in a local detention facility.</w:t>
          </w:r>
        </w:p>
        <w:p w14:paraId="400E09EE" w14:textId="77777777" w:rsidR="00F87A51" w:rsidRPr="00B50405" w:rsidRDefault="00F87A51" w:rsidP="00F87A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3.</w:t>
          </w:r>
          <w:r w:rsidRPr="00B50405">
            <w:rPr>
              <w:rFonts w:cs="Times New Roman"/>
              <w:sz w:val="22"/>
            </w:rPr>
            <w:tab/>
            <w:t>Chapter 11, Title 19 of the S.C. Code is amended by adding:</w:t>
          </w:r>
        </w:p>
        <w:p w14:paraId="759FD79C" w14:textId="5944D539"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19-11-120.</w:t>
          </w:r>
          <w:r w:rsidRPr="00B50405">
            <w:rPr>
              <w:rFonts w:cs="Times New Roman"/>
              <w:sz w:val="22"/>
            </w:rPr>
            <w:tab/>
            <w:t>Information obtained solely through pregnancy testing, prenatal or postpartum care, or behavioral</w:t>
          </w:r>
          <w:r w:rsidR="00DA3C0C">
            <w:rPr>
              <w:rFonts w:cs="Times New Roman"/>
              <w:sz w:val="22"/>
            </w:rPr>
            <w:t xml:space="preserve"> </w:t>
          </w:r>
          <w:r w:rsidRPr="00B50405">
            <w:rPr>
              <w:rFonts w:cs="Times New Roman"/>
              <w:sz w:val="22"/>
            </w:rPr>
            <w:t>health screening during pregnancy shall be inadmissible in criminal prosecutions except when independently and lawfully obtained.</w:t>
          </w:r>
        </w:p>
        <w:p w14:paraId="101F67F2" w14:textId="77777777" w:rsidR="00F87A51" w:rsidRPr="00B50405" w:rsidRDefault="00F87A51" w:rsidP="00F87A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4.</w:t>
          </w:r>
          <w:r w:rsidRPr="00B50405">
            <w:rPr>
              <w:rFonts w:cs="Times New Roman"/>
              <w:sz w:val="22"/>
            </w:rPr>
            <w:tab/>
            <w:t>Section 24-21-410 of the S.C. Code is amended to read:</w:t>
          </w:r>
        </w:p>
        <w:p w14:paraId="1FE37486"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24-21-410.</w:t>
          </w:r>
          <w:r w:rsidRPr="00B50405">
            <w:rPr>
              <w:rFonts w:cs="Times New Roman"/>
              <w:sz w:val="22"/>
            </w:rPr>
            <w:tab/>
          </w:r>
          <w:r w:rsidRPr="00B50405">
            <w:rPr>
              <w:rStyle w:val="scinsertblue"/>
              <w:rFonts w:cs="Times New Roman"/>
              <w:color w:val="auto"/>
              <w:sz w:val="22"/>
            </w:rPr>
            <w:t xml:space="preserve">(A) </w:t>
          </w:r>
          <w:r w:rsidRPr="00B50405">
            <w:rPr>
              <w:rFonts w:cs="Times New Roman"/>
              <w:sz w:val="22"/>
            </w:rPr>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14:paraId="73FA08B3"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 any probation agent employed by the Department of Probation, Parole and Pardon Services; or</w:t>
          </w:r>
        </w:p>
        <w:p w14:paraId="5A2CBAEE"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(2) any other law enforcement officer.</w:t>
          </w:r>
        </w:p>
        <w:p w14:paraId="010C18B4"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14:paraId="481C5582"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50405">
            <w:rPr>
              <w:rFonts w:cs="Times New Roman"/>
              <w:sz w:val="22"/>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14:paraId="020924D6" w14:textId="5DB82F9F"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Style w:val="scinsertblue"/>
              <w:rFonts w:cs="Times New Roman"/>
              <w:color w:val="auto"/>
              <w:sz w:val="22"/>
            </w:rPr>
            <w:tab/>
            <w:t>(B) If the defendant is pregnant or in a post</w:t>
          </w:r>
          <w:r w:rsidR="00DA3C0C">
            <w:rPr>
              <w:rStyle w:val="scinsertblue"/>
              <w:rFonts w:cs="Times New Roman"/>
              <w:color w:val="auto"/>
              <w:sz w:val="22"/>
            </w:rPr>
            <w:t xml:space="preserve"> </w:t>
          </w:r>
          <w:r w:rsidRPr="00B50405">
            <w:rPr>
              <w:rStyle w:val="scinsertblue"/>
              <w:rFonts w:cs="Times New Roman"/>
              <w:color w:val="auto"/>
              <w:sz w:val="22"/>
            </w:rPr>
            <w:t>partum period, the judge may impose a term of incarceration to begin not earlier than twelve   weeks and not later than twelve months post</w:t>
          </w:r>
          <w:r w:rsidR="00DA3C0C">
            <w:rPr>
              <w:rStyle w:val="scinsertblue"/>
              <w:rFonts w:cs="Times New Roman"/>
              <w:color w:val="auto"/>
              <w:sz w:val="22"/>
            </w:rPr>
            <w:t xml:space="preserve"> </w:t>
          </w:r>
          <w:r w:rsidRPr="00B50405">
            <w:rPr>
              <w:rStyle w:val="scinsertblue"/>
              <w:rFonts w:cs="Times New Roman"/>
              <w:color w:val="auto"/>
              <w:sz w:val="22"/>
            </w:rPr>
            <w:t>partum. During the pregnancy and post</w:t>
          </w:r>
          <w:r w:rsidR="00DA3C0C">
            <w:rPr>
              <w:rStyle w:val="scinsertblue"/>
              <w:rFonts w:cs="Times New Roman"/>
              <w:color w:val="auto"/>
              <w:sz w:val="22"/>
            </w:rPr>
            <w:t xml:space="preserve"> </w:t>
          </w:r>
          <w:r w:rsidRPr="00B50405">
            <w:rPr>
              <w:rStyle w:val="scinsertblue"/>
              <w:rFonts w:cs="Times New Roman"/>
              <w:color w:val="auto"/>
              <w:sz w:val="22"/>
            </w:rPr>
            <w:t>partum period, the judge may place the defendant on probation, subject to the standard conditions of supervision and other special conditions, as the judge may order. Upon the expiration of the post</w:t>
          </w:r>
          <w:r w:rsidR="00DA3C0C">
            <w:rPr>
              <w:rStyle w:val="scinsertblue"/>
              <w:rFonts w:cs="Times New Roman"/>
              <w:color w:val="auto"/>
              <w:sz w:val="22"/>
            </w:rPr>
            <w:t xml:space="preserve"> </w:t>
          </w:r>
          <w:r w:rsidRPr="00B50405">
            <w:rPr>
              <w:rStyle w:val="scinsertblue"/>
              <w:rFonts w:cs="Times New Roman"/>
              <w:color w:val="auto"/>
              <w:sz w:val="22"/>
            </w:rPr>
            <w:t>partum period, the defendant must surrender to the jail of the county of conviction for the imposition of the incarceration sentence. During this period of probation, agents or the court may respond to violations by pregnant or post</w:t>
          </w:r>
          <w:r w:rsidR="00DA3C0C">
            <w:rPr>
              <w:rStyle w:val="scinsertblue"/>
              <w:rFonts w:cs="Times New Roman"/>
              <w:color w:val="auto"/>
              <w:sz w:val="22"/>
            </w:rPr>
            <w:t xml:space="preserve"> </w:t>
          </w:r>
          <w:r w:rsidRPr="00B50405">
            <w:rPr>
              <w:rStyle w:val="scinsertblue"/>
              <w:rFonts w:cs="Times New Roman"/>
              <w:color w:val="auto"/>
              <w:sz w:val="22"/>
            </w:rPr>
            <w:t>partum defendants according to Sections 24-21-450 and 24-21-460.</w:t>
          </w:r>
        </w:p>
        <w:p w14:paraId="33D6E50F" w14:textId="77777777" w:rsidR="00F87A51" w:rsidRPr="00B50405" w:rsidRDefault="00F87A51" w:rsidP="00F87A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5.</w:t>
          </w:r>
          <w:r w:rsidRPr="00B50405">
            <w:rPr>
              <w:rFonts w:cs="Times New Roman"/>
              <w:sz w:val="22"/>
            </w:rPr>
            <w:tab/>
            <w:t>Section 24-21-430 of the S.C. Code is amended to read:</w:t>
          </w:r>
        </w:p>
        <w:p w14:paraId="561E3695"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24-21-430.</w:t>
          </w:r>
          <w:r w:rsidRPr="00B50405">
            <w:rPr>
              <w:rFonts w:cs="Times New Roman"/>
              <w:sz w:val="22"/>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14:paraId="6020E392"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 any probation agent employed by the Department of Probation, Parole and Pardon Services; or</w:t>
          </w:r>
        </w:p>
        <w:p w14:paraId="68C73207"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14:paraId="3CD71627"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14:paraId="2279A751"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 xml:space="preserve">To effectively supervise probationers, the director shall develop policies and procedures for imposing conditions of supervision on probationers. These conditions may enhance but must not diminish </w:t>
          </w:r>
          <w:r w:rsidRPr="00B50405">
            <w:rPr>
              <w:rStyle w:val="scstrikered"/>
              <w:rFonts w:cs="Times New Roman"/>
              <w:sz w:val="22"/>
            </w:rPr>
            <w:t>court imposed</w:t>
          </w:r>
          <w:r w:rsidRPr="00B50405">
            <w:rPr>
              <w:rStyle w:val="scinsertblue"/>
              <w:rFonts w:cs="Times New Roman"/>
              <w:color w:val="auto"/>
              <w:sz w:val="22"/>
            </w:rPr>
            <w:t>court-imposed</w:t>
          </w:r>
          <w:r w:rsidRPr="00B50405">
            <w:rPr>
              <w:rFonts w:cs="Times New Roman"/>
              <w:sz w:val="22"/>
            </w:rPr>
            <w:t xml:space="preserve"> conditions.</w:t>
          </w:r>
          <w:r w:rsidRPr="00B50405">
            <w:rPr>
              <w:rStyle w:val="scinsertblue"/>
              <w:rFonts w:cs="Times New Roman"/>
              <w:color w:val="auto"/>
              <w:sz w:val="22"/>
            </w:rPr>
            <w:t xml:space="preserve"> When a defendant is pregnant or postpartum, conditions of probation shall consider maternal and infant health, including access to medical care, treatment, and parenting education.</w:t>
          </w:r>
        </w:p>
        <w:p w14:paraId="30149D67"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The probationer shall:</w:t>
          </w:r>
        </w:p>
        <w:p w14:paraId="21E73D21"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 refrain from the violations of any state or federal penal laws;</w:t>
          </w:r>
        </w:p>
        <w:p w14:paraId="3F20E41E"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(2) avoid injurious or vicious habits;</w:t>
          </w:r>
        </w:p>
        <w:p w14:paraId="6BDC3786"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(3) avoid persons or places of disreputable or harmful character;</w:t>
          </w:r>
        </w:p>
        <w:p w14:paraId="7A4B0DB5"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(4) permit the probation agent to visit at his home or elsewhere;</w:t>
          </w:r>
        </w:p>
        <w:p w14:paraId="2C59C6AD"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(5) work faithfully at suitable employment as far as possible;</w:t>
          </w:r>
        </w:p>
        <w:p w14:paraId="0B27A04F"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(6) pay a fine in one or several sums as directed by the court;</w:t>
          </w:r>
        </w:p>
        <w:p w14:paraId="0A3DB8CA"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(7) perform public service work as directed by the court;</w:t>
          </w:r>
        </w:p>
        <w:p w14:paraId="7CE6D8CC"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(8) submit to a urinalysis or a blood test or both upon request of the probation agent;</w:t>
          </w:r>
        </w:p>
        <w:p w14:paraId="3F180BE3"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(9) submit to curfew restrictions;</w:t>
          </w:r>
        </w:p>
        <w:p w14:paraId="188CCE05"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(10) submit to house arrest which is confinement in a residence for a period of twenty-four hours a day, with only those exceptions as the court may expressly grant in its discretion;</w:t>
          </w:r>
        </w:p>
        <w:p w14:paraId="6CC86563"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(11) submit to intensive surveillance which may include surveillance by electronic means;</w:t>
          </w:r>
        </w:p>
        <w:p w14:paraId="5EE6836B"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(12) support his dependents; and</w:t>
          </w:r>
        </w:p>
        <w:p w14:paraId="4C4C94D5" w14:textId="77777777" w:rsidR="00F87A51" w:rsidRPr="00B50405" w:rsidRDefault="00F87A51" w:rsidP="00F87A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(13) follow the probation agent's instructions and advice regarding recreational and social activities.</w:t>
          </w:r>
        </w:p>
        <w:p w14:paraId="30F69DF9" w14:textId="77777777" w:rsidR="00F87A51" w:rsidRPr="00B50405" w:rsidRDefault="00F87A51" w:rsidP="00F87A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6.</w:t>
          </w:r>
          <w:r w:rsidRPr="00B50405">
            <w:rPr>
              <w:rFonts w:cs="Times New Roman"/>
              <w:sz w:val="22"/>
            </w:rPr>
            <w:tab/>
            <w:t>Chapter 15, Title 17 of the S.C. Code is amended by adding:</w:t>
          </w:r>
        </w:p>
        <w:p w14:paraId="00173732"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17-15-45.</w:t>
          </w:r>
          <w:r w:rsidRPr="00B50405">
            <w:rPr>
              <w:rFonts w:cs="Times New Roman"/>
              <w:sz w:val="22"/>
            </w:rPr>
            <w:tab/>
            <w:t>At any bond hearing, when notice of pregnancy or postpartum status is provided, the court shall consider such status when determining conditions of release.</w:t>
          </w:r>
        </w:p>
        <w:p w14:paraId="15AD358F" w14:textId="77777777" w:rsidR="00F87A51" w:rsidRPr="00B50405" w:rsidRDefault="00F87A51" w:rsidP="00F87A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7.</w:t>
          </w:r>
          <w:r w:rsidRPr="00B50405">
            <w:rPr>
              <w:rFonts w:cs="Times New Roman"/>
              <w:sz w:val="22"/>
            </w:rPr>
            <w:tab/>
            <w:t>Chapter 27, Title 17 of the S.C. Code is amended by adding:</w:t>
          </w:r>
        </w:p>
        <w:p w14:paraId="30EC71DD"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17-27-170.</w:t>
          </w:r>
          <w:r w:rsidRPr="00B50405">
            <w:rPr>
              <w:rFonts w:cs="Times New Roman"/>
              <w:sz w:val="22"/>
            </w:rPr>
            <w:tab/>
            <w:t>(A) A solicitor may at any time recommend, by motion to the court, recall of sentence and move the court to re-sentence a pregnant or postpartum defendant in the interests of justice.</w:t>
          </w:r>
        </w:p>
        <w:p w14:paraId="79D8F448"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(B) Upon receipt of the motion, the court shall schedule a hearing, notify victims in accordance with the South Carolina Crime Victims’ Bill of Rights (Article 15, Chapter 3, Title 16), and determine whether continued incarceration poses an unreasonable risk to public safety.</w:t>
          </w:r>
        </w:p>
        <w:p w14:paraId="13206359"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(C) Upon recall, the court shall:</w:t>
          </w:r>
        </w:p>
        <w:p w14:paraId="5C90041A"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(1) reduce the term of imprisonment;</w:t>
          </w:r>
        </w:p>
        <w:p w14:paraId="1BFA512F"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(2) convert incarceration to probation or community supervision;</w:t>
          </w:r>
        </w:p>
        <w:p w14:paraId="6D093597"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(3) stay the sentence through the postpartum period pursuant to Section 24-13-2210; or</w:t>
          </w:r>
        </w:p>
        <w:p w14:paraId="1559C091" w14:textId="77777777"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r>
          <w:r w:rsidRPr="00B50405">
            <w:rPr>
              <w:rFonts w:cs="Times New Roman"/>
              <w:sz w:val="22"/>
            </w:rPr>
            <w:tab/>
            <w:t>(4) impose rehabilitative or maternal-health conditions.</w:t>
          </w:r>
        </w:p>
        <w:p w14:paraId="2F3D44EE" w14:textId="0E9C35C5" w:rsidR="00F87A51" w:rsidRPr="00B50405" w:rsidRDefault="00F87A51" w:rsidP="00F87A5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(D) Resentencing under this section shall not increase the original sentence,</w:t>
          </w:r>
          <w:r w:rsidR="00DA3C0C">
            <w:rPr>
              <w:rFonts w:cs="Times New Roman"/>
              <w:sz w:val="22"/>
            </w:rPr>
            <w:t xml:space="preserve"> </w:t>
          </w:r>
          <w:r w:rsidRPr="00B50405">
            <w:rPr>
              <w:rFonts w:cs="Times New Roman"/>
              <w:sz w:val="22"/>
            </w:rPr>
            <w:t>and is not subject to the time restrictions contained in Rule 29(a), South Carolina Rules of Criminal Procedure.</w:t>
          </w:r>
        </w:p>
        <w:p w14:paraId="5C8A3886" w14:textId="160639A2" w:rsidR="00F87A51" w:rsidRPr="00B50405" w:rsidRDefault="00F87A51" w:rsidP="00F87A5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8.</w:t>
          </w:r>
          <w:r w:rsidRPr="00B50405">
            <w:rPr>
              <w:rFonts w:cs="Times New Roman"/>
              <w:sz w:val="22"/>
            </w:rPr>
            <w:tab/>
            <w:t xml:space="preserve">Nothing in this </w:t>
          </w:r>
          <w:r w:rsidR="00DA3C0C">
            <w:rPr>
              <w:rFonts w:cs="Times New Roman"/>
              <w:sz w:val="22"/>
            </w:rPr>
            <w:t>a</w:t>
          </w:r>
          <w:r w:rsidRPr="00B50405">
            <w:rPr>
              <w:rFonts w:cs="Times New Roman"/>
              <w:sz w:val="22"/>
            </w:rPr>
            <w:t>ct shall be construed to authorize criminalization or surveillance of pregnancy outcomes, miscarriage, or abortion, or to limit greater protections afforded under federal or state law.</w:t>
          </w:r>
        </w:p>
        <w:p w14:paraId="3DA75342" w14:textId="62730EF5" w:rsidR="00F87A51" w:rsidRPr="00B50405" w:rsidRDefault="00F87A51" w:rsidP="00F87A5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0405">
            <w:rPr>
              <w:rFonts w:cs="Times New Roman"/>
              <w:sz w:val="22"/>
            </w:rPr>
            <w:tab/>
            <w:t>SECTION 9.</w:t>
          </w:r>
          <w:r w:rsidRPr="00B50405">
            <w:rPr>
              <w:rFonts w:cs="Times New Roman"/>
              <w:sz w:val="22"/>
            </w:rPr>
            <w:tab/>
            <w:t xml:space="preserve">This </w:t>
          </w:r>
          <w:r w:rsidR="00DA3C0C">
            <w:rPr>
              <w:rFonts w:cs="Times New Roman"/>
              <w:sz w:val="22"/>
            </w:rPr>
            <w:t>a</w:t>
          </w:r>
          <w:r w:rsidRPr="00B50405">
            <w:rPr>
              <w:rFonts w:cs="Times New Roman"/>
              <w:sz w:val="22"/>
            </w:rPr>
            <w:t>ct shall take effect January 1, 2027, and the first annual report required under Section 24-13-2210(G) shall be submitted to the Department of Health and Human Services by January 1, 2028.</w:t>
          </w:r>
        </w:p>
      </w:sdtContent>
    </w:sdt>
    <w:p w14:paraId="5731D800" w14:textId="77777777" w:rsidR="00F87A51" w:rsidRPr="00B50405" w:rsidRDefault="00F87A51" w:rsidP="00F87A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0405">
        <w:rPr>
          <w:rFonts w:cs="Times New Roman"/>
          <w:sz w:val="22"/>
        </w:rPr>
        <w:tab/>
        <w:t>Renumber sections to conform.</w:t>
      </w:r>
    </w:p>
    <w:p w14:paraId="2E386DB7" w14:textId="77777777" w:rsidR="00F87A51" w:rsidRDefault="00F87A51" w:rsidP="00F87A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0405">
        <w:rPr>
          <w:rFonts w:cs="Times New Roman"/>
          <w:sz w:val="22"/>
        </w:rPr>
        <w:tab/>
        <w:t>Amend title to conform.</w:t>
      </w:r>
    </w:p>
    <w:p w14:paraId="45D5C6AB" w14:textId="77777777" w:rsidR="00F87A51" w:rsidRDefault="00F87A51" w:rsidP="00F87A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335936" w14:textId="2D9FD762" w:rsidR="00F87A51" w:rsidRDefault="00F87A51" w:rsidP="00F87A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amendment.</w:t>
      </w:r>
    </w:p>
    <w:p w14:paraId="0EB168C5" w14:textId="77777777" w:rsidR="00F87A51" w:rsidRDefault="00F87A51" w:rsidP="00F87A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A9EC00" w14:textId="6B0AB341" w:rsidR="00F87A51" w:rsidRDefault="00F87A51" w:rsidP="00F87A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0E4C239" w14:textId="77777777" w:rsidR="00373B52" w:rsidRDefault="00373B52" w:rsidP="00F87A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336903" w14:textId="77777777" w:rsidR="00F87A51" w:rsidRPr="0063614E" w:rsidRDefault="00F87A51" w:rsidP="00F87A51">
      <w:pPr>
        <w:pStyle w:val="Header"/>
        <w:rPr>
          <w:bCs/>
          <w:color w:val="auto"/>
          <w:szCs w:val="22"/>
        </w:rPr>
      </w:pPr>
      <w:r>
        <w:rPr>
          <w:bCs/>
          <w:color w:val="auto"/>
          <w:szCs w:val="22"/>
        </w:rPr>
        <w:tab/>
      </w:r>
      <w:r w:rsidRPr="0063614E">
        <w:rPr>
          <w:bCs/>
          <w:color w:val="auto"/>
          <w:szCs w:val="22"/>
        </w:rPr>
        <w:t>The question being the second reading of the Bill.</w:t>
      </w:r>
    </w:p>
    <w:p w14:paraId="1050583B" w14:textId="77777777" w:rsidR="00F87A51" w:rsidRDefault="00F87A51" w:rsidP="00F87A51">
      <w:pPr>
        <w:pStyle w:val="Header"/>
        <w:rPr>
          <w:bCs/>
          <w:color w:val="auto"/>
          <w:szCs w:val="22"/>
        </w:rPr>
      </w:pPr>
    </w:p>
    <w:p w14:paraId="7555957D" w14:textId="77777777" w:rsidR="00F87A51" w:rsidRPr="0063614E" w:rsidRDefault="00F87A51" w:rsidP="00F87A51">
      <w:pPr>
        <w:pStyle w:val="Header"/>
        <w:rPr>
          <w:bCs/>
          <w:color w:val="auto"/>
          <w:szCs w:val="22"/>
        </w:rPr>
      </w:pPr>
      <w:r w:rsidRPr="0063614E">
        <w:rPr>
          <w:bCs/>
          <w:color w:val="auto"/>
          <w:szCs w:val="22"/>
        </w:rPr>
        <w:tab/>
        <w:t>The "ayes" and "nays" were demanded and taken, resulting as follows:</w:t>
      </w:r>
    </w:p>
    <w:p w14:paraId="46CEA2D3" w14:textId="77777777" w:rsidR="00C776AA" w:rsidRPr="00C776AA" w:rsidRDefault="00C776AA" w:rsidP="00C776AA">
      <w:pPr>
        <w:pStyle w:val="Header"/>
        <w:jc w:val="center"/>
        <w:rPr>
          <w:b/>
          <w:bCs/>
          <w:color w:val="auto"/>
          <w:szCs w:val="22"/>
        </w:rPr>
      </w:pPr>
      <w:r w:rsidRPr="00C776AA">
        <w:rPr>
          <w:b/>
          <w:bCs/>
          <w:color w:val="auto"/>
          <w:szCs w:val="22"/>
        </w:rPr>
        <w:t>Ayes 35; Nays 4</w:t>
      </w:r>
    </w:p>
    <w:p w14:paraId="1A7B0017" w14:textId="77777777" w:rsidR="00C776AA" w:rsidRDefault="00C776AA" w:rsidP="00F87A51">
      <w:pPr>
        <w:pStyle w:val="Header"/>
        <w:rPr>
          <w:bCs/>
          <w:color w:val="auto"/>
          <w:szCs w:val="22"/>
        </w:rPr>
      </w:pPr>
    </w:p>
    <w:p w14:paraId="1DE7818D"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76AA">
        <w:rPr>
          <w:b/>
          <w:bCs/>
          <w:color w:val="auto"/>
          <w:szCs w:val="22"/>
        </w:rPr>
        <w:t>AYES</w:t>
      </w:r>
    </w:p>
    <w:p w14:paraId="3B8CDFB3"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Adams</w:t>
      </w:r>
      <w:r>
        <w:rPr>
          <w:bCs/>
          <w:color w:val="auto"/>
          <w:szCs w:val="22"/>
        </w:rPr>
        <w:tab/>
      </w:r>
      <w:r w:rsidRPr="00C776AA">
        <w:rPr>
          <w:bCs/>
          <w:color w:val="auto"/>
          <w:szCs w:val="22"/>
        </w:rPr>
        <w:t>Alexander</w:t>
      </w:r>
      <w:r>
        <w:rPr>
          <w:bCs/>
          <w:color w:val="auto"/>
          <w:szCs w:val="22"/>
        </w:rPr>
        <w:tab/>
      </w:r>
      <w:r w:rsidRPr="00C776AA">
        <w:rPr>
          <w:bCs/>
          <w:color w:val="auto"/>
          <w:szCs w:val="22"/>
        </w:rPr>
        <w:t>Allen</w:t>
      </w:r>
    </w:p>
    <w:p w14:paraId="05AE9652"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Bennett</w:t>
      </w:r>
      <w:r>
        <w:rPr>
          <w:bCs/>
          <w:color w:val="auto"/>
          <w:szCs w:val="22"/>
        </w:rPr>
        <w:tab/>
      </w:r>
      <w:r w:rsidRPr="00C776AA">
        <w:rPr>
          <w:bCs/>
          <w:color w:val="auto"/>
          <w:szCs w:val="22"/>
        </w:rPr>
        <w:t>Blackmon</w:t>
      </w:r>
      <w:r>
        <w:rPr>
          <w:bCs/>
          <w:color w:val="auto"/>
          <w:szCs w:val="22"/>
        </w:rPr>
        <w:tab/>
      </w:r>
      <w:r w:rsidRPr="00C776AA">
        <w:rPr>
          <w:bCs/>
          <w:color w:val="auto"/>
          <w:szCs w:val="22"/>
        </w:rPr>
        <w:t>Cash</w:t>
      </w:r>
    </w:p>
    <w:p w14:paraId="660FB0EA"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Chaplin</w:t>
      </w:r>
      <w:r>
        <w:rPr>
          <w:bCs/>
          <w:color w:val="auto"/>
          <w:szCs w:val="22"/>
        </w:rPr>
        <w:tab/>
      </w:r>
      <w:r w:rsidRPr="00C776AA">
        <w:rPr>
          <w:bCs/>
          <w:color w:val="auto"/>
          <w:szCs w:val="22"/>
        </w:rPr>
        <w:t>Climer</w:t>
      </w:r>
      <w:r>
        <w:rPr>
          <w:bCs/>
          <w:color w:val="auto"/>
          <w:szCs w:val="22"/>
        </w:rPr>
        <w:tab/>
      </w:r>
      <w:r w:rsidRPr="00C776AA">
        <w:rPr>
          <w:bCs/>
          <w:color w:val="auto"/>
          <w:szCs w:val="22"/>
        </w:rPr>
        <w:t>Corbin</w:t>
      </w:r>
    </w:p>
    <w:p w14:paraId="67839D99"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Cromer</w:t>
      </w:r>
      <w:r>
        <w:rPr>
          <w:bCs/>
          <w:color w:val="auto"/>
          <w:szCs w:val="22"/>
        </w:rPr>
        <w:tab/>
      </w:r>
      <w:r w:rsidRPr="00C776AA">
        <w:rPr>
          <w:bCs/>
          <w:color w:val="auto"/>
          <w:szCs w:val="22"/>
        </w:rPr>
        <w:t>Davis</w:t>
      </w:r>
      <w:r>
        <w:rPr>
          <w:bCs/>
          <w:color w:val="auto"/>
          <w:szCs w:val="22"/>
        </w:rPr>
        <w:tab/>
      </w:r>
      <w:r w:rsidRPr="00C776AA">
        <w:rPr>
          <w:bCs/>
          <w:color w:val="auto"/>
          <w:szCs w:val="22"/>
        </w:rPr>
        <w:t>Devine</w:t>
      </w:r>
    </w:p>
    <w:p w14:paraId="7E0944CA"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Elliott</w:t>
      </w:r>
      <w:r>
        <w:rPr>
          <w:bCs/>
          <w:color w:val="auto"/>
          <w:szCs w:val="22"/>
        </w:rPr>
        <w:tab/>
      </w:r>
      <w:r w:rsidRPr="00C776AA">
        <w:rPr>
          <w:bCs/>
          <w:color w:val="auto"/>
          <w:szCs w:val="22"/>
        </w:rPr>
        <w:t>Fernandez</w:t>
      </w:r>
      <w:r>
        <w:rPr>
          <w:bCs/>
          <w:color w:val="auto"/>
          <w:szCs w:val="22"/>
        </w:rPr>
        <w:tab/>
      </w:r>
      <w:r w:rsidRPr="00C776AA">
        <w:rPr>
          <w:bCs/>
          <w:color w:val="auto"/>
          <w:szCs w:val="22"/>
        </w:rPr>
        <w:t>Gambrell</w:t>
      </w:r>
    </w:p>
    <w:p w14:paraId="11E1077B"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Garrett</w:t>
      </w:r>
      <w:r>
        <w:rPr>
          <w:bCs/>
          <w:color w:val="auto"/>
          <w:szCs w:val="22"/>
        </w:rPr>
        <w:tab/>
      </w:r>
      <w:r w:rsidRPr="00C776AA">
        <w:rPr>
          <w:bCs/>
          <w:color w:val="auto"/>
          <w:szCs w:val="22"/>
        </w:rPr>
        <w:t>Graham</w:t>
      </w:r>
      <w:r>
        <w:rPr>
          <w:bCs/>
          <w:color w:val="auto"/>
          <w:szCs w:val="22"/>
        </w:rPr>
        <w:tab/>
      </w:r>
      <w:r w:rsidRPr="00C776AA">
        <w:rPr>
          <w:bCs/>
          <w:color w:val="auto"/>
          <w:szCs w:val="22"/>
        </w:rPr>
        <w:t>Hembree</w:t>
      </w:r>
    </w:p>
    <w:p w14:paraId="104F4F76"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Hutto</w:t>
      </w:r>
      <w:r>
        <w:rPr>
          <w:bCs/>
          <w:color w:val="auto"/>
          <w:szCs w:val="22"/>
        </w:rPr>
        <w:tab/>
      </w:r>
      <w:r w:rsidRPr="00C776AA">
        <w:rPr>
          <w:bCs/>
          <w:color w:val="auto"/>
          <w:szCs w:val="22"/>
        </w:rPr>
        <w:t>Johnson</w:t>
      </w:r>
      <w:r>
        <w:rPr>
          <w:bCs/>
          <w:color w:val="auto"/>
          <w:szCs w:val="22"/>
        </w:rPr>
        <w:tab/>
      </w:r>
      <w:r w:rsidRPr="00C776AA">
        <w:rPr>
          <w:bCs/>
          <w:color w:val="auto"/>
          <w:szCs w:val="22"/>
        </w:rPr>
        <w:t>Matthews</w:t>
      </w:r>
    </w:p>
    <w:p w14:paraId="09BAAE0E"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Ott</w:t>
      </w:r>
      <w:r>
        <w:rPr>
          <w:bCs/>
          <w:color w:val="auto"/>
          <w:szCs w:val="22"/>
        </w:rPr>
        <w:tab/>
      </w:r>
      <w:r w:rsidRPr="00C776AA">
        <w:rPr>
          <w:bCs/>
          <w:color w:val="auto"/>
          <w:szCs w:val="22"/>
        </w:rPr>
        <w:t>Peeler</w:t>
      </w:r>
      <w:r>
        <w:rPr>
          <w:bCs/>
          <w:color w:val="auto"/>
          <w:szCs w:val="22"/>
        </w:rPr>
        <w:tab/>
      </w:r>
      <w:r w:rsidRPr="00C776AA">
        <w:rPr>
          <w:bCs/>
          <w:color w:val="auto"/>
          <w:szCs w:val="22"/>
        </w:rPr>
        <w:t>Rankin</w:t>
      </w:r>
    </w:p>
    <w:p w14:paraId="5F4C2953"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Reichenbach</w:t>
      </w:r>
      <w:r>
        <w:rPr>
          <w:bCs/>
          <w:color w:val="auto"/>
          <w:szCs w:val="22"/>
        </w:rPr>
        <w:tab/>
      </w:r>
      <w:r w:rsidRPr="00C776AA">
        <w:rPr>
          <w:bCs/>
          <w:color w:val="auto"/>
          <w:szCs w:val="22"/>
        </w:rPr>
        <w:t>Rice</w:t>
      </w:r>
      <w:r>
        <w:rPr>
          <w:bCs/>
          <w:color w:val="auto"/>
          <w:szCs w:val="22"/>
        </w:rPr>
        <w:tab/>
      </w:r>
      <w:r w:rsidRPr="00C776AA">
        <w:rPr>
          <w:bCs/>
          <w:color w:val="auto"/>
          <w:szCs w:val="22"/>
        </w:rPr>
        <w:t>Sabb</w:t>
      </w:r>
    </w:p>
    <w:p w14:paraId="660E4829"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Stubbs</w:t>
      </w:r>
      <w:r>
        <w:rPr>
          <w:bCs/>
          <w:color w:val="auto"/>
          <w:szCs w:val="22"/>
        </w:rPr>
        <w:tab/>
      </w:r>
      <w:r w:rsidRPr="00C776AA">
        <w:rPr>
          <w:bCs/>
          <w:color w:val="auto"/>
          <w:szCs w:val="22"/>
        </w:rPr>
        <w:t>Sutton</w:t>
      </w:r>
      <w:r>
        <w:rPr>
          <w:bCs/>
          <w:color w:val="auto"/>
          <w:szCs w:val="22"/>
        </w:rPr>
        <w:tab/>
      </w:r>
      <w:r w:rsidRPr="00C776AA">
        <w:rPr>
          <w:bCs/>
          <w:color w:val="auto"/>
          <w:szCs w:val="22"/>
        </w:rPr>
        <w:t>Tedder</w:t>
      </w:r>
    </w:p>
    <w:p w14:paraId="7F22CE89"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Turner</w:t>
      </w:r>
      <w:r>
        <w:rPr>
          <w:bCs/>
          <w:color w:val="auto"/>
          <w:szCs w:val="22"/>
        </w:rPr>
        <w:tab/>
      </w:r>
      <w:r w:rsidRPr="00C776AA">
        <w:rPr>
          <w:bCs/>
          <w:color w:val="auto"/>
          <w:szCs w:val="22"/>
        </w:rPr>
        <w:t>Walker</w:t>
      </w:r>
      <w:r>
        <w:rPr>
          <w:bCs/>
          <w:color w:val="auto"/>
          <w:szCs w:val="22"/>
        </w:rPr>
        <w:tab/>
      </w:r>
      <w:r w:rsidRPr="00C776AA">
        <w:rPr>
          <w:bCs/>
          <w:color w:val="auto"/>
          <w:szCs w:val="22"/>
        </w:rPr>
        <w:t>Williams</w:t>
      </w:r>
    </w:p>
    <w:p w14:paraId="6EAA3F89"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Young</w:t>
      </w:r>
      <w:r>
        <w:rPr>
          <w:bCs/>
          <w:color w:val="auto"/>
          <w:szCs w:val="22"/>
        </w:rPr>
        <w:tab/>
      </w:r>
      <w:r w:rsidRPr="00C776AA">
        <w:rPr>
          <w:bCs/>
          <w:color w:val="auto"/>
          <w:szCs w:val="22"/>
        </w:rPr>
        <w:t>Zell</w:t>
      </w:r>
    </w:p>
    <w:p w14:paraId="0579058E"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259683B" w14:textId="77777777" w:rsidR="00C776AA" w:rsidRP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776AA">
        <w:rPr>
          <w:b/>
          <w:bCs/>
          <w:color w:val="auto"/>
          <w:szCs w:val="22"/>
        </w:rPr>
        <w:t>Total--35</w:t>
      </w:r>
    </w:p>
    <w:p w14:paraId="7FEAF98D" w14:textId="77777777" w:rsidR="00C776AA" w:rsidRPr="00C776AA" w:rsidRDefault="00C776AA" w:rsidP="00C776AA">
      <w:pPr>
        <w:pStyle w:val="Header"/>
        <w:tabs>
          <w:tab w:val="clear" w:pos="8640"/>
          <w:tab w:val="left" w:pos="4320"/>
        </w:tabs>
        <w:rPr>
          <w:bCs/>
          <w:color w:val="auto"/>
          <w:szCs w:val="22"/>
        </w:rPr>
      </w:pPr>
    </w:p>
    <w:p w14:paraId="3CFD0310"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76AA">
        <w:rPr>
          <w:b/>
          <w:bCs/>
          <w:color w:val="auto"/>
          <w:szCs w:val="22"/>
        </w:rPr>
        <w:t>NAYS</w:t>
      </w:r>
    </w:p>
    <w:p w14:paraId="732D665D"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Bright</w:t>
      </w:r>
      <w:r>
        <w:rPr>
          <w:bCs/>
          <w:color w:val="auto"/>
          <w:szCs w:val="22"/>
        </w:rPr>
        <w:tab/>
      </w:r>
      <w:r w:rsidRPr="00C776AA">
        <w:rPr>
          <w:bCs/>
          <w:color w:val="auto"/>
          <w:szCs w:val="22"/>
        </w:rPr>
        <w:t>Leber</w:t>
      </w:r>
      <w:r>
        <w:rPr>
          <w:bCs/>
          <w:color w:val="auto"/>
          <w:szCs w:val="22"/>
        </w:rPr>
        <w:tab/>
      </w:r>
      <w:r w:rsidRPr="00C776AA">
        <w:rPr>
          <w:bCs/>
          <w:color w:val="auto"/>
          <w:szCs w:val="22"/>
        </w:rPr>
        <w:t>Massey</w:t>
      </w:r>
    </w:p>
    <w:p w14:paraId="23E956E5"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76AA">
        <w:rPr>
          <w:bCs/>
          <w:color w:val="auto"/>
          <w:szCs w:val="22"/>
        </w:rPr>
        <w:t>Verdin</w:t>
      </w:r>
    </w:p>
    <w:p w14:paraId="198D9461" w14:textId="77777777" w:rsid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37BC5F9" w14:textId="77777777" w:rsidR="00C776AA" w:rsidRPr="00C776AA" w:rsidRDefault="00C776AA" w:rsidP="00C776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776AA">
        <w:rPr>
          <w:b/>
          <w:bCs/>
          <w:color w:val="auto"/>
          <w:szCs w:val="22"/>
        </w:rPr>
        <w:t>Total--4</w:t>
      </w:r>
    </w:p>
    <w:p w14:paraId="7FD9CD17" w14:textId="77777777" w:rsidR="00C776AA" w:rsidRPr="00C776AA" w:rsidRDefault="00C776AA" w:rsidP="00C776AA">
      <w:pPr>
        <w:pStyle w:val="Header"/>
        <w:tabs>
          <w:tab w:val="clear" w:pos="8640"/>
          <w:tab w:val="left" w:pos="4320"/>
        </w:tabs>
        <w:rPr>
          <w:bCs/>
          <w:color w:val="auto"/>
          <w:szCs w:val="22"/>
        </w:rPr>
      </w:pPr>
    </w:p>
    <w:p w14:paraId="731D4440" w14:textId="72FBED14" w:rsidR="00F87A51" w:rsidRDefault="00F87A51" w:rsidP="00F87A51">
      <w:pPr>
        <w:rPr>
          <w:bCs/>
          <w:color w:val="auto"/>
          <w:szCs w:val="22"/>
        </w:rPr>
      </w:pPr>
      <w:r>
        <w:rPr>
          <w:bCs/>
          <w:color w:val="auto"/>
          <w:szCs w:val="22"/>
        </w:rPr>
        <w:tab/>
        <w:t>There being no further amendments, the Bill</w:t>
      </w:r>
      <w:r w:rsidR="00373B52">
        <w:rPr>
          <w:bCs/>
          <w:color w:val="auto"/>
          <w:szCs w:val="22"/>
        </w:rPr>
        <w:t>,</w:t>
      </w:r>
      <w:r>
        <w:rPr>
          <w:bCs/>
          <w:color w:val="auto"/>
          <w:szCs w:val="22"/>
        </w:rPr>
        <w:t xml:space="preserve"> as amended, was read the second time, passed and ordered to a third reading.</w:t>
      </w:r>
    </w:p>
    <w:p w14:paraId="7FE4530C" w14:textId="77777777" w:rsidR="00D66AA9" w:rsidRDefault="00D66AA9" w:rsidP="00F87A51">
      <w:pPr>
        <w:rPr>
          <w:bCs/>
          <w:color w:val="auto"/>
          <w:szCs w:val="22"/>
        </w:rPr>
      </w:pPr>
    </w:p>
    <w:p w14:paraId="0EB49186" w14:textId="77777777" w:rsidR="00E72D67" w:rsidRDefault="00E72D67" w:rsidP="00E72D67">
      <w:pPr>
        <w:suppressAutoHyphens/>
        <w:jc w:val="center"/>
        <w:rPr>
          <w:b/>
          <w:bCs/>
        </w:rPr>
      </w:pPr>
      <w:r w:rsidRPr="002755F4">
        <w:rPr>
          <w:b/>
          <w:bCs/>
        </w:rPr>
        <w:t>CARRIED OVER</w:t>
      </w:r>
    </w:p>
    <w:p w14:paraId="4B3C786E" w14:textId="77777777" w:rsidR="00E72D67" w:rsidRPr="007F2080" w:rsidRDefault="00E72D67" w:rsidP="00E72D67">
      <w:pPr>
        <w:suppressAutoHyphens/>
      </w:pPr>
      <w:r>
        <w:rPr>
          <w:b/>
          <w:bCs/>
        </w:rP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60A32CFD" w14:textId="77777777" w:rsidR="00E72D67" w:rsidRDefault="00E72D67" w:rsidP="00E72D67">
      <w:pPr>
        <w:suppressAutoHyphens/>
      </w:pPr>
      <w:r>
        <w:tab/>
        <w:t>On motion of Senator MASSEY, the Bill was carried over.</w:t>
      </w:r>
    </w:p>
    <w:p w14:paraId="41BD1AA9" w14:textId="77777777" w:rsidR="00E72D67" w:rsidRDefault="00E72D67" w:rsidP="00F87A51">
      <w:pPr>
        <w:rPr>
          <w:bCs/>
          <w:color w:val="auto"/>
          <w:szCs w:val="22"/>
        </w:rPr>
      </w:pPr>
    </w:p>
    <w:p w14:paraId="277D0DCE" w14:textId="77777777" w:rsidR="00D24C1B" w:rsidRDefault="00D24C1B" w:rsidP="00D24C1B">
      <w:pPr>
        <w:suppressAutoHyphens/>
        <w:jc w:val="center"/>
        <w:rPr>
          <w:b/>
          <w:bCs/>
        </w:rPr>
      </w:pPr>
      <w:r w:rsidRPr="002755F4">
        <w:rPr>
          <w:b/>
          <w:bCs/>
        </w:rPr>
        <w:t>CARRIED OVER</w:t>
      </w:r>
    </w:p>
    <w:p w14:paraId="5BD18C7A" w14:textId="77777777" w:rsidR="00D24C1B" w:rsidRPr="007F2080" w:rsidRDefault="00D24C1B" w:rsidP="00D24C1B">
      <w:pPr>
        <w:suppressAutoHyphens/>
      </w:pPr>
      <w:r>
        <w:rPr>
          <w:b/>
          <w:bCs/>
        </w:rP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79190574" w14:textId="77777777" w:rsidR="00D24C1B" w:rsidRDefault="00D24C1B" w:rsidP="00D24C1B">
      <w:pPr>
        <w:suppressAutoHyphens/>
      </w:pPr>
      <w:r>
        <w:tab/>
        <w:t>On motion of Senator MASSEY, the Bill was carried over.</w:t>
      </w:r>
    </w:p>
    <w:p w14:paraId="1B26336F" w14:textId="77777777" w:rsidR="00D24C1B" w:rsidRDefault="00D24C1B" w:rsidP="00F87A51">
      <w:pPr>
        <w:rPr>
          <w:bCs/>
          <w:color w:val="auto"/>
          <w:szCs w:val="22"/>
        </w:rPr>
      </w:pPr>
    </w:p>
    <w:p w14:paraId="093E0190" w14:textId="77777777" w:rsidR="00E72D67" w:rsidRDefault="00E72D67" w:rsidP="00E72D67">
      <w:pPr>
        <w:pStyle w:val="Header"/>
        <w:tabs>
          <w:tab w:val="clear" w:pos="8640"/>
          <w:tab w:val="left" w:pos="4320"/>
        </w:tabs>
        <w:jc w:val="center"/>
        <w:rPr>
          <w:b/>
          <w:bCs/>
        </w:rPr>
      </w:pPr>
      <w:r>
        <w:rPr>
          <w:b/>
          <w:bCs/>
        </w:rPr>
        <w:t>RECOMMITTED</w:t>
      </w:r>
    </w:p>
    <w:p w14:paraId="2ACEAE4E" w14:textId="77777777" w:rsidR="00E72D67" w:rsidRPr="007F2080" w:rsidRDefault="00E72D67" w:rsidP="00E72D67">
      <w:pPr>
        <w:suppressAutoHyphens/>
      </w:pPr>
      <w:r>
        <w:rPr>
          <w:b/>
          <w:bCs/>
        </w:rPr>
        <w:tab/>
      </w:r>
      <w:r w:rsidRPr="007F2080">
        <w:t>S. 1061</w:t>
      </w:r>
      <w:r w:rsidRPr="007F2080">
        <w:fldChar w:fldCharType="begin"/>
      </w:r>
      <w:r w:rsidRPr="007F2080">
        <w:instrText xml:space="preserve"> XE "S. 1061" \b </w:instrText>
      </w:r>
      <w:r w:rsidRPr="007F2080">
        <w:fldChar w:fldCharType="end"/>
      </w:r>
      <w:r w:rsidRPr="007F2080">
        <w:t xml:space="preserve"> -- Education Committee:  </w:t>
      </w:r>
      <w:r>
        <w:rPr>
          <w:caps/>
          <w:szCs w:val="30"/>
        </w:rPr>
        <w:t>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5601BAA1" w14:textId="5882C662" w:rsidR="00E72D67" w:rsidRDefault="00E72D67" w:rsidP="00E72D67">
      <w:pPr>
        <w:pStyle w:val="Header"/>
        <w:tabs>
          <w:tab w:val="clear" w:pos="8640"/>
          <w:tab w:val="left" w:pos="4320"/>
        </w:tabs>
      </w:pPr>
      <w:r w:rsidRPr="00656A20">
        <w:tab/>
        <w:t xml:space="preserve">On motion of Senator HEMBREE, the Resolution was recommitted to </w:t>
      </w:r>
      <w:r w:rsidR="000852A7">
        <w:t xml:space="preserve">the </w:t>
      </w:r>
      <w:r w:rsidRPr="00656A20">
        <w:t>Committee on Education.</w:t>
      </w:r>
    </w:p>
    <w:p w14:paraId="1B619998" w14:textId="77777777" w:rsidR="00E72D67" w:rsidRDefault="00E72D67" w:rsidP="00E72D67">
      <w:pPr>
        <w:pStyle w:val="Header"/>
        <w:tabs>
          <w:tab w:val="clear" w:pos="8640"/>
          <w:tab w:val="left" w:pos="4320"/>
        </w:tabs>
      </w:pPr>
    </w:p>
    <w:p w14:paraId="0A4E0D4D" w14:textId="77777777" w:rsidR="00E72D67" w:rsidRDefault="00E72D67" w:rsidP="00E72D67">
      <w:pPr>
        <w:pStyle w:val="Header"/>
        <w:tabs>
          <w:tab w:val="clear" w:pos="8640"/>
          <w:tab w:val="left" w:pos="4320"/>
        </w:tabs>
        <w:jc w:val="center"/>
        <w:rPr>
          <w:b/>
          <w:bCs/>
        </w:rPr>
      </w:pPr>
      <w:r>
        <w:rPr>
          <w:b/>
          <w:bCs/>
        </w:rPr>
        <w:t>RECOMMITTED</w:t>
      </w:r>
    </w:p>
    <w:p w14:paraId="6F60F579" w14:textId="77777777" w:rsidR="00E72D67" w:rsidRPr="007F2080" w:rsidRDefault="00E72D67" w:rsidP="00E72D67">
      <w:pPr>
        <w:suppressAutoHyphens/>
      </w:pPr>
      <w:r>
        <w:rPr>
          <w:b/>
          <w:bCs/>
        </w:rPr>
        <w:tab/>
      </w:r>
      <w:r w:rsidRPr="007F2080">
        <w:t>S. 1062</w:t>
      </w:r>
      <w:r w:rsidRPr="007F2080">
        <w:fldChar w:fldCharType="begin"/>
      </w:r>
      <w:r w:rsidRPr="007F2080">
        <w:instrText xml:space="preserve"> XE "S. 1062" \b </w:instrText>
      </w:r>
      <w:r w:rsidRPr="007F2080">
        <w:fldChar w:fldCharType="end"/>
      </w:r>
      <w:r w:rsidRPr="007F2080">
        <w:t xml:space="preserve"> -- Education Committee:  </w:t>
      </w:r>
      <w:r>
        <w:rPr>
          <w:caps/>
          <w:szCs w:val="30"/>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5B60D21" w14:textId="66DB3E0F" w:rsidR="00E72D67" w:rsidRDefault="00E72D67" w:rsidP="00E72D67">
      <w:pPr>
        <w:pStyle w:val="Header"/>
        <w:tabs>
          <w:tab w:val="clear" w:pos="8640"/>
          <w:tab w:val="left" w:pos="4320"/>
        </w:tabs>
      </w:pPr>
      <w:r w:rsidRPr="00656A20">
        <w:tab/>
        <w:t xml:space="preserve">On motion of Senator HEMBREE, the Resolution was recommitted to </w:t>
      </w:r>
      <w:r w:rsidR="000852A7">
        <w:t xml:space="preserve">the </w:t>
      </w:r>
      <w:r w:rsidRPr="00656A20">
        <w:t>Committee on Education.</w:t>
      </w:r>
    </w:p>
    <w:p w14:paraId="185B9FA7" w14:textId="77777777" w:rsidR="00DF2A2A" w:rsidRDefault="00DF2A2A" w:rsidP="00E72D67">
      <w:pPr>
        <w:pStyle w:val="Header"/>
        <w:tabs>
          <w:tab w:val="clear" w:pos="8640"/>
          <w:tab w:val="left" w:pos="4320"/>
        </w:tabs>
      </w:pPr>
    </w:p>
    <w:p w14:paraId="36B65F07" w14:textId="77777777" w:rsidR="00E72D67" w:rsidRDefault="00E72D67" w:rsidP="00E72D67">
      <w:pPr>
        <w:suppressAutoHyphens/>
        <w:jc w:val="center"/>
        <w:rPr>
          <w:b/>
          <w:bCs/>
        </w:rPr>
      </w:pPr>
      <w:r w:rsidRPr="002755F4">
        <w:rPr>
          <w:b/>
          <w:bCs/>
        </w:rPr>
        <w:t>CARRIED OVER</w:t>
      </w:r>
    </w:p>
    <w:p w14:paraId="57024B61" w14:textId="77777777" w:rsidR="00E72D67" w:rsidRPr="007F2080" w:rsidRDefault="00E72D67" w:rsidP="00E72D67">
      <w:pPr>
        <w:suppressAutoHyphens/>
      </w:pPr>
      <w:r>
        <w:rPr>
          <w:b/>
          <w:bCs/>
        </w:rPr>
        <w:tab/>
      </w:r>
      <w:r w:rsidRPr="007F2080">
        <w:t>H. 4730</w:t>
      </w:r>
      <w:r w:rsidRPr="007F2080">
        <w:fldChar w:fldCharType="begin"/>
      </w:r>
      <w:r w:rsidRPr="007F2080">
        <w:instrText xml:space="preserve"> XE "H. 4730" \b </w:instrText>
      </w:r>
      <w:r w:rsidRPr="007F2080">
        <w:fldChar w:fldCharType="end"/>
      </w:r>
      <w:r w:rsidRPr="007F2080">
        <w:t xml:space="preserve"> -- Reps. Herbkersman, Erickson, Wooten, Ligon, Williams and Anderson:  </w:t>
      </w:r>
      <w:r>
        <w:rPr>
          <w:caps/>
          <w:szCs w:val="30"/>
        </w:rPr>
        <w:t>A BILL TO AMEND THE SOUTH CAROLINA CODE OF LAWS BY AMENDING SECTION 40-11-360, RELATING TO EXEMPTIONS OF SIGN AND BILLBOARD INSTALLATION, REPAIR, OR MAINTENANCE FROM CONTRACTOR LICENSURE, SO AS TO INCLUDE BILLBOARD STRUCTURES.</w:t>
      </w:r>
    </w:p>
    <w:p w14:paraId="790FECBD" w14:textId="77777777" w:rsidR="00E72D67" w:rsidRDefault="00E72D67" w:rsidP="00E72D67">
      <w:pPr>
        <w:suppressAutoHyphens/>
      </w:pPr>
      <w:r>
        <w:tab/>
        <w:t>On motion of Senator MASSEY, the Bill was carried over.</w:t>
      </w:r>
    </w:p>
    <w:p w14:paraId="72F9F649" w14:textId="77777777" w:rsidR="00E72D67" w:rsidRDefault="00E72D67" w:rsidP="00E72D67">
      <w:pPr>
        <w:pStyle w:val="Header"/>
        <w:tabs>
          <w:tab w:val="clear" w:pos="8640"/>
          <w:tab w:val="left" w:pos="4320"/>
        </w:tabs>
        <w:rPr>
          <w:b/>
          <w:bCs/>
        </w:rPr>
      </w:pPr>
    </w:p>
    <w:p w14:paraId="55F5ED24" w14:textId="77777777" w:rsidR="00E72D67" w:rsidRDefault="00E72D67" w:rsidP="00E72D67">
      <w:pPr>
        <w:suppressAutoHyphens/>
        <w:jc w:val="center"/>
        <w:rPr>
          <w:b/>
          <w:bCs/>
        </w:rPr>
      </w:pPr>
      <w:r w:rsidRPr="002755F4">
        <w:rPr>
          <w:b/>
          <w:bCs/>
        </w:rPr>
        <w:t>CARRIED OVER</w:t>
      </w:r>
    </w:p>
    <w:p w14:paraId="5F1B50A8" w14:textId="77777777" w:rsidR="00E72D67" w:rsidRPr="007F2080" w:rsidRDefault="00E72D67" w:rsidP="00E72D67">
      <w:pPr>
        <w:suppressAutoHyphens/>
      </w:pPr>
      <w:r>
        <w:rPr>
          <w:b/>
          <w:bCs/>
        </w:rPr>
        <w:tab/>
      </w:r>
      <w:r w:rsidRPr="007F2080">
        <w:t>S. 788</w:t>
      </w:r>
      <w:r w:rsidRPr="007F2080">
        <w:fldChar w:fldCharType="begin"/>
      </w:r>
      <w:r w:rsidRPr="007F2080">
        <w:instrText xml:space="preserve"> XE "S. 788" \b </w:instrText>
      </w:r>
      <w:r w:rsidRPr="007F2080">
        <w:fldChar w:fldCharType="end"/>
      </w:r>
      <w:r w:rsidRPr="007F2080">
        <w:t xml:space="preserve"> -- Senators Blackmon and Stubbs:  </w:t>
      </w:r>
      <w:r>
        <w:rPr>
          <w:caps/>
          <w:szCs w:val="30"/>
        </w:rPr>
        <w:t>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07BE3C6B" w14:textId="46EF5D08" w:rsidR="00E72D67" w:rsidRDefault="00E72D67" w:rsidP="00E72D67">
      <w:pPr>
        <w:suppressAutoHyphens/>
      </w:pPr>
      <w:r>
        <w:tab/>
        <w:t>On motion of Senator DAVIS, the Bill was carried over.</w:t>
      </w:r>
    </w:p>
    <w:p w14:paraId="28207AF0" w14:textId="77777777" w:rsidR="00E72D67" w:rsidRDefault="00E72D67" w:rsidP="00E72D67">
      <w:pPr>
        <w:pStyle w:val="Header"/>
        <w:tabs>
          <w:tab w:val="clear" w:pos="8640"/>
          <w:tab w:val="left" w:pos="4320"/>
        </w:tabs>
        <w:rPr>
          <w:b/>
          <w:bCs/>
        </w:rPr>
      </w:pPr>
    </w:p>
    <w:p w14:paraId="1E5AA8F7" w14:textId="77777777" w:rsidR="007A05A1" w:rsidRDefault="007A05A1" w:rsidP="007A05A1">
      <w:pPr>
        <w:pStyle w:val="Header"/>
        <w:tabs>
          <w:tab w:val="clear" w:pos="8640"/>
          <w:tab w:val="left" w:pos="4320"/>
        </w:tabs>
        <w:jc w:val="center"/>
        <w:rPr>
          <w:b/>
          <w:bCs/>
        </w:rPr>
      </w:pPr>
      <w:r>
        <w:rPr>
          <w:b/>
          <w:bCs/>
        </w:rPr>
        <w:t>RECOMMITTED</w:t>
      </w:r>
    </w:p>
    <w:p w14:paraId="1710D264" w14:textId="77777777" w:rsidR="007A05A1" w:rsidRPr="007F2080" w:rsidRDefault="007A05A1" w:rsidP="007A05A1">
      <w:pPr>
        <w:suppressAutoHyphens/>
      </w:pPr>
      <w:r>
        <w:rPr>
          <w:b/>
          <w:bCs/>
        </w:rPr>
        <w:tab/>
      </w:r>
      <w:r w:rsidRPr="007F2080">
        <w:t>S. 1073</w:t>
      </w:r>
      <w:r w:rsidRPr="007F2080">
        <w:fldChar w:fldCharType="begin"/>
      </w:r>
      <w:r w:rsidRPr="007F2080">
        <w:instrText xml:space="preserve"> XE "S. 1073"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7B6404D1" w14:textId="34785BF4" w:rsidR="007A05A1" w:rsidRPr="00656A20" w:rsidRDefault="007A05A1" w:rsidP="007A05A1">
      <w:pPr>
        <w:pStyle w:val="Header"/>
        <w:tabs>
          <w:tab w:val="clear" w:pos="8640"/>
          <w:tab w:val="left" w:pos="4320"/>
        </w:tabs>
      </w:pPr>
      <w:r w:rsidRPr="00656A20">
        <w:tab/>
        <w:t xml:space="preserve">On motion of Senator </w:t>
      </w:r>
      <w:r w:rsidR="000E1C4F">
        <w:t>MASSEY</w:t>
      </w:r>
      <w:r w:rsidRPr="00656A20">
        <w:t xml:space="preserve">, the Resolution was recommitted to </w:t>
      </w:r>
      <w:r w:rsidR="000852A7">
        <w:t xml:space="preserve">the </w:t>
      </w:r>
      <w:r w:rsidRPr="00656A20">
        <w:t xml:space="preserve">Committee on </w:t>
      </w:r>
      <w:r>
        <w:t>Labor, Commerce and Industry.</w:t>
      </w:r>
    </w:p>
    <w:p w14:paraId="03422848" w14:textId="77777777" w:rsidR="003C48D3" w:rsidRDefault="003C48D3" w:rsidP="007A05A1">
      <w:pPr>
        <w:pStyle w:val="Header"/>
        <w:tabs>
          <w:tab w:val="clear" w:pos="8640"/>
          <w:tab w:val="left" w:pos="4320"/>
        </w:tabs>
        <w:rPr>
          <w:b/>
          <w:bCs/>
        </w:rPr>
      </w:pPr>
    </w:p>
    <w:p w14:paraId="4BE8FA4D" w14:textId="77777777" w:rsidR="007A05A1" w:rsidRDefault="007A05A1" w:rsidP="007A05A1">
      <w:pPr>
        <w:pStyle w:val="Header"/>
        <w:tabs>
          <w:tab w:val="clear" w:pos="8640"/>
          <w:tab w:val="left" w:pos="4320"/>
        </w:tabs>
        <w:jc w:val="center"/>
        <w:rPr>
          <w:b/>
          <w:bCs/>
        </w:rPr>
      </w:pPr>
      <w:r>
        <w:rPr>
          <w:b/>
          <w:bCs/>
        </w:rPr>
        <w:t>RECOMMITTED</w:t>
      </w:r>
    </w:p>
    <w:p w14:paraId="43D73703" w14:textId="77777777" w:rsidR="007A05A1" w:rsidRPr="007F2080" w:rsidRDefault="007A05A1" w:rsidP="007A05A1">
      <w:pPr>
        <w:suppressAutoHyphens/>
      </w:pPr>
      <w:r>
        <w:rPr>
          <w:b/>
          <w:bCs/>
        </w:rPr>
        <w:tab/>
      </w:r>
      <w:r w:rsidRPr="007F2080">
        <w:t>S. 1074</w:t>
      </w:r>
      <w:r w:rsidRPr="007F2080">
        <w:fldChar w:fldCharType="begin"/>
      </w:r>
      <w:r w:rsidRPr="007F2080">
        <w:instrText xml:space="preserve"> XE "S. 1074"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7AEE6B5E" w14:textId="03DA00CB"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171EFB71" w14:textId="77777777" w:rsidR="007A05A1" w:rsidRDefault="007A05A1" w:rsidP="007A05A1">
      <w:pPr>
        <w:pStyle w:val="Header"/>
        <w:tabs>
          <w:tab w:val="clear" w:pos="8640"/>
          <w:tab w:val="left" w:pos="4320"/>
        </w:tabs>
        <w:rPr>
          <w:b/>
          <w:bCs/>
        </w:rPr>
      </w:pPr>
    </w:p>
    <w:p w14:paraId="0DEC4C08" w14:textId="77777777" w:rsidR="007A05A1" w:rsidRDefault="007A05A1" w:rsidP="007A05A1">
      <w:pPr>
        <w:pStyle w:val="Header"/>
        <w:tabs>
          <w:tab w:val="clear" w:pos="8640"/>
          <w:tab w:val="left" w:pos="4320"/>
        </w:tabs>
        <w:jc w:val="center"/>
        <w:rPr>
          <w:b/>
          <w:bCs/>
        </w:rPr>
      </w:pPr>
      <w:r>
        <w:rPr>
          <w:b/>
          <w:bCs/>
        </w:rPr>
        <w:t>RECOMMITTED</w:t>
      </w:r>
    </w:p>
    <w:p w14:paraId="3D2D963D" w14:textId="77777777" w:rsidR="007A05A1" w:rsidRPr="007F2080" w:rsidRDefault="007A05A1" w:rsidP="007A05A1">
      <w:pPr>
        <w:suppressAutoHyphens/>
      </w:pPr>
      <w:r>
        <w:rPr>
          <w:b/>
          <w:bCs/>
        </w:rPr>
        <w:tab/>
      </w:r>
      <w:r w:rsidRPr="007F2080">
        <w:t>S. 1075</w:t>
      </w:r>
      <w:r w:rsidRPr="007F2080">
        <w:fldChar w:fldCharType="begin"/>
      </w:r>
      <w:r w:rsidRPr="007F2080">
        <w:instrText xml:space="preserve"> XE "S. 1075"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2799F13B" w14:textId="64FD0844"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4FD3E2D8" w14:textId="77777777" w:rsidR="007A05A1" w:rsidRDefault="007A05A1" w:rsidP="007A05A1">
      <w:pPr>
        <w:pStyle w:val="Header"/>
        <w:tabs>
          <w:tab w:val="clear" w:pos="8640"/>
          <w:tab w:val="left" w:pos="4320"/>
        </w:tabs>
        <w:rPr>
          <w:b/>
          <w:bCs/>
        </w:rPr>
      </w:pPr>
    </w:p>
    <w:p w14:paraId="5C994CD2" w14:textId="77777777" w:rsidR="007A05A1" w:rsidRDefault="007A05A1" w:rsidP="007A05A1">
      <w:pPr>
        <w:pStyle w:val="Header"/>
        <w:tabs>
          <w:tab w:val="clear" w:pos="8640"/>
          <w:tab w:val="left" w:pos="4320"/>
        </w:tabs>
        <w:jc w:val="center"/>
        <w:rPr>
          <w:b/>
          <w:bCs/>
        </w:rPr>
      </w:pPr>
      <w:r>
        <w:rPr>
          <w:b/>
          <w:bCs/>
        </w:rPr>
        <w:t>RECOMMITTED</w:t>
      </w:r>
    </w:p>
    <w:p w14:paraId="0024FDF1" w14:textId="77777777" w:rsidR="007A05A1" w:rsidRPr="007F2080" w:rsidRDefault="007A05A1" w:rsidP="007A05A1">
      <w:pPr>
        <w:suppressAutoHyphens/>
      </w:pPr>
      <w:r>
        <w:rPr>
          <w:b/>
          <w:bCs/>
        </w:rPr>
        <w:tab/>
      </w:r>
      <w:r w:rsidRPr="007F2080">
        <w:t>S. 1076</w:t>
      </w:r>
      <w:r w:rsidRPr="007F2080">
        <w:fldChar w:fldCharType="begin"/>
      </w:r>
      <w:r w:rsidRPr="007F2080">
        <w:instrText xml:space="preserve"> XE "S. 1076"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57C8367B" w14:textId="20F56CC8"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7FA368AA" w14:textId="77777777" w:rsidR="007A05A1" w:rsidRDefault="007A05A1" w:rsidP="007A05A1">
      <w:pPr>
        <w:pStyle w:val="Header"/>
        <w:tabs>
          <w:tab w:val="clear" w:pos="8640"/>
          <w:tab w:val="left" w:pos="4320"/>
        </w:tabs>
        <w:rPr>
          <w:b/>
          <w:bCs/>
        </w:rPr>
      </w:pPr>
    </w:p>
    <w:p w14:paraId="3AF335D3" w14:textId="77777777" w:rsidR="007A05A1" w:rsidRDefault="007A05A1" w:rsidP="007A05A1">
      <w:pPr>
        <w:pStyle w:val="Header"/>
        <w:tabs>
          <w:tab w:val="clear" w:pos="8640"/>
          <w:tab w:val="left" w:pos="4320"/>
        </w:tabs>
        <w:jc w:val="center"/>
        <w:rPr>
          <w:b/>
          <w:bCs/>
        </w:rPr>
      </w:pPr>
      <w:r>
        <w:rPr>
          <w:b/>
          <w:bCs/>
        </w:rPr>
        <w:t>RECOMMITTED</w:t>
      </w:r>
    </w:p>
    <w:p w14:paraId="1F64A111" w14:textId="77777777" w:rsidR="007A05A1" w:rsidRPr="007F2080" w:rsidRDefault="007A05A1" w:rsidP="007A05A1">
      <w:pPr>
        <w:suppressAutoHyphens/>
      </w:pPr>
      <w:r>
        <w:rPr>
          <w:b/>
          <w:bCs/>
        </w:rPr>
        <w:tab/>
      </w:r>
      <w:r w:rsidRPr="007F2080">
        <w:t>S. 1077</w:t>
      </w:r>
      <w:r w:rsidRPr="007F2080">
        <w:fldChar w:fldCharType="begin"/>
      </w:r>
      <w:r w:rsidRPr="007F2080">
        <w:instrText xml:space="preserve"> XE "S. 1077"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36DEE28D" w14:textId="14AA777E"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3BBB2909" w14:textId="77777777" w:rsidR="007A05A1" w:rsidRDefault="007A05A1" w:rsidP="007A05A1">
      <w:pPr>
        <w:suppressAutoHyphens/>
      </w:pPr>
    </w:p>
    <w:p w14:paraId="16220E25" w14:textId="77777777" w:rsidR="007A05A1" w:rsidRDefault="007A05A1" w:rsidP="007A05A1">
      <w:pPr>
        <w:pStyle w:val="Header"/>
        <w:tabs>
          <w:tab w:val="clear" w:pos="8640"/>
          <w:tab w:val="left" w:pos="4320"/>
        </w:tabs>
        <w:jc w:val="center"/>
        <w:rPr>
          <w:b/>
          <w:bCs/>
        </w:rPr>
      </w:pPr>
      <w:r>
        <w:rPr>
          <w:b/>
          <w:bCs/>
        </w:rPr>
        <w:t>RECOMMITTED</w:t>
      </w:r>
    </w:p>
    <w:p w14:paraId="33856D0C" w14:textId="77777777" w:rsidR="007A05A1" w:rsidRPr="007F2080" w:rsidRDefault="007A05A1" w:rsidP="007A05A1">
      <w:pPr>
        <w:suppressAutoHyphens/>
      </w:pPr>
      <w:r>
        <w:rPr>
          <w:b/>
          <w:bCs/>
        </w:rPr>
        <w:tab/>
      </w:r>
      <w:r w:rsidRPr="007F2080">
        <w:t>S. 1078</w:t>
      </w:r>
      <w:r w:rsidRPr="007F2080">
        <w:fldChar w:fldCharType="begin"/>
      </w:r>
      <w:r w:rsidRPr="007F2080">
        <w:instrText xml:space="preserve"> XE "S. 1078"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1FA61B35" w14:textId="06AD4E83"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2F7B1518" w14:textId="77777777" w:rsidR="003C48D3" w:rsidRDefault="003C48D3" w:rsidP="007A05A1">
      <w:pPr>
        <w:pStyle w:val="Header"/>
        <w:tabs>
          <w:tab w:val="clear" w:pos="8640"/>
          <w:tab w:val="left" w:pos="4320"/>
        </w:tabs>
        <w:jc w:val="center"/>
        <w:rPr>
          <w:b/>
          <w:bCs/>
        </w:rPr>
      </w:pPr>
    </w:p>
    <w:p w14:paraId="6D824E6F" w14:textId="1C101179" w:rsidR="007A05A1" w:rsidRDefault="007A05A1" w:rsidP="007A05A1">
      <w:pPr>
        <w:pStyle w:val="Header"/>
        <w:tabs>
          <w:tab w:val="clear" w:pos="8640"/>
          <w:tab w:val="left" w:pos="4320"/>
        </w:tabs>
        <w:jc w:val="center"/>
        <w:rPr>
          <w:b/>
          <w:bCs/>
        </w:rPr>
      </w:pPr>
      <w:r>
        <w:rPr>
          <w:b/>
          <w:bCs/>
        </w:rPr>
        <w:t>RECOMMITTED</w:t>
      </w:r>
    </w:p>
    <w:p w14:paraId="3B07F4EE" w14:textId="77777777" w:rsidR="007A05A1" w:rsidRPr="007F2080" w:rsidRDefault="007A05A1" w:rsidP="007A05A1">
      <w:pPr>
        <w:suppressAutoHyphens/>
      </w:pPr>
      <w:r>
        <w:rPr>
          <w:b/>
          <w:bCs/>
        </w:rPr>
        <w:tab/>
      </w:r>
      <w:r w:rsidRPr="007F2080">
        <w:t>S. 1079</w:t>
      </w:r>
      <w:r w:rsidRPr="007F2080">
        <w:fldChar w:fldCharType="begin"/>
      </w:r>
      <w:r w:rsidRPr="007F2080">
        <w:instrText xml:space="preserve"> XE "S. 1079"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FUEL GAS CODE, DESIGNATED AS REGULATION DOCUMENT NUMBER 5427, PURSUANT TO THE PROVISIONS OF ARTICLE 1, CHAPTER 23, TITLE 1 OF THE SOUTH CAROLINA CODE OF LAWS.</w:t>
      </w:r>
    </w:p>
    <w:p w14:paraId="426E8DE1" w14:textId="115D23E5"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7FB321E1" w14:textId="77777777" w:rsidR="00373B52" w:rsidRDefault="00373B52" w:rsidP="007A05A1">
      <w:pPr>
        <w:pStyle w:val="Header"/>
        <w:tabs>
          <w:tab w:val="clear" w:pos="8640"/>
          <w:tab w:val="left" w:pos="4320"/>
        </w:tabs>
        <w:rPr>
          <w:b/>
          <w:bCs/>
        </w:rPr>
      </w:pPr>
    </w:p>
    <w:p w14:paraId="4858747A" w14:textId="77777777" w:rsidR="007A05A1" w:rsidRDefault="007A05A1" w:rsidP="007A05A1">
      <w:pPr>
        <w:pStyle w:val="Header"/>
        <w:tabs>
          <w:tab w:val="clear" w:pos="8640"/>
          <w:tab w:val="left" w:pos="4320"/>
        </w:tabs>
        <w:jc w:val="center"/>
        <w:rPr>
          <w:b/>
          <w:bCs/>
        </w:rPr>
      </w:pPr>
      <w:r>
        <w:rPr>
          <w:b/>
          <w:bCs/>
        </w:rPr>
        <w:t>RECOMMITTED</w:t>
      </w:r>
    </w:p>
    <w:p w14:paraId="047959B8" w14:textId="77777777" w:rsidR="007A05A1" w:rsidRPr="007F2080" w:rsidRDefault="007A05A1" w:rsidP="007A05A1">
      <w:pPr>
        <w:suppressAutoHyphens/>
      </w:pPr>
      <w:r>
        <w:rPr>
          <w:b/>
          <w:bCs/>
        </w:rPr>
        <w:tab/>
      </w:r>
      <w:r w:rsidRPr="007F2080">
        <w:t>S. 1080</w:t>
      </w:r>
      <w:r w:rsidRPr="007F2080">
        <w:fldChar w:fldCharType="begin"/>
      </w:r>
      <w:r w:rsidRPr="007F2080">
        <w:instrText xml:space="preserve"> XE "S. 1080" \b </w:instrText>
      </w:r>
      <w:r w:rsidRPr="007F2080">
        <w:fldChar w:fldCharType="end"/>
      </w:r>
      <w:r w:rsidRPr="007F2080">
        <w:t xml:space="preserve"> -- Labor, Commerce and Industry Committee:  </w:t>
      </w:r>
      <w:r>
        <w:rPr>
          <w:caps/>
          <w:szCs w:val="30"/>
        </w:rPr>
        <w:t>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2645D179" w14:textId="1483E758" w:rsidR="000E1C4F"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00AC3D38" w14:textId="77777777" w:rsidR="00D24C1B" w:rsidRPr="00656A20" w:rsidRDefault="00D24C1B" w:rsidP="000E1C4F">
      <w:pPr>
        <w:pStyle w:val="Header"/>
        <w:tabs>
          <w:tab w:val="clear" w:pos="8640"/>
          <w:tab w:val="left" w:pos="4320"/>
        </w:tabs>
      </w:pPr>
    </w:p>
    <w:p w14:paraId="47F46753" w14:textId="77777777" w:rsidR="007A05A1" w:rsidRDefault="007A05A1" w:rsidP="007A05A1">
      <w:pPr>
        <w:pStyle w:val="Header"/>
        <w:tabs>
          <w:tab w:val="clear" w:pos="8640"/>
          <w:tab w:val="left" w:pos="4320"/>
        </w:tabs>
        <w:jc w:val="center"/>
        <w:rPr>
          <w:b/>
          <w:bCs/>
        </w:rPr>
      </w:pPr>
      <w:r>
        <w:rPr>
          <w:b/>
          <w:bCs/>
        </w:rPr>
        <w:t>RECOMMITTED</w:t>
      </w:r>
    </w:p>
    <w:p w14:paraId="062CA88F" w14:textId="77777777" w:rsidR="007A05A1" w:rsidRPr="007F2080" w:rsidRDefault="007A05A1" w:rsidP="007A05A1">
      <w:pPr>
        <w:suppressAutoHyphens/>
      </w:pPr>
      <w:r>
        <w:rPr>
          <w:b/>
          <w:bCs/>
        </w:rPr>
        <w:tab/>
      </w:r>
      <w:r w:rsidRPr="007F2080">
        <w:t>S. 1081</w:t>
      </w:r>
      <w:r w:rsidRPr="007F2080">
        <w:fldChar w:fldCharType="begin"/>
      </w:r>
      <w:r w:rsidRPr="007F2080">
        <w:instrText xml:space="preserve"> XE "S. 1081"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5F81D58A" w14:textId="02959179" w:rsidR="000E1C4F" w:rsidRPr="00656A20" w:rsidRDefault="000E1C4F" w:rsidP="000E1C4F">
      <w:pPr>
        <w:pStyle w:val="Header"/>
        <w:tabs>
          <w:tab w:val="clear" w:pos="8640"/>
          <w:tab w:val="left" w:pos="4320"/>
        </w:tabs>
      </w:pPr>
      <w:r w:rsidRPr="00656A20">
        <w:tab/>
        <w:t xml:space="preserve">On motion of Senator </w:t>
      </w:r>
      <w:r>
        <w:t>MASSEY</w:t>
      </w:r>
      <w:r w:rsidRPr="00656A20">
        <w:t xml:space="preserve">, the Resolution was recommitted to </w:t>
      </w:r>
      <w:r w:rsidR="000852A7">
        <w:t xml:space="preserve">the </w:t>
      </w:r>
      <w:r w:rsidRPr="00656A20">
        <w:t xml:space="preserve">Committee on </w:t>
      </w:r>
      <w:r>
        <w:t>Labor, Commerce and Industry.</w:t>
      </w:r>
    </w:p>
    <w:p w14:paraId="2E678474" w14:textId="77777777" w:rsidR="007A05A1" w:rsidRDefault="007A05A1" w:rsidP="007A05A1">
      <w:pPr>
        <w:pStyle w:val="Header"/>
        <w:tabs>
          <w:tab w:val="clear" w:pos="8640"/>
          <w:tab w:val="left" w:pos="4320"/>
        </w:tabs>
        <w:rPr>
          <w:b/>
          <w:bCs/>
        </w:rPr>
      </w:pPr>
    </w:p>
    <w:p w14:paraId="56153B69" w14:textId="77777777" w:rsidR="000E1C4F" w:rsidRDefault="000E1C4F" w:rsidP="000E1C4F">
      <w:pPr>
        <w:suppressAutoHyphens/>
        <w:jc w:val="center"/>
        <w:rPr>
          <w:b/>
          <w:bCs/>
        </w:rPr>
      </w:pPr>
      <w:r w:rsidRPr="002755F4">
        <w:rPr>
          <w:b/>
          <w:bCs/>
        </w:rPr>
        <w:t>CARRIED OVER</w:t>
      </w:r>
    </w:p>
    <w:p w14:paraId="59A53A6E" w14:textId="77777777" w:rsidR="000E1C4F" w:rsidRPr="007F2080" w:rsidRDefault="000E1C4F" w:rsidP="000E1C4F">
      <w:pPr>
        <w:suppressAutoHyphens/>
      </w:pPr>
      <w:r>
        <w:rPr>
          <w:b/>
          <w:bCs/>
        </w:rPr>
        <w:tab/>
      </w:r>
      <w:r w:rsidRPr="007F2080">
        <w:t>H. 3872</w:t>
      </w:r>
      <w:r w:rsidRPr="007F2080">
        <w:fldChar w:fldCharType="begin"/>
      </w:r>
      <w:r w:rsidRPr="007F2080">
        <w:instrText xml:space="preserve"> XE "H. 3872" \b </w:instrText>
      </w:r>
      <w:r w:rsidRPr="007F2080">
        <w:fldChar w:fldCharType="end"/>
      </w:r>
      <w:r w:rsidRPr="007F2080">
        <w:t xml:space="preserve"> -- Reps. B.J. Cox, Bauer and Caskey:  </w:t>
      </w:r>
      <w:r>
        <w:rPr>
          <w:caps/>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7ECF9C78" w14:textId="77777777" w:rsidR="000E1C4F" w:rsidRDefault="000E1C4F" w:rsidP="000E1C4F">
      <w:pPr>
        <w:suppressAutoHyphens/>
      </w:pPr>
      <w:r>
        <w:tab/>
        <w:t>On motion of Senator MASSEY, the Bill was carried over.</w:t>
      </w:r>
    </w:p>
    <w:p w14:paraId="53A47B0A" w14:textId="77777777" w:rsidR="00E72D67" w:rsidRDefault="00E72D67" w:rsidP="00E72D67">
      <w:pPr>
        <w:pStyle w:val="Header"/>
        <w:tabs>
          <w:tab w:val="clear" w:pos="8640"/>
          <w:tab w:val="left" w:pos="4320"/>
        </w:tabs>
        <w:rPr>
          <w:b/>
          <w:bCs/>
        </w:rPr>
      </w:pPr>
    </w:p>
    <w:p w14:paraId="5DCEC71A" w14:textId="77777777" w:rsidR="000E1C4F" w:rsidRDefault="000E1C4F" w:rsidP="000E1C4F">
      <w:pPr>
        <w:suppressAutoHyphens/>
        <w:jc w:val="center"/>
        <w:rPr>
          <w:b/>
          <w:bCs/>
        </w:rPr>
      </w:pPr>
      <w:r w:rsidRPr="002755F4">
        <w:rPr>
          <w:b/>
          <w:bCs/>
        </w:rPr>
        <w:t>CARRIED OVER</w:t>
      </w:r>
    </w:p>
    <w:p w14:paraId="1619A237" w14:textId="77777777" w:rsidR="000E1C4F" w:rsidRPr="007F2080" w:rsidRDefault="000E1C4F" w:rsidP="000E1C4F">
      <w:pPr>
        <w:suppressAutoHyphens/>
      </w:pPr>
      <w:r>
        <w:rPr>
          <w:b/>
          <w:bCs/>
        </w:rPr>
        <w:tab/>
      </w:r>
      <w:r w:rsidRPr="007F2080">
        <w:t>S. 447</w:t>
      </w:r>
      <w:r w:rsidRPr="007F2080">
        <w:fldChar w:fldCharType="begin"/>
      </w:r>
      <w:r w:rsidRPr="007F2080">
        <w:instrText xml:space="preserve"> XE "S. 447" \b </w:instrText>
      </w:r>
      <w:r w:rsidRPr="007F2080">
        <w:fldChar w:fldCharType="end"/>
      </w:r>
      <w:r w:rsidRPr="007F2080">
        <w:t xml:space="preserve"> -- Senator Adams:  </w:t>
      </w:r>
      <w:r>
        <w:rPr>
          <w:caps/>
          <w:szCs w:val="30"/>
        </w:rPr>
        <w:t>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 CERTAIN CAMERAS USED BY GOVERNMENTAL ENTITIES ON NON‑INTERSTATE HIGHWAY RIGHTS‑OF‑WAY.</w:t>
      </w:r>
    </w:p>
    <w:p w14:paraId="386FE5CD" w14:textId="0F112407" w:rsidR="000E1C4F" w:rsidRDefault="000E1C4F" w:rsidP="000E1C4F">
      <w:pPr>
        <w:suppressAutoHyphens/>
      </w:pPr>
      <w:r>
        <w:tab/>
        <w:t>On motion of Senator ADAMS, the Bill was carried over.</w:t>
      </w:r>
    </w:p>
    <w:p w14:paraId="2FF5E019" w14:textId="77777777" w:rsidR="003C48D3" w:rsidRDefault="003C48D3" w:rsidP="000E1C4F">
      <w:pPr>
        <w:suppressAutoHyphens/>
      </w:pPr>
    </w:p>
    <w:p w14:paraId="3E921CDF" w14:textId="77777777" w:rsidR="00D66AA9" w:rsidRDefault="00D66AA9" w:rsidP="00D66AA9">
      <w:pPr>
        <w:pStyle w:val="Header"/>
        <w:tabs>
          <w:tab w:val="clear" w:pos="8640"/>
          <w:tab w:val="left" w:pos="4320"/>
        </w:tabs>
        <w:jc w:val="center"/>
        <w:rPr>
          <w:b/>
          <w:bCs/>
        </w:rPr>
      </w:pPr>
      <w:r>
        <w:rPr>
          <w:b/>
          <w:bCs/>
        </w:rPr>
        <w:t>COMMITTEE AMENDMENT ADOPTED</w:t>
      </w:r>
    </w:p>
    <w:p w14:paraId="066A5A3A" w14:textId="60C97595" w:rsidR="00D66AA9" w:rsidRPr="000104CC" w:rsidRDefault="00D66AA9" w:rsidP="00D66AA9">
      <w:pPr>
        <w:jc w:val="center"/>
        <w:rPr>
          <w:b/>
          <w:bCs/>
          <w:color w:val="auto"/>
        </w:rPr>
      </w:pPr>
      <w:r>
        <w:rPr>
          <w:b/>
          <w:bCs/>
          <w:color w:val="auto"/>
        </w:rPr>
        <w:t xml:space="preserve">AMENDED, </w:t>
      </w:r>
      <w:r w:rsidRPr="000104CC">
        <w:rPr>
          <w:b/>
          <w:bCs/>
          <w:color w:val="auto"/>
        </w:rPr>
        <w:t>READ THE SECOND TIME</w:t>
      </w:r>
    </w:p>
    <w:p w14:paraId="391413ED" w14:textId="77777777" w:rsidR="00D66AA9" w:rsidRPr="007F2080" w:rsidRDefault="00D66AA9" w:rsidP="00D66AA9">
      <w:pPr>
        <w:suppressAutoHyphens/>
      </w:pPr>
      <w:r>
        <w:tab/>
      </w:r>
      <w:r w:rsidRPr="007F2080">
        <w:t>S. 822</w:t>
      </w:r>
      <w:r w:rsidRPr="007F2080">
        <w:fldChar w:fldCharType="begin"/>
      </w:r>
      <w:r w:rsidRPr="007F2080">
        <w:instrText xml:space="preserve"> XE "S. 822" \b </w:instrText>
      </w:r>
      <w:r w:rsidRPr="007F2080">
        <w:fldChar w:fldCharType="end"/>
      </w:r>
      <w:r w:rsidRPr="007F2080">
        <w:t xml:space="preserve"> -- Senators Corbin, Garrett, Young, Turner and Alexander:  </w:t>
      </w:r>
      <w:r>
        <w:rPr>
          <w:caps/>
          <w:szCs w:val="30"/>
        </w:rPr>
        <w:t>A BILL TO AMEND THE SOUTH CAROLINA CODE OF LAWS BY ADDING SECTION 27‑7‑80 SO AS TO DEFINE TERMS RELATING TO REAL ESTATE FRAUD AND CREATE THE FELONY OF DEED THEFT.</w:t>
      </w:r>
    </w:p>
    <w:p w14:paraId="524D2F0F" w14:textId="77777777" w:rsidR="00D66AA9" w:rsidRDefault="00D66AA9" w:rsidP="00D66AA9">
      <w:pPr>
        <w:pStyle w:val="Header"/>
        <w:rPr>
          <w:bCs/>
          <w:color w:val="auto"/>
          <w:szCs w:val="22"/>
        </w:rPr>
      </w:pPr>
      <w:r w:rsidRPr="0063614E">
        <w:rPr>
          <w:bCs/>
          <w:color w:val="auto"/>
          <w:szCs w:val="22"/>
        </w:rPr>
        <w:tab/>
        <w:t>The Senate proceeded to consideration of the Bill</w:t>
      </w:r>
      <w:r>
        <w:rPr>
          <w:bCs/>
          <w:color w:val="auto"/>
          <w:szCs w:val="22"/>
        </w:rPr>
        <w:t>.</w:t>
      </w:r>
    </w:p>
    <w:p w14:paraId="7613229F" w14:textId="77777777" w:rsidR="00D66AA9" w:rsidRDefault="00D66AA9" w:rsidP="00D66AA9">
      <w:pPr>
        <w:jc w:val="left"/>
        <w:rPr>
          <w:b/>
          <w:bCs/>
        </w:rPr>
      </w:pPr>
    </w:p>
    <w:p w14:paraId="5724153D" w14:textId="2B85AEA8" w:rsidR="00D66AA9" w:rsidRPr="00820578" w:rsidRDefault="00D66AA9" w:rsidP="00D66AA9">
      <w:r w:rsidRPr="00820578">
        <w:tab/>
        <w:t>The Committee on Judiciary proposed the following amendment  (SJ-822.MB0002S)</w:t>
      </w:r>
      <w:r w:rsidRPr="00194D68">
        <w:rPr>
          <w:snapToGrid w:val="0"/>
        </w:rPr>
        <w:t>, which was adopted</w:t>
      </w:r>
      <w:r w:rsidRPr="00820578">
        <w:t>:</w:t>
      </w:r>
    </w:p>
    <w:p w14:paraId="1E4F9928" w14:textId="77777777" w:rsidR="00D66AA9" w:rsidRPr="00820578" w:rsidRDefault="00D66AA9" w:rsidP="00D66A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0578">
        <w:rPr>
          <w:rFonts w:cs="Times New Roman"/>
          <w:sz w:val="22"/>
        </w:rPr>
        <w:tab/>
        <w:t>Amend the bill, as and if amended, SECTION 1, by striking Section 27-7-80(A)(1), (2), and (3) and inserting:</w:t>
      </w:r>
    </w:p>
    <w:sdt>
      <w:sdtPr>
        <w:rPr>
          <w:rFonts w:cs="Times New Roman"/>
          <w:sz w:val="22"/>
        </w:rPr>
        <w:alias w:val="Cannot be edited"/>
        <w:tag w:val="Cannot be edited"/>
        <w:id w:val="1315994625"/>
      </w:sdtPr>
      <w:sdtEndPr/>
      <w:sdtContent>
        <w:p w14:paraId="6EB35EC2" w14:textId="77777777" w:rsidR="00D66AA9" w:rsidRPr="00820578" w:rsidDel="002A1794"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820578">
            <w:rPr>
              <w:rStyle w:val="scstrikered"/>
              <w:rFonts w:cs="Times New Roman"/>
              <w:sz w:val="22"/>
            </w:rPr>
            <w:tab/>
          </w:r>
          <w:r w:rsidRPr="00820578">
            <w:rPr>
              <w:rStyle w:val="scstrikered"/>
              <w:rFonts w:cs="Times New Roman"/>
              <w:sz w:val="22"/>
            </w:rPr>
            <w:tab/>
            <w:t>(1) “Fraud,” in addition to its normal legal connotation, means a misrepresentation in any manner, whether intentionally false or due to gross negligence, of a material fact, a promise or representation not made honestly and in good faith, and an intentional failure to disclose a material fact.</w:t>
          </w:r>
        </w:p>
        <w:p w14:paraId="72472066" w14:textId="636D6E76"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Fonts w:cs="Times New Roman"/>
              <w:sz w:val="22"/>
            </w:rPr>
            <w:tab/>
          </w:r>
          <w:r w:rsidRPr="00820578">
            <w:rPr>
              <w:rFonts w:cs="Times New Roman"/>
              <w:sz w:val="22"/>
            </w:rPr>
            <w:tab/>
          </w:r>
          <w:r w:rsidRPr="00820578">
            <w:rPr>
              <w:rStyle w:val="scstrikered"/>
              <w:rFonts w:cs="Times New Roman"/>
              <w:sz w:val="22"/>
            </w:rPr>
            <w:t>(2)</w:t>
          </w:r>
          <w:r w:rsidRPr="00820578">
            <w:rPr>
              <w:rStyle w:val="scinsertblue"/>
              <w:rFonts w:cs="Times New Roman"/>
              <w:color w:val="auto"/>
              <w:sz w:val="22"/>
            </w:rPr>
            <w:t>(1)</w:t>
          </w:r>
          <w:r w:rsidRPr="00820578">
            <w:rPr>
              <w:rFonts w:cs="Times New Roman"/>
              <w:sz w:val="22"/>
            </w:rPr>
            <w:t xml:space="preserve"> </w:t>
          </w:r>
          <w:r w:rsidRPr="00820578">
            <w:rPr>
              <w:rStyle w:val="scstrikered"/>
              <w:rFonts w:cs="Times New Roman"/>
              <w:sz w:val="22"/>
            </w:rPr>
            <w:t xml:space="preserve">“Deed Theft” or </w:t>
          </w:r>
          <w:r w:rsidRPr="00820578">
            <w:rPr>
              <w:rFonts w:cs="Times New Roman"/>
              <w:sz w:val="22"/>
            </w:rPr>
            <w:t xml:space="preserve">“Title </w:t>
          </w:r>
          <w:r w:rsidRPr="00820578">
            <w:rPr>
              <w:rStyle w:val="scstrikered"/>
              <w:rFonts w:cs="Times New Roman"/>
              <w:sz w:val="22"/>
            </w:rPr>
            <w:t>Fraud</w:t>
          </w:r>
          <w:r w:rsidR="009E421A">
            <w:rPr>
              <w:rStyle w:val="scinsertblue"/>
              <w:rFonts w:cs="Times New Roman"/>
              <w:color w:val="auto"/>
              <w:sz w:val="22"/>
            </w:rPr>
            <w:t>t</w:t>
          </w:r>
          <w:r w:rsidRPr="00820578">
            <w:rPr>
              <w:rStyle w:val="scinsertblue"/>
              <w:rFonts w:cs="Times New Roman"/>
              <w:color w:val="auto"/>
              <w:sz w:val="22"/>
            </w:rPr>
            <w:t>heft</w:t>
          </w:r>
          <w:r w:rsidRPr="00820578">
            <w:rPr>
              <w:rFonts w:cs="Times New Roman"/>
              <w:sz w:val="22"/>
            </w:rPr>
            <w:t xml:space="preserve">” means </w:t>
          </w:r>
          <w:r w:rsidRPr="00820578">
            <w:rPr>
              <w:rStyle w:val="scstrikered"/>
              <w:rFonts w:cs="Times New Roman"/>
              <w:sz w:val="22"/>
            </w:rPr>
            <w:t>a form of real estate fraud where criminals</w:t>
          </w:r>
          <w:r w:rsidRPr="00820578">
            <w:rPr>
              <w:rStyle w:val="scinsertblue"/>
              <w:rFonts w:cs="Times New Roman"/>
              <w:color w:val="auto"/>
              <w:sz w:val="22"/>
            </w:rPr>
            <w:t>a person or entity</w:t>
          </w:r>
          <w:r w:rsidRPr="00820578">
            <w:rPr>
              <w:rFonts w:cs="Times New Roman"/>
              <w:sz w:val="22"/>
            </w:rPr>
            <w:t xml:space="preserve"> unlawfully </w:t>
          </w:r>
          <w:r w:rsidRPr="00820578">
            <w:rPr>
              <w:rStyle w:val="scstrikered"/>
              <w:rFonts w:cs="Times New Roman"/>
              <w:sz w:val="22"/>
            </w:rPr>
            <w:t>transfer</w:t>
          </w:r>
          <w:r w:rsidRPr="00820578">
            <w:rPr>
              <w:rStyle w:val="scinsertblue"/>
              <w:rFonts w:cs="Times New Roman"/>
              <w:color w:val="auto"/>
              <w:sz w:val="22"/>
            </w:rPr>
            <w:t>transfers or attempts to transfer</w:t>
          </w:r>
          <w:r w:rsidRPr="00820578">
            <w:rPr>
              <w:rFonts w:cs="Times New Roman"/>
              <w:sz w:val="22"/>
            </w:rPr>
            <w:t xml:space="preserve"> a </w:t>
          </w:r>
          <w:r w:rsidRPr="00820578">
            <w:rPr>
              <w:rStyle w:val="scstrikered"/>
              <w:rFonts w:cs="Times New Roman"/>
              <w:sz w:val="22"/>
            </w:rPr>
            <w:t>property’s owner</w:t>
          </w:r>
          <w:r w:rsidRPr="00820578">
            <w:rPr>
              <w:rStyle w:val="scinsertblue"/>
              <w:rFonts w:cs="Times New Roman"/>
              <w:color w:val="auto"/>
              <w:sz w:val="22"/>
            </w:rPr>
            <w:t>property owner’s</w:t>
          </w:r>
          <w:r w:rsidRPr="00820578">
            <w:rPr>
              <w:rFonts w:cs="Times New Roman"/>
              <w:sz w:val="22"/>
            </w:rPr>
            <w:t xml:space="preserve"> title or deed to themselves or to another party</w:t>
          </w:r>
          <w:r w:rsidRPr="00820578">
            <w:rPr>
              <w:rStyle w:val="scinsertblue"/>
              <w:rFonts w:cs="Times New Roman"/>
              <w:color w:val="auto"/>
              <w:sz w:val="22"/>
            </w:rPr>
            <w:t xml:space="preserve"> without the effective consent of the property owner or with the intent to deprive the property owner of or the nonpossessory interest in the real property</w:t>
          </w:r>
          <w:r w:rsidRPr="00820578">
            <w:rPr>
              <w:rFonts w:cs="Times New Roman"/>
              <w:sz w:val="22"/>
            </w:rPr>
            <w:t>.</w:t>
          </w:r>
        </w:p>
        <w:p w14:paraId="2DB2E6DC" w14:textId="77480825"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Fonts w:cs="Times New Roman"/>
              <w:sz w:val="22"/>
            </w:rPr>
            <w:tab/>
          </w:r>
          <w:r w:rsidRPr="00820578">
            <w:rPr>
              <w:rFonts w:cs="Times New Roman"/>
              <w:sz w:val="22"/>
            </w:rPr>
            <w:tab/>
          </w:r>
          <w:r w:rsidRPr="00820578">
            <w:rPr>
              <w:rStyle w:val="scstrikered"/>
              <w:rFonts w:cs="Times New Roman"/>
              <w:sz w:val="22"/>
            </w:rPr>
            <w:t>(3)</w:t>
          </w:r>
          <w:r w:rsidRPr="00820578">
            <w:rPr>
              <w:rStyle w:val="scinsertblue"/>
              <w:rFonts w:cs="Times New Roman"/>
              <w:color w:val="auto"/>
              <w:sz w:val="22"/>
            </w:rPr>
            <w:t>(2)</w:t>
          </w:r>
          <w:r w:rsidRPr="00820578">
            <w:rPr>
              <w:rFonts w:cs="Times New Roman"/>
              <w:sz w:val="22"/>
            </w:rPr>
            <w:t xml:space="preserve"> “</w:t>
          </w:r>
          <w:r w:rsidR="009E421A">
            <w:rPr>
              <w:rFonts w:cs="Times New Roman"/>
              <w:sz w:val="22"/>
            </w:rPr>
            <w:t>R</w:t>
          </w:r>
          <w:r w:rsidRPr="00820578">
            <w:rPr>
              <w:rFonts w:cs="Times New Roman"/>
              <w:sz w:val="22"/>
            </w:rPr>
            <w:t xml:space="preserve">eal </w:t>
          </w:r>
          <w:r w:rsidR="009E421A">
            <w:rPr>
              <w:rFonts w:cs="Times New Roman"/>
              <w:sz w:val="22"/>
            </w:rPr>
            <w:t>e</w:t>
          </w:r>
          <w:r w:rsidRPr="00820578">
            <w:rPr>
              <w:rFonts w:cs="Times New Roman"/>
              <w:sz w:val="22"/>
            </w:rPr>
            <w:t xml:space="preserve">state </w:t>
          </w:r>
          <w:r w:rsidR="009E421A">
            <w:rPr>
              <w:rFonts w:cs="Times New Roman"/>
              <w:sz w:val="22"/>
            </w:rPr>
            <w:t>i</w:t>
          </w:r>
          <w:r w:rsidRPr="00820578">
            <w:rPr>
              <w:rFonts w:cs="Times New Roman"/>
              <w:sz w:val="22"/>
            </w:rPr>
            <w:t>nstrument” means any of the following instruments that convey, transfer, encumber, or affect real estate and property including</w:t>
          </w:r>
          <w:r w:rsidRPr="00820578">
            <w:rPr>
              <w:rStyle w:val="scstrikered"/>
              <w:rFonts w:cs="Times New Roman"/>
              <w:sz w:val="22"/>
            </w:rPr>
            <w:t>, but not limited to,</w:t>
          </w:r>
          <w:r w:rsidRPr="00820578">
            <w:rPr>
              <w:rFonts w:cs="Times New Roman"/>
              <w:sz w:val="22"/>
            </w:rPr>
            <w:t xml:space="preserve"> deeds, mortgages,</w:t>
          </w:r>
          <w:r w:rsidRPr="00820578">
            <w:rPr>
              <w:rStyle w:val="scstrikered"/>
              <w:rFonts w:cs="Times New Roman"/>
              <w:sz w:val="22"/>
            </w:rPr>
            <w:t xml:space="preserve"> liens as provided for by law, maps or plats relating to real estate in the county; state tax property notices;</w:t>
          </w:r>
          <w:r w:rsidRPr="00820578">
            <w:rPr>
              <w:rFonts w:cs="Times New Roman"/>
              <w:sz w:val="22"/>
            </w:rPr>
            <w:t xml:space="preserve"> or any other document that is used to show ownership of </w:t>
          </w:r>
          <w:r w:rsidRPr="00820578">
            <w:rPr>
              <w:rStyle w:val="scinsertblue"/>
              <w:rFonts w:cs="Times New Roman"/>
              <w:color w:val="auto"/>
              <w:sz w:val="22"/>
            </w:rPr>
            <w:t xml:space="preserve">or nonpossessory interest in </w:t>
          </w:r>
          <w:r w:rsidRPr="00820578">
            <w:rPr>
              <w:rFonts w:cs="Times New Roman"/>
              <w:sz w:val="22"/>
            </w:rPr>
            <w:t>real property in this State.</w:t>
          </w:r>
        </w:p>
        <w:p w14:paraId="434F5EDD"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Style w:val="scinsertblue"/>
              <w:rFonts w:cs="Times New Roman"/>
              <w:color w:val="auto"/>
              <w:sz w:val="22"/>
            </w:rPr>
            <w:tab/>
          </w:r>
          <w:r w:rsidRPr="00820578">
            <w:rPr>
              <w:rStyle w:val="scinsertblue"/>
              <w:rFonts w:cs="Times New Roman"/>
              <w:color w:val="auto"/>
              <w:sz w:val="22"/>
            </w:rPr>
            <w:tab/>
            <w:t>(3) “Effective consent” means consent by a person legally authorized to act for the owner. Effective consent does not include consent induced by deception or coercion or given by a person without legal capacity.</w:t>
          </w:r>
        </w:p>
        <w:p w14:paraId="56F70F10" w14:textId="216D59CC"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Style w:val="scinsertblue"/>
              <w:rFonts w:cs="Times New Roman"/>
              <w:color w:val="auto"/>
              <w:sz w:val="22"/>
            </w:rPr>
            <w:tab/>
          </w:r>
          <w:r w:rsidRPr="00820578">
            <w:rPr>
              <w:rStyle w:val="scinsertblue"/>
              <w:rFonts w:cs="Times New Roman"/>
              <w:color w:val="auto"/>
              <w:sz w:val="22"/>
            </w:rPr>
            <w:tab/>
            <w:t>(4) “Nonpossessory interest” means an interest that may be conveyed by a quit</w:t>
          </w:r>
          <w:r w:rsidR="009E421A">
            <w:rPr>
              <w:rStyle w:val="scinsertblue"/>
              <w:rFonts w:cs="Times New Roman"/>
              <w:color w:val="auto"/>
              <w:sz w:val="22"/>
            </w:rPr>
            <w:t xml:space="preserve"> </w:t>
          </w:r>
          <w:r w:rsidRPr="00820578">
            <w:rPr>
              <w:rStyle w:val="scinsertblue"/>
              <w:rFonts w:cs="Times New Roman"/>
              <w:color w:val="auto"/>
              <w:sz w:val="22"/>
            </w:rPr>
            <w:t>claim deed or conditional transfer.</w:t>
          </w:r>
        </w:p>
      </w:sdtContent>
    </w:sdt>
    <w:p w14:paraId="5F09BD4A" w14:textId="77777777" w:rsidR="00D66AA9" w:rsidRPr="00820578" w:rsidRDefault="00D66AA9" w:rsidP="00D66A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20578">
        <w:rPr>
          <w:rFonts w:cs="Times New Roman"/>
          <w:sz w:val="22"/>
        </w:rPr>
        <w:tab/>
        <w:t>Amend the bill further, SECTION 1, by striking Section 27-7-80(B) and (C) and inserting:</w:t>
      </w:r>
    </w:p>
    <w:sdt>
      <w:sdtPr>
        <w:rPr>
          <w:rFonts w:cs="Times New Roman"/>
          <w:sz w:val="22"/>
        </w:rPr>
        <w:alias w:val="Cannot be edited"/>
        <w:tag w:val="Cannot be edited"/>
        <w:id w:val="-1778626365"/>
      </w:sdtPr>
      <w:sdtEndPr/>
      <w:sdtContent>
        <w:p w14:paraId="13AFAFFB"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Fonts w:cs="Times New Roman"/>
              <w:sz w:val="22"/>
            </w:rPr>
            <w:tab/>
            <w:t>(B) It is unlawful for a person</w:t>
          </w:r>
          <w:r w:rsidRPr="00820578">
            <w:rPr>
              <w:rStyle w:val="scinsertblue"/>
              <w:rFonts w:cs="Times New Roman"/>
              <w:color w:val="auto"/>
              <w:sz w:val="22"/>
            </w:rPr>
            <w:t xml:space="preserve"> without the effective consent of the property owner, whether with intent to deprive the property owner of or the nonpossessory interest in the real property,</w:t>
          </w:r>
          <w:r w:rsidRPr="00820578">
            <w:rPr>
              <w:rFonts w:cs="Times New Roman"/>
              <w:sz w:val="22"/>
            </w:rPr>
            <w:t xml:space="preserve"> to</w:t>
          </w:r>
          <w:r w:rsidRPr="00820578">
            <w:rPr>
              <w:rStyle w:val="scinsertblue"/>
              <w:rFonts w:cs="Times New Roman"/>
              <w:color w:val="auto"/>
              <w:sz w:val="22"/>
            </w:rPr>
            <w:t xml:space="preserve"> knowingly or intentionally</w:t>
          </w:r>
          <w:r w:rsidRPr="00820578">
            <w:rPr>
              <w:rFonts w:cs="Times New Roman"/>
              <w:sz w:val="22"/>
            </w:rPr>
            <w:t>:</w:t>
          </w:r>
        </w:p>
        <w:p w14:paraId="55FED978"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Fonts w:cs="Times New Roman"/>
              <w:sz w:val="22"/>
            </w:rPr>
            <w:tab/>
          </w:r>
          <w:r w:rsidRPr="00820578">
            <w:rPr>
              <w:rFonts w:cs="Times New Roman"/>
              <w:sz w:val="22"/>
            </w:rPr>
            <w:tab/>
            <w:t xml:space="preserve">(1) </w:t>
          </w:r>
          <w:r w:rsidRPr="00820578">
            <w:rPr>
              <w:rStyle w:val="scstrikered"/>
              <w:rFonts w:cs="Times New Roman"/>
              <w:sz w:val="22"/>
            </w:rPr>
            <w:t xml:space="preserve">alter, </w:t>
          </w:r>
          <w:r w:rsidRPr="00820578">
            <w:rPr>
              <w:rFonts w:cs="Times New Roman"/>
              <w:sz w:val="22"/>
            </w:rPr>
            <w:t>forge</w:t>
          </w:r>
          <w:r w:rsidRPr="00820578">
            <w:rPr>
              <w:rStyle w:val="scstrikered"/>
              <w:rFonts w:cs="Times New Roman"/>
              <w:sz w:val="22"/>
            </w:rPr>
            <w:t>,</w:t>
          </w:r>
          <w:r w:rsidRPr="00820578">
            <w:rPr>
              <w:rFonts w:cs="Times New Roman"/>
              <w:sz w:val="22"/>
            </w:rPr>
            <w:t xml:space="preserve"> or counterfeit any real estate instruments;</w:t>
          </w:r>
        </w:p>
        <w:p w14:paraId="2CE9ADA8"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Fonts w:cs="Times New Roman"/>
              <w:sz w:val="22"/>
            </w:rPr>
            <w:tab/>
          </w:r>
          <w:r w:rsidRPr="00820578">
            <w:rPr>
              <w:rFonts w:cs="Times New Roman"/>
              <w:sz w:val="22"/>
            </w:rPr>
            <w:tab/>
            <w:t xml:space="preserve">(2) </w:t>
          </w:r>
          <w:r w:rsidRPr="00820578">
            <w:rPr>
              <w:rStyle w:val="scstrikered"/>
              <w:rFonts w:cs="Times New Roman"/>
              <w:sz w:val="22"/>
            </w:rPr>
            <w:t xml:space="preserve">possess or </w:t>
          </w:r>
          <w:r w:rsidRPr="00820578">
            <w:rPr>
              <w:rFonts w:cs="Times New Roman"/>
              <w:sz w:val="22"/>
            </w:rPr>
            <w:t>use a real estate instrument knowing it to have been</w:t>
          </w:r>
          <w:r w:rsidRPr="00820578">
            <w:rPr>
              <w:rStyle w:val="scstrikered"/>
              <w:rFonts w:cs="Times New Roman"/>
              <w:sz w:val="22"/>
            </w:rPr>
            <w:t xml:space="preserve"> altered,</w:t>
          </w:r>
          <w:r w:rsidRPr="00820578">
            <w:rPr>
              <w:rFonts w:cs="Times New Roman"/>
              <w:sz w:val="22"/>
            </w:rPr>
            <w:t xml:space="preserve"> forged</w:t>
          </w:r>
          <w:r w:rsidRPr="00820578">
            <w:rPr>
              <w:rStyle w:val="scstrikered"/>
              <w:rFonts w:cs="Times New Roman"/>
              <w:sz w:val="22"/>
            </w:rPr>
            <w:t>,</w:t>
          </w:r>
          <w:r w:rsidRPr="00820578">
            <w:rPr>
              <w:rFonts w:cs="Times New Roman"/>
              <w:sz w:val="22"/>
            </w:rPr>
            <w:t xml:space="preserve"> or counterfeited; or</w:t>
          </w:r>
        </w:p>
        <w:p w14:paraId="1BB7D070"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Fonts w:cs="Times New Roman"/>
              <w:sz w:val="22"/>
            </w:rPr>
            <w:tab/>
          </w:r>
          <w:r w:rsidRPr="00820578">
            <w:rPr>
              <w:rFonts w:cs="Times New Roman"/>
              <w:sz w:val="22"/>
            </w:rPr>
            <w:tab/>
            <w:t>(3) use a false</w:t>
          </w:r>
          <w:r w:rsidRPr="00820578">
            <w:rPr>
              <w:rStyle w:val="scstrikered"/>
              <w:rFonts w:cs="Times New Roman"/>
              <w:sz w:val="22"/>
            </w:rPr>
            <w:t xml:space="preserve"> or fictitious</w:t>
          </w:r>
          <w:r w:rsidRPr="00820578">
            <w:rPr>
              <w:rFonts w:cs="Times New Roman"/>
              <w:sz w:val="22"/>
            </w:rPr>
            <w:t xml:space="preserve"> name or address</w:t>
          </w:r>
          <w:r w:rsidRPr="00820578">
            <w:rPr>
              <w:rStyle w:val="scinsertblue"/>
              <w:rFonts w:cs="Times New Roman"/>
              <w:color w:val="auto"/>
              <w:sz w:val="22"/>
            </w:rPr>
            <w:t>, use the personal identifying information, as defined in Section 16-15-310, of another person</w:t>
          </w:r>
          <w:r w:rsidRPr="00820578">
            <w:rPr>
              <w:rFonts w:cs="Times New Roman"/>
              <w:sz w:val="22"/>
            </w:rPr>
            <w:t>, make a materially false statement, fail to disclose a security interest, or conceal any other material fact in the filing of a real estate instrument.</w:t>
          </w:r>
        </w:p>
        <w:p w14:paraId="75C41A52"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Fonts w:cs="Times New Roman"/>
              <w:sz w:val="22"/>
            </w:rPr>
            <w:tab/>
            <w:t xml:space="preserve">(C) A person violating the provisions of this section is guilty of the felony of </w:t>
          </w:r>
          <w:r w:rsidRPr="00820578">
            <w:rPr>
              <w:rStyle w:val="scstrikered"/>
              <w:rFonts w:cs="Times New Roman"/>
              <w:sz w:val="22"/>
            </w:rPr>
            <w:t>deed</w:t>
          </w:r>
          <w:r w:rsidRPr="00820578">
            <w:rPr>
              <w:rStyle w:val="scinsertblue"/>
              <w:rFonts w:cs="Times New Roman"/>
              <w:color w:val="auto"/>
              <w:sz w:val="22"/>
            </w:rPr>
            <w:t>title</w:t>
          </w:r>
          <w:r w:rsidRPr="00820578">
            <w:rPr>
              <w:rFonts w:cs="Times New Roman"/>
              <w:sz w:val="22"/>
            </w:rPr>
            <w:t xml:space="preserve"> theft and, upon conviction, must be </w:t>
          </w:r>
          <w:r w:rsidRPr="00820578">
            <w:rPr>
              <w:rStyle w:val="scinsertblue"/>
              <w:rFonts w:cs="Times New Roman"/>
              <w:color w:val="auto"/>
              <w:sz w:val="22"/>
            </w:rPr>
            <w:t xml:space="preserve">fined not more than five thousand dollars, </w:t>
          </w:r>
          <w:r w:rsidRPr="00820578">
            <w:rPr>
              <w:rFonts w:cs="Times New Roman"/>
              <w:sz w:val="22"/>
            </w:rPr>
            <w:t>imprisoned not more than five years</w:t>
          </w:r>
          <w:r w:rsidRPr="00820578">
            <w:rPr>
              <w:rStyle w:val="scinsertblue"/>
              <w:rFonts w:cs="Times New Roman"/>
              <w:color w:val="auto"/>
              <w:sz w:val="22"/>
            </w:rPr>
            <w:t>, or both</w:t>
          </w:r>
          <w:r w:rsidRPr="00820578">
            <w:rPr>
              <w:rFonts w:cs="Times New Roman"/>
              <w:sz w:val="22"/>
            </w:rPr>
            <w:t>.</w:t>
          </w:r>
        </w:p>
        <w:p w14:paraId="7F32C07C"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Style w:val="scinsertblue"/>
              <w:rFonts w:cs="Times New Roman"/>
              <w:color w:val="auto"/>
              <w:sz w:val="22"/>
            </w:rPr>
            <w:tab/>
            <w:t xml:space="preserve">(D) The court may order a person or entity, upon conviction, to pay for: </w:t>
          </w:r>
        </w:p>
        <w:p w14:paraId="590F4942"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Style w:val="scinsertblue"/>
              <w:rFonts w:cs="Times New Roman"/>
              <w:color w:val="auto"/>
              <w:sz w:val="22"/>
            </w:rPr>
            <w:tab/>
          </w:r>
          <w:r w:rsidRPr="00820578">
            <w:rPr>
              <w:rStyle w:val="scinsertblue"/>
              <w:rFonts w:cs="Times New Roman"/>
              <w:color w:val="auto"/>
              <w:sz w:val="22"/>
            </w:rPr>
            <w:tab/>
            <w:t xml:space="preserve">(1) the costs for any loss of use of real property; </w:t>
          </w:r>
        </w:p>
        <w:p w14:paraId="3A7A5EB1"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Style w:val="scinsertblue"/>
              <w:rFonts w:cs="Times New Roman"/>
              <w:color w:val="auto"/>
              <w:sz w:val="22"/>
            </w:rPr>
            <w:tab/>
          </w:r>
          <w:r w:rsidRPr="00820578">
            <w:rPr>
              <w:rStyle w:val="scinsertblue"/>
              <w:rFonts w:cs="Times New Roman"/>
              <w:color w:val="auto"/>
              <w:sz w:val="22"/>
            </w:rPr>
            <w:tab/>
            <w:t>(2) loss of or damage to property, including trees, landscaping, or crop; and</w:t>
          </w:r>
        </w:p>
        <w:p w14:paraId="038F6D7E" w14:textId="4B333D3F"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20578">
            <w:rPr>
              <w:rStyle w:val="scinsertblue"/>
              <w:rFonts w:cs="Times New Roman"/>
              <w:color w:val="auto"/>
              <w:sz w:val="22"/>
            </w:rPr>
            <w:tab/>
          </w:r>
          <w:r w:rsidRPr="00820578">
            <w:rPr>
              <w:rStyle w:val="scinsertblue"/>
              <w:rFonts w:cs="Times New Roman"/>
              <w:color w:val="auto"/>
              <w:sz w:val="22"/>
            </w:rPr>
            <w:tab/>
            <w:t>(3) reasonable attorney</w:t>
          </w:r>
          <w:r w:rsidR="009E421A">
            <w:rPr>
              <w:rStyle w:val="scinsertblue"/>
              <w:rFonts w:cs="Times New Roman"/>
              <w:color w:val="auto"/>
              <w:sz w:val="22"/>
            </w:rPr>
            <w:t>’</w:t>
          </w:r>
          <w:r w:rsidRPr="00820578">
            <w:rPr>
              <w:rStyle w:val="scinsertblue"/>
              <w:rFonts w:cs="Times New Roman"/>
              <w:color w:val="auto"/>
              <w:sz w:val="22"/>
            </w:rPr>
            <w:t xml:space="preserve">s fees, court costs, and actual costs related to the matter. </w:t>
          </w:r>
        </w:p>
        <w:p w14:paraId="30682F4D" w14:textId="77777777" w:rsidR="00D66AA9" w:rsidRPr="00820578"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20578">
            <w:rPr>
              <w:rStyle w:val="scinsertblue"/>
              <w:rFonts w:cs="Times New Roman"/>
              <w:color w:val="auto"/>
              <w:sz w:val="22"/>
            </w:rPr>
            <w:tab/>
            <w:t>(E) Notwithstanding the provisions of this section, and subject to the limitations herein, an attorney licensed to practice law in this State, who conducted or supervised the real estate closing or the preparation of the original instrument, may modify an original real estate instrument to correct or cure errors arising from the instrument’s original draft or execution, for the purpose of correcting or clarifying the public record so that it accurately reflects the intent of the parties.</w:t>
          </w:r>
        </w:p>
      </w:sdtContent>
    </w:sdt>
    <w:p w14:paraId="27EB5D1D" w14:textId="77777777" w:rsidR="00D66AA9" w:rsidRPr="00820578" w:rsidRDefault="00D66AA9" w:rsidP="00D66AA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20578">
        <w:rPr>
          <w:rFonts w:cs="Times New Roman"/>
          <w:sz w:val="22"/>
        </w:rPr>
        <w:tab/>
        <w:t>Renumber sections to conform.</w:t>
      </w:r>
    </w:p>
    <w:p w14:paraId="0B5FE799"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20578">
        <w:rPr>
          <w:rFonts w:cs="Times New Roman"/>
          <w:sz w:val="22"/>
        </w:rPr>
        <w:tab/>
        <w:t>Amend title to conform.</w:t>
      </w:r>
    </w:p>
    <w:p w14:paraId="794485B0" w14:textId="77777777" w:rsidR="00D66AA9" w:rsidRPr="00D66AA9" w:rsidRDefault="00D66AA9" w:rsidP="00D66AA9">
      <w:pPr>
        <w:jc w:val="left"/>
      </w:pPr>
    </w:p>
    <w:p w14:paraId="4737E345" w14:textId="44E850F1" w:rsidR="00D66AA9" w:rsidRDefault="00D66AA9" w:rsidP="00D66AA9">
      <w:pPr>
        <w:jc w:val="left"/>
      </w:pPr>
      <w:r w:rsidRPr="00D66AA9">
        <w:tab/>
        <w:t>Senator ADAMS explained the amendment.</w:t>
      </w:r>
    </w:p>
    <w:p w14:paraId="29D8401B" w14:textId="77777777" w:rsidR="000852A7" w:rsidRPr="00D66AA9" w:rsidRDefault="000852A7" w:rsidP="00D66AA9">
      <w:pPr>
        <w:jc w:val="left"/>
      </w:pPr>
    </w:p>
    <w:p w14:paraId="6C31B81A" w14:textId="32348711" w:rsidR="00D66AA9" w:rsidRDefault="00D66AA9" w:rsidP="00D66AA9">
      <w:pPr>
        <w:jc w:val="left"/>
      </w:pPr>
      <w:r w:rsidRPr="00D66AA9">
        <w:tab/>
        <w:t>The amendment was adopted.</w:t>
      </w:r>
    </w:p>
    <w:p w14:paraId="26A65408" w14:textId="77777777" w:rsidR="009E421A" w:rsidRPr="00D66AA9" w:rsidRDefault="009E421A" w:rsidP="00D66AA9">
      <w:pPr>
        <w:jc w:val="left"/>
      </w:pPr>
    </w:p>
    <w:p w14:paraId="7D2415A5" w14:textId="06A2FEB2" w:rsidR="00D66AA9" w:rsidRPr="00C7148F" w:rsidRDefault="00D66AA9" w:rsidP="00D66A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148F">
        <w:rPr>
          <w:rFonts w:cs="Times New Roman"/>
          <w:sz w:val="22"/>
        </w:rPr>
        <w:tab/>
        <w:t>Senator HUTTO proposed the following amendment (SJ-822.MB0003S)</w:t>
      </w:r>
      <w:r>
        <w:rPr>
          <w:rFonts w:cs="Times New Roman"/>
          <w:sz w:val="22"/>
        </w:rPr>
        <w:t>,</w:t>
      </w:r>
      <w:r w:rsidRPr="00D66AA9">
        <w:rPr>
          <w:rFonts w:cs="Times New Roman"/>
          <w:sz w:val="22"/>
        </w:rPr>
        <w:t xml:space="preserve"> </w:t>
      </w:r>
      <w:r>
        <w:rPr>
          <w:rFonts w:cs="Times New Roman"/>
          <w:sz w:val="22"/>
        </w:rPr>
        <w:t>which was withdrawn</w:t>
      </w:r>
      <w:r w:rsidRPr="00C7148F">
        <w:rPr>
          <w:rFonts w:cs="Times New Roman"/>
          <w:sz w:val="22"/>
        </w:rPr>
        <w:t>:</w:t>
      </w:r>
    </w:p>
    <w:p w14:paraId="6C5F4A0F" w14:textId="77777777" w:rsidR="00D66AA9" w:rsidRPr="00C7148F" w:rsidRDefault="00D66AA9" w:rsidP="00D66A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7148F">
        <w:rPr>
          <w:rFonts w:cs="Times New Roman"/>
          <w:sz w:val="22"/>
        </w:rPr>
        <w:tab/>
        <w:t>Amend the bill, as and if amended, SECTION 1, Section 27-7-80, by adding a subsection to read:</w:t>
      </w:r>
    </w:p>
    <w:sdt>
      <w:sdtPr>
        <w:rPr>
          <w:rFonts w:cs="Times New Roman"/>
          <w:sz w:val="22"/>
        </w:rPr>
        <w:alias w:val="Cannot be edited"/>
        <w:tag w:val="Cannot be edited"/>
        <w:id w:val="1715693310"/>
      </w:sdtPr>
      <w:sdtEndPr/>
      <w:sdtContent>
        <w:p w14:paraId="1EA909AD" w14:textId="2EB5DE01" w:rsidR="00D66AA9" w:rsidRPr="00C7148F"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7148F">
            <w:rPr>
              <w:rStyle w:val="scinsertblue"/>
              <w:rFonts w:cs="Times New Roman"/>
              <w:color w:val="auto"/>
              <w:sz w:val="22"/>
            </w:rPr>
            <w:tab/>
            <w:t>(F) A person who is a victim of title theft may bring a civil action in the court of common pleas. The court may award actual damages, punitive damages, compensatory damages, injunctive relief, and other appropriate relief. A prevailing plaintiff also may be awarded attorney</w:t>
          </w:r>
          <w:r w:rsidR="009E421A">
            <w:rPr>
              <w:rStyle w:val="scinsertblue"/>
              <w:rFonts w:cs="Times New Roman"/>
              <w:color w:val="auto"/>
              <w:sz w:val="22"/>
            </w:rPr>
            <w:t>’</w:t>
          </w:r>
          <w:r w:rsidRPr="00C7148F">
            <w:rPr>
              <w:rStyle w:val="scinsertblue"/>
              <w:rFonts w:cs="Times New Roman"/>
              <w:color w:val="auto"/>
              <w:sz w:val="22"/>
            </w:rPr>
            <w:t xml:space="preserve">s fees and costs. </w:t>
          </w:r>
        </w:p>
      </w:sdtContent>
    </w:sdt>
    <w:p w14:paraId="55E4FECC" w14:textId="77777777" w:rsidR="00D66AA9" w:rsidRPr="00C7148F" w:rsidRDefault="00D66AA9" w:rsidP="00D66AA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7148F">
        <w:rPr>
          <w:rFonts w:cs="Times New Roman"/>
          <w:sz w:val="22"/>
        </w:rPr>
        <w:tab/>
        <w:t>Renumber sections to conform.</w:t>
      </w:r>
    </w:p>
    <w:p w14:paraId="4D0FC6DA"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7148F">
        <w:rPr>
          <w:rFonts w:cs="Times New Roman"/>
          <w:sz w:val="22"/>
        </w:rPr>
        <w:tab/>
        <w:t>Amend title to conform.</w:t>
      </w:r>
    </w:p>
    <w:p w14:paraId="714C84DD" w14:textId="77777777" w:rsidR="00D66AA9" w:rsidRPr="00C7148F"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CEB0FD"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568D386"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18767A9" w14:textId="3C779968" w:rsidR="00D66AA9" w:rsidRPr="00272FC3"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0852A7">
        <w:rPr>
          <w:rFonts w:cs="Times New Roman"/>
          <w:sz w:val="22"/>
        </w:rPr>
        <w:t>On motion of Senator HUTTO, t</w:t>
      </w:r>
      <w:r>
        <w:rPr>
          <w:rFonts w:cs="Times New Roman"/>
          <w:sz w:val="22"/>
        </w:rPr>
        <w:t>he amendment was withdrawn.</w:t>
      </w:r>
    </w:p>
    <w:p w14:paraId="2CCA6892" w14:textId="77777777" w:rsidR="00D66AA9" w:rsidRDefault="00D66AA9" w:rsidP="00D66AA9">
      <w:pPr>
        <w:jc w:val="left"/>
        <w:rPr>
          <w:b/>
          <w:bCs/>
        </w:rPr>
      </w:pPr>
    </w:p>
    <w:p w14:paraId="12702EEB" w14:textId="36119D73" w:rsidR="00D66AA9" w:rsidRPr="00272FC3" w:rsidRDefault="00D66AA9" w:rsidP="00D66AA9">
      <w:r w:rsidRPr="00272FC3">
        <w:tab/>
        <w:t>Senator HUTTO proposed the following amendment (SJ-822.MB0004S)</w:t>
      </w:r>
      <w:r w:rsidRPr="00194D68">
        <w:rPr>
          <w:snapToGrid w:val="0"/>
        </w:rPr>
        <w:t>, which was adopted</w:t>
      </w:r>
      <w:r w:rsidRPr="00272FC3">
        <w:t>:</w:t>
      </w:r>
    </w:p>
    <w:p w14:paraId="74C49B13" w14:textId="77777777" w:rsidR="00D66AA9" w:rsidRPr="00272FC3" w:rsidRDefault="00D66AA9" w:rsidP="00D66A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2FC3">
        <w:rPr>
          <w:rFonts w:cs="Times New Roman"/>
          <w:sz w:val="22"/>
        </w:rPr>
        <w:tab/>
        <w:t>Amend the bill, as and if amended, SECTION 1, Section 27-7-80, by adding a subsection to read:</w:t>
      </w:r>
    </w:p>
    <w:sdt>
      <w:sdtPr>
        <w:rPr>
          <w:rFonts w:cs="Times New Roman"/>
          <w:sz w:val="22"/>
        </w:rPr>
        <w:alias w:val="Cannot be edited"/>
        <w:tag w:val="Cannot be edited"/>
        <w:id w:val="703906531"/>
      </w:sdtPr>
      <w:sdtEndPr/>
      <w:sdtContent>
        <w:p w14:paraId="357E2077" w14:textId="77777777" w:rsidR="00D66AA9" w:rsidRPr="00272FC3" w:rsidRDefault="00D66AA9" w:rsidP="00D66AA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2FC3">
            <w:rPr>
              <w:rStyle w:val="scinsertblue"/>
              <w:rFonts w:cs="Times New Roman"/>
              <w:color w:val="auto"/>
              <w:sz w:val="22"/>
            </w:rPr>
            <w:tab/>
            <w:t xml:space="preserve">(F) A person who is a victim of title theft may bring a civil action in the court of common pleas against the person or entity that unlawfully transfers or attempts to transfer a property owner’s title or deed to themselves or to another party to deprive the owner of or the nonpossessory interest in the real property. The court may award compensatory damages, punitive damages, injunctive relief, and other appropriate relief. A prevailing plaintiff also may be awarded attorneys’ fees and costs. </w:t>
          </w:r>
        </w:p>
      </w:sdtContent>
    </w:sdt>
    <w:p w14:paraId="42B032BF" w14:textId="77777777" w:rsidR="00D66AA9" w:rsidRPr="00272FC3" w:rsidRDefault="00D66AA9" w:rsidP="00D66AA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2FC3">
        <w:rPr>
          <w:rFonts w:cs="Times New Roman"/>
          <w:sz w:val="22"/>
        </w:rPr>
        <w:tab/>
        <w:t>Renumber sections to conform.</w:t>
      </w:r>
    </w:p>
    <w:p w14:paraId="7C97A818"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72FC3">
        <w:rPr>
          <w:rFonts w:cs="Times New Roman"/>
          <w:sz w:val="22"/>
        </w:rPr>
        <w:tab/>
        <w:t>Amend title to conform.</w:t>
      </w:r>
    </w:p>
    <w:p w14:paraId="61189156"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BD26D" w14:textId="680074FE"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AD70AE5" w14:textId="77777777" w:rsidR="00D66AA9"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D25A22" w14:textId="3D32E7AF" w:rsidR="00D66AA9" w:rsidRPr="00272FC3" w:rsidRDefault="00D66AA9" w:rsidP="00D66A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96FD4A8" w14:textId="77777777" w:rsidR="00D66AA9" w:rsidRDefault="00D66AA9" w:rsidP="00D66AA9">
      <w:pPr>
        <w:jc w:val="left"/>
        <w:rPr>
          <w:b/>
          <w:bCs/>
        </w:rPr>
      </w:pPr>
    </w:p>
    <w:p w14:paraId="54C9981D" w14:textId="77777777" w:rsidR="00D66AA9" w:rsidRPr="0063614E" w:rsidRDefault="00D66AA9" w:rsidP="00D66AA9">
      <w:pPr>
        <w:pStyle w:val="Header"/>
        <w:rPr>
          <w:bCs/>
          <w:color w:val="auto"/>
          <w:szCs w:val="22"/>
        </w:rPr>
      </w:pPr>
      <w:r w:rsidRPr="0063614E">
        <w:rPr>
          <w:bCs/>
          <w:color w:val="auto"/>
          <w:szCs w:val="22"/>
        </w:rPr>
        <w:tab/>
        <w:t>The question being the second reading of the Bill.</w:t>
      </w:r>
    </w:p>
    <w:p w14:paraId="54DD6F05" w14:textId="77777777" w:rsidR="00D66AA9" w:rsidRDefault="00D66AA9" w:rsidP="00D66AA9">
      <w:pPr>
        <w:pStyle w:val="Header"/>
        <w:rPr>
          <w:bCs/>
          <w:color w:val="auto"/>
          <w:szCs w:val="22"/>
        </w:rPr>
      </w:pPr>
    </w:p>
    <w:p w14:paraId="4DF8EE87" w14:textId="77777777" w:rsidR="00D66AA9" w:rsidRPr="0063614E" w:rsidRDefault="00D66AA9" w:rsidP="00D66AA9">
      <w:pPr>
        <w:pStyle w:val="Header"/>
        <w:rPr>
          <w:bCs/>
          <w:color w:val="auto"/>
          <w:szCs w:val="22"/>
        </w:rPr>
      </w:pPr>
      <w:r w:rsidRPr="0063614E">
        <w:rPr>
          <w:bCs/>
          <w:color w:val="auto"/>
          <w:szCs w:val="22"/>
        </w:rPr>
        <w:tab/>
        <w:t>The "ayes" and "nays" were demanded and taken, resulting as follows:</w:t>
      </w:r>
    </w:p>
    <w:p w14:paraId="415226C8" w14:textId="77777777" w:rsidR="00D66AA9" w:rsidRPr="00D66AA9" w:rsidRDefault="00D66AA9" w:rsidP="00D66AA9">
      <w:pPr>
        <w:pStyle w:val="Header"/>
        <w:jc w:val="center"/>
        <w:rPr>
          <w:b/>
          <w:bCs/>
          <w:color w:val="auto"/>
          <w:szCs w:val="22"/>
        </w:rPr>
      </w:pPr>
      <w:r w:rsidRPr="00D66AA9">
        <w:rPr>
          <w:b/>
          <w:bCs/>
          <w:color w:val="auto"/>
          <w:szCs w:val="22"/>
        </w:rPr>
        <w:t>Ayes 38; Nays 0</w:t>
      </w:r>
    </w:p>
    <w:p w14:paraId="1DB00216" w14:textId="77777777" w:rsidR="00D66AA9" w:rsidRDefault="00D66AA9" w:rsidP="00D66AA9">
      <w:pPr>
        <w:pStyle w:val="Header"/>
        <w:rPr>
          <w:bCs/>
          <w:color w:val="auto"/>
          <w:szCs w:val="22"/>
        </w:rPr>
      </w:pPr>
    </w:p>
    <w:p w14:paraId="791A97C3"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6AA9">
        <w:rPr>
          <w:b/>
          <w:bCs/>
          <w:color w:val="auto"/>
          <w:szCs w:val="22"/>
        </w:rPr>
        <w:t>AYES</w:t>
      </w:r>
    </w:p>
    <w:p w14:paraId="1A27B44B"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Adams</w:t>
      </w:r>
      <w:r>
        <w:rPr>
          <w:bCs/>
          <w:color w:val="auto"/>
          <w:szCs w:val="22"/>
        </w:rPr>
        <w:tab/>
      </w:r>
      <w:r w:rsidRPr="00D66AA9">
        <w:rPr>
          <w:bCs/>
          <w:color w:val="auto"/>
          <w:szCs w:val="22"/>
        </w:rPr>
        <w:t>Alexander</w:t>
      </w:r>
      <w:r>
        <w:rPr>
          <w:bCs/>
          <w:color w:val="auto"/>
          <w:szCs w:val="22"/>
        </w:rPr>
        <w:tab/>
      </w:r>
      <w:r w:rsidRPr="00D66AA9">
        <w:rPr>
          <w:bCs/>
          <w:color w:val="auto"/>
          <w:szCs w:val="22"/>
        </w:rPr>
        <w:t>Allen</w:t>
      </w:r>
    </w:p>
    <w:p w14:paraId="50FBD6C3"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Bennett</w:t>
      </w:r>
      <w:r>
        <w:rPr>
          <w:bCs/>
          <w:color w:val="auto"/>
          <w:szCs w:val="22"/>
        </w:rPr>
        <w:tab/>
      </w:r>
      <w:r w:rsidRPr="00D66AA9">
        <w:rPr>
          <w:bCs/>
          <w:color w:val="auto"/>
          <w:szCs w:val="22"/>
        </w:rPr>
        <w:t>Blackmon</w:t>
      </w:r>
      <w:r>
        <w:rPr>
          <w:bCs/>
          <w:color w:val="auto"/>
          <w:szCs w:val="22"/>
        </w:rPr>
        <w:tab/>
      </w:r>
      <w:r w:rsidRPr="00D66AA9">
        <w:rPr>
          <w:bCs/>
          <w:color w:val="auto"/>
          <w:szCs w:val="22"/>
        </w:rPr>
        <w:t>Bright</w:t>
      </w:r>
    </w:p>
    <w:p w14:paraId="1C0C3212"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Cash</w:t>
      </w:r>
      <w:r>
        <w:rPr>
          <w:bCs/>
          <w:color w:val="auto"/>
          <w:szCs w:val="22"/>
        </w:rPr>
        <w:tab/>
      </w:r>
      <w:r w:rsidRPr="00D66AA9">
        <w:rPr>
          <w:bCs/>
          <w:color w:val="auto"/>
          <w:szCs w:val="22"/>
        </w:rPr>
        <w:t>Chaplin</w:t>
      </w:r>
      <w:r>
        <w:rPr>
          <w:bCs/>
          <w:color w:val="auto"/>
          <w:szCs w:val="22"/>
        </w:rPr>
        <w:tab/>
      </w:r>
      <w:r w:rsidRPr="00D66AA9">
        <w:rPr>
          <w:bCs/>
          <w:color w:val="auto"/>
          <w:szCs w:val="22"/>
        </w:rPr>
        <w:t>Climer</w:t>
      </w:r>
    </w:p>
    <w:p w14:paraId="1A25D0B5"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Corbin</w:t>
      </w:r>
      <w:r>
        <w:rPr>
          <w:bCs/>
          <w:color w:val="auto"/>
          <w:szCs w:val="22"/>
        </w:rPr>
        <w:tab/>
      </w:r>
      <w:r w:rsidRPr="00D66AA9">
        <w:rPr>
          <w:bCs/>
          <w:color w:val="auto"/>
          <w:szCs w:val="22"/>
        </w:rPr>
        <w:t>Cromer</w:t>
      </w:r>
      <w:r>
        <w:rPr>
          <w:bCs/>
          <w:color w:val="auto"/>
          <w:szCs w:val="22"/>
        </w:rPr>
        <w:tab/>
      </w:r>
      <w:r w:rsidRPr="00D66AA9">
        <w:rPr>
          <w:bCs/>
          <w:color w:val="auto"/>
          <w:szCs w:val="22"/>
        </w:rPr>
        <w:t>Davis</w:t>
      </w:r>
    </w:p>
    <w:p w14:paraId="4AA7BCC7"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Devine</w:t>
      </w:r>
      <w:r>
        <w:rPr>
          <w:bCs/>
          <w:color w:val="auto"/>
          <w:szCs w:val="22"/>
        </w:rPr>
        <w:tab/>
      </w:r>
      <w:r w:rsidRPr="00D66AA9">
        <w:rPr>
          <w:bCs/>
          <w:color w:val="auto"/>
          <w:szCs w:val="22"/>
        </w:rPr>
        <w:t>Elliott</w:t>
      </w:r>
      <w:r>
        <w:rPr>
          <w:bCs/>
          <w:color w:val="auto"/>
          <w:szCs w:val="22"/>
        </w:rPr>
        <w:tab/>
      </w:r>
      <w:r w:rsidRPr="00D66AA9">
        <w:rPr>
          <w:bCs/>
          <w:color w:val="auto"/>
          <w:szCs w:val="22"/>
        </w:rPr>
        <w:t>Fernandez</w:t>
      </w:r>
    </w:p>
    <w:p w14:paraId="4EE8AC5F"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Gambrell</w:t>
      </w:r>
      <w:r>
        <w:rPr>
          <w:bCs/>
          <w:color w:val="auto"/>
          <w:szCs w:val="22"/>
        </w:rPr>
        <w:tab/>
      </w:r>
      <w:r w:rsidRPr="00D66AA9">
        <w:rPr>
          <w:bCs/>
          <w:color w:val="auto"/>
          <w:szCs w:val="22"/>
        </w:rPr>
        <w:t>Garrett</w:t>
      </w:r>
      <w:r>
        <w:rPr>
          <w:bCs/>
          <w:color w:val="auto"/>
          <w:szCs w:val="22"/>
        </w:rPr>
        <w:tab/>
      </w:r>
      <w:r w:rsidRPr="00D66AA9">
        <w:rPr>
          <w:bCs/>
          <w:color w:val="auto"/>
          <w:szCs w:val="22"/>
        </w:rPr>
        <w:t>Graham</w:t>
      </w:r>
    </w:p>
    <w:p w14:paraId="6411DB3F"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Hembree</w:t>
      </w:r>
      <w:r>
        <w:rPr>
          <w:bCs/>
          <w:color w:val="auto"/>
          <w:szCs w:val="22"/>
        </w:rPr>
        <w:tab/>
      </w:r>
      <w:r w:rsidRPr="00D66AA9">
        <w:rPr>
          <w:bCs/>
          <w:color w:val="auto"/>
          <w:szCs w:val="22"/>
        </w:rPr>
        <w:t>Hutto</w:t>
      </w:r>
      <w:r>
        <w:rPr>
          <w:bCs/>
          <w:color w:val="auto"/>
          <w:szCs w:val="22"/>
        </w:rPr>
        <w:tab/>
      </w:r>
      <w:r w:rsidRPr="00D66AA9">
        <w:rPr>
          <w:bCs/>
          <w:color w:val="auto"/>
          <w:szCs w:val="22"/>
        </w:rPr>
        <w:t>Johnson</w:t>
      </w:r>
    </w:p>
    <w:p w14:paraId="4F1A7687"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Leber</w:t>
      </w:r>
      <w:r>
        <w:rPr>
          <w:bCs/>
          <w:color w:val="auto"/>
          <w:szCs w:val="22"/>
        </w:rPr>
        <w:tab/>
      </w:r>
      <w:r w:rsidRPr="00D66AA9">
        <w:rPr>
          <w:bCs/>
          <w:color w:val="auto"/>
          <w:szCs w:val="22"/>
        </w:rPr>
        <w:t>Massey</w:t>
      </w:r>
      <w:r>
        <w:rPr>
          <w:bCs/>
          <w:color w:val="auto"/>
          <w:szCs w:val="22"/>
        </w:rPr>
        <w:tab/>
      </w:r>
      <w:r w:rsidRPr="00D66AA9">
        <w:rPr>
          <w:bCs/>
          <w:color w:val="auto"/>
          <w:szCs w:val="22"/>
        </w:rPr>
        <w:t>Ott</w:t>
      </w:r>
    </w:p>
    <w:p w14:paraId="73E8F328"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Peeler</w:t>
      </w:r>
      <w:r>
        <w:rPr>
          <w:bCs/>
          <w:color w:val="auto"/>
          <w:szCs w:val="22"/>
        </w:rPr>
        <w:tab/>
      </w:r>
      <w:r w:rsidRPr="00D66AA9">
        <w:rPr>
          <w:bCs/>
          <w:color w:val="auto"/>
          <w:szCs w:val="22"/>
        </w:rPr>
        <w:t>Rankin</w:t>
      </w:r>
      <w:r>
        <w:rPr>
          <w:bCs/>
          <w:color w:val="auto"/>
          <w:szCs w:val="22"/>
        </w:rPr>
        <w:tab/>
      </w:r>
      <w:r w:rsidRPr="00D66AA9">
        <w:rPr>
          <w:bCs/>
          <w:color w:val="auto"/>
          <w:szCs w:val="22"/>
        </w:rPr>
        <w:t>Reichenbach</w:t>
      </w:r>
    </w:p>
    <w:p w14:paraId="30A052D6"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Rice</w:t>
      </w:r>
      <w:r>
        <w:rPr>
          <w:bCs/>
          <w:color w:val="auto"/>
          <w:szCs w:val="22"/>
        </w:rPr>
        <w:tab/>
      </w:r>
      <w:r w:rsidRPr="00D66AA9">
        <w:rPr>
          <w:bCs/>
          <w:color w:val="auto"/>
          <w:szCs w:val="22"/>
        </w:rPr>
        <w:t>Sabb</w:t>
      </w:r>
      <w:r>
        <w:rPr>
          <w:bCs/>
          <w:color w:val="auto"/>
          <w:szCs w:val="22"/>
        </w:rPr>
        <w:tab/>
      </w:r>
      <w:r w:rsidRPr="00D66AA9">
        <w:rPr>
          <w:bCs/>
          <w:color w:val="auto"/>
          <w:szCs w:val="22"/>
        </w:rPr>
        <w:t>Stubbs</w:t>
      </w:r>
    </w:p>
    <w:p w14:paraId="46A004D0"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Sutton</w:t>
      </w:r>
      <w:r>
        <w:rPr>
          <w:bCs/>
          <w:color w:val="auto"/>
          <w:szCs w:val="22"/>
        </w:rPr>
        <w:tab/>
      </w:r>
      <w:r w:rsidRPr="00D66AA9">
        <w:rPr>
          <w:bCs/>
          <w:color w:val="auto"/>
          <w:szCs w:val="22"/>
        </w:rPr>
        <w:t>Tedder</w:t>
      </w:r>
      <w:r>
        <w:rPr>
          <w:bCs/>
          <w:color w:val="auto"/>
          <w:szCs w:val="22"/>
        </w:rPr>
        <w:tab/>
      </w:r>
      <w:r w:rsidRPr="00D66AA9">
        <w:rPr>
          <w:bCs/>
          <w:color w:val="auto"/>
          <w:szCs w:val="22"/>
        </w:rPr>
        <w:t>Turner</w:t>
      </w:r>
    </w:p>
    <w:p w14:paraId="6245B193"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Verdin</w:t>
      </w:r>
      <w:r>
        <w:rPr>
          <w:bCs/>
          <w:color w:val="auto"/>
          <w:szCs w:val="22"/>
        </w:rPr>
        <w:tab/>
      </w:r>
      <w:r w:rsidRPr="00D66AA9">
        <w:rPr>
          <w:bCs/>
          <w:color w:val="auto"/>
          <w:szCs w:val="22"/>
        </w:rPr>
        <w:t>Walker</w:t>
      </w:r>
      <w:r>
        <w:rPr>
          <w:bCs/>
          <w:color w:val="auto"/>
          <w:szCs w:val="22"/>
        </w:rPr>
        <w:tab/>
      </w:r>
      <w:r w:rsidRPr="00D66AA9">
        <w:rPr>
          <w:bCs/>
          <w:color w:val="auto"/>
          <w:szCs w:val="22"/>
        </w:rPr>
        <w:t>Williams</w:t>
      </w:r>
    </w:p>
    <w:p w14:paraId="4D52D67F"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66AA9">
        <w:rPr>
          <w:bCs/>
          <w:color w:val="auto"/>
          <w:szCs w:val="22"/>
        </w:rPr>
        <w:t>Young</w:t>
      </w:r>
      <w:r>
        <w:rPr>
          <w:bCs/>
          <w:color w:val="auto"/>
          <w:szCs w:val="22"/>
        </w:rPr>
        <w:tab/>
      </w:r>
      <w:r w:rsidRPr="00D66AA9">
        <w:rPr>
          <w:bCs/>
          <w:color w:val="auto"/>
          <w:szCs w:val="22"/>
        </w:rPr>
        <w:t>Zell</w:t>
      </w:r>
    </w:p>
    <w:p w14:paraId="3A6E68DC"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3B41ADB" w14:textId="77777777" w:rsidR="00D66AA9" w:rsidRP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66AA9">
        <w:rPr>
          <w:b/>
          <w:bCs/>
          <w:color w:val="auto"/>
          <w:szCs w:val="22"/>
        </w:rPr>
        <w:t>Total--38</w:t>
      </w:r>
    </w:p>
    <w:p w14:paraId="4861DBB5" w14:textId="77777777" w:rsidR="00D66AA9" w:rsidRPr="00D66AA9" w:rsidRDefault="00D66AA9" w:rsidP="00D66AA9">
      <w:pPr>
        <w:pStyle w:val="Header"/>
        <w:tabs>
          <w:tab w:val="clear" w:pos="8640"/>
          <w:tab w:val="left" w:pos="4320"/>
        </w:tabs>
        <w:rPr>
          <w:bCs/>
          <w:color w:val="auto"/>
          <w:szCs w:val="22"/>
        </w:rPr>
      </w:pPr>
    </w:p>
    <w:p w14:paraId="181B8200"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6AA9">
        <w:rPr>
          <w:b/>
          <w:bCs/>
          <w:color w:val="auto"/>
          <w:szCs w:val="22"/>
        </w:rPr>
        <w:t>NAYS</w:t>
      </w:r>
    </w:p>
    <w:p w14:paraId="0FE92491" w14:textId="77777777" w:rsid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EFC87A6" w14:textId="77777777" w:rsidR="00D66AA9" w:rsidRPr="00D66AA9" w:rsidRDefault="00D66AA9" w:rsidP="00D66A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66AA9">
        <w:rPr>
          <w:b/>
          <w:bCs/>
          <w:color w:val="auto"/>
          <w:szCs w:val="22"/>
        </w:rPr>
        <w:t>Total--0</w:t>
      </w:r>
    </w:p>
    <w:p w14:paraId="7BDB8A90" w14:textId="77777777" w:rsidR="00D66AA9" w:rsidRPr="00D66AA9" w:rsidRDefault="00D66AA9" w:rsidP="00D66AA9">
      <w:pPr>
        <w:pStyle w:val="Header"/>
        <w:tabs>
          <w:tab w:val="clear" w:pos="8640"/>
          <w:tab w:val="left" w:pos="4320"/>
        </w:tabs>
        <w:rPr>
          <w:bCs/>
          <w:color w:val="auto"/>
          <w:szCs w:val="22"/>
        </w:rPr>
      </w:pPr>
    </w:p>
    <w:p w14:paraId="15D8EFF4" w14:textId="53450A50" w:rsidR="00D66AA9" w:rsidRDefault="00D66AA9" w:rsidP="00D66AA9">
      <w:pPr>
        <w:rPr>
          <w:bCs/>
          <w:color w:val="auto"/>
          <w:szCs w:val="22"/>
        </w:rPr>
      </w:pPr>
      <w:r>
        <w:rPr>
          <w:bCs/>
          <w:color w:val="auto"/>
          <w:szCs w:val="22"/>
        </w:rPr>
        <w:tab/>
      </w:r>
      <w:r w:rsidRPr="00D56DD6">
        <w:rPr>
          <w:bCs/>
          <w:color w:val="auto"/>
          <w:szCs w:val="22"/>
        </w:rPr>
        <w:t>There being no further amendments, the Bill</w:t>
      </w:r>
      <w:r w:rsidR="000852A7">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3E7A2428" w14:textId="77777777" w:rsidR="00D66AA9" w:rsidRDefault="00D66AA9" w:rsidP="00D66AA9">
      <w:pPr>
        <w:jc w:val="left"/>
        <w:rPr>
          <w:b/>
          <w:bCs/>
        </w:rPr>
      </w:pPr>
    </w:p>
    <w:p w14:paraId="7433A2D0" w14:textId="77777777" w:rsidR="00631BC0" w:rsidRDefault="00631BC0" w:rsidP="00D66AA9">
      <w:pPr>
        <w:jc w:val="left"/>
        <w:rPr>
          <w:b/>
          <w:bCs/>
        </w:rPr>
      </w:pPr>
    </w:p>
    <w:p w14:paraId="42687A31" w14:textId="77777777" w:rsidR="00631BC0" w:rsidRDefault="00631BC0" w:rsidP="00D66AA9">
      <w:pPr>
        <w:jc w:val="left"/>
        <w:rPr>
          <w:b/>
          <w:bCs/>
        </w:rPr>
      </w:pPr>
    </w:p>
    <w:p w14:paraId="7A99B888" w14:textId="77777777" w:rsidR="007E6674" w:rsidRDefault="007E6674" w:rsidP="007E6674">
      <w:pPr>
        <w:pStyle w:val="Header"/>
        <w:tabs>
          <w:tab w:val="clear" w:pos="8640"/>
          <w:tab w:val="left" w:pos="4320"/>
        </w:tabs>
        <w:jc w:val="center"/>
        <w:rPr>
          <w:b/>
          <w:bCs/>
        </w:rPr>
      </w:pPr>
      <w:r>
        <w:rPr>
          <w:b/>
          <w:bCs/>
        </w:rPr>
        <w:t>COMMITTEE AMENDMENT ADOPTED</w:t>
      </w:r>
    </w:p>
    <w:p w14:paraId="764931E3" w14:textId="77777777" w:rsidR="007E6674" w:rsidRPr="000104CC" w:rsidRDefault="007E6674" w:rsidP="007E6674">
      <w:pPr>
        <w:jc w:val="center"/>
        <w:rPr>
          <w:b/>
          <w:bCs/>
          <w:color w:val="auto"/>
        </w:rPr>
      </w:pPr>
      <w:r w:rsidRPr="000104CC">
        <w:rPr>
          <w:b/>
          <w:bCs/>
          <w:color w:val="auto"/>
        </w:rPr>
        <w:t>READ THE SECOND TIME</w:t>
      </w:r>
    </w:p>
    <w:p w14:paraId="710BD4A9" w14:textId="77777777" w:rsidR="007E6674" w:rsidRPr="007F2080" w:rsidRDefault="007E6674" w:rsidP="007E6674">
      <w:pPr>
        <w:suppressAutoHyphens/>
      </w:pPr>
      <w:r>
        <w:tab/>
      </w:r>
      <w:r w:rsidRPr="007F2080">
        <w:t>S. 903</w:t>
      </w:r>
      <w:r w:rsidRPr="007F2080">
        <w:fldChar w:fldCharType="begin"/>
      </w:r>
      <w:r w:rsidRPr="007F2080">
        <w:instrText xml:space="preserve"> XE "S. 903" \b </w:instrText>
      </w:r>
      <w:r w:rsidRPr="007F2080">
        <w:fldChar w:fldCharType="end"/>
      </w:r>
      <w:r w:rsidRPr="007F2080">
        <w:t xml:space="preserve"> -- Senators Young, Grooms, Johnson, Zell, Stubbs and Kimbrell:  </w:t>
      </w:r>
      <w:r>
        <w:rPr>
          <w:caps/>
          <w:szCs w:val="30"/>
        </w:rPr>
        <w:t>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6DEA59B1" w14:textId="77777777" w:rsidR="007E6674" w:rsidRDefault="007E6674" w:rsidP="007E6674">
      <w:pPr>
        <w:pStyle w:val="Header"/>
        <w:rPr>
          <w:bCs/>
          <w:color w:val="auto"/>
          <w:szCs w:val="22"/>
        </w:rPr>
      </w:pPr>
      <w:r w:rsidRPr="0063614E">
        <w:rPr>
          <w:bCs/>
          <w:color w:val="auto"/>
          <w:szCs w:val="22"/>
        </w:rPr>
        <w:tab/>
        <w:t>The Senate proceeded to consideration of the Bill</w:t>
      </w:r>
      <w:r>
        <w:rPr>
          <w:bCs/>
          <w:color w:val="auto"/>
          <w:szCs w:val="22"/>
        </w:rPr>
        <w:t>.</w:t>
      </w:r>
    </w:p>
    <w:p w14:paraId="527FD6B5" w14:textId="77777777" w:rsidR="007E6674" w:rsidRDefault="007E6674" w:rsidP="007E6674">
      <w:pPr>
        <w:jc w:val="left"/>
        <w:rPr>
          <w:b/>
          <w:bCs/>
        </w:rPr>
      </w:pPr>
    </w:p>
    <w:p w14:paraId="0D5CBDE4" w14:textId="24EB5F91" w:rsidR="007E6674" w:rsidRPr="00AE050B" w:rsidRDefault="007E6674" w:rsidP="007E6674">
      <w:r w:rsidRPr="00AE050B">
        <w:tab/>
        <w:t>The Committee on Judiciary proposed the following amendment  (SJ-903.PB0003S)</w:t>
      </w:r>
      <w:r w:rsidRPr="00194D68">
        <w:rPr>
          <w:snapToGrid w:val="0"/>
        </w:rPr>
        <w:t>, which was adopted</w:t>
      </w:r>
      <w:r w:rsidRPr="00AE050B">
        <w:t>:</w:t>
      </w:r>
    </w:p>
    <w:p w14:paraId="39ED8907" w14:textId="77777777" w:rsidR="007E6674" w:rsidRPr="00AE050B" w:rsidRDefault="007E6674" w:rsidP="007E667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050B">
        <w:rPr>
          <w:rFonts w:cs="Times New Roman"/>
          <w:sz w:val="22"/>
        </w:rPr>
        <w:tab/>
        <w:t>Amend the bill, as and if amended, by adding appropriately numbered SECTIONS to read:</w:t>
      </w:r>
    </w:p>
    <w:sdt>
      <w:sdtPr>
        <w:rPr>
          <w:rFonts w:cs="Times New Roman"/>
          <w:sz w:val="22"/>
        </w:rPr>
        <w:alias w:val="Cannot be edited"/>
        <w:tag w:val="Cannot be edited"/>
        <w:id w:val="1512574383"/>
      </w:sdtPr>
      <w:sdtEndPr/>
      <w:sdtContent>
        <w:p w14:paraId="68AEAA08" w14:textId="77777777" w:rsidR="007E6674" w:rsidRPr="00AE050B" w:rsidRDefault="007E6674" w:rsidP="007E667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SECTION X.</w:t>
          </w:r>
          <w:r w:rsidRPr="00AE050B">
            <w:rPr>
              <w:rFonts w:cs="Times New Roman"/>
              <w:sz w:val="22"/>
            </w:rPr>
            <w:tab/>
            <w:t>Section 27-30-120(4) of the S.C. Code is amended to read:</w:t>
          </w:r>
        </w:p>
        <w:p w14:paraId="0FBDE29B"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t>(4) “Governing documents” means declaration, master deeds,</w:t>
          </w:r>
          <w:r w:rsidRPr="00AE050B">
            <w:rPr>
              <w:rStyle w:val="scstrikered"/>
              <w:rFonts w:cs="Times New Roman"/>
              <w:sz w:val="22"/>
            </w:rPr>
            <w:t xml:space="preserve"> or</w:t>
          </w:r>
          <w:r w:rsidRPr="00AE050B">
            <w:rPr>
              <w:rFonts w:cs="Times New Roman"/>
              <w:sz w:val="22"/>
            </w:rPr>
            <w:t xml:space="preserve"> bylaws, </w:t>
          </w:r>
          <w:r w:rsidRPr="00AE050B">
            <w:rPr>
              <w:rStyle w:val="scinsertblue"/>
              <w:rFonts w:cs="Times New Roman"/>
              <w:color w:val="auto"/>
              <w:sz w:val="22"/>
            </w:rPr>
            <w:t xml:space="preserve">rules, or regulations, </w:t>
          </w:r>
          <w:r w:rsidRPr="00AE050B">
            <w:rPr>
              <w:rFonts w:cs="Times New Roman"/>
              <w:sz w:val="22"/>
            </w:rPr>
            <w:t>or any amendments to the declaration, master deeds,</w:t>
          </w:r>
          <w:r w:rsidRPr="00AE050B">
            <w:rPr>
              <w:rStyle w:val="scstrikered"/>
              <w:rFonts w:cs="Times New Roman"/>
              <w:sz w:val="22"/>
            </w:rPr>
            <w:t xml:space="preserve"> or</w:t>
          </w:r>
          <w:r w:rsidRPr="00AE050B">
            <w:rPr>
              <w:rFonts w:cs="Times New Roman"/>
              <w:sz w:val="22"/>
            </w:rPr>
            <w:t xml:space="preserve"> bylaws</w:t>
          </w:r>
          <w:r w:rsidRPr="00AE050B">
            <w:rPr>
              <w:rStyle w:val="scinsertblue"/>
              <w:rFonts w:cs="Times New Roman"/>
              <w:color w:val="auto"/>
              <w:sz w:val="22"/>
            </w:rPr>
            <w:t>, rules, or regulations</w:t>
          </w:r>
          <w:r w:rsidRPr="00AE050B">
            <w:rPr>
              <w:rFonts w:cs="Times New Roman"/>
              <w:sz w:val="22"/>
            </w:rPr>
            <w:t>.</w:t>
          </w:r>
        </w:p>
        <w:p w14:paraId="02AB04CB" w14:textId="77777777" w:rsidR="007E6674" w:rsidRPr="00AE050B" w:rsidRDefault="007E6674" w:rsidP="007E667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t>SECTION X.</w:t>
          </w:r>
          <w:r w:rsidRPr="00AE050B">
            <w:rPr>
              <w:rFonts w:cs="Times New Roman"/>
              <w:sz w:val="22"/>
            </w:rPr>
            <w:tab/>
            <w:t>Section 27-30-130(B) of the S.C. Code is amended to read:</w:t>
          </w:r>
        </w:p>
        <w:p w14:paraId="75E380DD"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t xml:space="preserve">(B)(1) </w:t>
          </w:r>
          <w:r w:rsidRPr="00AE050B">
            <w:rPr>
              <w:rStyle w:val="scstrikered"/>
              <w:rFonts w:cs="Times New Roman"/>
              <w:sz w:val="22"/>
            </w:rPr>
            <w:t>Rules, regulations, and amendments to rules and regulations</w:t>
          </w:r>
          <w:r w:rsidRPr="00AE050B">
            <w:rPr>
              <w:rStyle w:val="scinsertblue"/>
              <w:rFonts w:cs="Times New Roman"/>
              <w:color w:val="auto"/>
              <w:sz w:val="22"/>
            </w:rPr>
            <w:t>Governing documents</w:t>
          </w:r>
          <w:r w:rsidRPr="00AE050B">
            <w:rPr>
              <w:rFonts w:cs="Times New Roman"/>
              <w:sz w:val="22"/>
            </w:rPr>
            <w:t>:</w:t>
          </w:r>
        </w:p>
        <w:p w14:paraId="33D38311"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r>
          <w:r w:rsidRPr="00AE050B">
            <w:rPr>
              <w:rFonts w:cs="Times New Roman"/>
              <w:sz w:val="22"/>
            </w:rPr>
            <w:tab/>
          </w:r>
          <w:r w:rsidRPr="00AE050B">
            <w:rPr>
              <w:rFonts w:cs="Times New Roman"/>
              <w:sz w:val="22"/>
            </w:rPr>
            <w:tab/>
            <w:t>(a) are effective upon passage or adoption;  and</w:t>
          </w:r>
        </w:p>
        <w:p w14:paraId="5457F96B"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r>
          <w:r w:rsidRPr="00AE050B">
            <w:rPr>
              <w:rFonts w:cs="Times New Roman"/>
              <w:sz w:val="22"/>
            </w:rPr>
            <w:tab/>
          </w:r>
          <w:r w:rsidRPr="00AE050B">
            <w:rPr>
              <w:rFonts w:cs="Times New Roman"/>
              <w:sz w:val="22"/>
            </w:rPr>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14:paraId="4E085A55"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r>
          <w:r w:rsidRPr="00AE050B">
            <w:rPr>
              <w:rFonts w:cs="Times New Roman"/>
              <w:sz w:val="22"/>
            </w:rPr>
            <w:tab/>
          </w:r>
          <w:r w:rsidRPr="00AE050B">
            <w:rPr>
              <w:rFonts w:cs="Times New Roman"/>
              <w:sz w:val="22"/>
            </w:rPr>
            <w:tab/>
          </w:r>
          <w:r w:rsidRPr="00AE050B">
            <w:rPr>
              <w:rFonts w:cs="Times New Roman"/>
              <w:sz w:val="22"/>
            </w:rPr>
            <w:tab/>
            <w:t>(i) posted in a conspicuous place in a common area in the community;  or</w:t>
          </w:r>
        </w:p>
        <w:p w14:paraId="317E4E44"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r>
          <w:r w:rsidRPr="00AE050B">
            <w:rPr>
              <w:rFonts w:cs="Times New Roman"/>
              <w:sz w:val="22"/>
            </w:rPr>
            <w:tab/>
          </w:r>
          <w:r w:rsidRPr="00AE050B">
            <w:rPr>
              <w:rFonts w:cs="Times New Roman"/>
              <w:sz w:val="22"/>
            </w:rPr>
            <w:tab/>
          </w:r>
          <w:r w:rsidRPr="00AE050B">
            <w:rPr>
              <w:rFonts w:cs="Times New Roman"/>
              <w:sz w:val="22"/>
            </w:rPr>
            <w:tab/>
            <w:t>(ii) available on an Internet website maintained by the homeowners association, where they may be downloaded by the homeowner.</w:t>
          </w:r>
        </w:p>
        <w:p w14:paraId="558D42F2"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Fonts w:cs="Times New Roman"/>
              <w:sz w:val="22"/>
            </w:rPr>
            <w:tab/>
          </w:r>
          <w:r w:rsidRPr="00AE050B">
            <w:rPr>
              <w:rFonts w:cs="Times New Roman"/>
              <w:sz w:val="22"/>
            </w:rPr>
            <w:tab/>
            <w:t>(2) In order to remain enforceable,</w:t>
          </w:r>
          <w:r w:rsidRPr="00AE050B">
            <w:rPr>
              <w:rStyle w:val="scstrikered"/>
              <w:rFonts w:cs="Times New Roman"/>
              <w:sz w:val="22"/>
            </w:rPr>
            <w:t xml:space="preserve"> a homeowners association's rules, regulations, and amendments to rules and regulations</w:t>
          </w:r>
          <w:r w:rsidRPr="00AE050B">
            <w:rPr>
              <w:rFonts w:cs="Times New Roman"/>
              <w:sz w:val="22"/>
            </w:rPr>
            <w:t xml:space="preserve"> </w:t>
          </w:r>
          <w:r w:rsidRPr="00AE050B">
            <w:rPr>
              <w:rStyle w:val="scinsertblue"/>
              <w:rFonts w:cs="Times New Roman"/>
              <w:color w:val="auto"/>
              <w:sz w:val="22"/>
            </w:rPr>
            <w:t xml:space="preserve">the governing documents </w:t>
          </w:r>
          <w:r w:rsidRPr="00AE050B">
            <w:rPr>
              <w:rFonts w:cs="Times New Roman"/>
              <w:sz w:val="22"/>
            </w:rPr>
            <w:t xml:space="preserve">must be recorded in the clerk of court's, Register of Mesne Conveyance (RMC), or register of deeds office in the county in which the property is located by January tenth of </w:t>
          </w:r>
          <w:r w:rsidRPr="00AE050B">
            <w:rPr>
              <w:rStyle w:val="scstrikered"/>
              <w:rFonts w:cs="Times New Roman"/>
              <w:sz w:val="22"/>
            </w:rPr>
            <w:t>each</w:t>
          </w:r>
          <w:r w:rsidRPr="00AE050B">
            <w:rPr>
              <w:rStyle w:val="scinsertblue"/>
              <w:rFonts w:cs="Times New Roman"/>
              <w:color w:val="auto"/>
              <w:sz w:val="22"/>
            </w:rPr>
            <w:t>the</w:t>
          </w:r>
          <w:r w:rsidRPr="00AE050B">
            <w:rPr>
              <w:rFonts w:cs="Times New Roman"/>
              <w:sz w:val="22"/>
            </w:rPr>
            <w:t xml:space="preserve"> year following their adoption or amendment.</w:t>
          </w:r>
        </w:p>
      </w:sdtContent>
    </w:sdt>
    <w:p w14:paraId="274E1941" w14:textId="77777777" w:rsidR="007E6674" w:rsidRPr="00AE050B" w:rsidRDefault="007E6674" w:rsidP="007E667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050B">
        <w:rPr>
          <w:rFonts w:cs="Times New Roman"/>
          <w:sz w:val="22"/>
        </w:rPr>
        <w:tab/>
        <w:t>Amend the bill further, SECTION 1, by striking Section 27-30-130(D) and inserting:</w:t>
      </w:r>
    </w:p>
    <w:sdt>
      <w:sdtPr>
        <w:rPr>
          <w:rFonts w:cs="Times New Roman"/>
          <w:sz w:val="22"/>
        </w:rPr>
        <w:alias w:val="Cannot be edited"/>
        <w:tag w:val="Cannot be edited"/>
        <w:id w:val="796495200"/>
      </w:sdtPr>
      <w:sdtEndPr/>
      <w:sdtContent>
        <w:p w14:paraId="7A2B9632"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E050B">
            <w:rPr>
              <w:rFonts w:cs="Times New Roman"/>
              <w:sz w:val="22"/>
            </w:rPr>
            <w:tab/>
            <w:t xml:space="preserve">(D) </w:t>
          </w:r>
          <w:r w:rsidRPr="00AE050B">
            <w:rPr>
              <w:rStyle w:val="scstrikered"/>
              <w:rFonts w:cs="Times New Roman"/>
              <w:sz w:val="22"/>
            </w:rPr>
            <w:t>The</w:t>
          </w:r>
          <w:r w:rsidRPr="00AE050B">
            <w:rPr>
              <w:rStyle w:val="scinsertblue"/>
              <w:rFonts w:cs="Times New Roman"/>
              <w:color w:val="auto"/>
              <w:sz w:val="22"/>
            </w:rPr>
            <w:t>(1) On and after January 1, 2027,</w:t>
          </w:r>
          <w:r w:rsidRPr="00AE050B">
            <w:rPr>
              <w:rFonts w:cs="Times New Roman"/>
              <w:sz w:val="22"/>
            </w:rPr>
            <w:t xml:space="preserve"> recording of the </w:t>
          </w:r>
          <w:r w:rsidRPr="00AE050B">
            <w:rPr>
              <w:rStyle w:val="scstrikered"/>
              <w:rFonts w:cs="Times New Roman"/>
              <w:sz w:val="22"/>
            </w:rPr>
            <w:t>rules, regulations, bylaws, and amendments to rules and regulations</w:t>
          </w:r>
          <w:r w:rsidRPr="00AE050B">
            <w:rPr>
              <w:rStyle w:val="scinsertblue"/>
              <w:rFonts w:cs="Times New Roman"/>
              <w:color w:val="auto"/>
              <w:sz w:val="22"/>
            </w:rPr>
            <w:t>governing documents</w:t>
          </w:r>
          <w:r w:rsidRPr="00AE050B">
            <w:rPr>
              <w:rFonts w:cs="Times New Roman"/>
              <w:sz w:val="22"/>
            </w:rPr>
            <w:t xml:space="preserve"> </w:t>
          </w:r>
          <w:r w:rsidRPr="00AE050B">
            <w:rPr>
              <w:rStyle w:val="scstrikered"/>
              <w:rFonts w:cs="Times New Roman"/>
              <w:sz w:val="22"/>
            </w:rPr>
            <w:t xml:space="preserve">are </w:t>
          </w:r>
          <w:r w:rsidRPr="00AE050B">
            <w:rPr>
              <w:rStyle w:val="scstrike"/>
              <w:rFonts w:cs="Times New Roman"/>
              <w:sz w:val="22"/>
            </w:rPr>
            <w:t>not</w:t>
          </w:r>
          <w:r w:rsidRPr="00AE050B">
            <w:rPr>
              <w:rFonts w:cs="Times New Roman"/>
              <w:sz w:val="22"/>
            </w:rPr>
            <w:t xml:space="preserve"> </w:t>
          </w:r>
          <w:r w:rsidRPr="00AE050B">
            <w:rPr>
              <w:rStyle w:val="scinsertblue"/>
              <w:rFonts w:cs="Times New Roman"/>
              <w:color w:val="auto"/>
              <w:sz w:val="22"/>
            </w:rPr>
            <w:t xml:space="preserve">is </w:t>
          </w:r>
          <w:r w:rsidRPr="00AE050B">
            <w:rPr>
              <w:rFonts w:cs="Times New Roman"/>
              <w:sz w:val="22"/>
            </w:rPr>
            <w:t>subject to the requirements of witnesses and acknowledgements required under Section 30‑5‑30.</w:t>
          </w:r>
        </w:p>
        <w:p w14:paraId="752DF638"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AE050B">
            <w:rPr>
              <w:rStyle w:val="scinsertblue"/>
              <w:rFonts w:cs="Times New Roman"/>
              <w:color w:val="auto"/>
              <w:sz w:val="22"/>
            </w:rPr>
            <w:tab/>
          </w:r>
          <w:r w:rsidRPr="00AE050B">
            <w:rPr>
              <w:rStyle w:val="scinsertblue"/>
              <w:rFonts w:cs="Times New Roman"/>
              <w:color w:val="auto"/>
              <w:sz w:val="22"/>
            </w:rPr>
            <w:tab/>
            <w:t>(2) Each governing document may be recorded as an exhibit to an instrument that satisfies the requirements of Section 30-5-30 and specifically identifies and incorporates each governing document by reference. When recorded as exhibits, each governing document does not require separate witnessing or acknowledgment pursuant to Section 30-5-30.</w:t>
          </w:r>
        </w:p>
        <w:p w14:paraId="7F4BBE7F" w14:textId="77777777" w:rsidR="007E6674" w:rsidRPr="00AE050B" w:rsidRDefault="007E6674" w:rsidP="007E667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E050B">
            <w:rPr>
              <w:rStyle w:val="scinsertblue"/>
              <w:rFonts w:cs="Times New Roman"/>
              <w:color w:val="auto"/>
              <w:sz w:val="22"/>
            </w:rPr>
            <w:tab/>
          </w:r>
          <w:r w:rsidRPr="00AE050B">
            <w:rPr>
              <w:rStyle w:val="scinsertblue"/>
              <w:rFonts w:cs="Times New Roman"/>
              <w:color w:val="auto"/>
              <w:sz w:val="22"/>
            </w:rPr>
            <w:tab/>
            <w:t>(3) Governing documents recorded prior to January 1, 2027, are not subject to the witness and acknowledgment requirements of Section 30-5-30 and are valid, effective, and enforceable if not separately witnessed or acknowledged pursuant to Section 30-5-30.</w:t>
          </w:r>
        </w:p>
      </w:sdtContent>
    </w:sdt>
    <w:p w14:paraId="17D80D98" w14:textId="77777777" w:rsidR="007E6674" w:rsidRPr="00AE050B" w:rsidRDefault="007E6674" w:rsidP="007E667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E050B">
        <w:rPr>
          <w:rFonts w:cs="Times New Roman"/>
          <w:sz w:val="22"/>
        </w:rPr>
        <w:tab/>
        <w:t>Renumber sections to conform.</w:t>
      </w:r>
    </w:p>
    <w:p w14:paraId="568E32A5" w14:textId="77777777" w:rsidR="007E6674" w:rsidRDefault="007E6674" w:rsidP="007E66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E050B">
        <w:rPr>
          <w:rFonts w:cs="Times New Roman"/>
          <w:sz w:val="22"/>
        </w:rPr>
        <w:tab/>
        <w:t>Amend title to conform.</w:t>
      </w:r>
    </w:p>
    <w:p w14:paraId="2839C726" w14:textId="77777777" w:rsidR="007E6674" w:rsidRDefault="007E6674" w:rsidP="007E66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52B813" w14:textId="4A34C724" w:rsidR="007E6674" w:rsidRDefault="007E6674" w:rsidP="007E66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ELLIOTT explained the amendment.</w:t>
      </w:r>
    </w:p>
    <w:p w14:paraId="5A6D0B37" w14:textId="77777777" w:rsidR="007E6674" w:rsidRDefault="007E6674" w:rsidP="007E66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886340" w14:textId="18683B4C" w:rsidR="007E6674" w:rsidRDefault="007E6674" w:rsidP="007E66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2A523F0" w14:textId="77777777" w:rsidR="007E6674" w:rsidRDefault="007E6674" w:rsidP="007E667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E0EB3C" w14:textId="77777777" w:rsidR="007E6674" w:rsidRDefault="007E6674" w:rsidP="007E6674">
      <w:pPr>
        <w:pStyle w:val="Header"/>
        <w:rPr>
          <w:bCs/>
          <w:color w:val="auto"/>
          <w:szCs w:val="22"/>
        </w:rPr>
      </w:pPr>
      <w:r w:rsidRPr="0063614E">
        <w:rPr>
          <w:bCs/>
          <w:color w:val="auto"/>
          <w:szCs w:val="22"/>
        </w:rPr>
        <w:tab/>
        <w:t>The question being the second reading of the Bill.</w:t>
      </w:r>
    </w:p>
    <w:p w14:paraId="0B4CDF33" w14:textId="77777777" w:rsidR="00373B52" w:rsidRPr="0063614E" w:rsidRDefault="00373B52" w:rsidP="007E6674">
      <w:pPr>
        <w:pStyle w:val="Header"/>
        <w:rPr>
          <w:bCs/>
          <w:color w:val="auto"/>
          <w:szCs w:val="22"/>
        </w:rPr>
      </w:pPr>
    </w:p>
    <w:p w14:paraId="4C5CE01A" w14:textId="77777777" w:rsidR="007E6674" w:rsidRPr="0063614E" w:rsidRDefault="007E6674" w:rsidP="007E6674">
      <w:pPr>
        <w:pStyle w:val="Header"/>
        <w:rPr>
          <w:bCs/>
          <w:color w:val="auto"/>
          <w:szCs w:val="22"/>
        </w:rPr>
      </w:pPr>
      <w:r w:rsidRPr="0063614E">
        <w:rPr>
          <w:bCs/>
          <w:color w:val="auto"/>
          <w:szCs w:val="22"/>
        </w:rPr>
        <w:tab/>
        <w:t>The "ayes" and "nays" were demanded and taken, resulting as follows:</w:t>
      </w:r>
    </w:p>
    <w:p w14:paraId="6120C7FE" w14:textId="77777777" w:rsidR="007E6674" w:rsidRPr="007E6674" w:rsidRDefault="007E6674" w:rsidP="007E6674">
      <w:pPr>
        <w:pStyle w:val="Header"/>
        <w:jc w:val="center"/>
        <w:rPr>
          <w:b/>
          <w:bCs/>
          <w:color w:val="auto"/>
          <w:szCs w:val="22"/>
        </w:rPr>
      </w:pPr>
      <w:r w:rsidRPr="007E6674">
        <w:rPr>
          <w:b/>
          <w:bCs/>
          <w:color w:val="auto"/>
          <w:szCs w:val="22"/>
        </w:rPr>
        <w:t>Ayes 39; Nays 0</w:t>
      </w:r>
    </w:p>
    <w:p w14:paraId="7C1E323E" w14:textId="77777777" w:rsidR="007E6674" w:rsidRDefault="007E6674" w:rsidP="007E6674">
      <w:pPr>
        <w:pStyle w:val="Header"/>
        <w:jc w:val="center"/>
        <w:rPr>
          <w:bCs/>
          <w:color w:val="auto"/>
          <w:szCs w:val="22"/>
        </w:rPr>
      </w:pPr>
    </w:p>
    <w:p w14:paraId="19FB7455"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674">
        <w:rPr>
          <w:b/>
          <w:bCs/>
          <w:color w:val="auto"/>
          <w:szCs w:val="22"/>
        </w:rPr>
        <w:t>AYES</w:t>
      </w:r>
    </w:p>
    <w:p w14:paraId="1BE93160"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Adams</w:t>
      </w:r>
      <w:r>
        <w:rPr>
          <w:bCs/>
          <w:color w:val="auto"/>
          <w:szCs w:val="22"/>
        </w:rPr>
        <w:tab/>
      </w:r>
      <w:r w:rsidRPr="007E6674">
        <w:rPr>
          <w:bCs/>
          <w:color w:val="auto"/>
          <w:szCs w:val="22"/>
        </w:rPr>
        <w:t>Alexander</w:t>
      </w:r>
      <w:r>
        <w:rPr>
          <w:bCs/>
          <w:color w:val="auto"/>
          <w:szCs w:val="22"/>
        </w:rPr>
        <w:tab/>
      </w:r>
      <w:r w:rsidRPr="007E6674">
        <w:rPr>
          <w:bCs/>
          <w:color w:val="auto"/>
          <w:szCs w:val="22"/>
        </w:rPr>
        <w:t>Allen</w:t>
      </w:r>
    </w:p>
    <w:p w14:paraId="225ACD0A"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Bennett</w:t>
      </w:r>
      <w:r>
        <w:rPr>
          <w:bCs/>
          <w:color w:val="auto"/>
          <w:szCs w:val="22"/>
        </w:rPr>
        <w:tab/>
      </w:r>
      <w:r w:rsidRPr="007E6674">
        <w:rPr>
          <w:bCs/>
          <w:color w:val="auto"/>
          <w:szCs w:val="22"/>
        </w:rPr>
        <w:t>Blackmon</w:t>
      </w:r>
      <w:r>
        <w:rPr>
          <w:bCs/>
          <w:color w:val="auto"/>
          <w:szCs w:val="22"/>
        </w:rPr>
        <w:tab/>
      </w:r>
      <w:r w:rsidRPr="007E6674">
        <w:rPr>
          <w:bCs/>
          <w:color w:val="auto"/>
          <w:szCs w:val="22"/>
        </w:rPr>
        <w:t>Bright</w:t>
      </w:r>
    </w:p>
    <w:p w14:paraId="4847CF8D"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Cash</w:t>
      </w:r>
      <w:r>
        <w:rPr>
          <w:bCs/>
          <w:color w:val="auto"/>
          <w:szCs w:val="22"/>
        </w:rPr>
        <w:tab/>
      </w:r>
      <w:r w:rsidRPr="007E6674">
        <w:rPr>
          <w:bCs/>
          <w:color w:val="auto"/>
          <w:szCs w:val="22"/>
        </w:rPr>
        <w:t>Chaplin</w:t>
      </w:r>
      <w:r>
        <w:rPr>
          <w:bCs/>
          <w:color w:val="auto"/>
          <w:szCs w:val="22"/>
        </w:rPr>
        <w:tab/>
      </w:r>
      <w:r w:rsidRPr="007E6674">
        <w:rPr>
          <w:bCs/>
          <w:color w:val="auto"/>
          <w:szCs w:val="22"/>
        </w:rPr>
        <w:t>Climer</w:t>
      </w:r>
    </w:p>
    <w:p w14:paraId="162974CF"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Corbin</w:t>
      </w:r>
      <w:r>
        <w:rPr>
          <w:bCs/>
          <w:color w:val="auto"/>
          <w:szCs w:val="22"/>
        </w:rPr>
        <w:tab/>
      </w:r>
      <w:r w:rsidRPr="007E6674">
        <w:rPr>
          <w:bCs/>
          <w:color w:val="auto"/>
          <w:szCs w:val="22"/>
        </w:rPr>
        <w:t>Cromer</w:t>
      </w:r>
      <w:r>
        <w:rPr>
          <w:bCs/>
          <w:color w:val="auto"/>
          <w:szCs w:val="22"/>
        </w:rPr>
        <w:tab/>
      </w:r>
      <w:r w:rsidRPr="007E6674">
        <w:rPr>
          <w:bCs/>
          <w:color w:val="auto"/>
          <w:szCs w:val="22"/>
        </w:rPr>
        <w:t>Davis</w:t>
      </w:r>
    </w:p>
    <w:p w14:paraId="65F9701B"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Devine</w:t>
      </w:r>
      <w:r>
        <w:rPr>
          <w:bCs/>
          <w:color w:val="auto"/>
          <w:szCs w:val="22"/>
        </w:rPr>
        <w:tab/>
      </w:r>
      <w:r w:rsidRPr="007E6674">
        <w:rPr>
          <w:bCs/>
          <w:color w:val="auto"/>
          <w:szCs w:val="22"/>
        </w:rPr>
        <w:t>Elliott</w:t>
      </w:r>
      <w:r>
        <w:rPr>
          <w:bCs/>
          <w:color w:val="auto"/>
          <w:szCs w:val="22"/>
        </w:rPr>
        <w:tab/>
      </w:r>
      <w:r w:rsidRPr="007E6674">
        <w:rPr>
          <w:bCs/>
          <w:color w:val="auto"/>
          <w:szCs w:val="22"/>
        </w:rPr>
        <w:t>Fernandez</w:t>
      </w:r>
    </w:p>
    <w:p w14:paraId="48AD9B3B"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Gambrell</w:t>
      </w:r>
      <w:r>
        <w:rPr>
          <w:bCs/>
          <w:color w:val="auto"/>
          <w:szCs w:val="22"/>
        </w:rPr>
        <w:tab/>
      </w:r>
      <w:r w:rsidRPr="007E6674">
        <w:rPr>
          <w:bCs/>
          <w:color w:val="auto"/>
          <w:szCs w:val="22"/>
        </w:rPr>
        <w:t>Garrett</w:t>
      </w:r>
      <w:r>
        <w:rPr>
          <w:bCs/>
          <w:color w:val="auto"/>
          <w:szCs w:val="22"/>
        </w:rPr>
        <w:tab/>
      </w:r>
      <w:r w:rsidRPr="007E6674">
        <w:rPr>
          <w:bCs/>
          <w:color w:val="auto"/>
          <w:szCs w:val="22"/>
        </w:rPr>
        <w:t>Graham</w:t>
      </w:r>
    </w:p>
    <w:p w14:paraId="2A1EEC9D"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Hembree</w:t>
      </w:r>
      <w:r>
        <w:rPr>
          <w:bCs/>
          <w:color w:val="auto"/>
          <w:szCs w:val="22"/>
        </w:rPr>
        <w:tab/>
      </w:r>
      <w:r w:rsidRPr="007E6674">
        <w:rPr>
          <w:bCs/>
          <w:color w:val="auto"/>
          <w:szCs w:val="22"/>
        </w:rPr>
        <w:t>Hutto</w:t>
      </w:r>
      <w:r>
        <w:rPr>
          <w:bCs/>
          <w:color w:val="auto"/>
          <w:szCs w:val="22"/>
        </w:rPr>
        <w:tab/>
      </w:r>
      <w:r w:rsidRPr="007E6674">
        <w:rPr>
          <w:bCs/>
          <w:color w:val="auto"/>
          <w:szCs w:val="22"/>
        </w:rPr>
        <w:t>Johnson</w:t>
      </w:r>
    </w:p>
    <w:p w14:paraId="0D7732A1"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Leber</w:t>
      </w:r>
      <w:r>
        <w:rPr>
          <w:bCs/>
          <w:color w:val="auto"/>
          <w:szCs w:val="22"/>
        </w:rPr>
        <w:tab/>
      </w:r>
      <w:r w:rsidRPr="007E6674">
        <w:rPr>
          <w:bCs/>
          <w:color w:val="auto"/>
          <w:szCs w:val="22"/>
        </w:rPr>
        <w:t>Massey</w:t>
      </w:r>
      <w:r>
        <w:rPr>
          <w:bCs/>
          <w:color w:val="auto"/>
          <w:szCs w:val="22"/>
        </w:rPr>
        <w:tab/>
      </w:r>
      <w:r w:rsidRPr="007E6674">
        <w:rPr>
          <w:bCs/>
          <w:color w:val="auto"/>
          <w:szCs w:val="22"/>
        </w:rPr>
        <w:t>Matthews</w:t>
      </w:r>
    </w:p>
    <w:p w14:paraId="4BA08F88"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Ott</w:t>
      </w:r>
      <w:r>
        <w:rPr>
          <w:bCs/>
          <w:color w:val="auto"/>
          <w:szCs w:val="22"/>
        </w:rPr>
        <w:tab/>
      </w:r>
      <w:r w:rsidRPr="007E6674">
        <w:rPr>
          <w:bCs/>
          <w:color w:val="auto"/>
          <w:szCs w:val="22"/>
        </w:rPr>
        <w:t>Peeler</w:t>
      </w:r>
      <w:r>
        <w:rPr>
          <w:bCs/>
          <w:color w:val="auto"/>
          <w:szCs w:val="22"/>
        </w:rPr>
        <w:tab/>
      </w:r>
      <w:r w:rsidRPr="007E6674">
        <w:rPr>
          <w:bCs/>
          <w:color w:val="auto"/>
          <w:szCs w:val="22"/>
        </w:rPr>
        <w:t>Rankin</w:t>
      </w:r>
    </w:p>
    <w:p w14:paraId="6D9D10B3"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Reichenbach</w:t>
      </w:r>
      <w:r>
        <w:rPr>
          <w:bCs/>
          <w:color w:val="auto"/>
          <w:szCs w:val="22"/>
        </w:rPr>
        <w:tab/>
      </w:r>
      <w:r w:rsidRPr="007E6674">
        <w:rPr>
          <w:bCs/>
          <w:color w:val="auto"/>
          <w:szCs w:val="22"/>
        </w:rPr>
        <w:t>Rice</w:t>
      </w:r>
      <w:r>
        <w:rPr>
          <w:bCs/>
          <w:color w:val="auto"/>
          <w:szCs w:val="22"/>
        </w:rPr>
        <w:tab/>
      </w:r>
      <w:r w:rsidRPr="007E6674">
        <w:rPr>
          <w:bCs/>
          <w:color w:val="auto"/>
          <w:szCs w:val="22"/>
        </w:rPr>
        <w:t>Sabb</w:t>
      </w:r>
    </w:p>
    <w:p w14:paraId="542DAFE7"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Stubbs</w:t>
      </w:r>
      <w:r>
        <w:rPr>
          <w:bCs/>
          <w:color w:val="auto"/>
          <w:szCs w:val="22"/>
        </w:rPr>
        <w:tab/>
      </w:r>
      <w:r w:rsidRPr="007E6674">
        <w:rPr>
          <w:bCs/>
          <w:color w:val="auto"/>
          <w:szCs w:val="22"/>
        </w:rPr>
        <w:t>Sutton</w:t>
      </w:r>
      <w:r>
        <w:rPr>
          <w:bCs/>
          <w:color w:val="auto"/>
          <w:szCs w:val="22"/>
        </w:rPr>
        <w:tab/>
      </w:r>
      <w:r w:rsidRPr="007E6674">
        <w:rPr>
          <w:bCs/>
          <w:color w:val="auto"/>
          <w:szCs w:val="22"/>
        </w:rPr>
        <w:t>Tedder</w:t>
      </w:r>
    </w:p>
    <w:p w14:paraId="382F5029"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Turner</w:t>
      </w:r>
      <w:r>
        <w:rPr>
          <w:bCs/>
          <w:color w:val="auto"/>
          <w:szCs w:val="22"/>
        </w:rPr>
        <w:tab/>
      </w:r>
      <w:r w:rsidRPr="007E6674">
        <w:rPr>
          <w:bCs/>
          <w:color w:val="auto"/>
          <w:szCs w:val="22"/>
        </w:rPr>
        <w:t>Verdin</w:t>
      </w:r>
      <w:r>
        <w:rPr>
          <w:bCs/>
          <w:color w:val="auto"/>
          <w:szCs w:val="22"/>
        </w:rPr>
        <w:tab/>
      </w:r>
      <w:r w:rsidRPr="007E6674">
        <w:rPr>
          <w:bCs/>
          <w:color w:val="auto"/>
          <w:szCs w:val="22"/>
        </w:rPr>
        <w:t>Walker</w:t>
      </w:r>
    </w:p>
    <w:p w14:paraId="2AAE5400"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E6674">
        <w:rPr>
          <w:bCs/>
          <w:color w:val="auto"/>
          <w:szCs w:val="22"/>
        </w:rPr>
        <w:t>Williams</w:t>
      </w:r>
      <w:r>
        <w:rPr>
          <w:bCs/>
          <w:color w:val="auto"/>
          <w:szCs w:val="22"/>
        </w:rPr>
        <w:tab/>
      </w:r>
      <w:r w:rsidRPr="007E6674">
        <w:rPr>
          <w:bCs/>
          <w:color w:val="auto"/>
          <w:szCs w:val="22"/>
        </w:rPr>
        <w:t>Young</w:t>
      </w:r>
      <w:r>
        <w:rPr>
          <w:bCs/>
          <w:color w:val="auto"/>
          <w:szCs w:val="22"/>
        </w:rPr>
        <w:tab/>
      </w:r>
      <w:r w:rsidRPr="007E6674">
        <w:rPr>
          <w:bCs/>
          <w:color w:val="auto"/>
          <w:szCs w:val="22"/>
        </w:rPr>
        <w:t>Zell</w:t>
      </w:r>
    </w:p>
    <w:p w14:paraId="251D233C" w14:textId="77777777" w:rsidR="007E6674" w:rsidRP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E6674">
        <w:rPr>
          <w:b/>
          <w:bCs/>
          <w:color w:val="auto"/>
          <w:szCs w:val="22"/>
        </w:rPr>
        <w:t>Total--39</w:t>
      </w:r>
    </w:p>
    <w:p w14:paraId="6FBC42AA" w14:textId="77777777" w:rsidR="007E6674" w:rsidRPr="007E6674" w:rsidRDefault="007E6674" w:rsidP="007E6674">
      <w:pPr>
        <w:pStyle w:val="Header"/>
        <w:tabs>
          <w:tab w:val="clear" w:pos="8640"/>
          <w:tab w:val="left" w:pos="4320"/>
        </w:tabs>
        <w:rPr>
          <w:bCs/>
          <w:color w:val="auto"/>
          <w:szCs w:val="22"/>
        </w:rPr>
      </w:pPr>
    </w:p>
    <w:p w14:paraId="76126604"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674">
        <w:rPr>
          <w:b/>
          <w:bCs/>
          <w:color w:val="auto"/>
          <w:szCs w:val="22"/>
        </w:rPr>
        <w:t>NAYS</w:t>
      </w:r>
    </w:p>
    <w:p w14:paraId="55A3FFC3" w14:textId="77777777" w:rsid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C9CE94D" w14:textId="77777777" w:rsidR="007E6674" w:rsidRPr="007E6674" w:rsidRDefault="007E6674" w:rsidP="007E66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E6674">
        <w:rPr>
          <w:b/>
          <w:bCs/>
          <w:color w:val="auto"/>
          <w:szCs w:val="22"/>
        </w:rPr>
        <w:t>Total--0</w:t>
      </w:r>
    </w:p>
    <w:p w14:paraId="695EF4CF" w14:textId="77777777" w:rsidR="007E6674" w:rsidRPr="007E6674" w:rsidRDefault="007E6674" w:rsidP="007E6674">
      <w:pPr>
        <w:pStyle w:val="Header"/>
        <w:tabs>
          <w:tab w:val="clear" w:pos="8640"/>
          <w:tab w:val="left" w:pos="4320"/>
        </w:tabs>
        <w:rPr>
          <w:bCs/>
          <w:color w:val="auto"/>
          <w:szCs w:val="22"/>
        </w:rPr>
      </w:pPr>
    </w:p>
    <w:p w14:paraId="0AE4E634" w14:textId="1AA98F9B" w:rsidR="007E6674" w:rsidRDefault="007E6674" w:rsidP="007E6674">
      <w:pPr>
        <w:rPr>
          <w:bCs/>
          <w:color w:val="auto"/>
          <w:szCs w:val="22"/>
        </w:rPr>
      </w:pPr>
      <w:r>
        <w:rPr>
          <w:bCs/>
          <w:color w:val="auto"/>
          <w:szCs w:val="22"/>
        </w:rPr>
        <w:tab/>
      </w:r>
      <w:r w:rsidRPr="00D56DD6">
        <w:rPr>
          <w:bCs/>
          <w:color w:val="auto"/>
          <w:szCs w:val="22"/>
        </w:rPr>
        <w:t>There being no further amendments, the Bill</w:t>
      </w:r>
      <w:r w:rsidR="000852A7">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0A6013F0" w14:textId="77777777" w:rsidR="007E6674" w:rsidRDefault="007E6674" w:rsidP="007E6674">
      <w:pPr>
        <w:jc w:val="left"/>
        <w:rPr>
          <w:b/>
          <w:bCs/>
        </w:rPr>
      </w:pPr>
    </w:p>
    <w:p w14:paraId="4BFE87D0" w14:textId="77777777" w:rsidR="007E6674" w:rsidRDefault="007E6674" w:rsidP="007E6674">
      <w:pPr>
        <w:suppressAutoHyphens/>
        <w:jc w:val="center"/>
        <w:rPr>
          <w:b/>
          <w:bCs/>
        </w:rPr>
      </w:pPr>
      <w:r w:rsidRPr="002755F4">
        <w:rPr>
          <w:b/>
          <w:bCs/>
        </w:rPr>
        <w:t>CARRIED OVER</w:t>
      </w:r>
    </w:p>
    <w:p w14:paraId="6ED9E878" w14:textId="77777777" w:rsidR="007E6674" w:rsidRPr="007F2080" w:rsidRDefault="007E6674" w:rsidP="007E6674">
      <w:pPr>
        <w:suppressAutoHyphens/>
      </w:pPr>
      <w:r>
        <w:rPr>
          <w:b/>
          <w:bCs/>
        </w:rP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4F471D81" w14:textId="2F0558AF" w:rsidR="007E6674" w:rsidRDefault="007E6674" w:rsidP="007E6674">
      <w:pPr>
        <w:suppressAutoHyphens/>
      </w:pPr>
      <w:r>
        <w:tab/>
        <w:t>On motion of Senator CORBIN, the Bill was carried over.</w:t>
      </w:r>
    </w:p>
    <w:p w14:paraId="66CCF530" w14:textId="77777777" w:rsidR="00346E80" w:rsidRDefault="00346E80">
      <w:pPr>
        <w:pStyle w:val="Header"/>
        <w:tabs>
          <w:tab w:val="clear" w:pos="8640"/>
          <w:tab w:val="left" w:pos="4320"/>
        </w:tabs>
      </w:pPr>
    </w:p>
    <w:p w14:paraId="17728A98" w14:textId="77777777" w:rsidR="0096312E" w:rsidRDefault="0096312E" w:rsidP="0096312E">
      <w:pPr>
        <w:suppressAutoHyphens/>
        <w:jc w:val="center"/>
        <w:rPr>
          <w:b/>
          <w:bCs/>
        </w:rPr>
      </w:pPr>
      <w:r w:rsidRPr="002755F4">
        <w:rPr>
          <w:b/>
          <w:bCs/>
        </w:rPr>
        <w:t>CARRIED OVER</w:t>
      </w:r>
    </w:p>
    <w:p w14:paraId="613DD014" w14:textId="77777777" w:rsidR="0096312E" w:rsidRPr="007F2080" w:rsidRDefault="0096312E" w:rsidP="0096312E">
      <w:pPr>
        <w:suppressAutoHyphens/>
      </w:pPr>
      <w:r>
        <w:rPr>
          <w:b/>
          <w:bCs/>
        </w:rPr>
        <w:tab/>
      </w:r>
      <w:r w:rsidRPr="007F2080">
        <w:t>S. 1005</w:t>
      </w:r>
      <w:r w:rsidRPr="007F2080">
        <w:fldChar w:fldCharType="begin"/>
      </w:r>
      <w:r w:rsidRPr="007F2080">
        <w:instrText xml:space="preserve"> XE "S. 1005" \b </w:instrText>
      </w:r>
      <w:r w:rsidRPr="007F2080">
        <w:fldChar w:fldCharType="end"/>
      </w:r>
      <w:r w:rsidRPr="007F2080">
        <w:t xml:space="preserve"> -- Senators Elliott, Stubbs, Walker and Blackmon:  </w:t>
      </w:r>
      <w:r>
        <w:rPr>
          <w:caps/>
          <w:szCs w:val="30"/>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2AA0D9B6" w14:textId="0017076A" w:rsidR="0096312E" w:rsidRDefault="0096312E" w:rsidP="0096312E">
      <w:pPr>
        <w:suppressAutoHyphens/>
      </w:pPr>
      <w:r>
        <w:tab/>
        <w:t xml:space="preserve">On motion of Senator ELLIOTT, the Bill was carried over. </w:t>
      </w:r>
    </w:p>
    <w:p w14:paraId="7B7F9169" w14:textId="77777777" w:rsidR="0096312E" w:rsidRDefault="0096312E" w:rsidP="0096312E">
      <w:pPr>
        <w:suppressAutoHyphens/>
      </w:pPr>
    </w:p>
    <w:p w14:paraId="7A55C223" w14:textId="77777777" w:rsidR="00326C8C" w:rsidRDefault="00326C8C" w:rsidP="00326C8C">
      <w:pPr>
        <w:suppressAutoHyphens/>
        <w:jc w:val="center"/>
        <w:rPr>
          <w:b/>
          <w:bCs/>
        </w:rPr>
      </w:pPr>
      <w:r w:rsidRPr="002755F4">
        <w:rPr>
          <w:b/>
          <w:bCs/>
        </w:rPr>
        <w:t>CARRIED OVER</w:t>
      </w:r>
    </w:p>
    <w:p w14:paraId="46469DAE" w14:textId="77777777" w:rsidR="00326C8C" w:rsidRPr="007F2080" w:rsidRDefault="00326C8C" w:rsidP="00326C8C">
      <w:pPr>
        <w:suppressAutoHyphens/>
      </w:pPr>
      <w:r>
        <w:rPr>
          <w:b/>
          <w:bCs/>
        </w:rPr>
        <w:tab/>
      </w:r>
      <w:r w:rsidRPr="007F2080">
        <w:t>H. 3020</w:t>
      </w:r>
      <w:r w:rsidRPr="007F2080">
        <w:fldChar w:fldCharType="begin"/>
      </w:r>
      <w:r w:rsidRPr="007F2080">
        <w:instrText xml:space="preserve"> XE "H. 3020" \b </w:instrText>
      </w:r>
      <w:r w:rsidRPr="007F2080">
        <w:fldChar w:fldCharType="end"/>
      </w:r>
      <w:r w:rsidRPr="007F2080">
        <w:t xml:space="preserve"> -- Reps. Rutherford, C. Mitchell, Pedalino, Taylor, Grant, Atkinson, King and Weeks:  </w:t>
      </w:r>
      <w:r>
        <w:rPr>
          <w:caps/>
          <w:szCs w:val="30"/>
        </w:rPr>
        <w:t>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17FC1F3" w14:textId="5EC100D6" w:rsidR="00326C8C" w:rsidRDefault="00326C8C" w:rsidP="00326C8C">
      <w:pPr>
        <w:suppressAutoHyphens/>
      </w:pPr>
      <w:r>
        <w:tab/>
        <w:t>On motion of Senator ADAMS, the Bill was carried over.</w:t>
      </w:r>
    </w:p>
    <w:p w14:paraId="46B3C9E9" w14:textId="77777777" w:rsidR="00326C8C" w:rsidRDefault="00326C8C">
      <w:pPr>
        <w:pStyle w:val="Header"/>
        <w:tabs>
          <w:tab w:val="clear" w:pos="8640"/>
          <w:tab w:val="left" w:pos="4320"/>
        </w:tabs>
      </w:pPr>
    </w:p>
    <w:p w14:paraId="2EB73466" w14:textId="77777777" w:rsidR="00326C8C" w:rsidRDefault="00326C8C" w:rsidP="00326C8C">
      <w:pPr>
        <w:suppressAutoHyphens/>
        <w:jc w:val="center"/>
        <w:rPr>
          <w:b/>
          <w:bCs/>
        </w:rPr>
      </w:pPr>
      <w:r w:rsidRPr="002755F4">
        <w:rPr>
          <w:b/>
          <w:bCs/>
        </w:rPr>
        <w:t>CARRIED OVER</w:t>
      </w:r>
    </w:p>
    <w:p w14:paraId="4A9EFB83" w14:textId="77777777" w:rsidR="00326C8C" w:rsidRPr="007F2080" w:rsidRDefault="00326C8C" w:rsidP="00326C8C">
      <w:pPr>
        <w:suppressAutoHyphens/>
      </w:pPr>
      <w:r>
        <w:rPr>
          <w:b/>
          <w:bCs/>
        </w:rPr>
        <w:tab/>
      </w:r>
      <w:r w:rsidRPr="007F2080">
        <w:t>H. 3285</w:t>
      </w:r>
      <w:r w:rsidRPr="007F2080">
        <w:fldChar w:fldCharType="begin"/>
      </w:r>
      <w:r w:rsidRPr="007F2080">
        <w:instrText xml:space="preserve"> XE "H. 3285" \b </w:instrText>
      </w:r>
      <w:r w:rsidRPr="007F2080">
        <w:fldChar w:fldCharType="end"/>
      </w:r>
      <w:r w:rsidRPr="007F2080">
        <w:t xml:space="preserve"> -- Reps. Landing, Spann-Wilder, Garvin, Cobb-Hunter, Henderson-Myers, Hartnett, Bustos, J.L. Johnson, Teeple, Wickensimer, M.M. Smith, Davis, Holman, Waters, Rivers and Gilliard:  </w:t>
      </w:r>
      <w:r>
        <w:rPr>
          <w:caps/>
          <w:szCs w:val="30"/>
        </w:rPr>
        <w:t>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5800A6CA" w14:textId="0768A429" w:rsidR="00326C8C" w:rsidRDefault="00326C8C" w:rsidP="00326C8C">
      <w:pPr>
        <w:suppressAutoHyphens/>
      </w:pPr>
      <w:r>
        <w:tab/>
        <w:t>On motion of Senator MASSEY, the Bill was carried over.</w:t>
      </w:r>
    </w:p>
    <w:p w14:paraId="77CCA38A" w14:textId="77777777" w:rsidR="00373B52" w:rsidRDefault="00373B52">
      <w:pPr>
        <w:pStyle w:val="Header"/>
        <w:tabs>
          <w:tab w:val="clear" w:pos="8640"/>
          <w:tab w:val="left" w:pos="4320"/>
        </w:tabs>
      </w:pPr>
    </w:p>
    <w:p w14:paraId="63E9E6FE" w14:textId="77777777" w:rsidR="00326C8C" w:rsidRDefault="00326C8C" w:rsidP="00326C8C">
      <w:pPr>
        <w:suppressAutoHyphens/>
        <w:jc w:val="center"/>
        <w:rPr>
          <w:b/>
          <w:bCs/>
        </w:rPr>
      </w:pPr>
      <w:r w:rsidRPr="002755F4">
        <w:rPr>
          <w:b/>
          <w:bCs/>
        </w:rPr>
        <w:t>CARRIED OVER</w:t>
      </w:r>
    </w:p>
    <w:p w14:paraId="488E8211" w14:textId="77777777" w:rsidR="00326C8C" w:rsidRPr="007F2080" w:rsidRDefault="00326C8C" w:rsidP="00326C8C">
      <w:pPr>
        <w:suppressAutoHyphens/>
      </w:pPr>
      <w:r>
        <w:rPr>
          <w:b/>
          <w:bCs/>
        </w:rPr>
        <w:tab/>
      </w:r>
      <w:r w:rsidRPr="007F2080">
        <w:t>H. 4720</w:t>
      </w:r>
      <w:r w:rsidRPr="007F2080">
        <w:fldChar w:fldCharType="begin"/>
      </w:r>
      <w:r w:rsidRPr="007F2080">
        <w:instrText xml:space="preserve"> XE "H. 4720" \b </w:instrText>
      </w:r>
      <w:r w:rsidRPr="007F2080">
        <w:fldChar w:fldCharType="end"/>
      </w:r>
      <w:r w:rsidRPr="007F2080">
        <w:t xml:space="preserve"> -- Reps. Rose, McCravy, C. Mitchell, Yow, Reese and Rivers:  </w:t>
      </w:r>
      <w:r>
        <w:rPr>
          <w:caps/>
          <w:szCs w:val="30"/>
        </w:rPr>
        <w:t>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4B320EFE" w14:textId="77777777" w:rsidR="00326C8C" w:rsidRDefault="00326C8C" w:rsidP="00326C8C">
      <w:pPr>
        <w:suppressAutoHyphens/>
      </w:pPr>
      <w:r>
        <w:tab/>
        <w:t>On motion of Senator MASSEY, the Bill was carried over.</w:t>
      </w:r>
    </w:p>
    <w:p w14:paraId="7EC197CF" w14:textId="77777777" w:rsidR="00326C8C" w:rsidRDefault="00326C8C">
      <w:pPr>
        <w:pStyle w:val="Header"/>
        <w:tabs>
          <w:tab w:val="clear" w:pos="8640"/>
          <w:tab w:val="left" w:pos="4320"/>
        </w:tabs>
      </w:pPr>
    </w:p>
    <w:p w14:paraId="16088205" w14:textId="77777777" w:rsidR="0097107A" w:rsidRDefault="0097107A" w:rsidP="0097107A">
      <w:pPr>
        <w:pStyle w:val="Header"/>
        <w:tabs>
          <w:tab w:val="clear" w:pos="8640"/>
          <w:tab w:val="left" w:pos="4320"/>
        </w:tabs>
        <w:jc w:val="center"/>
        <w:rPr>
          <w:b/>
          <w:bCs/>
        </w:rPr>
      </w:pPr>
      <w:r>
        <w:rPr>
          <w:b/>
          <w:bCs/>
        </w:rPr>
        <w:t>POINT OF ORDER</w:t>
      </w:r>
    </w:p>
    <w:p w14:paraId="5F70B575" w14:textId="77777777" w:rsidR="0097107A" w:rsidRPr="007F2080" w:rsidRDefault="0097107A" w:rsidP="0097107A">
      <w:pPr>
        <w:suppressAutoHyphens/>
      </w:pPr>
      <w:r>
        <w:rPr>
          <w:b/>
          <w:bCs/>
        </w:rPr>
        <w:tab/>
      </w:r>
      <w:r w:rsidRPr="007F2080">
        <w:t>S. 436</w:t>
      </w:r>
      <w:r w:rsidRPr="007F2080">
        <w:fldChar w:fldCharType="begin"/>
      </w:r>
      <w:r w:rsidRPr="007F2080">
        <w:instrText xml:space="preserve"> XE "S. 436" \b </w:instrText>
      </w:r>
      <w:r w:rsidRPr="007F2080">
        <w:fldChar w:fldCharType="end"/>
      </w:r>
      <w:r w:rsidRPr="007F2080">
        <w:t xml:space="preserve"> -- Senator Grooms:  </w:t>
      </w:r>
      <w:r>
        <w:rPr>
          <w:caps/>
          <w:szCs w:val="30"/>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01EE39D3" w14:textId="77777777" w:rsidR="0097107A" w:rsidRDefault="0097107A" w:rsidP="0097107A">
      <w:pPr>
        <w:pStyle w:val="Header"/>
        <w:tabs>
          <w:tab w:val="clear" w:pos="8640"/>
          <w:tab w:val="left" w:pos="4320"/>
        </w:tabs>
        <w:rPr>
          <w:b/>
          <w:bCs/>
        </w:rPr>
      </w:pPr>
    </w:p>
    <w:p w14:paraId="2B2D11D8" w14:textId="77777777" w:rsidR="0097107A" w:rsidRPr="00B258C6" w:rsidRDefault="0097107A" w:rsidP="0097107A">
      <w:pPr>
        <w:pStyle w:val="Header"/>
        <w:tabs>
          <w:tab w:val="clear" w:pos="8640"/>
          <w:tab w:val="left" w:pos="4320"/>
        </w:tabs>
        <w:jc w:val="center"/>
        <w:rPr>
          <w:b/>
          <w:szCs w:val="22"/>
        </w:rPr>
      </w:pPr>
      <w:r w:rsidRPr="00B258C6">
        <w:rPr>
          <w:b/>
          <w:szCs w:val="22"/>
        </w:rPr>
        <w:t xml:space="preserve">Point of Order     </w:t>
      </w:r>
    </w:p>
    <w:p w14:paraId="7B125C2A" w14:textId="1EA12200" w:rsidR="0097107A" w:rsidRPr="002B7F35" w:rsidRDefault="0097107A" w:rsidP="0097107A">
      <w:pPr>
        <w:pStyle w:val="Header"/>
        <w:tabs>
          <w:tab w:val="clear" w:pos="8640"/>
          <w:tab w:val="left" w:pos="4320"/>
        </w:tabs>
        <w:rPr>
          <w:szCs w:val="22"/>
        </w:rPr>
      </w:pPr>
      <w:r w:rsidRPr="002B7F35">
        <w:rPr>
          <w:szCs w:val="22"/>
        </w:rPr>
        <w:tab/>
        <w:t xml:space="preserve">Senator </w:t>
      </w:r>
      <w:r w:rsidR="008579CF">
        <w:rPr>
          <w:szCs w:val="22"/>
        </w:rPr>
        <w:t>HUTTO</w:t>
      </w:r>
      <w:r>
        <w:rPr>
          <w:szCs w:val="22"/>
        </w:rPr>
        <w:t xml:space="preserve"> </w:t>
      </w:r>
      <w:r w:rsidRPr="002B7F35">
        <w:rPr>
          <w:szCs w:val="22"/>
        </w:rPr>
        <w:t>raised a Point of Order under Rule 39 that the Bill had not been on the desks of the members at least one day prior to second reading.</w:t>
      </w:r>
    </w:p>
    <w:p w14:paraId="0A66C028" w14:textId="77777777" w:rsidR="0097107A" w:rsidRPr="008B4235" w:rsidRDefault="0097107A" w:rsidP="0097107A">
      <w:pPr>
        <w:pStyle w:val="Header"/>
        <w:tabs>
          <w:tab w:val="clear" w:pos="8640"/>
          <w:tab w:val="left" w:pos="4320"/>
        </w:tabs>
        <w:rPr>
          <w:b/>
          <w:szCs w:val="22"/>
        </w:rPr>
      </w:pPr>
      <w:r>
        <w:rPr>
          <w:szCs w:val="22"/>
        </w:rPr>
        <w:tab/>
        <w:t xml:space="preserve">The PRESIDENT sustained the Point of Order.                            </w:t>
      </w:r>
    </w:p>
    <w:p w14:paraId="22E66C9D" w14:textId="77777777" w:rsidR="0097107A" w:rsidRDefault="0097107A" w:rsidP="0097107A"/>
    <w:p w14:paraId="749FC250" w14:textId="77777777" w:rsidR="0097107A" w:rsidRDefault="0097107A" w:rsidP="0097107A">
      <w:pPr>
        <w:pStyle w:val="Header"/>
        <w:tabs>
          <w:tab w:val="clear" w:pos="8640"/>
          <w:tab w:val="left" w:pos="4320"/>
        </w:tabs>
        <w:jc w:val="center"/>
        <w:rPr>
          <w:b/>
          <w:bCs/>
        </w:rPr>
      </w:pPr>
      <w:r>
        <w:rPr>
          <w:b/>
          <w:bCs/>
        </w:rPr>
        <w:t>POINT OF ORDER</w:t>
      </w:r>
    </w:p>
    <w:p w14:paraId="2FEE771E" w14:textId="77777777" w:rsidR="0097107A" w:rsidRPr="007F2080" w:rsidRDefault="0097107A" w:rsidP="0097107A">
      <w:pPr>
        <w:suppressAutoHyphens/>
      </w:pPr>
      <w:r>
        <w:rPr>
          <w:b/>
          <w:bCs/>
        </w:rPr>
        <w:tab/>
      </w:r>
      <w:r w:rsidRPr="007F2080">
        <w:t>S. 556</w:t>
      </w:r>
      <w:r w:rsidRPr="007F2080">
        <w:fldChar w:fldCharType="begin"/>
      </w:r>
      <w:r w:rsidRPr="007F2080">
        <w:instrText xml:space="preserve"> XE "S. 556" \b </w:instrText>
      </w:r>
      <w:r w:rsidRPr="007F2080">
        <w:fldChar w:fldCharType="end"/>
      </w:r>
      <w:r w:rsidRPr="007F2080">
        <w:t xml:space="preserve"> -- Senator Verdin:  </w:t>
      </w:r>
      <w:r>
        <w:rPr>
          <w:caps/>
          <w:szCs w:val="30"/>
        </w:rPr>
        <w:t>A BILL TO AMEND THE SOUTH CAROLINA CODE OF LAWS BY ADDING SECTION 12‑6‑3830 SO AS TO PROVIDE FOR A TAX CREDIT FOR RENEWABLE NATURAL GAS.</w:t>
      </w:r>
    </w:p>
    <w:p w14:paraId="6A5C7DB5" w14:textId="77777777" w:rsidR="0097107A" w:rsidRDefault="0097107A" w:rsidP="0097107A">
      <w:pPr>
        <w:pStyle w:val="Header"/>
        <w:tabs>
          <w:tab w:val="clear" w:pos="8640"/>
          <w:tab w:val="left" w:pos="4320"/>
        </w:tabs>
        <w:rPr>
          <w:b/>
          <w:bCs/>
        </w:rPr>
      </w:pPr>
    </w:p>
    <w:p w14:paraId="67BDFD28"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7EA5D2FA"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3A9BACCB"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01DDFA40" w14:textId="77777777" w:rsidR="0097107A" w:rsidRDefault="0097107A" w:rsidP="0097107A">
      <w:pPr>
        <w:jc w:val="left"/>
        <w:rPr>
          <w:b/>
          <w:bCs/>
        </w:rPr>
      </w:pPr>
    </w:p>
    <w:p w14:paraId="3BD61263" w14:textId="77777777" w:rsidR="0097107A" w:rsidRDefault="0097107A" w:rsidP="0097107A">
      <w:pPr>
        <w:pStyle w:val="Header"/>
        <w:tabs>
          <w:tab w:val="clear" w:pos="8640"/>
          <w:tab w:val="left" w:pos="4320"/>
        </w:tabs>
        <w:jc w:val="center"/>
        <w:rPr>
          <w:b/>
          <w:bCs/>
        </w:rPr>
      </w:pPr>
      <w:r>
        <w:rPr>
          <w:b/>
          <w:bCs/>
        </w:rPr>
        <w:t>POINT OF ORDER</w:t>
      </w:r>
    </w:p>
    <w:p w14:paraId="1E8C2F18" w14:textId="77777777" w:rsidR="0097107A" w:rsidRPr="007F2080" w:rsidRDefault="0097107A" w:rsidP="0097107A">
      <w:pPr>
        <w:suppressAutoHyphens/>
      </w:pPr>
      <w:r>
        <w:rPr>
          <w:b/>
          <w:bCs/>
        </w:rPr>
        <w:tab/>
      </w:r>
      <w:r w:rsidRPr="007F2080">
        <w:t>S. 869</w:t>
      </w:r>
      <w:r w:rsidRPr="007F2080">
        <w:fldChar w:fldCharType="begin"/>
      </w:r>
      <w:r w:rsidRPr="007F2080">
        <w:instrText xml:space="preserve"> XE "S. 869" \b </w:instrText>
      </w:r>
      <w:r w:rsidRPr="007F2080">
        <w:fldChar w:fldCharType="end"/>
      </w:r>
      <w:r w:rsidRPr="007F2080">
        <w:t xml:space="preserve"> -- Senators Climer, Peeler, Blackmon, Johnson and Stubbs:  </w:t>
      </w:r>
      <w:r>
        <w:rPr>
          <w:caps/>
          <w:szCs w:val="30"/>
        </w:rPr>
        <w:t>A BILL TO AMEND THE SOUTH CAROLINA CODE OF LAWS BY AMENDING SECTION 56‑3‑780, RELATING TO PERMANENT LICENSE PLATES AND FEES FOR VEHICLES OF THE STATE AND ITS POLITICAL SUBDIVISIONS, SO AS TO CREATE A PERMANENT LICENSE PLATE FOR TRIBAL GOVERNMENTS LOCATED IN THE STATE.</w:t>
      </w:r>
    </w:p>
    <w:p w14:paraId="02F76F02" w14:textId="77777777" w:rsidR="0097107A" w:rsidRDefault="0097107A" w:rsidP="0097107A">
      <w:pPr>
        <w:pStyle w:val="Header"/>
        <w:tabs>
          <w:tab w:val="clear" w:pos="8640"/>
          <w:tab w:val="left" w:pos="4320"/>
        </w:tabs>
        <w:rPr>
          <w:b/>
          <w:bCs/>
        </w:rPr>
      </w:pPr>
    </w:p>
    <w:p w14:paraId="0140B7D9"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2AD9B9FA"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7DC083DC"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3CDA1FAC" w14:textId="77777777" w:rsidR="0097107A" w:rsidRDefault="0097107A" w:rsidP="0097107A"/>
    <w:p w14:paraId="26EC82F8" w14:textId="77777777" w:rsidR="0097107A" w:rsidRDefault="0097107A" w:rsidP="0097107A">
      <w:pPr>
        <w:pStyle w:val="Header"/>
        <w:tabs>
          <w:tab w:val="clear" w:pos="8640"/>
          <w:tab w:val="left" w:pos="4320"/>
        </w:tabs>
        <w:jc w:val="center"/>
        <w:rPr>
          <w:b/>
          <w:bCs/>
        </w:rPr>
      </w:pPr>
      <w:r>
        <w:rPr>
          <w:b/>
          <w:bCs/>
        </w:rPr>
        <w:t>POINT OF ORDER</w:t>
      </w:r>
    </w:p>
    <w:p w14:paraId="5A693790" w14:textId="77777777" w:rsidR="0097107A" w:rsidRPr="007F2080" w:rsidRDefault="0097107A" w:rsidP="0097107A">
      <w:pPr>
        <w:suppressAutoHyphens/>
      </w:pPr>
      <w:r>
        <w:rPr>
          <w:b/>
          <w:bCs/>
        </w:rPr>
        <w:tab/>
      </w:r>
      <w:r w:rsidRPr="007F2080">
        <w:t>S. 872</w:t>
      </w:r>
      <w:r w:rsidRPr="007F2080">
        <w:fldChar w:fldCharType="begin"/>
      </w:r>
      <w:r w:rsidRPr="007F2080">
        <w:instrText xml:space="preserve"> XE "S. 872" \b </w:instrText>
      </w:r>
      <w:r w:rsidRPr="007F2080">
        <w:fldChar w:fldCharType="end"/>
      </w:r>
      <w:r w:rsidRPr="007F2080">
        <w:t xml:space="preserve"> -- Senators Goldfinch and Climer:  </w:t>
      </w:r>
      <w:r>
        <w:rPr>
          <w:caps/>
          <w:szCs w:val="30"/>
        </w:rPr>
        <w:t>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7964C734" w14:textId="77777777" w:rsidR="00DF2A2A" w:rsidRDefault="00DF2A2A" w:rsidP="008579CF">
      <w:pPr>
        <w:pStyle w:val="Header"/>
        <w:tabs>
          <w:tab w:val="clear" w:pos="8640"/>
          <w:tab w:val="left" w:pos="4320"/>
        </w:tabs>
        <w:jc w:val="center"/>
        <w:rPr>
          <w:b/>
          <w:szCs w:val="22"/>
        </w:rPr>
      </w:pPr>
    </w:p>
    <w:p w14:paraId="5D8F84AC" w14:textId="0E088F0E"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65E19260"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19B94930"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17C3985F" w14:textId="77777777" w:rsidR="0097107A" w:rsidRDefault="0097107A" w:rsidP="0097107A"/>
    <w:p w14:paraId="6D876C54" w14:textId="77777777" w:rsidR="0097107A" w:rsidRDefault="0097107A" w:rsidP="0097107A">
      <w:pPr>
        <w:pStyle w:val="Header"/>
        <w:tabs>
          <w:tab w:val="clear" w:pos="8640"/>
          <w:tab w:val="left" w:pos="4320"/>
        </w:tabs>
        <w:jc w:val="center"/>
        <w:rPr>
          <w:b/>
          <w:bCs/>
        </w:rPr>
      </w:pPr>
      <w:r>
        <w:rPr>
          <w:b/>
          <w:bCs/>
        </w:rPr>
        <w:t>POINT OF ORDER</w:t>
      </w:r>
    </w:p>
    <w:p w14:paraId="7F53B352" w14:textId="77777777" w:rsidR="0097107A" w:rsidRPr="007F2080" w:rsidRDefault="0097107A" w:rsidP="0097107A">
      <w:pPr>
        <w:suppressAutoHyphens/>
      </w:pPr>
      <w:r>
        <w:rPr>
          <w:b/>
          <w:bCs/>
        </w:rPr>
        <w:tab/>
      </w:r>
      <w:r w:rsidRPr="007F2080">
        <w:t>S. 904</w:t>
      </w:r>
      <w:r w:rsidRPr="007F2080">
        <w:fldChar w:fldCharType="begin"/>
      </w:r>
      <w:r w:rsidRPr="007F2080">
        <w:instrText xml:space="preserve"> XE "S. 904" \b </w:instrText>
      </w:r>
      <w:r w:rsidRPr="007F2080">
        <w:fldChar w:fldCharType="end"/>
      </w:r>
      <w:r w:rsidRPr="007F2080">
        <w:t xml:space="preserve"> -- Senators Young and Campsen:  </w:t>
      </w:r>
      <w:r>
        <w:rPr>
          <w:caps/>
          <w:szCs w:val="30"/>
        </w:rPr>
        <w:t>A BILL TO AMEND THE SOUTH CAROLINA CODE OF LAWS BY ADDING SECTION 56‑3‑16510 SO AS TO PROVIDE THAT THE DEPARTMENT OF MOTOR VEHICLES MAY ISSUE SPECIAL MOTOR VEHICLE PLATES TO MEMBERS OF THE “QUAIL FOREVER” ORGANIZATION.</w:t>
      </w:r>
    </w:p>
    <w:p w14:paraId="491344B4" w14:textId="77777777" w:rsidR="0097107A" w:rsidRDefault="0097107A" w:rsidP="0097107A">
      <w:pPr>
        <w:pStyle w:val="Header"/>
        <w:tabs>
          <w:tab w:val="clear" w:pos="8640"/>
          <w:tab w:val="left" w:pos="4320"/>
        </w:tabs>
        <w:rPr>
          <w:b/>
          <w:bCs/>
        </w:rPr>
      </w:pPr>
    </w:p>
    <w:p w14:paraId="743987E2"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5E1ED3F3"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5FB5EC04"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66ECEB29" w14:textId="77777777" w:rsidR="0097107A" w:rsidRDefault="0097107A" w:rsidP="0097107A">
      <w:pPr>
        <w:jc w:val="left"/>
        <w:rPr>
          <w:b/>
          <w:bCs/>
        </w:rPr>
      </w:pPr>
    </w:p>
    <w:p w14:paraId="2A067710" w14:textId="77777777" w:rsidR="0097107A" w:rsidRDefault="0097107A" w:rsidP="0097107A">
      <w:pPr>
        <w:pStyle w:val="Header"/>
        <w:tabs>
          <w:tab w:val="clear" w:pos="8640"/>
          <w:tab w:val="left" w:pos="4320"/>
        </w:tabs>
        <w:jc w:val="center"/>
        <w:rPr>
          <w:b/>
          <w:bCs/>
        </w:rPr>
      </w:pPr>
      <w:r>
        <w:rPr>
          <w:b/>
          <w:bCs/>
        </w:rPr>
        <w:t>POINT OF ORDER</w:t>
      </w:r>
    </w:p>
    <w:p w14:paraId="55125B41" w14:textId="77777777" w:rsidR="0097107A" w:rsidRPr="007F2080" w:rsidRDefault="0097107A" w:rsidP="0097107A">
      <w:pPr>
        <w:suppressAutoHyphens/>
      </w:pPr>
      <w:r>
        <w:rPr>
          <w:b/>
          <w:bCs/>
        </w:rPr>
        <w:tab/>
      </w:r>
      <w:r w:rsidRPr="007F2080">
        <w:t>S. 933</w:t>
      </w:r>
      <w:r w:rsidRPr="007F2080">
        <w:fldChar w:fldCharType="begin"/>
      </w:r>
      <w:r w:rsidRPr="007F2080">
        <w:instrText xml:space="preserve"> XE "S. 933" \b </w:instrText>
      </w:r>
      <w:r w:rsidRPr="007F2080">
        <w:fldChar w:fldCharType="end"/>
      </w:r>
      <w:r w:rsidRPr="007F2080">
        <w:t xml:space="preserve"> -- Senators Martin, Corbin, Williams, Jackson, Leber, Hutto, Devine, Graham and Zell:  </w:t>
      </w:r>
      <w:r>
        <w:rPr>
          <w:caps/>
          <w:szCs w:val="30"/>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C43C087" w14:textId="77777777" w:rsidR="0097107A" w:rsidRDefault="0097107A" w:rsidP="0097107A">
      <w:pPr>
        <w:pStyle w:val="Header"/>
        <w:tabs>
          <w:tab w:val="clear" w:pos="8640"/>
          <w:tab w:val="left" w:pos="4320"/>
        </w:tabs>
        <w:rPr>
          <w:b/>
          <w:bCs/>
        </w:rPr>
      </w:pPr>
    </w:p>
    <w:p w14:paraId="612C2E04"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76EE441D"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2DB8059F"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76ACA3CF" w14:textId="77777777" w:rsidR="0097107A" w:rsidRDefault="0097107A" w:rsidP="0097107A"/>
    <w:p w14:paraId="40289F45" w14:textId="77777777" w:rsidR="0097107A" w:rsidRDefault="0097107A" w:rsidP="0097107A">
      <w:pPr>
        <w:pStyle w:val="Header"/>
        <w:tabs>
          <w:tab w:val="clear" w:pos="8640"/>
          <w:tab w:val="left" w:pos="4320"/>
        </w:tabs>
        <w:jc w:val="center"/>
        <w:rPr>
          <w:b/>
          <w:bCs/>
        </w:rPr>
      </w:pPr>
      <w:r>
        <w:rPr>
          <w:b/>
          <w:bCs/>
        </w:rPr>
        <w:t>POINT OF ORDER</w:t>
      </w:r>
    </w:p>
    <w:p w14:paraId="7172FBEC" w14:textId="77777777" w:rsidR="0097107A" w:rsidRPr="007F2080" w:rsidRDefault="0097107A" w:rsidP="0097107A">
      <w:pPr>
        <w:suppressAutoHyphens/>
      </w:pPr>
      <w:r>
        <w:rPr>
          <w:b/>
          <w:bCs/>
        </w:rPr>
        <w:tab/>
      </w:r>
      <w:r w:rsidRPr="007F2080">
        <w:t>S. 1100</w:t>
      </w:r>
      <w:r w:rsidRPr="007F2080">
        <w:fldChar w:fldCharType="begin"/>
      </w:r>
      <w:r w:rsidRPr="007F2080">
        <w:instrText xml:space="preserve"> XE "S. 1100" \b </w:instrText>
      </w:r>
      <w:r w:rsidRPr="007F2080">
        <w:fldChar w:fldCharType="end"/>
      </w:r>
      <w:r w:rsidRPr="007F2080">
        <w:t xml:space="preserve"> -- Senators Rankin and Adams:  </w:t>
      </w:r>
      <w:r>
        <w:rPr>
          <w:caps/>
          <w:szCs w:val="30"/>
        </w:rPr>
        <w:t>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63376F1D" w14:textId="77777777" w:rsidR="0097107A" w:rsidRDefault="0097107A" w:rsidP="0097107A">
      <w:pPr>
        <w:pStyle w:val="Header"/>
        <w:tabs>
          <w:tab w:val="clear" w:pos="8640"/>
          <w:tab w:val="left" w:pos="4320"/>
        </w:tabs>
        <w:rPr>
          <w:b/>
          <w:bCs/>
        </w:rPr>
      </w:pPr>
    </w:p>
    <w:p w14:paraId="07BC6C9F"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629FCAA7"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33DA75C9" w14:textId="77777777" w:rsidR="00DF2A2A" w:rsidRDefault="008579CF" w:rsidP="008579CF">
      <w:pPr>
        <w:pStyle w:val="Header"/>
        <w:tabs>
          <w:tab w:val="clear" w:pos="8640"/>
          <w:tab w:val="left" w:pos="4320"/>
        </w:tabs>
        <w:rPr>
          <w:szCs w:val="22"/>
        </w:rPr>
      </w:pPr>
      <w:r>
        <w:rPr>
          <w:szCs w:val="22"/>
        </w:rPr>
        <w:tab/>
        <w:t xml:space="preserve">The PRESIDENT sustained the Point of Order.   </w:t>
      </w:r>
    </w:p>
    <w:p w14:paraId="272E6008" w14:textId="2A3AFBCB" w:rsidR="008579CF" w:rsidRPr="008B4235" w:rsidRDefault="008579CF" w:rsidP="008579CF">
      <w:pPr>
        <w:pStyle w:val="Header"/>
        <w:tabs>
          <w:tab w:val="clear" w:pos="8640"/>
          <w:tab w:val="left" w:pos="4320"/>
        </w:tabs>
        <w:rPr>
          <w:b/>
          <w:szCs w:val="22"/>
        </w:rPr>
      </w:pPr>
      <w:r>
        <w:rPr>
          <w:szCs w:val="22"/>
        </w:rPr>
        <w:t xml:space="preserve">                         </w:t>
      </w:r>
    </w:p>
    <w:p w14:paraId="6596511D" w14:textId="77777777" w:rsidR="0097107A" w:rsidRDefault="0097107A" w:rsidP="0097107A">
      <w:pPr>
        <w:pStyle w:val="Header"/>
        <w:tabs>
          <w:tab w:val="clear" w:pos="8640"/>
          <w:tab w:val="left" w:pos="4320"/>
        </w:tabs>
        <w:jc w:val="center"/>
        <w:rPr>
          <w:b/>
          <w:bCs/>
        </w:rPr>
      </w:pPr>
      <w:r>
        <w:rPr>
          <w:b/>
          <w:bCs/>
        </w:rPr>
        <w:t>POINT OF ORDER</w:t>
      </w:r>
    </w:p>
    <w:p w14:paraId="52B2B5DA" w14:textId="77777777" w:rsidR="0097107A" w:rsidRPr="007F2080" w:rsidRDefault="0097107A" w:rsidP="0097107A">
      <w:pPr>
        <w:suppressAutoHyphens/>
      </w:pPr>
      <w:r>
        <w:rPr>
          <w:b/>
          <w:bCs/>
        </w:rPr>
        <w:tab/>
      </w:r>
      <w:r w:rsidRPr="007F2080">
        <w:t>S. 1119</w:t>
      </w:r>
      <w:r w:rsidRPr="007F2080">
        <w:fldChar w:fldCharType="begin"/>
      </w:r>
      <w:r w:rsidRPr="007F2080">
        <w:instrText xml:space="preserve"> XE "S. 1119" \b </w:instrText>
      </w:r>
      <w:r w:rsidRPr="007F2080">
        <w:fldChar w:fldCharType="end"/>
      </w:r>
      <w:r w:rsidRPr="007F2080">
        <w:t xml:space="preserve"> -- Senator Bennett:  </w:t>
      </w:r>
      <w:r>
        <w:rPr>
          <w:caps/>
          <w:szCs w:val="30"/>
        </w:rPr>
        <w:t>A BILL TO AMEND THE SOUTH CAROLINA CODE OF LAWS BY ADDING SECTION 56‑3‑16610 SO AS TO PROVIDE THAT THE DEPARTMENT OF MOTOR VEHICLES SHALL ISSUE BLACKOUT SPECIAL LICENSE PLATES.</w:t>
      </w:r>
    </w:p>
    <w:p w14:paraId="2CF750C0" w14:textId="77777777" w:rsidR="0097107A" w:rsidRDefault="0097107A" w:rsidP="0097107A">
      <w:pPr>
        <w:pStyle w:val="Header"/>
        <w:tabs>
          <w:tab w:val="clear" w:pos="8640"/>
          <w:tab w:val="left" w:pos="4320"/>
        </w:tabs>
        <w:rPr>
          <w:b/>
          <w:bCs/>
        </w:rPr>
      </w:pPr>
    </w:p>
    <w:p w14:paraId="3926D3F2"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219DB7DE"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789CE02F" w14:textId="77777777" w:rsidR="00373B52" w:rsidRDefault="008579CF" w:rsidP="008579CF">
      <w:pPr>
        <w:pStyle w:val="Header"/>
        <w:tabs>
          <w:tab w:val="clear" w:pos="8640"/>
          <w:tab w:val="left" w:pos="4320"/>
        </w:tabs>
        <w:rPr>
          <w:szCs w:val="22"/>
        </w:rPr>
      </w:pPr>
      <w:r>
        <w:rPr>
          <w:szCs w:val="22"/>
        </w:rPr>
        <w:tab/>
        <w:t xml:space="preserve">The PRESIDENT sustained the Point of Order.  </w:t>
      </w:r>
    </w:p>
    <w:p w14:paraId="3AA38808" w14:textId="0EE815E6" w:rsidR="008579CF" w:rsidRPr="008B4235" w:rsidRDefault="008579CF" w:rsidP="008579CF">
      <w:pPr>
        <w:pStyle w:val="Header"/>
        <w:tabs>
          <w:tab w:val="clear" w:pos="8640"/>
          <w:tab w:val="left" w:pos="4320"/>
        </w:tabs>
        <w:rPr>
          <w:b/>
          <w:szCs w:val="22"/>
        </w:rPr>
      </w:pPr>
      <w:r>
        <w:rPr>
          <w:szCs w:val="22"/>
        </w:rPr>
        <w:t xml:space="preserve">                          </w:t>
      </w:r>
    </w:p>
    <w:p w14:paraId="48248536" w14:textId="77777777" w:rsidR="0097107A" w:rsidRDefault="0097107A" w:rsidP="0097107A">
      <w:pPr>
        <w:pStyle w:val="Header"/>
        <w:tabs>
          <w:tab w:val="clear" w:pos="8640"/>
          <w:tab w:val="left" w:pos="4320"/>
        </w:tabs>
        <w:jc w:val="center"/>
        <w:rPr>
          <w:b/>
          <w:bCs/>
        </w:rPr>
      </w:pPr>
      <w:r>
        <w:rPr>
          <w:b/>
          <w:bCs/>
        </w:rPr>
        <w:t>POINT OF ORDER</w:t>
      </w:r>
    </w:p>
    <w:p w14:paraId="3C174B26" w14:textId="77777777" w:rsidR="0097107A" w:rsidRPr="007F2080" w:rsidRDefault="0097107A" w:rsidP="0097107A">
      <w:pPr>
        <w:suppressAutoHyphens/>
      </w:pPr>
      <w:r>
        <w:rPr>
          <w:b/>
          <w:bCs/>
        </w:rP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64AAC52C" w14:textId="77777777" w:rsidR="0097107A" w:rsidRDefault="0097107A" w:rsidP="0097107A">
      <w:pPr>
        <w:pStyle w:val="Header"/>
        <w:tabs>
          <w:tab w:val="clear" w:pos="8640"/>
          <w:tab w:val="left" w:pos="4320"/>
        </w:tabs>
        <w:rPr>
          <w:b/>
          <w:bCs/>
        </w:rPr>
      </w:pPr>
    </w:p>
    <w:p w14:paraId="2EA66037"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3FC5F87F"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28DAE3CC"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428EB88B" w14:textId="77777777" w:rsidR="0097107A" w:rsidRDefault="0097107A" w:rsidP="0097107A"/>
    <w:p w14:paraId="784A8775" w14:textId="77777777" w:rsidR="0097107A" w:rsidRDefault="0097107A" w:rsidP="0097107A">
      <w:pPr>
        <w:pStyle w:val="Header"/>
        <w:tabs>
          <w:tab w:val="clear" w:pos="8640"/>
          <w:tab w:val="left" w:pos="4320"/>
        </w:tabs>
        <w:jc w:val="center"/>
        <w:rPr>
          <w:b/>
          <w:bCs/>
        </w:rPr>
      </w:pPr>
      <w:r>
        <w:rPr>
          <w:b/>
          <w:bCs/>
        </w:rPr>
        <w:t>POINT OF ORDER</w:t>
      </w:r>
    </w:p>
    <w:p w14:paraId="0EF7DE6B" w14:textId="77777777" w:rsidR="00700ACD" w:rsidRDefault="00700ACD" w:rsidP="00700ACD">
      <w:pPr>
        <w:suppressAutoHyphens/>
        <w:rPr>
          <w:caps/>
          <w:szCs w:val="30"/>
        </w:rPr>
      </w:pPr>
      <w:r>
        <w:rPr>
          <w:caps/>
          <w:szCs w:val="30"/>
        </w:rPr>
        <w:tab/>
      </w:r>
      <w:r w:rsidRPr="007F2080">
        <w:t>H. 3842</w:t>
      </w:r>
      <w:r w:rsidRPr="007F2080">
        <w:fldChar w:fldCharType="begin"/>
      </w:r>
      <w:r w:rsidRPr="007F2080">
        <w:instrText xml:space="preserve"> XE "H. 3842" \b </w:instrText>
      </w:r>
      <w:r w:rsidRPr="007F2080">
        <w:fldChar w:fldCharType="end"/>
      </w:r>
      <w:r w:rsidRPr="007F2080">
        <w:t xml:space="preserve"> -- Reps. Lowe, Willis, Caskey, Wooten, Rose, Huff, Sanders and Duncan:  </w:t>
      </w:r>
      <w:r>
        <w:rPr>
          <w:caps/>
          <w:szCs w:val="30"/>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5E3B80F9" w14:textId="561C7993" w:rsidR="0097107A" w:rsidRDefault="0097107A" w:rsidP="0097107A">
      <w:pPr>
        <w:suppressAutoHyphens/>
      </w:pPr>
    </w:p>
    <w:p w14:paraId="7061E3C5"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766BF486"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2690B18A"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07C62055" w14:textId="77777777" w:rsidR="0097107A" w:rsidRDefault="0097107A" w:rsidP="0097107A"/>
    <w:p w14:paraId="7CAE07A1" w14:textId="77777777" w:rsidR="0097107A" w:rsidRDefault="0097107A" w:rsidP="0097107A">
      <w:pPr>
        <w:pStyle w:val="Header"/>
        <w:tabs>
          <w:tab w:val="clear" w:pos="8640"/>
          <w:tab w:val="left" w:pos="4320"/>
        </w:tabs>
        <w:jc w:val="center"/>
        <w:rPr>
          <w:b/>
          <w:bCs/>
        </w:rPr>
      </w:pPr>
      <w:r>
        <w:rPr>
          <w:b/>
          <w:bCs/>
        </w:rPr>
        <w:t>POINT OF ORDER</w:t>
      </w:r>
    </w:p>
    <w:p w14:paraId="194D3016" w14:textId="6FAA3421" w:rsidR="00700ACD" w:rsidRPr="000B1BEB" w:rsidRDefault="00700ACD" w:rsidP="000B1BEB">
      <w:pPr>
        <w:pStyle w:val="BILLTITLE"/>
        <w:tabs>
          <w:tab w:val="clear" w:pos="432"/>
          <w:tab w:val="left" w:pos="0"/>
        </w:tabs>
        <w:ind w:left="-90" w:firstLine="90"/>
        <w:rPr>
          <w:color w:val="auto"/>
        </w:rPr>
      </w:pPr>
      <w:r w:rsidRPr="000B1BEB">
        <w:rPr>
          <w:color w:val="auto"/>
        </w:rPr>
        <w:t>H. 4189</w:t>
      </w:r>
      <w:r w:rsidRPr="000B1BEB">
        <w:rPr>
          <w:color w:val="auto"/>
        </w:rPr>
        <w:fldChar w:fldCharType="begin"/>
      </w:r>
      <w:r w:rsidRPr="000B1BEB">
        <w:rPr>
          <w:color w:val="auto"/>
        </w:rPr>
        <w:instrText xml:space="preserve"> XE "H. 4189" \b </w:instrText>
      </w:r>
      <w:r w:rsidRPr="000B1BEB">
        <w:rPr>
          <w:color w:val="auto"/>
        </w:rPr>
        <w:fldChar w:fldCharType="end"/>
      </w:r>
      <w:r w:rsidRPr="000B1BEB">
        <w:rPr>
          <w:color w:val="auto"/>
        </w:rPr>
        <w:t>--Reps. Davis and Herbkersman:  A BILL TO AMEND THE SOUTH CAROLINA CODE OF LAWS BY AMENDING SECTIONS ALL RELATING TO THE DEPARTMENT OF HEALTH AND ENVIRONMENTAL CONTROL, SO AS TO MAKE CONFORMING CHANGES TO THE RESTRUCTURING PROVIDED BY ACT 60 OF 2023; AND BY REPEALING SECTIONS 44</w:t>
      </w:r>
      <w:r w:rsidRPr="000B1BEB">
        <w:rPr>
          <w:color w:val="auto"/>
        </w:rPr>
        <w:noBreakHyphen/>
        <w:t>1</w:t>
      </w:r>
      <w:r w:rsidRPr="000B1BEB">
        <w:rPr>
          <w:color w:val="auto"/>
        </w:rPr>
        <w:noBreakHyphen/>
        <w:t>30, 44</w:t>
      </w:r>
      <w:r w:rsidRPr="000B1BEB">
        <w:rPr>
          <w:color w:val="auto"/>
        </w:rPr>
        <w:noBreakHyphen/>
        <w:t>1</w:t>
      </w:r>
      <w:r w:rsidRPr="000B1BEB">
        <w:rPr>
          <w:color w:val="auto"/>
        </w:rPr>
        <w:noBreakHyphen/>
        <w:t>40, 44</w:t>
      </w:r>
      <w:r w:rsidRPr="000B1BEB">
        <w:rPr>
          <w:color w:val="auto"/>
        </w:rPr>
        <w:noBreakHyphen/>
        <w:t>1</w:t>
      </w:r>
      <w:r w:rsidRPr="000B1BEB">
        <w:rPr>
          <w:color w:val="auto"/>
        </w:rPr>
        <w:noBreakHyphen/>
        <w:t>50, 44</w:t>
      </w:r>
      <w:r w:rsidRPr="000B1BEB">
        <w:rPr>
          <w:color w:val="auto"/>
        </w:rPr>
        <w:noBreakHyphen/>
        <w:t>3</w:t>
      </w:r>
      <w:r w:rsidRPr="000B1BEB">
        <w:rPr>
          <w:color w:val="auto"/>
        </w:rPr>
        <w:noBreakHyphen/>
        <w:t>110, 44</w:t>
      </w:r>
      <w:r w:rsidRPr="000B1BEB">
        <w:rPr>
          <w:color w:val="auto"/>
        </w:rPr>
        <w:noBreakHyphen/>
        <w:t>3</w:t>
      </w:r>
      <w:r w:rsidRPr="000B1BEB">
        <w:rPr>
          <w:color w:val="auto"/>
        </w:rPr>
        <w:noBreakHyphen/>
        <w:t>120, 44</w:t>
      </w:r>
      <w:r w:rsidRPr="000B1BEB">
        <w:rPr>
          <w:color w:val="auto"/>
        </w:rPr>
        <w:noBreakHyphen/>
        <w:t>3</w:t>
      </w:r>
      <w:r w:rsidRPr="000B1BEB">
        <w:rPr>
          <w:color w:val="auto"/>
        </w:rPr>
        <w:noBreakHyphen/>
        <w:t>130, 44</w:t>
      </w:r>
      <w:r w:rsidRPr="000B1BEB">
        <w:rPr>
          <w:color w:val="auto"/>
        </w:rPr>
        <w:noBreakHyphen/>
        <w:t>3</w:t>
      </w:r>
      <w:r w:rsidRPr="000B1BEB">
        <w:rPr>
          <w:color w:val="auto"/>
        </w:rPr>
        <w:noBreakHyphen/>
        <w:t>140, 44</w:t>
      </w:r>
      <w:r w:rsidRPr="000B1BEB">
        <w:rPr>
          <w:color w:val="auto"/>
        </w:rPr>
        <w:noBreakHyphen/>
        <w:t>7</w:t>
      </w:r>
      <w:r w:rsidRPr="000B1BEB">
        <w:rPr>
          <w:color w:val="auto"/>
        </w:rPr>
        <w:noBreakHyphen/>
        <w:t>310, 44</w:t>
      </w:r>
      <w:r w:rsidRPr="000B1BEB">
        <w:rPr>
          <w:color w:val="auto"/>
        </w:rPr>
        <w:noBreakHyphen/>
        <w:t>11</w:t>
      </w:r>
      <w:r w:rsidRPr="000B1BEB">
        <w:rPr>
          <w:color w:val="auto"/>
        </w:rPr>
        <w:noBreakHyphen/>
        <w:t>30, 44</w:t>
      </w:r>
      <w:r w:rsidRPr="000B1BEB">
        <w:rPr>
          <w:color w:val="auto"/>
        </w:rPr>
        <w:noBreakHyphen/>
        <w:t>11</w:t>
      </w:r>
      <w:r w:rsidRPr="000B1BEB">
        <w:rPr>
          <w:color w:val="auto"/>
        </w:rPr>
        <w:noBreakHyphen/>
        <w:t>40, 44</w:t>
      </w:r>
      <w:r w:rsidRPr="000B1BEB">
        <w:rPr>
          <w:color w:val="auto"/>
        </w:rPr>
        <w:noBreakHyphen/>
        <w:t>55</w:t>
      </w:r>
      <w:r w:rsidRPr="000B1BEB">
        <w:rPr>
          <w:color w:val="auto"/>
        </w:rPr>
        <w:noBreakHyphen/>
        <w:t>1320, 44</w:t>
      </w:r>
      <w:r w:rsidRPr="000B1BEB">
        <w:rPr>
          <w:color w:val="auto"/>
        </w:rPr>
        <w:noBreakHyphen/>
        <w:t>55</w:t>
      </w:r>
      <w:r w:rsidRPr="000B1BEB">
        <w:rPr>
          <w:color w:val="auto"/>
        </w:rPr>
        <w:noBreakHyphen/>
        <w:t>1330, 44</w:t>
      </w:r>
      <w:r w:rsidRPr="000B1BEB">
        <w:rPr>
          <w:color w:val="auto"/>
        </w:rPr>
        <w:noBreakHyphen/>
        <w:t>55</w:t>
      </w:r>
      <w:r w:rsidRPr="000B1BEB">
        <w:rPr>
          <w:color w:val="auto"/>
        </w:rPr>
        <w:noBreakHyphen/>
        <w:t>1350, 44</w:t>
      </w:r>
      <w:r w:rsidRPr="000B1BEB">
        <w:rPr>
          <w:color w:val="auto"/>
        </w:rPr>
        <w:noBreakHyphen/>
        <w:t>55</w:t>
      </w:r>
      <w:r w:rsidRPr="000B1BEB">
        <w:rPr>
          <w:color w:val="auto"/>
        </w:rPr>
        <w:noBreakHyphen/>
        <w:t>1360, 59</w:t>
      </w:r>
      <w:r w:rsidRPr="000B1BEB">
        <w:rPr>
          <w:color w:val="auto"/>
        </w:rPr>
        <w:noBreakHyphen/>
        <w:t>111</w:t>
      </w:r>
      <w:r w:rsidRPr="000B1BEB">
        <w:rPr>
          <w:color w:val="auto"/>
        </w:rPr>
        <w:noBreakHyphen/>
        <w:t>510, 59</w:t>
      </w:r>
      <w:r w:rsidRPr="000B1BEB">
        <w:rPr>
          <w:color w:val="auto"/>
        </w:rPr>
        <w:noBreakHyphen/>
        <w:t>111</w:t>
      </w:r>
      <w:r w:rsidRPr="000B1BEB">
        <w:rPr>
          <w:color w:val="auto"/>
        </w:rPr>
        <w:noBreakHyphen/>
        <w:t>520, 59</w:t>
      </w:r>
      <w:r w:rsidRPr="000B1BEB">
        <w:rPr>
          <w:color w:val="auto"/>
        </w:rPr>
        <w:noBreakHyphen/>
        <w:t>111</w:t>
      </w:r>
      <w:r w:rsidRPr="000B1BEB">
        <w:rPr>
          <w:color w:val="auto"/>
        </w:rPr>
        <w:noBreakHyphen/>
        <w:t>530, 59</w:t>
      </w:r>
      <w:r w:rsidRPr="000B1BEB">
        <w:rPr>
          <w:color w:val="auto"/>
        </w:rPr>
        <w:noBreakHyphen/>
        <w:t>111</w:t>
      </w:r>
      <w:r w:rsidRPr="000B1BEB">
        <w:rPr>
          <w:color w:val="auto"/>
        </w:rPr>
        <w:noBreakHyphen/>
        <w:t>540, 59</w:t>
      </w:r>
      <w:r w:rsidRPr="000B1BEB">
        <w:rPr>
          <w:color w:val="auto"/>
        </w:rPr>
        <w:noBreakHyphen/>
        <w:t>111</w:t>
      </w:r>
      <w:r w:rsidRPr="000B1BEB">
        <w:rPr>
          <w:color w:val="auto"/>
        </w:rPr>
        <w:noBreakHyphen/>
        <w:t>550, 59</w:t>
      </w:r>
      <w:r w:rsidRPr="000B1BEB">
        <w:rPr>
          <w:color w:val="auto"/>
        </w:rPr>
        <w:noBreakHyphen/>
        <w:t>111</w:t>
      </w:r>
      <w:r w:rsidRPr="000B1BEB">
        <w:rPr>
          <w:color w:val="auto"/>
        </w:rPr>
        <w:noBreakHyphen/>
        <w:t>560, 59</w:t>
      </w:r>
      <w:r w:rsidRPr="000B1BEB">
        <w:rPr>
          <w:color w:val="auto"/>
        </w:rPr>
        <w:noBreakHyphen/>
        <w:t>111</w:t>
      </w:r>
      <w:r w:rsidRPr="000B1BEB">
        <w:rPr>
          <w:color w:val="auto"/>
        </w:rPr>
        <w:noBreakHyphen/>
        <w:t>570, AND 59</w:t>
      </w:r>
      <w:r w:rsidRPr="000B1BEB">
        <w:rPr>
          <w:color w:val="auto"/>
        </w:rPr>
        <w:noBreakHyphen/>
        <w:t>111</w:t>
      </w:r>
      <w:r w:rsidRPr="000B1BEB">
        <w:rPr>
          <w:color w:val="auto"/>
        </w:rPr>
        <w:noBreakHyphen/>
        <w:t xml:space="preserve">580 ALL RELATING TO THE DEPARTMENT OF HEALTH AND ENVIRONMENTAL CONTROL. (Abbreviated </w:t>
      </w:r>
      <w:r w:rsidR="009E421A">
        <w:rPr>
          <w:color w:val="auto"/>
        </w:rPr>
        <w:t>t</w:t>
      </w:r>
      <w:r w:rsidRPr="000B1BEB">
        <w:rPr>
          <w:color w:val="auto"/>
        </w:rPr>
        <w:t>itle)</w:t>
      </w:r>
    </w:p>
    <w:p w14:paraId="56B2F6F9" w14:textId="77777777" w:rsidR="00DF2A2A" w:rsidRPr="000B1BEB" w:rsidRDefault="00DF2A2A" w:rsidP="000B1BEB">
      <w:pPr>
        <w:tabs>
          <w:tab w:val="clear" w:pos="432"/>
          <w:tab w:val="left" w:pos="0"/>
        </w:tabs>
        <w:ind w:left="-90" w:firstLine="90"/>
        <w:rPr>
          <w:color w:val="auto"/>
        </w:rPr>
      </w:pPr>
    </w:p>
    <w:p w14:paraId="17F7D486"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19A0E6E8"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4CC71E09"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511FAC25" w14:textId="77777777" w:rsidR="0097107A" w:rsidRDefault="0097107A" w:rsidP="0097107A">
      <w:pPr>
        <w:jc w:val="left"/>
        <w:rPr>
          <w:b/>
          <w:bCs/>
        </w:rPr>
      </w:pPr>
    </w:p>
    <w:p w14:paraId="471BF6B6" w14:textId="77777777" w:rsidR="0097107A" w:rsidRDefault="0097107A" w:rsidP="0097107A">
      <w:pPr>
        <w:pStyle w:val="Header"/>
        <w:tabs>
          <w:tab w:val="clear" w:pos="8640"/>
          <w:tab w:val="left" w:pos="4320"/>
        </w:tabs>
        <w:jc w:val="center"/>
        <w:rPr>
          <w:b/>
          <w:bCs/>
        </w:rPr>
      </w:pPr>
      <w:r>
        <w:rPr>
          <w:b/>
          <w:bCs/>
        </w:rPr>
        <w:t>POINT OF ORDER</w:t>
      </w:r>
    </w:p>
    <w:p w14:paraId="16D473D8" w14:textId="77777777" w:rsidR="0097107A" w:rsidRPr="007F2080" w:rsidRDefault="0097107A" w:rsidP="0097107A">
      <w:pPr>
        <w:suppressAutoHyphens/>
      </w:pPr>
      <w:r>
        <w:rPr>
          <w:b/>
          <w:bCs/>
        </w:rPr>
        <w:tab/>
      </w:r>
      <w:r w:rsidRPr="007F2080">
        <w:t>H. 4249</w:t>
      </w:r>
      <w:r w:rsidRPr="007F2080">
        <w:fldChar w:fldCharType="begin"/>
      </w:r>
      <w:r w:rsidRPr="007F2080">
        <w:instrText xml:space="preserve"> XE "H. 4249" \b </w:instrText>
      </w:r>
      <w:r w:rsidRPr="007F2080">
        <w:fldChar w:fldCharType="end"/>
      </w:r>
      <w:r w:rsidRPr="007F2080">
        <w:t xml:space="preserve"> -- Rep. Erickson:  </w:t>
      </w:r>
      <w:r>
        <w:rPr>
          <w:caps/>
          <w:szCs w:val="30"/>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6F6CE322" w14:textId="77777777" w:rsidR="0097107A" w:rsidRDefault="0097107A" w:rsidP="0097107A">
      <w:pPr>
        <w:pStyle w:val="Header"/>
        <w:tabs>
          <w:tab w:val="clear" w:pos="8640"/>
          <w:tab w:val="left" w:pos="4320"/>
        </w:tabs>
        <w:rPr>
          <w:b/>
          <w:bCs/>
        </w:rPr>
      </w:pPr>
    </w:p>
    <w:p w14:paraId="0DD80B40"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343450C5"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560B6A16"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0CBA083D" w14:textId="77777777" w:rsidR="0097107A" w:rsidRDefault="0097107A" w:rsidP="0097107A">
      <w:pPr>
        <w:jc w:val="left"/>
        <w:rPr>
          <w:b/>
          <w:bCs/>
        </w:rPr>
      </w:pPr>
    </w:p>
    <w:p w14:paraId="57DAB0CD" w14:textId="77777777" w:rsidR="0097107A" w:rsidRDefault="0097107A" w:rsidP="0097107A">
      <w:pPr>
        <w:pStyle w:val="Header"/>
        <w:tabs>
          <w:tab w:val="clear" w:pos="8640"/>
          <w:tab w:val="left" w:pos="4320"/>
        </w:tabs>
        <w:jc w:val="center"/>
        <w:rPr>
          <w:b/>
          <w:bCs/>
        </w:rPr>
      </w:pPr>
      <w:r>
        <w:rPr>
          <w:b/>
          <w:bCs/>
        </w:rPr>
        <w:t>POINT OF ORDER</w:t>
      </w:r>
    </w:p>
    <w:p w14:paraId="7BBD7B7D" w14:textId="77777777" w:rsidR="0097107A" w:rsidRPr="007F2080" w:rsidRDefault="0097107A" w:rsidP="0097107A">
      <w:pPr>
        <w:suppressAutoHyphens/>
      </w:pPr>
      <w:r>
        <w:rPr>
          <w:b/>
          <w:bCs/>
        </w:rPr>
        <w:tab/>
      </w:r>
      <w:r w:rsidRPr="007F2080">
        <w:t>H. 5131</w:t>
      </w:r>
      <w:r w:rsidRPr="007F2080">
        <w:fldChar w:fldCharType="begin"/>
      </w:r>
      <w:r w:rsidRPr="007F2080">
        <w:instrText xml:space="preserve"> XE "H. 5131" \b </w:instrText>
      </w:r>
      <w:r w:rsidRPr="007F2080">
        <w:fldChar w:fldCharType="end"/>
      </w:r>
      <w:r w:rsidRPr="007F2080">
        <w:t xml:space="preserve"> -- Reps. Hartnett, M.M. Smith and Henderson-Myers:  </w:t>
      </w:r>
      <w:r>
        <w:rPr>
          <w:caps/>
          <w:szCs w:val="30"/>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0EF1A3A3"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671F6F4A"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7815E9ED" w14:textId="77777777" w:rsidR="008579CF" w:rsidRDefault="008579CF" w:rsidP="008579CF">
      <w:pPr>
        <w:pStyle w:val="Header"/>
        <w:tabs>
          <w:tab w:val="clear" w:pos="8640"/>
          <w:tab w:val="left" w:pos="4320"/>
        </w:tabs>
        <w:rPr>
          <w:szCs w:val="22"/>
        </w:rPr>
      </w:pPr>
      <w:r>
        <w:rPr>
          <w:szCs w:val="22"/>
        </w:rPr>
        <w:tab/>
        <w:t xml:space="preserve">The PRESIDENT sustained the Point of Order.        </w:t>
      </w:r>
    </w:p>
    <w:p w14:paraId="3BFD6A3C" w14:textId="03E15F69" w:rsidR="008579CF" w:rsidRPr="008B4235" w:rsidRDefault="008579CF" w:rsidP="008579CF">
      <w:pPr>
        <w:pStyle w:val="Header"/>
        <w:tabs>
          <w:tab w:val="clear" w:pos="8640"/>
          <w:tab w:val="left" w:pos="4320"/>
        </w:tabs>
        <w:rPr>
          <w:b/>
          <w:szCs w:val="22"/>
        </w:rPr>
      </w:pPr>
      <w:r>
        <w:rPr>
          <w:szCs w:val="22"/>
        </w:rPr>
        <w:t xml:space="preserve">                    </w:t>
      </w:r>
    </w:p>
    <w:p w14:paraId="141EF948" w14:textId="77777777" w:rsidR="0097107A" w:rsidRDefault="0097107A" w:rsidP="0097107A">
      <w:pPr>
        <w:pStyle w:val="Header"/>
        <w:tabs>
          <w:tab w:val="clear" w:pos="8640"/>
          <w:tab w:val="left" w:pos="4320"/>
        </w:tabs>
        <w:jc w:val="center"/>
        <w:rPr>
          <w:b/>
          <w:bCs/>
        </w:rPr>
      </w:pPr>
      <w:r>
        <w:rPr>
          <w:b/>
          <w:bCs/>
        </w:rPr>
        <w:t>POINT OF ORDER</w:t>
      </w:r>
    </w:p>
    <w:p w14:paraId="034DF808" w14:textId="77777777" w:rsidR="0097107A" w:rsidRPr="007F2080" w:rsidRDefault="0097107A" w:rsidP="0097107A">
      <w:pPr>
        <w:suppressAutoHyphens/>
      </w:pPr>
      <w:r>
        <w:rPr>
          <w:b/>
          <w:bCs/>
        </w:rPr>
        <w:tab/>
      </w:r>
      <w:r w:rsidRPr="007F2080">
        <w:t>H. 5164</w:t>
      </w:r>
      <w:r w:rsidRPr="007F2080">
        <w:fldChar w:fldCharType="begin"/>
      </w:r>
      <w:r w:rsidRPr="007F2080">
        <w:instrText xml:space="preserve"> XE "H. 5164" \b </w:instrText>
      </w:r>
      <w:r w:rsidRPr="007F2080">
        <w:fldChar w:fldCharType="end"/>
      </w:r>
      <w:r w:rsidRPr="007F2080">
        <w:t xml:space="preserve"> -- Reps. Hewitt, Bannister, G.M. Smith and Henderson-Myers:  </w:t>
      </w:r>
      <w:r>
        <w:rPr>
          <w:caps/>
          <w:szCs w:val="30"/>
        </w:rPr>
        <w:t>A BILL TO AMEND THE SOUTH CAROLINA CODE OF LAWS BY ADDING SECTION 44‑7‑255 SO AS TO PROVIDE FOR FIRE AND BUILDING CODE EXCEPTIONS FOR PLACEMENT OF HOSPITAL BEDS IN HALLWAYS, CORRIDORS, OR OTHER MEANS OF EGRESS DURING JUSTIFIED EMERGENCIES.</w:t>
      </w:r>
    </w:p>
    <w:p w14:paraId="6130F936" w14:textId="77777777" w:rsidR="0097107A" w:rsidRDefault="0097107A" w:rsidP="0097107A">
      <w:pPr>
        <w:pStyle w:val="Header"/>
        <w:tabs>
          <w:tab w:val="clear" w:pos="8640"/>
          <w:tab w:val="left" w:pos="4320"/>
        </w:tabs>
        <w:rPr>
          <w:b/>
          <w:bCs/>
        </w:rPr>
      </w:pPr>
    </w:p>
    <w:p w14:paraId="7BBC1E6F" w14:textId="77777777" w:rsidR="008579CF" w:rsidRPr="00B258C6" w:rsidRDefault="008579CF" w:rsidP="008579CF">
      <w:pPr>
        <w:pStyle w:val="Header"/>
        <w:tabs>
          <w:tab w:val="clear" w:pos="8640"/>
          <w:tab w:val="left" w:pos="4320"/>
        </w:tabs>
        <w:jc w:val="center"/>
        <w:rPr>
          <w:b/>
          <w:szCs w:val="22"/>
        </w:rPr>
      </w:pPr>
      <w:r w:rsidRPr="00B258C6">
        <w:rPr>
          <w:b/>
          <w:szCs w:val="22"/>
        </w:rPr>
        <w:t xml:space="preserve">Point of Order     </w:t>
      </w:r>
    </w:p>
    <w:p w14:paraId="7AE8738B" w14:textId="77777777" w:rsidR="008579CF" w:rsidRPr="002B7F35" w:rsidRDefault="008579CF" w:rsidP="008579CF">
      <w:pPr>
        <w:pStyle w:val="Header"/>
        <w:tabs>
          <w:tab w:val="clear" w:pos="8640"/>
          <w:tab w:val="left" w:pos="4320"/>
        </w:tabs>
        <w:rPr>
          <w:szCs w:val="22"/>
        </w:rPr>
      </w:pPr>
      <w:r w:rsidRPr="002B7F35">
        <w:rPr>
          <w:szCs w:val="22"/>
        </w:rPr>
        <w:tab/>
        <w:t xml:space="preserve">Senator </w:t>
      </w:r>
      <w:r>
        <w:rPr>
          <w:szCs w:val="22"/>
        </w:rPr>
        <w:t xml:space="preserve">HUTTO </w:t>
      </w:r>
      <w:r w:rsidRPr="002B7F35">
        <w:rPr>
          <w:szCs w:val="22"/>
        </w:rPr>
        <w:t>raised a Point of Order under Rule 39 that the Bill had not been on the desks of the members at least one day prior to second reading.</w:t>
      </w:r>
    </w:p>
    <w:p w14:paraId="42A59900" w14:textId="77777777" w:rsidR="008579CF" w:rsidRPr="008B4235" w:rsidRDefault="008579CF" w:rsidP="008579CF">
      <w:pPr>
        <w:pStyle w:val="Header"/>
        <w:tabs>
          <w:tab w:val="clear" w:pos="8640"/>
          <w:tab w:val="left" w:pos="4320"/>
        </w:tabs>
        <w:rPr>
          <w:b/>
          <w:szCs w:val="22"/>
        </w:rPr>
      </w:pPr>
      <w:r>
        <w:rPr>
          <w:szCs w:val="22"/>
        </w:rPr>
        <w:tab/>
        <w:t xml:space="preserve">The PRESIDENT sustained the Point of Order.                            </w:t>
      </w:r>
    </w:p>
    <w:p w14:paraId="4B4AF792" w14:textId="77777777" w:rsidR="0097107A" w:rsidRDefault="0097107A">
      <w:pPr>
        <w:pStyle w:val="Header"/>
        <w:tabs>
          <w:tab w:val="clear" w:pos="8640"/>
          <w:tab w:val="left" w:pos="4320"/>
        </w:tabs>
      </w:pPr>
    </w:p>
    <w:p w14:paraId="01999A39" w14:textId="3934530B" w:rsidR="00DB74A4" w:rsidRDefault="00255444" w:rsidP="00255444">
      <w:pPr>
        <w:pStyle w:val="Header"/>
        <w:tabs>
          <w:tab w:val="clear" w:pos="8640"/>
          <w:tab w:val="left" w:pos="4320"/>
        </w:tabs>
        <w:jc w:val="center"/>
        <w:rPr>
          <w:b/>
          <w:bCs/>
        </w:rPr>
      </w:pPr>
      <w:r w:rsidRPr="00255444">
        <w:rPr>
          <w:b/>
          <w:bCs/>
        </w:rPr>
        <w:t>ADOPTED</w:t>
      </w:r>
    </w:p>
    <w:p w14:paraId="46228F35" w14:textId="77777777" w:rsidR="00255444" w:rsidRPr="007F2080" w:rsidRDefault="00255444" w:rsidP="00255444">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 Ligon:  </w:t>
      </w:r>
      <w:r>
        <w:rPr>
          <w:caps/>
          <w:szCs w:val="30"/>
        </w:rPr>
        <w:t>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0DF7D94E" w14:textId="28AFE78F" w:rsidR="00255444" w:rsidRPr="00255444" w:rsidRDefault="00255444" w:rsidP="00255444">
      <w:pPr>
        <w:pStyle w:val="Header"/>
        <w:tabs>
          <w:tab w:val="clear" w:pos="8640"/>
          <w:tab w:val="left" w:pos="4320"/>
        </w:tabs>
      </w:pPr>
      <w:r w:rsidRPr="00255444">
        <w:tab/>
        <w:t>The Resolution was adopted, ordered returned to the House.</w:t>
      </w:r>
    </w:p>
    <w:p w14:paraId="4B64ADD6" w14:textId="77777777" w:rsidR="00255444" w:rsidRDefault="00255444" w:rsidP="00255444">
      <w:pPr>
        <w:pStyle w:val="Header"/>
        <w:tabs>
          <w:tab w:val="clear" w:pos="8640"/>
          <w:tab w:val="left" w:pos="4320"/>
        </w:tabs>
        <w:rPr>
          <w:b/>
          <w:bCs/>
        </w:rPr>
      </w:pPr>
    </w:p>
    <w:p w14:paraId="1577EF3A" w14:textId="4DEDFC75" w:rsidR="008579CF" w:rsidRPr="008579CF" w:rsidRDefault="008579CF" w:rsidP="008579CF">
      <w:pPr>
        <w:pStyle w:val="Header"/>
        <w:tabs>
          <w:tab w:val="clear" w:pos="8640"/>
          <w:tab w:val="left" w:pos="4320"/>
        </w:tabs>
        <w:jc w:val="center"/>
        <w:rPr>
          <w:bCs/>
        </w:rPr>
      </w:pPr>
      <w:r>
        <w:rPr>
          <w:b/>
          <w:bCs/>
        </w:rPr>
        <w:t>Recorded Vote</w:t>
      </w:r>
    </w:p>
    <w:p w14:paraId="57BB77C1" w14:textId="22BD72E6" w:rsidR="008579CF" w:rsidRPr="008579CF" w:rsidRDefault="008579CF" w:rsidP="00255444">
      <w:pPr>
        <w:pStyle w:val="Header"/>
        <w:tabs>
          <w:tab w:val="clear" w:pos="8640"/>
          <w:tab w:val="left" w:pos="4320"/>
        </w:tabs>
      </w:pPr>
      <w:r w:rsidRPr="008579CF">
        <w:tab/>
        <w:t>Senator BENNETT desired to be recorded as voting against the adoption of the Resolution.</w:t>
      </w:r>
    </w:p>
    <w:p w14:paraId="29FEA8CE" w14:textId="77777777" w:rsidR="008579CF" w:rsidRDefault="008579CF" w:rsidP="00255444">
      <w:pPr>
        <w:pStyle w:val="Header"/>
        <w:tabs>
          <w:tab w:val="clear" w:pos="8640"/>
          <w:tab w:val="left" w:pos="4320"/>
        </w:tabs>
        <w:rPr>
          <w:b/>
          <w:bCs/>
        </w:rPr>
      </w:pPr>
    </w:p>
    <w:p w14:paraId="157C8872" w14:textId="77777777" w:rsidR="00FC755B" w:rsidRPr="00B929B2" w:rsidRDefault="00FC755B" w:rsidP="00FC755B">
      <w:pPr>
        <w:jc w:val="center"/>
      </w:pPr>
      <w:r>
        <w:rPr>
          <w:b/>
        </w:rPr>
        <w:t>Motion Adopted</w:t>
      </w:r>
    </w:p>
    <w:p w14:paraId="658B3F6D" w14:textId="77777777" w:rsidR="00FC755B" w:rsidRDefault="00FC755B" w:rsidP="00FC755B">
      <w:r>
        <w:tab/>
        <w:t>On motion of Senator MASSEY, with unanimous consent, the Senate agreed to go into Executive Session prior to adjournment.</w:t>
      </w:r>
    </w:p>
    <w:p w14:paraId="2A0D136A" w14:textId="77777777" w:rsidR="00FC755B" w:rsidRDefault="00FC755B" w:rsidP="00FC755B"/>
    <w:p w14:paraId="7C062A6C" w14:textId="77777777" w:rsidR="00FC755B" w:rsidRPr="00D428D3" w:rsidRDefault="00FC755B" w:rsidP="00FC755B">
      <w:pPr>
        <w:jc w:val="center"/>
      </w:pPr>
      <w:r>
        <w:rPr>
          <w:b/>
        </w:rPr>
        <w:t>Expression of Personal Interest</w:t>
      </w:r>
    </w:p>
    <w:p w14:paraId="13965BEF" w14:textId="77777777" w:rsidR="00FC755B" w:rsidRDefault="00FC755B" w:rsidP="00FC755B">
      <w:r>
        <w:tab/>
        <w:t>Senator CLIMER rose for an Expression of Personal Interest.</w:t>
      </w:r>
    </w:p>
    <w:p w14:paraId="349D6DBB" w14:textId="77777777" w:rsidR="00FC755B" w:rsidRPr="00830687" w:rsidRDefault="00FC755B">
      <w:pPr>
        <w:pStyle w:val="Header"/>
        <w:tabs>
          <w:tab w:val="clear" w:pos="8640"/>
          <w:tab w:val="left" w:pos="4320"/>
        </w:tabs>
      </w:pPr>
    </w:p>
    <w:p w14:paraId="5F095868" w14:textId="3E0DADEF" w:rsidR="00DB74A4" w:rsidRDefault="000A7610">
      <w:pPr>
        <w:pStyle w:val="Header"/>
        <w:tabs>
          <w:tab w:val="clear" w:pos="8640"/>
          <w:tab w:val="left" w:pos="4320"/>
        </w:tabs>
      </w:pPr>
      <w:r>
        <w:rPr>
          <w:b/>
        </w:rPr>
        <w:t>THE SENATE PROCEED</w:t>
      </w:r>
      <w:r w:rsidR="00BB54FA">
        <w:rPr>
          <w:b/>
        </w:rPr>
        <w:t>ED TO A CONSIDERATION OF H. </w:t>
      </w:r>
      <w:r w:rsidR="00C84C51">
        <w:rPr>
          <w:b/>
        </w:rPr>
        <w:t>5126</w:t>
      </w:r>
      <w:r w:rsidR="00C84C51">
        <w:rPr>
          <w:b/>
        </w:rPr>
        <w:fldChar w:fldCharType="begin"/>
      </w:r>
      <w:r w:rsidR="00C84C51">
        <w:instrText xml:space="preserve"> XE "</w:instrText>
      </w:r>
      <w:r w:rsidR="00C84C51" w:rsidRPr="00EE0FBA">
        <w:rPr>
          <w:b/>
        </w:rPr>
        <w:instrText>H. 5126,</w:instrText>
      </w:r>
      <w:r w:rsidR="00C84C51">
        <w:instrText xml:space="preserve">" </w:instrText>
      </w:r>
      <w:r w:rsidR="00C84C51">
        <w:rPr>
          <w:b/>
        </w:rPr>
        <w:fldChar w:fldCharType="end"/>
      </w:r>
      <w:r>
        <w:rPr>
          <w:b/>
        </w:rPr>
        <w:t xml:space="preserve"> THE GENERAL APPROPRIATION</w:t>
      </w:r>
      <w:r w:rsidR="00BA53A9">
        <w:rPr>
          <w:b/>
        </w:rPr>
        <w:t>S</w:t>
      </w:r>
      <w:r>
        <w:rPr>
          <w:b/>
        </w:rPr>
        <w:t xml:space="preserve"> BILL.</w:t>
      </w:r>
    </w:p>
    <w:p w14:paraId="73D6DB0D" w14:textId="77777777" w:rsidR="00DF2A2A" w:rsidRDefault="00DF2A2A" w:rsidP="00C84C51">
      <w:pPr>
        <w:pStyle w:val="Header"/>
        <w:tabs>
          <w:tab w:val="clear" w:pos="8640"/>
          <w:tab w:val="left" w:pos="4320"/>
        </w:tabs>
        <w:jc w:val="center"/>
        <w:rPr>
          <w:b/>
          <w:bCs/>
        </w:rPr>
      </w:pPr>
    </w:p>
    <w:p w14:paraId="5BA87473" w14:textId="32634D10" w:rsidR="00C84C51" w:rsidRPr="00C84C51" w:rsidRDefault="00C84C51" w:rsidP="00C84C51">
      <w:pPr>
        <w:pStyle w:val="Header"/>
        <w:tabs>
          <w:tab w:val="clear" w:pos="8640"/>
          <w:tab w:val="left" w:pos="4320"/>
        </w:tabs>
        <w:jc w:val="center"/>
        <w:rPr>
          <w:b/>
          <w:bCs/>
        </w:rPr>
      </w:pPr>
      <w:r w:rsidRPr="00C84C51">
        <w:rPr>
          <w:b/>
          <w:bCs/>
        </w:rPr>
        <w:t>CARRIED OVER</w:t>
      </w:r>
    </w:p>
    <w:p w14:paraId="347E5796" w14:textId="6017171A" w:rsidR="00C84C51" w:rsidRPr="00104ED3" w:rsidRDefault="00C84C51" w:rsidP="00C84C51">
      <w:pPr>
        <w:suppressAutoHyphens/>
        <w:rPr>
          <w:rFonts w:eastAsia="Calibri"/>
        </w:rPr>
      </w:pPr>
      <w: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1FD75A1E" w14:textId="77777777" w:rsidR="000852A7" w:rsidRDefault="00C84C51" w:rsidP="00104ED3">
      <w:r>
        <w:tab/>
      </w:r>
    </w:p>
    <w:p w14:paraId="2513DD18" w14:textId="1BAD679B" w:rsidR="000852A7" w:rsidRDefault="000852A7" w:rsidP="00104ED3">
      <w:r>
        <w:tab/>
        <w:t xml:space="preserve">Senator PEELER spoke on the Bill. </w:t>
      </w:r>
    </w:p>
    <w:p w14:paraId="66A7FC67" w14:textId="77777777" w:rsidR="000852A7" w:rsidRDefault="000852A7" w:rsidP="00104ED3"/>
    <w:p w14:paraId="6DF2F34D" w14:textId="558AF34D" w:rsidR="00C84C51" w:rsidRDefault="000852A7" w:rsidP="00104ED3">
      <w:r>
        <w:tab/>
      </w:r>
      <w:r w:rsidR="00C84C51">
        <w:t>On motion of Senator PEELER.</w:t>
      </w:r>
    </w:p>
    <w:p w14:paraId="6A265C5B" w14:textId="77777777" w:rsidR="00C84C51" w:rsidRDefault="00C84C51" w:rsidP="00104ED3"/>
    <w:p w14:paraId="35CF7136" w14:textId="7236F756" w:rsidR="00C84C51" w:rsidRPr="00C84C51" w:rsidRDefault="00C84C51" w:rsidP="00C84C51">
      <w:pPr>
        <w:jc w:val="center"/>
        <w:rPr>
          <w:b/>
          <w:bCs/>
        </w:rPr>
      </w:pPr>
      <w:r w:rsidRPr="00C84C51">
        <w:rPr>
          <w:b/>
          <w:bCs/>
        </w:rPr>
        <w:t>CARRIED OVER</w:t>
      </w:r>
    </w:p>
    <w:p w14:paraId="6A4362D7" w14:textId="77777777" w:rsidR="00C84C51" w:rsidRPr="007F2080" w:rsidRDefault="00C84C51" w:rsidP="00C84C51">
      <w:pPr>
        <w:suppressAutoHyphens/>
      </w:pPr>
      <w:r>
        <w:tab/>
      </w:r>
      <w:r w:rsidRPr="007F2080">
        <w:t>H. 5127</w:t>
      </w:r>
      <w:r w:rsidRPr="007F2080">
        <w:fldChar w:fldCharType="begin"/>
      </w:r>
      <w:r w:rsidRPr="007F2080">
        <w:instrText xml:space="preserve"> XE "H. 5127" \b </w:instrText>
      </w:r>
      <w:r w:rsidRPr="007F2080">
        <w:fldChar w:fldCharType="end"/>
      </w:r>
      <w:r w:rsidRPr="007F2080">
        <w:t xml:space="preserve"> -- Ways and Means Committee:  </w:t>
      </w:r>
      <w:r>
        <w:rPr>
          <w:caps/>
          <w:szCs w:val="30"/>
        </w:rPr>
        <w:t>A JOINT RESOLUTION TO APPROPRIATE MONIES FROM THE CAPITAL RESERVE FUND FOR FISCAL YEAR 2025-2026, AND TO ALLOW UNEXPENDED FUNDS APPROPRIATED TO BE CARRIED FORWARD TO SUCCEEDING FISCAL YEARS AND EXPENDED FOR THE SAME PURPOSES.</w:t>
      </w:r>
    </w:p>
    <w:p w14:paraId="463FB2CD" w14:textId="63855215" w:rsidR="00C84C51" w:rsidRDefault="00C84C51">
      <w:pPr>
        <w:pStyle w:val="Header"/>
        <w:tabs>
          <w:tab w:val="clear" w:pos="8640"/>
          <w:tab w:val="left" w:pos="4320"/>
        </w:tabs>
      </w:pPr>
      <w:r>
        <w:tab/>
        <w:t>On motion of Senator PEELER.</w:t>
      </w:r>
    </w:p>
    <w:p w14:paraId="7A94A0A7" w14:textId="3B2FEBB0" w:rsidR="008F3017" w:rsidRPr="008F3017" w:rsidRDefault="008F3017" w:rsidP="009E421A">
      <w:pPr>
        <w:pStyle w:val="Header"/>
        <w:tabs>
          <w:tab w:val="clear" w:pos="8640"/>
          <w:tab w:val="left" w:pos="4320"/>
        </w:tabs>
        <w:jc w:val="center"/>
        <w:rPr>
          <w:b/>
        </w:rPr>
      </w:pPr>
      <w:r w:rsidRPr="008F3017">
        <w:rPr>
          <w:b/>
        </w:rPr>
        <w:t>Motion Adopted</w:t>
      </w:r>
    </w:p>
    <w:p w14:paraId="32E41C4E" w14:textId="57B0C94B" w:rsidR="00B411A2" w:rsidRDefault="00F6585E" w:rsidP="008F3017">
      <w:pPr>
        <w:pStyle w:val="Header"/>
        <w:tabs>
          <w:tab w:val="clear" w:pos="8640"/>
          <w:tab w:val="left" w:pos="4320"/>
        </w:tabs>
      </w:pPr>
      <w:r>
        <w:tab/>
      </w:r>
      <w:r w:rsidR="008F3017">
        <w:t xml:space="preserve">On motion of Senator </w:t>
      </w:r>
      <w:r w:rsidR="005E5945">
        <w:t>CORBIN</w:t>
      </w:r>
      <w:r w:rsidR="008F3017">
        <w:t>, the Senate agreed to stand adjourned.</w:t>
      </w:r>
    </w:p>
    <w:p w14:paraId="2DAB528D" w14:textId="77777777" w:rsidR="000852A7" w:rsidRDefault="000852A7">
      <w:pPr>
        <w:pStyle w:val="Header"/>
        <w:keepLines/>
        <w:tabs>
          <w:tab w:val="clear" w:pos="8640"/>
          <w:tab w:val="left" w:pos="4320"/>
        </w:tabs>
        <w:jc w:val="center"/>
        <w:rPr>
          <w:b/>
        </w:rPr>
      </w:pPr>
    </w:p>
    <w:p w14:paraId="309BACD6" w14:textId="006E9734" w:rsidR="00DB74A4" w:rsidRDefault="009F6919">
      <w:pPr>
        <w:pStyle w:val="Header"/>
        <w:keepLines/>
        <w:tabs>
          <w:tab w:val="clear" w:pos="8640"/>
          <w:tab w:val="left" w:pos="4320"/>
        </w:tabs>
        <w:jc w:val="center"/>
      </w:pPr>
      <w:r>
        <w:rPr>
          <w:b/>
        </w:rPr>
        <w:t>A</w:t>
      </w:r>
      <w:r w:rsidR="000A7610">
        <w:rPr>
          <w:b/>
        </w:rPr>
        <w:t>DJOURNMENT</w:t>
      </w:r>
    </w:p>
    <w:p w14:paraId="5F42646F" w14:textId="51D1020F" w:rsidR="00DB74A4" w:rsidRDefault="000A7610">
      <w:pPr>
        <w:pStyle w:val="Header"/>
        <w:keepLines/>
        <w:tabs>
          <w:tab w:val="clear" w:pos="8640"/>
          <w:tab w:val="left" w:pos="4320"/>
        </w:tabs>
      </w:pPr>
      <w:r>
        <w:tab/>
        <w:t xml:space="preserve">At </w:t>
      </w:r>
      <w:r w:rsidR="00BB610F">
        <w:t>3</w:t>
      </w:r>
      <w:r w:rsidR="0037717A">
        <w:t>:</w:t>
      </w:r>
      <w:r w:rsidR="00BB610F">
        <w:t>05</w:t>
      </w:r>
      <w:r>
        <w:t xml:space="preserve"> </w:t>
      </w:r>
      <w:r w:rsidR="0037717A">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1113D63C" w14:textId="77777777" w:rsidR="00DB74A4" w:rsidRDefault="00DB74A4">
      <w:pPr>
        <w:pStyle w:val="Header"/>
        <w:keepLines/>
        <w:tabs>
          <w:tab w:val="clear" w:pos="8640"/>
          <w:tab w:val="left" w:pos="4320"/>
        </w:tabs>
      </w:pPr>
    </w:p>
    <w:p w14:paraId="410E8274" w14:textId="77777777" w:rsidR="00DB74A4" w:rsidRDefault="000A7610">
      <w:pPr>
        <w:pStyle w:val="Header"/>
        <w:keepLines/>
        <w:tabs>
          <w:tab w:val="clear" w:pos="8640"/>
          <w:tab w:val="left" w:pos="4320"/>
        </w:tabs>
        <w:jc w:val="center"/>
      </w:pPr>
      <w:r>
        <w:t>* * *</w:t>
      </w:r>
    </w:p>
    <w:p w14:paraId="64AF80FE" w14:textId="77777777" w:rsidR="00DB74A4" w:rsidRDefault="00DB74A4">
      <w:pPr>
        <w:pStyle w:val="Header"/>
        <w:tabs>
          <w:tab w:val="clear" w:pos="8640"/>
          <w:tab w:val="left" w:pos="4320"/>
        </w:tabs>
      </w:pPr>
    </w:p>
    <w:p w14:paraId="3BF47CD8" w14:textId="77777777" w:rsidR="0085029C" w:rsidRDefault="0085029C">
      <w:pPr>
        <w:pStyle w:val="Header"/>
        <w:tabs>
          <w:tab w:val="clear" w:pos="8640"/>
          <w:tab w:val="left" w:pos="4320"/>
        </w:tabs>
      </w:pPr>
    </w:p>
    <w:p w14:paraId="2D664BE1" w14:textId="77777777" w:rsidR="0085029C" w:rsidRDefault="0085029C">
      <w:pPr>
        <w:pStyle w:val="Header"/>
        <w:tabs>
          <w:tab w:val="clear" w:pos="8640"/>
          <w:tab w:val="left" w:pos="4320"/>
        </w:tabs>
      </w:pPr>
    </w:p>
    <w:p w14:paraId="0C407BA4" w14:textId="77777777" w:rsidR="00DB74A4" w:rsidRDefault="00DB74A4">
      <w:pPr>
        <w:pStyle w:val="Header"/>
        <w:tabs>
          <w:tab w:val="clear" w:pos="8640"/>
          <w:tab w:val="left" w:pos="4320"/>
        </w:tabs>
      </w:pPr>
    </w:p>
    <w:p w14:paraId="20D3FD53" w14:textId="77777777" w:rsidR="00DB74A4" w:rsidRDefault="00DB74A4">
      <w:pPr>
        <w:pStyle w:val="Header"/>
        <w:tabs>
          <w:tab w:val="clear" w:pos="8640"/>
          <w:tab w:val="left" w:pos="4320"/>
        </w:tabs>
      </w:pPr>
    </w:p>
    <w:p w14:paraId="7FAA1C36" w14:textId="77777777" w:rsidR="00DB74A4" w:rsidRDefault="000A7610" w:rsidP="004465AD">
      <w:pPr>
        <w:pStyle w:val="Header"/>
        <w:tabs>
          <w:tab w:val="clear" w:pos="8640"/>
          <w:tab w:val="left" w:pos="4320"/>
        </w:tabs>
        <w:jc w:val="center"/>
        <w:rPr>
          <w:b/>
        </w:rPr>
      </w:pPr>
      <w:r>
        <w:br w:type="page"/>
      </w:r>
      <w:r>
        <w:rPr>
          <w:b/>
        </w:rPr>
        <w:t>SENATE JOURNAL INDEX</w:t>
      </w:r>
    </w:p>
    <w:p w14:paraId="73D5EF3C" w14:textId="77777777" w:rsidR="00CD49F5" w:rsidRDefault="00CD49F5" w:rsidP="004465AD">
      <w:pPr>
        <w:pStyle w:val="Header"/>
        <w:tabs>
          <w:tab w:val="clear" w:pos="8640"/>
          <w:tab w:val="left" w:pos="4320"/>
        </w:tabs>
        <w:jc w:val="center"/>
        <w:rPr>
          <w:noProof/>
        </w:rPr>
        <w:sectPr w:rsidR="00CD49F5" w:rsidSect="00CD49F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154A377" w14:textId="77777777" w:rsidR="0039548F" w:rsidRPr="0039548F" w:rsidRDefault="0039548F" w:rsidP="004465AD">
      <w:pPr>
        <w:pStyle w:val="Header"/>
        <w:tabs>
          <w:tab w:val="clear" w:pos="8640"/>
          <w:tab w:val="left" w:pos="4320"/>
        </w:tabs>
        <w:jc w:val="center"/>
        <w:rPr>
          <w:b/>
          <w:bCs/>
          <w:noProof/>
        </w:rPr>
        <w:sectPr w:rsidR="0039548F" w:rsidRPr="0039548F" w:rsidSect="0039548F">
          <w:type w:val="continuous"/>
          <w:pgSz w:w="12240" w:h="15840"/>
          <w:pgMar w:top="1008" w:right="4666" w:bottom="3499" w:left="1238" w:header="1008" w:footer="3499" w:gutter="0"/>
          <w:cols w:num="3" w:space="720"/>
          <w:titlePg/>
          <w:docGrid w:linePitch="360"/>
        </w:sectPr>
      </w:pPr>
    </w:p>
    <w:p w14:paraId="5710023E" w14:textId="77777777" w:rsidR="0039548F" w:rsidRPr="0039548F" w:rsidRDefault="0039548F">
      <w:pPr>
        <w:pStyle w:val="Index1"/>
        <w:tabs>
          <w:tab w:val="right" w:leader="dot" w:pos="2798"/>
        </w:tabs>
        <w:rPr>
          <w:b/>
          <w:bCs/>
          <w:noProof/>
        </w:rPr>
      </w:pPr>
      <w:r w:rsidRPr="0039548F">
        <w:rPr>
          <w:b/>
          <w:bCs/>
          <w:noProof/>
        </w:rPr>
        <w:t>S. 76</w:t>
      </w:r>
      <w:r w:rsidRPr="0039548F">
        <w:rPr>
          <w:b/>
          <w:bCs/>
          <w:noProof/>
        </w:rPr>
        <w:tab/>
        <w:t>13</w:t>
      </w:r>
    </w:p>
    <w:p w14:paraId="1C32E1A9" w14:textId="77777777" w:rsidR="0039548F" w:rsidRPr="0039548F" w:rsidRDefault="0039548F">
      <w:pPr>
        <w:pStyle w:val="Index1"/>
        <w:tabs>
          <w:tab w:val="right" w:leader="dot" w:pos="2798"/>
        </w:tabs>
        <w:rPr>
          <w:b/>
          <w:bCs/>
          <w:noProof/>
        </w:rPr>
      </w:pPr>
      <w:r w:rsidRPr="0039548F">
        <w:rPr>
          <w:b/>
          <w:bCs/>
          <w:noProof/>
        </w:rPr>
        <w:t>S. 222</w:t>
      </w:r>
      <w:r w:rsidRPr="0039548F">
        <w:rPr>
          <w:b/>
          <w:bCs/>
          <w:noProof/>
        </w:rPr>
        <w:tab/>
        <w:t>17</w:t>
      </w:r>
    </w:p>
    <w:p w14:paraId="6707E1C4" w14:textId="77777777" w:rsidR="0039548F" w:rsidRPr="0039548F" w:rsidRDefault="0039548F">
      <w:pPr>
        <w:pStyle w:val="Index1"/>
        <w:tabs>
          <w:tab w:val="right" w:leader="dot" w:pos="2798"/>
        </w:tabs>
        <w:rPr>
          <w:b/>
          <w:bCs/>
          <w:noProof/>
        </w:rPr>
      </w:pPr>
      <w:r w:rsidRPr="0039548F">
        <w:rPr>
          <w:b/>
          <w:bCs/>
          <w:noProof/>
        </w:rPr>
        <w:t>S. 270</w:t>
      </w:r>
      <w:r w:rsidRPr="0039548F">
        <w:rPr>
          <w:b/>
          <w:bCs/>
          <w:noProof/>
        </w:rPr>
        <w:tab/>
        <w:t>14</w:t>
      </w:r>
    </w:p>
    <w:p w14:paraId="346D0015" w14:textId="77777777" w:rsidR="0039548F" w:rsidRPr="0039548F" w:rsidRDefault="0039548F">
      <w:pPr>
        <w:pStyle w:val="Index1"/>
        <w:tabs>
          <w:tab w:val="right" w:leader="dot" w:pos="2798"/>
        </w:tabs>
        <w:rPr>
          <w:b/>
          <w:bCs/>
          <w:noProof/>
        </w:rPr>
      </w:pPr>
      <w:r w:rsidRPr="0039548F">
        <w:rPr>
          <w:b/>
          <w:bCs/>
          <w:noProof/>
        </w:rPr>
        <w:t>S. 337</w:t>
      </w:r>
      <w:r w:rsidRPr="0039548F">
        <w:rPr>
          <w:b/>
          <w:bCs/>
          <w:noProof/>
        </w:rPr>
        <w:tab/>
        <w:t>9</w:t>
      </w:r>
    </w:p>
    <w:p w14:paraId="54A90456" w14:textId="77777777" w:rsidR="0039548F" w:rsidRPr="0039548F" w:rsidRDefault="0039548F">
      <w:pPr>
        <w:pStyle w:val="Index1"/>
        <w:tabs>
          <w:tab w:val="right" w:leader="dot" w:pos="2798"/>
        </w:tabs>
        <w:rPr>
          <w:b/>
          <w:bCs/>
          <w:noProof/>
        </w:rPr>
      </w:pPr>
      <w:r w:rsidRPr="0039548F">
        <w:rPr>
          <w:b/>
          <w:bCs/>
          <w:noProof/>
        </w:rPr>
        <w:t>S. 385</w:t>
      </w:r>
      <w:r w:rsidRPr="0039548F">
        <w:rPr>
          <w:b/>
          <w:bCs/>
          <w:noProof/>
        </w:rPr>
        <w:tab/>
        <w:t>31</w:t>
      </w:r>
    </w:p>
    <w:p w14:paraId="731847DB" w14:textId="77777777" w:rsidR="0039548F" w:rsidRPr="0039548F" w:rsidRDefault="0039548F">
      <w:pPr>
        <w:pStyle w:val="Index1"/>
        <w:tabs>
          <w:tab w:val="right" w:leader="dot" w:pos="2798"/>
        </w:tabs>
        <w:rPr>
          <w:b/>
          <w:bCs/>
          <w:noProof/>
        </w:rPr>
      </w:pPr>
      <w:r w:rsidRPr="0039548F">
        <w:rPr>
          <w:b/>
          <w:bCs/>
          <w:noProof/>
        </w:rPr>
        <w:t>S. 436</w:t>
      </w:r>
      <w:r w:rsidRPr="0039548F">
        <w:rPr>
          <w:b/>
          <w:bCs/>
          <w:noProof/>
        </w:rPr>
        <w:tab/>
        <w:t>49</w:t>
      </w:r>
    </w:p>
    <w:p w14:paraId="05899CFD" w14:textId="77777777" w:rsidR="0039548F" w:rsidRPr="0039548F" w:rsidRDefault="0039548F">
      <w:pPr>
        <w:pStyle w:val="Index1"/>
        <w:tabs>
          <w:tab w:val="right" w:leader="dot" w:pos="2798"/>
        </w:tabs>
        <w:rPr>
          <w:b/>
          <w:bCs/>
          <w:noProof/>
        </w:rPr>
      </w:pPr>
      <w:r w:rsidRPr="0039548F">
        <w:rPr>
          <w:b/>
          <w:bCs/>
          <w:noProof/>
        </w:rPr>
        <w:t>S. 447</w:t>
      </w:r>
      <w:r w:rsidRPr="0039548F">
        <w:rPr>
          <w:b/>
          <w:bCs/>
          <w:noProof/>
        </w:rPr>
        <w:tab/>
        <w:t>42</w:t>
      </w:r>
    </w:p>
    <w:p w14:paraId="0B585647" w14:textId="77777777" w:rsidR="0039548F" w:rsidRPr="0039548F" w:rsidRDefault="0039548F">
      <w:pPr>
        <w:pStyle w:val="Index1"/>
        <w:tabs>
          <w:tab w:val="right" w:leader="dot" w:pos="2798"/>
        </w:tabs>
        <w:rPr>
          <w:b/>
          <w:bCs/>
          <w:noProof/>
        </w:rPr>
      </w:pPr>
      <w:r w:rsidRPr="0039548F">
        <w:rPr>
          <w:b/>
          <w:bCs/>
          <w:noProof/>
        </w:rPr>
        <w:t>S. 556</w:t>
      </w:r>
      <w:r w:rsidRPr="0039548F">
        <w:rPr>
          <w:b/>
          <w:bCs/>
          <w:noProof/>
        </w:rPr>
        <w:tab/>
        <w:t>50</w:t>
      </w:r>
    </w:p>
    <w:p w14:paraId="56F29664" w14:textId="77777777" w:rsidR="0039548F" w:rsidRPr="0039548F" w:rsidRDefault="0039548F">
      <w:pPr>
        <w:pStyle w:val="Index1"/>
        <w:tabs>
          <w:tab w:val="right" w:leader="dot" w:pos="2798"/>
        </w:tabs>
        <w:rPr>
          <w:b/>
          <w:bCs/>
          <w:noProof/>
        </w:rPr>
      </w:pPr>
      <w:r w:rsidRPr="0039548F">
        <w:rPr>
          <w:b/>
          <w:bCs/>
          <w:noProof/>
        </w:rPr>
        <w:t>S. 717</w:t>
      </w:r>
      <w:r w:rsidRPr="0039548F">
        <w:rPr>
          <w:b/>
          <w:bCs/>
          <w:noProof/>
        </w:rPr>
        <w:tab/>
        <w:t>14</w:t>
      </w:r>
    </w:p>
    <w:p w14:paraId="338067CD" w14:textId="77777777" w:rsidR="0039548F" w:rsidRPr="0039548F" w:rsidRDefault="0039548F">
      <w:pPr>
        <w:pStyle w:val="Index1"/>
        <w:tabs>
          <w:tab w:val="right" w:leader="dot" w:pos="2798"/>
        </w:tabs>
        <w:rPr>
          <w:b/>
          <w:bCs/>
          <w:noProof/>
        </w:rPr>
      </w:pPr>
      <w:r w:rsidRPr="0039548F">
        <w:rPr>
          <w:b/>
          <w:bCs/>
          <w:noProof/>
        </w:rPr>
        <w:t>S. 729</w:t>
      </w:r>
      <w:r w:rsidRPr="0039548F">
        <w:rPr>
          <w:b/>
          <w:bCs/>
          <w:noProof/>
        </w:rPr>
        <w:tab/>
        <w:t>9</w:t>
      </w:r>
    </w:p>
    <w:p w14:paraId="601AE568" w14:textId="77777777" w:rsidR="0039548F" w:rsidRPr="0039548F" w:rsidRDefault="0039548F">
      <w:pPr>
        <w:pStyle w:val="Index1"/>
        <w:tabs>
          <w:tab w:val="right" w:leader="dot" w:pos="2798"/>
        </w:tabs>
        <w:rPr>
          <w:b/>
          <w:bCs/>
          <w:noProof/>
        </w:rPr>
      </w:pPr>
      <w:r w:rsidRPr="0039548F">
        <w:rPr>
          <w:b/>
          <w:bCs/>
          <w:noProof/>
        </w:rPr>
        <w:t>S. 730</w:t>
      </w:r>
      <w:r w:rsidRPr="0039548F">
        <w:rPr>
          <w:b/>
          <w:bCs/>
          <w:noProof/>
        </w:rPr>
        <w:tab/>
        <w:t>10</w:t>
      </w:r>
    </w:p>
    <w:p w14:paraId="02DFC0FE" w14:textId="77777777" w:rsidR="0039548F" w:rsidRPr="0039548F" w:rsidRDefault="0039548F">
      <w:pPr>
        <w:pStyle w:val="Index1"/>
        <w:tabs>
          <w:tab w:val="right" w:leader="dot" w:pos="2798"/>
        </w:tabs>
        <w:rPr>
          <w:b/>
          <w:bCs/>
          <w:noProof/>
        </w:rPr>
      </w:pPr>
      <w:r w:rsidRPr="0039548F">
        <w:rPr>
          <w:b/>
          <w:bCs/>
          <w:noProof/>
        </w:rPr>
        <w:t>S. 765</w:t>
      </w:r>
      <w:r w:rsidRPr="0039548F">
        <w:rPr>
          <w:b/>
          <w:bCs/>
          <w:noProof/>
        </w:rPr>
        <w:tab/>
        <w:t>12</w:t>
      </w:r>
    </w:p>
    <w:p w14:paraId="5CFB8D90" w14:textId="77777777" w:rsidR="0039548F" w:rsidRPr="0039548F" w:rsidRDefault="0039548F">
      <w:pPr>
        <w:pStyle w:val="Index1"/>
        <w:tabs>
          <w:tab w:val="right" w:leader="dot" w:pos="2798"/>
        </w:tabs>
        <w:rPr>
          <w:b/>
          <w:bCs/>
          <w:noProof/>
        </w:rPr>
      </w:pPr>
      <w:r w:rsidRPr="0039548F">
        <w:rPr>
          <w:b/>
          <w:bCs/>
          <w:noProof/>
        </w:rPr>
        <w:t>S. 788</w:t>
      </w:r>
      <w:r w:rsidRPr="0039548F">
        <w:rPr>
          <w:b/>
          <w:bCs/>
          <w:noProof/>
        </w:rPr>
        <w:tab/>
        <w:t>39</w:t>
      </w:r>
    </w:p>
    <w:p w14:paraId="3972BD7C" w14:textId="77777777" w:rsidR="0039548F" w:rsidRPr="0039548F" w:rsidRDefault="0039548F">
      <w:pPr>
        <w:pStyle w:val="Index1"/>
        <w:tabs>
          <w:tab w:val="right" w:leader="dot" w:pos="2798"/>
        </w:tabs>
        <w:rPr>
          <w:b/>
          <w:bCs/>
          <w:noProof/>
        </w:rPr>
      </w:pPr>
      <w:r w:rsidRPr="0039548F">
        <w:rPr>
          <w:b/>
          <w:bCs/>
          <w:noProof/>
        </w:rPr>
        <w:t>S. 822</w:t>
      </w:r>
      <w:r w:rsidRPr="0039548F">
        <w:rPr>
          <w:b/>
          <w:bCs/>
          <w:noProof/>
        </w:rPr>
        <w:tab/>
        <w:t>42</w:t>
      </w:r>
    </w:p>
    <w:p w14:paraId="01DC054F" w14:textId="77777777" w:rsidR="0039548F" w:rsidRPr="0039548F" w:rsidRDefault="0039548F">
      <w:pPr>
        <w:pStyle w:val="Index1"/>
        <w:tabs>
          <w:tab w:val="right" w:leader="dot" w:pos="2798"/>
        </w:tabs>
        <w:rPr>
          <w:b/>
          <w:bCs/>
          <w:noProof/>
        </w:rPr>
      </w:pPr>
      <w:r w:rsidRPr="0039548F">
        <w:rPr>
          <w:b/>
          <w:bCs/>
          <w:noProof/>
        </w:rPr>
        <w:t>S. 869</w:t>
      </w:r>
      <w:r w:rsidRPr="0039548F">
        <w:rPr>
          <w:b/>
          <w:bCs/>
          <w:noProof/>
        </w:rPr>
        <w:tab/>
        <w:t>50</w:t>
      </w:r>
    </w:p>
    <w:p w14:paraId="70C45135" w14:textId="77777777" w:rsidR="0039548F" w:rsidRPr="0039548F" w:rsidRDefault="0039548F">
      <w:pPr>
        <w:pStyle w:val="Index1"/>
        <w:tabs>
          <w:tab w:val="right" w:leader="dot" w:pos="2798"/>
        </w:tabs>
        <w:rPr>
          <w:b/>
          <w:bCs/>
          <w:noProof/>
        </w:rPr>
      </w:pPr>
      <w:r w:rsidRPr="0039548F">
        <w:rPr>
          <w:b/>
          <w:bCs/>
          <w:noProof/>
        </w:rPr>
        <w:t>S. 872</w:t>
      </w:r>
      <w:r w:rsidRPr="0039548F">
        <w:rPr>
          <w:b/>
          <w:bCs/>
          <w:noProof/>
        </w:rPr>
        <w:tab/>
        <w:t>50</w:t>
      </w:r>
    </w:p>
    <w:p w14:paraId="366C5039" w14:textId="77777777" w:rsidR="0039548F" w:rsidRPr="0039548F" w:rsidRDefault="0039548F">
      <w:pPr>
        <w:pStyle w:val="Index1"/>
        <w:tabs>
          <w:tab w:val="right" w:leader="dot" w:pos="2798"/>
        </w:tabs>
        <w:rPr>
          <w:b/>
          <w:bCs/>
          <w:noProof/>
        </w:rPr>
      </w:pPr>
      <w:r w:rsidRPr="0039548F">
        <w:rPr>
          <w:b/>
          <w:bCs/>
          <w:noProof/>
        </w:rPr>
        <w:t>S. 879</w:t>
      </w:r>
      <w:r w:rsidRPr="0039548F">
        <w:rPr>
          <w:b/>
          <w:bCs/>
          <w:noProof/>
        </w:rPr>
        <w:tab/>
        <w:t>12</w:t>
      </w:r>
    </w:p>
    <w:p w14:paraId="744E6FBF" w14:textId="77777777" w:rsidR="0039548F" w:rsidRPr="0039548F" w:rsidRDefault="0039548F">
      <w:pPr>
        <w:pStyle w:val="Index1"/>
        <w:tabs>
          <w:tab w:val="right" w:leader="dot" w:pos="2798"/>
        </w:tabs>
        <w:rPr>
          <w:b/>
          <w:bCs/>
          <w:noProof/>
        </w:rPr>
      </w:pPr>
      <w:r w:rsidRPr="0039548F">
        <w:rPr>
          <w:b/>
          <w:bCs/>
          <w:noProof/>
        </w:rPr>
        <w:t>S. 903</w:t>
      </w:r>
      <w:r w:rsidRPr="0039548F">
        <w:rPr>
          <w:b/>
          <w:bCs/>
          <w:noProof/>
        </w:rPr>
        <w:tab/>
        <w:t>46</w:t>
      </w:r>
    </w:p>
    <w:p w14:paraId="0021F8D0" w14:textId="77777777" w:rsidR="0039548F" w:rsidRPr="0039548F" w:rsidRDefault="0039548F">
      <w:pPr>
        <w:pStyle w:val="Index1"/>
        <w:tabs>
          <w:tab w:val="right" w:leader="dot" w:pos="2798"/>
        </w:tabs>
        <w:rPr>
          <w:b/>
          <w:bCs/>
          <w:noProof/>
        </w:rPr>
      </w:pPr>
      <w:r w:rsidRPr="0039548F">
        <w:rPr>
          <w:b/>
          <w:bCs/>
          <w:noProof/>
        </w:rPr>
        <w:t>S. 904</w:t>
      </w:r>
      <w:r w:rsidRPr="0039548F">
        <w:rPr>
          <w:b/>
          <w:bCs/>
          <w:noProof/>
        </w:rPr>
        <w:tab/>
        <w:t>51</w:t>
      </w:r>
    </w:p>
    <w:p w14:paraId="3252F1F2" w14:textId="77777777" w:rsidR="0039548F" w:rsidRPr="0039548F" w:rsidRDefault="0039548F">
      <w:pPr>
        <w:pStyle w:val="Index1"/>
        <w:tabs>
          <w:tab w:val="right" w:leader="dot" w:pos="2798"/>
        </w:tabs>
        <w:rPr>
          <w:b/>
          <w:bCs/>
          <w:noProof/>
        </w:rPr>
      </w:pPr>
      <w:r w:rsidRPr="0039548F">
        <w:rPr>
          <w:b/>
          <w:bCs/>
          <w:noProof/>
        </w:rPr>
        <w:t>S. 915</w:t>
      </w:r>
      <w:r w:rsidRPr="0039548F">
        <w:rPr>
          <w:b/>
          <w:bCs/>
          <w:noProof/>
        </w:rPr>
        <w:tab/>
        <w:t>12</w:t>
      </w:r>
    </w:p>
    <w:p w14:paraId="3318951A" w14:textId="77777777" w:rsidR="0039548F" w:rsidRPr="0039548F" w:rsidRDefault="0039548F">
      <w:pPr>
        <w:pStyle w:val="Index1"/>
        <w:tabs>
          <w:tab w:val="right" w:leader="dot" w:pos="2798"/>
        </w:tabs>
        <w:rPr>
          <w:b/>
          <w:bCs/>
          <w:noProof/>
        </w:rPr>
      </w:pPr>
      <w:r w:rsidRPr="0039548F">
        <w:rPr>
          <w:b/>
          <w:bCs/>
          <w:noProof/>
        </w:rPr>
        <w:t>S. 933</w:t>
      </w:r>
      <w:r w:rsidRPr="0039548F">
        <w:rPr>
          <w:b/>
          <w:bCs/>
          <w:noProof/>
        </w:rPr>
        <w:tab/>
        <w:t>51</w:t>
      </w:r>
    </w:p>
    <w:p w14:paraId="511CD38C" w14:textId="77777777" w:rsidR="0039548F" w:rsidRPr="0039548F" w:rsidRDefault="0039548F">
      <w:pPr>
        <w:pStyle w:val="Index1"/>
        <w:tabs>
          <w:tab w:val="right" w:leader="dot" w:pos="2798"/>
        </w:tabs>
        <w:rPr>
          <w:b/>
          <w:bCs/>
          <w:noProof/>
        </w:rPr>
      </w:pPr>
      <w:r w:rsidRPr="0039548F">
        <w:rPr>
          <w:b/>
          <w:bCs/>
          <w:noProof/>
        </w:rPr>
        <w:t>S. 943</w:t>
      </w:r>
      <w:r w:rsidRPr="0039548F">
        <w:rPr>
          <w:b/>
          <w:bCs/>
          <w:noProof/>
        </w:rPr>
        <w:tab/>
        <w:t>10</w:t>
      </w:r>
    </w:p>
    <w:p w14:paraId="59EC782D" w14:textId="77777777" w:rsidR="0039548F" w:rsidRPr="0039548F" w:rsidRDefault="0039548F">
      <w:pPr>
        <w:pStyle w:val="Index1"/>
        <w:tabs>
          <w:tab w:val="right" w:leader="dot" w:pos="2798"/>
        </w:tabs>
        <w:rPr>
          <w:b/>
          <w:bCs/>
          <w:noProof/>
        </w:rPr>
      </w:pPr>
      <w:r w:rsidRPr="0039548F">
        <w:rPr>
          <w:b/>
          <w:bCs/>
          <w:noProof/>
        </w:rPr>
        <w:t>S. 983</w:t>
      </w:r>
      <w:r w:rsidRPr="0039548F">
        <w:rPr>
          <w:b/>
          <w:bCs/>
          <w:noProof/>
        </w:rPr>
        <w:tab/>
        <w:t>48</w:t>
      </w:r>
    </w:p>
    <w:p w14:paraId="5FCB39C7" w14:textId="77777777" w:rsidR="0039548F" w:rsidRPr="0039548F" w:rsidRDefault="0039548F">
      <w:pPr>
        <w:pStyle w:val="Index1"/>
        <w:tabs>
          <w:tab w:val="right" w:leader="dot" w:pos="2798"/>
        </w:tabs>
        <w:rPr>
          <w:b/>
          <w:bCs/>
          <w:noProof/>
        </w:rPr>
      </w:pPr>
      <w:r w:rsidRPr="0039548F">
        <w:rPr>
          <w:b/>
          <w:bCs/>
          <w:noProof/>
        </w:rPr>
        <w:t>S. 1005</w:t>
      </w:r>
      <w:r w:rsidRPr="0039548F">
        <w:rPr>
          <w:b/>
          <w:bCs/>
          <w:noProof/>
        </w:rPr>
        <w:tab/>
        <w:t>48</w:t>
      </w:r>
    </w:p>
    <w:p w14:paraId="1274628F" w14:textId="77777777" w:rsidR="0039548F" w:rsidRPr="0039548F" w:rsidRDefault="0039548F">
      <w:pPr>
        <w:pStyle w:val="Index1"/>
        <w:tabs>
          <w:tab w:val="right" w:leader="dot" w:pos="2798"/>
        </w:tabs>
        <w:rPr>
          <w:b/>
          <w:bCs/>
          <w:noProof/>
        </w:rPr>
      </w:pPr>
      <w:r w:rsidRPr="0039548F">
        <w:rPr>
          <w:b/>
          <w:bCs/>
          <w:noProof/>
        </w:rPr>
        <w:t>S. 1038</w:t>
      </w:r>
      <w:r w:rsidRPr="0039548F">
        <w:rPr>
          <w:b/>
          <w:bCs/>
          <w:noProof/>
        </w:rPr>
        <w:tab/>
        <w:t>11</w:t>
      </w:r>
    </w:p>
    <w:p w14:paraId="15F5C492" w14:textId="77777777" w:rsidR="0039548F" w:rsidRPr="0039548F" w:rsidRDefault="0039548F">
      <w:pPr>
        <w:pStyle w:val="Index1"/>
        <w:tabs>
          <w:tab w:val="right" w:leader="dot" w:pos="2798"/>
        </w:tabs>
        <w:rPr>
          <w:b/>
          <w:bCs/>
          <w:noProof/>
        </w:rPr>
      </w:pPr>
      <w:r w:rsidRPr="0039548F">
        <w:rPr>
          <w:b/>
          <w:bCs/>
          <w:noProof/>
        </w:rPr>
        <w:t>S. 1053</w:t>
      </w:r>
      <w:r w:rsidRPr="0039548F">
        <w:rPr>
          <w:b/>
          <w:bCs/>
          <w:noProof/>
        </w:rPr>
        <w:tab/>
        <w:t>10</w:t>
      </w:r>
    </w:p>
    <w:p w14:paraId="1082C67F" w14:textId="77777777" w:rsidR="0039548F" w:rsidRPr="0039548F" w:rsidRDefault="0039548F">
      <w:pPr>
        <w:pStyle w:val="Index1"/>
        <w:tabs>
          <w:tab w:val="right" w:leader="dot" w:pos="2798"/>
        </w:tabs>
        <w:rPr>
          <w:b/>
          <w:bCs/>
          <w:noProof/>
        </w:rPr>
      </w:pPr>
      <w:r w:rsidRPr="0039548F">
        <w:rPr>
          <w:b/>
          <w:bCs/>
          <w:noProof/>
        </w:rPr>
        <w:t>S. 1055</w:t>
      </w:r>
      <w:r w:rsidRPr="0039548F">
        <w:rPr>
          <w:b/>
          <w:bCs/>
          <w:noProof/>
        </w:rPr>
        <w:tab/>
        <w:t>10</w:t>
      </w:r>
    </w:p>
    <w:p w14:paraId="0405A51F" w14:textId="77777777" w:rsidR="0039548F" w:rsidRPr="0039548F" w:rsidRDefault="0039548F">
      <w:pPr>
        <w:pStyle w:val="Index1"/>
        <w:tabs>
          <w:tab w:val="right" w:leader="dot" w:pos="2798"/>
        </w:tabs>
        <w:rPr>
          <w:b/>
          <w:bCs/>
          <w:noProof/>
        </w:rPr>
      </w:pPr>
      <w:r w:rsidRPr="0039548F">
        <w:rPr>
          <w:b/>
          <w:bCs/>
          <w:noProof/>
        </w:rPr>
        <w:t>S. 1061</w:t>
      </w:r>
      <w:r w:rsidRPr="0039548F">
        <w:rPr>
          <w:b/>
          <w:bCs/>
          <w:noProof/>
        </w:rPr>
        <w:tab/>
        <w:t>38</w:t>
      </w:r>
    </w:p>
    <w:p w14:paraId="679C4577" w14:textId="77777777" w:rsidR="0039548F" w:rsidRPr="0039548F" w:rsidRDefault="0039548F">
      <w:pPr>
        <w:pStyle w:val="Index1"/>
        <w:tabs>
          <w:tab w:val="right" w:leader="dot" w:pos="2798"/>
        </w:tabs>
        <w:rPr>
          <w:b/>
          <w:bCs/>
          <w:noProof/>
        </w:rPr>
      </w:pPr>
      <w:r w:rsidRPr="0039548F">
        <w:rPr>
          <w:b/>
          <w:bCs/>
          <w:noProof/>
        </w:rPr>
        <w:t>S. 1062</w:t>
      </w:r>
      <w:r w:rsidRPr="0039548F">
        <w:rPr>
          <w:b/>
          <w:bCs/>
          <w:noProof/>
        </w:rPr>
        <w:tab/>
        <w:t>38</w:t>
      </w:r>
    </w:p>
    <w:p w14:paraId="7121D0B3" w14:textId="77777777" w:rsidR="0039548F" w:rsidRPr="0039548F" w:rsidRDefault="0039548F">
      <w:pPr>
        <w:pStyle w:val="Index1"/>
        <w:tabs>
          <w:tab w:val="right" w:leader="dot" w:pos="2798"/>
        </w:tabs>
        <w:rPr>
          <w:b/>
          <w:bCs/>
          <w:noProof/>
        </w:rPr>
      </w:pPr>
      <w:r w:rsidRPr="0039548F">
        <w:rPr>
          <w:b/>
          <w:bCs/>
          <w:noProof/>
        </w:rPr>
        <w:t>S. 1073</w:t>
      </w:r>
      <w:r w:rsidRPr="0039548F">
        <w:rPr>
          <w:b/>
          <w:bCs/>
          <w:noProof/>
        </w:rPr>
        <w:tab/>
        <w:t>39</w:t>
      </w:r>
    </w:p>
    <w:p w14:paraId="39506780" w14:textId="77777777" w:rsidR="0039548F" w:rsidRPr="0039548F" w:rsidRDefault="0039548F">
      <w:pPr>
        <w:pStyle w:val="Index1"/>
        <w:tabs>
          <w:tab w:val="right" w:leader="dot" w:pos="2798"/>
        </w:tabs>
        <w:rPr>
          <w:b/>
          <w:bCs/>
          <w:noProof/>
        </w:rPr>
      </w:pPr>
      <w:r w:rsidRPr="0039548F">
        <w:rPr>
          <w:b/>
          <w:bCs/>
          <w:noProof/>
        </w:rPr>
        <w:t>S. 1074</w:t>
      </w:r>
      <w:r w:rsidRPr="0039548F">
        <w:rPr>
          <w:b/>
          <w:bCs/>
          <w:noProof/>
        </w:rPr>
        <w:tab/>
        <w:t>40</w:t>
      </w:r>
    </w:p>
    <w:p w14:paraId="5C9F78BC" w14:textId="77777777" w:rsidR="0039548F" w:rsidRPr="0039548F" w:rsidRDefault="0039548F">
      <w:pPr>
        <w:pStyle w:val="Index1"/>
        <w:tabs>
          <w:tab w:val="right" w:leader="dot" w:pos="2798"/>
        </w:tabs>
        <w:rPr>
          <w:b/>
          <w:bCs/>
          <w:noProof/>
        </w:rPr>
      </w:pPr>
      <w:r w:rsidRPr="0039548F">
        <w:rPr>
          <w:b/>
          <w:bCs/>
          <w:noProof/>
        </w:rPr>
        <w:t>S. 1075</w:t>
      </w:r>
      <w:r w:rsidRPr="0039548F">
        <w:rPr>
          <w:b/>
          <w:bCs/>
          <w:noProof/>
        </w:rPr>
        <w:tab/>
        <w:t>40</w:t>
      </w:r>
    </w:p>
    <w:p w14:paraId="6CE798F7" w14:textId="77777777" w:rsidR="0039548F" w:rsidRPr="0039548F" w:rsidRDefault="0039548F">
      <w:pPr>
        <w:pStyle w:val="Index1"/>
        <w:tabs>
          <w:tab w:val="right" w:leader="dot" w:pos="2798"/>
        </w:tabs>
        <w:rPr>
          <w:b/>
          <w:bCs/>
          <w:noProof/>
        </w:rPr>
      </w:pPr>
      <w:r w:rsidRPr="0039548F">
        <w:rPr>
          <w:b/>
          <w:bCs/>
          <w:noProof/>
        </w:rPr>
        <w:t>S. 1076</w:t>
      </w:r>
      <w:r w:rsidRPr="0039548F">
        <w:rPr>
          <w:b/>
          <w:bCs/>
          <w:noProof/>
        </w:rPr>
        <w:tab/>
        <w:t>40</w:t>
      </w:r>
    </w:p>
    <w:p w14:paraId="0BE41F50" w14:textId="77777777" w:rsidR="0039548F" w:rsidRPr="0039548F" w:rsidRDefault="0039548F">
      <w:pPr>
        <w:pStyle w:val="Index1"/>
        <w:tabs>
          <w:tab w:val="right" w:leader="dot" w:pos="2798"/>
        </w:tabs>
        <w:rPr>
          <w:b/>
          <w:bCs/>
          <w:noProof/>
        </w:rPr>
      </w:pPr>
      <w:r w:rsidRPr="0039548F">
        <w:rPr>
          <w:b/>
          <w:bCs/>
          <w:noProof/>
        </w:rPr>
        <w:t>S. 1077</w:t>
      </w:r>
      <w:r w:rsidRPr="0039548F">
        <w:rPr>
          <w:b/>
          <w:bCs/>
          <w:noProof/>
        </w:rPr>
        <w:tab/>
        <w:t>40</w:t>
      </w:r>
    </w:p>
    <w:p w14:paraId="499202F9" w14:textId="77777777" w:rsidR="0039548F" w:rsidRPr="0039548F" w:rsidRDefault="0039548F">
      <w:pPr>
        <w:pStyle w:val="Index1"/>
        <w:tabs>
          <w:tab w:val="right" w:leader="dot" w:pos="2798"/>
        </w:tabs>
        <w:rPr>
          <w:b/>
          <w:bCs/>
          <w:noProof/>
        </w:rPr>
      </w:pPr>
      <w:r w:rsidRPr="0039548F">
        <w:rPr>
          <w:b/>
          <w:bCs/>
          <w:noProof/>
        </w:rPr>
        <w:t>S. 1078</w:t>
      </w:r>
      <w:r w:rsidRPr="0039548F">
        <w:rPr>
          <w:b/>
          <w:bCs/>
          <w:noProof/>
        </w:rPr>
        <w:tab/>
        <w:t>41</w:t>
      </w:r>
    </w:p>
    <w:p w14:paraId="0188EC2B" w14:textId="77777777" w:rsidR="0039548F" w:rsidRPr="0039548F" w:rsidRDefault="0039548F">
      <w:pPr>
        <w:pStyle w:val="Index1"/>
        <w:tabs>
          <w:tab w:val="right" w:leader="dot" w:pos="2798"/>
        </w:tabs>
        <w:rPr>
          <w:b/>
          <w:bCs/>
          <w:noProof/>
        </w:rPr>
      </w:pPr>
      <w:r w:rsidRPr="0039548F">
        <w:rPr>
          <w:b/>
          <w:bCs/>
          <w:noProof/>
        </w:rPr>
        <w:t>S. 1079</w:t>
      </w:r>
      <w:r w:rsidRPr="0039548F">
        <w:rPr>
          <w:b/>
          <w:bCs/>
          <w:noProof/>
        </w:rPr>
        <w:tab/>
        <w:t>41</w:t>
      </w:r>
    </w:p>
    <w:p w14:paraId="7CD8DBB3" w14:textId="77777777" w:rsidR="0039548F" w:rsidRPr="0039548F" w:rsidRDefault="0039548F">
      <w:pPr>
        <w:pStyle w:val="Index1"/>
        <w:tabs>
          <w:tab w:val="right" w:leader="dot" w:pos="2798"/>
        </w:tabs>
        <w:rPr>
          <w:b/>
          <w:bCs/>
          <w:noProof/>
        </w:rPr>
      </w:pPr>
      <w:r w:rsidRPr="0039548F">
        <w:rPr>
          <w:b/>
          <w:bCs/>
          <w:noProof/>
        </w:rPr>
        <w:t>S. 1080</w:t>
      </w:r>
      <w:r w:rsidRPr="0039548F">
        <w:rPr>
          <w:b/>
          <w:bCs/>
          <w:noProof/>
        </w:rPr>
        <w:tab/>
        <w:t>41</w:t>
      </w:r>
    </w:p>
    <w:p w14:paraId="26715712" w14:textId="77777777" w:rsidR="0039548F" w:rsidRPr="0039548F" w:rsidRDefault="0039548F">
      <w:pPr>
        <w:pStyle w:val="Index1"/>
        <w:tabs>
          <w:tab w:val="right" w:leader="dot" w:pos="2798"/>
        </w:tabs>
        <w:rPr>
          <w:b/>
          <w:bCs/>
          <w:noProof/>
        </w:rPr>
      </w:pPr>
      <w:r w:rsidRPr="0039548F">
        <w:rPr>
          <w:b/>
          <w:bCs/>
          <w:noProof/>
        </w:rPr>
        <w:t>S. 1081</w:t>
      </w:r>
      <w:r w:rsidRPr="0039548F">
        <w:rPr>
          <w:b/>
          <w:bCs/>
          <w:noProof/>
        </w:rPr>
        <w:tab/>
        <w:t>42</w:t>
      </w:r>
    </w:p>
    <w:p w14:paraId="652601E9" w14:textId="77777777" w:rsidR="0039548F" w:rsidRPr="0039548F" w:rsidRDefault="0039548F">
      <w:pPr>
        <w:pStyle w:val="Index1"/>
        <w:tabs>
          <w:tab w:val="right" w:leader="dot" w:pos="2798"/>
        </w:tabs>
        <w:rPr>
          <w:b/>
          <w:bCs/>
          <w:noProof/>
        </w:rPr>
      </w:pPr>
      <w:r w:rsidRPr="0039548F">
        <w:rPr>
          <w:b/>
          <w:bCs/>
          <w:noProof/>
        </w:rPr>
        <w:t>S. 1100</w:t>
      </w:r>
      <w:r w:rsidRPr="0039548F">
        <w:rPr>
          <w:b/>
          <w:bCs/>
          <w:noProof/>
        </w:rPr>
        <w:tab/>
        <w:t>52</w:t>
      </w:r>
    </w:p>
    <w:p w14:paraId="7E244692" w14:textId="77777777" w:rsidR="0039548F" w:rsidRPr="0039548F" w:rsidRDefault="0039548F">
      <w:pPr>
        <w:pStyle w:val="Index1"/>
        <w:tabs>
          <w:tab w:val="right" w:leader="dot" w:pos="2798"/>
        </w:tabs>
        <w:rPr>
          <w:b/>
          <w:bCs/>
          <w:noProof/>
        </w:rPr>
      </w:pPr>
      <w:r w:rsidRPr="0039548F">
        <w:rPr>
          <w:b/>
          <w:bCs/>
          <w:noProof/>
        </w:rPr>
        <w:t>S. 1119</w:t>
      </w:r>
      <w:r w:rsidRPr="0039548F">
        <w:rPr>
          <w:b/>
          <w:bCs/>
          <w:noProof/>
        </w:rPr>
        <w:tab/>
        <w:t>53</w:t>
      </w:r>
    </w:p>
    <w:p w14:paraId="50B443B4" w14:textId="77777777" w:rsidR="0039548F" w:rsidRPr="0039548F" w:rsidRDefault="0039548F">
      <w:pPr>
        <w:pStyle w:val="Index1"/>
        <w:tabs>
          <w:tab w:val="right" w:leader="dot" w:pos="2798"/>
        </w:tabs>
        <w:rPr>
          <w:b/>
          <w:bCs/>
          <w:noProof/>
        </w:rPr>
      </w:pPr>
      <w:r w:rsidRPr="0039548F">
        <w:rPr>
          <w:b/>
          <w:bCs/>
          <w:noProof/>
        </w:rPr>
        <w:t>S. 1125</w:t>
      </w:r>
      <w:r w:rsidRPr="0039548F">
        <w:rPr>
          <w:b/>
          <w:bCs/>
          <w:noProof/>
        </w:rPr>
        <w:tab/>
        <w:t>3</w:t>
      </w:r>
    </w:p>
    <w:p w14:paraId="2E962330" w14:textId="77777777" w:rsidR="0039548F" w:rsidRPr="0039548F" w:rsidRDefault="0039548F">
      <w:pPr>
        <w:pStyle w:val="Index1"/>
        <w:tabs>
          <w:tab w:val="right" w:leader="dot" w:pos="2798"/>
        </w:tabs>
        <w:rPr>
          <w:b/>
          <w:bCs/>
          <w:noProof/>
        </w:rPr>
      </w:pPr>
      <w:r w:rsidRPr="0039548F">
        <w:rPr>
          <w:b/>
          <w:bCs/>
          <w:noProof/>
        </w:rPr>
        <w:t>S. 1127</w:t>
      </w:r>
      <w:r w:rsidRPr="0039548F">
        <w:rPr>
          <w:b/>
          <w:bCs/>
          <w:noProof/>
        </w:rPr>
        <w:tab/>
        <w:t>3</w:t>
      </w:r>
    </w:p>
    <w:p w14:paraId="50D0B743" w14:textId="77777777" w:rsidR="0039548F" w:rsidRPr="0039548F" w:rsidRDefault="0039548F">
      <w:pPr>
        <w:pStyle w:val="Index1"/>
        <w:tabs>
          <w:tab w:val="right" w:leader="dot" w:pos="2798"/>
        </w:tabs>
        <w:rPr>
          <w:b/>
          <w:bCs/>
          <w:noProof/>
        </w:rPr>
      </w:pPr>
      <w:r w:rsidRPr="0039548F">
        <w:rPr>
          <w:b/>
          <w:bCs/>
          <w:noProof/>
        </w:rPr>
        <w:t>S. 1128</w:t>
      </w:r>
      <w:r w:rsidRPr="0039548F">
        <w:rPr>
          <w:b/>
          <w:bCs/>
          <w:noProof/>
        </w:rPr>
        <w:tab/>
        <w:t>3</w:t>
      </w:r>
    </w:p>
    <w:p w14:paraId="72136279" w14:textId="77777777" w:rsidR="0039548F" w:rsidRDefault="0039548F">
      <w:pPr>
        <w:pStyle w:val="Index1"/>
        <w:tabs>
          <w:tab w:val="right" w:leader="dot" w:pos="2798"/>
        </w:tabs>
        <w:rPr>
          <w:b/>
          <w:bCs/>
          <w:noProof/>
        </w:rPr>
      </w:pPr>
      <w:r w:rsidRPr="0039548F">
        <w:rPr>
          <w:b/>
          <w:bCs/>
          <w:noProof/>
        </w:rPr>
        <w:t>S. 1129</w:t>
      </w:r>
      <w:r w:rsidRPr="0039548F">
        <w:rPr>
          <w:b/>
          <w:bCs/>
          <w:noProof/>
        </w:rPr>
        <w:tab/>
        <w:t>4</w:t>
      </w:r>
    </w:p>
    <w:p w14:paraId="495A79B5" w14:textId="77777777" w:rsidR="0039548F" w:rsidRDefault="0039548F" w:rsidP="0039548F"/>
    <w:p w14:paraId="11DD7051" w14:textId="77777777" w:rsidR="0039548F" w:rsidRPr="0039548F" w:rsidRDefault="0039548F" w:rsidP="0039548F"/>
    <w:p w14:paraId="6CB5B3B1" w14:textId="77777777" w:rsidR="0039548F" w:rsidRPr="0039548F" w:rsidRDefault="0039548F">
      <w:pPr>
        <w:pStyle w:val="Index1"/>
        <w:tabs>
          <w:tab w:val="right" w:leader="dot" w:pos="2798"/>
        </w:tabs>
        <w:rPr>
          <w:b/>
          <w:bCs/>
          <w:noProof/>
        </w:rPr>
      </w:pPr>
      <w:r w:rsidRPr="0039548F">
        <w:rPr>
          <w:b/>
          <w:bCs/>
          <w:noProof/>
        </w:rPr>
        <w:t>H. 3020</w:t>
      </w:r>
      <w:r w:rsidRPr="0039548F">
        <w:rPr>
          <w:b/>
          <w:bCs/>
          <w:noProof/>
        </w:rPr>
        <w:tab/>
        <w:t>48</w:t>
      </w:r>
    </w:p>
    <w:p w14:paraId="11BB7155" w14:textId="77777777" w:rsidR="0039548F" w:rsidRPr="0039548F" w:rsidRDefault="0039548F">
      <w:pPr>
        <w:pStyle w:val="Index1"/>
        <w:tabs>
          <w:tab w:val="right" w:leader="dot" w:pos="2798"/>
        </w:tabs>
        <w:rPr>
          <w:b/>
          <w:bCs/>
          <w:noProof/>
        </w:rPr>
      </w:pPr>
      <w:r w:rsidRPr="0039548F">
        <w:rPr>
          <w:b/>
          <w:bCs/>
          <w:noProof/>
        </w:rPr>
        <w:t>H. 3022</w:t>
      </w:r>
      <w:r w:rsidRPr="0039548F">
        <w:rPr>
          <w:b/>
          <w:bCs/>
          <w:noProof/>
        </w:rPr>
        <w:tab/>
        <w:t>53</w:t>
      </w:r>
    </w:p>
    <w:p w14:paraId="5EF7903C" w14:textId="77777777" w:rsidR="0039548F" w:rsidRPr="0039548F" w:rsidRDefault="0039548F">
      <w:pPr>
        <w:pStyle w:val="Index1"/>
        <w:tabs>
          <w:tab w:val="right" w:leader="dot" w:pos="2798"/>
        </w:tabs>
        <w:rPr>
          <w:b/>
          <w:bCs/>
          <w:noProof/>
        </w:rPr>
      </w:pPr>
      <w:r w:rsidRPr="0039548F">
        <w:rPr>
          <w:b/>
          <w:bCs/>
          <w:noProof/>
        </w:rPr>
        <w:t>H. 3285</w:t>
      </w:r>
      <w:r w:rsidRPr="0039548F">
        <w:rPr>
          <w:b/>
          <w:bCs/>
          <w:noProof/>
        </w:rPr>
        <w:tab/>
        <w:t>48</w:t>
      </w:r>
    </w:p>
    <w:p w14:paraId="5A653D24" w14:textId="77777777" w:rsidR="0039548F" w:rsidRPr="0039548F" w:rsidRDefault="0039548F">
      <w:pPr>
        <w:pStyle w:val="Index1"/>
        <w:tabs>
          <w:tab w:val="right" w:leader="dot" w:pos="2798"/>
        </w:tabs>
        <w:rPr>
          <w:b/>
          <w:bCs/>
          <w:noProof/>
        </w:rPr>
      </w:pPr>
      <w:r w:rsidRPr="0039548F">
        <w:rPr>
          <w:b/>
          <w:bCs/>
          <w:noProof/>
        </w:rPr>
        <w:t>H. 3453</w:t>
      </w:r>
      <w:r w:rsidRPr="0039548F">
        <w:rPr>
          <w:b/>
          <w:bCs/>
          <w:noProof/>
        </w:rPr>
        <w:tab/>
        <w:t>37</w:t>
      </w:r>
    </w:p>
    <w:p w14:paraId="78E764C4" w14:textId="77777777" w:rsidR="0039548F" w:rsidRPr="0039548F" w:rsidRDefault="0039548F">
      <w:pPr>
        <w:pStyle w:val="Index1"/>
        <w:tabs>
          <w:tab w:val="right" w:leader="dot" w:pos="2798"/>
        </w:tabs>
        <w:rPr>
          <w:b/>
          <w:bCs/>
          <w:noProof/>
        </w:rPr>
      </w:pPr>
      <w:r w:rsidRPr="0039548F">
        <w:rPr>
          <w:b/>
          <w:bCs/>
          <w:noProof/>
        </w:rPr>
        <w:t>H. 3569</w:t>
      </w:r>
      <w:r w:rsidRPr="0039548F">
        <w:rPr>
          <w:b/>
          <w:bCs/>
          <w:noProof/>
        </w:rPr>
        <w:tab/>
        <w:t>14</w:t>
      </w:r>
    </w:p>
    <w:p w14:paraId="6011B979" w14:textId="77777777" w:rsidR="0039548F" w:rsidRPr="0039548F" w:rsidRDefault="0039548F">
      <w:pPr>
        <w:pStyle w:val="Index1"/>
        <w:tabs>
          <w:tab w:val="right" w:leader="dot" w:pos="2798"/>
        </w:tabs>
        <w:rPr>
          <w:b/>
          <w:bCs/>
          <w:noProof/>
        </w:rPr>
      </w:pPr>
      <w:r w:rsidRPr="0039548F">
        <w:rPr>
          <w:b/>
          <w:bCs/>
          <w:noProof/>
        </w:rPr>
        <w:t>H. 3650</w:t>
      </w:r>
      <w:r w:rsidRPr="0039548F">
        <w:rPr>
          <w:b/>
          <w:bCs/>
          <w:noProof/>
        </w:rPr>
        <w:tab/>
        <w:t>11</w:t>
      </w:r>
    </w:p>
    <w:p w14:paraId="230543FB" w14:textId="77777777" w:rsidR="0039548F" w:rsidRPr="0039548F" w:rsidRDefault="0039548F">
      <w:pPr>
        <w:pStyle w:val="Index1"/>
        <w:tabs>
          <w:tab w:val="right" w:leader="dot" w:pos="2798"/>
        </w:tabs>
        <w:rPr>
          <w:b/>
          <w:bCs/>
          <w:noProof/>
        </w:rPr>
      </w:pPr>
      <w:r w:rsidRPr="0039548F">
        <w:rPr>
          <w:b/>
          <w:bCs/>
          <w:noProof/>
        </w:rPr>
        <w:t>H. 3771</w:t>
      </w:r>
      <w:r w:rsidRPr="0039548F">
        <w:rPr>
          <w:b/>
          <w:bCs/>
          <w:noProof/>
        </w:rPr>
        <w:tab/>
        <w:t>4</w:t>
      </w:r>
    </w:p>
    <w:p w14:paraId="1C0DB2AD" w14:textId="77777777" w:rsidR="0039548F" w:rsidRPr="0039548F" w:rsidRDefault="0039548F">
      <w:pPr>
        <w:pStyle w:val="Index1"/>
        <w:tabs>
          <w:tab w:val="right" w:leader="dot" w:pos="2798"/>
        </w:tabs>
        <w:rPr>
          <w:b/>
          <w:bCs/>
          <w:noProof/>
        </w:rPr>
      </w:pPr>
      <w:r w:rsidRPr="0039548F">
        <w:rPr>
          <w:b/>
          <w:bCs/>
          <w:noProof/>
        </w:rPr>
        <w:t>H. 3842</w:t>
      </w:r>
      <w:r w:rsidRPr="0039548F">
        <w:rPr>
          <w:b/>
          <w:bCs/>
          <w:noProof/>
        </w:rPr>
        <w:tab/>
        <w:t>53</w:t>
      </w:r>
    </w:p>
    <w:p w14:paraId="548C5D0E" w14:textId="77777777" w:rsidR="0039548F" w:rsidRPr="0039548F" w:rsidRDefault="0039548F">
      <w:pPr>
        <w:pStyle w:val="Index1"/>
        <w:tabs>
          <w:tab w:val="right" w:leader="dot" w:pos="2798"/>
        </w:tabs>
        <w:rPr>
          <w:b/>
          <w:bCs/>
          <w:noProof/>
        </w:rPr>
      </w:pPr>
      <w:r w:rsidRPr="0039548F">
        <w:rPr>
          <w:b/>
          <w:bCs/>
          <w:noProof/>
        </w:rPr>
        <w:t>H. 3872</w:t>
      </w:r>
      <w:r w:rsidRPr="0039548F">
        <w:rPr>
          <w:b/>
          <w:bCs/>
          <w:noProof/>
        </w:rPr>
        <w:tab/>
        <w:t>42</w:t>
      </w:r>
    </w:p>
    <w:p w14:paraId="27DAC37F" w14:textId="77777777" w:rsidR="0039548F" w:rsidRPr="0039548F" w:rsidRDefault="0039548F">
      <w:pPr>
        <w:pStyle w:val="Index1"/>
        <w:tabs>
          <w:tab w:val="right" w:leader="dot" w:pos="2798"/>
        </w:tabs>
        <w:rPr>
          <w:b/>
          <w:bCs/>
          <w:noProof/>
        </w:rPr>
      </w:pPr>
      <w:r w:rsidRPr="0039548F">
        <w:rPr>
          <w:b/>
          <w:bCs/>
          <w:noProof/>
        </w:rPr>
        <w:t>H. 3949</w:t>
      </w:r>
      <w:r w:rsidRPr="0039548F">
        <w:rPr>
          <w:b/>
          <w:bCs/>
          <w:noProof/>
        </w:rPr>
        <w:tab/>
        <w:t>5</w:t>
      </w:r>
    </w:p>
    <w:p w14:paraId="0E8A97B6" w14:textId="77777777" w:rsidR="0039548F" w:rsidRPr="0039548F" w:rsidRDefault="0039548F">
      <w:pPr>
        <w:pStyle w:val="Index1"/>
        <w:tabs>
          <w:tab w:val="right" w:leader="dot" w:pos="2798"/>
        </w:tabs>
        <w:rPr>
          <w:b/>
          <w:bCs/>
          <w:noProof/>
        </w:rPr>
      </w:pPr>
      <w:r w:rsidRPr="0039548F">
        <w:rPr>
          <w:b/>
          <w:bCs/>
          <w:noProof/>
        </w:rPr>
        <w:t>H. 4189</w:t>
      </w:r>
      <w:r w:rsidRPr="0039548F">
        <w:rPr>
          <w:b/>
          <w:bCs/>
          <w:noProof/>
        </w:rPr>
        <w:tab/>
        <w:t>54</w:t>
      </w:r>
    </w:p>
    <w:p w14:paraId="75EAD9E9" w14:textId="77777777" w:rsidR="0039548F" w:rsidRPr="0039548F" w:rsidRDefault="0039548F">
      <w:pPr>
        <w:pStyle w:val="Index1"/>
        <w:tabs>
          <w:tab w:val="right" w:leader="dot" w:pos="2798"/>
        </w:tabs>
        <w:rPr>
          <w:b/>
          <w:bCs/>
          <w:noProof/>
        </w:rPr>
      </w:pPr>
      <w:r w:rsidRPr="0039548F">
        <w:rPr>
          <w:b/>
          <w:bCs/>
          <w:noProof/>
        </w:rPr>
        <w:t>H. 4249</w:t>
      </w:r>
      <w:r w:rsidRPr="0039548F">
        <w:rPr>
          <w:b/>
          <w:bCs/>
          <w:noProof/>
        </w:rPr>
        <w:tab/>
        <w:t>54</w:t>
      </w:r>
    </w:p>
    <w:p w14:paraId="4DB6B3B5" w14:textId="77777777" w:rsidR="0039548F" w:rsidRPr="0039548F" w:rsidRDefault="0039548F">
      <w:pPr>
        <w:pStyle w:val="Index1"/>
        <w:tabs>
          <w:tab w:val="right" w:leader="dot" w:pos="2798"/>
        </w:tabs>
        <w:rPr>
          <w:b/>
          <w:bCs/>
          <w:noProof/>
        </w:rPr>
      </w:pPr>
      <w:r w:rsidRPr="0039548F">
        <w:rPr>
          <w:b/>
          <w:bCs/>
          <w:noProof/>
        </w:rPr>
        <w:t>H. 4611</w:t>
      </w:r>
      <w:r w:rsidRPr="0039548F">
        <w:rPr>
          <w:b/>
          <w:bCs/>
          <w:noProof/>
        </w:rPr>
        <w:tab/>
        <w:t>4</w:t>
      </w:r>
    </w:p>
    <w:p w14:paraId="75190E87" w14:textId="77777777" w:rsidR="0039548F" w:rsidRPr="0039548F" w:rsidRDefault="0039548F">
      <w:pPr>
        <w:pStyle w:val="Index1"/>
        <w:tabs>
          <w:tab w:val="right" w:leader="dot" w:pos="2798"/>
        </w:tabs>
        <w:rPr>
          <w:b/>
          <w:bCs/>
          <w:noProof/>
        </w:rPr>
      </w:pPr>
      <w:r w:rsidRPr="0039548F">
        <w:rPr>
          <w:b/>
          <w:bCs/>
          <w:noProof/>
        </w:rPr>
        <w:t>H. 4720</w:t>
      </w:r>
      <w:r w:rsidRPr="0039548F">
        <w:rPr>
          <w:b/>
          <w:bCs/>
          <w:noProof/>
        </w:rPr>
        <w:tab/>
        <w:t>49</w:t>
      </w:r>
    </w:p>
    <w:p w14:paraId="5D4F40D6" w14:textId="77777777" w:rsidR="0039548F" w:rsidRPr="0039548F" w:rsidRDefault="0039548F">
      <w:pPr>
        <w:pStyle w:val="Index1"/>
        <w:tabs>
          <w:tab w:val="right" w:leader="dot" w:pos="2798"/>
        </w:tabs>
        <w:rPr>
          <w:b/>
          <w:bCs/>
          <w:noProof/>
        </w:rPr>
      </w:pPr>
      <w:r w:rsidRPr="0039548F">
        <w:rPr>
          <w:b/>
          <w:bCs/>
          <w:noProof/>
        </w:rPr>
        <w:t>H. 4730</w:t>
      </w:r>
      <w:r w:rsidRPr="0039548F">
        <w:rPr>
          <w:b/>
          <w:bCs/>
          <w:noProof/>
        </w:rPr>
        <w:tab/>
        <w:t>38</w:t>
      </w:r>
    </w:p>
    <w:p w14:paraId="44772BE2" w14:textId="77777777" w:rsidR="0039548F" w:rsidRPr="0039548F" w:rsidRDefault="0039548F">
      <w:pPr>
        <w:pStyle w:val="Index1"/>
        <w:tabs>
          <w:tab w:val="right" w:leader="dot" w:pos="2798"/>
        </w:tabs>
        <w:rPr>
          <w:b/>
          <w:bCs/>
          <w:noProof/>
        </w:rPr>
      </w:pPr>
      <w:r w:rsidRPr="0039548F">
        <w:rPr>
          <w:b/>
          <w:bCs/>
          <w:noProof/>
        </w:rPr>
        <w:t>H. 4957</w:t>
      </w:r>
      <w:r w:rsidRPr="0039548F">
        <w:rPr>
          <w:b/>
          <w:bCs/>
          <w:noProof/>
        </w:rPr>
        <w:tab/>
        <w:t>55</w:t>
      </w:r>
    </w:p>
    <w:p w14:paraId="2ADB4449" w14:textId="77777777" w:rsidR="0039548F" w:rsidRPr="0039548F" w:rsidRDefault="0039548F">
      <w:pPr>
        <w:pStyle w:val="Index1"/>
        <w:tabs>
          <w:tab w:val="right" w:leader="dot" w:pos="2798"/>
        </w:tabs>
        <w:rPr>
          <w:b/>
          <w:bCs/>
          <w:noProof/>
        </w:rPr>
      </w:pPr>
      <w:r w:rsidRPr="0039548F">
        <w:rPr>
          <w:b/>
          <w:bCs/>
          <w:noProof/>
        </w:rPr>
        <w:t>H. 5064</w:t>
      </w:r>
      <w:r w:rsidRPr="0039548F">
        <w:rPr>
          <w:b/>
          <w:bCs/>
          <w:noProof/>
        </w:rPr>
        <w:tab/>
        <w:t>38</w:t>
      </w:r>
    </w:p>
    <w:p w14:paraId="38D76D6D" w14:textId="77777777" w:rsidR="0039548F" w:rsidRPr="0039548F" w:rsidRDefault="0039548F">
      <w:pPr>
        <w:pStyle w:val="Index1"/>
        <w:tabs>
          <w:tab w:val="right" w:leader="dot" w:pos="2798"/>
        </w:tabs>
        <w:rPr>
          <w:b/>
          <w:bCs/>
          <w:noProof/>
        </w:rPr>
      </w:pPr>
      <w:r w:rsidRPr="0039548F">
        <w:rPr>
          <w:rFonts w:eastAsia="Calibri"/>
          <w:b/>
          <w:bCs/>
          <w:noProof/>
        </w:rPr>
        <w:t>H. 5126</w:t>
      </w:r>
      <w:r w:rsidRPr="0039548F">
        <w:rPr>
          <w:b/>
          <w:bCs/>
          <w:noProof/>
        </w:rPr>
        <w:tab/>
        <w:t>56</w:t>
      </w:r>
    </w:p>
    <w:p w14:paraId="3B8DBE52" w14:textId="77777777" w:rsidR="0039548F" w:rsidRPr="0039548F" w:rsidRDefault="0039548F">
      <w:pPr>
        <w:pStyle w:val="Index1"/>
        <w:tabs>
          <w:tab w:val="right" w:leader="dot" w:pos="2798"/>
        </w:tabs>
        <w:rPr>
          <w:b/>
          <w:bCs/>
          <w:noProof/>
        </w:rPr>
      </w:pPr>
      <w:r w:rsidRPr="0039548F">
        <w:rPr>
          <w:b/>
          <w:bCs/>
          <w:noProof/>
        </w:rPr>
        <w:t>H. 5126,</w:t>
      </w:r>
      <w:r w:rsidRPr="0039548F">
        <w:rPr>
          <w:b/>
          <w:bCs/>
          <w:noProof/>
        </w:rPr>
        <w:tab/>
        <w:t>56</w:t>
      </w:r>
    </w:p>
    <w:p w14:paraId="47CB33D1" w14:textId="77777777" w:rsidR="0039548F" w:rsidRPr="0039548F" w:rsidRDefault="0039548F">
      <w:pPr>
        <w:pStyle w:val="Index1"/>
        <w:tabs>
          <w:tab w:val="right" w:leader="dot" w:pos="2798"/>
        </w:tabs>
        <w:rPr>
          <w:b/>
          <w:bCs/>
          <w:noProof/>
        </w:rPr>
      </w:pPr>
      <w:r w:rsidRPr="0039548F">
        <w:rPr>
          <w:b/>
          <w:bCs/>
          <w:noProof/>
        </w:rPr>
        <w:t>H. 5127</w:t>
      </w:r>
      <w:r w:rsidRPr="0039548F">
        <w:rPr>
          <w:b/>
          <w:bCs/>
          <w:noProof/>
        </w:rPr>
        <w:tab/>
        <w:t>56</w:t>
      </w:r>
    </w:p>
    <w:p w14:paraId="598FC592" w14:textId="77777777" w:rsidR="0039548F" w:rsidRPr="0039548F" w:rsidRDefault="0039548F">
      <w:pPr>
        <w:pStyle w:val="Index1"/>
        <w:tabs>
          <w:tab w:val="right" w:leader="dot" w:pos="2798"/>
        </w:tabs>
        <w:rPr>
          <w:b/>
          <w:bCs/>
          <w:noProof/>
        </w:rPr>
      </w:pPr>
      <w:r w:rsidRPr="0039548F">
        <w:rPr>
          <w:b/>
          <w:bCs/>
          <w:noProof/>
        </w:rPr>
        <w:t>H. 5131</w:t>
      </w:r>
      <w:r w:rsidRPr="0039548F">
        <w:rPr>
          <w:b/>
          <w:bCs/>
          <w:noProof/>
        </w:rPr>
        <w:tab/>
        <w:t>55</w:t>
      </w:r>
    </w:p>
    <w:p w14:paraId="7B9B5A69" w14:textId="77777777" w:rsidR="0039548F" w:rsidRPr="0039548F" w:rsidRDefault="0039548F">
      <w:pPr>
        <w:pStyle w:val="Index1"/>
        <w:tabs>
          <w:tab w:val="right" w:leader="dot" w:pos="2798"/>
        </w:tabs>
        <w:rPr>
          <w:b/>
          <w:bCs/>
          <w:noProof/>
        </w:rPr>
      </w:pPr>
      <w:r w:rsidRPr="0039548F">
        <w:rPr>
          <w:b/>
          <w:bCs/>
          <w:noProof/>
        </w:rPr>
        <w:t>H. 5164</w:t>
      </w:r>
      <w:r w:rsidRPr="0039548F">
        <w:rPr>
          <w:b/>
          <w:bCs/>
          <w:noProof/>
        </w:rPr>
        <w:tab/>
        <w:t>55</w:t>
      </w:r>
    </w:p>
    <w:p w14:paraId="11E86F53" w14:textId="77777777" w:rsidR="0039548F" w:rsidRPr="0039548F" w:rsidRDefault="0039548F">
      <w:pPr>
        <w:pStyle w:val="Index1"/>
        <w:tabs>
          <w:tab w:val="right" w:leader="dot" w:pos="2798"/>
        </w:tabs>
        <w:rPr>
          <w:b/>
          <w:bCs/>
          <w:noProof/>
        </w:rPr>
      </w:pPr>
      <w:r w:rsidRPr="0039548F">
        <w:rPr>
          <w:b/>
          <w:bCs/>
          <w:noProof/>
        </w:rPr>
        <w:t>H. 5168</w:t>
      </w:r>
      <w:r w:rsidRPr="0039548F">
        <w:rPr>
          <w:b/>
          <w:bCs/>
          <w:noProof/>
        </w:rPr>
        <w:tab/>
        <w:t>5</w:t>
      </w:r>
    </w:p>
    <w:p w14:paraId="1D037C53" w14:textId="77777777" w:rsidR="0039548F" w:rsidRPr="0039548F" w:rsidRDefault="0039548F">
      <w:pPr>
        <w:pStyle w:val="Index1"/>
        <w:tabs>
          <w:tab w:val="right" w:leader="dot" w:pos="2798"/>
        </w:tabs>
        <w:rPr>
          <w:b/>
          <w:bCs/>
          <w:noProof/>
        </w:rPr>
      </w:pPr>
      <w:r w:rsidRPr="0039548F">
        <w:rPr>
          <w:b/>
          <w:bCs/>
          <w:noProof/>
        </w:rPr>
        <w:t>H. 5173</w:t>
      </w:r>
      <w:r w:rsidRPr="0039548F">
        <w:rPr>
          <w:b/>
          <w:bCs/>
          <w:noProof/>
        </w:rPr>
        <w:tab/>
        <w:t>4</w:t>
      </w:r>
    </w:p>
    <w:p w14:paraId="29C54655" w14:textId="77777777" w:rsidR="0039548F" w:rsidRPr="0039548F" w:rsidRDefault="0039548F">
      <w:pPr>
        <w:pStyle w:val="Index1"/>
        <w:tabs>
          <w:tab w:val="right" w:leader="dot" w:pos="2798"/>
        </w:tabs>
        <w:rPr>
          <w:b/>
          <w:bCs/>
          <w:noProof/>
        </w:rPr>
      </w:pPr>
      <w:r w:rsidRPr="0039548F">
        <w:rPr>
          <w:b/>
          <w:bCs/>
          <w:noProof/>
        </w:rPr>
        <w:t>H. 5179</w:t>
      </w:r>
      <w:r w:rsidRPr="0039548F">
        <w:rPr>
          <w:b/>
          <w:bCs/>
          <w:noProof/>
        </w:rPr>
        <w:tab/>
        <w:t>5</w:t>
      </w:r>
    </w:p>
    <w:p w14:paraId="1027FDFA" w14:textId="77777777" w:rsidR="0039548F" w:rsidRPr="0039548F" w:rsidRDefault="0039548F">
      <w:pPr>
        <w:pStyle w:val="Index1"/>
        <w:tabs>
          <w:tab w:val="right" w:leader="dot" w:pos="2798"/>
        </w:tabs>
        <w:rPr>
          <w:b/>
          <w:bCs/>
          <w:noProof/>
        </w:rPr>
      </w:pPr>
      <w:r w:rsidRPr="0039548F">
        <w:rPr>
          <w:b/>
          <w:bCs/>
          <w:noProof/>
        </w:rPr>
        <w:t>H. 5205</w:t>
      </w:r>
      <w:r w:rsidRPr="0039548F">
        <w:rPr>
          <w:b/>
          <w:bCs/>
          <w:noProof/>
        </w:rPr>
        <w:tab/>
        <w:t>5</w:t>
      </w:r>
    </w:p>
    <w:p w14:paraId="69472427" w14:textId="77777777" w:rsidR="0039548F" w:rsidRPr="0039548F" w:rsidRDefault="0039548F">
      <w:pPr>
        <w:pStyle w:val="Index1"/>
        <w:tabs>
          <w:tab w:val="right" w:leader="dot" w:pos="2798"/>
        </w:tabs>
        <w:rPr>
          <w:b/>
          <w:bCs/>
          <w:noProof/>
        </w:rPr>
      </w:pPr>
      <w:r w:rsidRPr="0039548F">
        <w:rPr>
          <w:b/>
          <w:bCs/>
          <w:noProof/>
        </w:rPr>
        <w:t>H. 5284</w:t>
      </w:r>
      <w:r w:rsidRPr="0039548F">
        <w:rPr>
          <w:b/>
          <w:bCs/>
          <w:noProof/>
        </w:rPr>
        <w:tab/>
        <w:t>11</w:t>
      </w:r>
    </w:p>
    <w:p w14:paraId="6942DF2E" w14:textId="77777777" w:rsidR="0039548F" w:rsidRDefault="0039548F" w:rsidP="004465AD">
      <w:pPr>
        <w:pStyle w:val="Header"/>
        <w:tabs>
          <w:tab w:val="clear" w:pos="8640"/>
          <w:tab w:val="left" w:pos="4320"/>
        </w:tabs>
        <w:jc w:val="center"/>
        <w:sectPr w:rsidR="0039548F" w:rsidSect="0039548F">
          <w:type w:val="continuous"/>
          <w:pgSz w:w="12240" w:h="15840"/>
          <w:pgMar w:top="1008" w:right="4666" w:bottom="3499" w:left="1238" w:header="1008" w:footer="3499" w:gutter="0"/>
          <w:cols w:num="3" w:space="720"/>
          <w:titlePg/>
          <w:docGrid w:linePitch="360"/>
        </w:sectPr>
      </w:pPr>
    </w:p>
    <w:p w14:paraId="3C093343" w14:textId="6079B389" w:rsidR="00AA4E53" w:rsidRPr="00AA4E53" w:rsidRDefault="00CD49F5" w:rsidP="004465AD">
      <w:pPr>
        <w:pStyle w:val="Header"/>
        <w:tabs>
          <w:tab w:val="clear" w:pos="8640"/>
          <w:tab w:val="left" w:pos="4320"/>
        </w:tabs>
        <w:jc w:val="center"/>
      </w:pPr>
      <w:r>
        <w:fldChar w:fldCharType="end"/>
      </w:r>
    </w:p>
    <w:sectPr w:rsidR="00AA4E53" w:rsidRPr="00AA4E53" w:rsidSect="00CD49F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9026" w14:textId="77777777" w:rsidR="0037717A" w:rsidRDefault="0037717A">
      <w:r>
        <w:separator/>
      </w:r>
    </w:p>
  </w:endnote>
  <w:endnote w:type="continuationSeparator" w:id="0">
    <w:p w14:paraId="3D0B1783" w14:textId="77777777" w:rsidR="0037717A" w:rsidRDefault="0037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B26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35AD" w14:textId="77777777" w:rsidR="0037717A" w:rsidRDefault="0037717A">
      <w:r>
        <w:separator/>
      </w:r>
    </w:p>
  </w:footnote>
  <w:footnote w:type="continuationSeparator" w:id="0">
    <w:p w14:paraId="3773E2D6" w14:textId="77777777" w:rsidR="0037717A" w:rsidRDefault="0037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E2C1" w14:textId="5B7B4CF7" w:rsidR="00631BC0" w:rsidRDefault="00631BC0" w:rsidP="00631BC0">
    <w:pPr>
      <w:pStyle w:val="Header"/>
      <w:jc w:val="center"/>
    </w:pPr>
    <w:r>
      <w:t>THURSDAY, APRIL 16,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7A"/>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57FC7"/>
    <w:rsid w:val="0006162D"/>
    <w:rsid w:val="00064200"/>
    <w:rsid w:val="00074FE7"/>
    <w:rsid w:val="00075A91"/>
    <w:rsid w:val="0008217A"/>
    <w:rsid w:val="00082A18"/>
    <w:rsid w:val="000852A7"/>
    <w:rsid w:val="0009075C"/>
    <w:rsid w:val="000A0425"/>
    <w:rsid w:val="000A1200"/>
    <w:rsid w:val="000A288E"/>
    <w:rsid w:val="000A7610"/>
    <w:rsid w:val="000B0569"/>
    <w:rsid w:val="000B1BEB"/>
    <w:rsid w:val="000B4BD8"/>
    <w:rsid w:val="000C3C08"/>
    <w:rsid w:val="000C4007"/>
    <w:rsid w:val="000C7111"/>
    <w:rsid w:val="000C7729"/>
    <w:rsid w:val="000D143E"/>
    <w:rsid w:val="000E0F31"/>
    <w:rsid w:val="000E1C4F"/>
    <w:rsid w:val="000E4460"/>
    <w:rsid w:val="000F2F25"/>
    <w:rsid w:val="000F5D06"/>
    <w:rsid w:val="001001D1"/>
    <w:rsid w:val="00102C0A"/>
    <w:rsid w:val="00102FD0"/>
    <w:rsid w:val="00103108"/>
    <w:rsid w:val="00105369"/>
    <w:rsid w:val="00106BC4"/>
    <w:rsid w:val="00114764"/>
    <w:rsid w:val="00122981"/>
    <w:rsid w:val="00125EFD"/>
    <w:rsid w:val="00131C49"/>
    <w:rsid w:val="00136078"/>
    <w:rsid w:val="001370DD"/>
    <w:rsid w:val="001401C9"/>
    <w:rsid w:val="00146098"/>
    <w:rsid w:val="001462F5"/>
    <w:rsid w:val="001465D7"/>
    <w:rsid w:val="001507B6"/>
    <w:rsid w:val="001541ED"/>
    <w:rsid w:val="00162528"/>
    <w:rsid w:val="00165D46"/>
    <w:rsid w:val="0017112B"/>
    <w:rsid w:val="00171CDC"/>
    <w:rsid w:val="001754F6"/>
    <w:rsid w:val="00177E7A"/>
    <w:rsid w:val="00177FF9"/>
    <w:rsid w:val="00181C55"/>
    <w:rsid w:val="00183ECB"/>
    <w:rsid w:val="00184F42"/>
    <w:rsid w:val="00185294"/>
    <w:rsid w:val="001A5E0B"/>
    <w:rsid w:val="001A7AD4"/>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16AFB"/>
    <w:rsid w:val="00223C63"/>
    <w:rsid w:val="002303E1"/>
    <w:rsid w:val="0023268E"/>
    <w:rsid w:val="002476DF"/>
    <w:rsid w:val="00255444"/>
    <w:rsid w:val="002564BD"/>
    <w:rsid w:val="00257B63"/>
    <w:rsid w:val="002675D8"/>
    <w:rsid w:val="00280411"/>
    <w:rsid w:val="0028378D"/>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59B1"/>
    <w:rsid w:val="002F647B"/>
    <w:rsid w:val="00300B59"/>
    <w:rsid w:val="00300E86"/>
    <w:rsid w:val="00301E5D"/>
    <w:rsid w:val="003055CE"/>
    <w:rsid w:val="00310BD0"/>
    <w:rsid w:val="00316E47"/>
    <w:rsid w:val="00321465"/>
    <w:rsid w:val="0032208A"/>
    <w:rsid w:val="00324682"/>
    <w:rsid w:val="00324B29"/>
    <w:rsid w:val="00326C8C"/>
    <w:rsid w:val="00334554"/>
    <w:rsid w:val="00337C23"/>
    <w:rsid w:val="00343DC1"/>
    <w:rsid w:val="00346E80"/>
    <w:rsid w:val="00352710"/>
    <w:rsid w:val="00354207"/>
    <w:rsid w:val="003573AD"/>
    <w:rsid w:val="00362845"/>
    <w:rsid w:val="00364B8B"/>
    <w:rsid w:val="00365C54"/>
    <w:rsid w:val="00366E03"/>
    <w:rsid w:val="003737EA"/>
    <w:rsid w:val="00373B52"/>
    <w:rsid w:val="00373E7E"/>
    <w:rsid w:val="0037670D"/>
    <w:rsid w:val="0037717A"/>
    <w:rsid w:val="00383396"/>
    <w:rsid w:val="00385B04"/>
    <w:rsid w:val="00390F72"/>
    <w:rsid w:val="0039548F"/>
    <w:rsid w:val="003A659B"/>
    <w:rsid w:val="003C3DEA"/>
    <w:rsid w:val="003C48D3"/>
    <w:rsid w:val="003D0B99"/>
    <w:rsid w:val="003D3A0A"/>
    <w:rsid w:val="003E1C83"/>
    <w:rsid w:val="003E4D85"/>
    <w:rsid w:val="003F229C"/>
    <w:rsid w:val="0040437B"/>
    <w:rsid w:val="00406659"/>
    <w:rsid w:val="00411040"/>
    <w:rsid w:val="004114EF"/>
    <w:rsid w:val="00412368"/>
    <w:rsid w:val="00413196"/>
    <w:rsid w:val="0042469B"/>
    <w:rsid w:val="00424F95"/>
    <w:rsid w:val="00426E5F"/>
    <w:rsid w:val="00434E3B"/>
    <w:rsid w:val="004367BB"/>
    <w:rsid w:val="004406C2"/>
    <w:rsid w:val="004410C3"/>
    <w:rsid w:val="004465AD"/>
    <w:rsid w:val="00457427"/>
    <w:rsid w:val="00457AF6"/>
    <w:rsid w:val="004627E1"/>
    <w:rsid w:val="0047100E"/>
    <w:rsid w:val="0047138C"/>
    <w:rsid w:val="004746F3"/>
    <w:rsid w:val="00477644"/>
    <w:rsid w:val="00483532"/>
    <w:rsid w:val="00484E67"/>
    <w:rsid w:val="00486C2F"/>
    <w:rsid w:val="00486D6C"/>
    <w:rsid w:val="00487367"/>
    <w:rsid w:val="004876AD"/>
    <w:rsid w:val="00494996"/>
    <w:rsid w:val="004A2459"/>
    <w:rsid w:val="004A2E06"/>
    <w:rsid w:val="004B2812"/>
    <w:rsid w:val="004B4A63"/>
    <w:rsid w:val="004B5149"/>
    <w:rsid w:val="004B5F26"/>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3C59"/>
    <w:rsid w:val="005659D2"/>
    <w:rsid w:val="00566E22"/>
    <w:rsid w:val="005674BA"/>
    <w:rsid w:val="00567D6D"/>
    <w:rsid w:val="005769B1"/>
    <w:rsid w:val="00580847"/>
    <w:rsid w:val="00582641"/>
    <w:rsid w:val="00584A29"/>
    <w:rsid w:val="00585E6B"/>
    <w:rsid w:val="00586CC8"/>
    <w:rsid w:val="005A17A5"/>
    <w:rsid w:val="005B0124"/>
    <w:rsid w:val="005B29BF"/>
    <w:rsid w:val="005B2A00"/>
    <w:rsid w:val="005B2C22"/>
    <w:rsid w:val="005B4D5A"/>
    <w:rsid w:val="005C1EAC"/>
    <w:rsid w:val="005C3A62"/>
    <w:rsid w:val="005D031D"/>
    <w:rsid w:val="005D7083"/>
    <w:rsid w:val="005E5945"/>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1BC0"/>
    <w:rsid w:val="006326BE"/>
    <w:rsid w:val="00633FC1"/>
    <w:rsid w:val="00636B05"/>
    <w:rsid w:val="00646049"/>
    <w:rsid w:val="00656964"/>
    <w:rsid w:val="00657D1F"/>
    <w:rsid w:val="00663566"/>
    <w:rsid w:val="00671010"/>
    <w:rsid w:val="00672CAD"/>
    <w:rsid w:val="0068208C"/>
    <w:rsid w:val="00682CA1"/>
    <w:rsid w:val="00682EA4"/>
    <w:rsid w:val="0068752A"/>
    <w:rsid w:val="00690652"/>
    <w:rsid w:val="006935E7"/>
    <w:rsid w:val="0069732C"/>
    <w:rsid w:val="006A5AD6"/>
    <w:rsid w:val="006C6372"/>
    <w:rsid w:val="006D33E3"/>
    <w:rsid w:val="006D57A6"/>
    <w:rsid w:val="006D66FB"/>
    <w:rsid w:val="006E35F9"/>
    <w:rsid w:val="006E4035"/>
    <w:rsid w:val="006E4BAB"/>
    <w:rsid w:val="006E6D6B"/>
    <w:rsid w:val="006F0918"/>
    <w:rsid w:val="006F334C"/>
    <w:rsid w:val="006F3859"/>
    <w:rsid w:val="006F7374"/>
    <w:rsid w:val="00700ACD"/>
    <w:rsid w:val="007013AE"/>
    <w:rsid w:val="0070401E"/>
    <w:rsid w:val="0071509E"/>
    <w:rsid w:val="0073055F"/>
    <w:rsid w:val="00731C91"/>
    <w:rsid w:val="00741C0C"/>
    <w:rsid w:val="00747C7B"/>
    <w:rsid w:val="00751963"/>
    <w:rsid w:val="00751C42"/>
    <w:rsid w:val="00756560"/>
    <w:rsid w:val="00756597"/>
    <w:rsid w:val="0076441B"/>
    <w:rsid w:val="00772F7B"/>
    <w:rsid w:val="007748E4"/>
    <w:rsid w:val="0078320A"/>
    <w:rsid w:val="00783F88"/>
    <w:rsid w:val="0078484B"/>
    <w:rsid w:val="00784E3A"/>
    <w:rsid w:val="007918FF"/>
    <w:rsid w:val="007A05A1"/>
    <w:rsid w:val="007A1994"/>
    <w:rsid w:val="007A4D91"/>
    <w:rsid w:val="007A5257"/>
    <w:rsid w:val="007A6092"/>
    <w:rsid w:val="007B0429"/>
    <w:rsid w:val="007B0893"/>
    <w:rsid w:val="007B1315"/>
    <w:rsid w:val="007B2F03"/>
    <w:rsid w:val="007B3FB8"/>
    <w:rsid w:val="007B46F3"/>
    <w:rsid w:val="007B61C2"/>
    <w:rsid w:val="007D1864"/>
    <w:rsid w:val="007D60CC"/>
    <w:rsid w:val="007D6BB2"/>
    <w:rsid w:val="007D7BF8"/>
    <w:rsid w:val="007E0008"/>
    <w:rsid w:val="007E01C1"/>
    <w:rsid w:val="007E12A6"/>
    <w:rsid w:val="007E5C36"/>
    <w:rsid w:val="007E6674"/>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9CF"/>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4CA6"/>
    <w:rsid w:val="00925D8D"/>
    <w:rsid w:val="00930495"/>
    <w:rsid w:val="009316A6"/>
    <w:rsid w:val="0094057E"/>
    <w:rsid w:val="00940EBB"/>
    <w:rsid w:val="00941224"/>
    <w:rsid w:val="009432A5"/>
    <w:rsid w:val="00945862"/>
    <w:rsid w:val="00945DBF"/>
    <w:rsid w:val="00951A08"/>
    <w:rsid w:val="00955386"/>
    <w:rsid w:val="0096312E"/>
    <w:rsid w:val="00965D93"/>
    <w:rsid w:val="0097107A"/>
    <w:rsid w:val="00974FC2"/>
    <w:rsid w:val="009756AF"/>
    <w:rsid w:val="00977355"/>
    <w:rsid w:val="00980164"/>
    <w:rsid w:val="0098366A"/>
    <w:rsid w:val="00995D17"/>
    <w:rsid w:val="00995F90"/>
    <w:rsid w:val="009A3193"/>
    <w:rsid w:val="009A471F"/>
    <w:rsid w:val="009B20FD"/>
    <w:rsid w:val="009B2D0B"/>
    <w:rsid w:val="009B4531"/>
    <w:rsid w:val="009B46FD"/>
    <w:rsid w:val="009B705B"/>
    <w:rsid w:val="009B74C7"/>
    <w:rsid w:val="009C0006"/>
    <w:rsid w:val="009D4316"/>
    <w:rsid w:val="009D48DB"/>
    <w:rsid w:val="009E421A"/>
    <w:rsid w:val="009E78D5"/>
    <w:rsid w:val="009F6919"/>
    <w:rsid w:val="00A05031"/>
    <w:rsid w:val="00A05E7C"/>
    <w:rsid w:val="00A06C7E"/>
    <w:rsid w:val="00A12034"/>
    <w:rsid w:val="00A207EA"/>
    <w:rsid w:val="00A27AC3"/>
    <w:rsid w:val="00A32D39"/>
    <w:rsid w:val="00A3301F"/>
    <w:rsid w:val="00A335DF"/>
    <w:rsid w:val="00A3700F"/>
    <w:rsid w:val="00A407B4"/>
    <w:rsid w:val="00A40DE4"/>
    <w:rsid w:val="00A447F5"/>
    <w:rsid w:val="00A45F58"/>
    <w:rsid w:val="00A50610"/>
    <w:rsid w:val="00A50D0A"/>
    <w:rsid w:val="00A5400D"/>
    <w:rsid w:val="00A54E6A"/>
    <w:rsid w:val="00A575DA"/>
    <w:rsid w:val="00A627C2"/>
    <w:rsid w:val="00A66623"/>
    <w:rsid w:val="00A725C3"/>
    <w:rsid w:val="00A77FE0"/>
    <w:rsid w:val="00A81228"/>
    <w:rsid w:val="00A85342"/>
    <w:rsid w:val="00A949BC"/>
    <w:rsid w:val="00A9737B"/>
    <w:rsid w:val="00AA40EF"/>
    <w:rsid w:val="00AA4E53"/>
    <w:rsid w:val="00AA5FC1"/>
    <w:rsid w:val="00AB0875"/>
    <w:rsid w:val="00AB1303"/>
    <w:rsid w:val="00AC32A0"/>
    <w:rsid w:val="00AD2376"/>
    <w:rsid w:val="00AD3288"/>
    <w:rsid w:val="00AD3757"/>
    <w:rsid w:val="00AD75AE"/>
    <w:rsid w:val="00AE01A9"/>
    <w:rsid w:val="00AE117A"/>
    <w:rsid w:val="00AE31D4"/>
    <w:rsid w:val="00AE5A13"/>
    <w:rsid w:val="00AE69FD"/>
    <w:rsid w:val="00AF5C58"/>
    <w:rsid w:val="00B021D7"/>
    <w:rsid w:val="00B02528"/>
    <w:rsid w:val="00B05071"/>
    <w:rsid w:val="00B071DF"/>
    <w:rsid w:val="00B109F5"/>
    <w:rsid w:val="00B14936"/>
    <w:rsid w:val="00B319F1"/>
    <w:rsid w:val="00B371FE"/>
    <w:rsid w:val="00B411A2"/>
    <w:rsid w:val="00B42F06"/>
    <w:rsid w:val="00B44A85"/>
    <w:rsid w:val="00B5689E"/>
    <w:rsid w:val="00B60301"/>
    <w:rsid w:val="00B634AA"/>
    <w:rsid w:val="00B70CF8"/>
    <w:rsid w:val="00B72203"/>
    <w:rsid w:val="00B737D8"/>
    <w:rsid w:val="00B742C7"/>
    <w:rsid w:val="00B824F8"/>
    <w:rsid w:val="00B8391B"/>
    <w:rsid w:val="00B85AEF"/>
    <w:rsid w:val="00B92901"/>
    <w:rsid w:val="00BA37B0"/>
    <w:rsid w:val="00BA53A9"/>
    <w:rsid w:val="00BA7FAA"/>
    <w:rsid w:val="00BB425F"/>
    <w:rsid w:val="00BB54FA"/>
    <w:rsid w:val="00BB610F"/>
    <w:rsid w:val="00BC1130"/>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3C2C"/>
    <w:rsid w:val="00C62740"/>
    <w:rsid w:val="00C66E93"/>
    <w:rsid w:val="00C776AA"/>
    <w:rsid w:val="00C803DA"/>
    <w:rsid w:val="00C81078"/>
    <w:rsid w:val="00C84C51"/>
    <w:rsid w:val="00CA0486"/>
    <w:rsid w:val="00CA598C"/>
    <w:rsid w:val="00CB7E2D"/>
    <w:rsid w:val="00CC19DB"/>
    <w:rsid w:val="00CC37C0"/>
    <w:rsid w:val="00CC4990"/>
    <w:rsid w:val="00CC4DB3"/>
    <w:rsid w:val="00CD2DA6"/>
    <w:rsid w:val="00CD49F5"/>
    <w:rsid w:val="00CD63D0"/>
    <w:rsid w:val="00CD68E8"/>
    <w:rsid w:val="00CE7A89"/>
    <w:rsid w:val="00CF0706"/>
    <w:rsid w:val="00CF18D5"/>
    <w:rsid w:val="00CF36FD"/>
    <w:rsid w:val="00CF3E6C"/>
    <w:rsid w:val="00D056CE"/>
    <w:rsid w:val="00D1058A"/>
    <w:rsid w:val="00D10D42"/>
    <w:rsid w:val="00D12F00"/>
    <w:rsid w:val="00D170C6"/>
    <w:rsid w:val="00D24C1B"/>
    <w:rsid w:val="00D274A5"/>
    <w:rsid w:val="00D27795"/>
    <w:rsid w:val="00D30D6F"/>
    <w:rsid w:val="00D329A6"/>
    <w:rsid w:val="00D3722C"/>
    <w:rsid w:val="00D40A56"/>
    <w:rsid w:val="00D43E8F"/>
    <w:rsid w:val="00D62303"/>
    <w:rsid w:val="00D64B8E"/>
    <w:rsid w:val="00D651F9"/>
    <w:rsid w:val="00D66AA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3C0C"/>
    <w:rsid w:val="00DA46DF"/>
    <w:rsid w:val="00DB0A54"/>
    <w:rsid w:val="00DB252F"/>
    <w:rsid w:val="00DB74A4"/>
    <w:rsid w:val="00DC3BDB"/>
    <w:rsid w:val="00DE2062"/>
    <w:rsid w:val="00DF2A2A"/>
    <w:rsid w:val="00DF34B5"/>
    <w:rsid w:val="00E01FE7"/>
    <w:rsid w:val="00E267C2"/>
    <w:rsid w:val="00E36EC2"/>
    <w:rsid w:val="00E42E95"/>
    <w:rsid w:val="00E504FB"/>
    <w:rsid w:val="00E5410C"/>
    <w:rsid w:val="00E54B63"/>
    <w:rsid w:val="00E65C2A"/>
    <w:rsid w:val="00E7053C"/>
    <w:rsid w:val="00E72D67"/>
    <w:rsid w:val="00E76795"/>
    <w:rsid w:val="00E811D2"/>
    <w:rsid w:val="00E84287"/>
    <w:rsid w:val="00E848CB"/>
    <w:rsid w:val="00E850C6"/>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87A51"/>
    <w:rsid w:val="00F90CBC"/>
    <w:rsid w:val="00F91965"/>
    <w:rsid w:val="00F91ADE"/>
    <w:rsid w:val="00F96041"/>
    <w:rsid w:val="00FA230B"/>
    <w:rsid w:val="00FA3B5B"/>
    <w:rsid w:val="00FA3CFE"/>
    <w:rsid w:val="00FB32A2"/>
    <w:rsid w:val="00FC231B"/>
    <w:rsid w:val="00FC755B"/>
    <w:rsid w:val="00FD5C4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5FA19C"/>
  <w15:docId w15:val="{32A76D79-FB5B-48AE-A08D-5F2C0983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C1130"/>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F87A51"/>
    <w:pPr>
      <w:widowControl w:val="0"/>
      <w:spacing w:before="480" w:after="480"/>
    </w:pPr>
    <w:rPr>
      <w:rFonts w:eastAsiaTheme="majorEastAsia" w:cstheme="majorBidi"/>
      <w:sz w:val="28"/>
      <w:szCs w:val="28"/>
    </w:rPr>
  </w:style>
  <w:style w:type="paragraph" w:customStyle="1" w:styleId="scamendtitleconform">
    <w:name w:val="sc_amend_titleconform"/>
    <w:qFormat/>
    <w:rsid w:val="00F87A51"/>
    <w:pPr>
      <w:widowControl w:val="0"/>
      <w:ind w:left="216"/>
    </w:pPr>
    <w:rPr>
      <w:rFonts w:eastAsiaTheme="majorEastAsia" w:cstheme="majorBidi"/>
      <w:sz w:val="28"/>
      <w:szCs w:val="28"/>
    </w:rPr>
  </w:style>
  <w:style w:type="paragraph" w:customStyle="1" w:styleId="scamendconformline">
    <w:name w:val="sc_amend_conformline"/>
    <w:qFormat/>
    <w:rsid w:val="00F87A51"/>
    <w:pPr>
      <w:widowControl w:val="0"/>
      <w:spacing w:before="720"/>
      <w:ind w:left="216"/>
    </w:pPr>
    <w:rPr>
      <w:rFonts w:eastAsiaTheme="majorEastAsia" w:cstheme="majorBidi"/>
      <w:sz w:val="28"/>
      <w:szCs w:val="28"/>
    </w:rPr>
  </w:style>
  <w:style w:type="paragraph" w:customStyle="1" w:styleId="sccodifiedsection">
    <w:name w:val="sc_codified_section"/>
    <w:qFormat/>
    <w:rsid w:val="00F87A5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F87A51"/>
    <w:rPr>
      <w:strike/>
      <w:dstrike w:val="0"/>
      <w:color w:val="FF0000"/>
      <w:lang w:val="en-US"/>
    </w:rPr>
  </w:style>
  <w:style w:type="character" w:customStyle="1" w:styleId="scinsertblue">
    <w:name w:val="sc_insert_blue"/>
    <w:uiPriority w:val="1"/>
    <w:qFormat/>
    <w:rsid w:val="00F87A51"/>
    <w:rPr>
      <w:caps w:val="0"/>
      <w:smallCaps w:val="0"/>
      <w:strike w:val="0"/>
      <w:dstrike w:val="0"/>
      <w:vanish w:val="0"/>
      <w:color w:val="0070C0"/>
      <w:u w:val="single"/>
      <w:vertAlign w:val="baseline"/>
    </w:rPr>
  </w:style>
  <w:style w:type="paragraph" w:customStyle="1" w:styleId="scnewcodesection">
    <w:name w:val="sc_new_code_section"/>
    <w:qFormat/>
    <w:rsid w:val="00F87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87A5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F87A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776AA"/>
    <w:rPr>
      <w:caps w:val="0"/>
      <w:smallCaps w:val="0"/>
      <w:strike w:val="0"/>
      <w:dstrike w:val="0"/>
      <w:vanish w:val="0"/>
      <w:u w:val="single"/>
      <w:vertAlign w:val="baseline"/>
      <w:lang w:val="en-US"/>
    </w:rPr>
  </w:style>
  <w:style w:type="character" w:customStyle="1" w:styleId="scstrike">
    <w:name w:val="sc_strike"/>
    <w:uiPriority w:val="1"/>
    <w:qFormat/>
    <w:rsid w:val="00C776AA"/>
    <w:rPr>
      <w:strike/>
      <w:dstrike w:val="0"/>
      <w:lang w:val="en-US"/>
    </w:rPr>
  </w:style>
  <w:style w:type="paragraph" w:customStyle="1" w:styleId="BILLTITLE">
    <w:name w:val="BILL TITLE"/>
    <w:basedOn w:val="Normal"/>
    <w:next w:val="Normal"/>
    <w:autoRedefine/>
    <w:rsid w:val="00700ACD"/>
    <w:pPr>
      <w:tabs>
        <w:tab w:val="clear" w:pos="216"/>
        <w:tab w:val="clear" w:pos="648"/>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2" w:hanging="432"/>
    </w:pPr>
    <w:rPr>
      <w:bCs/>
      <w:color w:val="C00000"/>
    </w:rPr>
  </w:style>
  <w:style w:type="paragraph" w:styleId="EndnoteText">
    <w:name w:val="endnote text"/>
    <w:basedOn w:val="Normal"/>
    <w:link w:val="EndnoteTextChar"/>
    <w:uiPriority w:val="99"/>
    <w:semiHidden/>
    <w:unhideWhenUsed/>
    <w:rsid w:val="009A471F"/>
    <w:rPr>
      <w:sz w:val="20"/>
    </w:rPr>
  </w:style>
  <w:style w:type="character" w:customStyle="1" w:styleId="EndnoteTextChar">
    <w:name w:val="Endnote Text Char"/>
    <w:basedOn w:val="DefaultParagraphFont"/>
    <w:link w:val="EndnoteText"/>
    <w:uiPriority w:val="99"/>
    <w:semiHidden/>
    <w:rsid w:val="009A471F"/>
    <w:rPr>
      <w:color w:val="000000"/>
    </w:rPr>
  </w:style>
  <w:style w:type="character" w:styleId="EndnoteReference">
    <w:name w:val="endnote reference"/>
    <w:basedOn w:val="DefaultParagraphFont"/>
    <w:uiPriority w:val="99"/>
    <w:semiHidden/>
    <w:unhideWhenUsed/>
    <w:rsid w:val="009A471F"/>
    <w:rPr>
      <w:vertAlign w:val="superscript"/>
    </w:rPr>
  </w:style>
  <w:style w:type="paragraph" w:styleId="Index1">
    <w:name w:val="index 1"/>
    <w:basedOn w:val="Normal"/>
    <w:next w:val="Normal"/>
    <w:autoRedefine/>
    <w:uiPriority w:val="99"/>
    <w:semiHidden/>
    <w:unhideWhenUsed/>
    <w:rsid w:val="00DF2A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17488</Words>
  <Characters>90168</Characters>
  <Application>Microsoft Office Word</Application>
  <DocSecurity>0</DocSecurity>
  <Lines>2499</Lines>
  <Paragraphs>895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4/16/2026 - South Carolina Legislature Online</dc:title>
  <dc:creator>Michele Neal</dc:creator>
  <cp:lastModifiedBy>Danny Crook</cp:lastModifiedBy>
  <cp:revision>2</cp:revision>
  <cp:lastPrinted>2026-04-16T19:37:00Z</cp:lastPrinted>
  <dcterms:created xsi:type="dcterms:W3CDTF">2026-04-27T20:20:00Z</dcterms:created>
  <dcterms:modified xsi:type="dcterms:W3CDTF">2026-04-27T20:20:00Z</dcterms:modified>
</cp:coreProperties>
</file>