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5131" w14:textId="7DF61552"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477016">
        <w:rPr>
          <w:b/>
          <w:sz w:val="26"/>
          <w:szCs w:val="26"/>
        </w:rPr>
        <w:t>58</w:t>
      </w:r>
    </w:p>
    <w:p w14:paraId="631E8876" w14:textId="77777777" w:rsidR="00DB74A4" w:rsidRDefault="00DB74A4">
      <w:pPr>
        <w:tabs>
          <w:tab w:val="right" w:pos="6307"/>
        </w:tabs>
        <w:rPr>
          <w:b/>
        </w:rPr>
      </w:pPr>
    </w:p>
    <w:p w14:paraId="2565F188" w14:textId="77777777" w:rsidR="00DB74A4" w:rsidRDefault="00DB74A4">
      <w:pPr>
        <w:tabs>
          <w:tab w:val="right" w:pos="6307"/>
        </w:tabs>
        <w:rPr>
          <w:b/>
        </w:rPr>
      </w:pPr>
    </w:p>
    <w:p w14:paraId="52EFC001" w14:textId="77777777" w:rsidR="00DB74A4" w:rsidRDefault="00DB74A4">
      <w:pPr>
        <w:tabs>
          <w:tab w:val="right" w:pos="6307"/>
        </w:tabs>
        <w:rPr>
          <w:b/>
        </w:rPr>
      </w:pPr>
    </w:p>
    <w:p w14:paraId="52A5B8C9" w14:textId="77777777" w:rsidR="00DB74A4" w:rsidRDefault="00DB74A4">
      <w:pPr>
        <w:tabs>
          <w:tab w:val="right" w:pos="6307"/>
        </w:tabs>
        <w:rPr>
          <w:b/>
        </w:rPr>
      </w:pPr>
    </w:p>
    <w:p w14:paraId="3AAEC95E" w14:textId="77777777" w:rsidR="00DB74A4" w:rsidRPr="00854A6C" w:rsidRDefault="000A7610" w:rsidP="00854A6C">
      <w:pPr>
        <w:jc w:val="center"/>
        <w:rPr>
          <w:b/>
          <w:sz w:val="32"/>
          <w:szCs w:val="32"/>
        </w:rPr>
      </w:pPr>
      <w:r w:rsidRPr="00854A6C">
        <w:rPr>
          <w:b/>
          <w:sz w:val="32"/>
          <w:szCs w:val="32"/>
        </w:rPr>
        <w:t>JOURNAL</w:t>
      </w:r>
    </w:p>
    <w:p w14:paraId="5E6FE686" w14:textId="77777777" w:rsidR="00DB74A4" w:rsidRDefault="00DB74A4">
      <w:pPr>
        <w:tabs>
          <w:tab w:val="right" w:pos="6307"/>
        </w:tabs>
        <w:rPr>
          <w:b/>
        </w:rPr>
      </w:pPr>
    </w:p>
    <w:p w14:paraId="05EB988C" w14:textId="77777777" w:rsidR="00DB74A4" w:rsidRDefault="00DB74A4">
      <w:pPr>
        <w:tabs>
          <w:tab w:val="right" w:pos="6307"/>
        </w:tabs>
        <w:rPr>
          <w:b/>
        </w:rPr>
      </w:pPr>
    </w:p>
    <w:p w14:paraId="3A47DB9F" w14:textId="77777777" w:rsidR="00DB74A4" w:rsidRPr="00854A6C" w:rsidRDefault="000A7610" w:rsidP="00854A6C">
      <w:pPr>
        <w:jc w:val="center"/>
        <w:rPr>
          <w:b/>
        </w:rPr>
      </w:pPr>
      <w:r w:rsidRPr="00854A6C">
        <w:rPr>
          <w:b/>
        </w:rPr>
        <w:t>OF THE</w:t>
      </w:r>
    </w:p>
    <w:p w14:paraId="71C13568" w14:textId="77777777" w:rsidR="00DB74A4" w:rsidRDefault="00DB74A4">
      <w:pPr>
        <w:tabs>
          <w:tab w:val="right" w:pos="6307"/>
        </w:tabs>
        <w:rPr>
          <w:b/>
        </w:rPr>
      </w:pPr>
    </w:p>
    <w:p w14:paraId="1C2ABE09" w14:textId="77777777" w:rsidR="00DB74A4" w:rsidRDefault="00DB74A4">
      <w:pPr>
        <w:tabs>
          <w:tab w:val="right" w:pos="6307"/>
        </w:tabs>
        <w:rPr>
          <w:b/>
        </w:rPr>
      </w:pPr>
    </w:p>
    <w:p w14:paraId="2EC91E6F" w14:textId="77777777" w:rsidR="00DB74A4" w:rsidRPr="00854A6C" w:rsidRDefault="000A7610" w:rsidP="00854A6C">
      <w:pPr>
        <w:jc w:val="center"/>
        <w:rPr>
          <w:b/>
          <w:sz w:val="32"/>
          <w:szCs w:val="32"/>
        </w:rPr>
      </w:pPr>
      <w:r w:rsidRPr="00854A6C">
        <w:rPr>
          <w:b/>
          <w:sz w:val="32"/>
          <w:szCs w:val="32"/>
        </w:rPr>
        <w:t>SENATE</w:t>
      </w:r>
    </w:p>
    <w:p w14:paraId="74A166E1" w14:textId="77777777" w:rsidR="00DB74A4" w:rsidRDefault="00DB74A4">
      <w:pPr>
        <w:tabs>
          <w:tab w:val="right" w:pos="6307"/>
        </w:tabs>
        <w:rPr>
          <w:b/>
        </w:rPr>
      </w:pPr>
    </w:p>
    <w:p w14:paraId="6EF4CEC8" w14:textId="77777777" w:rsidR="00DB74A4" w:rsidRDefault="00DB74A4">
      <w:pPr>
        <w:tabs>
          <w:tab w:val="right" w:pos="6307"/>
        </w:tabs>
        <w:rPr>
          <w:b/>
        </w:rPr>
      </w:pPr>
    </w:p>
    <w:p w14:paraId="40ADB10A" w14:textId="77777777" w:rsidR="00854A6C" w:rsidRPr="00854A6C" w:rsidRDefault="00854A6C" w:rsidP="00854A6C">
      <w:pPr>
        <w:jc w:val="center"/>
        <w:rPr>
          <w:b/>
        </w:rPr>
      </w:pPr>
      <w:r w:rsidRPr="00854A6C">
        <w:rPr>
          <w:b/>
        </w:rPr>
        <w:t>OF THE</w:t>
      </w:r>
    </w:p>
    <w:p w14:paraId="626D9323" w14:textId="77777777" w:rsidR="00DB74A4" w:rsidRDefault="00DB74A4">
      <w:pPr>
        <w:tabs>
          <w:tab w:val="right" w:pos="6307"/>
        </w:tabs>
        <w:rPr>
          <w:b/>
        </w:rPr>
      </w:pPr>
    </w:p>
    <w:p w14:paraId="20B2A2FF" w14:textId="77777777" w:rsidR="00DB74A4" w:rsidRDefault="00DB74A4">
      <w:pPr>
        <w:tabs>
          <w:tab w:val="right" w:pos="6307"/>
        </w:tabs>
        <w:rPr>
          <w:b/>
        </w:rPr>
      </w:pPr>
    </w:p>
    <w:p w14:paraId="0023DF17" w14:textId="77777777" w:rsidR="00DB74A4" w:rsidRPr="00854A6C" w:rsidRDefault="000A7610" w:rsidP="00854A6C">
      <w:pPr>
        <w:jc w:val="center"/>
        <w:rPr>
          <w:b/>
          <w:sz w:val="32"/>
          <w:szCs w:val="32"/>
        </w:rPr>
      </w:pPr>
      <w:r w:rsidRPr="00854A6C">
        <w:rPr>
          <w:b/>
          <w:sz w:val="32"/>
          <w:szCs w:val="32"/>
        </w:rPr>
        <w:t>STATE OF SOUTH CAROLINA</w:t>
      </w:r>
    </w:p>
    <w:p w14:paraId="7B322FA5" w14:textId="77777777" w:rsidR="00DB74A4" w:rsidRDefault="00DB74A4">
      <w:pPr>
        <w:tabs>
          <w:tab w:val="right" w:pos="6307"/>
        </w:tabs>
        <w:rPr>
          <w:b/>
        </w:rPr>
      </w:pPr>
    </w:p>
    <w:p w14:paraId="4F5AD948"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75pt" o:ole="" fillcolor="window">
            <v:imagedata r:id="rId7" o:title="" gain="2147483647f" blacklevel="15728f"/>
          </v:shape>
          <o:OLEObject Type="Embed" ProgID="Word.Picture.8" ShapeID="_x0000_i1025" DrawAspect="Content" ObjectID="_1839743920" r:id="rId8"/>
        </w:object>
      </w:r>
    </w:p>
    <w:p w14:paraId="6B4E8F9F" w14:textId="77777777" w:rsidR="00DB74A4" w:rsidRDefault="00DB74A4">
      <w:pPr>
        <w:tabs>
          <w:tab w:val="right" w:pos="6307"/>
        </w:tabs>
        <w:rPr>
          <w:b/>
        </w:rPr>
      </w:pPr>
    </w:p>
    <w:p w14:paraId="3FE8B941" w14:textId="77777777" w:rsidR="00DB74A4" w:rsidRDefault="00DB74A4">
      <w:pPr>
        <w:tabs>
          <w:tab w:val="right" w:pos="6307"/>
        </w:tabs>
        <w:rPr>
          <w:b/>
        </w:rPr>
      </w:pPr>
    </w:p>
    <w:p w14:paraId="5E17BB11"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4F706DD1" w14:textId="77777777" w:rsidR="00DB74A4" w:rsidRDefault="00DB74A4">
      <w:pPr>
        <w:tabs>
          <w:tab w:val="right" w:pos="6307"/>
        </w:tabs>
        <w:rPr>
          <w:b/>
          <w:sz w:val="21"/>
        </w:rPr>
      </w:pPr>
    </w:p>
    <w:p w14:paraId="2731C152" w14:textId="77777777" w:rsidR="00DB74A4" w:rsidRDefault="000A7610">
      <w:pPr>
        <w:tabs>
          <w:tab w:val="right" w:pos="6307"/>
        </w:tabs>
        <w:jc w:val="center"/>
        <w:rPr>
          <w:b/>
          <w:sz w:val="21"/>
        </w:rPr>
      </w:pPr>
      <w:r>
        <w:rPr>
          <w:b/>
          <w:sz w:val="21"/>
        </w:rPr>
        <w:t>_________</w:t>
      </w:r>
    </w:p>
    <w:p w14:paraId="3AD22AD3" w14:textId="77777777" w:rsidR="00DB74A4" w:rsidRDefault="00DB74A4">
      <w:pPr>
        <w:tabs>
          <w:tab w:val="right" w:pos="6307"/>
        </w:tabs>
        <w:rPr>
          <w:b/>
          <w:sz w:val="21"/>
        </w:rPr>
      </w:pPr>
    </w:p>
    <w:p w14:paraId="2BC1B7CC" w14:textId="77777777" w:rsidR="00DB74A4" w:rsidRDefault="00DB74A4">
      <w:pPr>
        <w:tabs>
          <w:tab w:val="right" w:pos="6307"/>
        </w:tabs>
        <w:rPr>
          <w:b/>
          <w:sz w:val="21"/>
        </w:rPr>
      </w:pPr>
    </w:p>
    <w:p w14:paraId="41B4CA1A" w14:textId="68F63D86" w:rsidR="0047138C" w:rsidRDefault="00477016" w:rsidP="0047138C">
      <w:pPr>
        <w:jc w:val="center"/>
        <w:rPr>
          <w:b/>
        </w:rPr>
      </w:pPr>
      <w:r>
        <w:rPr>
          <w:b/>
        </w:rPr>
        <w:t>THURS</w:t>
      </w:r>
      <w:r w:rsidR="00566E22">
        <w:rPr>
          <w:b/>
        </w:rPr>
        <w:t xml:space="preserve">DAY, </w:t>
      </w:r>
      <w:r>
        <w:rPr>
          <w:b/>
        </w:rPr>
        <w:t>APRIL 23</w:t>
      </w:r>
      <w:r w:rsidR="000A7610" w:rsidRPr="00854A6C">
        <w:rPr>
          <w:b/>
        </w:rPr>
        <w:t>, 20</w:t>
      </w:r>
      <w:r w:rsidR="002958C1">
        <w:rPr>
          <w:b/>
        </w:rPr>
        <w:t>2</w:t>
      </w:r>
      <w:r w:rsidR="00A207EA">
        <w:rPr>
          <w:b/>
        </w:rPr>
        <w:t>6</w:t>
      </w:r>
    </w:p>
    <w:p w14:paraId="4FBA1BBD" w14:textId="77777777" w:rsidR="0047138C" w:rsidRPr="0047138C" w:rsidRDefault="0047138C" w:rsidP="0047138C">
      <w:pPr>
        <w:rPr>
          <w:bCs/>
        </w:rPr>
      </w:pPr>
    </w:p>
    <w:p w14:paraId="31C708C3" w14:textId="77777777" w:rsidR="00DB74A4" w:rsidRPr="0047138C" w:rsidRDefault="0047138C" w:rsidP="0047138C">
      <w:pPr>
        <w:rPr>
          <w:b/>
        </w:rPr>
      </w:pPr>
      <w:r>
        <w:br w:type="page"/>
      </w:r>
    </w:p>
    <w:p w14:paraId="3BA7F848" w14:textId="5FBEC254" w:rsidR="00DB74A4" w:rsidRDefault="00477016">
      <w:pPr>
        <w:jc w:val="center"/>
        <w:rPr>
          <w:b/>
        </w:rPr>
      </w:pPr>
      <w:r>
        <w:rPr>
          <w:b/>
        </w:rPr>
        <w:lastRenderedPageBreak/>
        <w:t>Thursday, April 23</w:t>
      </w:r>
      <w:r w:rsidR="000A7610">
        <w:rPr>
          <w:b/>
        </w:rPr>
        <w:t>, 20</w:t>
      </w:r>
      <w:r w:rsidR="002958C1">
        <w:rPr>
          <w:b/>
        </w:rPr>
        <w:t>2</w:t>
      </w:r>
      <w:r w:rsidR="00A207EA">
        <w:rPr>
          <w:b/>
        </w:rPr>
        <w:t>6</w:t>
      </w:r>
    </w:p>
    <w:p w14:paraId="35ECBB06" w14:textId="77777777" w:rsidR="00DB74A4" w:rsidRDefault="000A7610">
      <w:pPr>
        <w:jc w:val="center"/>
        <w:rPr>
          <w:b/>
        </w:rPr>
      </w:pPr>
      <w:r>
        <w:rPr>
          <w:b/>
        </w:rPr>
        <w:t>(Statewide Session)</w:t>
      </w:r>
    </w:p>
    <w:p w14:paraId="55CF98FD"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182D0A83" w14:textId="77777777" w:rsidR="00DB74A4" w:rsidRDefault="00DB74A4"/>
    <w:p w14:paraId="12F90CF3" w14:textId="77777777" w:rsidR="00DB74A4" w:rsidRDefault="000A7610">
      <w:pPr>
        <w:rPr>
          <w:strike/>
        </w:rPr>
      </w:pPr>
      <w:r>
        <w:rPr>
          <w:strike/>
        </w:rPr>
        <w:t>Indicates Matter Stricken</w:t>
      </w:r>
    </w:p>
    <w:p w14:paraId="77727315" w14:textId="77777777" w:rsidR="00DB74A4" w:rsidRPr="00C62740" w:rsidRDefault="000A7610" w:rsidP="00C62740">
      <w:pPr>
        <w:rPr>
          <w:u w:val="single"/>
        </w:rPr>
      </w:pPr>
      <w:r w:rsidRPr="00C62740">
        <w:rPr>
          <w:u w:val="single"/>
        </w:rPr>
        <w:t>Indicates New Matter</w:t>
      </w:r>
    </w:p>
    <w:p w14:paraId="7CB5DE4B" w14:textId="77777777" w:rsidR="00DB74A4" w:rsidRDefault="00DB74A4"/>
    <w:p w14:paraId="681DD236" w14:textId="0DF14578" w:rsidR="00DB74A4" w:rsidRDefault="000A7610">
      <w:r>
        <w:tab/>
        <w:t xml:space="preserve">The Senate assembled at </w:t>
      </w:r>
      <w:r w:rsidRPr="000345BA">
        <w:rPr>
          <w:color w:val="auto"/>
        </w:rPr>
        <w:t>1</w:t>
      </w:r>
      <w:r w:rsidR="000345BA" w:rsidRPr="000345BA">
        <w:rPr>
          <w:color w:val="auto"/>
        </w:rPr>
        <w:t>0</w:t>
      </w:r>
      <w:r w:rsidR="009B46FD" w:rsidRPr="000345BA">
        <w:rPr>
          <w:color w:val="auto"/>
        </w:rPr>
        <w:t xml:space="preserve">:00 </w:t>
      </w:r>
      <w:r w:rsidR="00477016" w:rsidRPr="000345BA">
        <w:rPr>
          <w:color w:val="auto"/>
        </w:rPr>
        <w:t>A.M</w:t>
      </w:r>
      <w:r w:rsidR="00477016">
        <w:t>.</w:t>
      </w:r>
      <w:r>
        <w:t>, the hour to which it stood adjourned, and was called to order by the PRESIDENT.</w:t>
      </w:r>
    </w:p>
    <w:p w14:paraId="5B166245" w14:textId="77777777" w:rsidR="00DB74A4" w:rsidRDefault="000A7610">
      <w:r>
        <w:tab/>
        <w:t>A quorum being present, the proceedings were opened with a devotion by the Chaplain as follows:</w:t>
      </w:r>
    </w:p>
    <w:p w14:paraId="04C4C630" w14:textId="77777777" w:rsidR="00DB74A4" w:rsidRDefault="00DB74A4"/>
    <w:p w14:paraId="5F1EE646" w14:textId="3F74EC9D" w:rsidR="00477016" w:rsidRDefault="00477016" w:rsidP="00477016">
      <w:pPr>
        <w:pStyle w:val="Header"/>
        <w:tabs>
          <w:tab w:val="left" w:pos="4320"/>
        </w:tabs>
      </w:pPr>
      <w:r w:rsidRPr="00477016">
        <w:t>Isaiah 40:1</w:t>
      </w:r>
    </w:p>
    <w:p w14:paraId="5571CCE0" w14:textId="772E85F4" w:rsidR="00477016" w:rsidRPr="00477016" w:rsidRDefault="00477016" w:rsidP="00477016">
      <w:pPr>
        <w:pStyle w:val="Header"/>
        <w:tabs>
          <w:tab w:val="left" w:pos="4320"/>
        </w:tabs>
      </w:pPr>
      <w:r>
        <w:tab/>
      </w:r>
      <w:r w:rsidRPr="00477016">
        <w:t>We read that the prophet Isaiah writes:</w:t>
      </w:r>
      <w:r>
        <w:t xml:space="preserve">  </w:t>
      </w:r>
      <w:r w:rsidRPr="00477016">
        <w:t>“Comfort, O comfort my people, says your God.”</w:t>
      </w:r>
    </w:p>
    <w:p w14:paraId="2249EF37" w14:textId="3A2AE7AE" w:rsidR="00477016" w:rsidRPr="00477016" w:rsidRDefault="00477016" w:rsidP="00477016">
      <w:pPr>
        <w:pStyle w:val="Header"/>
        <w:tabs>
          <w:tab w:val="left" w:pos="4320"/>
        </w:tabs>
      </w:pPr>
      <w:r>
        <w:tab/>
      </w:r>
      <w:r w:rsidRPr="00477016">
        <w:t>Let us pray:</w:t>
      </w:r>
      <w:r>
        <w:t xml:space="preserve">  </w:t>
      </w:r>
      <w:r w:rsidRPr="00477016">
        <w:t xml:space="preserve">O </w:t>
      </w:r>
      <w:r>
        <w:t>l</w:t>
      </w:r>
      <w:r w:rsidRPr="00477016">
        <w:t>oving Lord, as these Senators and their aides are so very aware</w:t>
      </w:r>
      <w:r>
        <w:t xml:space="preserve"> that</w:t>
      </w:r>
      <w:r w:rsidRPr="00477016">
        <w:t xml:space="preserve"> time for the completion of work is drawing close.  Issues which need attention this Session really do need attention. Difficult decisions really do need to be made.  We understand all of that, of course.  Yet there is one reality that simply can’t be taken lightly or casually.  And that is the responsibility this Body has to the people of South Carolina.  After all, it is our citizens’ well-being and their needs that are always the highest priority.  Or they should be.  We pray that this Senate never loses sight of that fact.  Also, dear God, we of course continue to pray for all of our brave women and men in uniform wherever they serve.  And let peace prevail.  We pray all of this in Your loving name, dear Lord.  Amen.</w:t>
      </w:r>
    </w:p>
    <w:p w14:paraId="1CCD9312" w14:textId="77777777" w:rsidR="00DB74A4" w:rsidRDefault="00DB74A4">
      <w:pPr>
        <w:pStyle w:val="Header"/>
        <w:tabs>
          <w:tab w:val="clear" w:pos="8640"/>
          <w:tab w:val="left" w:pos="4320"/>
        </w:tabs>
      </w:pPr>
    </w:p>
    <w:p w14:paraId="158FD602" w14:textId="77777777" w:rsidR="00DB74A4" w:rsidRDefault="000A7610">
      <w:pPr>
        <w:pStyle w:val="Header"/>
        <w:tabs>
          <w:tab w:val="clear" w:pos="8640"/>
          <w:tab w:val="left" w:pos="4320"/>
        </w:tabs>
      </w:pPr>
      <w:r>
        <w:tab/>
        <w:t>The PRESIDENT called for Petitions, Memorials, Presentments of Grand Juries and such like papers.</w:t>
      </w:r>
    </w:p>
    <w:p w14:paraId="33B1C8D2" w14:textId="77777777" w:rsidR="0099294D" w:rsidRDefault="0099294D">
      <w:pPr>
        <w:pStyle w:val="Header"/>
        <w:tabs>
          <w:tab w:val="clear" w:pos="8640"/>
          <w:tab w:val="left" w:pos="4320"/>
        </w:tabs>
      </w:pPr>
    </w:p>
    <w:p w14:paraId="1B902CF1" w14:textId="15A1DCD9" w:rsidR="0099294D" w:rsidRPr="004629E0" w:rsidRDefault="004629E0" w:rsidP="004629E0">
      <w:pPr>
        <w:pStyle w:val="Header"/>
        <w:tabs>
          <w:tab w:val="clear" w:pos="8640"/>
          <w:tab w:val="left" w:pos="4320"/>
        </w:tabs>
        <w:jc w:val="center"/>
      </w:pPr>
      <w:r>
        <w:rPr>
          <w:b/>
        </w:rPr>
        <w:t>Call of the Senate</w:t>
      </w:r>
    </w:p>
    <w:p w14:paraId="610B9D64" w14:textId="02F17F0F" w:rsidR="004629E0" w:rsidRDefault="004629E0">
      <w:pPr>
        <w:pStyle w:val="Header"/>
        <w:tabs>
          <w:tab w:val="clear" w:pos="8640"/>
          <w:tab w:val="left" w:pos="4320"/>
        </w:tabs>
      </w:pPr>
      <w:r>
        <w:tab/>
        <w:t>Senator PEELER moved that a Call of the Senate be made.  The following Senators answered the Call:</w:t>
      </w:r>
    </w:p>
    <w:p w14:paraId="1730AB9D" w14:textId="77777777" w:rsidR="004629E0" w:rsidRDefault="004629E0" w:rsidP="004629E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E25AE1A" w14:textId="77777777" w:rsidR="004629E0" w:rsidRDefault="004629E0" w:rsidP="004629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29E0">
        <w:t>Adams</w:t>
      </w:r>
      <w:r>
        <w:tab/>
      </w:r>
      <w:r w:rsidRPr="004629E0">
        <w:t>Alexander</w:t>
      </w:r>
      <w:r>
        <w:tab/>
      </w:r>
      <w:r w:rsidRPr="004629E0">
        <w:t>Allen</w:t>
      </w:r>
    </w:p>
    <w:p w14:paraId="6EDDF222" w14:textId="77777777" w:rsidR="004629E0" w:rsidRDefault="004629E0" w:rsidP="004629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29E0">
        <w:t>Bennett</w:t>
      </w:r>
      <w:r>
        <w:tab/>
      </w:r>
      <w:r w:rsidRPr="004629E0">
        <w:t>Blackmon</w:t>
      </w:r>
      <w:r>
        <w:tab/>
      </w:r>
      <w:r w:rsidRPr="004629E0">
        <w:t>Bright</w:t>
      </w:r>
    </w:p>
    <w:p w14:paraId="0FBF289B" w14:textId="77777777" w:rsidR="004629E0" w:rsidRDefault="004629E0" w:rsidP="004629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29E0">
        <w:t>Campsen</w:t>
      </w:r>
      <w:r>
        <w:tab/>
      </w:r>
      <w:r w:rsidRPr="004629E0">
        <w:t>Cash</w:t>
      </w:r>
      <w:r>
        <w:tab/>
      </w:r>
      <w:r w:rsidRPr="004629E0">
        <w:t>Chaplin</w:t>
      </w:r>
    </w:p>
    <w:p w14:paraId="5054EEA6" w14:textId="77777777" w:rsidR="004629E0" w:rsidRDefault="004629E0" w:rsidP="004629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29E0">
        <w:t>Climer</w:t>
      </w:r>
      <w:r>
        <w:tab/>
      </w:r>
      <w:r w:rsidRPr="004629E0">
        <w:t>Corbin</w:t>
      </w:r>
      <w:r>
        <w:tab/>
      </w:r>
      <w:r w:rsidRPr="004629E0">
        <w:t>Cromer</w:t>
      </w:r>
    </w:p>
    <w:p w14:paraId="4B02093C" w14:textId="77777777" w:rsidR="004629E0" w:rsidRDefault="004629E0" w:rsidP="004629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29E0">
        <w:t>Davis</w:t>
      </w:r>
      <w:r>
        <w:tab/>
      </w:r>
      <w:r w:rsidRPr="004629E0">
        <w:t>Devine</w:t>
      </w:r>
      <w:r>
        <w:tab/>
      </w:r>
      <w:r w:rsidRPr="004629E0">
        <w:t>Elliott</w:t>
      </w:r>
    </w:p>
    <w:p w14:paraId="11D9299A" w14:textId="77777777" w:rsidR="004629E0" w:rsidRDefault="004629E0" w:rsidP="004629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29E0">
        <w:t>Fernandez</w:t>
      </w:r>
      <w:r>
        <w:tab/>
      </w:r>
      <w:r w:rsidRPr="004629E0">
        <w:t>Gambrell</w:t>
      </w:r>
      <w:r>
        <w:tab/>
      </w:r>
      <w:r w:rsidRPr="004629E0">
        <w:t>Garrett</w:t>
      </w:r>
    </w:p>
    <w:p w14:paraId="6BFB0FA7" w14:textId="77777777" w:rsidR="004629E0" w:rsidRDefault="004629E0" w:rsidP="004629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29E0">
        <w:t>Goldfinch</w:t>
      </w:r>
      <w:r>
        <w:tab/>
      </w:r>
      <w:r w:rsidRPr="004629E0">
        <w:t>Graham</w:t>
      </w:r>
      <w:r>
        <w:tab/>
      </w:r>
      <w:r w:rsidRPr="004629E0">
        <w:t>Hembree</w:t>
      </w:r>
    </w:p>
    <w:p w14:paraId="64059C66" w14:textId="77777777" w:rsidR="004629E0" w:rsidRDefault="004629E0" w:rsidP="004629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29E0">
        <w:t>Hutto</w:t>
      </w:r>
      <w:r>
        <w:tab/>
      </w:r>
      <w:r w:rsidRPr="004629E0">
        <w:t>Jackson</w:t>
      </w:r>
      <w:r>
        <w:tab/>
      </w:r>
      <w:r w:rsidRPr="004629E0">
        <w:t>Johnson</w:t>
      </w:r>
    </w:p>
    <w:p w14:paraId="6C8BEB30" w14:textId="77777777" w:rsidR="004629E0" w:rsidRDefault="004629E0" w:rsidP="004629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29E0">
        <w:t>Martin</w:t>
      </w:r>
      <w:r>
        <w:tab/>
      </w:r>
      <w:r w:rsidRPr="004629E0">
        <w:t>Massey</w:t>
      </w:r>
      <w:r>
        <w:tab/>
      </w:r>
      <w:r w:rsidRPr="004629E0">
        <w:t>Matthews</w:t>
      </w:r>
    </w:p>
    <w:p w14:paraId="73AC9692" w14:textId="77777777" w:rsidR="004629E0" w:rsidRDefault="004629E0" w:rsidP="004629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29E0">
        <w:t>Ott</w:t>
      </w:r>
      <w:r>
        <w:tab/>
      </w:r>
      <w:r w:rsidRPr="004629E0">
        <w:t>Peeler</w:t>
      </w:r>
      <w:r>
        <w:tab/>
      </w:r>
      <w:r w:rsidRPr="004629E0">
        <w:t>Rankin</w:t>
      </w:r>
    </w:p>
    <w:p w14:paraId="6BD482FD" w14:textId="77777777" w:rsidR="004629E0" w:rsidRDefault="004629E0" w:rsidP="004629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29E0">
        <w:t>Reichenbach</w:t>
      </w:r>
      <w:r>
        <w:tab/>
      </w:r>
      <w:r w:rsidRPr="004629E0">
        <w:t>Rice</w:t>
      </w:r>
      <w:r>
        <w:tab/>
      </w:r>
      <w:r w:rsidRPr="004629E0">
        <w:t>Stubbs</w:t>
      </w:r>
    </w:p>
    <w:p w14:paraId="0F62BE76" w14:textId="77777777" w:rsidR="004629E0" w:rsidRDefault="004629E0" w:rsidP="004629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29E0">
        <w:t>Sutton</w:t>
      </w:r>
      <w:r>
        <w:tab/>
      </w:r>
      <w:r w:rsidRPr="004629E0">
        <w:t>Tedder</w:t>
      </w:r>
      <w:r>
        <w:tab/>
      </w:r>
      <w:r w:rsidRPr="004629E0">
        <w:t>Turner</w:t>
      </w:r>
    </w:p>
    <w:p w14:paraId="44EFBE79" w14:textId="77777777" w:rsidR="004629E0" w:rsidRDefault="004629E0" w:rsidP="004629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29E0">
        <w:t>Verdin</w:t>
      </w:r>
      <w:r>
        <w:tab/>
      </w:r>
      <w:r w:rsidRPr="004629E0">
        <w:t>Williams</w:t>
      </w:r>
      <w:r>
        <w:tab/>
      </w:r>
      <w:r w:rsidRPr="004629E0">
        <w:t>Young</w:t>
      </w:r>
    </w:p>
    <w:p w14:paraId="09ACFD1C" w14:textId="77777777" w:rsidR="004629E0" w:rsidRDefault="004629E0" w:rsidP="004629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29E0">
        <w:t>Zell</w:t>
      </w:r>
    </w:p>
    <w:p w14:paraId="07552BCA" w14:textId="77777777" w:rsidR="004629E0" w:rsidRDefault="004629E0" w:rsidP="004629E0">
      <w:pPr>
        <w:pStyle w:val="Header"/>
        <w:tabs>
          <w:tab w:val="clear" w:pos="8640"/>
          <w:tab w:val="left" w:pos="4320"/>
        </w:tabs>
      </w:pPr>
    </w:p>
    <w:p w14:paraId="48BAE4A4" w14:textId="1051ED59" w:rsidR="004629E0" w:rsidRDefault="004629E0">
      <w:pPr>
        <w:pStyle w:val="Header"/>
        <w:tabs>
          <w:tab w:val="clear" w:pos="8640"/>
          <w:tab w:val="left" w:pos="4320"/>
        </w:tabs>
      </w:pPr>
      <w:r>
        <w:tab/>
        <w:t>A quorum being present, the Senate resumed.</w:t>
      </w:r>
    </w:p>
    <w:p w14:paraId="37FCEBA5" w14:textId="77777777" w:rsidR="004629E0" w:rsidRDefault="004629E0">
      <w:pPr>
        <w:pStyle w:val="Header"/>
        <w:tabs>
          <w:tab w:val="clear" w:pos="8640"/>
          <w:tab w:val="left" w:pos="4320"/>
        </w:tabs>
      </w:pPr>
    </w:p>
    <w:p w14:paraId="2B4AC392" w14:textId="7D73849B" w:rsidR="004629E0" w:rsidRPr="004629E0" w:rsidRDefault="004629E0" w:rsidP="004629E0">
      <w:pPr>
        <w:pStyle w:val="Header"/>
        <w:tabs>
          <w:tab w:val="clear" w:pos="8640"/>
          <w:tab w:val="left" w:pos="4320"/>
        </w:tabs>
        <w:jc w:val="center"/>
      </w:pPr>
      <w:r>
        <w:rPr>
          <w:b/>
        </w:rPr>
        <w:t>Recorded Presence</w:t>
      </w:r>
    </w:p>
    <w:p w14:paraId="5D50BD1A" w14:textId="0687E608" w:rsidR="004629E0" w:rsidRDefault="004629E0">
      <w:pPr>
        <w:pStyle w:val="Header"/>
        <w:tabs>
          <w:tab w:val="clear" w:pos="8640"/>
          <w:tab w:val="left" w:pos="4320"/>
        </w:tabs>
      </w:pPr>
      <w:r>
        <w:tab/>
        <w:t>Senator</w:t>
      </w:r>
      <w:r w:rsidR="004C3146">
        <w:t>s</w:t>
      </w:r>
      <w:r>
        <w:t xml:space="preserve"> LEBER </w:t>
      </w:r>
      <w:r w:rsidR="004C3146">
        <w:t xml:space="preserve">and KIMBRELL </w:t>
      </w:r>
      <w:r>
        <w:t xml:space="preserve">recorded </w:t>
      </w:r>
      <w:r w:rsidR="004C3146">
        <w:t>their</w:t>
      </w:r>
      <w:r>
        <w:t xml:space="preserve"> presence subsequent to the Call of the Senate.</w:t>
      </w:r>
    </w:p>
    <w:p w14:paraId="18DEADDD" w14:textId="77777777" w:rsidR="004629E0" w:rsidRDefault="004629E0">
      <w:pPr>
        <w:pStyle w:val="Header"/>
        <w:tabs>
          <w:tab w:val="clear" w:pos="8640"/>
          <w:tab w:val="left" w:pos="4320"/>
        </w:tabs>
      </w:pPr>
    </w:p>
    <w:p w14:paraId="2E97CC0E" w14:textId="66B4F010" w:rsidR="00DB74A4" w:rsidRPr="00A3486D" w:rsidRDefault="00A3486D" w:rsidP="00A3486D">
      <w:pPr>
        <w:pStyle w:val="Header"/>
        <w:tabs>
          <w:tab w:val="clear" w:pos="8640"/>
          <w:tab w:val="left" w:pos="4320"/>
        </w:tabs>
        <w:jc w:val="center"/>
      </w:pPr>
      <w:r>
        <w:rPr>
          <w:b/>
        </w:rPr>
        <w:t>Doctor of the Day</w:t>
      </w:r>
    </w:p>
    <w:p w14:paraId="7937A4A9" w14:textId="1A08F233" w:rsidR="00A3486D" w:rsidRDefault="00A3486D">
      <w:pPr>
        <w:pStyle w:val="Header"/>
        <w:tabs>
          <w:tab w:val="clear" w:pos="8640"/>
          <w:tab w:val="left" w:pos="4320"/>
        </w:tabs>
      </w:pPr>
      <w:r>
        <w:tab/>
      </w:r>
      <w:r w:rsidRPr="00D90396">
        <w:rPr>
          <w:color w:val="auto"/>
        </w:rPr>
        <w:t xml:space="preserve">Senator </w:t>
      </w:r>
      <w:r w:rsidR="00D90396" w:rsidRPr="00D90396">
        <w:rPr>
          <w:color w:val="auto"/>
        </w:rPr>
        <w:t>OTT</w:t>
      </w:r>
      <w:r w:rsidRPr="00D90396">
        <w:rPr>
          <w:color w:val="auto"/>
        </w:rPr>
        <w:t xml:space="preserve"> introduced </w:t>
      </w:r>
      <w:r>
        <w:t>Dr. Thomas Wallace of Lexington, S.C., Doctor of the Day.</w:t>
      </w:r>
    </w:p>
    <w:p w14:paraId="7E1616A5" w14:textId="77777777" w:rsidR="00A3486D" w:rsidRDefault="00A3486D">
      <w:pPr>
        <w:pStyle w:val="Header"/>
        <w:tabs>
          <w:tab w:val="clear" w:pos="8640"/>
          <w:tab w:val="left" w:pos="4320"/>
        </w:tabs>
      </w:pPr>
    </w:p>
    <w:p w14:paraId="149F46DD" w14:textId="0AB62CCB" w:rsidR="00A3486D" w:rsidRPr="00C7658B" w:rsidRDefault="00C7658B" w:rsidP="00C7658B">
      <w:pPr>
        <w:pStyle w:val="Header"/>
        <w:tabs>
          <w:tab w:val="clear" w:pos="8640"/>
          <w:tab w:val="left" w:pos="4320"/>
        </w:tabs>
        <w:jc w:val="center"/>
      </w:pPr>
      <w:r>
        <w:rPr>
          <w:b/>
        </w:rPr>
        <w:t>Leave of Absence</w:t>
      </w:r>
    </w:p>
    <w:p w14:paraId="2200908D" w14:textId="1330FC46" w:rsidR="00C7658B" w:rsidRDefault="00C7658B">
      <w:pPr>
        <w:pStyle w:val="Header"/>
        <w:tabs>
          <w:tab w:val="clear" w:pos="8640"/>
          <w:tab w:val="left" w:pos="4320"/>
        </w:tabs>
      </w:pPr>
      <w:r>
        <w:tab/>
        <w:t xml:space="preserve">On motion of Senator KENNEDY, at 4:26 P.M., Senator LEBER was granted a leave of absence until </w:t>
      </w:r>
      <w:r w:rsidR="00AF7AC6">
        <w:t>4</w:t>
      </w:r>
      <w:r>
        <w:t>:</w:t>
      </w:r>
      <w:r w:rsidR="00AF7AC6">
        <w:t>50</w:t>
      </w:r>
      <w:r>
        <w:t xml:space="preserve"> P.M.</w:t>
      </w:r>
    </w:p>
    <w:p w14:paraId="6A8D5F99" w14:textId="77777777" w:rsidR="00121C11" w:rsidRDefault="00121C11">
      <w:pPr>
        <w:pStyle w:val="Header"/>
        <w:tabs>
          <w:tab w:val="clear" w:pos="8640"/>
          <w:tab w:val="left" w:pos="4320"/>
        </w:tabs>
      </w:pPr>
    </w:p>
    <w:p w14:paraId="309D9956" w14:textId="6469C62C" w:rsidR="00121C11" w:rsidRPr="00121C11" w:rsidRDefault="00121C11" w:rsidP="00121C11">
      <w:pPr>
        <w:pStyle w:val="Header"/>
        <w:tabs>
          <w:tab w:val="clear" w:pos="8640"/>
          <w:tab w:val="left" w:pos="4320"/>
        </w:tabs>
        <w:jc w:val="center"/>
      </w:pPr>
      <w:r>
        <w:rPr>
          <w:b/>
        </w:rPr>
        <w:t>Leave of Absence</w:t>
      </w:r>
    </w:p>
    <w:p w14:paraId="72633EB6" w14:textId="6E49227B" w:rsidR="00121C11" w:rsidRDefault="00121C11">
      <w:pPr>
        <w:pStyle w:val="Header"/>
        <w:tabs>
          <w:tab w:val="clear" w:pos="8640"/>
          <w:tab w:val="left" w:pos="4320"/>
        </w:tabs>
      </w:pPr>
      <w:r>
        <w:tab/>
        <w:t>On motion of Senator OTT, at 5:39 P.M., Senator SUTTON was granted a leave of absence for the balance of the day.</w:t>
      </w:r>
    </w:p>
    <w:p w14:paraId="01617819" w14:textId="77777777" w:rsidR="00121C11" w:rsidRDefault="00121C11">
      <w:pPr>
        <w:pStyle w:val="Header"/>
        <w:tabs>
          <w:tab w:val="clear" w:pos="8640"/>
          <w:tab w:val="left" w:pos="4320"/>
        </w:tabs>
      </w:pPr>
    </w:p>
    <w:p w14:paraId="766A0455" w14:textId="77777777" w:rsidR="00067743" w:rsidRPr="003F5A47" w:rsidRDefault="00067743" w:rsidP="00067743">
      <w:pPr>
        <w:ind w:firstLine="216"/>
        <w:jc w:val="center"/>
      </w:pPr>
      <w:r>
        <w:rPr>
          <w:b/>
        </w:rPr>
        <w:t>RECALLED</w:t>
      </w:r>
    </w:p>
    <w:p w14:paraId="5C3525D7" w14:textId="77777777" w:rsidR="00067743" w:rsidRPr="007F2080" w:rsidRDefault="00067743" w:rsidP="00067743">
      <w:pPr>
        <w:suppressAutoHyphens/>
      </w:pPr>
      <w:r>
        <w:tab/>
      </w:r>
      <w:r w:rsidRPr="007F2080">
        <w:t>H. 5456</w:t>
      </w:r>
      <w:r w:rsidRPr="007F2080">
        <w:fldChar w:fldCharType="begin"/>
      </w:r>
      <w:r w:rsidRPr="007F2080">
        <w:instrText xml:space="preserve"> XE "H. 5456" \b </w:instrText>
      </w:r>
      <w:r w:rsidRPr="007F2080">
        <w:fldChar w:fldCharType="end"/>
      </w:r>
      <w:r w:rsidRPr="007F2080">
        <w:t xml:space="preserve"> -- Reps. Luck, Hayes,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Henderson-Myers, Herbkersman, Hewitt, Hiott, Hixon, Holman, Hosey, Howard, Huff, J.E. Johnson, J.L. Johnson, Jones, Jordan, Kilmartin, King, Kirby, Landing, Lastinger, Lawson, Ligon, Long, Lowe,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  </w:t>
      </w:r>
      <w:r>
        <w:rPr>
          <w:caps/>
          <w:szCs w:val="30"/>
        </w:rPr>
        <w:t>A CONCURRENT RESOLUTION TO DESIGNATE SATURDAY, JUNE 6, 2026, AS “MARIAN WRIGHT EDELMAN DAY,” ENCOURAGING RESIDENTS, EDUCATORS, STUDENTS, AND COMMUNITY ORGANIZATIONS TO CELEBRATE HER LEGACY THROUGH ACTS OF SERVICE, THROUGH WELLNESS AND MINDFULNESS PRACTICES, AND THROUGH EFFORTS THAT ADVANCE OPPORTUNITY AND JUSTICE FOR ALL CHILDREN.</w:t>
      </w:r>
    </w:p>
    <w:p w14:paraId="7DF997C5" w14:textId="77777777" w:rsidR="00067743" w:rsidRDefault="00067743" w:rsidP="00067743">
      <w:pPr>
        <w:ind w:firstLine="216"/>
      </w:pPr>
      <w:r>
        <w:t>Senator YOUNG asked unanimous consent to make a motion to recall the Concurrent Resolution from the Committee on Family and Veterans' Services.</w:t>
      </w:r>
    </w:p>
    <w:p w14:paraId="6B406BA2" w14:textId="77777777" w:rsidR="00067743" w:rsidRDefault="00067743" w:rsidP="00067743">
      <w:pPr>
        <w:ind w:firstLine="216"/>
      </w:pPr>
    </w:p>
    <w:p w14:paraId="216E047D" w14:textId="77777777" w:rsidR="00067743" w:rsidRDefault="00067743" w:rsidP="00067743">
      <w:pPr>
        <w:ind w:firstLine="216"/>
      </w:pPr>
      <w:r>
        <w:t>The Concurrent Resolution was recalled from the Committee on Family and Veterans' Services and ordered placed on the Calendar for consideration tomorrow.</w:t>
      </w:r>
    </w:p>
    <w:p w14:paraId="14E06C5A" w14:textId="77777777" w:rsidR="00DB74A4" w:rsidRDefault="00DB74A4">
      <w:pPr>
        <w:pStyle w:val="Header"/>
        <w:tabs>
          <w:tab w:val="clear" w:pos="8640"/>
          <w:tab w:val="left" w:pos="4320"/>
        </w:tabs>
      </w:pPr>
    </w:p>
    <w:p w14:paraId="00A96EDF" w14:textId="77777777" w:rsidR="00DB74A4" w:rsidRDefault="000A7610">
      <w:pPr>
        <w:pStyle w:val="Header"/>
        <w:tabs>
          <w:tab w:val="clear" w:pos="8640"/>
          <w:tab w:val="left" w:pos="4320"/>
        </w:tabs>
        <w:jc w:val="center"/>
      </w:pPr>
      <w:r>
        <w:rPr>
          <w:b/>
        </w:rPr>
        <w:t>INTRODUCTION OF BILLS AND RESOLUTIONS</w:t>
      </w:r>
    </w:p>
    <w:p w14:paraId="7F0F20FF" w14:textId="77777777" w:rsidR="00DB74A4" w:rsidRDefault="000A7610">
      <w:pPr>
        <w:pStyle w:val="Header"/>
        <w:tabs>
          <w:tab w:val="clear" w:pos="8640"/>
          <w:tab w:val="left" w:pos="4320"/>
        </w:tabs>
      </w:pPr>
      <w:r>
        <w:tab/>
        <w:t>The following were introduced:</w:t>
      </w:r>
    </w:p>
    <w:p w14:paraId="6C7B09DC" w14:textId="77777777" w:rsidR="001767FA" w:rsidRDefault="001767FA" w:rsidP="001767FA"/>
    <w:p w14:paraId="473640E8" w14:textId="68019F8A" w:rsidR="001767FA" w:rsidRDefault="001767FA" w:rsidP="001767FA">
      <w:r>
        <w:tab/>
        <w:t>S. 1142</w:t>
      </w:r>
      <w:r>
        <w:fldChar w:fldCharType="begin"/>
      </w:r>
      <w:r>
        <w:instrText xml:space="preserve"> XE "</w:instrText>
      </w:r>
      <w:r>
        <w:tab/>
        <w:instrText>S. 1142" \b</w:instrText>
      </w:r>
      <w:r>
        <w:fldChar w:fldCharType="end"/>
      </w:r>
      <w:r>
        <w:t xml:space="preserve"> -- Senator Alexander: A SENATE RESOLUTION TO CONGRATULATE THE WAHALLA HIGH SCHOOL GIRLS BASKETBALL TEAM, COACHES, AND SCHOOL OFFICIALS ON AN OUTSTANDING SEASON AND TO HONOR THEM FOR WINNING THE SOUTH CAROLINA CLASS AAA GIRLS BASKETBALL STATE CHAMPIONSHIP.</w:t>
      </w:r>
    </w:p>
    <w:p w14:paraId="0764EFCF" w14:textId="77777777" w:rsidR="001767FA" w:rsidRDefault="001767FA" w:rsidP="001767FA">
      <w:r>
        <w:t>sr-0627km-amb26.docx</w:t>
      </w:r>
    </w:p>
    <w:p w14:paraId="46507E6A" w14:textId="77777777" w:rsidR="001767FA" w:rsidRDefault="001767FA" w:rsidP="001767FA">
      <w:r>
        <w:tab/>
        <w:t>The Senate Resolution was adopted.</w:t>
      </w:r>
    </w:p>
    <w:p w14:paraId="190E746A" w14:textId="77777777" w:rsidR="001767FA" w:rsidRDefault="001767FA" w:rsidP="001767FA"/>
    <w:p w14:paraId="5A94BA0F" w14:textId="21525B4F" w:rsidR="001767FA" w:rsidRDefault="001767FA" w:rsidP="001767FA">
      <w:r>
        <w:tab/>
        <w:t>S. 1143</w:t>
      </w:r>
      <w:r>
        <w:fldChar w:fldCharType="begin"/>
      </w:r>
      <w:r>
        <w:instrText xml:space="preserve"> XE "</w:instrText>
      </w:r>
      <w:r>
        <w:tab/>
        <w:instrText>S. 1143" \b</w:instrText>
      </w:r>
      <w:r>
        <w:fldChar w:fldCharType="end"/>
      </w:r>
      <w:r>
        <w:t xml:space="preserve"> -- Senator Alexander: A SENATE RESOLUTION TO CONGRATULATE THE WEST-OAK HIGH SCHOOL BOYS WRESTLING TEAM, COACHES, AND SCHOOL OFFICIALS ON AN OUTSTANDING SEASON AND TO HONOR THEM FOR WINNING THE SOUTH CAROLINA CLASS AAA BOYS WRESTLING STATE CHAMPIONSHIP.</w:t>
      </w:r>
    </w:p>
    <w:p w14:paraId="16B2AA18" w14:textId="77777777" w:rsidR="001767FA" w:rsidRDefault="001767FA" w:rsidP="001767FA">
      <w:r>
        <w:t>sr-0629km-amb26.docx</w:t>
      </w:r>
    </w:p>
    <w:p w14:paraId="5F34099F" w14:textId="77777777" w:rsidR="001767FA" w:rsidRDefault="001767FA" w:rsidP="001767FA">
      <w:r>
        <w:tab/>
        <w:t>The Senate Resolution was adopted.</w:t>
      </w:r>
    </w:p>
    <w:p w14:paraId="6A620DB9" w14:textId="77777777" w:rsidR="001767FA" w:rsidRDefault="001767FA" w:rsidP="001767FA"/>
    <w:p w14:paraId="4EB560CD" w14:textId="77777777" w:rsidR="001767FA" w:rsidRDefault="001767FA" w:rsidP="001767FA">
      <w:r>
        <w:tab/>
        <w:t>S. 1144</w:t>
      </w:r>
      <w:r>
        <w:fldChar w:fldCharType="begin"/>
      </w:r>
      <w:r>
        <w:instrText xml:space="preserve"> XE "</w:instrText>
      </w:r>
      <w:r>
        <w:tab/>
        <w:instrText>S. 1144" \b</w:instrText>
      </w:r>
      <w:r>
        <w:fldChar w:fldCharType="end"/>
      </w:r>
      <w:r>
        <w:t xml:space="preserve"> -- Senator Elliott:  A CONCURRENT RESOLUTION TO CONGRATULATE CONGREGATION BETH ISRAEL UPON THE OCCASION OF ITS ONE HUNDRED TENTH ANNIVERSARY AND TO COMMEND THE SYNAGOGUE FOR ITS MANY YEARS OF DEDICATED SERVICE TO THE GREENVILLE COMMUNITY AND THE PEOPLE AND THE STATE OF SOUTH CAROLINA.</w:t>
      </w:r>
    </w:p>
    <w:p w14:paraId="1F4F7636" w14:textId="77777777" w:rsidR="001767FA" w:rsidRDefault="001767FA" w:rsidP="001767FA">
      <w:r>
        <w:t>sr-0606km-vc26.docx</w:t>
      </w:r>
    </w:p>
    <w:p w14:paraId="4676B202" w14:textId="77777777" w:rsidR="001767FA" w:rsidRDefault="001767FA" w:rsidP="001767FA">
      <w:r>
        <w:tab/>
        <w:t>The Concurrent Resolution was adopted, ordered sent to the House.</w:t>
      </w:r>
    </w:p>
    <w:p w14:paraId="5297E000" w14:textId="77777777" w:rsidR="001767FA" w:rsidRDefault="001767FA" w:rsidP="001767FA"/>
    <w:p w14:paraId="277941B5" w14:textId="6F85A7EF" w:rsidR="001767FA" w:rsidRDefault="001767FA" w:rsidP="001767FA">
      <w:r>
        <w:tab/>
        <w:t>S. 1145</w:t>
      </w:r>
      <w:r>
        <w:fldChar w:fldCharType="begin"/>
      </w:r>
      <w:r>
        <w:instrText xml:space="preserve"> XE "</w:instrText>
      </w:r>
      <w:r>
        <w:tab/>
        <w:instrText>S. 1145" \b</w:instrText>
      </w:r>
      <w:r>
        <w:fldChar w:fldCharType="end"/>
      </w:r>
      <w:r>
        <w:t xml:space="preserve"> -- Senator Sabb: A SENATE RESOLUTION TO CONGRATULATE JACK MERRITT EDWARDS ON THE OCCASION OF HIS ONE HUNDREDTH BIRTHDAY AND TO WISH HIM A JOYOUS BIRTHDAY CELEBRATION AND MUCH HAPPINESS IN THE DAYS AHEAD.</w:t>
      </w:r>
    </w:p>
    <w:p w14:paraId="71DA9132" w14:textId="77777777" w:rsidR="001767FA" w:rsidRDefault="001767FA" w:rsidP="001767FA">
      <w:r>
        <w:t>sr-0652km-amb26.docx</w:t>
      </w:r>
    </w:p>
    <w:p w14:paraId="69012033" w14:textId="77777777" w:rsidR="001767FA" w:rsidRDefault="001767FA" w:rsidP="001767FA">
      <w:r>
        <w:tab/>
        <w:t>The Senate Resolution was adopted.</w:t>
      </w:r>
    </w:p>
    <w:p w14:paraId="6B3D3A3D" w14:textId="77777777" w:rsidR="001767FA" w:rsidRDefault="001767FA" w:rsidP="001767FA"/>
    <w:p w14:paraId="26F01DB7" w14:textId="77777777" w:rsidR="001767FA" w:rsidRDefault="001767FA" w:rsidP="001767FA">
      <w:r>
        <w:tab/>
        <w:t>H. 5585</w:t>
      </w:r>
      <w:r>
        <w:fldChar w:fldCharType="begin"/>
      </w:r>
      <w:r>
        <w:instrText xml:space="preserve"> XE "</w:instrText>
      </w:r>
      <w:r>
        <w:tab/>
        <w:instrText>H. 5585" \b</w:instrText>
      </w:r>
      <w:r>
        <w:fldChar w:fldCharType="end"/>
      </w:r>
      <w:r>
        <w:t xml:space="preserve"> -- Reps. Caskey,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HONOR AND CONGRATULATE MT. HEBRON UNITED METHODIST CHURCH OF WEST COLUMBIA ON THE OCCASION OF ITS 225TH ANNIVERSARY AND EXTEND HEARTFELT BEST WISHES FOR CONTINUED CHRISTIAN MINISTRY AND SERVICE IN THE FUTURE.</w:t>
      </w:r>
    </w:p>
    <w:p w14:paraId="64B0AA27" w14:textId="77777777" w:rsidR="001767FA" w:rsidRDefault="001767FA" w:rsidP="001767FA">
      <w:r>
        <w:t>lc-0741wab-wab26.docx</w:t>
      </w:r>
    </w:p>
    <w:p w14:paraId="687C8E9B" w14:textId="77777777" w:rsidR="001767FA" w:rsidRDefault="001767FA" w:rsidP="001767FA">
      <w:r>
        <w:tab/>
        <w:t>The Concurrent Resolution was adopted, ordered returned to the House.</w:t>
      </w:r>
    </w:p>
    <w:p w14:paraId="2825C988" w14:textId="77777777" w:rsidR="00ED49D2" w:rsidRDefault="00ED49D2">
      <w:pPr>
        <w:pStyle w:val="Header"/>
        <w:tabs>
          <w:tab w:val="clear" w:pos="8640"/>
          <w:tab w:val="left" w:pos="4320"/>
        </w:tabs>
      </w:pPr>
    </w:p>
    <w:p w14:paraId="27A47AE7" w14:textId="77777777" w:rsidR="00ED49D2" w:rsidRPr="004C3146" w:rsidRDefault="00ED49D2" w:rsidP="00827D9C">
      <w:pPr>
        <w:pStyle w:val="Header"/>
        <w:keepNext/>
        <w:keepLines/>
        <w:tabs>
          <w:tab w:val="clear" w:pos="8640"/>
          <w:tab w:val="left" w:pos="4320"/>
        </w:tabs>
        <w:jc w:val="center"/>
      </w:pPr>
      <w:r>
        <w:rPr>
          <w:b/>
        </w:rPr>
        <w:t>ACTING PRESIDENT PRESIDES</w:t>
      </w:r>
    </w:p>
    <w:p w14:paraId="6C0BB42D" w14:textId="77777777" w:rsidR="00ED49D2" w:rsidRDefault="00ED49D2" w:rsidP="00827D9C">
      <w:pPr>
        <w:pStyle w:val="Header"/>
        <w:keepNext/>
        <w:keepLines/>
        <w:tabs>
          <w:tab w:val="clear" w:pos="8640"/>
          <w:tab w:val="left" w:pos="4320"/>
        </w:tabs>
      </w:pPr>
      <w:r>
        <w:tab/>
        <w:t>Senator MARTIN assumed the Chair.</w:t>
      </w:r>
    </w:p>
    <w:p w14:paraId="01B613EA" w14:textId="77777777" w:rsidR="001767FA" w:rsidRDefault="001767FA" w:rsidP="00ED49D2">
      <w:pPr>
        <w:pStyle w:val="Header"/>
        <w:tabs>
          <w:tab w:val="clear" w:pos="8640"/>
          <w:tab w:val="left" w:pos="4320"/>
        </w:tabs>
      </w:pPr>
    </w:p>
    <w:p w14:paraId="21910FD6" w14:textId="77777777" w:rsidR="00ED49D2" w:rsidRDefault="00ED49D2" w:rsidP="00ED49D2">
      <w:pPr>
        <w:pStyle w:val="Header"/>
        <w:tabs>
          <w:tab w:val="clear" w:pos="8640"/>
          <w:tab w:val="left" w:pos="4320"/>
        </w:tabs>
        <w:rPr>
          <w:b/>
        </w:rPr>
      </w:pPr>
      <w:r>
        <w:rPr>
          <w:b/>
        </w:rPr>
        <w:t>THE SENATE PROCEEDED TO A CONSIDERATION OF H. 5126</w:t>
      </w:r>
      <w:r>
        <w:rPr>
          <w:b/>
        </w:rPr>
        <w:fldChar w:fldCharType="begin"/>
      </w:r>
      <w:r>
        <w:instrText xml:space="preserve"> XE "</w:instrText>
      </w:r>
      <w:r w:rsidRPr="00E1175A">
        <w:rPr>
          <w:b/>
        </w:rPr>
        <w:instrText>H. 5126</w:instrText>
      </w:r>
      <w:r>
        <w:instrText xml:space="preserve">" </w:instrText>
      </w:r>
      <w:r>
        <w:rPr>
          <w:b/>
        </w:rPr>
        <w:fldChar w:fldCharType="end"/>
      </w:r>
      <w:r>
        <w:rPr>
          <w:b/>
        </w:rPr>
        <w:t>, THE GENERAL APPROPRIATIONS BILL.</w:t>
      </w:r>
    </w:p>
    <w:p w14:paraId="551941BC" w14:textId="77777777" w:rsidR="00ED49D2" w:rsidRDefault="00ED49D2" w:rsidP="00ED49D2">
      <w:pPr>
        <w:pStyle w:val="Header"/>
        <w:tabs>
          <w:tab w:val="clear" w:pos="8640"/>
          <w:tab w:val="left" w:pos="4320"/>
        </w:tabs>
        <w:rPr>
          <w:b/>
        </w:rPr>
      </w:pPr>
    </w:p>
    <w:p w14:paraId="44FB9D97" w14:textId="77777777" w:rsidR="00ED49D2" w:rsidRPr="001767FA" w:rsidRDefault="00ED49D2" w:rsidP="00ED49D2">
      <w:pPr>
        <w:pStyle w:val="Header"/>
        <w:tabs>
          <w:tab w:val="clear" w:pos="8640"/>
          <w:tab w:val="left" w:pos="4320"/>
        </w:tabs>
        <w:jc w:val="center"/>
        <w:rPr>
          <w:b/>
          <w:color w:val="auto"/>
        </w:rPr>
      </w:pPr>
      <w:r>
        <w:rPr>
          <w:b/>
        </w:rPr>
        <w:t xml:space="preserve">AMENDED, </w:t>
      </w:r>
      <w:r w:rsidRPr="001767FA">
        <w:rPr>
          <w:b/>
          <w:color w:val="auto"/>
        </w:rPr>
        <w:t>READ THE THIRD TIME</w:t>
      </w:r>
    </w:p>
    <w:p w14:paraId="03D990F6" w14:textId="77777777" w:rsidR="00ED49D2" w:rsidRDefault="00ED49D2" w:rsidP="00ED49D2">
      <w:pPr>
        <w:pStyle w:val="Header"/>
        <w:tabs>
          <w:tab w:val="clear" w:pos="8640"/>
          <w:tab w:val="left" w:pos="4320"/>
        </w:tabs>
        <w:jc w:val="center"/>
        <w:rPr>
          <w:b/>
        </w:rPr>
      </w:pPr>
      <w:r w:rsidRPr="001767FA">
        <w:rPr>
          <w:b/>
          <w:color w:val="auto"/>
        </w:rPr>
        <w:t>RETURNED TO THE HOUSE</w:t>
      </w:r>
    </w:p>
    <w:p w14:paraId="4C9ADE72" w14:textId="77777777" w:rsidR="00ED49D2" w:rsidRPr="00104ED3" w:rsidRDefault="00ED49D2" w:rsidP="00ED49D2">
      <w:pPr>
        <w:suppressAutoHyphens/>
        <w:rPr>
          <w:rFonts w:eastAsia="Calibri"/>
        </w:rPr>
      </w:pPr>
      <w:r>
        <w:tab/>
      </w:r>
      <w:r>
        <w:rPr>
          <w:rFonts w:eastAsia="Calibri"/>
        </w:rPr>
        <w:t>H. 5126</w:t>
      </w:r>
      <w:r w:rsidRPr="00104ED3">
        <w:rPr>
          <w:rFonts w:eastAsia="Calibri"/>
        </w:rPr>
        <w:fldChar w:fldCharType="begin"/>
      </w:r>
      <w:r w:rsidRPr="00104ED3">
        <w:rPr>
          <w:rFonts w:eastAsia="Calibri"/>
        </w:rPr>
        <w:instrText xml:space="preserve"> XE "H. </w:instrText>
      </w:r>
      <w:r>
        <w:rPr>
          <w:rFonts w:eastAsia="Calibri"/>
        </w:rPr>
        <w:instrText>5126</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2026</w:t>
      </w:r>
      <w:r w:rsidRPr="00104ED3">
        <w:rPr>
          <w:rFonts w:eastAsia="Calibri"/>
          <w:bCs/>
        </w:rPr>
        <w:t>, TO REGULATE THE EXPENDITURE OF SUCH FUNDS, AND TO FURTHER PROVIDE FOR THE OPERATION OF STATE GOVERNMENT DURING THIS FISCAL YEAR AND FOR OTHER PURPOSES.</w:t>
      </w:r>
    </w:p>
    <w:p w14:paraId="6C549447" w14:textId="77777777" w:rsidR="00ED49D2" w:rsidRDefault="00ED49D2" w:rsidP="00ED49D2">
      <w:r>
        <w:tab/>
        <w:t>The Senate proceeded to a consideration of the Bill, the question being the third reading of the Bill.</w:t>
      </w:r>
    </w:p>
    <w:p w14:paraId="03C951F8" w14:textId="77777777" w:rsidR="00ED49D2" w:rsidRDefault="00ED49D2" w:rsidP="00ED49D2"/>
    <w:p w14:paraId="5D5A5967" w14:textId="77777777" w:rsidR="00ED49D2" w:rsidRDefault="00ED49D2" w:rsidP="00ED49D2">
      <w:r>
        <w:tab/>
        <w:t>Senator ALEXANDER asked unanimous consent to proceed to Amendment No. 71.</w:t>
      </w:r>
    </w:p>
    <w:p w14:paraId="4928FE3A" w14:textId="77777777" w:rsidR="001767FA" w:rsidRDefault="001767FA" w:rsidP="00ED49D2"/>
    <w:p w14:paraId="6E24BB1A" w14:textId="77777777" w:rsidR="00ED49D2" w:rsidRPr="008273BE" w:rsidRDefault="00ED49D2" w:rsidP="00ED49D2">
      <w:pPr>
        <w:jc w:val="center"/>
        <w:rPr>
          <w:snapToGrid w:val="0"/>
          <w:color w:val="auto"/>
        </w:rPr>
      </w:pPr>
      <w:r>
        <w:rPr>
          <w:b/>
          <w:snapToGrid w:val="0"/>
          <w:color w:val="auto"/>
        </w:rPr>
        <w:t>Amendment No. 71</w:t>
      </w:r>
      <w:r>
        <w:rPr>
          <w:b/>
          <w:snapToGrid w:val="0"/>
          <w:color w:val="auto"/>
        </w:rPr>
        <w:fldChar w:fldCharType="begin"/>
      </w:r>
      <w:r>
        <w:instrText xml:space="preserve"> XE "Amendment No. 71" \b </w:instrText>
      </w:r>
      <w:r>
        <w:rPr>
          <w:b/>
          <w:snapToGrid w:val="0"/>
          <w:color w:val="auto"/>
        </w:rPr>
        <w:fldChar w:fldCharType="end"/>
      </w:r>
    </w:p>
    <w:p w14:paraId="122AC9DC" w14:textId="77777777" w:rsidR="00ED49D2" w:rsidRPr="003864B0" w:rsidRDefault="00ED49D2" w:rsidP="00ED49D2">
      <w:pPr>
        <w:rPr>
          <w:snapToGrid w:val="0"/>
        </w:rPr>
      </w:pPr>
      <w:r w:rsidRPr="003864B0">
        <w:rPr>
          <w:snapToGrid w:val="0"/>
        </w:rPr>
        <w:tab/>
        <w:t>Senators ALEXANDER, PEELER, MASSEY, and HUTTO proposed the following amendment (AM BUILDING LEASES V2)</w:t>
      </w:r>
      <w:r>
        <w:rPr>
          <w:snapToGrid w:val="0"/>
        </w:rPr>
        <w:t>, which was adopted (#29)</w:t>
      </w:r>
      <w:r w:rsidRPr="003864B0">
        <w:rPr>
          <w:snapToGrid w:val="0"/>
        </w:rPr>
        <w:t>:</w:t>
      </w:r>
    </w:p>
    <w:p w14:paraId="0E8EC8AD" w14:textId="77777777" w:rsidR="00ED49D2" w:rsidRPr="003864B0" w:rsidRDefault="00ED49D2" w:rsidP="00ED49D2">
      <w:pPr>
        <w:rPr>
          <w:snapToGrid w:val="0"/>
          <w:color w:val="auto"/>
        </w:rPr>
      </w:pPr>
      <w:r w:rsidRPr="003864B0">
        <w:rPr>
          <w:snapToGrid w:val="0"/>
          <w:color w:val="auto"/>
        </w:rPr>
        <w:tab/>
        <w:t>Amend the bill, as and if amended, Part IB, Section 117, GENERAL PROVISIONS, page 585, after line 27, by adding an appropriately numbered new proviso to read:</w:t>
      </w:r>
    </w:p>
    <w:p w14:paraId="16B560D4" w14:textId="77777777" w:rsidR="00ED49D2" w:rsidRPr="003864B0" w:rsidRDefault="00ED49D2" w:rsidP="00ED49D2">
      <w:pPr>
        <w:rPr>
          <w:bCs/>
          <w:iCs/>
          <w:snapToGrid w:val="0"/>
          <w:color w:val="auto"/>
        </w:rPr>
      </w:pPr>
      <w:r w:rsidRPr="003864B0">
        <w:rPr>
          <w:iCs/>
          <w:snapToGrid w:val="0"/>
          <w:color w:val="auto"/>
        </w:rPr>
        <w:t xml:space="preserve">/ </w:t>
      </w:r>
      <w:r w:rsidRPr="003864B0">
        <w:rPr>
          <w:i/>
          <w:snapToGrid w:val="0"/>
          <w:color w:val="auto"/>
          <w:u w:val="single"/>
        </w:rPr>
        <w:t xml:space="preserve">(GP: Building Leases) </w:t>
      </w:r>
      <w:r w:rsidRPr="003864B0">
        <w:rPr>
          <w:bCs/>
          <w:i/>
          <w:snapToGrid w:val="0"/>
          <w:color w:val="auto"/>
          <w:u w:val="single"/>
        </w:rPr>
        <w:t>The Department of Administration is authorized and directed to determine with the Retirement System Investment Commission (RSIC) the feasibility of construction and development of up to two commercial buildings and associated facilities that may include as tenants</w:t>
      </w:r>
      <w:r>
        <w:rPr>
          <w:bCs/>
          <w:i/>
          <w:snapToGrid w:val="0"/>
          <w:color w:val="auto"/>
          <w:u w:val="single"/>
        </w:rPr>
        <w:t xml:space="preserve"> </w:t>
      </w:r>
      <w:r w:rsidRPr="003864B0">
        <w:rPr>
          <w:bCs/>
          <w:i/>
          <w:snapToGrid w:val="0"/>
          <w:color w:val="auto"/>
          <w:u w:val="single"/>
        </w:rPr>
        <w:t xml:space="preserve">Constitutional officers and state agencies.  Any building developed or constructed shall be considered an exercise of RSIC’s exclusive authority to invest and manage the Retirement System’s Assets and any interest in any structure utilized to develop, construct and hold the asset would be treated as an asset of the Retirement System Group Trust.  The RSIC decision to facilitate any development or construction is subject to all applicable requirements and to RSIC’s fiduciary obligation to retirement system beneficiaries. The department shall provide, at a minimum, quarterly updates on the progress of the implementation of this proviso to JBRC for review and comment.  Up to $5,000,000 for this purpose shall be paid from excess debt service appropriations, and the State Treasurer shall transfer the funds as requested by the Department for these purposes.  Any unexpended funds for planning and implementation may be carried forward and used for the same purposes. </w:t>
      </w:r>
      <w:r w:rsidRPr="003864B0">
        <w:rPr>
          <w:bCs/>
          <w:iCs/>
          <w:snapToGrid w:val="0"/>
          <w:color w:val="auto"/>
        </w:rPr>
        <w:t>/</w:t>
      </w:r>
    </w:p>
    <w:p w14:paraId="47505F89" w14:textId="77777777" w:rsidR="00ED49D2" w:rsidRPr="003864B0" w:rsidRDefault="00ED49D2" w:rsidP="00ED49D2">
      <w:pPr>
        <w:rPr>
          <w:snapToGrid w:val="0"/>
          <w:color w:val="auto"/>
        </w:rPr>
      </w:pPr>
      <w:r w:rsidRPr="003864B0">
        <w:rPr>
          <w:snapToGrid w:val="0"/>
          <w:color w:val="auto"/>
        </w:rPr>
        <w:tab/>
        <w:t>Renumber sections to conform.</w:t>
      </w:r>
    </w:p>
    <w:p w14:paraId="716DDF49" w14:textId="77777777" w:rsidR="00ED49D2" w:rsidRDefault="00ED49D2" w:rsidP="00ED49D2">
      <w:pPr>
        <w:rPr>
          <w:snapToGrid w:val="0"/>
        </w:rPr>
      </w:pPr>
      <w:r w:rsidRPr="003864B0">
        <w:rPr>
          <w:snapToGrid w:val="0"/>
          <w:color w:val="auto"/>
        </w:rPr>
        <w:tab/>
        <w:t>Amend sections, totals and title to conform.</w:t>
      </w:r>
    </w:p>
    <w:p w14:paraId="1F1BEF87" w14:textId="77777777" w:rsidR="00ED49D2" w:rsidRPr="00104ED3" w:rsidRDefault="00ED49D2" w:rsidP="00ED49D2"/>
    <w:p w14:paraId="0DC0D933" w14:textId="5ED4E545" w:rsidR="00ED49D2" w:rsidRDefault="00ED49D2" w:rsidP="00ED49D2">
      <w:pPr>
        <w:pStyle w:val="Header"/>
        <w:tabs>
          <w:tab w:val="clear" w:pos="8640"/>
          <w:tab w:val="left" w:pos="4320"/>
        </w:tabs>
      </w:pPr>
      <w:r>
        <w:tab/>
        <w:t xml:space="preserve">Senator ALEXANDER explained the </w:t>
      </w:r>
      <w:r w:rsidR="00827D9C">
        <w:t>amendment</w:t>
      </w:r>
      <w:r>
        <w:t>.</w:t>
      </w:r>
    </w:p>
    <w:p w14:paraId="3A59341F" w14:textId="77777777" w:rsidR="00ED49D2" w:rsidRDefault="00ED49D2" w:rsidP="00ED49D2">
      <w:pPr>
        <w:pStyle w:val="Header"/>
        <w:tabs>
          <w:tab w:val="clear" w:pos="8640"/>
          <w:tab w:val="left" w:pos="4320"/>
        </w:tabs>
      </w:pPr>
    </w:p>
    <w:p w14:paraId="0B3164C1" w14:textId="77777777" w:rsidR="00ED49D2" w:rsidRDefault="00ED49D2" w:rsidP="00ED49D2">
      <w:pPr>
        <w:pStyle w:val="Header"/>
        <w:tabs>
          <w:tab w:val="clear" w:pos="8640"/>
          <w:tab w:val="left" w:pos="4320"/>
        </w:tabs>
      </w:pPr>
      <w:r>
        <w:tab/>
        <w:t>The amendment was adopted.</w:t>
      </w:r>
    </w:p>
    <w:p w14:paraId="00F2EB47" w14:textId="77777777" w:rsidR="00ED49D2" w:rsidRDefault="00ED49D2" w:rsidP="00ED49D2">
      <w:pPr>
        <w:pStyle w:val="Header"/>
        <w:tabs>
          <w:tab w:val="clear" w:pos="8640"/>
          <w:tab w:val="left" w:pos="4320"/>
        </w:tabs>
      </w:pPr>
    </w:p>
    <w:p w14:paraId="0238A7E3" w14:textId="77777777" w:rsidR="00ED49D2" w:rsidRPr="004C3146" w:rsidRDefault="00ED49D2" w:rsidP="00ED49D2">
      <w:pPr>
        <w:pStyle w:val="Header"/>
        <w:tabs>
          <w:tab w:val="clear" w:pos="8640"/>
          <w:tab w:val="left" w:pos="4320"/>
        </w:tabs>
        <w:jc w:val="center"/>
      </w:pPr>
      <w:r>
        <w:rPr>
          <w:b/>
        </w:rPr>
        <w:t>Recorded Vote</w:t>
      </w:r>
    </w:p>
    <w:p w14:paraId="528D5F92" w14:textId="77777777" w:rsidR="00ED49D2" w:rsidRDefault="00ED49D2" w:rsidP="00ED49D2">
      <w:pPr>
        <w:pStyle w:val="Header"/>
        <w:tabs>
          <w:tab w:val="clear" w:pos="8640"/>
          <w:tab w:val="left" w:pos="4320"/>
        </w:tabs>
      </w:pPr>
      <w:r>
        <w:tab/>
        <w:t>Senators CORBIN, MARTIN, CLIMER, BRIGHT and FERNANDEZ desired to be recorded as voting against the adoption of the amendment.</w:t>
      </w:r>
    </w:p>
    <w:p w14:paraId="14983A8B" w14:textId="77777777" w:rsidR="00ED49D2" w:rsidRDefault="00ED49D2" w:rsidP="00ED49D2">
      <w:pPr>
        <w:pStyle w:val="Header"/>
        <w:tabs>
          <w:tab w:val="clear" w:pos="8640"/>
          <w:tab w:val="left" w:pos="4320"/>
        </w:tabs>
      </w:pPr>
    </w:p>
    <w:p w14:paraId="2F0AB133" w14:textId="77777777" w:rsidR="00ED49D2" w:rsidRDefault="00ED49D2" w:rsidP="00ED49D2">
      <w:pPr>
        <w:pStyle w:val="Header"/>
        <w:tabs>
          <w:tab w:val="clear" w:pos="8640"/>
          <w:tab w:val="left" w:pos="4320"/>
        </w:tabs>
      </w:pPr>
      <w:r>
        <w:tab/>
        <w:t xml:space="preserve">On motion of Senator GRAHAM, with unanimous consent, Amendment No. 15 was withdrawn. </w:t>
      </w:r>
    </w:p>
    <w:p w14:paraId="483CCF0A" w14:textId="77777777" w:rsidR="00ED49D2" w:rsidRDefault="00ED49D2" w:rsidP="00ED49D2">
      <w:pPr>
        <w:pStyle w:val="Header"/>
        <w:tabs>
          <w:tab w:val="clear" w:pos="8640"/>
          <w:tab w:val="left" w:pos="4320"/>
        </w:tabs>
      </w:pPr>
    </w:p>
    <w:p w14:paraId="5FDF807B" w14:textId="77777777" w:rsidR="00ED49D2" w:rsidRPr="001767FA" w:rsidRDefault="00ED49D2" w:rsidP="00ED49D2">
      <w:pPr>
        <w:pStyle w:val="Header"/>
        <w:tabs>
          <w:tab w:val="clear" w:pos="8640"/>
          <w:tab w:val="left" w:pos="4320"/>
        </w:tabs>
        <w:jc w:val="center"/>
        <w:rPr>
          <w:b/>
          <w:bCs/>
          <w:color w:val="auto"/>
        </w:rPr>
      </w:pPr>
      <w:r w:rsidRPr="001767FA">
        <w:rPr>
          <w:b/>
          <w:bCs/>
          <w:color w:val="auto"/>
        </w:rPr>
        <w:t>Motion Adopted</w:t>
      </w:r>
    </w:p>
    <w:p w14:paraId="1C50E453" w14:textId="4717EDE4" w:rsidR="00ED49D2" w:rsidRDefault="00ED49D2" w:rsidP="00ED49D2">
      <w:pPr>
        <w:pStyle w:val="Header"/>
        <w:tabs>
          <w:tab w:val="clear" w:pos="8640"/>
          <w:tab w:val="left" w:pos="4320"/>
        </w:tabs>
      </w:pPr>
      <w:r>
        <w:tab/>
        <w:t>On motion of Senator MATTHEWS, with unanimous consent, Amendment No. 44 that was adopted Wednesday, April 22, 2026</w:t>
      </w:r>
      <w:r w:rsidR="001767FA">
        <w:t>, was amended</w:t>
      </w:r>
      <w:r>
        <w:t xml:space="preserve">. </w:t>
      </w:r>
    </w:p>
    <w:p w14:paraId="6653FE5F" w14:textId="77777777" w:rsidR="00ED49D2" w:rsidRDefault="00ED49D2" w:rsidP="00ED49D2">
      <w:pPr>
        <w:pStyle w:val="Header"/>
        <w:tabs>
          <w:tab w:val="clear" w:pos="8640"/>
          <w:tab w:val="left" w:pos="4320"/>
        </w:tabs>
      </w:pPr>
      <w:r>
        <w:tab/>
        <w:t xml:space="preserve">There was no objection. </w:t>
      </w:r>
    </w:p>
    <w:p w14:paraId="2ECACBBC" w14:textId="77777777" w:rsidR="001A3798" w:rsidRDefault="001A3798" w:rsidP="00ED49D2">
      <w:pPr>
        <w:pStyle w:val="Header"/>
        <w:tabs>
          <w:tab w:val="clear" w:pos="8640"/>
          <w:tab w:val="left" w:pos="4320"/>
        </w:tabs>
      </w:pPr>
    </w:p>
    <w:p w14:paraId="6BDDA7CE" w14:textId="77777777" w:rsidR="001A3798" w:rsidRPr="00A6029E" w:rsidRDefault="001A3798" w:rsidP="001A3798">
      <w:pPr>
        <w:pStyle w:val="Header"/>
        <w:tabs>
          <w:tab w:val="clear" w:pos="8640"/>
          <w:tab w:val="left" w:pos="4320"/>
        </w:tabs>
        <w:jc w:val="center"/>
      </w:pPr>
      <w:r>
        <w:rPr>
          <w:b/>
        </w:rPr>
        <w:t>PRESIDENT PRESIDES</w:t>
      </w:r>
    </w:p>
    <w:p w14:paraId="317B755C" w14:textId="77777777" w:rsidR="001A3798" w:rsidRDefault="001A3798" w:rsidP="001A3798">
      <w:pPr>
        <w:pStyle w:val="Header"/>
        <w:tabs>
          <w:tab w:val="clear" w:pos="8640"/>
          <w:tab w:val="left" w:pos="4320"/>
        </w:tabs>
      </w:pPr>
      <w:r>
        <w:tab/>
        <w:t>At 10:33 A.M., the PRESIDENT assumed the Chair.</w:t>
      </w:r>
    </w:p>
    <w:p w14:paraId="75161983" w14:textId="77777777" w:rsidR="001A3798" w:rsidRDefault="001A3798" w:rsidP="00ED49D2">
      <w:pPr>
        <w:pStyle w:val="Header"/>
        <w:tabs>
          <w:tab w:val="clear" w:pos="8640"/>
          <w:tab w:val="left" w:pos="4320"/>
        </w:tabs>
      </w:pPr>
    </w:p>
    <w:p w14:paraId="56741171" w14:textId="77777777" w:rsidR="00ED49D2" w:rsidRDefault="00ED49D2" w:rsidP="00ED49D2">
      <w:pPr>
        <w:pStyle w:val="Header"/>
        <w:tabs>
          <w:tab w:val="clear" w:pos="8640"/>
          <w:tab w:val="left" w:pos="4320"/>
        </w:tabs>
      </w:pPr>
      <w:r>
        <w:tab/>
        <w:t>Senator SABB asked unanimous consent to withdraw Amendment No. 18 and proceed to Amendment No. 38.</w:t>
      </w:r>
    </w:p>
    <w:p w14:paraId="3DCE0BFE" w14:textId="77777777" w:rsidR="00ED49D2" w:rsidRDefault="00ED49D2" w:rsidP="00ED49D2">
      <w:pPr>
        <w:pStyle w:val="Header"/>
        <w:tabs>
          <w:tab w:val="clear" w:pos="8640"/>
          <w:tab w:val="left" w:pos="4320"/>
        </w:tabs>
      </w:pPr>
    </w:p>
    <w:p w14:paraId="24AEF75A" w14:textId="77777777" w:rsidR="00ED49D2" w:rsidRPr="0080569F" w:rsidRDefault="00ED49D2" w:rsidP="00ED49D2">
      <w:pPr>
        <w:jc w:val="center"/>
      </w:pPr>
      <w:r>
        <w:rPr>
          <w:b/>
        </w:rPr>
        <w:t>Amendment No. 38</w:t>
      </w:r>
      <w:r>
        <w:rPr>
          <w:b/>
        </w:rPr>
        <w:fldChar w:fldCharType="begin"/>
      </w:r>
      <w:r>
        <w:instrText xml:space="preserve"> XE "Amendment No. 38" \b </w:instrText>
      </w:r>
      <w:r>
        <w:rPr>
          <w:b/>
        </w:rPr>
        <w:fldChar w:fldCharType="end"/>
      </w:r>
    </w:p>
    <w:p w14:paraId="6753F6A2" w14:textId="1879A4D7" w:rsidR="00ED49D2" w:rsidRPr="00FA3EE6" w:rsidRDefault="00ED49D2" w:rsidP="00ED49D2">
      <w:pPr>
        <w:rPr>
          <w:snapToGrid w:val="0"/>
        </w:rPr>
      </w:pPr>
      <w:r w:rsidRPr="00FA3EE6">
        <w:rPr>
          <w:snapToGrid w:val="0"/>
        </w:rPr>
        <w:tab/>
        <w:t>Senators SABB, STUBBS and ZELL proposed the following amendment  (DG PANIC V.2)</w:t>
      </w:r>
      <w:r>
        <w:rPr>
          <w:snapToGrid w:val="0"/>
        </w:rPr>
        <w:t>, which was adopted (#30)</w:t>
      </w:r>
      <w:r w:rsidRPr="00FA3EE6">
        <w:rPr>
          <w:snapToGrid w:val="0"/>
        </w:rPr>
        <w:t>:</w:t>
      </w:r>
    </w:p>
    <w:p w14:paraId="1B2994DF" w14:textId="77777777" w:rsidR="00ED49D2" w:rsidRPr="00FA3EE6" w:rsidRDefault="00ED49D2" w:rsidP="00ED49D2">
      <w:pPr>
        <w:rPr>
          <w:snapToGrid w:val="0"/>
          <w:color w:val="auto"/>
        </w:rPr>
      </w:pPr>
      <w:r w:rsidRPr="00FA3EE6">
        <w:rPr>
          <w:snapToGrid w:val="0"/>
          <w:color w:val="auto"/>
        </w:rPr>
        <w:tab/>
        <w:t>Amend the bill, as and if amended, Part IB, Section 1, DEPARTMENT OF EDUCATION, page 312, after line 24, by adding an appropriately numbered new proviso to read:</w:t>
      </w:r>
    </w:p>
    <w:p w14:paraId="2540F7B2" w14:textId="77777777" w:rsidR="00ED49D2" w:rsidRPr="00FA3EE6" w:rsidRDefault="00ED49D2" w:rsidP="00ED49D2">
      <w:pPr>
        <w:rPr>
          <w:i/>
          <w:snapToGrid w:val="0"/>
          <w:color w:val="auto"/>
        </w:rPr>
      </w:pPr>
      <w:r w:rsidRPr="00FA3EE6">
        <w:rPr>
          <w:iCs/>
          <w:snapToGrid w:val="0"/>
          <w:color w:val="auto"/>
        </w:rPr>
        <w:t xml:space="preserve">/ </w:t>
      </w:r>
      <w:r w:rsidRPr="00FA3EE6">
        <w:rPr>
          <w:i/>
          <w:snapToGrid w:val="0"/>
          <w:color w:val="auto"/>
          <w:u w:val="single"/>
        </w:rPr>
        <w:t>(SDE: Panic button)  (A)  From the funds appropriated to the department, each public school district and charter school in the State:</w:t>
      </w:r>
    </w:p>
    <w:p w14:paraId="486B227C" w14:textId="77777777" w:rsidR="00ED49D2" w:rsidRPr="00FA3EE6" w:rsidRDefault="00ED49D2" w:rsidP="00ED49D2">
      <w:pPr>
        <w:rPr>
          <w:i/>
          <w:snapToGrid w:val="0"/>
          <w:color w:val="auto"/>
        </w:rPr>
      </w:pPr>
      <w:r w:rsidRPr="00FA3EE6">
        <w:rPr>
          <w:i/>
          <w:snapToGrid w:val="0"/>
          <w:color w:val="auto"/>
        </w:rPr>
        <w:tab/>
      </w:r>
      <w:r w:rsidRPr="00FA3EE6">
        <w:rPr>
          <w:i/>
          <w:snapToGrid w:val="0"/>
          <w:color w:val="auto"/>
          <w:u w:val="single"/>
        </w:rPr>
        <w:t>(1)</w:t>
      </w:r>
      <w:r w:rsidRPr="00FA3EE6">
        <w:rPr>
          <w:i/>
          <w:snapToGrid w:val="0"/>
          <w:color w:val="auto"/>
          <w:u w:val="single"/>
        </w:rPr>
        <w:tab/>
        <w:t>shall, under the direction of the department, acquire and implement in each school a mobile panic alert system that:</w:t>
      </w:r>
    </w:p>
    <w:p w14:paraId="5116B913" w14:textId="77777777" w:rsidR="00ED49D2" w:rsidRPr="00FA3EE6" w:rsidRDefault="00ED49D2" w:rsidP="00ED49D2">
      <w:pPr>
        <w:rPr>
          <w:i/>
          <w:snapToGrid w:val="0"/>
          <w:color w:val="auto"/>
        </w:rPr>
      </w:pPr>
      <w:r w:rsidRPr="00FA3EE6">
        <w:rPr>
          <w:i/>
          <w:snapToGrid w:val="0"/>
          <w:color w:val="auto"/>
        </w:rPr>
        <w:tab/>
      </w:r>
      <w:r w:rsidRPr="00FA3EE6">
        <w:rPr>
          <w:i/>
          <w:snapToGrid w:val="0"/>
          <w:color w:val="auto"/>
        </w:rPr>
        <w:tab/>
      </w:r>
      <w:r w:rsidRPr="00FA3EE6">
        <w:rPr>
          <w:i/>
          <w:snapToGrid w:val="0"/>
          <w:color w:val="auto"/>
          <w:u w:val="single"/>
        </w:rPr>
        <w:t>(a)</w:t>
      </w:r>
      <w:r w:rsidRPr="00FA3EE6">
        <w:rPr>
          <w:i/>
          <w:snapToGrid w:val="0"/>
          <w:color w:val="auto"/>
          <w:u w:val="single"/>
        </w:rPr>
        <w:tab/>
        <w:t>connects disparate emergency services technologies to ensure real-time coordination between local and state law enforcement and first responder agencies;</w:t>
      </w:r>
    </w:p>
    <w:p w14:paraId="6FC6F96C" w14:textId="77777777" w:rsidR="00ED49D2" w:rsidRPr="00FA3EE6" w:rsidRDefault="00ED49D2" w:rsidP="00ED49D2">
      <w:pPr>
        <w:rPr>
          <w:i/>
          <w:snapToGrid w:val="0"/>
          <w:color w:val="auto"/>
        </w:rPr>
      </w:pPr>
      <w:r w:rsidRPr="00FA3EE6">
        <w:rPr>
          <w:i/>
          <w:snapToGrid w:val="0"/>
          <w:color w:val="auto"/>
        </w:rPr>
        <w:tab/>
      </w:r>
      <w:r w:rsidRPr="00FA3EE6">
        <w:rPr>
          <w:i/>
          <w:snapToGrid w:val="0"/>
          <w:color w:val="auto"/>
        </w:rPr>
        <w:tab/>
      </w:r>
      <w:r w:rsidRPr="00FA3EE6">
        <w:rPr>
          <w:i/>
          <w:snapToGrid w:val="0"/>
          <w:color w:val="auto"/>
          <w:u w:val="single"/>
        </w:rPr>
        <w:t>(b)</w:t>
      </w:r>
      <w:r w:rsidRPr="00FA3EE6">
        <w:rPr>
          <w:i/>
          <w:snapToGrid w:val="0"/>
          <w:color w:val="auto"/>
          <w:u w:val="single"/>
        </w:rPr>
        <w:tab/>
        <w:t>integrates with existing technology found in each local public safety answering-point infrastructure, as defined in Section 23-47-10, to transmit 911 calls and mobile activations; and</w:t>
      </w:r>
    </w:p>
    <w:p w14:paraId="3F5B972D" w14:textId="77777777" w:rsidR="00ED49D2" w:rsidRPr="00FA3EE6" w:rsidRDefault="00ED49D2" w:rsidP="00ED49D2">
      <w:pPr>
        <w:rPr>
          <w:i/>
          <w:snapToGrid w:val="0"/>
          <w:color w:val="auto"/>
        </w:rPr>
      </w:pPr>
      <w:r w:rsidRPr="00FA3EE6">
        <w:rPr>
          <w:i/>
          <w:snapToGrid w:val="0"/>
          <w:color w:val="auto"/>
        </w:rPr>
        <w:tab/>
      </w:r>
      <w:r w:rsidRPr="00FA3EE6">
        <w:rPr>
          <w:i/>
          <w:snapToGrid w:val="0"/>
          <w:color w:val="auto"/>
        </w:rPr>
        <w:tab/>
      </w:r>
      <w:r w:rsidRPr="00FA3EE6">
        <w:rPr>
          <w:i/>
          <w:snapToGrid w:val="0"/>
          <w:color w:val="auto"/>
          <w:u w:val="single"/>
        </w:rPr>
        <w:t>(c)</w:t>
      </w:r>
      <w:r w:rsidRPr="00FA3EE6">
        <w:rPr>
          <w:i/>
          <w:snapToGrid w:val="0"/>
          <w:color w:val="auto"/>
          <w:u w:val="single"/>
        </w:rPr>
        <w:tab/>
        <w:t>provides initial training to all public resource officers and public school personnel, who work in the districts where the systems are utilized, on the proper use of the panic button alert system;</w:t>
      </w:r>
    </w:p>
    <w:p w14:paraId="37C36567" w14:textId="77777777" w:rsidR="00ED49D2" w:rsidRPr="00FA3EE6" w:rsidRDefault="00ED49D2" w:rsidP="00ED49D2">
      <w:pPr>
        <w:rPr>
          <w:i/>
          <w:snapToGrid w:val="0"/>
          <w:color w:val="auto"/>
        </w:rPr>
      </w:pPr>
      <w:r w:rsidRPr="00FA3EE6">
        <w:rPr>
          <w:i/>
          <w:snapToGrid w:val="0"/>
          <w:color w:val="auto"/>
        </w:rPr>
        <w:tab/>
      </w:r>
      <w:r w:rsidRPr="00FA3EE6">
        <w:rPr>
          <w:i/>
          <w:snapToGrid w:val="0"/>
          <w:color w:val="auto"/>
          <w:u w:val="single"/>
        </w:rPr>
        <w:t>(2)</w:t>
      </w:r>
      <w:r w:rsidRPr="00FA3EE6">
        <w:rPr>
          <w:i/>
          <w:snapToGrid w:val="0"/>
          <w:color w:val="auto"/>
          <w:u w:val="single"/>
        </w:rPr>
        <w:tab/>
        <w:t>ensure real-time coordination between multiple first responder agencies in the event of a school security emergency; and</w:t>
      </w:r>
    </w:p>
    <w:p w14:paraId="5E15E1E7" w14:textId="77777777" w:rsidR="00ED49D2" w:rsidRPr="00FA3EE6" w:rsidRDefault="00ED49D2" w:rsidP="00ED49D2">
      <w:pPr>
        <w:rPr>
          <w:i/>
          <w:snapToGrid w:val="0"/>
          <w:color w:val="auto"/>
        </w:rPr>
      </w:pPr>
      <w:r w:rsidRPr="00FA3EE6">
        <w:rPr>
          <w:i/>
          <w:snapToGrid w:val="0"/>
          <w:color w:val="auto"/>
        </w:rPr>
        <w:tab/>
      </w:r>
      <w:r w:rsidRPr="00FA3EE6">
        <w:rPr>
          <w:i/>
          <w:snapToGrid w:val="0"/>
          <w:color w:val="auto"/>
          <w:u w:val="single"/>
        </w:rPr>
        <w:t>(3)</w:t>
      </w:r>
      <w:r w:rsidRPr="00FA3EE6">
        <w:rPr>
          <w:i/>
          <w:snapToGrid w:val="0"/>
          <w:color w:val="auto"/>
          <w:u w:val="single"/>
        </w:rPr>
        <w:tab/>
        <w:t>shall utilize the school mapping data program provided by the State to implement a mobile panic alert system required by this section. School mapping data must be made available to any vendor that meets the requirements of subsection (A)(1).</w:t>
      </w:r>
    </w:p>
    <w:p w14:paraId="088851AF" w14:textId="77777777" w:rsidR="00ED49D2" w:rsidRPr="00FA3EE6" w:rsidRDefault="00ED49D2" w:rsidP="00ED49D2">
      <w:pPr>
        <w:rPr>
          <w:i/>
          <w:snapToGrid w:val="0"/>
          <w:color w:val="auto"/>
        </w:rPr>
      </w:pPr>
      <w:r w:rsidRPr="00FA3EE6">
        <w:rPr>
          <w:i/>
          <w:snapToGrid w:val="0"/>
          <w:color w:val="auto"/>
        </w:rPr>
        <w:tab/>
      </w:r>
      <w:r w:rsidRPr="00FA3EE6">
        <w:rPr>
          <w:i/>
          <w:snapToGrid w:val="0"/>
          <w:color w:val="auto"/>
          <w:u w:val="single"/>
        </w:rPr>
        <w:t>(B)</w:t>
      </w:r>
      <w:r w:rsidRPr="00FA3EE6">
        <w:rPr>
          <w:i/>
          <w:snapToGrid w:val="0"/>
          <w:color w:val="auto"/>
          <w:u w:val="single"/>
        </w:rPr>
        <w:tab/>
        <w:t>The department, in consultation with the State Law Enforcement Division and the Department of Public Safety, shall identify vendors of systems that satisfy the requirements of subsection (A)(1) for use by school districts and shall make this list of vendors available to schools no later than the end of the current fiscal year.</w:t>
      </w:r>
    </w:p>
    <w:p w14:paraId="70B2563A" w14:textId="77777777" w:rsidR="00ED49D2" w:rsidRPr="00FA3EE6" w:rsidRDefault="00ED49D2" w:rsidP="00ED49D2">
      <w:pPr>
        <w:rPr>
          <w:snapToGrid w:val="0"/>
          <w:color w:val="auto"/>
        </w:rPr>
      </w:pPr>
      <w:r w:rsidRPr="00FA3EE6">
        <w:rPr>
          <w:i/>
          <w:snapToGrid w:val="0"/>
          <w:color w:val="auto"/>
        </w:rPr>
        <w:tab/>
      </w:r>
      <w:r w:rsidRPr="00FA3EE6">
        <w:rPr>
          <w:i/>
          <w:snapToGrid w:val="0"/>
          <w:color w:val="auto"/>
          <w:u w:val="single"/>
        </w:rPr>
        <w:t>(C)</w:t>
      </w:r>
      <w:r w:rsidRPr="00FA3EE6">
        <w:rPr>
          <w:i/>
          <w:snapToGrid w:val="0"/>
          <w:color w:val="auto"/>
          <w:u w:val="single"/>
        </w:rPr>
        <w:tab/>
        <w:t>This proviso does not apply to any district or school that has already implemented a mobile panic alert system with capabilities that meet the requirements of subsection (A)(1).</w:t>
      </w:r>
      <w:r w:rsidRPr="00FA3EE6">
        <w:rPr>
          <w:i/>
          <w:snapToGrid w:val="0"/>
          <w:color w:val="auto"/>
        </w:rPr>
        <w:t xml:space="preserve"> </w:t>
      </w:r>
      <w:r w:rsidRPr="00FA3EE6">
        <w:rPr>
          <w:snapToGrid w:val="0"/>
          <w:color w:val="auto"/>
        </w:rPr>
        <w:tab/>
        <w:t>/</w:t>
      </w:r>
    </w:p>
    <w:p w14:paraId="04A2DCFE" w14:textId="77777777" w:rsidR="00ED49D2" w:rsidRPr="00FA3EE6" w:rsidRDefault="00ED49D2" w:rsidP="00ED49D2">
      <w:pPr>
        <w:rPr>
          <w:snapToGrid w:val="0"/>
          <w:color w:val="auto"/>
        </w:rPr>
      </w:pPr>
      <w:r w:rsidRPr="00FA3EE6">
        <w:rPr>
          <w:snapToGrid w:val="0"/>
          <w:color w:val="auto"/>
        </w:rPr>
        <w:tab/>
        <w:t>Renumber sections to conform.</w:t>
      </w:r>
    </w:p>
    <w:p w14:paraId="7704C1BB" w14:textId="77777777" w:rsidR="00ED49D2" w:rsidRDefault="00ED49D2" w:rsidP="00ED49D2">
      <w:pPr>
        <w:rPr>
          <w:snapToGrid w:val="0"/>
        </w:rPr>
      </w:pPr>
      <w:r w:rsidRPr="00FA3EE6">
        <w:rPr>
          <w:snapToGrid w:val="0"/>
          <w:color w:val="auto"/>
        </w:rPr>
        <w:tab/>
        <w:t>Amend sections, totals and title to conform.</w:t>
      </w:r>
    </w:p>
    <w:p w14:paraId="0C890B63" w14:textId="77777777" w:rsidR="00ED49D2" w:rsidRPr="00FA3EE6" w:rsidRDefault="00ED49D2" w:rsidP="00ED49D2">
      <w:pPr>
        <w:rPr>
          <w:snapToGrid w:val="0"/>
          <w:color w:val="auto"/>
        </w:rPr>
      </w:pPr>
    </w:p>
    <w:p w14:paraId="00869089" w14:textId="77777777" w:rsidR="00ED49D2" w:rsidRDefault="00ED49D2" w:rsidP="00ED49D2">
      <w:pPr>
        <w:pStyle w:val="Header"/>
        <w:tabs>
          <w:tab w:val="clear" w:pos="8640"/>
          <w:tab w:val="left" w:pos="4320"/>
        </w:tabs>
      </w:pPr>
      <w:r>
        <w:tab/>
        <w:t>Senator SABB explained the amendment.</w:t>
      </w:r>
    </w:p>
    <w:p w14:paraId="45639AC1" w14:textId="77777777" w:rsidR="00ED49D2" w:rsidRDefault="00ED49D2" w:rsidP="00ED49D2">
      <w:pPr>
        <w:pStyle w:val="Header"/>
        <w:tabs>
          <w:tab w:val="clear" w:pos="8640"/>
          <w:tab w:val="left" w:pos="4320"/>
        </w:tabs>
      </w:pPr>
    </w:p>
    <w:p w14:paraId="1934C6CB" w14:textId="490BAA9F" w:rsidR="00ED49D2" w:rsidRPr="00A15321" w:rsidRDefault="00A15321" w:rsidP="00A15321">
      <w:pPr>
        <w:pStyle w:val="Header"/>
        <w:tabs>
          <w:tab w:val="clear" w:pos="8640"/>
          <w:tab w:val="left" w:pos="4320"/>
        </w:tabs>
        <w:jc w:val="center"/>
      </w:pPr>
      <w:r>
        <w:rPr>
          <w:b/>
        </w:rPr>
        <w:t>Point of Order</w:t>
      </w:r>
    </w:p>
    <w:p w14:paraId="4FA6B21C" w14:textId="6CDD530A" w:rsidR="00A15321" w:rsidRDefault="00A15321" w:rsidP="00ED49D2">
      <w:pPr>
        <w:pStyle w:val="Header"/>
        <w:tabs>
          <w:tab w:val="clear" w:pos="8640"/>
          <w:tab w:val="left" w:pos="4320"/>
        </w:tabs>
      </w:pPr>
      <w:r>
        <w:tab/>
        <w:t>Senator MARTIN raised a Point of Order under Rule 24A that the amendment was out of order inasmuch as it was not germane to the Bill.</w:t>
      </w:r>
    </w:p>
    <w:p w14:paraId="16F9F88F" w14:textId="7C9022F0" w:rsidR="00A15321" w:rsidRDefault="00A15321" w:rsidP="00ED49D2">
      <w:pPr>
        <w:pStyle w:val="Header"/>
        <w:tabs>
          <w:tab w:val="clear" w:pos="8640"/>
          <w:tab w:val="left" w:pos="4320"/>
        </w:tabs>
      </w:pPr>
      <w:r>
        <w:tab/>
        <w:t>Senator STUBBS spoke on the Point of Order.</w:t>
      </w:r>
    </w:p>
    <w:p w14:paraId="349EFD6B" w14:textId="12CC5990" w:rsidR="00A15321" w:rsidRDefault="00A15321" w:rsidP="00ED49D2">
      <w:pPr>
        <w:pStyle w:val="Header"/>
        <w:tabs>
          <w:tab w:val="clear" w:pos="8640"/>
          <w:tab w:val="left" w:pos="4320"/>
        </w:tabs>
      </w:pPr>
      <w:r>
        <w:tab/>
        <w:t>Senator SABB spoke on the Point of Order.</w:t>
      </w:r>
    </w:p>
    <w:p w14:paraId="787011BB" w14:textId="3C6C52B6" w:rsidR="002C4A2E" w:rsidRDefault="002C4A2E" w:rsidP="00ED49D2">
      <w:pPr>
        <w:pStyle w:val="Header"/>
        <w:tabs>
          <w:tab w:val="clear" w:pos="8640"/>
          <w:tab w:val="left" w:pos="4320"/>
        </w:tabs>
      </w:pPr>
      <w:r>
        <w:tab/>
        <w:t>Senator MARTIN spoke on the Point of Order.</w:t>
      </w:r>
    </w:p>
    <w:p w14:paraId="2566008A" w14:textId="23B37994" w:rsidR="00A15321" w:rsidRDefault="002C4A2E" w:rsidP="00ED49D2">
      <w:pPr>
        <w:pStyle w:val="Header"/>
        <w:tabs>
          <w:tab w:val="clear" w:pos="8640"/>
          <w:tab w:val="left" w:pos="4320"/>
        </w:tabs>
      </w:pPr>
      <w:r>
        <w:tab/>
        <w:t>Senator STUBBS spoke on the Point of Order.</w:t>
      </w:r>
    </w:p>
    <w:p w14:paraId="229BD72E" w14:textId="77777777" w:rsidR="002C4A2E" w:rsidRDefault="002C4A2E" w:rsidP="00ED49D2">
      <w:pPr>
        <w:pStyle w:val="Header"/>
        <w:tabs>
          <w:tab w:val="clear" w:pos="8640"/>
          <w:tab w:val="left" w:pos="4320"/>
        </w:tabs>
      </w:pPr>
    </w:p>
    <w:p w14:paraId="6080F248" w14:textId="0D97704F" w:rsidR="00A15321" w:rsidRDefault="00A15321" w:rsidP="00ED49D2">
      <w:pPr>
        <w:pStyle w:val="Header"/>
        <w:tabs>
          <w:tab w:val="clear" w:pos="8640"/>
          <w:tab w:val="left" w:pos="4320"/>
        </w:tabs>
      </w:pPr>
      <w:r>
        <w:tab/>
        <w:t>The PRESIDENT overruled the Point of Order.</w:t>
      </w:r>
    </w:p>
    <w:p w14:paraId="36D4CCD9" w14:textId="77777777" w:rsidR="00A15321" w:rsidRDefault="00A15321" w:rsidP="00ED49D2">
      <w:pPr>
        <w:pStyle w:val="Header"/>
        <w:tabs>
          <w:tab w:val="clear" w:pos="8640"/>
          <w:tab w:val="left" w:pos="4320"/>
        </w:tabs>
      </w:pPr>
    </w:p>
    <w:p w14:paraId="75A131E5" w14:textId="4337DE2B" w:rsidR="00A15321" w:rsidRDefault="002C4A2E" w:rsidP="00ED49D2">
      <w:pPr>
        <w:pStyle w:val="Header"/>
        <w:tabs>
          <w:tab w:val="clear" w:pos="8640"/>
          <w:tab w:val="left" w:pos="4320"/>
        </w:tabs>
      </w:pPr>
      <w:r>
        <w:tab/>
        <w:t>Senator SABB continued speaking on the amendment.</w:t>
      </w:r>
    </w:p>
    <w:p w14:paraId="0A6E2DB2" w14:textId="3C20D43B" w:rsidR="007B4532" w:rsidRDefault="001A5363" w:rsidP="00ED49D2">
      <w:pPr>
        <w:pStyle w:val="Header"/>
        <w:tabs>
          <w:tab w:val="clear" w:pos="8640"/>
          <w:tab w:val="left" w:pos="4320"/>
        </w:tabs>
      </w:pPr>
      <w:r>
        <w:tab/>
        <w:t>Senator BRIGHT spoke on the amendment.</w:t>
      </w:r>
    </w:p>
    <w:p w14:paraId="2AF2CDDC" w14:textId="77777777" w:rsidR="00C14805" w:rsidRDefault="00C14805" w:rsidP="00ED49D2">
      <w:pPr>
        <w:pStyle w:val="Header"/>
        <w:tabs>
          <w:tab w:val="clear" w:pos="8640"/>
          <w:tab w:val="left" w:pos="4320"/>
        </w:tabs>
      </w:pPr>
    </w:p>
    <w:p w14:paraId="6CBBFBD7" w14:textId="12D79B78" w:rsidR="007B4532" w:rsidRDefault="00DB7CDA" w:rsidP="00ED49D2">
      <w:pPr>
        <w:pStyle w:val="Header"/>
        <w:tabs>
          <w:tab w:val="clear" w:pos="8640"/>
          <w:tab w:val="left" w:pos="4320"/>
        </w:tabs>
      </w:pPr>
      <w:r>
        <w:tab/>
        <w:t>The "ayes" and "nays" were demanded and taken, resulting as follows:</w:t>
      </w:r>
    </w:p>
    <w:p w14:paraId="5866ECD1" w14:textId="77777777" w:rsidR="00DB7CDA" w:rsidRPr="00DB7CDA" w:rsidRDefault="00DB7CDA" w:rsidP="00DB7CDA">
      <w:pPr>
        <w:pStyle w:val="Header"/>
        <w:tabs>
          <w:tab w:val="clear" w:pos="8640"/>
          <w:tab w:val="left" w:pos="4320"/>
        </w:tabs>
        <w:jc w:val="center"/>
        <w:rPr>
          <w:b/>
        </w:rPr>
      </w:pPr>
      <w:r w:rsidRPr="00DB7CDA">
        <w:rPr>
          <w:b/>
        </w:rPr>
        <w:t>Ayes 24; Nays 18</w:t>
      </w:r>
    </w:p>
    <w:p w14:paraId="01417747" w14:textId="77777777" w:rsidR="00DB7CDA" w:rsidRDefault="00DB7CDA" w:rsidP="00ED49D2">
      <w:pPr>
        <w:pStyle w:val="Header"/>
        <w:tabs>
          <w:tab w:val="clear" w:pos="8640"/>
          <w:tab w:val="left" w:pos="4320"/>
        </w:tabs>
      </w:pPr>
    </w:p>
    <w:p w14:paraId="25866AC6" w14:textId="77777777" w:rsidR="00DB7CDA" w:rsidRDefault="00DB7CDA" w:rsidP="00DB7C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B7CDA">
        <w:rPr>
          <w:b/>
        </w:rPr>
        <w:t>AYES</w:t>
      </w:r>
    </w:p>
    <w:p w14:paraId="23CF347D" w14:textId="77777777" w:rsidR="00DB7CDA" w:rsidRDefault="00DB7CDA" w:rsidP="00DB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7CDA">
        <w:t>Adams</w:t>
      </w:r>
      <w:r>
        <w:tab/>
      </w:r>
      <w:r w:rsidRPr="00DB7CDA">
        <w:t>Allen</w:t>
      </w:r>
      <w:r>
        <w:tab/>
      </w:r>
      <w:r w:rsidRPr="00DB7CDA">
        <w:t>Chaplin</w:t>
      </w:r>
    </w:p>
    <w:p w14:paraId="25FC0D6D" w14:textId="77777777" w:rsidR="00DB7CDA" w:rsidRDefault="00DB7CDA" w:rsidP="00DB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7CDA">
        <w:t>Climer</w:t>
      </w:r>
      <w:r>
        <w:tab/>
      </w:r>
      <w:r w:rsidRPr="00DB7CDA">
        <w:t>Davis</w:t>
      </w:r>
      <w:r>
        <w:tab/>
      </w:r>
      <w:r w:rsidRPr="00DB7CDA">
        <w:t>Devine</w:t>
      </w:r>
    </w:p>
    <w:p w14:paraId="20EF98BD" w14:textId="77777777" w:rsidR="00DB7CDA" w:rsidRDefault="00DB7CDA" w:rsidP="00DB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7CDA">
        <w:t>Elliott</w:t>
      </w:r>
      <w:r>
        <w:tab/>
      </w:r>
      <w:r w:rsidRPr="00DB7CDA">
        <w:t>Gambrell</w:t>
      </w:r>
      <w:r>
        <w:tab/>
      </w:r>
      <w:r w:rsidRPr="00DB7CDA">
        <w:t>Goldfinch</w:t>
      </w:r>
    </w:p>
    <w:p w14:paraId="7D2E8CC0" w14:textId="77777777" w:rsidR="00DB7CDA" w:rsidRDefault="00DB7CDA" w:rsidP="00DB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7CDA">
        <w:t>Graham</w:t>
      </w:r>
      <w:r>
        <w:tab/>
      </w:r>
      <w:r w:rsidRPr="00DB7CDA">
        <w:t>Hembree</w:t>
      </w:r>
      <w:r>
        <w:tab/>
      </w:r>
      <w:r w:rsidRPr="00DB7CDA">
        <w:t>Hutto</w:t>
      </w:r>
    </w:p>
    <w:p w14:paraId="32814AEB" w14:textId="77777777" w:rsidR="00DB7CDA" w:rsidRDefault="00DB7CDA" w:rsidP="00DB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7CDA">
        <w:t>Jackson</w:t>
      </w:r>
      <w:r>
        <w:tab/>
      </w:r>
      <w:r w:rsidRPr="00DB7CDA">
        <w:t>Matthews</w:t>
      </w:r>
      <w:r>
        <w:tab/>
      </w:r>
      <w:r w:rsidRPr="00DB7CDA">
        <w:t>Ott</w:t>
      </w:r>
    </w:p>
    <w:p w14:paraId="686D3C7A" w14:textId="77777777" w:rsidR="00DB7CDA" w:rsidRDefault="00DB7CDA" w:rsidP="00DB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7CDA">
        <w:t>Rankin</w:t>
      </w:r>
      <w:r>
        <w:tab/>
      </w:r>
      <w:r w:rsidRPr="00DB7CDA">
        <w:t>Sabb</w:t>
      </w:r>
      <w:r>
        <w:tab/>
      </w:r>
      <w:r w:rsidRPr="00DB7CDA">
        <w:t>Stubbs</w:t>
      </w:r>
    </w:p>
    <w:p w14:paraId="2CA21BF4" w14:textId="77777777" w:rsidR="00DB7CDA" w:rsidRDefault="00DB7CDA" w:rsidP="00DB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7CDA">
        <w:t>Sutton</w:t>
      </w:r>
      <w:r>
        <w:tab/>
      </w:r>
      <w:r w:rsidRPr="00DB7CDA">
        <w:t>Tedder</w:t>
      </w:r>
      <w:r>
        <w:tab/>
      </w:r>
      <w:r w:rsidRPr="00DB7CDA">
        <w:t>Turner</w:t>
      </w:r>
    </w:p>
    <w:p w14:paraId="3FDBDB48" w14:textId="77777777" w:rsidR="00DB7CDA" w:rsidRDefault="00DB7CDA" w:rsidP="00DB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7CDA">
        <w:t>Walker</w:t>
      </w:r>
      <w:r>
        <w:tab/>
      </w:r>
      <w:r w:rsidRPr="00DB7CDA">
        <w:t>Williams</w:t>
      </w:r>
      <w:r>
        <w:tab/>
      </w:r>
      <w:r w:rsidRPr="00DB7CDA">
        <w:t>Zell</w:t>
      </w:r>
    </w:p>
    <w:p w14:paraId="4E0FB4E5" w14:textId="77777777" w:rsidR="00DB7CDA" w:rsidRDefault="00DB7CDA" w:rsidP="00DB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A99EE45" w14:textId="77777777" w:rsidR="00DB7CDA" w:rsidRPr="00DB7CDA" w:rsidRDefault="00DB7CDA" w:rsidP="00DB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B7CDA">
        <w:rPr>
          <w:b/>
        </w:rPr>
        <w:t>Total--24</w:t>
      </w:r>
    </w:p>
    <w:p w14:paraId="0903D55C" w14:textId="77777777" w:rsidR="00DB7CDA" w:rsidRPr="00DB7CDA" w:rsidRDefault="00DB7CDA" w:rsidP="00DB7CDA">
      <w:pPr>
        <w:pStyle w:val="Header"/>
        <w:tabs>
          <w:tab w:val="clear" w:pos="8640"/>
          <w:tab w:val="left" w:pos="4320"/>
        </w:tabs>
      </w:pPr>
    </w:p>
    <w:p w14:paraId="3F388B4C" w14:textId="77777777" w:rsidR="00DB7CDA" w:rsidRDefault="00DB7CDA" w:rsidP="00DB7C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B7CDA">
        <w:rPr>
          <w:b/>
        </w:rPr>
        <w:t>NAYS</w:t>
      </w:r>
    </w:p>
    <w:p w14:paraId="7D6704E6" w14:textId="77777777" w:rsidR="00DB7CDA" w:rsidRDefault="00DB7CDA" w:rsidP="00DB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7CDA">
        <w:t>Alexander</w:t>
      </w:r>
      <w:r>
        <w:tab/>
      </w:r>
      <w:r w:rsidRPr="00DB7CDA">
        <w:t>Bennett</w:t>
      </w:r>
      <w:r>
        <w:tab/>
      </w:r>
      <w:r w:rsidRPr="00DB7CDA">
        <w:t>Blackmon</w:t>
      </w:r>
    </w:p>
    <w:p w14:paraId="03443D31" w14:textId="77777777" w:rsidR="00DB7CDA" w:rsidRDefault="00DB7CDA" w:rsidP="00DB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7CDA">
        <w:t>Bright</w:t>
      </w:r>
      <w:r>
        <w:tab/>
      </w:r>
      <w:r w:rsidRPr="00DB7CDA">
        <w:t>Campsen</w:t>
      </w:r>
      <w:r>
        <w:tab/>
      </w:r>
      <w:r w:rsidRPr="00DB7CDA">
        <w:t>Cash</w:t>
      </w:r>
    </w:p>
    <w:p w14:paraId="1D4BF57C" w14:textId="77777777" w:rsidR="00DB7CDA" w:rsidRDefault="00DB7CDA" w:rsidP="00DB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7CDA">
        <w:t>Corbin</w:t>
      </w:r>
      <w:r>
        <w:tab/>
      </w:r>
      <w:r w:rsidRPr="00DB7CDA">
        <w:t>Cromer</w:t>
      </w:r>
      <w:r>
        <w:tab/>
      </w:r>
      <w:r w:rsidRPr="00DB7CDA">
        <w:t>Fernandez</w:t>
      </w:r>
    </w:p>
    <w:p w14:paraId="685ED913" w14:textId="77777777" w:rsidR="00DB7CDA" w:rsidRDefault="00DB7CDA" w:rsidP="00DB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7CDA">
        <w:t>Garrett</w:t>
      </w:r>
      <w:r>
        <w:tab/>
      </w:r>
      <w:r w:rsidRPr="00DB7CDA">
        <w:t>Johnson</w:t>
      </w:r>
      <w:r>
        <w:tab/>
      </w:r>
      <w:r w:rsidRPr="00DB7CDA">
        <w:t>Leber</w:t>
      </w:r>
    </w:p>
    <w:p w14:paraId="6B33EFD2" w14:textId="77777777" w:rsidR="00DB7CDA" w:rsidRDefault="00DB7CDA" w:rsidP="00DB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7CDA">
        <w:t>Martin</w:t>
      </w:r>
      <w:r>
        <w:tab/>
      </w:r>
      <w:r w:rsidRPr="00DB7CDA">
        <w:t>Massey</w:t>
      </w:r>
      <w:r>
        <w:tab/>
      </w:r>
      <w:r w:rsidRPr="00DB7CDA">
        <w:t>Peeler</w:t>
      </w:r>
    </w:p>
    <w:p w14:paraId="7352075D" w14:textId="77777777" w:rsidR="00DB7CDA" w:rsidRDefault="00DB7CDA" w:rsidP="00DB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7CDA">
        <w:t>Reichenbach</w:t>
      </w:r>
      <w:r>
        <w:tab/>
      </w:r>
      <w:r w:rsidRPr="00DB7CDA">
        <w:t>Rice</w:t>
      </w:r>
      <w:r>
        <w:tab/>
      </w:r>
      <w:r w:rsidRPr="00DB7CDA">
        <w:t>Young</w:t>
      </w:r>
    </w:p>
    <w:p w14:paraId="478C47B5" w14:textId="77777777" w:rsidR="00DB7CDA" w:rsidRDefault="00DB7CDA" w:rsidP="00DB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F7E1DC3" w14:textId="77777777" w:rsidR="00DB7CDA" w:rsidRPr="00DB7CDA" w:rsidRDefault="00DB7CDA" w:rsidP="00DB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B7CDA">
        <w:rPr>
          <w:b/>
        </w:rPr>
        <w:t>Total--18</w:t>
      </w:r>
    </w:p>
    <w:p w14:paraId="3D63514F" w14:textId="77777777" w:rsidR="00DB7CDA" w:rsidRDefault="00DB7CDA" w:rsidP="00DB7CDA">
      <w:pPr>
        <w:pStyle w:val="Header"/>
        <w:tabs>
          <w:tab w:val="clear" w:pos="8640"/>
          <w:tab w:val="left" w:pos="4320"/>
        </w:tabs>
      </w:pPr>
    </w:p>
    <w:p w14:paraId="6F82179A" w14:textId="2633270E" w:rsidR="00DB7CDA" w:rsidRDefault="00DB7CDA" w:rsidP="00DB7CDA">
      <w:pPr>
        <w:pStyle w:val="Header"/>
        <w:tabs>
          <w:tab w:val="clear" w:pos="8640"/>
          <w:tab w:val="left" w:pos="4320"/>
        </w:tabs>
      </w:pPr>
      <w:r>
        <w:tab/>
        <w:t>The amendment was adopted.</w:t>
      </w:r>
    </w:p>
    <w:p w14:paraId="4D88C00E" w14:textId="77777777" w:rsidR="00DB7CDA" w:rsidRDefault="00DB7CDA" w:rsidP="00DB7CDA">
      <w:pPr>
        <w:pStyle w:val="Header"/>
        <w:tabs>
          <w:tab w:val="clear" w:pos="8640"/>
          <w:tab w:val="left" w:pos="4320"/>
        </w:tabs>
      </w:pPr>
    </w:p>
    <w:p w14:paraId="305831BE" w14:textId="77777777" w:rsidR="00ED49D2" w:rsidRPr="00615C42" w:rsidRDefault="00ED49D2" w:rsidP="00ED49D2">
      <w:pPr>
        <w:jc w:val="center"/>
      </w:pPr>
      <w:r>
        <w:rPr>
          <w:b/>
        </w:rPr>
        <w:t>Amendment No. 45</w:t>
      </w:r>
      <w:r>
        <w:rPr>
          <w:b/>
        </w:rPr>
        <w:fldChar w:fldCharType="begin"/>
      </w:r>
      <w:r>
        <w:instrText xml:space="preserve"> XE "Amendment No. 45" \b </w:instrText>
      </w:r>
      <w:r>
        <w:rPr>
          <w:b/>
        </w:rPr>
        <w:fldChar w:fldCharType="end"/>
      </w:r>
    </w:p>
    <w:p w14:paraId="42791C57" w14:textId="761E19DD" w:rsidR="00ED49D2" w:rsidRPr="00FB18C3" w:rsidRDefault="00ED49D2" w:rsidP="00ED49D2">
      <w:pPr>
        <w:rPr>
          <w:snapToGrid w:val="0"/>
        </w:rPr>
      </w:pPr>
      <w:r w:rsidRPr="00FB18C3">
        <w:rPr>
          <w:snapToGrid w:val="0"/>
        </w:rPr>
        <w:tab/>
        <w:t>Senator OTT proposed the following amendment (5126R013.CM.RO.DOCX)</w:t>
      </w:r>
      <w:r w:rsidR="00DB7CDA">
        <w:rPr>
          <w:snapToGrid w:val="0"/>
        </w:rPr>
        <w:t>, which was adopted (#31)</w:t>
      </w:r>
      <w:r w:rsidRPr="00FB18C3">
        <w:rPr>
          <w:snapToGrid w:val="0"/>
        </w:rPr>
        <w:t>:</w:t>
      </w:r>
    </w:p>
    <w:p w14:paraId="3B411909" w14:textId="77777777" w:rsidR="00ED49D2" w:rsidRPr="00FB18C3" w:rsidRDefault="00ED49D2" w:rsidP="00ED49D2">
      <w:pPr>
        <w:rPr>
          <w:snapToGrid w:val="0"/>
          <w:color w:val="auto"/>
        </w:rPr>
      </w:pPr>
      <w:r w:rsidRPr="00FB18C3">
        <w:rPr>
          <w:snapToGrid w:val="0"/>
          <w:color w:val="auto"/>
        </w:rPr>
        <w:tab/>
        <w:t>Amend the bill, as and if amended, Part IB, Section 1A, DEPARTMENT OF EDUCATION - EIA, page 343, after line 8, by adding an appropriately numbered new proviso to read:</w:t>
      </w:r>
    </w:p>
    <w:p w14:paraId="4B6A4988" w14:textId="0B27F80C" w:rsidR="00ED49D2" w:rsidRPr="00FB18C3" w:rsidRDefault="00ED49D2" w:rsidP="00ED49D2">
      <w:pPr>
        <w:rPr>
          <w:snapToGrid w:val="0"/>
          <w:color w:val="auto"/>
        </w:rPr>
      </w:pPr>
      <w:r w:rsidRPr="00FB18C3">
        <w:rPr>
          <w:i/>
          <w:snapToGrid w:val="0"/>
          <w:color w:val="auto"/>
          <w:u w:val="single"/>
        </w:rPr>
        <w:t>/1A</w:t>
      </w:r>
      <w:r w:rsidRPr="003B2828">
        <w:rPr>
          <w:i/>
          <w:snapToGrid w:val="0"/>
          <w:color w:val="auto"/>
        </w:rPr>
        <w:t>._</w:t>
      </w:r>
      <w:r w:rsidRPr="00FB18C3">
        <w:rPr>
          <w:i/>
          <w:snapToGrid w:val="0"/>
          <w:color w:val="auto"/>
          <w:u w:val="single"/>
        </w:rPr>
        <w:t>(SDE-EIA:Assessment) The department is authorized to carry forward into the current fiscal year</w:t>
      </w:r>
      <w:r>
        <w:rPr>
          <w:i/>
          <w:snapToGrid w:val="0"/>
          <w:color w:val="auto"/>
          <w:u w:val="single"/>
        </w:rPr>
        <w:t xml:space="preserve"> </w:t>
      </w:r>
      <w:r w:rsidRPr="00FB18C3">
        <w:rPr>
          <w:i/>
          <w:snapToGrid w:val="0"/>
          <w:color w:val="auto"/>
          <w:u w:val="single"/>
        </w:rPr>
        <w:t xml:space="preserve">prior year state assessment funds for the same purpose. Districts shall be reimbursed for the assessments offered pursuant to Section 59-18-340. </w:t>
      </w:r>
      <w:r w:rsidRPr="00FB18C3">
        <w:rPr>
          <w:snapToGrid w:val="0"/>
          <w:color w:val="auto"/>
        </w:rPr>
        <w:t>/</w:t>
      </w:r>
    </w:p>
    <w:p w14:paraId="4793C963" w14:textId="77777777" w:rsidR="00ED49D2" w:rsidRPr="00FB18C3" w:rsidRDefault="00ED49D2" w:rsidP="00ED49D2">
      <w:pPr>
        <w:rPr>
          <w:snapToGrid w:val="0"/>
          <w:color w:val="auto"/>
        </w:rPr>
      </w:pPr>
      <w:r w:rsidRPr="00FB18C3">
        <w:rPr>
          <w:snapToGrid w:val="0"/>
          <w:color w:val="auto"/>
        </w:rPr>
        <w:tab/>
        <w:t>Renumber sections to conform.</w:t>
      </w:r>
    </w:p>
    <w:p w14:paraId="0BA1B2C9" w14:textId="77777777" w:rsidR="00ED49D2" w:rsidRDefault="00ED49D2" w:rsidP="00ED49D2">
      <w:pPr>
        <w:rPr>
          <w:snapToGrid w:val="0"/>
        </w:rPr>
      </w:pPr>
      <w:r w:rsidRPr="00FB18C3">
        <w:rPr>
          <w:snapToGrid w:val="0"/>
          <w:color w:val="auto"/>
        </w:rPr>
        <w:tab/>
        <w:t>Amend sections, totals and title to conform.</w:t>
      </w:r>
    </w:p>
    <w:p w14:paraId="6E6B6B2D" w14:textId="780EFE8B" w:rsidR="00DB7CDA" w:rsidRDefault="00DB7CDA" w:rsidP="00ED49D2">
      <w:pPr>
        <w:pStyle w:val="Header"/>
        <w:tabs>
          <w:tab w:val="clear" w:pos="8640"/>
          <w:tab w:val="left" w:pos="4320"/>
        </w:tabs>
      </w:pPr>
      <w:r>
        <w:tab/>
        <w:t>Senator OTT explained the amendment.</w:t>
      </w:r>
    </w:p>
    <w:p w14:paraId="0D9286BF" w14:textId="77777777" w:rsidR="00D32AD2" w:rsidRDefault="00D32AD2" w:rsidP="00ED49D2">
      <w:pPr>
        <w:pStyle w:val="Header"/>
        <w:tabs>
          <w:tab w:val="clear" w:pos="8640"/>
          <w:tab w:val="left" w:pos="4320"/>
        </w:tabs>
      </w:pPr>
    </w:p>
    <w:p w14:paraId="3F6B5A3A" w14:textId="0BECDBB4" w:rsidR="00DB7CDA" w:rsidRDefault="00DB7CDA" w:rsidP="00ED49D2">
      <w:pPr>
        <w:pStyle w:val="Header"/>
        <w:tabs>
          <w:tab w:val="clear" w:pos="8640"/>
          <w:tab w:val="left" w:pos="4320"/>
        </w:tabs>
      </w:pPr>
      <w:r>
        <w:tab/>
        <w:t>The amendment was adopted.</w:t>
      </w:r>
    </w:p>
    <w:p w14:paraId="76C177D7" w14:textId="77777777" w:rsidR="00DB7CDA" w:rsidRDefault="00DB7CDA" w:rsidP="00ED49D2">
      <w:pPr>
        <w:pStyle w:val="Header"/>
        <w:tabs>
          <w:tab w:val="clear" w:pos="8640"/>
          <w:tab w:val="left" w:pos="4320"/>
        </w:tabs>
      </w:pPr>
    </w:p>
    <w:p w14:paraId="0BDF77BA" w14:textId="33F9727A" w:rsidR="00DB7CDA" w:rsidRDefault="00DB7CDA" w:rsidP="00ED49D2">
      <w:pPr>
        <w:pStyle w:val="Header"/>
        <w:tabs>
          <w:tab w:val="clear" w:pos="8640"/>
          <w:tab w:val="left" w:pos="4320"/>
        </w:tabs>
      </w:pPr>
      <w:r>
        <w:tab/>
        <w:t>Senator CLIMER asked unanimous consent withdraw Amendment No. 60 and proceed to Amendment No. 73</w:t>
      </w:r>
    </w:p>
    <w:p w14:paraId="1DEB345F" w14:textId="77777777" w:rsidR="00DB7CDA" w:rsidRDefault="00DB7CDA" w:rsidP="00ED49D2">
      <w:pPr>
        <w:pStyle w:val="Header"/>
        <w:tabs>
          <w:tab w:val="clear" w:pos="8640"/>
          <w:tab w:val="left" w:pos="4320"/>
        </w:tabs>
      </w:pPr>
    </w:p>
    <w:p w14:paraId="31A2C87B" w14:textId="77777777" w:rsidR="00DB7CDA" w:rsidRPr="00180C5E" w:rsidRDefault="00DB7CDA" w:rsidP="00DB7CDA">
      <w:pPr>
        <w:jc w:val="center"/>
      </w:pPr>
      <w:r>
        <w:rPr>
          <w:b/>
        </w:rPr>
        <w:t>Amendment No. 73</w:t>
      </w:r>
      <w:r>
        <w:rPr>
          <w:b/>
        </w:rPr>
        <w:fldChar w:fldCharType="begin"/>
      </w:r>
      <w:r>
        <w:instrText xml:space="preserve"> XE "Amendment No. 73" \b </w:instrText>
      </w:r>
      <w:r>
        <w:rPr>
          <w:b/>
        </w:rPr>
        <w:fldChar w:fldCharType="end"/>
      </w:r>
    </w:p>
    <w:p w14:paraId="4CF1F312" w14:textId="3C9480F3" w:rsidR="00DB7CDA" w:rsidRPr="002A393F" w:rsidRDefault="00DB7CDA" w:rsidP="00DB7CDA">
      <w:pPr>
        <w:rPr>
          <w:snapToGrid w:val="0"/>
        </w:rPr>
      </w:pPr>
      <w:r w:rsidRPr="002A393F">
        <w:rPr>
          <w:snapToGrid w:val="0"/>
        </w:rPr>
        <w:tab/>
        <w:t>Senators CLIMER, PEELER, OTT, JOHNSON,</w:t>
      </w:r>
      <w:r>
        <w:rPr>
          <w:snapToGrid w:val="0"/>
        </w:rPr>
        <w:t xml:space="preserve"> </w:t>
      </w:r>
      <w:r w:rsidRPr="002A393F">
        <w:rPr>
          <w:snapToGrid w:val="0"/>
        </w:rPr>
        <w:t>STUBBS</w:t>
      </w:r>
      <w:r>
        <w:rPr>
          <w:snapToGrid w:val="0"/>
        </w:rPr>
        <w:t>, KIMBRELL, WILLIAMS and ALEXANDER</w:t>
      </w:r>
      <w:r w:rsidRPr="002A393F">
        <w:rPr>
          <w:snapToGrid w:val="0"/>
        </w:rPr>
        <w:t xml:space="preserve"> proposed the following amendment (AM FARM AID)</w:t>
      </w:r>
      <w:r>
        <w:rPr>
          <w:snapToGrid w:val="0"/>
        </w:rPr>
        <w:t>, which was adopted (#32)</w:t>
      </w:r>
      <w:r w:rsidRPr="002A393F">
        <w:rPr>
          <w:snapToGrid w:val="0"/>
        </w:rPr>
        <w:t>:</w:t>
      </w:r>
    </w:p>
    <w:p w14:paraId="7906D1F4" w14:textId="77777777" w:rsidR="00DB7CDA" w:rsidRPr="002A393F" w:rsidRDefault="00DB7CDA" w:rsidP="00DB7CDA">
      <w:pPr>
        <w:rPr>
          <w:snapToGrid w:val="0"/>
          <w:color w:val="auto"/>
        </w:rPr>
      </w:pPr>
      <w:r w:rsidRPr="002A393F">
        <w:rPr>
          <w:snapToGrid w:val="0"/>
          <w:color w:val="auto"/>
        </w:rPr>
        <w:tab/>
        <w:t>Amend the bill, as and if amended, Part IB, Section 44, DEPARTMENT OF AGRICULTURE, page 408, after line 18, by adding an appropriately numbered new proviso to read:</w:t>
      </w:r>
    </w:p>
    <w:p w14:paraId="15B1645F" w14:textId="77777777" w:rsidR="00DB7CDA" w:rsidRPr="002A393F" w:rsidRDefault="00DB7CDA" w:rsidP="00DB7CDA">
      <w:pPr>
        <w:rPr>
          <w:i/>
          <w:snapToGrid w:val="0"/>
          <w:color w:val="auto"/>
          <w:u w:val="single"/>
        </w:rPr>
      </w:pPr>
      <w:r w:rsidRPr="002A393F">
        <w:rPr>
          <w:iCs/>
          <w:snapToGrid w:val="0"/>
          <w:color w:val="auto"/>
        </w:rPr>
        <w:t xml:space="preserve">/ </w:t>
      </w:r>
      <w:r w:rsidRPr="002A393F">
        <w:rPr>
          <w:i/>
          <w:snapToGrid w:val="0"/>
          <w:color w:val="auto"/>
          <w:u w:val="single"/>
        </w:rPr>
        <w:t>(AGRI: Farm Accountability and Resilience Measures Program) (A)  Of the funds appropriated to the Department of Agriculture for the Farm Accountability and Resilience Measures Program, $30 million shall be allocated for staple row crop assistance and $5,000,000 shall be allocated for specialty crop assistance. The department is authorized to reallocate any unexpended or unobligated funds between these categories as necessary to maximize distribution to eligible producers; however, the agency shall prioritize full utilization within each category before reallocating funds. The program shall be administered in coordination with the United States Department of Agriculture Farm Service Agency (USDA FSA). The department shall utilize existing federal data and frameworks to the maximum extent practicable to ensure efficient and timely distribution of funds.</w:t>
      </w:r>
    </w:p>
    <w:p w14:paraId="51644530" w14:textId="77777777" w:rsidR="00DB7CDA" w:rsidRPr="002A393F" w:rsidRDefault="00DB7CDA" w:rsidP="00DB7CDA">
      <w:pPr>
        <w:rPr>
          <w:i/>
          <w:snapToGrid w:val="0"/>
          <w:color w:val="auto"/>
          <w:u w:val="single"/>
        </w:rPr>
      </w:pPr>
      <w:r w:rsidRPr="002A393F">
        <w:rPr>
          <w:i/>
          <w:snapToGrid w:val="0"/>
          <w:color w:val="auto"/>
        </w:rPr>
        <w:tab/>
      </w:r>
      <w:r w:rsidRPr="002A393F">
        <w:rPr>
          <w:i/>
          <w:snapToGrid w:val="0"/>
          <w:color w:val="auto"/>
          <w:u w:val="single"/>
        </w:rPr>
        <w:t>(B)</w:t>
      </w:r>
      <w:r w:rsidRPr="002A393F">
        <w:rPr>
          <w:i/>
          <w:snapToGrid w:val="0"/>
          <w:color w:val="auto"/>
          <w:u w:val="single"/>
        </w:rPr>
        <w:tab/>
        <w:t>To be eligible for assistance under this proviso, a producer must: (1) be actively engaged in farming in South Carolina; (2) have planted acres or production data certified with USDA FSA or other verifiable records acceptable to the administering agency; (3) assume financial risk in the production of an eligible agricultural commodity; and (4)  comply with conservation and eligibility requirements consistent with USDA FSA program standards.</w:t>
      </w:r>
    </w:p>
    <w:p w14:paraId="0EBF1084" w14:textId="77777777" w:rsidR="00DB7CDA" w:rsidRPr="002A393F" w:rsidRDefault="00DB7CDA" w:rsidP="00DB7CDA">
      <w:pPr>
        <w:rPr>
          <w:i/>
          <w:snapToGrid w:val="0"/>
          <w:color w:val="auto"/>
          <w:u w:val="single"/>
        </w:rPr>
      </w:pPr>
      <w:r w:rsidRPr="002A393F">
        <w:rPr>
          <w:iCs/>
          <w:snapToGrid w:val="0"/>
          <w:color w:val="auto"/>
        </w:rPr>
        <w:tab/>
      </w:r>
      <w:r w:rsidRPr="002A393F">
        <w:rPr>
          <w:i/>
          <w:snapToGrid w:val="0"/>
          <w:color w:val="auto"/>
          <w:u w:val="single"/>
        </w:rPr>
        <w:t>(C)</w:t>
      </w:r>
      <w:r w:rsidRPr="002A393F">
        <w:rPr>
          <w:i/>
          <w:snapToGrid w:val="0"/>
          <w:color w:val="auto"/>
          <w:u w:val="single"/>
        </w:rPr>
        <w:tab/>
        <w:t>Payments shall be made on a per-acre basis using FSA-certified planted acreage data. The program shall utilize a flat statewide per-acre payment rate across eligible row crop commodities, modeled on the federal Farm Bridge Assistance Program. Double crop acres, including all initial and subsequently planted crops, are eligible. Prevent plant acres are not eligible. The per-acre rate shall reflect approximately fifty percent of documented economic losses, subject to available funding and legislative proration.</w:t>
      </w:r>
    </w:p>
    <w:p w14:paraId="52E955C5" w14:textId="77777777" w:rsidR="00DB7CDA" w:rsidRPr="002A393F" w:rsidRDefault="00DB7CDA" w:rsidP="00DB7CDA">
      <w:pPr>
        <w:rPr>
          <w:i/>
          <w:snapToGrid w:val="0"/>
          <w:color w:val="auto"/>
          <w:u w:val="single"/>
        </w:rPr>
      </w:pPr>
      <w:r w:rsidRPr="002A393F">
        <w:rPr>
          <w:i/>
          <w:snapToGrid w:val="0"/>
          <w:color w:val="auto"/>
        </w:rPr>
        <w:tab/>
      </w:r>
      <w:r w:rsidRPr="002A393F">
        <w:rPr>
          <w:i/>
          <w:snapToGrid w:val="0"/>
          <w:color w:val="auto"/>
          <w:u w:val="single"/>
        </w:rPr>
        <w:t>(D)</w:t>
      </w:r>
      <w:r w:rsidRPr="002A393F">
        <w:rPr>
          <w:i/>
          <w:snapToGrid w:val="0"/>
          <w:color w:val="auto"/>
          <w:u w:val="single"/>
        </w:rPr>
        <w:tab/>
        <w:t>A portion of the funds shall be allocated to establish a Specialty Crop Assistance component to provide payments to producers of fruits, vegetables, and other specialty crops grown in South Carolina. Payments for specialty crops shall be structured to mirror the federal Assistance for Specialty Crop Farmers framework, utilizing either a per-acre payment rate or a production-based or sales-based payment methodology, as determined by the administering agencies based on available and verifiable data. Where USDA FSA acreage data is not available, the agencies may rely on other verifiable records, including crop insurance data, state or federal program participation records, or certified producer documentation.</w:t>
      </w:r>
    </w:p>
    <w:p w14:paraId="5C8C3AC9" w14:textId="77777777" w:rsidR="00DB7CDA" w:rsidRPr="002A393F" w:rsidRDefault="00DB7CDA" w:rsidP="00DB7CDA">
      <w:pPr>
        <w:rPr>
          <w:i/>
          <w:snapToGrid w:val="0"/>
          <w:color w:val="auto"/>
          <w:u w:val="single"/>
        </w:rPr>
      </w:pPr>
      <w:r w:rsidRPr="002A393F">
        <w:rPr>
          <w:i/>
          <w:snapToGrid w:val="0"/>
          <w:color w:val="auto"/>
        </w:rPr>
        <w:tab/>
      </w:r>
      <w:r w:rsidRPr="002A393F">
        <w:rPr>
          <w:i/>
          <w:snapToGrid w:val="0"/>
          <w:color w:val="auto"/>
          <w:u w:val="single"/>
        </w:rPr>
        <w:t>(E)</w:t>
      </w:r>
      <w:r w:rsidRPr="002A393F">
        <w:rPr>
          <w:i/>
          <w:snapToGrid w:val="0"/>
          <w:color w:val="auto"/>
          <w:u w:val="single"/>
        </w:rPr>
        <w:tab/>
        <w:t>If total eligible requests exceed available funds, payments shall be prorated proportionally across all eligible applicants.</w:t>
      </w:r>
    </w:p>
    <w:p w14:paraId="0AB81128" w14:textId="77777777" w:rsidR="00DB7CDA" w:rsidRPr="002A393F" w:rsidRDefault="00DB7CDA" w:rsidP="00DB7CDA">
      <w:pPr>
        <w:rPr>
          <w:i/>
          <w:snapToGrid w:val="0"/>
          <w:color w:val="auto"/>
          <w:u w:val="single"/>
        </w:rPr>
      </w:pPr>
      <w:r w:rsidRPr="002A393F">
        <w:rPr>
          <w:i/>
          <w:snapToGrid w:val="0"/>
          <w:color w:val="auto"/>
        </w:rPr>
        <w:tab/>
      </w:r>
      <w:r w:rsidRPr="002A393F">
        <w:rPr>
          <w:i/>
          <w:snapToGrid w:val="0"/>
          <w:color w:val="auto"/>
          <w:u w:val="single"/>
        </w:rPr>
        <w:t>(F)</w:t>
      </w:r>
      <w:r w:rsidRPr="002A393F">
        <w:rPr>
          <w:i/>
          <w:snapToGrid w:val="0"/>
          <w:color w:val="auto"/>
          <w:u w:val="single"/>
        </w:rPr>
        <w:tab/>
        <w:t>Total payments to any individual or legal entity shall not exceed one hundred thirty-five thousand dollars. Payment attribution, entity structuring, and actively engaged determinations shall be consistent with USDA FSA payment limitation rules.</w:t>
      </w:r>
    </w:p>
    <w:p w14:paraId="5276E0BB" w14:textId="77777777" w:rsidR="00DB7CDA" w:rsidRPr="002A393F" w:rsidRDefault="00DB7CDA" w:rsidP="00DB7CDA">
      <w:pPr>
        <w:rPr>
          <w:i/>
          <w:snapToGrid w:val="0"/>
          <w:color w:val="auto"/>
          <w:u w:val="single"/>
        </w:rPr>
      </w:pPr>
      <w:r w:rsidRPr="002A393F">
        <w:rPr>
          <w:i/>
          <w:snapToGrid w:val="0"/>
          <w:color w:val="auto"/>
        </w:rPr>
        <w:tab/>
      </w:r>
      <w:r w:rsidRPr="002A393F">
        <w:rPr>
          <w:i/>
          <w:snapToGrid w:val="0"/>
          <w:color w:val="auto"/>
          <w:u w:val="single"/>
        </w:rPr>
        <w:t>(G)</w:t>
      </w:r>
      <w:r w:rsidRPr="002A393F">
        <w:rPr>
          <w:i/>
          <w:snapToGrid w:val="0"/>
          <w:color w:val="auto"/>
          <w:u w:val="single"/>
        </w:rPr>
        <w:tab/>
        <w:t>Eligible commodities shall include, but are not limited to row crops, such as corn, cotton, soybeans, wheat, and peanuts; and specialty crops, including fruits, vegetables, as defined by the department consistent with federal program definitions.</w:t>
      </w:r>
    </w:p>
    <w:p w14:paraId="35983E6D" w14:textId="77777777" w:rsidR="00DB7CDA" w:rsidRPr="002A393F" w:rsidRDefault="00DB7CDA" w:rsidP="00DB7CDA">
      <w:pPr>
        <w:rPr>
          <w:i/>
          <w:snapToGrid w:val="0"/>
          <w:color w:val="auto"/>
          <w:u w:val="single"/>
        </w:rPr>
      </w:pPr>
      <w:r w:rsidRPr="002A393F">
        <w:rPr>
          <w:i/>
          <w:snapToGrid w:val="0"/>
          <w:color w:val="auto"/>
        </w:rPr>
        <w:tab/>
      </w:r>
      <w:r w:rsidRPr="002A393F">
        <w:rPr>
          <w:i/>
          <w:snapToGrid w:val="0"/>
          <w:color w:val="auto"/>
          <w:u w:val="single"/>
        </w:rPr>
        <w:t>(H)</w:t>
      </w:r>
      <w:r w:rsidRPr="002A393F">
        <w:rPr>
          <w:i/>
          <w:snapToGrid w:val="0"/>
          <w:color w:val="auto"/>
          <w:u w:val="single"/>
        </w:rPr>
        <w:tab/>
        <w:t>Acreage, production, or revenue data shall be verified using USDA FSA records or other reliable data sources to minimize administrative burden and reduce fraud. The department may enter into data-sharing agreements as necessary to implement this proviso.</w:t>
      </w:r>
    </w:p>
    <w:p w14:paraId="2C9FA2EE" w14:textId="77777777" w:rsidR="00DB7CDA" w:rsidRPr="002A393F" w:rsidRDefault="00DB7CDA" w:rsidP="00DB7CDA">
      <w:pPr>
        <w:rPr>
          <w:i/>
          <w:snapToGrid w:val="0"/>
          <w:color w:val="auto"/>
          <w:u w:val="single"/>
        </w:rPr>
      </w:pPr>
      <w:r w:rsidRPr="002A393F">
        <w:rPr>
          <w:i/>
          <w:snapToGrid w:val="0"/>
          <w:color w:val="auto"/>
        </w:rPr>
        <w:tab/>
      </w:r>
      <w:r w:rsidRPr="002A393F">
        <w:rPr>
          <w:i/>
          <w:snapToGrid w:val="0"/>
          <w:color w:val="auto"/>
          <w:u w:val="single"/>
        </w:rPr>
        <w:t>(I)</w:t>
      </w:r>
      <w:r w:rsidRPr="002A393F">
        <w:rPr>
          <w:i/>
          <w:snapToGrid w:val="0"/>
          <w:color w:val="auto"/>
          <w:u w:val="single"/>
        </w:rPr>
        <w:tab/>
        <w:t>Administrative costs shall be minimized by leveraging existing state and federal resources. No new full-time equivalent positions (FTEs) shall be created to administer this program.</w:t>
      </w:r>
    </w:p>
    <w:p w14:paraId="033A5B4F" w14:textId="77777777" w:rsidR="00DB7CDA" w:rsidRPr="002A393F" w:rsidRDefault="00DB7CDA" w:rsidP="00DB7CDA">
      <w:pPr>
        <w:rPr>
          <w:i/>
          <w:snapToGrid w:val="0"/>
          <w:color w:val="auto"/>
          <w:u w:val="single"/>
        </w:rPr>
      </w:pPr>
      <w:r w:rsidRPr="002A393F">
        <w:rPr>
          <w:i/>
          <w:snapToGrid w:val="0"/>
          <w:color w:val="auto"/>
        </w:rPr>
        <w:tab/>
      </w:r>
      <w:r w:rsidRPr="002A393F">
        <w:rPr>
          <w:i/>
          <w:snapToGrid w:val="0"/>
          <w:color w:val="auto"/>
          <w:u w:val="single"/>
        </w:rPr>
        <w:t>(J)</w:t>
      </w:r>
      <w:r w:rsidRPr="002A393F">
        <w:rPr>
          <w:i/>
          <w:snapToGrid w:val="0"/>
          <w:color w:val="auto"/>
          <w:u w:val="single"/>
        </w:rPr>
        <w:tab/>
        <w:t>The department shall provide a report to the Chairmen of the Senate Finance Committee and House Ways and Means Committee no later than March 1, 2027, detailing total funds distributed; the number of recipients; distribution by commodity type, including specialty crops; the geographic distribution of funds; and any recommendations for future agricultural risk mitigation programs.</w:t>
      </w:r>
    </w:p>
    <w:p w14:paraId="70CD86D1" w14:textId="77777777" w:rsidR="00DB7CDA" w:rsidRPr="002A393F" w:rsidRDefault="00DB7CDA" w:rsidP="00DB7CDA">
      <w:pPr>
        <w:rPr>
          <w:iCs/>
          <w:snapToGrid w:val="0"/>
          <w:color w:val="auto"/>
        </w:rPr>
      </w:pPr>
      <w:r w:rsidRPr="002A393F">
        <w:rPr>
          <w:i/>
          <w:snapToGrid w:val="0"/>
          <w:color w:val="auto"/>
        </w:rPr>
        <w:tab/>
      </w:r>
      <w:r w:rsidRPr="002A393F">
        <w:rPr>
          <w:i/>
          <w:snapToGrid w:val="0"/>
          <w:color w:val="auto"/>
          <w:u w:val="single"/>
        </w:rPr>
        <w:t>(K)</w:t>
      </w:r>
      <w:r w:rsidRPr="002A393F">
        <w:rPr>
          <w:i/>
          <w:snapToGrid w:val="0"/>
          <w:color w:val="auto"/>
          <w:u w:val="single"/>
        </w:rPr>
        <w:tab/>
        <w:t>If the department determines that a person who received assistance provided inaccurate information, then the person shall refund the entire amount of the assistance. If the person does not refund the appropriate amount, the Department of Revenue shall utilize the provisions of the Setoff Debt Collection Act to collect the money from the person.</w:t>
      </w:r>
      <w:r w:rsidRPr="002A393F">
        <w:rPr>
          <w:iCs/>
          <w:snapToGrid w:val="0"/>
          <w:color w:val="auto"/>
        </w:rPr>
        <w:t xml:space="preserve"> /</w:t>
      </w:r>
      <w:r w:rsidRPr="002A393F">
        <w:rPr>
          <w:iCs/>
          <w:snapToGrid w:val="0"/>
          <w:color w:val="auto"/>
        </w:rPr>
        <w:tab/>
      </w:r>
    </w:p>
    <w:p w14:paraId="17B9E4B6" w14:textId="77777777" w:rsidR="00DB7CDA" w:rsidRPr="002A393F" w:rsidRDefault="00DB7CDA" w:rsidP="00DB7CDA">
      <w:pPr>
        <w:rPr>
          <w:iCs/>
          <w:snapToGrid w:val="0"/>
        </w:rPr>
      </w:pPr>
      <w:r w:rsidRPr="002A393F">
        <w:rPr>
          <w:iCs/>
          <w:snapToGrid w:val="0"/>
          <w:color w:val="auto"/>
        </w:rPr>
        <w:tab/>
      </w:r>
      <w:r w:rsidRPr="002A393F">
        <w:rPr>
          <w:i/>
          <w:snapToGrid w:val="0"/>
          <w:color w:val="auto"/>
          <w:u w:val="single"/>
        </w:rPr>
        <w:t>(L)</w:t>
      </w:r>
      <w:r w:rsidRPr="002A393F">
        <w:rPr>
          <w:i/>
          <w:snapToGrid w:val="0"/>
          <w:color w:val="auto"/>
          <w:u w:val="single"/>
        </w:rPr>
        <w:tab/>
        <w:t>From the funds under the control of the Coordinating Council for Economic Development, the Department of Commerce shall transfer $35 million to the Department of Agriculture by July 17 for this purpose. The funds shall be deposited in a separate and distinct fund from the general fund of the State and all other funds. Interest earnings on this fund must be credited to it and any balance in this fund shall be carried forward and utilized for the same purposes. Revenues credited to this fund in the current fiscal year must be used to support the Farm Accountability and Resilience Measures Program.</w:t>
      </w:r>
      <w:r w:rsidRPr="002A393F">
        <w:rPr>
          <w:iCs/>
          <w:snapToGrid w:val="0"/>
          <w:color w:val="auto"/>
        </w:rPr>
        <w:t>/</w:t>
      </w:r>
    </w:p>
    <w:p w14:paraId="5187C9FF" w14:textId="77777777" w:rsidR="00DB7CDA" w:rsidRPr="002A393F" w:rsidRDefault="00DB7CDA" w:rsidP="00DB7CDA">
      <w:pPr>
        <w:rPr>
          <w:snapToGrid w:val="0"/>
          <w:color w:val="auto"/>
        </w:rPr>
      </w:pPr>
      <w:r w:rsidRPr="002A393F">
        <w:rPr>
          <w:snapToGrid w:val="0"/>
          <w:color w:val="auto"/>
        </w:rPr>
        <w:tab/>
        <w:t>Renumber sections to conform.</w:t>
      </w:r>
    </w:p>
    <w:p w14:paraId="615D1819" w14:textId="77777777" w:rsidR="00DB7CDA" w:rsidRDefault="00DB7CDA" w:rsidP="00DB7CDA">
      <w:pPr>
        <w:rPr>
          <w:snapToGrid w:val="0"/>
        </w:rPr>
      </w:pPr>
      <w:r w:rsidRPr="002A393F">
        <w:rPr>
          <w:snapToGrid w:val="0"/>
          <w:color w:val="auto"/>
        </w:rPr>
        <w:tab/>
        <w:t>Amend sections, totals and title to conform.</w:t>
      </w:r>
    </w:p>
    <w:p w14:paraId="4B725677" w14:textId="77777777" w:rsidR="00DB7CDA" w:rsidRPr="002A393F" w:rsidRDefault="00DB7CDA" w:rsidP="00DB7CDA">
      <w:pPr>
        <w:rPr>
          <w:snapToGrid w:val="0"/>
          <w:color w:val="auto"/>
        </w:rPr>
      </w:pPr>
    </w:p>
    <w:p w14:paraId="705DDA57" w14:textId="567E838C" w:rsidR="00ED49D2" w:rsidRDefault="00DB7CDA" w:rsidP="00ED49D2">
      <w:pPr>
        <w:pStyle w:val="Header"/>
        <w:tabs>
          <w:tab w:val="clear" w:pos="8640"/>
          <w:tab w:val="left" w:pos="4320"/>
        </w:tabs>
      </w:pPr>
      <w:r>
        <w:tab/>
        <w:t>Senator CLIMER explained the amendment.</w:t>
      </w:r>
    </w:p>
    <w:p w14:paraId="1DA48AED" w14:textId="77777777" w:rsidR="00DB7CDA" w:rsidRDefault="00DB7CDA" w:rsidP="00ED49D2">
      <w:pPr>
        <w:pStyle w:val="Header"/>
        <w:tabs>
          <w:tab w:val="clear" w:pos="8640"/>
          <w:tab w:val="left" w:pos="4320"/>
        </w:tabs>
      </w:pPr>
    </w:p>
    <w:p w14:paraId="18030EA2" w14:textId="710CFB93" w:rsidR="00DB7CDA" w:rsidRDefault="00DB7CDA" w:rsidP="00ED49D2">
      <w:pPr>
        <w:pStyle w:val="Header"/>
        <w:tabs>
          <w:tab w:val="clear" w:pos="8640"/>
          <w:tab w:val="left" w:pos="4320"/>
        </w:tabs>
      </w:pPr>
      <w:r>
        <w:tab/>
        <w:t>The amendment was adopted.</w:t>
      </w:r>
    </w:p>
    <w:p w14:paraId="0A23A1EC" w14:textId="77777777" w:rsidR="00DB7CDA" w:rsidRDefault="00DB7CDA" w:rsidP="00ED49D2">
      <w:pPr>
        <w:pStyle w:val="Header"/>
        <w:tabs>
          <w:tab w:val="clear" w:pos="8640"/>
          <w:tab w:val="left" w:pos="4320"/>
        </w:tabs>
      </w:pPr>
    </w:p>
    <w:p w14:paraId="46C99118" w14:textId="68C24ECA" w:rsidR="00DB7CDA" w:rsidRPr="0037169B" w:rsidRDefault="0037169B" w:rsidP="0037169B">
      <w:pPr>
        <w:pStyle w:val="Header"/>
        <w:tabs>
          <w:tab w:val="clear" w:pos="8640"/>
          <w:tab w:val="left" w:pos="4320"/>
        </w:tabs>
        <w:jc w:val="center"/>
      </w:pPr>
      <w:r>
        <w:rPr>
          <w:b/>
        </w:rPr>
        <w:t>Recorded Vote</w:t>
      </w:r>
    </w:p>
    <w:p w14:paraId="0A2C83A0" w14:textId="1748D253" w:rsidR="0037169B" w:rsidRDefault="0037169B" w:rsidP="00ED49D2">
      <w:pPr>
        <w:pStyle w:val="Header"/>
        <w:tabs>
          <w:tab w:val="clear" w:pos="8640"/>
          <w:tab w:val="left" w:pos="4320"/>
        </w:tabs>
      </w:pPr>
      <w:r>
        <w:tab/>
        <w:t>Senator CHAPLIN desired to be recorded as abstaining on the adoption of the amendment.</w:t>
      </w:r>
    </w:p>
    <w:p w14:paraId="49505CEB" w14:textId="77777777" w:rsidR="0037169B" w:rsidRDefault="0037169B" w:rsidP="00ED49D2">
      <w:pPr>
        <w:pStyle w:val="Header"/>
        <w:tabs>
          <w:tab w:val="clear" w:pos="8640"/>
          <w:tab w:val="left" w:pos="4320"/>
        </w:tabs>
      </w:pPr>
    </w:p>
    <w:p w14:paraId="4F69B9AE" w14:textId="77777777" w:rsidR="0037169B" w:rsidRPr="00A26C96" w:rsidRDefault="0037169B" w:rsidP="0037169B">
      <w:pPr>
        <w:jc w:val="center"/>
        <w:rPr>
          <w:b/>
          <w:bCs/>
          <w:color w:val="auto"/>
        </w:rPr>
      </w:pPr>
      <w:r w:rsidRPr="00A26C96">
        <w:rPr>
          <w:b/>
          <w:bCs/>
          <w:color w:val="auto"/>
        </w:rPr>
        <w:t>Statement by Senator OTT</w:t>
      </w:r>
    </w:p>
    <w:p w14:paraId="2605396E" w14:textId="46BD3786" w:rsidR="0037169B" w:rsidRDefault="0037169B" w:rsidP="0037169B">
      <w:pPr>
        <w:rPr>
          <w:color w:val="auto"/>
        </w:rPr>
      </w:pPr>
      <w:r>
        <w:rPr>
          <w:color w:val="auto"/>
        </w:rPr>
        <w:tab/>
      </w:r>
      <w:r w:rsidRPr="00A26C96">
        <w:rPr>
          <w:color w:val="auto"/>
        </w:rPr>
        <w:t>I</w:t>
      </w:r>
      <w:r>
        <w:rPr>
          <w:color w:val="auto"/>
        </w:rPr>
        <w:t xml:space="preserve"> co-sponsored Amendment No. 73 which provides financial relief for our state’s farmers in light of the current financial hardships facing the agriculture industry.  I am a farmer and, as such, a member of the class of potential recipients. Out of an abundance of caution, I abstained from voting on the amendment even though I believe that voting on the amendment would not be a violation of the state’s ethics laws because any benefit that I may receive is no different than the benefit that other farmers would receive falling within the large class exemption. </w:t>
      </w:r>
    </w:p>
    <w:p w14:paraId="636D81AC" w14:textId="77777777" w:rsidR="0037169B" w:rsidRDefault="0037169B" w:rsidP="00ED49D2">
      <w:pPr>
        <w:pStyle w:val="Header"/>
        <w:tabs>
          <w:tab w:val="clear" w:pos="8640"/>
          <w:tab w:val="left" w:pos="4320"/>
        </w:tabs>
      </w:pPr>
    </w:p>
    <w:p w14:paraId="04180468" w14:textId="4FD39474" w:rsidR="00DB7CDA" w:rsidRDefault="0037169B" w:rsidP="00ED49D2">
      <w:pPr>
        <w:pStyle w:val="Header"/>
        <w:tabs>
          <w:tab w:val="clear" w:pos="8640"/>
          <w:tab w:val="left" w:pos="4320"/>
        </w:tabs>
      </w:pPr>
      <w:r>
        <w:tab/>
        <w:t xml:space="preserve">Senator STUBBS asked unanimous consent </w:t>
      </w:r>
      <w:r w:rsidR="003B2828">
        <w:t xml:space="preserve">to </w:t>
      </w:r>
      <w:r>
        <w:t>withdraw Amendment No. 17.</w:t>
      </w:r>
    </w:p>
    <w:p w14:paraId="653088C7" w14:textId="77777777" w:rsidR="0037169B" w:rsidRDefault="0037169B" w:rsidP="00ED49D2">
      <w:pPr>
        <w:pStyle w:val="Header"/>
        <w:tabs>
          <w:tab w:val="clear" w:pos="8640"/>
          <w:tab w:val="left" w:pos="4320"/>
        </w:tabs>
      </w:pPr>
    </w:p>
    <w:p w14:paraId="643E553A" w14:textId="77777777" w:rsidR="0037169B" w:rsidRPr="00553A42" w:rsidRDefault="0037169B" w:rsidP="0037169B">
      <w:pPr>
        <w:jc w:val="center"/>
      </w:pPr>
      <w:r>
        <w:rPr>
          <w:b/>
        </w:rPr>
        <w:t>Amendment No. 74A</w:t>
      </w:r>
      <w:r>
        <w:rPr>
          <w:b/>
        </w:rPr>
        <w:fldChar w:fldCharType="begin"/>
      </w:r>
      <w:r>
        <w:instrText xml:space="preserve"> XE "Amendment No. 74A" \b </w:instrText>
      </w:r>
      <w:r>
        <w:rPr>
          <w:b/>
        </w:rPr>
        <w:fldChar w:fldCharType="end"/>
      </w:r>
    </w:p>
    <w:p w14:paraId="4658799F" w14:textId="08A833CE" w:rsidR="0037169B" w:rsidRPr="00251774" w:rsidRDefault="0037169B" w:rsidP="0037169B">
      <w:pPr>
        <w:rPr>
          <w:snapToGrid w:val="0"/>
        </w:rPr>
      </w:pPr>
      <w:r w:rsidRPr="00251774">
        <w:rPr>
          <w:snapToGrid w:val="0"/>
        </w:rPr>
        <w:tab/>
        <w:t>Senator STUBBS proposed the following amendment (SM SEPARATE ACCOUNTING AND IMPROPER USE PROHIBITION)</w:t>
      </w:r>
      <w:r>
        <w:rPr>
          <w:snapToGrid w:val="0"/>
        </w:rPr>
        <w:t>, which was adopted (#33)</w:t>
      </w:r>
      <w:r w:rsidRPr="00251774">
        <w:rPr>
          <w:snapToGrid w:val="0"/>
        </w:rPr>
        <w:t>:</w:t>
      </w:r>
    </w:p>
    <w:p w14:paraId="4B3EA3A6" w14:textId="77777777" w:rsidR="0037169B" w:rsidRPr="00251774" w:rsidRDefault="0037169B" w:rsidP="0037169B">
      <w:pPr>
        <w:rPr>
          <w:snapToGrid w:val="0"/>
          <w:color w:val="auto"/>
        </w:rPr>
      </w:pPr>
      <w:r w:rsidRPr="00251774">
        <w:rPr>
          <w:snapToGrid w:val="0"/>
          <w:color w:val="auto"/>
        </w:rPr>
        <w:tab/>
        <w:t>Amend the bill, as and if amended, Part IB, Section 45, CLEMSON UNIVERSITY - PSA, page 409, after line 26, by adding an appropriately numbered new proviso to read:</w:t>
      </w:r>
    </w:p>
    <w:p w14:paraId="3D18FDCF" w14:textId="77777777" w:rsidR="0037169B" w:rsidRPr="00251774" w:rsidRDefault="0037169B" w:rsidP="0037169B">
      <w:pPr>
        <w:rPr>
          <w:i/>
          <w:u w:val="single"/>
        </w:rPr>
      </w:pPr>
      <w:r w:rsidRPr="00251774">
        <w:rPr>
          <w:i/>
          <w:snapToGrid w:val="0"/>
          <w:color w:val="auto"/>
          <w:u w:val="single"/>
        </w:rPr>
        <w:t>/</w:t>
      </w:r>
      <w:r w:rsidRPr="00251774">
        <w:rPr>
          <w:i/>
          <w:color w:val="auto"/>
          <w:u w:val="single"/>
        </w:rPr>
        <w:t>(CU-PSA: Separate Accounting and Improper Use Prohibition) Funds appropriated in this act to Clemson University Public Service Activities (PSA) for agricultural research, extension, regulatory, and related public service programs shall be maintained, budgeted, and accounted for in a separate and distinct fund from all funds appropriated to Clemson University Education &amp; General (E&amp;G). No funds, including state appropriations, federal pass-throughs, indirect cost recoveries, or any other revenues, shall be transferred, loaned, or otherwise moved between the PSA Fund and the E&amp;G fund (or any auxiliary, restricted, or other funds under the administrative control of the greater University), except when provided as a fee-for-service or a standard cost allocation methodology, without the approval of the majority of the Clemson University Board of Trustees. Any fees-for-services or allocation of costs must be reported to the Clemson University Board of Trustees on a quarterly basis.</w:t>
      </w:r>
    </w:p>
    <w:p w14:paraId="02CDB443" w14:textId="77777777" w:rsidR="0037169B" w:rsidRPr="00251774" w:rsidRDefault="0037169B" w:rsidP="0037169B">
      <w:pPr>
        <w:rPr>
          <w:snapToGrid w:val="0"/>
          <w:color w:val="auto"/>
        </w:rPr>
      </w:pPr>
      <w:r w:rsidRPr="00251774">
        <w:rPr>
          <w:snapToGrid w:val="0"/>
          <w:color w:val="auto"/>
        </w:rPr>
        <w:tab/>
        <w:t>Renumber sections to conform.</w:t>
      </w:r>
    </w:p>
    <w:p w14:paraId="28891B73" w14:textId="77777777" w:rsidR="0037169B" w:rsidRDefault="0037169B" w:rsidP="0037169B">
      <w:pPr>
        <w:rPr>
          <w:snapToGrid w:val="0"/>
        </w:rPr>
      </w:pPr>
      <w:r w:rsidRPr="00251774">
        <w:rPr>
          <w:snapToGrid w:val="0"/>
          <w:color w:val="auto"/>
        </w:rPr>
        <w:tab/>
        <w:t>Amend sections, totals and title to conform.</w:t>
      </w:r>
    </w:p>
    <w:p w14:paraId="11466F60" w14:textId="77777777" w:rsidR="0037169B" w:rsidRDefault="0037169B" w:rsidP="00ED49D2">
      <w:pPr>
        <w:pStyle w:val="Header"/>
        <w:tabs>
          <w:tab w:val="clear" w:pos="8640"/>
          <w:tab w:val="left" w:pos="4320"/>
        </w:tabs>
      </w:pPr>
    </w:p>
    <w:p w14:paraId="12701C44" w14:textId="580BDD1A" w:rsidR="00DB7CDA" w:rsidRDefault="0037169B" w:rsidP="00ED49D2">
      <w:pPr>
        <w:pStyle w:val="Header"/>
        <w:tabs>
          <w:tab w:val="clear" w:pos="8640"/>
          <w:tab w:val="left" w:pos="4320"/>
        </w:tabs>
      </w:pPr>
      <w:r>
        <w:tab/>
        <w:t>Senator STUBBS explained the amendment.</w:t>
      </w:r>
    </w:p>
    <w:p w14:paraId="3F449ECF" w14:textId="77777777" w:rsidR="0037169B" w:rsidRDefault="0037169B" w:rsidP="00ED49D2">
      <w:pPr>
        <w:pStyle w:val="Header"/>
        <w:tabs>
          <w:tab w:val="clear" w:pos="8640"/>
          <w:tab w:val="left" w:pos="4320"/>
        </w:tabs>
      </w:pPr>
    </w:p>
    <w:p w14:paraId="374AB8CA" w14:textId="4B296B05" w:rsidR="0037169B" w:rsidRDefault="0037169B" w:rsidP="00ED49D2">
      <w:pPr>
        <w:pStyle w:val="Header"/>
        <w:tabs>
          <w:tab w:val="clear" w:pos="8640"/>
          <w:tab w:val="left" w:pos="4320"/>
        </w:tabs>
      </w:pPr>
      <w:r>
        <w:tab/>
        <w:t>The amendment was adopted.</w:t>
      </w:r>
    </w:p>
    <w:p w14:paraId="3B971A7C" w14:textId="77777777" w:rsidR="0037169B" w:rsidRDefault="0037169B" w:rsidP="00ED49D2">
      <w:pPr>
        <w:pStyle w:val="Header"/>
        <w:tabs>
          <w:tab w:val="clear" w:pos="8640"/>
          <w:tab w:val="left" w:pos="4320"/>
        </w:tabs>
      </w:pPr>
    </w:p>
    <w:p w14:paraId="75E2BE22" w14:textId="77777777" w:rsidR="0037169B" w:rsidRPr="009A4A9C" w:rsidRDefault="0037169B" w:rsidP="0037169B">
      <w:pPr>
        <w:jc w:val="center"/>
      </w:pPr>
      <w:r>
        <w:rPr>
          <w:b/>
        </w:rPr>
        <w:t>Amendment No. 68</w:t>
      </w:r>
      <w:r>
        <w:rPr>
          <w:b/>
        </w:rPr>
        <w:fldChar w:fldCharType="begin"/>
      </w:r>
      <w:r>
        <w:instrText xml:space="preserve"> XE "Amendment No. 68" \b </w:instrText>
      </w:r>
      <w:r>
        <w:rPr>
          <w:b/>
        </w:rPr>
        <w:fldChar w:fldCharType="end"/>
      </w:r>
    </w:p>
    <w:p w14:paraId="16A51411" w14:textId="5196F27F" w:rsidR="0037169B" w:rsidRPr="00DC543E" w:rsidRDefault="0037169B" w:rsidP="0037169B">
      <w:pPr>
        <w:rPr>
          <w:snapToGrid w:val="0"/>
        </w:rPr>
      </w:pPr>
      <w:r w:rsidRPr="00DC543E">
        <w:rPr>
          <w:snapToGrid w:val="0"/>
        </w:rPr>
        <w:tab/>
        <w:t>Senator</w:t>
      </w:r>
      <w:r>
        <w:rPr>
          <w:snapToGrid w:val="0"/>
        </w:rPr>
        <w:t>s</w:t>
      </w:r>
      <w:r w:rsidRPr="00DC543E">
        <w:rPr>
          <w:snapToGrid w:val="0"/>
        </w:rPr>
        <w:t xml:space="preserve"> BRIGHT</w:t>
      </w:r>
      <w:r>
        <w:rPr>
          <w:snapToGrid w:val="0"/>
        </w:rPr>
        <w:t xml:space="preserve"> and KIMBRELL</w:t>
      </w:r>
      <w:r w:rsidRPr="00DC543E">
        <w:rPr>
          <w:snapToGrid w:val="0"/>
        </w:rPr>
        <w:t xml:space="preserve"> proposed the following amendment (AM WELCOME CENTER PRIVATIZATON)</w:t>
      </w:r>
      <w:r>
        <w:rPr>
          <w:snapToGrid w:val="0"/>
        </w:rPr>
        <w:t>, which was adopted (#34)</w:t>
      </w:r>
      <w:r w:rsidRPr="00DC543E">
        <w:rPr>
          <w:snapToGrid w:val="0"/>
        </w:rPr>
        <w:t>:</w:t>
      </w:r>
    </w:p>
    <w:p w14:paraId="55FF9170" w14:textId="77777777" w:rsidR="0037169B" w:rsidRPr="00DC543E" w:rsidRDefault="0037169B" w:rsidP="0037169B">
      <w:pPr>
        <w:rPr>
          <w:snapToGrid w:val="0"/>
          <w:color w:val="auto"/>
        </w:rPr>
      </w:pPr>
      <w:r w:rsidRPr="00DC543E">
        <w:rPr>
          <w:snapToGrid w:val="0"/>
          <w:color w:val="auto"/>
        </w:rPr>
        <w:tab/>
        <w:t>Amend the bill, as and if amended, Part IB, Section 49, DEPARTMENT OF PARKS, RECREATION &amp; TOURISM, page 417, after line 11, by adding an appropriately numbered new proviso to read:</w:t>
      </w:r>
    </w:p>
    <w:p w14:paraId="487B578B" w14:textId="77777777" w:rsidR="0037169B" w:rsidRPr="00DC543E" w:rsidRDefault="0037169B" w:rsidP="0037169B">
      <w:pPr>
        <w:rPr>
          <w:i/>
          <w:snapToGrid w:val="0"/>
          <w:color w:val="auto"/>
          <w:u w:val="single"/>
        </w:rPr>
      </w:pPr>
      <w:r w:rsidRPr="00DC543E">
        <w:rPr>
          <w:iCs/>
          <w:snapToGrid w:val="0"/>
          <w:color w:val="auto"/>
        </w:rPr>
        <w:t xml:space="preserve">/ </w:t>
      </w:r>
      <w:r w:rsidRPr="00DC543E">
        <w:rPr>
          <w:i/>
          <w:snapToGrid w:val="0"/>
          <w:color w:val="auto"/>
          <w:u w:val="single"/>
        </w:rPr>
        <w:t>(PRT: Welcome Center Privatization Study) (A) The South Carolina Department of Parks, Recreation and Tourism (PRT) shall conduct a comprehensive study to evaluate the feasibility, costs, benefits, and potential savings of privatizing the operation, management, and maintenance of the state’s Welcome Centers.</w:t>
      </w:r>
    </w:p>
    <w:p w14:paraId="3EDA51E1" w14:textId="77777777" w:rsidR="0037169B" w:rsidRPr="00DC543E" w:rsidRDefault="0037169B" w:rsidP="0037169B">
      <w:pPr>
        <w:rPr>
          <w:iCs/>
          <w:snapToGrid w:val="0"/>
          <w:color w:val="auto"/>
        </w:rPr>
      </w:pPr>
      <w:r w:rsidRPr="00DC543E">
        <w:rPr>
          <w:i/>
          <w:snapToGrid w:val="0"/>
          <w:color w:val="auto"/>
        </w:rPr>
        <w:tab/>
      </w:r>
      <w:r w:rsidRPr="00DC543E">
        <w:rPr>
          <w:i/>
          <w:snapToGrid w:val="0"/>
          <w:color w:val="auto"/>
          <w:u w:val="single"/>
        </w:rPr>
        <w:t>(B)</w:t>
      </w:r>
      <w:r w:rsidRPr="00DC543E">
        <w:rPr>
          <w:i/>
          <w:snapToGrid w:val="0"/>
          <w:color w:val="auto"/>
          <w:u w:val="single"/>
        </w:rPr>
        <w:tab/>
        <w:t>No later than March 15, 2027, PRT shall submit a report of its findings and recommendations to the Chairman of the Senate Finance Committee, the Chairman of the House Ways and Means Committee, and the Governor.</w:t>
      </w:r>
      <w:r w:rsidRPr="00DC543E">
        <w:rPr>
          <w:iCs/>
          <w:snapToGrid w:val="0"/>
          <w:color w:val="auto"/>
        </w:rPr>
        <w:t xml:space="preserve"> /</w:t>
      </w:r>
      <w:r w:rsidRPr="00DC543E">
        <w:rPr>
          <w:iCs/>
          <w:snapToGrid w:val="0"/>
          <w:color w:val="auto"/>
        </w:rPr>
        <w:tab/>
      </w:r>
    </w:p>
    <w:p w14:paraId="5883EB2B" w14:textId="77777777" w:rsidR="0037169B" w:rsidRPr="00DC543E" w:rsidRDefault="0037169B" w:rsidP="0037169B">
      <w:pPr>
        <w:rPr>
          <w:snapToGrid w:val="0"/>
          <w:color w:val="auto"/>
        </w:rPr>
      </w:pPr>
      <w:r w:rsidRPr="00DC543E">
        <w:rPr>
          <w:snapToGrid w:val="0"/>
          <w:color w:val="auto"/>
        </w:rPr>
        <w:tab/>
        <w:t>Renumber sections to conform.</w:t>
      </w:r>
    </w:p>
    <w:p w14:paraId="57E1C6EF" w14:textId="77777777" w:rsidR="0037169B" w:rsidRDefault="0037169B" w:rsidP="0037169B">
      <w:pPr>
        <w:rPr>
          <w:snapToGrid w:val="0"/>
        </w:rPr>
      </w:pPr>
      <w:r w:rsidRPr="00DC543E">
        <w:rPr>
          <w:snapToGrid w:val="0"/>
          <w:color w:val="auto"/>
        </w:rPr>
        <w:tab/>
        <w:t>Amend sections, totals and title to conform.</w:t>
      </w:r>
    </w:p>
    <w:p w14:paraId="6061D5ED" w14:textId="77777777" w:rsidR="0037169B" w:rsidRDefault="0037169B" w:rsidP="00ED49D2">
      <w:pPr>
        <w:pStyle w:val="Header"/>
        <w:tabs>
          <w:tab w:val="clear" w:pos="8640"/>
          <w:tab w:val="left" w:pos="4320"/>
        </w:tabs>
      </w:pPr>
    </w:p>
    <w:p w14:paraId="59F216EE" w14:textId="6B7ED096" w:rsidR="0037169B" w:rsidRDefault="0037169B" w:rsidP="00ED49D2">
      <w:pPr>
        <w:pStyle w:val="Header"/>
        <w:tabs>
          <w:tab w:val="clear" w:pos="8640"/>
          <w:tab w:val="left" w:pos="4320"/>
        </w:tabs>
      </w:pPr>
      <w:r>
        <w:tab/>
        <w:t>Senator BRIGHT explained the amendment.</w:t>
      </w:r>
    </w:p>
    <w:p w14:paraId="76A0E79A" w14:textId="77777777" w:rsidR="0037169B" w:rsidRDefault="0037169B" w:rsidP="00ED49D2">
      <w:pPr>
        <w:pStyle w:val="Header"/>
        <w:tabs>
          <w:tab w:val="clear" w:pos="8640"/>
          <w:tab w:val="left" w:pos="4320"/>
        </w:tabs>
      </w:pPr>
    </w:p>
    <w:p w14:paraId="5026DB53" w14:textId="3D3DC632" w:rsidR="0037169B" w:rsidRDefault="0037169B" w:rsidP="00ED49D2">
      <w:pPr>
        <w:pStyle w:val="Header"/>
        <w:tabs>
          <w:tab w:val="clear" w:pos="8640"/>
          <w:tab w:val="left" w:pos="4320"/>
        </w:tabs>
      </w:pPr>
      <w:r>
        <w:tab/>
        <w:t>The amendment was adopted.</w:t>
      </w:r>
    </w:p>
    <w:p w14:paraId="382CD127" w14:textId="77777777" w:rsidR="0037169B" w:rsidRDefault="0037169B" w:rsidP="00ED49D2">
      <w:pPr>
        <w:pStyle w:val="Header"/>
        <w:tabs>
          <w:tab w:val="clear" w:pos="8640"/>
          <w:tab w:val="left" w:pos="4320"/>
        </w:tabs>
      </w:pPr>
    </w:p>
    <w:p w14:paraId="454D7E58" w14:textId="77777777" w:rsidR="0037169B" w:rsidRPr="00BD3CF6" w:rsidRDefault="0037169B" w:rsidP="0037169B">
      <w:pPr>
        <w:jc w:val="center"/>
      </w:pPr>
      <w:r>
        <w:rPr>
          <w:b/>
        </w:rPr>
        <w:t>Amendment No. 70</w:t>
      </w:r>
      <w:r>
        <w:rPr>
          <w:b/>
        </w:rPr>
        <w:fldChar w:fldCharType="begin"/>
      </w:r>
      <w:r>
        <w:instrText xml:space="preserve"> XE "Amendment No. 70" \b </w:instrText>
      </w:r>
      <w:r>
        <w:rPr>
          <w:b/>
        </w:rPr>
        <w:fldChar w:fldCharType="end"/>
      </w:r>
    </w:p>
    <w:p w14:paraId="48F4D786" w14:textId="0708F3C9" w:rsidR="0037169B" w:rsidRPr="000C3621" w:rsidRDefault="0037169B" w:rsidP="0037169B">
      <w:pPr>
        <w:rPr>
          <w:snapToGrid w:val="0"/>
        </w:rPr>
      </w:pPr>
      <w:r w:rsidRPr="000C3621">
        <w:rPr>
          <w:snapToGrid w:val="0"/>
        </w:rPr>
        <w:tab/>
        <w:t>Senators DAVIS and YOUNG proposed the following amendment  (SM NUCLEAR ADVISORY)</w:t>
      </w:r>
      <w:r w:rsidR="00787594">
        <w:rPr>
          <w:snapToGrid w:val="0"/>
        </w:rPr>
        <w:t>, which was adopted (#35)</w:t>
      </w:r>
      <w:r w:rsidRPr="000C3621">
        <w:rPr>
          <w:snapToGrid w:val="0"/>
        </w:rPr>
        <w:t>:</w:t>
      </w:r>
    </w:p>
    <w:p w14:paraId="73FD1C8C" w14:textId="77777777" w:rsidR="0037169B" w:rsidRPr="000C3621" w:rsidRDefault="0037169B" w:rsidP="0037169B">
      <w:pPr>
        <w:rPr>
          <w:snapToGrid w:val="0"/>
          <w:color w:val="auto"/>
        </w:rPr>
      </w:pPr>
      <w:r w:rsidRPr="000C3621">
        <w:rPr>
          <w:snapToGrid w:val="0"/>
          <w:color w:val="auto"/>
        </w:rPr>
        <w:tab/>
        <w:t>Amend the bill, as and if amended, Part IB, Section 50, DEPARTMENT OF COMMERCE, Proviso 50.27, page 421, lines 22-24, by amending the proviso to read:</w:t>
      </w:r>
    </w:p>
    <w:p w14:paraId="503D2424" w14:textId="77777777" w:rsidR="0037169B" w:rsidRPr="000C3621" w:rsidRDefault="0037169B" w:rsidP="0037169B">
      <w:pPr>
        <w:rPr>
          <w:snapToGrid w:val="0"/>
        </w:rPr>
      </w:pPr>
      <w:r w:rsidRPr="000C3621">
        <w:rPr>
          <w:i/>
          <w:snapToGrid w:val="0"/>
          <w:color w:val="auto"/>
        </w:rPr>
        <w:t xml:space="preserve">/ </w:t>
      </w:r>
      <w:r w:rsidRPr="000C3621">
        <w:rPr>
          <w:bCs/>
          <w:i/>
          <w:iCs/>
          <w:color w:val="auto"/>
          <w:u w:val="single"/>
        </w:rPr>
        <w:t xml:space="preserve">(CMRC: Nuclear Advisory Council Operating Expenses) </w:t>
      </w:r>
      <w:r w:rsidRPr="000C3621">
        <w:rPr>
          <w:i/>
          <w:iCs/>
          <w:color w:val="auto"/>
          <w:u w:val="single"/>
        </w:rPr>
        <w:t xml:space="preserve"> </w:t>
      </w:r>
      <w:r w:rsidRPr="000C3621">
        <w:rPr>
          <w:bCs/>
          <w:i/>
          <w:iCs/>
          <w:color w:val="auto"/>
          <w:u w:val="single"/>
        </w:rPr>
        <w:t>From the funds appropriated to the Department of Commerce in this act, the department shall provide, subject to the approval of the Director of the Department of Commerce, an amount not to exceed one million dollars to pay expenses reasonably incurred by the Governor’s Nuclear Advisory Council in the discharge of the duties and responsibilities imposed on the council pursuant to the South Carolina Energy Security Act, Act 41 of 2025. Allowable expenses include, but are not limited to, costs associated with conducting studies and analyses, retaining technical and professional consultants, convening meetings, and carrying out any other activities necessary or appropriate to fulfill the council’s statutory obligations. Funds provided pursuant to this provision shall be subject to the same accountability and reporting requirements applicable to other appropriated funds administered by the Department of Commerce.</w:t>
      </w:r>
      <w:r w:rsidRPr="000C3621">
        <w:rPr>
          <w:i/>
          <w:snapToGrid w:val="0"/>
          <w:color w:val="auto"/>
        </w:rPr>
        <w:t xml:space="preserve">  </w:t>
      </w:r>
      <w:r w:rsidRPr="000C3621">
        <w:rPr>
          <w:snapToGrid w:val="0"/>
          <w:color w:val="auto"/>
        </w:rPr>
        <w:t>/</w:t>
      </w:r>
      <w:r w:rsidRPr="000C3621">
        <w:rPr>
          <w:snapToGrid w:val="0"/>
          <w:color w:val="auto"/>
        </w:rPr>
        <w:tab/>
      </w:r>
    </w:p>
    <w:p w14:paraId="54A04787" w14:textId="77777777" w:rsidR="0037169B" w:rsidRPr="000C3621" w:rsidRDefault="0037169B" w:rsidP="0037169B">
      <w:pPr>
        <w:rPr>
          <w:snapToGrid w:val="0"/>
          <w:color w:val="auto"/>
        </w:rPr>
      </w:pPr>
      <w:r w:rsidRPr="000C3621">
        <w:rPr>
          <w:snapToGrid w:val="0"/>
          <w:color w:val="auto"/>
        </w:rPr>
        <w:tab/>
        <w:t>Renumber sections to conform.</w:t>
      </w:r>
    </w:p>
    <w:p w14:paraId="23E4E6B4" w14:textId="77777777" w:rsidR="0037169B" w:rsidRDefault="0037169B" w:rsidP="0037169B">
      <w:pPr>
        <w:rPr>
          <w:snapToGrid w:val="0"/>
        </w:rPr>
      </w:pPr>
      <w:r w:rsidRPr="000C3621">
        <w:rPr>
          <w:snapToGrid w:val="0"/>
          <w:color w:val="auto"/>
        </w:rPr>
        <w:tab/>
        <w:t>Amend sections, totals and title to conform.</w:t>
      </w:r>
    </w:p>
    <w:p w14:paraId="6306D0D3" w14:textId="77777777" w:rsidR="0037169B" w:rsidRDefault="0037169B" w:rsidP="00ED49D2">
      <w:pPr>
        <w:pStyle w:val="Header"/>
        <w:tabs>
          <w:tab w:val="clear" w:pos="8640"/>
          <w:tab w:val="left" w:pos="4320"/>
        </w:tabs>
      </w:pPr>
    </w:p>
    <w:p w14:paraId="79EDD11C" w14:textId="132BBE45" w:rsidR="0037169B" w:rsidRDefault="00787594" w:rsidP="00ED49D2">
      <w:pPr>
        <w:pStyle w:val="Header"/>
        <w:tabs>
          <w:tab w:val="clear" w:pos="8640"/>
          <w:tab w:val="left" w:pos="4320"/>
        </w:tabs>
      </w:pPr>
      <w:r>
        <w:tab/>
        <w:t>Senator DAVIS explained the amendment.</w:t>
      </w:r>
    </w:p>
    <w:p w14:paraId="4208DD2A" w14:textId="77777777" w:rsidR="00787594" w:rsidRDefault="00787594" w:rsidP="00ED49D2">
      <w:pPr>
        <w:pStyle w:val="Header"/>
        <w:tabs>
          <w:tab w:val="clear" w:pos="8640"/>
          <w:tab w:val="left" w:pos="4320"/>
        </w:tabs>
      </w:pPr>
    </w:p>
    <w:p w14:paraId="78CE33D6" w14:textId="0A226DCC" w:rsidR="00787594" w:rsidRDefault="00787594" w:rsidP="00ED49D2">
      <w:pPr>
        <w:pStyle w:val="Header"/>
        <w:tabs>
          <w:tab w:val="clear" w:pos="8640"/>
          <w:tab w:val="left" w:pos="4320"/>
        </w:tabs>
      </w:pPr>
      <w:r>
        <w:tab/>
        <w:t>The amendment was adopted.</w:t>
      </w:r>
    </w:p>
    <w:p w14:paraId="4DF3CA0A" w14:textId="77777777" w:rsidR="00787594" w:rsidRDefault="00787594" w:rsidP="00ED49D2">
      <w:pPr>
        <w:pStyle w:val="Header"/>
        <w:tabs>
          <w:tab w:val="clear" w:pos="8640"/>
          <w:tab w:val="left" w:pos="4320"/>
        </w:tabs>
      </w:pPr>
    </w:p>
    <w:p w14:paraId="18AE1143" w14:textId="3FD44FCD" w:rsidR="00787594" w:rsidRPr="00787594" w:rsidRDefault="00787594" w:rsidP="00787594">
      <w:pPr>
        <w:pStyle w:val="Header"/>
        <w:tabs>
          <w:tab w:val="clear" w:pos="8640"/>
          <w:tab w:val="left" w:pos="4320"/>
        </w:tabs>
        <w:jc w:val="center"/>
      </w:pPr>
      <w:r>
        <w:rPr>
          <w:b/>
        </w:rPr>
        <w:t>Recorded Vote</w:t>
      </w:r>
    </w:p>
    <w:p w14:paraId="0B11AADB" w14:textId="631F6BF4" w:rsidR="00787594" w:rsidRDefault="00787594" w:rsidP="00ED49D2">
      <w:pPr>
        <w:pStyle w:val="Header"/>
        <w:tabs>
          <w:tab w:val="clear" w:pos="8640"/>
          <w:tab w:val="left" w:pos="4320"/>
        </w:tabs>
      </w:pPr>
      <w:r>
        <w:tab/>
        <w:t>Senator BRIGHT desired to be recorded as abstaining on the adoption of the amendment.</w:t>
      </w:r>
    </w:p>
    <w:p w14:paraId="3ED75D26" w14:textId="77777777" w:rsidR="00787594" w:rsidRDefault="00787594" w:rsidP="00ED49D2">
      <w:pPr>
        <w:pStyle w:val="Header"/>
        <w:tabs>
          <w:tab w:val="clear" w:pos="8640"/>
          <w:tab w:val="left" w:pos="4320"/>
        </w:tabs>
      </w:pPr>
    </w:p>
    <w:p w14:paraId="6AACDB6F" w14:textId="2CF43A60" w:rsidR="00787594" w:rsidRDefault="00787594" w:rsidP="00ED49D2">
      <w:pPr>
        <w:pStyle w:val="Header"/>
        <w:tabs>
          <w:tab w:val="clear" w:pos="8640"/>
          <w:tab w:val="left" w:pos="4320"/>
        </w:tabs>
      </w:pPr>
      <w:r>
        <w:tab/>
        <w:t>Senator SUTTON asked unanimous consent to withdraw Amendment Nos. 17 and 32 and proceed to Amendment No. 49.</w:t>
      </w:r>
    </w:p>
    <w:p w14:paraId="723080BA" w14:textId="77777777" w:rsidR="00787594" w:rsidRPr="00E711F1" w:rsidRDefault="00787594" w:rsidP="00787594">
      <w:pPr>
        <w:jc w:val="center"/>
      </w:pPr>
      <w:r>
        <w:rPr>
          <w:b/>
        </w:rPr>
        <w:t>Amendment No. 49</w:t>
      </w:r>
      <w:r>
        <w:rPr>
          <w:b/>
        </w:rPr>
        <w:fldChar w:fldCharType="begin"/>
      </w:r>
      <w:r>
        <w:instrText xml:space="preserve"> XE "Amendment No. 49" \b </w:instrText>
      </w:r>
      <w:r>
        <w:rPr>
          <w:b/>
        </w:rPr>
        <w:fldChar w:fldCharType="end"/>
      </w:r>
    </w:p>
    <w:p w14:paraId="49C765C4" w14:textId="36C08DD2" w:rsidR="00787594" w:rsidRPr="00783A44" w:rsidRDefault="00787594" w:rsidP="00787594">
      <w:pPr>
        <w:rPr>
          <w:snapToGrid w:val="0"/>
        </w:rPr>
      </w:pPr>
      <w:r w:rsidRPr="00783A44">
        <w:rPr>
          <w:snapToGrid w:val="0"/>
        </w:rPr>
        <w:tab/>
        <w:t>Senator</w:t>
      </w:r>
      <w:r>
        <w:rPr>
          <w:snapToGrid w:val="0"/>
        </w:rPr>
        <w:t>s</w:t>
      </w:r>
      <w:r w:rsidRPr="00783A44">
        <w:rPr>
          <w:snapToGrid w:val="0"/>
        </w:rPr>
        <w:t xml:space="preserve"> SUTTON</w:t>
      </w:r>
      <w:r>
        <w:rPr>
          <w:snapToGrid w:val="0"/>
        </w:rPr>
        <w:t>, CAMPSEN, CORBIN, BLACKMON, CLIMER, MARTIN, CASH and BRIGHT</w:t>
      </w:r>
      <w:r w:rsidRPr="00783A44">
        <w:rPr>
          <w:snapToGrid w:val="0"/>
        </w:rPr>
        <w:t xml:space="preserve"> proposed the following amendment (DG COMMCENTER)</w:t>
      </w:r>
      <w:r>
        <w:rPr>
          <w:snapToGrid w:val="0"/>
        </w:rPr>
        <w:t>, which was adopted (#36)</w:t>
      </w:r>
      <w:r w:rsidRPr="00783A44">
        <w:rPr>
          <w:snapToGrid w:val="0"/>
        </w:rPr>
        <w:t>:</w:t>
      </w:r>
    </w:p>
    <w:p w14:paraId="0197F656" w14:textId="77777777" w:rsidR="00787594" w:rsidRPr="00783A44" w:rsidRDefault="00787594" w:rsidP="00787594">
      <w:pPr>
        <w:rPr>
          <w:snapToGrid w:val="0"/>
          <w:color w:val="auto"/>
        </w:rPr>
      </w:pPr>
      <w:r w:rsidRPr="00783A44">
        <w:rPr>
          <w:snapToGrid w:val="0"/>
          <w:color w:val="auto"/>
        </w:rPr>
        <w:tab/>
        <w:t>Amend the bill, as and if amended, Part IB, Section 50, DEPARTMENT OF COMMERCE, page 422, after line 2, by adding an appropriately numbered new proviso to read:</w:t>
      </w:r>
    </w:p>
    <w:p w14:paraId="3DD1E475" w14:textId="77777777" w:rsidR="00787594" w:rsidRPr="00783A44" w:rsidRDefault="00787594" w:rsidP="00787594">
      <w:pPr>
        <w:rPr>
          <w:i/>
          <w:snapToGrid w:val="0"/>
          <w:color w:val="auto"/>
          <w:u w:val="single"/>
        </w:rPr>
      </w:pPr>
      <w:r w:rsidRPr="00783A44">
        <w:rPr>
          <w:i/>
          <w:snapToGrid w:val="0"/>
          <w:color w:val="auto"/>
          <w:u w:val="single"/>
        </w:rPr>
        <w:t>/ (CMRC: Incentive prohibition) (A) No funds appropriated or authorized for use by the Coordinating Council for Economic Development, including but not limited to the Closing Fund, or appropriated or authorized the department for any other purpose, may be used to recruit, locate, expand, or construct a data center in this State. This proviso applies to any project for which an incentive agreement was not in place at the beginning of the current fiscal year.</w:t>
      </w:r>
    </w:p>
    <w:p w14:paraId="38364495" w14:textId="77777777" w:rsidR="00787594" w:rsidRPr="00783A44" w:rsidRDefault="00787594" w:rsidP="00787594">
      <w:pPr>
        <w:rPr>
          <w:i/>
          <w:snapToGrid w:val="0"/>
          <w:color w:val="auto"/>
          <w:u w:val="single"/>
        </w:rPr>
      </w:pPr>
      <w:r w:rsidRPr="00783A44">
        <w:rPr>
          <w:i/>
          <w:snapToGrid w:val="0"/>
          <w:color w:val="auto"/>
          <w:u w:val="single"/>
        </w:rPr>
        <w:tab/>
        <w:t>(B) The Department of Commerce shall provide a report to the General Assembly by January 15, 2027, identifying any data center projects that applied for or received incentives in any previous fiscal year and summarizing the total value of such incentives.</w:t>
      </w:r>
    </w:p>
    <w:p w14:paraId="14F1D289" w14:textId="77777777" w:rsidR="00787594" w:rsidRPr="00783A44" w:rsidRDefault="00787594" w:rsidP="00787594">
      <w:pPr>
        <w:rPr>
          <w:i/>
          <w:snapToGrid w:val="0"/>
          <w:u w:val="single"/>
        </w:rPr>
      </w:pPr>
      <w:r w:rsidRPr="00783A44">
        <w:rPr>
          <w:i/>
          <w:snapToGrid w:val="0"/>
          <w:color w:val="auto"/>
          <w:u w:val="single"/>
        </w:rPr>
        <w:tab/>
        <w:t>(C) For purposes of this proviso, “data center”</w:t>
      </w:r>
      <w:r w:rsidRPr="00783A44">
        <w:rPr>
          <w:color w:val="auto"/>
          <w:u w:val="single"/>
        </w:rPr>
        <w:t xml:space="preserve"> </w:t>
      </w:r>
      <w:r w:rsidRPr="00783A44">
        <w:rPr>
          <w:i/>
          <w:snapToGrid w:val="0"/>
          <w:color w:val="auto"/>
          <w:u w:val="single"/>
        </w:rPr>
        <w:t>means a facility, campus of facilities, or array of electronically interconnected facilities under a single electric supply agreement in this State used by an entity or other business enterprise to operate, manage, or maintain a computer, group of computers, or other organized assembly of hardware and software for the primary purpose of storing, retrieving, or transmitting data that has a peak demand of fifty megawatts or greater, and that executes an electric service agreement with an electric service provider after December 31, 2026. For purposes of calculating peak demand under this definition, peak demand shall be determined according to the agreement between the energy user and the electric service provider, and the possibility or occurrence of energy usage which temporarily exceeds fifty megawatts shall not cause a data center to fall under this definition where contractual peak demand is less than fifty megawatts. The term “data center” does not include any computing or data infrastructure that is incidental or ancillary to the primary business operations of any facility whose primary services are not data storage, management, processing, or transmission, any facility owned or operated by a telecommunications company as defined in S.C. Code Section 58-9-2200, or any facility that primarily support telecommunications service or network operations.</w:t>
      </w:r>
      <w:r w:rsidRPr="00783A44">
        <w:rPr>
          <w:i/>
          <w:snapToGrid w:val="0"/>
          <w:color w:val="auto"/>
          <w:u w:val="single"/>
        </w:rPr>
        <w:tab/>
      </w:r>
      <w:r w:rsidRPr="00783A44">
        <w:rPr>
          <w:i/>
          <w:snapToGrid w:val="0"/>
          <w:color w:val="auto"/>
          <w:u w:val="single"/>
        </w:rPr>
        <w:tab/>
        <w:t>/</w:t>
      </w:r>
    </w:p>
    <w:p w14:paraId="1C269369" w14:textId="77777777" w:rsidR="00787594" w:rsidRPr="00783A44" w:rsidRDefault="00787594" w:rsidP="00787594">
      <w:pPr>
        <w:rPr>
          <w:snapToGrid w:val="0"/>
          <w:color w:val="auto"/>
        </w:rPr>
      </w:pPr>
      <w:r w:rsidRPr="00783A44">
        <w:rPr>
          <w:snapToGrid w:val="0"/>
          <w:color w:val="auto"/>
        </w:rPr>
        <w:tab/>
        <w:t>Renumber sections to conform.</w:t>
      </w:r>
    </w:p>
    <w:p w14:paraId="0EF1DB1F" w14:textId="77777777" w:rsidR="00787594" w:rsidRDefault="00787594" w:rsidP="00787594">
      <w:pPr>
        <w:rPr>
          <w:snapToGrid w:val="0"/>
        </w:rPr>
      </w:pPr>
      <w:r w:rsidRPr="00783A44">
        <w:rPr>
          <w:snapToGrid w:val="0"/>
          <w:color w:val="auto"/>
        </w:rPr>
        <w:tab/>
        <w:t>Amend sections, totals and title to conform.</w:t>
      </w:r>
    </w:p>
    <w:p w14:paraId="39095770" w14:textId="5FB97425" w:rsidR="0037169B" w:rsidRDefault="00787594" w:rsidP="00ED49D2">
      <w:pPr>
        <w:pStyle w:val="Header"/>
        <w:tabs>
          <w:tab w:val="clear" w:pos="8640"/>
          <w:tab w:val="left" w:pos="4320"/>
        </w:tabs>
      </w:pPr>
      <w:r>
        <w:tab/>
        <w:t>Senator SUTTON explained the amendment.</w:t>
      </w:r>
    </w:p>
    <w:p w14:paraId="67AD0DF6" w14:textId="77777777" w:rsidR="00787594" w:rsidRDefault="00787594" w:rsidP="00ED49D2">
      <w:pPr>
        <w:pStyle w:val="Header"/>
        <w:tabs>
          <w:tab w:val="clear" w:pos="8640"/>
          <w:tab w:val="left" w:pos="4320"/>
        </w:tabs>
      </w:pPr>
    </w:p>
    <w:p w14:paraId="3D1CC048" w14:textId="60ED4CA9" w:rsidR="00787594" w:rsidRDefault="00787594" w:rsidP="00ED49D2">
      <w:pPr>
        <w:pStyle w:val="Header"/>
        <w:tabs>
          <w:tab w:val="clear" w:pos="8640"/>
          <w:tab w:val="left" w:pos="4320"/>
        </w:tabs>
      </w:pPr>
      <w:r>
        <w:tab/>
        <w:t>The amendment was adopted.</w:t>
      </w:r>
    </w:p>
    <w:p w14:paraId="67D59BC2" w14:textId="77777777" w:rsidR="00787594" w:rsidRDefault="00787594" w:rsidP="00ED49D2">
      <w:pPr>
        <w:pStyle w:val="Header"/>
        <w:tabs>
          <w:tab w:val="clear" w:pos="8640"/>
          <w:tab w:val="left" w:pos="4320"/>
        </w:tabs>
      </w:pPr>
    </w:p>
    <w:p w14:paraId="34CE5A8A" w14:textId="77777777" w:rsidR="00787594" w:rsidRPr="00A07B15" w:rsidRDefault="00787594" w:rsidP="00787594">
      <w:pPr>
        <w:jc w:val="center"/>
      </w:pPr>
      <w:r>
        <w:rPr>
          <w:b/>
        </w:rPr>
        <w:t>Amendment No. 43</w:t>
      </w:r>
      <w:r>
        <w:rPr>
          <w:b/>
        </w:rPr>
        <w:fldChar w:fldCharType="begin"/>
      </w:r>
      <w:r>
        <w:instrText xml:space="preserve"> XE "Amendment No. 43" \b </w:instrText>
      </w:r>
      <w:r>
        <w:rPr>
          <w:b/>
        </w:rPr>
        <w:fldChar w:fldCharType="end"/>
      </w:r>
    </w:p>
    <w:p w14:paraId="6B7435C6" w14:textId="5EFBAC69" w:rsidR="00787594" w:rsidRPr="004A0EBF" w:rsidRDefault="00787594" w:rsidP="00787594">
      <w:pPr>
        <w:rPr>
          <w:snapToGrid w:val="0"/>
        </w:rPr>
      </w:pPr>
      <w:r w:rsidRPr="004A0EBF">
        <w:rPr>
          <w:snapToGrid w:val="0"/>
        </w:rPr>
        <w:tab/>
        <w:t>Senator</w:t>
      </w:r>
      <w:r>
        <w:rPr>
          <w:snapToGrid w:val="0"/>
        </w:rPr>
        <w:t>s</w:t>
      </w:r>
      <w:r w:rsidRPr="004A0EBF">
        <w:rPr>
          <w:snapToGrid w:val="0"/>
        </w:rPr>
        <w:t xml:space="preserve"> MARTIN</w:t>
      </w:r>
      <w:r>
        <w:rPr>
          <w:snapToGrid w:val="0"/>
        </w:rPr>
        <w:t>, CORBIN</w:t>
      </w:r>
      <w:r w:rsidR="00AA3465">
        <w:rPr>
          <w:snapToGrid w:val="0"/>
        </w:rPr>
        <w:t>, BLACKMON</w:t>
      </w:r>
      <w:r>
        <w:rPr>
          <w:snapToGrid w:val="0"/>
        </w:rPr>
        <w:t xml:space="preserve"> and BRIGHT</w:t>
      </w:r>
      <w:r w:rsidRPr="004A0EBF">
        <w:rPr>
          <w:snapToGrid w:val="0"/>
        </w:rPr>
        <w:t xml:space="preserve"> proposed the following amendment (5126R012.CM.SM.DOCX)</w:t>
      </w:r>
      <w:r>
        <w:rPr>
          <w:snapToGrid w:val="0"/>
        </w:rPr>
        <w:t>,</w:t>
      </w:r>
      <w:r w:rsidR="001B049F">
        <w:rPr>
          <w:snapToGrid w:val="0"/>
        </w:rPr>
        <w:t xml:space="preserve"> </w:t>
      </w:r>
      <w:r>
        <w:rPr>
          <w:snapToGrid w:val="0"/>
        </w:rPr>
        <w:t xml:space="preserve">which was </w:t>
      </w:r>
      <w:r w:rsidR="001B049F">
        <w:rPr>
          <w:snapToGrid w:val="0"/>
        </w:rPr>
        <w:t>carried over</w:t>
      </w:r>
      <w:r w:rsidRPr="004A0EBF">
        <w:rPr>
          <w:snapToGrid w:val="0"/>
        </w:rPr>
        <w:t>:</w:t>
      </w:r>
    </w:p>
    <w:p w14:paraId="643FDE5F" w14:textId="77777777" w:rsidR="00787594" w:rsidRPr="004A0EBF" w:rsidRDefault="00787594" w:rsidP="00787594">
      <w:pPr>
        <w:rPr>
          <w:snapToGrid w:val="0"/>
          <w:color w:val="auto"/>
        </w:rPr>
      </w:pPr>
      <w:r w:rsidRPr="004A0EBF">
        <w:rPr>
          <w:snapToGrid w:val="0"/>
          <w:color w:val="auto"/>
        </w:rPr>
        <w:tab/>
        <w:t>Amend the bill, as and if amended, Part IB, Section 55, DEPARTMENT OF ENVIRONMENTAL SERVICES, page 427, proviso 24, line 31, by amending the proviso to read:</w:t>
      </w:r>
    </w:p>
    <w:p w14:paraId="0142BCA8" w14:textId="77777777" w:rsidR="00787594" w:rsidRPr="004A0EBF" w:rsidRDefault="00787594" w:rsidP="00787594">
      <w:pPr>
        <w:rPr>
          <w:snapToGrid w:val="0"/>
          <w:color w:val="auto"/>
        </w:rPr>
      </w:pPr>
      <w:r w:rsidRPr="004A0EBF">
        <w:rPr>
          <w:iCs/>
          <w:snapToGrid w:val="0"/>
          <w:color w:val="auto"/>
        </w:rPr>
        <w:t>/</w:t>
      </w:r>
      <w:r w:rsidRPr="004A0EBF">
        <w:rPr>
          <w:iCs/>
          <w:snapToGrid w:val="0"/>
          <w:color w:val="auto"/>
        </w:rPr>
        <w:tab/>
        <w:t>55.24.</w:t>
      </w:r>
      <w:r w:rsidRPr="004A0EBF">
        <w:rPr>
          <w:iCs/>
          <w:snapToGrid w:val="0"/>
          <w:color w:val="auto"/>
        </w:rPr>
        <w:tab/>
        <w:t>(DES: Permitting Timeframes)  Except for Energy Infrastructure Projects, which are defined as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 the Department of Environmental Services will issue a decision on a completed application for a permit no later than ninety days after the date the application is received by the department. The department may require a preapplication meeting with the applicant to establish milestones within the review period prior to commencing the ninety-day review period. The department and applicant may mutually agree in writing to extend the ninety-day review period. Such agreement shall be in writing and state a specific date on when the extension will end. The department shall not stop, stay, or otherwise alter the review period without such written agreement with the applicant.</w:t>
      </w:r>
      <w:r w:rsidRPr="004A0EBF">
        <w:rPr>
          <w:color w:val="auto"/>
        </w:rPr>
        <w:t xml:space="preserve"> </w:t>
      </w:r>
      <w:r w:rsidRPr="004A0EBF">
        <w:rPr>
          <w:i/>
          <w:iCs/>
          <w:color w:val="auto"/>
          <w:u w:val="single"/>
        </w:rPr>
        <w:t>During the current fiscal year, a</w:t>
      </w:r>
      <w:r w:rsidRPr="004A0EBF">
        <w:rPr>
          <w:i/>
          <w:snapToGrid w:val="0"/>
          <w:color w:val="auto"/>
          <w:u w:val="single"/>
        </w:rPr>
        <w:t>n approved applicant may not be considered by the Department for expanded capacity at the approved location of the initial application.</w:t>
      </w:r>
      <w:r w:rsidRPr="004A0EBF">
        <w:rPr>
          <w:snapToGrid w:val="0"/>
          <w:color w:val="auto"/>
        </w:rPr>
        <w:t xml:space="preserve"> /</w:t>
      </w:r>
    </w:p>
    <w:p w14:paraId="784C19D9" w14:textId="77777777" w:rsidR="00787594" w:rsidRPr="004A0EBF" w:rsidRDefault="00787594" w:rsidP="00787594">
      <w:pPr>
        <w:rPr>
          <w:snapToGrid w:val="0"/>
          <w:color w:val="auto"/>
        </w:rPr>
      </w:pPr>
      <w:r w:rsidRPr="004A0EBF">
        <w:rPr>
          <w:snapToGrid w:val="0"/>
          <w:color w:val="auto"/>
        </w:rPr>
        <w:tab/>
        <w:t>Renumber sections to conform.</w:t>
      </w:r>
    </w:p>
    <w:p w14:paraId="1A88891B" w14:textId="77777777" w:rsidR="00787594" w:rsidRDefault="00787594" w:rsidP="00787594">
      <w:pPr>
        <w:rPr>
          <w:snapToGrid w:val="0"/>
        </w:rPr>
      </w:pPr>
      <w:r w:rsidRPr="004A0EBF">
        <w:rPr>
          <w:snapToGrid w:val="0"/>
          <w:color w:val="auto"/>
        </w:rPr>
        <w:tab/>
        <w:t>Amend sections, totals and title to conform.</w:t>
      </w:r>
    </w:p>
    <w:p w14:paraId="2498773E" w14:textId="77777777" w:rsidR="00787594" w:rsidRDefault="00787594" w:rsidP="00ED49D2">
      <w:pPr>
        <w:pStyle w:val="Header"/>
        <w:tabs>
          <w:tab w:val="clear" w:pos="8640"/>
          <w:tab w:val="left" w:pos="4320"/>
        </w:tabs>
      </w:pPr>
    </w:p>
    <w:p w14:paraId="62F90CB0" w14:textId="0172FF52" w:rsidR="00787594" w:rsidRDefault="00787594" w:rsidP="00ED49D2">
      <w:pPr>
        <w:pStyle w:val="Header"/>
        <w:tabs>
          <w:tab w:val="clear" w:pos="8640"/>
          <w:tab w:val="left" w:pos="4320"/>
        </w:tabs>
      </w:pPr>
      <w:r>
        <w:tab/>
        <w:t>Senator MARTIN explained the amendment.</w:t>
      </w:r>
    </w:p>
    <w:p w14:paraId="02C4FD57" w14:textId="77777777" w:rsidR="00787594" w:rsidRDefault="00787594" w:rsidP="00ED49D2">
      <w:pPr>
        <w:pStyle w:val="Header"/>
        <w:tabs>
          <w:tab w:val="clear" w:pos="8640"/>
          <w:tab w:val="left" w:pos="4320"/>
        </w:tabs>
      </w:pPr>
    </w:p>
    <w:p w14:paraId="4736AA87" w14:textId="6D54E037" w:rsidR="00787594" w:rsidRDefault="00787594" w:rsidP="00ED49D2">
      <w:pPr>
        <w:pStyle w:val="Header"/>
        <w:tabs>
          <w:tab w:val="clear" w:pos="8640"/>
          <w:tab w:val="left" w:pos="4320"/>
        </w:tabs>
      </w:pPr>
      <w:r>
        <w:tab/>
      </w:r>
      <w:r w:rsidR="001B049F">
        <w:t>On motion of Senator MARTIN, the amendment was carried over.</w:t>
      </w:r>
    </w:p>
    <w:p w14:paraId="6A74F57F" w14:textId="77777777" w:rsidR="001B049F" w:rsidRDefault="001B049F" w:rsidP="00ED49D2">
      <w:pPr>
        <w:pStyle w:val="Header"/>
        <w:tabs>
          <w:tab w:val="clear" w:pos="8640"/>
          <w:tab w:val="left" w:pos="4320"/>
        </w:tabs>
      </w:pPr>
    </w:p>
    <w:p w14:paraId="6AC94D54" w14:textId="77777777" w:rsidR="00F8633E" w:rsidRPr="00E22993" w:rsidRDefault="00F8633E" w:rsidP="00F8633E">
      <w:pPr>
        <w:jc w:val="center"/>
      </w:pPr>
      <w:r>
        <w:rPr>
          <w:b/>
        </w:rPr>
        <w:t>Amendment No. 30</w:t>
      </w:r>
      <w:r>
        <w:rPr>
          <w:b/>
        </w:rPr>
        <w:fldChar w:fldCharType="begin"/>
      </w:r>
      <w:r>
        <w:instrText xml:space="preserve"> XE "Amendment No. 30" \b </w:instrText>
      </w:r>
      <w:r>
        <w:rPr>
          <w:b/>
        </w:rPr>
        <w:fldChar w:fldCharType="end"/>
      </w:r>
    </w:p>
    <w:p w14:paraId="47A86FF3" w14:textId="616D9F4E" w:rsidR="00F8633E" w:rsidRPr="00C1441B" w:rsidRDefault="00F8633E" w:rsidP="00F8633E">
      <w:pPr>
        <w:rPr>
          <w:snapToGrid w:val="0"/>
        </w:rPr>
      </w:pPr>
      <w:r w:rsidRPr="00C1441B">
        <w:rPr>
          <w:snapToGrid w:val="0"/>
        </w:rPr>
        <w:tab/>
        <w:t>Senator</w:t>
      </w:r>
      <w:r w:rsidR="001B049F">
        <w:rPr>
          <w:snapToGrid w:val="0"/>
        </w:rPr>
        <w:t>s</w:t>
      </w:r>
      <w:r w:rsidRPr="00C1441B">
        <w:rPr>
          <w:snapToGrid w:val="0"/>
        </w:rPr>
        <w:t xml:space="preserve"> BLACKMON</w:t>
      </w:r>
      <w:r w:rsidR="001B049F">
        <w:rPr>
          <w:snapToGrid w:val="0"/>
        </w:rPr>
        <w:t>, CHAPLIN, CAMPSEN, CLIMER, SUTTON, KIMBRELL, GARRETT and DAVIS</w:t>
      </w:r>
      <w:r w:rsidRPr="00C1441B">
        <w:rPr>
          <w:snapToGrid w:val="0"/>
        </w:rPr>
        <w:t xml:space="preserve"> proposed the following amendment (AM DATA CENTER WATER USE)</w:t>
      </w:r>
      <w:r w:rsidR="001B049F">
        <w:rPr>
          <w:snapToGrid w:val="0"/>
        </w:rPr>
        <w:t>, which was adopted (#37)</w:t>
      </w:r>
      <w:r w:rsidRPr="00C1441B">
        <w:rPr>
          <w:snapToGrid w:val="0"/>
        </w:rPr>
        <w:t>:</w:t>
      </w:r>
    </w:p>
    <w:p w14:paraId="23DB8E6D" w14:textId="77777777" w:rsidR="00F8633E" w:rsidRPr="00C1441B" w:rsidRDefault="00F8633E" w:rsidP="00F8633E">
      <w:pPr>
        <w:rPr>
          <w:snapToGrid w:val="0"/>
          <w:color w:val="auto"/>
        </w:rPr>
      </w:pPr>
      <w:r w:rsidRPr="00C1441B">
        <w:rPr>
          <w:snapToGrid w:val="0"/>
          <w:color w:val="auto"/>
        </w:rPr>
        <w:tab/>
        <w:t>Amend the bill, as and if amended, Part IB, Section 55, DEPARTMENT OF ENVIRONMENTAL SERVICES, page 428, after line 24, by adding an appropriately numbered new proviso to read:</w:t>
      </w:r>
    </w:p>
    <w:p w14:paraId="38F3BA93" w14:textId="77777777" w:rsidR="00F8633E" w:rsidRPr="00C1441B" w:rsidRDefault="00F8633E" w:rsidP="00F8633E">
      <w:pPr>
        <w:rPr>
          <w:i/>
          <w:snapToGrid w:val="0"/>
          <w:color w:val="auto"/>
          <w:u w:val="single"/>
        </w:rPr>
      </w:pPr>
      <w:r w:rsidRPr="00C1441B">
        <w:rPr>
          <w:snapToGrid w:val="0"/>
        </w:rPr>
        <w:tab/>
      </w:r>
      <w:r w:rsidRPr="00C1441B">
        <w:rPr>
          <w:iCs/>
          <w:snapToGrid w:val="0"/>
          <w:color w:val="auto"/>
        </w:rPr>
        <w:t xml:space="preserve">/ </w:t>
      </w:r>
      <w:r w:rsidRPr="00C1441B">
        <w:rPr>
          <w:i/>
          <w:snapToGrid w:val="0"/>
          <w:color w:val="auto"/>
          <w:u w:val="single"/>
        </w:rPr>
        <w:t>(DES: Commercial Data Center Water Use Reporting)  (A)  With funds appropriated in the current fiscal year to the Department of Environmental Services for Water Management, the department shall require a commercial data center to report to the department, by January thirty-first, the source and monthly volume of surface water, groundwater, or other water utilized during the prior calendar year and the anticipated volume of water to be utilized during the current fiscal year.</w:t>
      </w:r>
    </w:p>
    <w:p w14:paraId="79495E1C" w14:textId="77777777" w:rsidR="00F8633E" w:rsidRPr="00C1441B" w:rsidRDefault="00F8633E" w:rsidP="00F8633E">
      <w:pPr>
        <w:rPr>
          <w:iCs/>
          <w:snapToGrid w:val="0"/>
          <w:color w:val="auto"/>
        </w:rPr>
      </w:pPr>
      <w:r w:rsidRPr="00C1441B">
        <w:rPr>
          <w:iCs/>
          <w:snapToGrid w:val="0"/>
          <w:color w:val="auto"/>
        </w:rPr>
        <w:tab/>
      </w:r>
      <w:r w:rsidRPr="00C1441B">
        <w:rPr>
          <w:i/>
          <w:snapToGrid w:val="0"/>
          <w:color w:val="auto"/>
          <w:u w:val="single"/>
        </w:rPr>
        <w:t>(B)</w:t>
      </w:r>
      <w:r w:rsidRPr="00C1441B">
        <w:rPr>
          <w:i/>
          <w:snapToGrid w:val="0"/>
          <w:color w:val="auto"/>
          <w:u w:val="single"/>
        </w:rPr>
        <w:tab/>
        <w:t>The department shall make these reports publicly available and may audit the reports and any supporting data; provided, however, the department gives at least thirty days’ notice prior to commencing an audit. The department may assess a civil penalty of up to ten thousand dollars for each day after January thirty-first that a required report is not filed and may assess a civil penalty of up to ten thousand dollars for any inaccurate, misleading, or false information contained in a report.</w:t>
      </w:r>
      <w:r w:rsidRPr="00C1441B">
        <w:rPr>
          <w:iCs/>
          <w:snapToGrid w:val="0"/>
          <w:color w:val="auto"/>
        </w:rPr>
        <w:t xml:space="preserve"> </w:t>
      </w:r>
    </w:p>
    <w:p w14:paraId="0EAC47AB" w14:textId="77777777" w:rsidR="00F8633E" w:rsidRPr="00C1441B" w:rsidRDefault="00F8633E" w:rsidP="00F8633E">
      <w:pPr>
        <w:rPr>
          <w:iCs/>
          <w:snapToGrid w:val="0"/>
          <w:color w:val="auto"/>
        </w:rPr>
      </w:pPr>
      <w:r w:rsidRPr="00C1441B">
        <w:rPr>
          <w:iCs/>
          <w:snapToGrid w:val="0"/>
          <w:color w:val="auto"/>
        </w:rPr>
        <w:tab/>
      </w:r>
      <w:r w:rsidRPr="00C1441B">
        <w:rPr>
          <w:i/>
          <w:snapToGrid w:val="0"/>
          <w:color w:val="auto"/>
          <w:u w:val="single"/>
        </w:rPr>
        <w:t>(C)</w:t>
      </w:r>
      <w:r w:rsidRPr="00C1441B">
        <w:rPr>
          <w:i/>
          <w:snapToGrid w:val="0"/>
          <w:color w:val="auto"/>
          <w:u w:val="single"/>
        </w:rPr>
        <w:tab/>
        <w:t>For purposes of the proviso, “data center” is defined as a facility, campus of facilities, or array of interconnected facilities in this State used by a business enterprise to operate, manage, or maintain computers or related systems for the primary purpose of storing, retrieving, or transmitting data, that consumes three million or more gallons of water per month</w:t>
      </w:r>
      <w:r w:rsidRPr="00C1441B">
        <w:rPr>
          <w:iCs/>
          <w:snapToGrid w:val="0"/>
          <w:color w:val="auto"/>
        </w:rPr>
        <w:t>. /</w:t>
      </w:r>
      <w:r w:rsidRPr="00C1441B">
        <w:rPr>
          <w:iCs/>
          <w:snapToGrid w:val="0"/>
          <w:color w:val="auto"/>
        </w:rPr>
        <w:tab/>
      </w:r>
    </w:p>
    <w:p w14:paraId="02462964" w14:textId="77777777" w:rsidR="00F8633E" w:rsidRPr="00C1441B" w:rsidRDefault="00F8633E" w:rsidP="00F8633E">
      <w:pPr>
        <w:rPr>
          <w:snapToGrid w:val="0"/>
          <w:color w:val="auto"/>
        </w:rPr>
      </w:pPr>
      <w:r w:rsidRPr="00C1441B">
        <w:rPr>
          <w:snapToGrid w:val="0"/>
          <w:color w:val="auto"/>
        </w:rPr>
        <w:tab/>
        <w:t>Renumber sections to conform.</w:t>
      </w:r>
    </w:p>
    <w:p w14:paraId="58AE92A1" w14:textId="77777777" w:rsidR="00F8633E" w:rsidRDefault="00F8633E" w:rsidP="00F8633E">
      <w:pPr>
        <w:rPr>
          <w:snapToGrid w:val="0"/>
          <w:color w:val="auto"/>
        </w:rPr>
      </w:pPr>
      <w:r w:rsidRPr="00C1441B">
        <w:rPr>
          <w:snapToGrid w:val="0"/>
          <w:color w:val="auto"/>
        </w:rPr>
        <w:tab/>
        <w:t>Amend sections, totals and title to conform.</w:t>
      </w:r>
    </w:p>
    <w:p w14:paraId="4DA8FDDF" w14:textId="77777777" w:rsidR="001B049F" w:rsidRDefault="001B049F" w:rsidP="00F8633E">
      <w:pPr>
        <w:rPr>
          <w:snapToGrid w:val="0"/>
          <w:color w:val="auto"/>
        </w:rPr>
      </w:pPr>
    </w:p>
    <w:p w14:paraId="5B3DB6D4" w14:textId="033DA7E6" w:rsidR="001B049F" w:rsidRDefault="001B049F" w:rsidP="00F8633E">
      <w:pPr>
        <w:rPr>
          <w:snapToGrid w:val="0"/>
          <w:color w:val="auto"/>
        </w:rPr>
      </w:pPr>
      <w:r>
        <w:rPr>
          <w:snapToGrid w:val="0"/>
          <w:color w:val="auto"/>
        </w:rPr>
        <w:tab/>
        <w:t>Senator BLACKMON explained the amendment.</w:t>
      </w:r>
    </w:p>
    <w:p w14:paraId="5BDD395F" w14:textId="77777777" w:rsidR="001B049F" w:rsidRDefault="001B049F" w:rsidP="00F8633E">
      <w:pPr>
        <w:rPr>
          <w:snapToGrid w:val="0"/>
          <w:color w:val="auto"/>
        </w:rPr>
      </w:pPr>
    </w:p>
    <w:p w14:paraId="29C87CAA" w14:textId="6ABDE980" w:rsidR="001B049F" w:rsidRDefault="001B049F" w:rsidP="00F8633E">
      <w:pPr>
        <w:rPr>
          <w:snapToGrid w:val="0"/>
          <w:color w:val="auto"/>
        </w:rPr>
      </w:pPr>
      <w:r>
        <w:rPr>
          <w:snapToGrid w:val="0"/>
          <w:color w:val="auto"/>
        </w:rPr>
        <w:tab/>
        <w:t>The amendment was adopted.</w:t>
      </w:r>
    </w:p>
    <w:p w14:paraId="79695B06" w14:textId="77777777" w:rsidR="001B049F" w:rsidRDefault="001B049F" w:rsidP="00F8633E">
      <w:pPr>
        <w:rPr>
          <w:snapToGrid w:val="0"/>
          <w:color w:val="auto"/>
        </w:rPr>
      </w:pPr>
    </w:p>
    <w:p w14:paraId="636C0AA4" w14:textId="77777777" w:rsidR="00F8633E" w:rsidRPr="002E0320" w:rsidRDefault="00F8633E" w:rsidP="00F8633E">
      <w:pPr>
        <w:jc w:val="center"/>
      </w:pPr>
      <w:r>
        <w:rPr>
          <w:b/>
        </w:rPr>
        <w:t>Amendment No. 66</w:t>
      </w:r>
      <w:r>
        <w:rPr>
          <w:b/>
        </w:rPr>
        <w:fldChar w:fldCharType="begin"/>
      </w:r>
      <w:r>
        <w:instrText xml:space="preserve"> XE "Amendment No. 66" \b </w:instrText>
      </w:r>
      <w:r>
        <w:rPr>
          <w:b/>
        </w:rPr>
        <w:fldChar w:fldCharType="end"/>
      </w:r>
    </w:p>
    <w:p w14:paraId="42E111AA" w14:textId="0061E488" w:rsidR="00F8633E" w:rsidRPr="000F59FC" w:rsidRDefault="00F8633E" w:rsidP="00F8633E">
      <w:pPr>
        <w:rPr>
          <w:snapToGrid w:val="0"/>
        </w:rPr>
      </w:pPr>
      <w:r w:rsidRPr="000F59FC">
        <w:rPr>
          <w:snapToGrid w:val="0"/>
        </w:rPr>
        <w:tab/>
        <w:t>Senator</w:t>
      </w:r>
      <w:r w:rsidR="000550AF">
        <w:rPr>
          <w:snapToGrid w:val="0"/>
        </w:rPr>
        <w:t>s</w:t>
      </w:r>
      <w:r w:rsidRPr="000F59FC">
        <w:rPr>
          <w:snapToGrid w:val="0"/>
        </w:rPr>
        <w:t xml:space="preserve"> KIMBRELL</w:t>
      </w:r>
      <w:r w:rsidR="000550AF">
        <w:rPr>
          <w:snapToGrid w:val="0"/>
        </w:rPr>
        <w:t xml:space="preserve"> and SUTTON</w:t>
      </w:r>
      <w:r w:rsidR="00882B15">
        <w:rPr>
          <w:snapToGrid w:val="0"/>
        </w:rPr>
        <w:t xml:space="preserve"> </w:t>
      </w:r>
      <w:r w:rsidRPr="000F59FC">
        <w:rPr>
          <w:snapToGrid w:val="0"/>
        </w:rPr>
        <w:t>proposed the following amendment (AM MARTIME ACTION PLAN)</w:t>
      </w:r>
      <w:r w:rsidR="001B049F">
        <w:rPr>
          <w:snapToGrid w:val="0"/>
        </w:rPr>
        <w:t>, which was</w:t>
      </w:r>
      <w:r w:rsidR="00962E10">
        <w:rPr>
          <w:snapToGrid w:val="0"/>
        </w:rPr>
        <w:t xml:space="preserve"> carried over</w:t>
      </w:r>
      <w:r w:rsidR="00D74603">
        <w:rPr>
          <w:snapToGrid w:val="0"/>
        </w:rPr>
        <w:t xml:space="preserve"> and subsequently adopted (#44)</w:t>
      </w:r>
      <w:r w:rsidRPr="000F59FC">
        <w:rPr>
          <w:snapToGrid w:val="0"/>
        </w:rPr>
        <w:t>:</w:t>
      </w:r>
    </w:p>
    <w:p w14:paraId="4F6F89AA" w14:textId="77777777" w:rsidR="00F8633E" w:rsidRPr="000F59FC" w:rsidRDefault="00F8633E" w:rsidP="00F8633E">
      <w:pPr>
        <w:rPr>
          <w:snapToGrid w:val="0"/>
          <w:color w:val="auto"/>
        </w:rPr>
      </w:pPr>
      <w:r w:rsidRPr="000F59FC">
        <w:rPr>
          <w:snapToGrid w:val="0"/>
          <w:color w:val="auto"/>
        </w:rPr>
        <w:tab/>
        <w:t>Amend the bill, as and if amended, Part IB, Section 62, STATE LAW ENFORCEMENT DIVISION, page 445, after line 11, by adding an appropriately numbered new proviso to read:</w:t>
      </w:r>
    </w:p>
    <w:p w14:paraId="05010F9C" w14:textId="77777777" w:rsidR="00F8633E" w:rsidRPr="000F59FC" w:rsidRDefault="00F8633E" w:rsidP="00F8633E">
      <w:pPr>
        <w:rPr>
          <w:iCs/>
          <w:snapToGrid w:val="0"/>
          <w:color w:val="auto"/>
        </w:rPr>
      </w:pPr>
      <w:r w:rsidRPr="000F59FC">
        <w:rPr>
          <w:iCs/>
          <w:snapToGrid w:val="0"/>
          <w:color w:val="auto"/>
        </w:rPr>
        <w:t xml:space="preserve">/ </w:t>
      </w:r>
      <w:r w:rsidRPr="000F59FC">
        <w:rPr>
          <w:i/>
          <w:snapToGrid w:val="0"/>
          <w:color w:val="auto"/>
          <w:u w:val="single"/>
        </w:rPr>
        <w:t>(SLED: Maritime Action Plan)  From the funds appropriated to or authorized for the State Law Enforcement Division (SLED), the Division shall coordinate with the United States Department of Homeland Security to implement the security-related portions of America’s Maritime Action Plan, with a particular focus on enhancing the security and resilience of South Carolina’s ports, critical maritime infrastructure, and related supply chains. SLED shall prioritize collaboration on port security, critical infrastructure protection, intelligence sharing through the South Carolina Fusion Center, and any other applicable elements of the Plan’s national security, economic security, and industrial resilience components. SLED shall provide a report on its coordination efforts, including any identified resource needs or federal funding opportunities, to the Governor, the Chairman of the Senate Finance Committee, and the Chairman of the House Ways and Means Committee no later than January 15 of the current fiscal year.</w:t>
      </w:r>
      <w:r w:rsidRPr="000F59FC">
        <w:rPr>
          <w:iCs/>
          <w:snapToGrid w:val="0"/>
          <w:color w:val="auto"/>
        </w:rPr>
        <w:t xml:space="preserve"> /</w:t>
      </w:r>
      <w:r w:rsidRPr="000F59FC">
        <w:rPr>
          <w:iCs/>
          <w:snapToGrid w:val="0"/>
          <w:color w:val="auto"/>
        </w:rPr>
        <w:tab/>
      </w:r>
    </w:p>
    <w:p w14:paraId="14C086C7" w14:textId="77777777" w:rsidR="00F8633E" w:rsidRPr="000F59FC" w:rsidRDefault="00F8633E" w:rsidP="00F8633E">
      <w:pPr>
        <w:rPr>
          <w:snapToGrid w:val="0"/>
          <w:color w:val="auto"/>
        </w:rPr>
      </w:pPr>
      <w:r w:rsidRPr="000F59FC">
        <w:rPr>
          <w:snapToGrid w:val="0"/>
          <w:color w:val="auto"/>
        </w:rPr>
        <w:tab/>
        <w:t>Renumber sections to conform.</w:t>
      </w:r>
    </w:p>
    <w:p w14:paraId="38FF2F20" w14:textId="77777777" w:rsidR="00F8633E" w:rsidRDefault="00F8633E" w:rsidP="00F8633E">
      <w:pPr>
        <w:rPr>
          <w:snapToGrid w:val="0"/>
        </w:rPr>
      </w:pPr>
      <w:r w:rsidRPr="000F59FC">
        <w:rPr>
          <w:snapToGrid w:val="0"/>
          <w:color w:val="auto"/>
        </w:rPr>
        <w:tab/>
        <w:t>Amend sections, totals and title to conform.</w:t>
      </w:r>
    </w:p>
    <w:p w14:paraId="49BAB7A4" w14:textId="77777777" w:rsidR="00787594" w:rsidRDefault="00787594" w:rsidP="00ED49D2">
      <w:pPr>
        <w:pStyle w:val="Header"/>
        <w:tabs>
          <w:tab w:val="clear" w:pos="8640"/>
          <w:tab w:val="left" w:pos="4320"/>
        </w:tabs>
      </w:pPr>
    </w:p>
    <w:p w14:paraId="11F624D8" w14:textId="407362F7" w:rsidR="001B049F" w:rsidRDefault="001B049F" w:rsidP="00ED49D2">
      <w:pPr>
        <w:pStyle w:val="Header"/>
        <w:tabs>
          <w:tab w:val="clear" w:pos="8640"/>
          <w:tab w:val="left" w:pos="4320"/>
        </w:tabs>
      </w:pPr>
      <w:r>
        <w:tab/>
        <w:t>Senator KIMBRELL explained the amendment.</w:t>
      </w:r>
    </w:p>
    <w:p w14:paraId="591AB007" w14:textId="77777777" w:rsidR="001B049F" w:rsidRDefault="001B049F" w:rsidP="00ED49D2">
      <w:pPr>
        <w:pStyle w:val="Header"/>
        <w:tabs>
          <w:tab w:val="clear" w:pos="8640"/>
          <w:tab w:val="left" w:pos="4320"/>
        </w:tabs>
      </w:pPr>
    </w:p>
    <w:p w14:paraId="2D5DCAB1" w14:textId="5C0E3EEA" w:rsidR="00962E10" w:rsidRDefault="001B049F" w:rsidP="00962E10">
      <w:pPr>
        <w:pStyle w:val="Header"/>
        <w:tabs>
          <w:tab w:val="clear" w:pos="8640"/>
          <w:tab w:val="left" w:pos="4320"/>
        </w:tabs>
      </w:pPr>
      <w:r>
        <w:tab/>
      </w:r>
      <w:r w:rsidR="00962E10">
        <w:t>On motion of Senator KIMBRELL, the amendment was carried over.</w:t>
      </w:r>
    </w:p>
    <w:p w14:paraId="48141363" w14:textId="77777777" w:rsidR="00962E10" w:rsidRDefault="00962E10" w:rsidP="00962E10">
      <w:pPr>
        <w:pStyle w:val="Header"/>
        <w:tabs>
          <w:tab w:val="clear" w:pos="8640"/>
          <w:tab w:val="left" w:pos="4320"/>
        </w:tabs>
      </w:pPr>
    </w:p>
    <w:p w14:paraId="45298935" w14:textId="77777777" w:rsidR="001B049F" w:rsidRPr="004502C3" w:rsidRDefault="001B049F" w:rsidP="001B049F">
      <w:pPr>
        <w:jc w:val="center"/>
      </w:pPr>
      <w:r>
        <w:rPr>
          <w:b/>
        </w:rPr>
        <w:t>Amendment No. 62</w:t>
      </w:r>
      <w:r>
        <w:rPr>
          <w:b/>
        </w:rPr>
        <w:fldChar w:fldCharType="begin"/>
      </w:r>
      <w:r>
        <w:instrText xml:space="preserve"> XE "Amendment No. 62" \b </w:instrText>
      </w:r>
      <w:r>
        <w:rPr>
          <w:b/>
        </w:rPr>
        <w:fldChar w:fldCharType="end"/>
      </w:r>
    </w:p>
    <w:p w14:paraId="6581891F" w14:textId="683725A7" w:rsidR="001B049F" w:rsidRPr="00123AC2" w:rsidRDefault="001B049F" w:rsidP="001B049F">
      <w:pPr>
        <w:rPr>
          <w:snapToGrid w:val="0"/>
        </w:rPr>
      </w:pPr>
      <w:r w:rsidRPr="00123AC2">
        <w:rPr>
          <w:snapToGrid w:val="0"/>
        </w:rPr>
        <w:tab/>
        <w:t>Senator</w:t>
      </w:r>
      <w:r w:rsidR="00EB13E7">
        <w:rPr>
          <w:snapToGrid w:val="0"/>
        </w:rPr>
        <w:t>s</w:t>
      </w:r>
      <w:r w:rsidRPr="00123AC2">
        <w:rPr>
          <w:snapToGrid w:val="0"/>
        </w:rPr>
        <w:t xml:space="preserve"> MARTIN</w:t>
      </w:r>
      <w:r w:rsidR="00EB13E7">
        <w:rPr>
          <w:snapToGrid w:val="0"/>
        </w:rPr>
        <w:t xml:space="preserve"> and HUTTO</w:t>
      </w:r>
      <w:r w:rsidRPr="00123AC2">
        <w:rPr>
          <w:snapToGrid w:val="0"/>
        </w:rPr>
        <w:t xml:space="preserve"> proposed the following amendment (SM CORRECTIONS CARRY FORWARD)</w:t>
      </w:r>
      <w:r w:rsidR="00962E10">
        <w:rPr>
          <w:snapToGrid w:val="0"/>
        </w:rPr>
        <w:t>, which was</w:t>
      </w:r>
      <w:r w:rsidR="00962E10" w:rsidRPr="00962E10">
        <w:rPr>
          <w:snapToGrid w:val="0"/>
        </w:rPr>
        <w:t xml:space="preserve"> </w:t>
      </w:r>
      <w:r w:rsidR="00962E10">
        <w:rPr>
          <w:snapToGrid w:val="0"/>
        </w:rPr>
        <w:t>adopted (#38)</w:t>
      </w:r>
      <w:r w:rsidRPr="00123AC2">
        <w:rPr>
          <w:snapToGrid w:val="0"/>
        </w:rPr>
        <w:t>:</w:t>
      </w:r>
    </w:p>
    <w:p w14:paraId="3576666B" w14:textId="77777777" w:rsidR="001B049F" w:rsidRPr="00123AC2" w:rsidRDefault="001B049F" w:rsidP="001B049F">
      <w:pPr>
        <w:rPr>
          <w:snapToGrid w:val="0"/>
          <w:color w:val="auto"/>
        </w:rPr>
      </w:pPr>
      <w:r w:rsidRPr="00123AC2">
        <w:rPr>
          <w:snapToGrid w:val="0"/>
          <w:color w:val="auto"/>
        </w:rPr>
        <w:tab/>
        <w:t>Amend the bill, as and if amended, Part IB, Section 65, DEPARTMENT OF CORRECTIONS, page 452, after line 9, by adding an appropriately numbered new proviso to read:</w:t>
      </w:r>
    </w:p>
    <w:p w14:paraId="1A43EFE3" w14:textId="77777777" w:rsidR="001B049F" w:rsidRPr="00123AC2" w:rsidRDefault="001B049F" w:rsidP="001B049F">
      <w:pPr>
        <w:rPr>
          <w:color w:val="auto"/>
        </w:rPr>
      </w:pPr>
      <w:r w:rsidRPr="00123AC2">
        <w:rPr>
          <w:i/>
          <w:snapToGrid w:val="0"/>
          <w:color w:val="auto"/>
        </w:rPr>
        <w:t>/</w:t>
      </w:r>
      <w:r w:rsidRPr="00123AC2">
        <w:rPr>
          <w:color w:val="auto"/>
        </w:rPr>
        <w:t xml:space="preserve"> </w:t>
      </w:r>
      <w:r w:rsidRPr="00123AC2">
        <w:rPr>
          <w:i/>
          <w:iCs/>
          <w:color w:val="auto"/>
          <w:u w:val="single"/>
        </w:rPr>
        <w:t>(CORR: Carry Forward Authorization) The Department of Corrections may carry forward any unexpended general fund balance into the current fiscal year and expend those funds for security and operating expenses as needed.</w:t>
      </w:r>
      <w:r w:rsidRPr="00123AC2">
        <w:rPr>
          <w:i/>
          <w:snapToGrid w:val="0"/>
          <w:color w:val="auto"/>
        </w:rPr>
        <w:t xml:space="preserve">  </w:t>
      </w:r>
      <w:r w:rsidRPr="00123AC2">
        <w:rPr>
          <w:snapToGrid w:val="0"/>
          <w:color w:val="auto"/>
        </w:rPr>
        <w:t>/</w:t>
      </w:r>
      <w:r w:rsidRPr="00123AC2">
        <w:rPr>
          <w:snapToGrid w:val="0"/>
          <w:color w:val="auto"/>
        </w:rPr>
        <w:tab/>
      </w:r>
    </w:p>
    <w:p w14:paraId="3B56A936" w14:textId="77777777" w:rsidR="001B049F" w:rsidRPr="00123AC2" w:rsidRDefault="001B049F" w:rsidP="001B049F">
      <w:pPr>
        <w:rPr>
          <w:snapToGrid w:val="0"/>
          <w:color w:val="auto"/>
        </w:rPr>
      </w:pPr>
      <w:r w:rsidRPr="00123AC2">
        <w:rPr>
          <w:snapToGrid w:val="0"/>
          <w:color w:val="auto"/>
        </w:rPr>
        <w:tab/>
        <w:t>Renumber sections to conform.</w:t>
      </w:r>
    </w:p>
    <w:p w14:paraId="06A65CFB" w14:textId="77777777" w:rsidR="001B049F" w:rsidRDefault="001B049F" w:rsidP="001B049F">
      <w:pPr>
        <w:rPr>
          <w:snapToGrid w:val="0"/>
        </w:rPr>
      </w:pPr>
      <w:r w:rsidRPr="00123AC2">
        <w:rPr>
          <w:snapToGrid w:val="0"/>
          <w:color w:val="auto"/>
        </w:rPr>
        <w:tab/>
        <w:t>Amend sections, totals and title to conform.</w:t>
      </w:r>
    </w:p>
    <w:p w14:paraId="11657901" w14:textId="77777777" w:rsidR="001B049F" w:rsidRDefault="001B049F" w:rsidP="00ED49D2">
      <w:pPr>
        <w:pStyle w:val="Header"/>
        <w:tabs>
          <w:tab w:val="clear" w:pos="8640"/>
          <w:tab w:val="left" w:pos="4320"/>
        </w:tabs>
      </w:pPr>
    </w:p>
    <w:p w14:paraId="7326D71B" w14:textId="436CD7FF" w:rsidR="001B049F" w:rsidRDefault="00962E10" w:rsidP="00ED49D2">
      <w:pPr>
        <w:pStyle w:val="Header"/>
        <w:tabs>
          <w:tab w:val="clear" w:pos="8640"/>
          <w:tab w:val="left" w:pos="4320"/>
        </w:tabs>
      </w:pPr>
      <w:r>
        <w:tab/>
        <w:t>Senator MARTIN explained the amendment.</w:t>
      </w:r>
    </w:p>
    <w:p w14:paraId="50C259AB" w14:textId="77777777" w:rsidR="00962E10" w:rsidRDefault="00962E10" w:rsidP="00ED49D2">
      <w:pPr>
        <w:pStyle w:val="Header"/>
        <w:tabs>
          <w:tab w:val="clear" w:pos="8640"/>
          <w:tab w:val="left" w:pos="4320"/>
        </w:tabs>
      </w:pPr>
    </w:p>
    <w:p w14:paraId="71FBBA56" w14:textId="326FCDCC" w:rsidR="00962E10" w:rsidRDefault="00962E10" w:rsidP="00ED49D2">
      <w:pPr>
        <w:pStyle w:val="Header"/>
        <w:tabs>
          <w:tab w:val="clear" w:pos="8640"/>
          <w:tab w:val="left" w:pos="4320"/>
        </w:tabs>
      </w:pPr>
      <w:r>
        <w:tab/>
        <w:t>The amendment was adopted.</w:t>
      </w:r>
    </w:p>
    <w:p w14:paraId="1100CA30" w14:textId="77777777" w:rsidR="001767FA" w:rsidRDefault="001767FA" w:rsidP="00ED49D2">
      <w:pPr>
        <w:pStyle w:val="Header"/>
        <w:tabs>
          <w:tab w:val="clear" w:pos="8640"/>
          <w:tab w:val="left" w:pos="4320"/>
        </w:tabs>
      </w:pPr>
    </w:p>
    <w:p w14:paraId="1AE4E543" w14:textId="77777777" w:rsidR="0043167C" w:rsidRDefault="0043167C" w:rsidP="00ED49D2">
      <w:pPr>
        <w:pStyle w:val="Header"/>
        <w:tabs>
          <w:tab w:val="clear" w:pos="8640"/>
          <w:tab w:val="left" w:pos="4320"/>
        </w:tabs>
      </w:pPr>
    </w:p>
    <w:p w14:paraId="3B3D7630" w14:textId="77777777" w:rsidR="00946797" w:rsidRPr="0096003C" w:rsidRDefault="00946797" w:rsidP="00946797">
      <w:pPr>
        <w:jc w:val="center"/>
      </w:pPr>
      <w:r>
        <w:rPr>
          <w:b/>
        </w:rPr>
        <w:t>Amendment No. 46</w:t>
      </w:r>
      <w:r>
        <w:rPr>
          <w:b/>
        </w:rPr>
        <w:fldChar w:fldCharType="begin"/>
      </w:r>
      <w:r>
        <w:instrText xml:space="preserve"> XE "Amendment No. 46" \b </w:instrText>
      </w:r>
      <w:r>
        <w:rPr>
          <w:b/>
        </w:rPr>
        <w:fldChar w:fldCharType="end"/>
      </w:r>
    </w:p>
    <w:p w14:paraId="3FEBF2DE" w14:textId="78586C12" w:rsidR="00946797" w:rsidRPr="00740F71" w:rsidRDefault="00946797" w:rsidP="00946797">
      <w:pPr>
        <w:rPr>
          <w:snapToGrid w:val="0"/>
        </w:rPr>
      </w:pPr>
      <w:r w:rsidRPr="00740F71">
        <w:rPr>
          <w:snapToGrid w:val="0"/>
        </w:rPr>
        <w:tab/>
        <w:t>Senators BENNETT</w:t>
      </w:r>
      <w:r w:rsidR="005175B3">
        <w:rPr>
          <w:snapToGrid w:val="0"/>
        </w:rPr>
        <w:t>,</w:t>
      </w:r>
      <w:r w:rsidRPr="00740F71">
        <w:rPr>
          <w:snapToGrid w:val="0"/>
        </w:rPr>
        <w:t xml:space="preserve"> PEELER </w:t>
      </w:r>
      <w:r w:rsidR="005175B3">
        <w:rPr>
          <w:snapToGrid w:val="0"/>
        </w:rPr>
        <w:t xml:space="preserve">and ALEXANDER </w:t>
      </w:r>
      <w:r w:rsidRPr="00740F71">
        <w:rPr>
          <w:snapToGrid w:val="0"/>
        </w:rPr>
        <w:t>proposed the following amendment (SA</w:t>
      </w:r>
      <w:r>
        <w:rPr>
          <w:snapToGrid w:val="0"/>
        </w:rPr>
        <w:t>\</w:t>
      </w:r>
      <w:r w:rsidRPr="00740F71">
        <w:rPr>
          <w:caps/>
          <w:snapToGrid w:val="0"/>
          <w:u w:val="words"/>
        </w:rPr>
        <w:t>5126C005.CC.SA26.DOCX</w:t>
      </w:r>
      <w:r w:rsidRPr="00740F71">
        <w:rPr>
          <w:snapToGrid w:val="0"/>
        </w:rPr>
        <w:t>)</w:t>
      </w:r>
      <w:r w:rsidR="00962E10">
        <w:rPr>
          <w:snapToGrid w:val="0"/>
        </w:rPr>
        <w:t>, which was</w:t>
      </w:r>
      <w:r w:rsidR="006F2B42">
        <w:rPr>
          <w:snapToGrid w:val="0"/>
        </w:rPr>
        <w:t xml:space="preserve"> ruled out of order</w:t>
      </w:r>
      <w:r w:rsidRPr="00740F71">
        <w:rPr>
          <w:snapToGrid w:val="0"/>
        </w:rPr>
        <w:t>:</w:t>
      </w:r>
    </w:p>
    <w:p w14:paraId="59D109E9" w14:textId="77777777" w:rsidR="00946797" w:rsidRPr="00740F71" w:rsidRDefault="00946797" w:rsidP="00946797">
      <w:pPr>
        <w:rPr>
          <w:snapToGrid w:val="0"/>
          <w:color w:val="auto"/>
        </w:rPr>
      </w:pPr>
      <w:r w:rsidRPr="00740F71">
        <w:rPr>
          <w:snapToGrid w:val="0"/>
          <w:color w:val="auto"/>
        </w:rPr>
        <w:tab/>
        <w:t>Amend the bill, as and if amended, Part IB, Section 108, PUBLIC EMPLOYEE BENEFIT AUTHORITY, page 506, after line 31, by adding an appropriately numbered new proviso to read:</w:t>
      </w:r>
    </w:p>
    <w:p w14:paraId="437612A0" w14:textId="77777777" w:rsidR="00946797" w:rsidRPr="00740F71" w:rsidRDefault="00946797" w:rsidP="00946797">
      <w:pPr>
        <w:rPr>
          <w:snapToGrid w:val="0"/>
          <w:color w:val="auto"/>
        </w:rPr>
      </w:pPr>
      <w:r w:rsidRPr="00740F71">
        <w:rPr>
          <w:snapToGrid w:val="0"/>
        </w:rPr>
        <w:tab/>
      </w:r>
      <w:r w:rsidRPr="00740F71">
        <w:rPr>
          <w:i/>
          <w:snapToGrid w:val="0"/>
          <w:color w:val="auto"/>
          <w:u w:val="single"/>
        </w:rPr>
        <w:t>/ (PEBA: PORS Employer Contribution)</w:t>
      </w:r>
      <w:r w:rsidRPr="00740F71">
        <w:rPr>
          <w:i/>
          <w:snapToGrid w:val="0"/>
          <w:color w:val="auto"/>
          <w:u w:val="single"/>
        </w:rPr>
        <w:tab/>
        <w:t xml:space="preserve">An employer, as defined in Section 9-11-10 of the S.C. Code, shall contribute an additional 0.76% of employer contributions into the Police Officers Retirement System for the current fiscal year. This additional employer contribution must be remitted to the system in accordance with the guidelines established for remitting retirement contributions to this system. </w:t>
      </w:r>
      <w:r w:rsidRPr="00740F71">
        <w:rPr>
          <w:snapToGrid w:val="0"/>
          <w:color w:val="auto"/>
        </w:rPr>
        <w:t>/</w:t>
      </w:r>
      <w:r w:rsidRPr="00740F71">
        <w:rPr>
          <w:snapToGrid w:val="0"/>
          <w:color w:val="auto"/>
        </w:rPr>
        <w:tab/>
      </w:r>
    </w:p>
    <w:p w14:paraId="23B55BF1" w14:textId="77777777" w:rsidR="00946797" w:rsidRPr="00740F71" w:rsidRDefault="00946797" w:rsidP="00946797">
      <w:pPr>
        <w:rPr>
          <w:snapToGrid w:val="0"/>
          <w:color w:val="auto"/>
        </w:rPr>
      </w:pPr>
      <w:r w:rsidRPr="00740F71">
        <w:rPr>
          <w:snapToGrid w:val="0"/>
          <w:color w:val="auto"/>
        </w:rPr>
        <w:tab/>
        <w:t>Renumber sections to conform.</w:t>
      </w:r>
    </w:p>
    <w:p w14:paraId="7F9501E4" w14:textId="77777777" w:rsidR="00946797" w:rsidRDefault="00946797" w:rsidP="00946797">
      <w:pPr>
        <w:rPr>
          <w:snapToGrid w:val="0"/>
        </w:rPr>
      </w:pPr>
      <w:r w:rsidRPr="00740F71">
        <w:rPr>
          <w:snapToGrid w:val="0"/>
          <w:color w:val="auto"/>
        </w:rPr>
        <w:tab/>
        <w:t>Amend sections, totals and title to conform.</w:t>
      </w:r>
    </w:p>
    <w:p w14:paraId="76D8F47D" w14:textId="77777777" w:rsidR="001B049F" w:rsidRDefault="001B049F" w:rsidP="00ED49D2">
      <w:pPr>
        <w:pStyle w:val="Header"/>
        <w:tabs>
          <w:tab w:val="clear" w:pos="8640"/>
          <w:tab w:val="left" w:pos="4320"/>
        </w:tabs>
      </w:pPr>
    </w:p>
    <w:p w14:paraId="6CED6D6D" w14:textId="140D92B7" w:rsidR="00946797" w:rsidRDefault="00962E10" w:rsidP="00ED49D2">
      <w:pPr>
        <w:pStyle w:val="Header"/>
        <w:tabs>
          <w:tab w:val="clear" w:pos="8640"/>
          <w:tab w:val="left" w:pos="4320"/>
        </w:tabs>
      </w:pPr>
      <w:r>
        <w:tab/>
        <w:t>Senator BENNETT explained the amendment.</w:t>
      </w:r>
    </w:p>
    <w:p w14:paraId="12BFE8BB" w14:textId="77777777" w:rsidR="00962E10" w:rsidRDefault="00962E10" w:rsidP="00ED49D2">
      <w:pPr>
        <w:pStyle w:val="Header"/>
        <w:tabs>
          <w:tab w:val="clear" w:pos="8640"/>
          <w:tab w:val="left" w:pos="4320"/>
        </w:tabs>
      </w:pPr>
    </w:p>
    <w:p w14:paraId="756E88BE" w14:textId="12E8F9F4" w:rsidR="00E10E58" w:rsidRPr="005175B3" w:rsidRDefault="005175B3" w:rsidP="00F44468">
      <w:pPr>
        <w:pStyle w:val="Header"/>
        <w:tabs>
          <w:tab w:val="clear" w:pos="8640"/>
          <w:tab w:val="left" w:pos="4320"/>
        </w:tabs>
        <w:jc w:val="center"/>
      </w:pPr>
      <w:r>
        <w:rPr>
          <w:b/>
        </w:rPr>
        <w:t>Point of Order</w:t>
      </w:r>
    </w:p>
    <w:p w14:paraId="5EC81F03" w14:textId="5F568BE9" w:rsidR="005175B3" w:rsidRDefault="005175B3" w:rsidP="00ED49D2">
      <w:pPr>
        <w:pStyle w:val="Header"/>
        <w:tabs>
          <w:tab w:val="clear" w:pos="8640"/>
          <w:tab w:val="left" w:pos="4320"/>
        </w:tabs>
      </w:pPr>
      <w:r>
        <w:tab/>
        <w:t>Senator MATTHEWS raised a Point of Order under Rule 24A that the amendment was out of order inasmuch as it was not germane to the Bill.</w:t>
      </w:r>
    </w:p>
    <w:p w14:paraId="12087C0A" w14:textId="777DF829" w:rsidR="005175B3" w:rsidRDefault="005175B3" w:rsidP="00ED49D2">
      <w:pPr>
        <w:pStyle w:val="Header"/>
        <w:tabs>
          <w:tab w:val="clear" w:pos="8640"/>
          <w:tab w:val="left" w:pos="4320"/>
        </w:tabs>
      </w:pPr>
      <w:r>
        <w:tab/>
        <w:t>Senator BENNETT spoke on the Point of Order.</w:t>
      </w:r>
    </w:p>
    <w:p w14:paraId="23A50CB2" w14:textId="17A881AF" w:rsidR="005175B3" w:rsidRDefault="005175B3" w:rsidP="00ED49D2">
      <w:pPr>
        <w:pStyle w:val="Header"/>
        <w:tabs>
          <w:tab w:val="clear" w:pos="8640"/>
          <w:tab w:val="left" w:pos="4320"/>
        </w:tabs>
      </w:pPr>
      <w:r>
        <w:tab/>
        <w:t>Senator MATTHEWS spoke on the Point of Order.</w:t>
      </w:r>
    </w:p>
    <w:p w14:paraId="50EC4700" w14:textId="77777777" w:rsidR="005175B3" w:rsidRDefault="005175B3" w:rsidP="00ED49D2">
      <w:pPr>
        <w:pStyle w:val="Header"/>
        <w:tabs>
          <w:tab w:val="clear" w:pos="8640"/>
          <w:tab w:val="left" w:pos="4320"/>
        </w:tabs>
      </w:pPr>
    </w:p>
    <w:p w14:paraId="0982426F" w14:textId="3812EE83" w:rsidR="005175B3" w:rsidRDefault="005175B3" w:rsidP="00ED49D2">
      <w:pPr>
        <w:pStyle w:val="Header"/>
        <w:tabs>
          <w:tab w:val="clear" w:pos="8640"/>
          <w:tab w:val="left" w:pos="4320"/>
        </w:tabs>
      </w:pPr>
      <w:r>
        <w:tab/>
        <w:t>The PRESIDENT sustained the Point of Order.</w:t>
      </w:r>
    </w:p>
    <w:p w14:paraId="59D3253C" w14:textId="77777777" w:rsidR="006F2B42" w:rsidRDefault="006F2B42" w:rsidP="00ED49D2">
      <w:pPr>
        <w:pStyle w:val="Header"/>
        <w:tabs>
          <w:tab w:val="clear" w:pos="8640"/>
          <w:tab w:val="left" w:pos="4320"/>
        </w:tabs>
      </w:pPr>
    </w:p>
    <w:p w14:paraId="38AC321F" w14:textId="52D703DE" w:rsidR="006F2B42" w:rsidRDefault="006F2B42" w:rsidP="00ED49D2">
      <w:pPr>
        <w:pStyle w:val="Header"/>
        <w:tabs>
          <w:tab w:val="clear" w:pos="8640"/>
          <w:tab w:val="left" w:pos="4320"/>
        </w:tabs>
      </w:pPr>
      <w:r>
        <w:tab/>
        <w:t xml:space="preserve">The amendment was ruled out of order. </w:t>
      </w:r>
    </w:p>
    <w:p w14:paraId="023312AC" w14:textId="77777777" w:rsidR="005175B3" w:rsidRDefault="005175B3" w:rsidP="00ED49D2">
      <w:pPr>
        <w:pStyle w:val="Header"/>
        <w:tabs>
          <w:tab w:val="clear" w:pos="8640"/>
          <w:tab w:val="left" w:pos="4320"/>
        </w:tabs>
      </w:pPr>
    </w:p>
    <w:p w14:paraId="40B5286D" w14:textId="77777777" w:rsidR="00E10E58" w:rsidRPr="00C2339A" w:rsidRDefault="00E10E58" w:rsidP="00E10E58">
      <w:pPr>
        <w:jc w:val="center"/>
      </w:pPr>
      <w:r>
        <w:rPr>
          <w:b/>
        </w:rPr>
        <w:t>Amendment No. 76</w:t>
      </w:r>
      <w:r>
        <w:rPr>
          <w:b/>
        </w:rPr>
        <w:fldChar w:fldCharType="begin"/>
      </w:r>
      <w:r>
        <w:instrText xml:space="preserve"> XE "Amendment No. 76" \b </w:instrText>
      </w:r>
      <w:r>
        <w:rPr>
          <w:b/>
        </w:rPr>
        <w:fldChar w:fldCharType="end"/>
      </w:r>
    </w:p>
    <w:p w14:paraId="00DCB4BE" w14:textId="7FE36491" w:rsidR="00E10E58" w:rsidRPr="00631628" w:rsidRDefault="00E10E58" w:rsidP="00E10E58">
      <w:pPr>
        <w:rPr>
          <w:snapToGrid w:val="0"/>
        </w:rPr>
      </w:pPr>
      <w:r w:rsidRPr="00631628">
        <w:rPr>
          <w:snapToGrid w:val="0"/>
        </w:rPr>
        <w:tab/>
        <w:t>Senator</w:t>
      </w:r>
      <w:r w:rsidR="001978CF">
        <w:rPr>
          <w:snapToGrid w:val="0"/>
        </w:rPr>
        <w:t>s</w:t>
      </w:r>
      <w:r w:rsidRPr="00631628">
        <w:rPr>
          <w:snapToGrid w:val="0"/>
        </w:rPr>
        <w:t xml:space="preserve"> CAMPSEN</w:t>
      </w:r>
      <w:r w:rsidR="001978CF">
        <w:rPr>
          <w:snapToGrid w:val="0"/>
        </w:rPr>
        <w:t>, DAVIS</w:t>
      </w:r>
      <w:r w:rsidR="004D52FE">
        <w:rPr>
          <w:snapToGrid w:val="0"/>
        </w:rPr>
        <w:t xml:space="preserve">, </w:t>
      </w:r>
      <w:r w:rsidR="001978CF">
        <w:rPr>
          <w:snapToGrid w:val="0"/>
        </w:rPr>
        <w:t>BLACKMON</w:t>
      </w:r>
      <w:r w:rsidR="004D52FE">
        <w:rPr>
          <w:snapToGrid w:val="0"/>
        </w:rPr>
        <w:t xml:space="preserve"> and MATTHEWS</w:t>
      </w:r>
      <w:r w:rsidRPr="00631628">
        <w:rPr>
          <w:snapToGrid w:val="0"/>
        </w:rPr>
        <w:t xml:space="preserve"> proposed the following amendment</w:t>
      </w:r>
      <w:r w:rsidR="000E31AD">
        <w:rPr>
          <w:snapToGrid w:val="0"/>
        </w:rPr>
        <w:t xml:space="preserve"> </w:t>
      </w:r>
      <w:r w:rsidRPr="00631628">
        <w:rPr>
          <w:snapToGrid w:val="0"/>
        </w:rPr>
        <w:t>(</w:t>
      </w:r>
      <w:r w:rsidR="00EB13E7">
        <w:rPr>
          <w:snapToGrid w:val="0"/>
        </w:rPr>
        <w:t>5126R017.KMM.GEC</w:t>
      </w:r>
      <w:r w:rsidRPr="00631628">
        <w:rPr>
          <w:snapToGrid w:val="0"/>
        </w:rPr>
        <w:t>.DOCX)</w:t>
      </w:r>
      <w:r w:rsidR="00F941D6">
        <w:rPr>
          <w:snapToGrid w:val="0"/>
        </w:rPr>
        <w:t>, which was adopted (#</w:t>
      </w:r>
      <w:r w:rsidR="006F2B42">
        <w:rPr>
          <w:snapToGrid w:val="0"/>
        </w:rPr>
        <w:t>39</w:t>
      </w:r>
      <w:r w:rsidR="00F941D6">
        <w:rPr>
          <w:snapToGrid w:val="0"/>
        </w:rPr>
        <w:t>)</w:t>
      </w:r>
      <w:r w:rsidRPr="00631628">
        <w:rPr>
          <w:snapToGrid w:val="0"/>
        </w:rPr>
        <w:t>:</w:t>
      </w:r>
    </w:p>
    <w:p w14:paraId="2E0E9A04" w14:textId="77777777" w:rsidR="00E10E58" w:rsidRPr="00631628" w:rsidRDefault="00E10E58" w:rsidP="00E10E58">
      <w:pPr>
        <w:rPr>
          <w:snapToGrid w:val="0"/>
          <w:color w:val="auto"/>
        </w:rPr>
      </w:pPr>
      <w:r w:rsidRPr="00631628">
        <w:rPr>
          <w:snapToGrid w:val="0"/>
          <w:color w:val="auto"/>
        </w:rPr>
        <w:tab/>
        <w:t>Amend the bill, as and if amended, Part IB, Section 109, DEPARTMENT OF REVENUE, page 509, after line 10, by adding an appropriately numbered new proviso to read:</w:t>
      </w:r>
    </w:p>
    <w:p w14:paraId="01375FC1" w14:textId="77777777" w:rsidR="00E10E58" w:rsidRPr="00631628" w:rsidRDefault="00E10E58" w:rsidP="00E10E58">
      <w:pPr>
        <w:rPr>
          <w:i/>
          <w:snapToGrid w:val="0"/>
          <w:color w:val="auto"/>
          <w:u w:val="single"/>
        </w:rPr>
      </w:pPr>
      <w:r w:rsidRPr="00631628">
        <w:rPr>
          <w:i/>
          <w:snapToGrid w:val="0"/>
          <w:color w:val="auto"/>
          <w:u w:val="single"/>
        </w:rPr>
        <w:t>/(DOR: )</w:t>
      </w:r>
      <w:r w:rsidRPr="00631628">
        <w:rPr>
          <w:i/>
          <w:snapToGrid w:val="0"/>
          <w:color w:val="auto"/>
          <w:u w:val="single"/>
        </w:rPr>
        <w:tab/>
        <w:t>From the funds appropriated to the Department of Revenue, the department must provide a report to the Chairman of the House Ways and Means Committee and the Chairman of the Senate Finance Committee providing the following information:</w:t>
      </w:r>
    </w:p>
    <w:p w14:paraId="446114FD" w14:textId="51961984" w:rsidR="00E10E58" w:rsidRPr="00631628" w:rsidRDefault="00E10E58" w:rsidP="00E10E58">
      <w:pPr>
        <w:rPr>
          <w:i/>
          <w:snapToGrid w:val="0"/>
          <w:color w:val="auto"/>
          <w:u w:val="single"/>
        </w:rPr>
      </w:pPr>
      <w:r w:rsidRPr="00631628">
        <w:rPr>
          <w:i/>
          <w:snapToGrid w:val="0"/>
          <w:color w:val="auto"/>
          <w:u w:val="single"/>
        </w:rPr>
        <w:tab/>
      </w:r>
      <w:r w:rsidRPr="00631628">
        <w:rPr>
          <w:i/>
          <w:snapToGrid w:val="0"/>
          <w:color w:val="auto"/>
          <w:u w:val="single"/>
        </w:rPr>
        <w:tab/>
        <w:t>(1) the total amount of the exemption claimed pursuant to Section 12-36-2120(79)(A)(1) and (2) of the S.C. Code</w:t>
      </w:r>
      <w:r w:rsidR="00A1713C">
        <w:rPr>
          <w:i/>
          <w:snapToGrid w:val="0"/>
          <w:color w:val="auto"/>
          <w:u w:val="single"/>
        </w:rPr>
        <w:t xml:space="preserve"> and</w:t>
      </w:r>
      <w:r w:rsidRPr="00631628">
        <w:rPr>
          <w:i/>
          <w:snapToGrid w:val="0"/>
          <w:color w:val="auto"/>
          <w:u w:val="single"/>
        </w:rPr>
        <w:t>;</w:t>
      </w:r>
    </w:p>
    <w:p w14:paraId="10AC3FE6" w14:textId="0564DC58" w:rsidR="00E10E58" w:rsidRPr="00A1713C" w:rsidRDefault="00E10E58" w:rsidP="00E10E58">
      <w:pPr>
        <w:rPr>
          <w:i/>
          <w:snapToGrid w:val="0"/>
          <w:color w:val="auto"/>
          <w:u w:val="single"/>
        </w:rPr>
      </w:pPr>
      <w:r w:rsidRPr="00631628">
        <w:rPr>
          <w:i/>
          <w:snapToGrid w:val="0"/>
          <w:color w:val="auto"/>
          <w:u w:val="single"/>
        </w:rPr>
        <w:tab/>
      </w:r>
      <w:r w:rsidRPr="00631628">
        <w:rPr>
          <w:i/>
          <w:snapToGrid w:val="0"/>
          <w:color w:val="auto"/>
          <w:u w:val="single"/>
        </w:rPr>
        <w:tab/>
        <w:t>(2) the number of entities claiming an exemption pursuant to Section 12-36-2120(79)(A)(1) and (2) of the S.C. Code</w:t>
      </w:r>
      <w:r w:rsidR="00A1713C">
        <w:rPr>
          <w:i/>
          <w:snapToGrid w:val="0"/>
          <w:color w:val="auto"/>
          <w:u w:val="single"/>
        </w:rPr>
        <w:t xml:space="preserve">. </w:t>
      </w:r>
      <w:r w:rsidRPr="00631628">
        <w:rPr>
          <w:snapToGrid w:val="0"/>
          <w:color w:val="auto"/>
        </w:rPr>
        <w:t>/</w:t>
      </w:r>
      <w:r w:rsidRPr="00631628">
        <w:rPr>
          <w:snapToGrid w:val="0"/>
          <w:color w:val="auto"/>
        </w:rPr>
        <w:tab/>
      </w:r>
    </w:p>
    <w:p w14:paraId="3B1C19B8" w14:textId="77777777" w:rsidR="00E10E58" w:rsidRPr="00631628" w:rsidRDefault="00E10E58" w:rsidP="00E10E58">
      <w:pPr>
        <w:rPr>
          <w:snapToGrid w:val="0"/>
          <w:color w:val="auto"/>
        </w:rPr>
      </w:pPr>
      <w:r w:rsidRPr="00631628">
        <w:rPr>
          <w:snapToGrid w:val="0"/>
          <w:color w:val="auto"/>
        </w:rPr>
        <w:tab/>
        <w:t>Renumber sections to conform.</w:t>
      </w:r>
    </w:p>
    <w:p w14:paraId="40138667" w14:textId="77777777" w:rsidR="00E10E58" w:rsidRDefault="00E10E58" w:rsidP="00E10E58">
      <w:pPr>
        <w:rPr>
          <w:snapToGrid w:val="0"/>
        </w:rPr>
      </w:pPr>
      <w:r w:rsidRPr="00631628">
        <w:rPr>
          <w:snapToGrid w:val="0"/>
          <w:color w:val="auto"/>
        </w:rPr>
        <w:tab/>
        <w:t>Amend sections, totals and title to conform.</w:t>
      </w:r>
    </w:p>
    <w:p w14:paraId="6EE287D8" w14:textId="77777777" w:rsidR="00946797" w:rsidRDefault="00946797" w:rsidP="00ED49D2">
      <w:pPr>
        <w:pStyle w:val="Header"/>
        <w:tabs>
          <w:tab w:val="clear" w:pos="8640"/>
          <w:tab w:val="left" w:pos="4320"/>
        </w:tabs>
      </w:pPr>
    </w:p>
    <w:p w14:paraId="5773E958" w14:textId="57063CB6" w:rsidR="00787594" w:rsidRDefault="006F2B42" w:rsidP="00ED49D2">
      <w:pPr>
        <w:pStyle w:val="Header"/>
        <w:tabs>
          <w:tab w:val="clear" w:pos="8640"/>
          <w:tab w:val="left" w:pos="4320"/>
        </w:tabs>
      </w:pPr>
      <w:r>
        <w:tab/>
        <w:t>Senator CAMPSEN explained the amendment.</w:t>
      </w:r>
    </w:p>
    <w:p w14:paraId="67306638" w14:textId="77777777" w:rsidR="006F2B42" w:rsidRDefault="006F2B42" w:rsidP="00ED49D2">
      <w:pPr>
        <w:pStyle w:val="Header"/>
        <w:tabs>
          <w:tab w:val="clear" w:pos="8640"/>
          <w:tab w:val="left" w:pos="4320"/>
        </w:tabs>
      </w:pPr>
    </w:p>
    <w:p w14:paraId="566A15A9" w14:textId="16BE8187" w:rsidR="006F2B42" w:rsidRDefault="006D46A3" w:rsidP="00ED49D2">
      <w:pPr>
        <w:pStyle w:val="Header"/>
        <w:tabs>
          <w:tab w:val="clear" w:pos="8640"/>
          <w:tab w:val="left" w:pos="4320"/>
        </w:tabs>
      </w:pPr>
      <w:r>
        <w:tab/>
        <w:t>The amendment was adopted.</w:t>
      </w:r>
    </w:p>
    <w:p w14:paraId="26894771" w14:textId="77777777" w:rsidR="006D46A3" w:rsidRDefault="006D46A3" w:rsidP="00ED49D2">
      <w:pPr>
        <w:pStyle w:val="Header"/>
        <w:tabs>
          <w:tab w:val="clear" w:pos="8640"/>
          <w:tab w:val="left" w:pos="4320"/>
        </w:tabs>
      </w:pPr>
    </w:p>
    <w:p w14:paraId="1481E56B" w14:textId="6E81E078" w:rsidR="00F941D6" w:rsidRPr="00346158" w:rsidRDefault="00F941D6" w:rsidP="00F941D6">
      <w:pPr>
        <w:jc w:val="center"/>
      </w:pPr>
      <w:r>
        <w:rPr>
          <w:b/>
        </w:rPr>
        <w:t>Amendment No. 54</w:t>
      </w:r>
      <w:r>
        <w:rPr>
          <w:b/>
        </w:rPr>
        <w:fldChar w:fldCharType="begin"/>
      </w:r>
      <w:r>
        <w:instrText xml:space="preserve"> XE "Amendment No. 54" \b </w:instrText>
      </w:r>
      <w:r>
        <w:rPr>
          <w:b/>
        </w:rPr>
        <w:fldChar w:fldCharType="end"/>
      </w:r>
    </w:p>
    <w:p w14:paraId="564B0399" w14:textId="69603553" w:rsidR="00F941D6" w:rsidRPr="00CF3520" w:rsidRDefault="00F941D6" w:rsidP="00F941D6">
      <w:pPr>
        <w:rPr>
          <w:snapToGrid w:val="0"/>
        </w:rPr>
      </w:pPr>
      <w:r w:rsidRPr="00CF3520">
        <w:rPr>
          <w:snapToGrid w:val="0"/>
        </w:rPr>
        <w:tab/>
        <w:t>Senator BRIGHT proposed the following amendment (SM OFFSHORE OIL)</w:t>
      </w:r>
      <w:r>
        <w:rPr>
          <w:snapToGrid w:val="0"/>
        </w:rPr>
        <w:t>, which was</w:t>
      </w:r>
      <w:r w:rsidR="001978CF">
        <w:rPr>
          <w:snapToGrid w:val="0"/>
        </w:rPr>
        <w:t xml:space="preserve"> </w:t>
      </w:r>
      <w:r w:rsidR="00AF3BBD">
        <w:rPr>
          <w:snapToGrid w:val="0"/>
        </w:rPr>
        <w:t>not adopted</w:t>
      </w:r>
      <w:r w:rsidRPr="00CF3520">
        <w:rPr>
          <w:snapToGrid w:val="0"/>
        </w:rPr>
        <w:t>:</w:t>
      </w:r>
    </w:p>
    <w:p w14:paraId="16D5FA99" w14:textId="77777777" w:rsidR="00F941D6" w:rsidRPr="00CF3520" w:rsidRDefault="00F941D6" w:rsidP="00F941D6">
      <w:pPr>
        <w:rPr>
          <w:snapToGrid w:val="0"/>
          <w:color w:val="auto"/>
        </w:rPr>
      </w:pPr>
      <w:r w:rsidRPr="00CF3520">
        <w:rPr>
          <w:snapToGrid w:val="0"/>
          <w:color w:val="auto"/>
        </w:rPr>
        <w:tab/>
        <w:t>Amend the bill, as and if amended, Part IB, Section 117, GENERAL PROVISIONS, pages 555-556, proviso 117.129, by striking the proviso in its entirety.</w:t>
      </w:r>
    </w:p>
    <w:p w14:paraId="29FB7648" w14:textId="77777777" w:rsidR="00F941D6" w:rsidRPr="00CF3520" w:rsidRDefault="00F941D6" w:rsidP="00F941D6">
      <w:pPr>
        <w:rPr>
          <w:snapToGrid w:val="0"/>
          <w:color w:val="auto"/>
        </w:rPr>
      </w:pPr>
      <w:r w:rsidRPr="00CF3520">
        <w:rPr>
          <w:snapToGrid w:val="0"/>
          <w:color w:val="auto"/>
        </w:rPr>
        <w:tab/>
        <w:t>Renumber sections to conform.</w:t>
      </w:r>
    </w:p>
    <w:p w14:paraId="2EF57290" w14:textId="77777777" w:rsidR="00F941D6" w:rsidRDefault="00F941D6" w:rsidP="00F941D6">
      <w:pPr>
        <w:rPr>
          <w:snapToGrid w:val="0"/>
        </w:rPr>
      </w:pPr>
      <w:r w:rsidRPr="00CF3520">
        <w:rPr>
          <w:snapToGrid w:val="0"/>
          <w:color w:val="auto"/>
        </w:rPr>
        <w:tab/>
        <w:t>Amend sections, totals and title to conform.</w:t>
      </w:r>
    </w:p>
    <w:p w14:paraId="37B059D3" w14:textId="77777777" w:rsidR="00F941D6" w:rsidRDefault="00F941D6" w:rsidP="00ED49D2">
      <w:pPr>
        <w:pStyle w:val="Header"/>
        <w:tabs>
          <w:tab w:val="clear" w:pos="8640"/>
          <w:tab w:val="left" w:pos="4320"/>
        </w:tabs>
      </w:pPr>
    </w:p>
    <w:p w14:paraId="47876E08" w14:textId="59D5B09B" w:rsidR="006D46A3" w:rsidRDefault="006D46A3" w:rsidP="00ED49D2">
      <w:pPr>
        <w:pStyle w:val="Header"/>
        <w:tabs>
          <w:tab w:val="clear" w:pos="8640"/>
          <w:tab w:val="left" w:pos="4320"/>
        </w:tabs>
      </w:pPr>
      <w:r>
        <w:tab/>
        <w:t>Senator BRIGHT explained the amendment.</w:t>
      </w:r>
    </w:p>
    <w:p w14:paraId="1C204C78" w14:textId="231258DB" w:rsidR="00110C16" w:rsidRDefault="00110C16" w:rsidP="00ED49D2">
      <w:pPr>
        <w:pStyle w:val="Header"/>
        <w:tabs>
          <w:tab w:val="clear" w:pos="8640"/>
          <w:tab w:val="left" w:pos="4320"/>
        </w:tabs>
      </w:pPr>
      <w:r>
        <w:tab/>
        <w:t>Senator CAMPSEN explained the amendment.</w:t>
      </w:r>
    </w:p>
    <w:p w14:paraId="32DC88ED" w14:textId="77777777" w:rsidR="00F44468" w:rsidRDefault="00F44468" w:rsidP="00ED49D2">
      <w:pPr>
        <w:pStyle w:val="Header"/>
        <w:tabs>
          <w:tab w:val="clear" w:pos="8640"/>
          <w:tab w:val="left" w:pos="4320"/>
        </w:tabs>
      </w:pPr>
    </w:p>
    <w:p w14:paraId="5F28507D" w14:textId="71A2246B" w:rsidR="00F44468" w:rsidRDefault="00F44468" w:rsidP="00ED49D2">
      <w:pPr>
        <w:pStyle w:val="Header"/>
        <w:tabs>
          <w:tab w:val="clear" w:pos="8640"/>
          <w:tab w:val="left" w:pos="4320"/>
        </w:tabs>
      </w:pPr>
      <w:r>
        <w:tab/>
        <w:t>The question then was the adoption of the amendment.</w:t>
      </w:r>
    </w:p>
    <w:p w14:paraId="53EAC5CD" w14:textId="77777777" w:rsidR="00F44468" w:rsidRDefault="00F44468" w:rsidP="00ED49D2">
      <w:pPr>
        <w:pStyle w:val="Header"/>
        <w:tabs>
          <w:tab w:val="clear" w:pos="8640"/>
          <w:tab w:val="left" w:pos="4320"/>
        </w:tabs>
      </w:pPr>
    </w:p>
    <w:p w14:paraId="59EF8C59" w14:textId="7DD279B1" w:rsidR="006D46A3" w:rsidRDefault="006D46A3" w:rsidP="00ED49D2">
      <w:pPr>
        <w:pStyle w:val="Header"/>
        <w:tabs>
          <w:tab w:val="clear" w:pos="8640"/>
          <w:tab w:val="left" w:pos="4320"/>
        </w:tabs>
      </w:pPr>
      <w:r>
        <w:tab/>
        <w:t>The "ayes" and "nays" were demanded and taken, resulting as follows:</w:t>
      </w:r>
    </w:p>
    <w:p w14:paraId="02958FB7" w14:textId="77777777" w:rsidR="00AF3BBD" w:rsidRPr="00AF3BBD" w:rsidRDefault="00AF3BBD" w:rsidP="00AF3BBD">
      <w:pPr>
        <w:pStyle w:val="Header"/>
        <w:tabs>
          <w:tab w:val="clear" w:pos="8640"/>
          <w:tab w:val="left" w:pos="4320"/>
        </w:tabs>
        <w:jc w:val="center"/>
        <w:rPr>
          <w:b/>
        </w:rPr>
      </w:pPr>
      <w:r w:rsidRPr="00AF3BBD">
        <w:rPr>
          <w:b/>
        </w:rPr>
        <w:t>Ayes 6; Nays 37</w:t>
      </w:r>
    </w:p>
    <w:p w14:paraId="11B8032A" w14:textId="77777777" w:rsidR="00AF3BBD" w:rsidRDefault="00AF3BBD" w:rsidP="00ED49D2">
      <w:pPr>
        <w:pStyle w:val="Header"/>
        <w:tabs>
          <w:tab w:val="clear" w:pos="8640"/>
          <w:tab w:val="left" w:pos="4320"/>
        </w:tabs>
      </w:pPr>
    </w:p>
    <w:p w14:paraId="27614C6F" w14:textId="77777777" w:rsidR="00AF3BBD" w:rsidRDefault="00AF3BBD" w:rsidP="00AF3B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3BBD">
        <w:rPr>
          <w:b/>
        </w:rPr>
        <w:t>AYES</w:t>
      </w:r>
    </w:p>
    <w:p w14:paraId="09F5C3CA" w14:textId="77777777" w:rsidR="00AF3BBD" w:rsidRDefault="00AF3BBD" w:rsidP="00AF3B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3BBD">
        <w:t>Bright</w:t>
      </w:r>
      <w:r>
        <w:tab/>
      </w:r>
      <w:r w:rsidRPr="00AF3BBD">
        <w:t>Chaplin</w:t>
      </w:r>
      <w:r>
        <w:tab/>
      </w:r>
      <w:r w:rsidRPr="00AF3BBD">
        <w:t>Climer</w:t>
      </w:r>
    </w:p>
    <w:p w14:paraId="49193E55" w14:textId="77777777" w:rsidR="00AF3BBD" w:rsidRDefault="00AF3BBD" w:rsidP="00AF3B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3BBD">
        <w:t>Corbin</w:t>
      </w:r>
      <w:r>
        <w:tab/>
      </w:r>
      <w:r w:rsidRPr="00AF3BBD">
        <w:t>Fernandez</w:t>
      </w:r>
      <w:r>
        <w:tab/>
      </w:r>
      <w:r w:rsidRPr="00AF3BBD">
        <w:t>Martin</w:t>
      </w:r>
    </w:p>
    <w:p w14:paraId="0BB0F51A" w14:textId="77777777" w:rsidR="00AF3BBD" w:rsidRDefault="00AF3BBD" w:rsidP="00AF3B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5D4F62F" w14:textId="77777777" w:rsidR="00AF3BBD" w:rsidRPr="00AF3BBD" w:rsidRDefault="00AF3BBD" w:rsidP="00AF3B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F3BBD">
        <w:rPr>
          <w:b/>
        </w:rPr>
        <w:t>Total--6</w:t>
      </w:r>
    </w:p>
    <w:p w14:paraId="38521384" w14:textId="77777777" w:rsidR="00AF3BBD" w:rsidRPr="00AF3BBD" w:rsidRDefault="00AF3BBD" w:rsidP="00AF3BBD">
      <w:pPr>
        <w:pStyle w:val="Header"/>
        <w:tabs>
          <w:tab w:val="clear" w:pos="8640"/>
          <w:tab w:val="left" w:pos="4320"/>
        </w:tabs>
      </w:pPr>
    </w:p>
    <w:p w14:paraId="43576148" w14:textId="77777777" w:rsidR="00AF3BBD" w:rsidRDefault="00AF3BBD" w:rsidP="00AF3B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3BBD">
        <w:rPr>
          <w:b/>
        </w:rPr>
        <w:t>NAYS</w:t>
      </w:r>
    </w:p>
    <w:p w14:paraId="3F718EA6" w14:textId="77777777" w:rsidR="00AF3BBD" w:rsidRDefault="00AF3BBD" w:rsidP="00AF3B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3BBD">
        <w:t>Adams</w:t>
      </w:r>
      <w:r>
        <w:tab/>
      </w:r>
      <w:r w:rsidRPr="00AF3BBD">
        <w:t>Alexander</w:t>
      </w:r>
      <w:r>
        <w:tab/>
      </w:r>
      <w:r w:rsidRPr="00AF3BBD">
        <w:t>Allen</w:t>
      </w:r>
    </w:p>
    <w:p w14:paraId="37DC0630" w14:textId="77777777" w:rsidR="00AF3BBD" w:rsidRDefault="00AF3BBD" w:rsidP="00AF3B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3BBD">
        <w:t>Bennett</w:t>
      </w:r>
      <w:r>
        <w:tab/>
      </w:r>
      <w:r w:rsidRPr="00AF3BBD">
        <w:t>Blackmon</w:t>
      </w:r>
      <w:r>
        <w:tab/>
      </w:r>
      <w:r w:rsidRPr="00AF3BBD">
        <w:t>Campsen</w:t>
      </w:r>
    </w:p>
    <w:p w14:paraId="2936D331" w14:textId="77777777" w:rsidR="00AF3BBD" w:rsidRDefault="00AF3BBD" w:rsidP="00AF3B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3BBD">
        <w:t>Cash</w:t>
      </w:r>
      <w:r>
        <w:tab/>
      </w:r>
      <w:r w:rsidRPr="00AF3BBD">
        <w:t>Cromer</w:t>
      </w:r>
      <w:r>
        <w:tab/>
      </w:r>
      <w:r w:rsidRPr="00AF3BBD">
        <w:t>Davis</w:t>
      </w:r>
    </w:p>
    <w:p w14:paraId="0ECE3FC7" w14:textId="77777777" w:rsidR="00AF3BBD" w:rsidRDefault="00AF3BBD" w:rsidP="00AF3B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3BBD">
        <w:t>Devine</w:t>
      </w:r>
      <w:r>
        <w:tab/>
      </w:r>
      <w:r w:rsidRPr="00AF3BBD">
        <w:t>Elliott</w:t>
      </w:r>
      <w:r>
        <w:tab/>
      </w:r>
      <w:r w:rsidRPr="00AF3BBD">
        <w:t>Gambrell</w:t>
      </w:r>
    </w:p>
    <w:p w14:paraId="1E590432" w14:textId="77777777" w:rsidR="00AF3BBD" w:rsidRDefault="00AF3BBD" w:rsidP="00AF3B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3BBD">
        <w:t>Garrett</w:t>
      </w:r>
      <w:r>
        <w:tab/>
      </w:r>
      <w:r w:rsidRPr="00AF3BBD">
        <w:t>Goldfinch</w:t>
      </w:r>
      <w:r>
        <w:tab/>
      </w:r>
      <w:r w:rsidRPr="00AF3BBD">
        <w:t>Graham</w:t>
      </w:r>
    </w:p>
    <w:p w14:paraId="2CCFDDA3" w14:textId="77777777" w:rsidR="00AF3BBD" w:rsidRDefault="00AF3BBD" w:rsidP="00AF3B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3BBD">
        <w:t>Hembree</w:t>
      </w:r>
      <w:r>
        <w:tab/>
      </w:r>
      <w:r w:rsidRPr="00AF3BBD">
        <w:t>Hutto</w:t>
      </w:r>
      <w:r>
        <w:tab/>
      </w:r>
      <w:r w:rsidRPr="00AF3BBD">
        <w:t>Jackson</w:t>
      </w:r>
    </w:p>
    <w:p w14:paraId="5500F011" w14:textId="77777777" w:rsidR="00AF3BBD" w:rsidRDefault="00AF3BBD" w:rsidP="00AF3B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3BBD">
        <w:t>Kennedy</w:t>
      </w:r>
      <w:r>
        <w:tab/>
      </w:r>
      <w:r w:rsidRPr="00AF3BBD">
        <w:t>Kimbrell</w:t>
      </w:r>
      <w:r>
        <w:tab/>
      </w:r>
      <w:r w:rsidRPr="00AF3BBD">
        <w:t>Leber</w:t>
      </w:r>
    </w:p>
    <w:p w14:paraId="4304E704" w14:textId="77777777" w:rsidR="00AF3BBD" w:rsidRDefault="00AF3BBD" w:rsidP="00AF3B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3BBD">
        <w:t>Massey</w:t>
      </w:r>
      <w:r>
        <w:tab/>
      </w:r>
      <w:r w:rsidRPr="00AF3BBD">
        <w:t>Matthews</w:t>
      </w:r>
      <w:r>
        <w:tab/>
      </w:r>
      <w:r w:rsidRPr="00AF3BBD">
        <w:t>Ott</w:t>
      </w:r>
    </w:p>
    <w:p w14:paraId="04E7520F" w14:textId="77777777" w:rsidR="00AF3BBD" w:rsidRDefault="00AF3BBD" w:rsidP="00AF3B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3BBD">
        <w:t>Peeler</w:t>
      </w:r>
      <w:r>
        <w:tab/>
      </w:r>
      <w:r w:rsidRPr="00AF3BBD">
        <w:t>Rankin</w:t>
      </w:r>
      <w:r>
        <w:tab/>
      </w:r>
      <w:r w:rsidRPr="00AF3BBD">
        <w:t>Reichenbach</w:t>
      </w:r>
    </w:p>
    <w:p w14:paraId="7265464A" w14:textId="77777777" w:rsidR="00AF3BBD" w:rsidRDefault="00AF3BBD" w:rsidP="00AF3B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3BBD">
        <w:t>Rice</w:t>
      </w:r>
      <w:r>
        <w:tab/>
      </w:r>
      <w:r w:rsidRPr="00AF3BBD">
        <w:t>Sabb</w:t>
      </w:r>
      <w:r>
        <w:tab/>
      </w:r>
      <w:r w:rsidRPr="00AF3BBD">
        <w:t>Sutton</w:t>
      </w:r>
    </w:p>
    <w:p w14:paraId="41FF2AEB" w14:textId="77777777" w:rsidR="00AF3BBD" w:rsidRDefault="00AF3BBD" w:rsidP="00AF3B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3BBD">
        <w:t>Tedder</w:t>
      </w:r>
      <w:r>
        <w:tab/>
      </w:r>
      <w:r w:rsidRPr="00AF3BBD">
        <w:t>Turner</w:t>
      </w:r>
      <w:r>
        <w:tab/>
      </w:r>
      <w:r w:rsidRPr="00AF3BBD">
        <w:t>Verdin</w:t>
      </w:r>
    </w:p>
    <w:p w14:paraId="478A6E55" w14:textId="77777777" w:rsidR="00AF3BBD" w:rsidRDefault="00AF3BBD" w:rsidP="00AF3B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3BBD">
        <w:t>Walker</w:t>
      </w:r>
      <w:r>
        <w:tab/>
      </w:r>
      <w:r w:rsidRPr="00AF3BBD">
        <w:t>Williams</w:t>
      </w:r>
      <w:r>
        <w:tab/>
      </w:r>
      <w:r w:rsidRPr="00AF3BBD">
        <w:t>Young</w:t>
      </w:r>
    </w:p>
    <w:p w14:paraId="3DB487AE" w14:textId="77777777" w:rsidR="00AF3BBD" w:rsidRDefault="00AF3BBD" w:rsidP="00AF3B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3BBD">
        <w:t>Zell</w:t>
      </w:r>
    </w:p>
    <w:p w14:paraId="33C11146" w14:textId="77777777" w:rsidR="00AF3BBD" w:rsidRDefault="00AF3BBD" w:rsidP="00AF3B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32F2D4B" w14:textId="77777777" w:rsidR="00AF3BBD" w:rsidRPr="00AF3BBD" w:rsidRDefault="00AF3BBD" w:rsidP="00AF3B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F3BBD">
        <w:rPr>
          <w:b/>
        </w:rPr>
        <w:t>Total--37</w:t>
      </w:r>
    </w:p>
    <w:p w14:paraId="2BFC9EFF" w14:textId="77777777" w:rsidR="00AF3BBD" w:rsidRPr="00AF3BBD" w:rsidRDefault="00AF3BBD" w:rsidP="00AF3BBD">
      <w:pPr>
        <w:pStyle w:val="Header"/>
        <w:tabs>
          <w:tab w:val="clear" w:pos="8640"/>
          <w:tab w:val="left" w:pos="4320"/>
        </w:tabs>
      </w:pPr>
    </w:p>
    <w:p w14:paraId="431C1AAA" w14:textId="4E6879C5" w:rsidR="006D46A3" w:rsidRPr="00AF3BBD" w:rsidRDefault="00AF3BBD" w:rsidP="00AF3BBD">
      <w:pPr>
        <w:pStyle w:val="Header"/>
        <w:tabs>
          <w:tab w:val="clear" w:pos="8640"/>
          <w:tab w:val="left" w:pos="4320"/>
        </w:tabs>
      </w:pPr>
      <w:r>
        <w:tab/>
        <w:t xml:space="preserve">Having failed to receive the necessary vote, the amendment </w:t>
      </w:r>
      <w:r w:rsidR="00F44468">
        <w:t xml:space="preserve">was not </w:t>
      </w:r>
      <w:r>
        <w:t xml:space="preserve">adopted. </w:t>
      </w:r>
    </w:p>
    <w:p w14:paraId="3CA58A6A" w14:textId="77777777" w:rsidR="006D46A3" w:rsidRDefault="006D46A3" w:rsidP="00ED49D2">
      <w:pPr>
        <w:pStyle w:val="Header"/>
        <w:tabs>
          <w:tab w:val="clear" w:pos="8640"/>
          <w:tab w:val="left" w:pos="4320"/>
        </w:tabs>
      </w:pPr>
    </w:p>
    <w:p w14:paraId="00261259" w14:textId="6F1A2EC7" w:rsidR="006D46A3" w:rsidRDefault="00AF3BBD" w:rsidP="00ED49D2">
      <w:pPr>
        <w:pStyle w:val="Header"/>
        <w:tabs>
          <w:tab w:val="clear" w:pos="8640"/>
          <w:tab w:val="left" w:pos="4320"/>
        </w:tabs>
      </w:pPr>
      <w:r>
        <w:tab/>
        <w:t xml:space="preserve">On motion of Senator YOUNG, with unanimous consent, Amendment No. 35 was withdrawn. </w:t>
      </w:r>
    </w:p>
    <w:p w14:paraId="731E8FA3" w14:textId="77777777" w:rsidR="00AF3BBD" w:rsidRDefault="00AF3BBD" w:rsidP="00ED49D2">
      <w:pPr>
        <w:pStyle w:val="Header"/>
        <w:tabs>
          <w:tab w:val="clear" w:pos="8640"/>
          <w:tab w:val="left" w:pos="4320"/>
        </w:tabs>
      </w:pPr>
    </w:p>
    <w:p w14:paraId="63FB5410" w14:textId="1A1DC0D3" w:rsidR="00AF3BBD" w:rsidRDefault="00AF3BBD" w:rsidP="00AF3BBD">
      <w:pPr>
        <w:pStyle w:val="Header"/>
        <w:tabs>
          <w:tab w:val="clear" w:pos="8640"/>
          <w:tab w:val="left" w:pos="4320"/>
        </w:tabs>
      </w:pPr>
      <w:r>
        <w:tab/>
        <w:t xml:space="preserve">On motion of Senator KENNEDY, with unanimous consent, Amendment No. 57 was withdrawn. </w:t>
      </w:r>
    </w:p>
    <w:p w14:paraId="6E3458B2" w14:textId="77777777" w:rsidR="00F941D6" w:rsidRDefault="00F941D6" w:rsidP="00ED49D2">
      <w:pPr>
        <w:pStyle w:val="Header"/>
        <w:tabs>
          <w:tab w:val="clear" w:pos="8640"/>
          <w:tab w:val="left" w:pos="4320"/>
        </w:tabs>
      </w:pPr>
    </w:p>
    <w:p w14:paraId="209F468B" w14:textId="77777777" w:rsidR="00F941D6" w:rsidRPr="00567BA9" w:rsidRDefault="00F941D6" w:rsidP="00F941D6">
      <w:pPr>
        <w:jc w:val="center"/>
      </w:pPr>
      <w:r>
        <w:rPr>
          <w:b/>
        </w:rPr>
        <w:t>Amendment No. 56A</w:t>
      </w:r>
      <w:r>
        <w:rPr>
          <w:b/>
        </w:rPr>
        <w:fldChar w:fldCharType="begin"/>
      </w:r>
      <w:r>
        <w:instrText xml:space="preserve"> XE "Amendment No. 56a" \b </w:instrText>
      </w:r>
      <w:r>
        <w:rPr>
          <w:b/>
        </w:rPr>
        <w:fldChar w:fldCharType="end"/>
      </w:r>
    </w:p>
    <w:p w14:paraId="1962190A" w14:textId="0200DCE7" w:rsidR="00F941D6" w:rsidRPr="004F0EAA" w:rsidRDefault="00F941D6" w:rsidP="00F941D6">
      <w:pPr>
        <w:rPr>
          <w:snapToGrid w:val="0"/>
        </w:rPr>
      </w:pPr>
      <w:r w:rsidRPr="004F0EAA">
        <w:rPr>
          <w:snapToGrid w:val="0"/>
        </w:rPr>
        <w:tab/>
        <w:t>Senator DAVIS proposed the following amendment (SM SCOUT MOTORS)</w:t>
      </w:r>
      <w:r>
        <w:rPr>
          <w:snapToGrid w:val="0"/>
        </w:rPr>
        <w:t xml:space="preserve">, which </w:t>
      </w:r>
      <w:r w:rsidR="003869F1">
        <w:rPr>
          <w:snapToGrid w:val="0"/>
        </w:rPr>
        <w:t>was carried over</w:t>
      </w:r>
      <w:r w:rsidRPr="004F0EAA">
        <w:rPr>
          <w:snapToGrid w:val="0"/>
        </w:rPr>
        <w:t>:</w:t>
      </w:r>
    </w:p>
    <w:p w14:paraId="6367669A" w14:textId="5792F4E1" w:rsidR="00F941D6" w:rsidRPr="004F0EAA" w:rsidRDefault="00F941D6" w:rsidP="00F941D6">
      <w:pPr>
        <w:rPr>
          <w:snapToGrid w:val="0"/>
          <w:color w:val="auto"/>
        </w:rPr>
      </w:pPr>
      <w:r w:rsidRPr="004F0EAA">
        <w:rPr>
          <w:snapToGrid w:val="0"/>
          <w:color w:val="auto"/>
        </w:rPr>
        <w:tab/>
        <w:t>Amend the bill, as and if amended, Part IB, Section 117, GENERAL PROVISIONS, page</w:t>
      </w:r>
      <w:r w:rsidR="00EB13E7">
        <w:rPr>
          <w:snapToGrid w:val="0"/>
          <w:color w:val="auto"/>
        </w:rPr>
        <w:t>s</w:t>
      </w:r>
      <w:r w:rsidRPr="004F0EAA">
        <w:rPr>
          <w:snapToGrid w:val="0"/>
          <w:color w:val="auto"/>
        </w:rPr>
        <w:t xml:space="preserve"> 581-582, line, by amending the proviso to read:</w:t>
      </w:r>
    </w:p>
    <w:p w14:paraId="10D81736" w14:textId="77777777" w:rsidR="00F941D6" w:rsidRPr="004F0EAA" w:rsidRDefault="00F941D6" w:rsidP="00F941D6">
      <w:pPr>
        <w:rPr>
          <w:i/>
          <w:snapToGrid w:val="0"/>
          <w:color w:val="auto"/>
        </w:rPr>
      </w:pPr>
      <w:r w:rsidRPr="004F0EAA">
        <w:rPr>
          <w:i/>
          <w:snapToGrid w:val="0"/>
          <w:color w:val="auto"/>
          <w:u w:val="single"/>
        </w:rPr>
        <w:t>/  (GP: Scout Motor Site Cost Review)  (A)  With the funds appropriated in this act, the Legislative Audit Council (LAC) shall review cost overruns associated with the Scout Motors manufacturing site in Blythewood, Richland County, for which the Department of Commerce has requested a $150 million general fund appropriation.</w:t>
      </w:r>
    </w:p>
    <w:p w14:paraId="4CFF305C" w14:textId="77777777" w:rsidR="00F941D6" w:rsidRPr="004F0EAA" w:rsidRDefault="00F941D6" w:rsidP="00F941D6">
      <w:pPr>
        <w:rPr>
          <w:i/>
          <w:snapToGrid w:val="0"/>
          <w:color w:val="auto"/>
        </w:rPr>
      </w:pPr>
      <w:r w:rsidRPr="004F0EAA">
        <w:rPr>
          <w:i/>
          <w:snapToGrid w:val="0"/>
          <w:color w:val="auto"/>
        </w:rPr>
        <w:tab/>
      </w:r>
      <w:r w:rsidRPr="004F0EAA">
        <w:rPr>
          <w:i/>
          <w:snapToGrid w:val="0"/>
          <w:color w:val="auto"/>
          <w:u w:val="single"/>
        </w:rPr>
        <w:t>(B)</w:t>
      </w:r>
      <w:r w:rsidRPr="004F0EAA">
        <w:rPr>
          <w:i/>
          <w:snapToGrid w:val="0"/>
          <w:color w:val="auto"/>
          <w:u w:val="single"/>
        </w:rPr>
        <w:tab/>
        <w:t>The review shall address: (1) the accuracy of the $150 million figure and the risk of further cost growth;(2) whether the acquisition and development costs associated with the Scout Motors Site in Blythewood were greater than they would have been had the Department of Commerce selected a tract that is flatter and more open and whether such a tract was available; (3) the adequacy of the Department of Commerce's original environmental due diligence and consultant qualifications; (4) when the Department of Commerce or its agents received notice that the original mitigation package was inadequate, and what action was taken; (5) the prudence of commencing upland construction before the federal wetlands permit issued, including the decision to retain rather than demobilize heavy equipment during the five-month permit suspension; (6) the itemized basis for the road overruns, distinguishing scheduling disruption from estimation error;(7) all phases of construction, subcontracts, Gantt charts, pay applications, change orders and payments; (8) whether the incentive contract or any professional liability remedy provides a basis to recover overrun costs from responsible parties; and (9) what systemic reforms to the Department of Commerce's project management, environmental due diligence, and legislative reporting practices are needed to prevent recurrence.</w:t>
      </w:r>
    </w:p>
    <w:p w14:paraId="74EF06AC" w14:textId="77777777" w:rsidR="00F941D6" w:rsidRPr="004F0EAA" w:rsidRDefault="00F941D6" w:rsidP="00F941D6">
      <w:pPr>
        <w:rPr>
          <w:i/>
          <w:snapToGrid w:val="0"/>
          <w:color w:val="auto"/>
        </w:rPr>
      </w:pPr>
      <w:r w:rsidRPr="004F0EAA">
        <w:rPr>
          <w:i/>
          <w:snapToGrid w:val="0"/>
          <w:color w:val="auto"/>
        </w:rPr>
        <w:tab/>
      </w:r>
      <w:r w:rsidRPr="004F0EAA">
        <w:rPr>
          <w:i/>
          <w:snapToGrid w:val="0"/>
          <w:color w:val="auto"/>
          <w:u w:val="single"/>
        </w:rPr>
        <w:t>(C)</w:t>
      </w:r>
      <w:r w:rsidRPr="004F0EAA">
        <w:rPr>
          <w:i/>
          <w:snapToGrid w:val="0"/>
          <w:color w:val="auto"/>
          <w:u w:val="single"/>
        </w:rPr>
        <w:tab/>
        <w:t>The LAC shall also determine: (1) a complete payment schedule identifying each payee, the legal basis, amount, and deadline for each obligation; (2) the amount owed to South Carolina Department of Transportation and whether that interagency obligation warrants the same urgency as payments to private parties; (3) the amount attributable to future environmental remediation, its projected payment schedule, and whether a phased appropriation would satisfy all contractual obligations; (4) whether any portion of the $150 million reflects contingent or unincurred costs; and (5) whether any obligations are in default or at imminent risk of default and the amount required to cure or prevent that default.</w:t>
      </w:r>
    </w:p>
    <w:p w14:paraId="10DFD8BE" w14:textId="77777777" w:rsidR="00F941D6" w:rsidRPr="004F0EAA" w:rsidRDefault="00F941D6" w:rsidP="00F941D6">
      <w:pPr>
        <w:rPr>
          <w:i/>
          <w:snapToGrid w:val="0"/>
          <w:color w:val="auto"/>
        </w:rPr>
      </w:pPr>
      <w:r w:rsidRPr="004F0EAA">
        <w:rPr>
          <w:i/>
          <w:snapToGrid w:val="0"/>
          <w:color w:val="auto"/>
        </w:rPr>
        <w:tab/>
      </w:r>
      <w:r w:rsidRPr="004F0EAA">
        <w:rPr>
          <w:i/>
          <w:snapToGrid w:val="0"/>
          <w:color w:val="auto"/>
          <w:u w:val="single"/>
        </w:rPr>
        <w:t>(D)</w:t>
      </w:r>
      <w:r w:rsidRPr="004F0EAA">
        <w:rPr>
          <w:i/>
          <w:snapToGrid w:val="0"/>
          <w:color w:val="auto"/>
          <w:u w:val="single"/>
        </w:rPr>
        <w:tab/>
        <w:t>All state agencies shall cooperate fully and produce requested records within fifteen days. The LAC shall have access to all contracts, invoices, correspondence, consultant reports, and permitting and communications records related to the project.</w:t>
      </w:r>
    </w:p>
    <w:p w14:paraId="768AA5FF" w14:textId="77777777" w:rsidR="00F941D6" w:rsidRPr="004F0EAA" w:rsidRDefault="00F941D6" w:rsidP="00F941D6">
      <w:pPr>
        <w:rPr>
          <w:i/>
          <w:snapToGrid w:val="0"/>
          <w:color w:val="auto"/>
        </w:rPr>
      </w:pPr>
      <w:r w:rsidRPr="004F0EAA">
        <w:rPr>
          <w:i/>
          <w:snapToGrid w:val="0"/>
          <w:color w:val="auto"/>
        </w:rPr>
        <w:tab/>
      </w:r>
      <w:r w:rsidRPr="004F0EAA">
        <w:rPr>
          <w:i/>
          <w:snapToGrid w:val="0"/>
          <w:color w:val="auto"/>
          <w:u w:val="single"/>
        </w:rPr>
        <w:t>(E)</w:t>
      </w:r>
      <w:r w:rsidRPr="004F0EAA">
        <w:rPr>
          <w:i/>
          <w:snapToGrid w:val="0"/>
          <w:color w:val="auto"/>
          <w:u w:val="single"/>
        </w:rPr>
        <w:tab/>
        <w:t>Where evidence of potential legal liability is found, the LAC shall make appropriate referrals to the Office of the Inspector General and notify the Chairmen of Senate Finance and House Ways and Means within ten days.</w:t>
      </w:r>
    </w:p>
    <w:p w14:paraId="400F1196" w14:textId="77777777" w:rsidR="00F941D6" w:rsidRPr="004F0EAA" w:rsidRDefault="00F941D6" w:rsidP="00F941D6">
      <w:pPr>
        <w:rPr>
          <w:snapToGrid w:val="0"/>
        </w:rPr>
      </w:pPr>
      <w:r w:rsidRPr="004F0EAA">
        <w:rPr>
          <w:i/>
          <w:snapToGrid w:val="0"/>
          <w:color w:val="auto"/>
        </w:rPr>
        <w:tab/>
      </w:r>
      <w:r w:rsidRPr="004F0EAA">
        <w:rPr>
          <w:i/>
          <w:snapToGrid w:val="0"/>
          <w:color w:val="auto"/>
          <w:u w:val="single"/>
        </w:rPr>
        <w:t>(F)</w:t>
      </w:r>
      <w:r w:rsidRPr="004F0EAA">
        <w:rPr>
          <w:i/>
          <w:snapToGrid w:val="0"/>
          <w:color w:val="auto"/>
          <w:u w:val="single"/>
        </w:rPr>
        <w:tab/>
        <w:t xml:space="preserve">A joint written report shall be delivered to the President of the Senate, the Speaker of the House of Representatives, the Chairmen of Senate Finance and House Ways and Means, the Governor, and the Attorney General within 120 days of the effective date of this act.  No funds shall be expended to satisfy the $150 million request until the report has been delivered and the General Assembly has enacted specific authorizing legislation approving the expenditure of such funds outside of the annual Appropriations Act. </w:t>
      </w:r>
      <w:r w:rsidRPr="004F0EAA">
        <w:rPr>
          <w:snapToGrid w:val="0"/>
          <w:color w:val="auto"/>
        </w:rPr>
        <w:t>/</w:t>
      </w:r>
      <w:r w:rsidRPr="004F0EAA">
        <w:rPr>
          <w:snapToGrid w:val="0"/>
          <w:color w:val="auto"/>
        </w:rPr>
        <w:tab/>
      </w:r>
    </w:p>
    <w:p w14:paraId="1D227B57" w14:textId="77777777" w:rsidR="00F941D6" w:rsidRPr="004F0EAA" w:rsidRDefault="00F941D6" w:rsidP="00F941D6">
      <w:pPr>
        <w:rPr>
          <w:snapToGrid w:val="0"/>
          <w:color w:val="auto"/>
        </w:rPr>
      </w:pPr>
      <w:r w:rsidRPr="004F0EAA">
        <w:rPr>
          <w:snapToGrid w:val="0"/>
          <w:color w:val="auto"/>
        </w:rPr>
        <w:tab/>
        <w:t>Renumber sections to conform.</w:t>
      </w:r>
    </w:p>
    <w:p w14:paraId="4EE275E5" w14:textId="77777777" w:rsidR="00F941D6" w:rsidRDefault="00F941D6" w:rsidP="00F941D6">
      <w:pPr>
        <w:rPr>
          <w:snapToGrid w:val="0"/>
        </w:rPr>
      </w:pPr>
      <w:r w:rsidRPr="004F0EAA">
        <w:rPr>
          <w:snapToGrid w:val="0"/>
          <w:color w:val="auto"/>
        </w:rPr>
        <w:tab/>
        <w:t>Amend sections, totals and title to conform.</w:t>
      </w:r>
    </w:p>
    <w:p w14:paraId="5CE3D91B" w14:textId="77777777" w:rsidR="00F941D6" w:rsidRDefault="00F941D6" w:rsidP="00ED49D2">
      <w:pPr>
        <w:pStyle w:val="Header"/>
        <w:tabs>
          <w:tab w:val="clear" w:pos="8640"/>
          <w:tab w:val="left" w:pos="4320"/>
        </w:tabs>
      </w:pPr>
    </w:p>
    <w:p w14:paraId="6495DFB7" w14:textId="546782D3" w:rsidR="00F941D6" w:rsidRDefault="003869F1" w:rsidP="00ED49D2">
      <w:pPr>
        <w:pStyle w:val="Header"/>
        <w:tabs>
          <w:tab w:val="clear" w:pos="8640"/>
          <w:tab w:val="left" w:pos="4320"/>
        </w:tabs>
      </w:pPr>
      <w:r>
        <w:tab/>
        <w:t>Senator DAVIS explained the amendment.</w:t>
      </w:r>
    </w:p>
    <w:p w14:paraId="23AF798B" w14:textId="77777777" w:rsidR="003869F1" w:rsidRDefault="003869F1" w:rsidP="00ED49D2">
      <w:pPr>
        <w:pStyle w:val="Header"/>
        <w:tabs>
          <w:tab w:val="clear" w:pos="8640"/>
          <w:tab w:val="left" w:pos="4320"/>
        </w:tabs>
      </w:pPr>
    </w:p>
    <w:p w14:paraId="0B3A1F05" w14:textId="109B0165" w:rsidR="003869F1" w:rsidRDefault="003869F1" w:rsidP="00ED49D2">
      <w:pPr>
        <w:pStyle w:val="Header"/>
        <w:tabs>
          <w:tab w:val="clear" w:pos="8640"/>
          <w:tab w:val="left" w:pos="4320"/>
        </w:tabs>
      </w:pPr>
      <w:r>
        <w:tab/>
        <w:t>On motion of Senator DAVIS, the amendment was carried over.</w:t>
      </w:r>
    </w:p>
    <w:p w14:paraId="6E1CA917" w14:textId="77777777" w:rsidR="001978CF" w:rsidRDefault="001978CF" w:rsidP="00ED49D2">
      <w:pPr>
        <w:pStyle w:val="Header"/>
        <w:tabs>
          <w:tab w:val="clear" w:pos="8640"/>
          <w:tab w:val="left" w:pos="4320"/>
        </w:tabs>
      </w:pPr>
    </w:p>
    <w:p w14:paraId="7227F528" w14:textId="77777777" w:rsidR="001978CF" w:rsidRPr="001C2B15" w:rsidRDefault="001978CF" w:rsidP="001978CF">
      <w:pPr>
        <w:jc w:val="center"/>
      </w:pPr>
      <w:r>
        <w:rPr>
          <w:b/>
        </w:rPr>
        <w:t>Amendment No. 10A</w:t>
      </w:r>
      <w:r>
        <w:rPr>
          <w:b/>
        </w:rPr>
        <w:fldChar w:fldCharType="begin"/>
      </w:r>
      <w:r>
        <w:instrText xml:space="preserve"> XE "Amendment No. 10a" \b </w:instrText>
      </w:r>
      <w:r>
        <w:rPr>
          <w:b/>
        </w:rPr>
        <w:fldChar w:fldCharType="end"/>
      </w:r>
    </w:p>
    <w:p w14:paraId="01F50668" w14:textId="6661B20E" w:rsidR="001978CF" w:rsidRPr="000F4F5A" w:rsidRDefault="001978CF" w:rsidP="001978CF">
      <w:pPr>
        <w:rPr>
          <w:snapToGrid w:val="0"/>
        </w:rPr>
      </w:pPr>
      <w:r w:rsidRPr="000F4F5A">
        <w:rPr>
          <w:snapToGrid w:val="0"/>
        </w:rPr>
        <w:tab/>
        <w:t>Senator SUTTON proposed the following amendment (DG DCCONT)</w:t>
      </w:r>
      <w:r>
        <w:rPr>
          <w:snapToGrid w:val="0"/>
        </w:rPr>
        <w:t xml:space="preserve">, which was </w:t>
      </w:r>
      <w:r w:rsidR="003869F1">
        <w:rPr>
          <w:snapToGrid w:val="0"/>
        </w:rPr>
        <w:t>withdrawn</w:t>
      </w:r>
      <w:r w:rsidRPr="000F4F5A">
        <w:rPr>
          <w:snapToGrid w:val="0"/>
        </w:rPr>
        <w:t>:</w:t>
      </w:r>
    </w:p>
    <w:p w14:paraId="30037576" w14:textId="77777777" w:rsidR="001978CF" w:rsidRPr="000F4F5A" w:rsidRDefault="001978CF" w:rsidP="001978CF">
      <w:pPr>
        <w:rPr>
          <w:snapToGrid w:val="0"/>
          <w:color w:val="auto"/>
        </w:rPr>
      </w:pPr>
      <w:r w:rsidRPr="000F4F5A">
        <w:rPr>
          <w:snapToGrid w:val="0"/>
          <w:color w:val="auto"/>
        </w:rPr>
        <w:tab/>
        <w:t>Amend the bill, as and if amended, Part IB, Section 117, GENERAL PROVISIONS, page 585, after line 27, by adding an appropriately numbered new proviso to read:</w:t>
      </w:r>
    </w:p>
    <w:p w14:paraId="0FBDF3C2" w14:textId="77777777" w:rsidR="001978CF" w:rsidRPr="000F4F5A" w:rsidRDefault="001978CF" w:rsidP="001978CF">
      <w:pPr>
        <w:rPr>
          <w:i/>
          <w:snapToGrid w:val="0"/>
          <w:color w:val="auto"/>
          <w:u w:val="single"/>
        </w:rPr>
      </w:pPr>
      <w:r w:rsidRPr="000F4F5A">
        <w:rPr>
          <w:i/>
          <w:snapToGrid w:val="0"/>
          <w:color w:val="auto"/>
          <w:u w:val="single"/>
        </w:rPr>
        <w:t>/ (GP: Permit prohibition) (A) In the current fiscal year, no funds appropriated or authorized in this act may be expended to approve, permit, or otherwise authorize the operation of a data center with an electrical demand of ten megawatts or greater unless the owner or operator of the data center submits a report of its water usage to the Department of Environmental Services. The report must include, at a minimum, total water withdrawn, total water consumed, sources of water, and any reuse or recycling practices, and must be submitted by October 1, 2026. The Department of Environmental Services may expend funds to ensure that such reports are publicly available on its website and to provide a summary of the submitted data to the General Assembly by January 15, 2027.</w:t>
      </w:r>
    </w:p>
    <w:p w14:paraId="053D1353" w14:textId="77777777" w:rsidR="001978CF" w:rsidRPr="000F4F5A" w:rsidRDefault="001978CF" w:rsidP="001978CF">
      <w:pPr>
        <w:rPr>
          <w:i/>
          <w:snapToGrid w:val="0"/>
          <w:color w:val="auto"/>
          <w:u w:val="single"/>
        </w:rPr>
      </w:pPr>
      <w:r w:rsidRPr="000F4F5A">
        <w:rPr>
          <w:i/>
          <w:snapToGrid w:val="0"/>
          <w:color w:val="auto"/>
          <w:u w:val="single"/>
        </w:rPr>
        <w:tab/>
        <w:t>(B) For purposes of this proviso:</w:t>
      </w:r>
    </w:p>
    <w:p w14:paraId="131B1353" w14:textId="77777777" w:rsidR="001978CF" w:rsidRPr="000F4F5A" w:rsidRDefault="001978CF" w:rsidP="001978CF">
      <w:pPr>
        <w:rPr>
          <w:i/>
          <w:snapToGrid w:val="0"/>
          <w:color w:val="auto"/>
          <w:u w:val="single"/>
        </w:rPr>
      </w:pPr>
      <w:r w:rsidRPr="000F4F5A">
        <w:rPr>
          <w:i/>
          <w:snapToGrid w:val="0"/>
          <w:color w:val="auto"/>
          <w:u w:val="single"/>
        </w:rPr>
        <w:tab/>
      </w:r>
      <w:r w:rsidRPr="000F4F5A">
        <w:rPr>
          <w:i/>
          <w:snapToGrid w:val="0"/>
          <w:color w:val="auto"/>
          <w:u w:val="single"/>
        </w:rPr>
        <w:tab/>
        <w:t>(1)</w:t>
      </w:r>
      <w:r w:rsidRPr="000F4F5A">
        <w:rPr>
          <w:i/>
          <w:snapToGrid w:val="0"/>
          <w:color w:val="auto"/>
          <w:u w:val="single"/>
        </w:rPr>
        <w:tab/>
        <w:t>“Data center” means a facility, campus of facilities, or array of electronically interconnected facilities under a single electric supply agreement in this State used by an entity or other business enterprise to operate, manage, or maintain a computer, group of computers, or other organized assembly of hardware and software for the primary purpose of storing, retrieving, or transmitting data, other than facilities owned or operated by a telecommunications company as defined in Section 58-9-2200 of the S.C. Code or facilities that primarily support telecommunications service or network operations, that has a peak demand of fifty megawatts or greater, and that becomes a customer of an electric service provider after December 31, 2026. For purposes of calculating peak demand under this definition, peak demand shall be determined according to the contract between the energy user and the electric service provider, and the possibility or occurrence of energy usage which temporarily exceeds fifty megawatts shall not cause a commercial data center to fall under this definition where contractual peak demand is less than fifty megawatts.</w:t>
      </w:r>
    </w:p>
    <w:p w14:paraId="10C10529" w14:textId="77777777" w:rsidR="001978CF" w:rsidRPr="000F4F5A" w:rsidRDefault="001978CF" w:rsidP="001978CF">
      <w:pPr>
        <w:rPr>
          <w:i/>
          <w:snapToGrid w:val="0"/>
          <w:color w:val="auto"/>
          <w:u w:val="single"/>
        </w:rPr>
      </w:pPr>
      <w:r w:rsidRPr="000F4F5A">
        <w:rPr>
          <w:i/>
          <w:snapToGrid w:val="0"/>
          <w:color w:val="auto"/>
          <w:u w:val="single"/>
        </w:rPr>
        <w:tab/>
      </w:r>
      <w:r w:rsidRPr="000F4F5A">
        <w:rPr>
          <w:i/>
          <w:snapToGrid w:val="0"/>
          <w:color w:val="auto"/>
          <w:u w:val="single"/>
        </w:rPr>
        <w:tab/>
        <w:t>(2)</w:t>
      </w:r>
      <w:r w:rsidRPr="000F4F5A">
        <w:rPr>
          <w:i/>
          <w:snapToGrid w:val="0"/>
          <w:color w:val="auto"/>
          <w:u w:val="single"/>
        </w:rPr>
        <w:tab/>
        <w:t>“Electrical demand” means the maximum load in megawatts required to operate the facility./</w:t>
      </w:r>
    </w:p>
    <w:p w14:paraId="57EFBD9A" w14:textId="77777777" w:rsidR="001978CF" w:rsidRPr="000F4F5A" w:rsidRDefault="001978CF" w:rsidP="001978CF">
      <w:pPr>
        <w:rPr>
          <w:snapToGrid w:val="0"/>
          <w:color w:val="auto"/>
        </w:rPr>
      </w:pPr>
      <w:r w:rsidRPr="000F4F5A">
        <w:rPr>
          <w:snapToGrid w:val="0"/>
          <w:color w:val="auto"/>
        </w:rPr>
        <w:tab/>
        <w:t>Renumber sections to conform.</w:t>
      </w:r>
    </w:p>
    <w:p w14:paraId="23499045" w14:textId="77777777" w:rsidR="001978CF" w:rsidRDefault="001978CF" w:rsidP="001978CF">
      <w:pPr>
        <w:rPr>
          <w:snapToGrid w:val="0"/>
        </w:rPr>
      </w:pPr>
      <w:r w:rsidRPr="000F4F5A">
        <w:rPr>
          <w:snapToGrid w:val="0"/>
          <w:color w:val="auto"/>
        </w:rPr>
        <w:tab/>
        <w:t>Amend sections, totals and title to conform.</w:t>
      </w:r>
    </w:p>
    <w:p w14:paraId="1156A86D" w14:textId="77777777" w:rsidR="001978CF" w:rsidRDefault="001978CF" w:rsidP="00ED49D2">
      <w:pPr>
        <w:pStyle w:val="Header"/>
        <w:tabs>
          <w:tab w:val="clear" w:pos="8640"/>
          <w:tab w:val="left" w:pos="4320"/>
        </w:tabs>
      </w:pPr>
    </w:p>
    <w:p w14:paraId="16E5C471" w14:textId="5C2BD0A0" w:rsidR="001978CF" w:rsidRDefault="003869F1" w:rsidP="00ED49D2">
      <w:pPr>
        <w:pStyle w:val="Header"/>
        <w:tabs>
          <w:tab w:val="clear" w:pos="8640"/>
          <w:tab w:val="left" w:pos="4320"/>
        </w:tabs>
      </w:pPr>
      <w:r>
        <w:tab/>
        <w:t>On motion of Senator SUTTON, with unanimous consent, the amendment was withdrawn.</w:t>
      </w:r>
    </w:p>
    <w:p w14:paraId="1A704F27" w14:textId="77777777" w:rsidR="001978CF" w:rsidRDefault="001978CF" w:rsidP="00ED49D2">
      <w:pPr>
        <w:pStyle w:val="Header"/>
        <w:tabs>
          <w:tab w:val="clear" w:pos="8640"/>
          <w:tab w:val="left" w:pos="4320"/>
        </w:tabs>
      </w:pPr>
    </w:p>
    <w:p w14:paraId="45FEC693" w14:textId="6C01D4A6" w:rsidR="00373CC9" w:rsidRDefault="00373CC9" w:rsidP="00373CC9">
      <w:pPr>
        <w:pStyle w:val="Header"/>
        <w:tabs>
          <w:tab w:val="clear" w:pos="8640"/>
          <w:tab w:val="left" w:pos="4320"/>
        </w:tabs>
      </w:pPr>
      <w:r>
        <w:tab/>
        <w:t xml:space="preserve">Senator BRIGHT asked unanimous consent to withdraw Amendment No. 34 and proceed to Amendment No. 59. </w:t>
      </w:r>
    </w:p>
    <w:p w14:paraId="435FA4DC" w14:textId="77777777" w:rsidR="00373CC9" w:rsidRDefault="00373CC9" w:rsidP="00ED49D2">
      <w:pPr>
        <w:pStyle w:val="Header"/>
        <w:tabs>
          <w:tab w:val="clear" w:pos="8640"/>
          <w:tab w:val="left" w:pos="4320"/>
        </w:tabs>
      </w:pPr>
    </w:p>
    <w:p w14:paraId="2D537CB9" w14:textId="77777777" w:rsidR="00373CC9" w:rsidRPr="00422A33" w:rsidRDefault="00373CC9" w:rsidP="00373CC9">
      <w:pPr>
        <w:jc w:val="center"/>
      </w:pPr>
      <w:r>
        <w:rPr>
          <w:b/>
        </w:rPr>
        <w:t>Amendment No. 59</w:t>
      </w:r>
      <w:r>
        <w:rPr>
          <w:b/>
        </w:rPr>
        <w:fldChar w:fldCharType="begin"/>
      </w:r>
      <w:r>
        <w:instrText xml:space="preserve"> XE "Amendment No. 59" \b </w:instrText>
      </w:r>
      <w:r>
        <w:rPr>
          <w:b/>
        </w:rPr>
        <w:fldChar w:fldCharType="end"/>
      </w:r>
    </w:p>
    <w:p w14:paraId="76E48185" w14:textId="25028EF0" w:rsidR="00373CC9" w:rsidRPr="00E63FD4" w:rsidRDefault="00373CC9" w:rsidP="00373CC9">
      <w:pPr>
        <w:rPr>
          <w:snapToGrid w:val="0"/>
        </w:rPr>
      </w:pPr>
      <w:r w:rsidRPr="00E63FD4">
        <w:rPr>
          <w:snapToGrid w:val="0"/>
        </w:rPr>
        <w:tab/>
        <w:t>Senator BRIGHT proposed the following amendment (AM ADMIN OF VACANT POS V.2)</w:t>
      </w:r>
      <w:r>
        <w:rPr>
          <w:snapToGrid w:val="0"/>
        </w:rPr>
        <w:t>, which was adopted (#40)</w:t>
      </w:r>
      <w:r w:rsidRPr="00E63FD4">
        <w:rPr>
          <w:snapToGrid w:val="0"/>
        </w:rPr>
        <w:t>:</w:t>
      </w:r>
    </w:p>
    <w:p w14:paraId="3749D3FD" w14:textId="77777777" w:rsidR="00373CC9" w:rsidRPr="00E63FD4" w:rsidRDefault="00373CC9" w:rsidP="00373CC9">
      <w:pPr>
        <w:rPr>
          <w:snapToGrid w:val="0"/>
          <w:color w:val="auto"/>
        </w:rPr>
      </w:pPr>
      <w:r w:rsidRPr="00E63FD4">
        <w:rPr>
          <w:snapToGrid w:val="0"/>
          <w:color w:val="auto"/>
        </w:rPr>
        <w:tab/>
        <w:t>Amend the bill, as and if amended, Part IB, Section 117, GENERAL PROVISIONS, page 585, after line 27, by adding an appropriately numbered new proviso to read:</w:t>
      </w:r>
    </w:p>
    <w:p w14:paraId="26565060" w14:textId="77777777" w:rsidR="00373CC9" w:rsidRPr="00E63FD4" w:rsidRDefault="00373CC9" w:rsidP="00373CC9">
      <w:pPr>
        <w:rPr>
          <w:i/>
          <w:snapToGrid w:val="0"/>
          <w:color w:val="auto"/>
          <w:u w:val="single"/>
        </w:rPr>
      </w:pPr>
      <w:r w:rsidRPr="00E63FD4">
        <w:rPr>
          <w:iCs/>
          <w:snapToGrid w:val="0"/>
          <w:color w:val="auto"/>
        </w:rPr>
        <w:t xml:space="preserve">/ </w:t>
      </w:r>
      <w:r w:rsidRPr="00E63FD4">
        <w:rPr>
          <w:i/>
          <w:snapToGrid w:val="0"/>
          <w:color w:val="auto"/>
          <w:u w:val="single"/>
        </w:rPr>
        <w:t>(GP: Administration of Vacant Positions) (A)  Any full-time equivalent (FTE) position in an agency that has been vacant for more than twelve months as of October 31 of the current fiscal year must be deleted by the Department of Administration upon approval by the State Fiscal Accountability Authority. Positions that have been posted and/or in the hiring process shall not be deleted. This proviso does not supersede proviso 57.15 or proviso 91.23.</w:t>
      </w:r>
    </w:p>
    <w:p w14:paraId="585646F2" w14:textId="77777777" w:rsidR="00373CC9" w:rsidRPr="00E63FD4" w:rsidRDefault="00373CC9" w:rsidP="00373CC9">
      <w:pPr>
        <w:rPr>
          <w:i/>
          <w:snapToGrid w:val="0"/>
          <w:color w:val="auto"/>
          <w:u w:val="single"/>
        </w:rPr>
      </w:pPr>
      <w:r w:rsidRPr="00E63FD4">
        <w:rPr>
          <w:i/>
          <w:snapToGrid w:val="0"/>
          <w:color w:val="auto"/>
        </w:rPr>
        <w:tab/>
      </w:r>
      <w:r w:rsidRPr="00E63FD4">
        <w:rPr>
          <w:i/>
          <w:snapToGrid w:val="0"/>
          <w:color w:val="auto"/>
          <w:u w:val="single"/>
        </w:rPr>
        <w:t>(B)</w:t>
      </w:r>
      <w:r w:rsidRPr="00E63FD4">
        <w:rPr>
          <w:i/>
          <w:snapToGrid w:val="0"/>
          <w:color w:val="auto"/>
          <w:u w:val="single"/>
        </w:rPr>
        <w:tab/>
        <w:t>State agencies may retain vacant FTE positions when the agency determines that the position is necessary to meet operational, programmatic, or strategic needs, including but not limited to:</w:t>
      </w:r>
    </w:p>
    <w:p w14:paraId="00EC841D" w14:textId="77777777" w:rsidR="00373CC9" w:rsidRPr="00E63FD4" w:rsidRDefault="00373CC9" w:rsidP="00373CC9">
      <w:pPr>
        <w:rPr>
          <w:i/>
          <w:snapToGrid w:val="0"/>
          <w:color w:val="auto"/>
          <w:u w:val="single"/>
        </w:rPr>
      </w:pPr>
      <w:r w:rsidRPr="00E63FD4">
        <w:rPr>
          <w:i/>
          <w:snapToGrid w:val="0"/>
          <w:color w:val="auto"/>
        </w:rPr>
        <w:tab/>
      </w:r>
      <w:r w:rsidRPr="00E63FD4">
        <w:rPr>
          <w:i/>
          <w:snapToGrid w:val="0"/>
          <w:color w:val="auto"/>
        </w:rPr>
        <w:tab/>
      </w:r>
      <w:r w:rsidRPr="00E63FD4">
        <w:rPr>
          <w:i/>
          <w:snapToGrid w:val="0"/>
          <w:color w:val="auto"/>
          <w:u w:val="single"/>
        </w:rPr>
        <w:t>(1)</w:t>
      </w:r>
      <w:r w:rsidRPr="00E63FD4">
        <w:rPr>
          <w:i/>
          <w:snapToGrid w:val="0"/>
          <w:color w:val="auto"/>
          <w:u w:val="single"/>
        </w:rPr>
        <w:tab/>
        <w:t>positions requiring extended or specialized recruitment efforts;</w:t>
      </w:r>
    </w:p>
    <w:p w14:paraId="0C9509FB" w14:textId="77777777" w:rsidR="00373CC9" w:rsidRPr="00E63FD4" w:rsidRDefault="00373CC9" w:rsidP="00373CC9">
      <w:pPr>
        <w:rPr>
          <w:i/>
          <w:snapToGrid w:val="0"/>
          <w:color w:val="auto"/>
          <w:u w:val="single"/>
        </w:rPr>
      </w:pPr>
      <w:r w:rsidRPr="00E63FD4">
        <w:rPr>
          <w:i/>
          <w:snapToGrid w:val="0"/>
          <w:color w:val="auto"/>
        </w:rPr>
        <w:tab/>
      </w:r>
      <w:r w:rsidRPr="00E63FD4">
        <w:rPr>
          <w:i/>
          <w:snapToGrid w:val="0"/>
          <w:color w:val="auto"/>
        </w:rPr>
        <w:tab/>
      </w:r>
      <w:r w:rsidRPr="00E63FD4">
        <w:rPr>
          <w:i/>
          <w:snapToGrid w:val="0"/>
          <w:color w:val="auto"/>
          <w:u w:val="single"/>
        </w:rPr>
        <w:t>(2)</w:t>
      </w:r>
      <w:r w:rsidRPr="00E63FD4">
        <w:rPr>
          <w:i/>
          <w:snapToGrid w:val="0"/>
          <w:color w:val="auto"/>
          <w:u w:val="single"/>
        </w:rPr>
        <w:tab/>
        <w:t>positions supported in whole or in part by federal funds, grants, contracts, or other non-general fund revenue sources;</w:t>
      </w:r>
    </w:p>
    <w:p w14:paraId="4CAC9390" w14:textId="77777777" w:rsidR="00373CC9" w:rsidRPr="00E63FD4" w:rsidRDefault="00373CC9" w:rsidP="00373CC9">
      <w:pPr>
        <w:rPr>
          <w:i/>
          <w:snapToGrid w:val="0"/>
          <w:color w:val="auto"/>
          <w:u w:val="single"/>
        </w:rPr>
      </w:pPr>
      <w:r w:rsidRPr="00E63FD4">
        <w:rPr>
          <w:i/>
          <w:snapToGrid w:val="0"/>
          <w:color w:val="auto"/>
        </w:rPr>
        <w:tab/>
      </w:r>
      <w:r w:rsidRPr="00E63FD4">
        <w:rPr>
          <w:i/>
          <w:snapToGrid w:val="0"/>
          <w:color w:val="auto"/>
        </w:rPr>
        <w:tab/>
      </w:r>
      <w:r w:rsidRPr="00E63FD4">
        <w:rPr>
          <w:i/>
          <w:snapToGrid w:val="0"/>
          <w:color w:val="auto"/>
          <w:u w:val="single"/>
        </w:rPr>
        <w:t>(3)</w:t>
      </w:r>
      <w:r w:rsidRPr="00E63FD4">
        <w:rPr>
          <w:i/>
          <w:snapToGrid w:val="0"/>
          <w:color w:val="auto"/>
          <w:u w:val="single"/>
        </w:rPr>
        <w:tab/>
        <w:t>organizational restructuring, reclassification, or realignment of duties; or</w:t>
      </w:r>
    </w:p>
    <w:p w14:paraId="13A5D531" w14:textId="77777777" w:rsidR="00373CC9" w:rsidRPr="00E63FD4" w:rsidRDefault="00373CC9" w:rsidP="00373CC9">
      <w:pPr>
        <w:rPr>
          <w:i/>
          <w:snapToGrid w:val="0"/>
          <w:color w:val="auto"/>
          <w:u w:val="single"/>
        </w:rPr>
      </w:pPr>
      <w:r w:rsidRPr="00E63FD4">
        <w:rPr>
          <w:i/>
          <w:snapToGrid w:val="0"/>
          <w:color w:val="auto"/>
        </w:rPr>
        <w:tab/>
      </w:r>
      <w:r w:rsidRPr="00E63FD4">
        <w:rPr>
          <w:i/>
          <w:snapToGrid w:val="0"/>
          <w:color w:val="auto"/>
        </w:rPr>
        <w:tab/>
      </w:r>
      <w:r w:rsidRPr="00E63FD4">
        <w:rPr>
          <w:i/>
          <w:snapToGrid w:val="0"/>
          <w:color w:val="auto"/>
          <w:u w:val="single"/>
        </w:rPr>
        <w:t>(4)</w:t>
      </w:r>
      <w:r w:rsidRPr="00E63FD4">
        <w:rPr>
          <w:i/>
          <w:snapToGrid w:val="0"/>
          <w:color w:val="auto"/>
          <w:u w:val="single"/>
        </w:rPr>
        <w:tab/>
        <w:t>delays in hiring due to budgetary uncertainty, program changes, or workforce availability.</w:t>
      </w:r>
    </w:p>
    <w:p w14:paraId="5BF07ABC" w14:textId="77777777" w:rsidR="00373CC9" w:rsidRPr="00E63FD4" w:rsidRDefault="00373CC9" w:rsidP="00373CC9">
      <w:pPr>
        <w:rPr>
          <w:i/>
          <w:snapToGrid w:val="0"/>
          <w:color w:val="auto"/>
          <w:u w:val="single"/>
        </w:rPr>
      </w:pPr>
      <w:r w:rsidRPr="00E63FD4">
        <w:rPr>
          <w:i/>
          <w:snapToGrid w:val="0"/>
          <w:color w:val="auto"/>
        </w:rPr>
        <w:tab/>
      </w:r>
      <w:r w:rsidRPr="00E63FD4">
        <w:rPr>
          <w:i/>
          <w:snapToGrid w:val="0"/>
          <w:color w:val="auto"/>
          <w:u w:val="single"/>
        </w:rPr>
        <w:t>(C)</w:t>
      </w:r>
      <w:r w:rsidRPr="00E63FD4">
        <w:rPr>
          <w:i/>
          <w:snapToGrid w:val="0"/>
          <w:color w:val="auto"/>
          <w:u w:val="single"/>
        </w:rPr>
        <w:tab/>
        <w:t>Each agency shall maintain documentation supporting the retention of any FTE vacant for more than twelve months as of October 31 of the current fiscal year and shall provide a report to the State Office of Human Resources detailing:</w:t>
      </w:r>
    </w:p>
    <w:p w14:paraId="33A17882" w14:textId="77777777" w:rsidR="00373CC9" w:rsidRPr="00E63FD4" w:rsidRDefault="00373CC9" w:rsidP="00373CC9">
      <w:pPr>
        <w:rPr>
          <w:i/>
          <w:snapToGrid w:val="0"/>
          <w:color w:val="auto"/>
          <w:u w:val="single"/>
        </w:rPr>
      </w:pPr>
      <w:r w:rsidRPr="00E63FD4">
        <w:rPr>
          <w:i/>
          <w:snapToGrid w:val="0"/>
          <w:color w:val="auto"/>
        </w:rPr>
        <w:tab/>
      </w:r>
      <w:r w:rsidRPr="00E63FD4">
        <w:rPr>
          <w:i/>
          <w:snapToGrid w:val="0"/>
          <w:color w:val="auto"/>
        </w:rPr>
        <w:tab/>
      </w:r>
      <w:r w:rsidRPr="00E63FD4">
        <w:rPr>
          <w:i/>
          <w:snapToGrid w:val="0"/>
          <w:color w:val="auto"/>
          <w:u w:val="single"/>
        </w:rPr>
        <w:t>(1)</w:t>
      </w:r>
      <w:r w:rsidRPr="00E63FD4">
        <w:rPr>
          <w:i/>
          <w:snapToGrid w:val="0"/>
          <w:color w:val="auto"/>
          <w:u w:val="single"/>
        </w:rPr>
        <w:tab/>
        <w:t>the number of such positions;</w:t>
      </w:r>
    </w:p>
    <w:p w14:paraId="5498D084" w14:textId="77777777" w:rsidR="00373CC9" w:rsidRPr="00E63FD4" w:rsidRDefault="00373CC9" w:rsidP="00373CC9">
      <w:pPr>
        <w:rPr>
          <w:i/>
          <w:snapToGrid w:val="0"/>
          <w:color w:val="auto"/>
          <w:u w:val="single"/>
        </w:rPr>
      </w:pPr>
      <w:r w:rsidRPr="00E63FD4">
        <w:rPr>
          <w:i/>
          <w:snapToGrid w:val="0"/>
          <w:color w:val="auto"/>
        </w:rPr>
        <w:tab/>
      </w:r>
      <w:r w:rsidRPr="00E63FD4">
        <w:rPr>
          <w:i/>
          <w:snapToGrid w:val="0"/>
          <w:color w:val="auto"/>
        </w:rPr>
        <w:tab/>
      </w:r>
      <w:r w:rsidRPr="00E63FD4">
        <w:rPr>
          <w:i/>
          <w:snapToGrid w:val="0"/>
          <w:color w:val="auto"/>
          <w:u w:val="single"/>
        </w:rPr>
        <w:t>(2)</w:t>
      </w:r>
      <w:r w:rsidRPr="00E63FD4">
        <w:rPr>
          <w:i/>
          <w:snapToGrid w:val="0"/>
          <w:color w:val="auto"/>
          <w:u w:val="single"/>
        </w:rPr>
        <w:tab/>
        <w:t>the associated funding sources; and</w:t>
      </w:r>
    </w:p>
    <w:p w14:paraId="05844820" w14:textId="77777777" w:rsidR="00373CC9" w:rsidRPr="00E63FD4" w:rsidRDefault="00373CC9" w:rsidP="00373CC9">
      <w:pPr>
        <w:rPr>
          <w:iCs/>
          <w:snapToGrid w:val="0"/>
          <w:color w:val="auto"/>
        </w:rPr>
      </w:pPr>
      <w:r w:rsidRPr="00E63FD4">
        <w:rPr>
          <w:i/>
          <w:snapToGrid w:val="0"/>
          <w:color w:val="auto"/>
        </w:rPr>
        <w:tab/>
      </w:r>
      <w:r w:rsidRPr="00E63FD4">
        <w:rPr>
          <w:i/>
          <w:snapToGrid w:val="0"/>
          <w:color w:val="auto"/>
        </w:rPr>
        <w:tab/>
      </w:r>
      <w:r w:rsidRPr="00E63FD4">
        <w:rPr>
          <w:i/>
          <w:snapToGrid w:val="0"/>
          <w:color w:val="auto"/>
          <w:u w:val="single"/>
        </w:rPr>
        <w:t>(3)</w:t>
      </w:r>
      <w:r w:rsidRPr="00E63FD4">
        <w:rPr>
          <w:i/>
          <w:snapToGrid w:val="0"/>
          <w:color w:val="auto"/>
          <w:u w:val="single"/>
        </w:rPr>
        <w:tab/>
        <w:t>the justification for the FTE retention.</w:t>
      </w:r>
      <w:r w:rsidRPr="00E63FD4">
        <w:rPr>
          <w:iCs/>
          <w:snapToGrid w:val="0"/>
          <w:color w:val="auto"/>
        </w:rPr>
        <w:t xml:space="preserve"> /</w:t>
      </w:r>
      <w:r w:rsidRPr="00E63FD4">
        <w:rPr>
          <w:iCs/>
          <w:snapToGrid w:val="0"/>
          <w:color w:val="auto"/>
        </w:rPr>
        <w:tab/>
      </w:r>
    </w:p>
    <w:p w14:paraId="3ECFA3E1" w14:textId="77777777" w:rsidR="00373CC9" w:rsidRPr="00E63FD4" w:rsidRDefault="00373CC9" w:rsidP="00373CC9">
      <w:pPr>
        <w:rPr>
          <w:snapToGrid w:val="0"/>
          <w:color w:val="auto"/>
        </w:rPr>
      </w:pPr>
      <w:r w:rsidRPr="00E63FD4">
        <w:rPr>
          <w:snapToGrid w:val="0"/>
          <w:color w:val="auto"/>
        </w:rPr>
        <w:tab/>
        <w:t>Renumber sections to conform.</w:t>
      </w:r>
    </w:p>
    <w:p w14:paraId="3ECEC7AE" w14:textId="77777777" w:rsidR="00373CC9" w:rsidRDefault="00373CC9" w:rsidP="00373CC9">
      <w:pPr>
        <w:rPr>
          <w:snapToGrid w:val="0"/>
        </w:rPr>
      </w:pPr>
      <w:r w:rsidRPr="00E63FD4">
        <w:rPr>
          <w:snapToGrid w:val="0"/>
          <w:color w:val="auto"/>
        </w:rPr>
        <w:tab/>
        <w:t>Amend sections, totals and title to conform.</w:t>
      </w:r>
    </w:p>
    <w:p w14:paraId="4879FE1B" w14:textId="77777777" w:rsidR="003869F1" w:rsidRDefault="003869F1" w:rsidP="00ED49D2">
      <w:pPr>
        <w:pStyle w:val="Header"/>
        <w:tabs>
          <w:tab w:val="clear" w:pos="8640"/>
          <w:tab w:val="left" w:pos="4320"/>
        </w:tabs>
      </w:pPr>
    </w:p>
    <w:p w14:paraId="30E7DCD9" w14:textId="131CED73" w:rsidR="00373CC9" w:rsidRDefault="00373CC9" w:rsidP="00ED49D2">
      <w:pPr>
        <w:pStyle w:val="Header"/>
        <w:tabs>
          <w:tab w:val="clear" w:pos="8640"/>
          <w:tab w:val="left" w:pos="4320"/>
        </w:tabs>
      </w:pPr>
      <w:r>
        <w:tab/>
        <w:t>Senator BRIGHT explained the amendment.</w:t>
      </w:r>
    </w:p>
    <w:p w14:paraId="17810761" w14:textId="70D1D12A" w:rsidR="00373CC9" w:rsidRDefault="00373CC9" w:rsidP="00ED49D2">
      <w:pPr>
        <w:pStyle w:val="Header"/>
        <w:tabs>
          <w:tab w:val="clear" w:pos="8640"/>
          <w:tab w:val="left" w:pos="4320"/>
        </w:tabs>
      </w:pPr>
      <w:r>
        <w:tab/>
        <w:t>The amendment was adopted.</w:t>
      </w:r>
    </w:p>
    <w:p w14:paraId="72E3B5CF" w14:textId="77777777" w:rsidR="00373CC9" w:rsidRDefault="00373CC9" w:rsidP="00ED49D2">
      <w:pPr>
        <w:pStyle w:val="Header"/>
        <w:tabs>
          <w:tab w:val="clear" w:pos="8640"/>
          <w:tab w:val="left" w:pos="4320"/>
        </w:tabs>
      </w:pPr>
    </w:p>
    <w:p w14:paraId="584856DD" w14:textId="39E78B54" w:rsidR="00373CC9" w:rsidRDefault="00373CC9" w:rsidP="00373CC9">
      <w:pPr>
        <w:pStyle w:val="Header"/>
        <w:tabs>
          <w:tab w:val="clear" w:pos="8640"/>
          <w:tab w:val="left" w:pos="4320"/>
        </w:tabs>
      </w:pPr>
      <w:r>
        <w:tab/>
        <w:t xml:space="preserve">On motion of Senator ZELL, with unanimous consent, Amendment No. 36 was withdrawn. </w:t>
      </w:r>
    </w:p>
    <w:p w14:paraId="6A3951FF" w14:textId="77777777" w:rsidR="00373CC9" w:rsidRDefault="00373CC9" w:rsidP="00373CC9">
      <w:pPr>
        <w:pStyle w:val="Header"/>
        <w:tabs>
          <w:tab w:val="clear" w:pos="8640"/>
          <w:tab w:val="left" w:pos="4320"/>
        </w:tabs>
      </w:pPr>
    </w:p>
    <w:p w14:paraId="340B8B30" w14:textId="77777777" w:rsidR="00373CC9" w:rsidRDefault="00373CC9" w:rsidP="00373CC9">
      <w:pPr>
        <w:pStyle w:val="Header"/>
        <w:tabs>
          <w:tab w:val="clear" w:pos="8640"/>
          <w:tab w:val="left" w:pos="4320"/>
        </w:tabs>
      </w:pPr>
      <w:r>
        <w:tab/>
        <w:t xml:space="preserve">On motion of Senator SUTTON, with unanimous consent, Amendment No. 48 was withdrawn. </w:t>
      </w:r>
    </w:p>
    <w:p w14:paraId="2F06E1A1" w14:textId="77777777" w:rsidR="00373CC9" w:rsidRDefault="00373CC9" w:rsidP="00ED49D2">
      <w:pPr>
        <w:pStyle w:val="Header"/>
        <w:tabs>
          <w:tab w:val="clear" w:pos="8640"/>
          <w:tab w:val="left" w:pos="4320"/>
        </w:tabs>
      </w:pPr>
    </w:p>
    <w:p w14:paraId="253E1844" w14:textId="77777777" w:rsidR="00373CC9" w:rsidRPr="00F64A78" w:rsidRDefault="00373CC9" w:rsidP="00373CC9">
      <w:pPr>
        <w:jc w:val="center"/>
      </w:pPr>
      <w:r>
        <w:rPr>
          <w:b/>
        </w:rPr>
        <w:t>Amendment No. 61B</w:t>
      </w:r>
      <w:r>
        <w:rPr>
          <w:b/>
        </w:rPr>
        <w:fldChar w:fldCharType="begin"/>
      </w:r>
      <w:r>
        <w:instrText xml:space="preserve"> XE "Amendment No. 61b" \b </w:instrText>
      </w:r>
      <w:r>
        <w:rPr>
          <w:b/>
        </w:rPr>
        <w:fldChar w:fldCharType="end"/>
      </w:r>
    </w:p>
    <w:p w14:paraId="5A35B940" w14:textId="7C5A1B0C" w:rsidR="00373CC9" w:rsidRPr="00180FFA" w:rsidRDefault="00373CC9" w:rsidP="00373CC9">
      <w:pPr>
        <w:rPr>
          <w:snapToGrid w:val="0"/>
        </w:rPr>
      </w:pPr>
      <w:r w:rsidRPr="00180FFA">
        <w:rPr>
          <w:snapToGrid w:val="0"/>
        </w:rPr>
        <w:tab/>
        <w:t>Senator CLIMER proposed the following amendment  (5126R015.CM.WC.DOCX)</w:t>
      </w:r>
      <w:r>
        <w:rPr>
          <w:snapToGrid w:val="0"/>
        </w:rPr>
        <w:t xml:space="preserve">, which was </w:t>
      </w:r>
      <w:r w:rsidR="00F44468">
        <w:rPr>
          <w:snapToGrid w:val="0"/>
        </w:rPr>
        <w:t>not adopted:</w:t>
      </w:r>
    </w:p>
    <w:p w14:paraId="5A10B034" w14:textId="77777777" w:rsidR="00373CC9" w:rsidRPr="00180FFA" w:rsidRDefault="00373CC9" w:rsidP="00373CC9">
      <w:pPr>
        <w:rPr>
          <w:snapToGrid w:val="0"/>
          <w:color w:val="auto"/>
        </w:rPr>
      </w:pPr>
      <w:r w:rsidRPr="00180FFA">
        <w:rPr>
          <w:snapToGrid w:val="0"/>
          <w:color w:val="auto"/>
        </w:rPr>
        <w:tab/>
        <w:t>Amend the bill, as and if amended, Part IB, Section 117, GENERAL PROVISIONS, page 585, after line 27, by adding an appropriately numbered new proviso to read:</w:t>
      </w:r>
    </w:p>
    <w:p w14:paraId="4D44A091" w14:textId="057CEB65" w:rsidR="00373CC9" w:rsidRPr="00180FFA" w:rsidRDefault="00373CC9" w:rsidP="00373CC9">
      <w:pPr>
        <w:rPr>
          <w:i/>
          <w:snapToGrid w:val="0"/>
          <w:color w:val="auto"/>
          <w:u w:val="single"/>
        </w:rPr>
      </w:pPr>
      <w:r w:rsidRPr="00180FFA">
        <w:rPr>
          <w:i/>
          <w:snapToGrid w:val="0"/>
          <w:color w:val="auto"/>
          <w:u w:val="single"/>
        </w:rPr>
        <w:t>/117</w:t>
      </w:r>
      <w:r w:rsidRPr="00EB13E7">
        <w:rPr>
          <w:i/>
          <w:snapToGrid w:val="0"/>
          <w:color w:val="auto"/>
        </w:rPr>
        <w:t>._</w:t>
      </w:r>
      <w:r w:rsidRPr="00180FFA">
        <w:rPr>
          <w:i/>
          <w:snapToGrid w:val="0"/>
          <w:color w:val="auto"/>
          <w:u w:val="single"/>
        </w:rPr>
        <w:t>(GP: MUSC Study Committee)(A)</w:t>
      </w:r>
      <w:r w:rsidRPr="00180FFA">
        <w:rPr>
          <w:color w:val="auto"/>
        </w:rPr>
        <w:t xml:space="preserve"> </w:t>
      </w:r>
      <w:r w:rsidRPr="00180FFA">
        <w:rPr>
          <w:i/>
          <w:snapToGrid w:val="0"/>
          <w:color w:val="auto"/>
          <w:u w:val="single"/>
        </w:rPr>
        <w:t>There is created a joint legislative and executive committee to study the feasibility of separating the educational components of the Medical University of South Carolina (MUSC) and the various components that provide healthcare services to the public for a fee.</w:t>
      </w:r>
    </w:p>
    <w:p w14:paraId="5CD0C72C" w14:textId="77777777" w:rsidR="00373CC9" w:rsidRPr="00180FFA" w:rsidRDefault="00373CC9" w:rsidP="00373CC9">
      <w:pPr>
        <w:rPr>
          <w:i/>
          <w:snapToGrid w:val="0"/>
          <w:color w:val="auto"/>
          <w:u w:val="single"/>
        </w:rPr>
      </w:pPr>
      <w:r w:rsidRPr="00180FFA">
        <w:rPr>
          <w:i/>
          <w:snapToGrid w:val="0"/>
          <w:color w:val="auto"/>
          <w:u w:val="single"/>
        </w:rPr>
        <w:tab/>
        <w:t>(B) The committee membership shall be composed of thirteen members as follows:</w:t>
      </w:r>
    </w:p>
    <w:p w14:paraId="5075BD6C" w14:textId="77777777" w:rsidR="00373CC9" w:rsidRPr="00180FFA" w:rsidRDefault="00373CC9" w:rsidP="00373CC9">
      <w:pPr>
        <w:rPr>
          <w:i/>
          <w:snapToGrid w:val="0"/>
          <w:color w:val="auto"/>
          <w:u w:val="single"/>
        </w:rPr>
      </w:pPr>
      <w:r w:rsidRPr="00180FFA">
        <w:rPr>
          <w:i/>
          <w:snapToGrid w:val="0"/>
          <w:color w:val="auto"/>
          <w:u w:val="single"/>
        </w:rPr>
        <w:tab/>
      </w:r>
      <w:r w:rsidRPr="00180FFA">
        <w:rPr>
          <w:i/>
          <w:snapToGrid w:val="0"/>
          <w:color w:val="auto"/>
          <w:u w:val="single"/>
        </w:rPr>
        <w:tab/>
        <w:t>(1) Four Senators appointed by the President of the Senate.</w:t>
      </w:r>
    </w:p>
    <w:p w14:paraId="4FF0BB4A" w14:textId="77777777" w:rsidR="00373CC9" w:rsidRPr="00180FFA" w:rsidRDefault="00373CC9" w:rsidP="00373CC9">
      <w:pPr>
        <w:rPr>
          <w:i/>
          <w:snapToGrid w:val="0"/>
          <w:color w:val="auto"/>
          <w:u w:val="single"/>
        </w:rPr>
      </w:pPr>
      <w:r w:rsidRPr="00180FFA">
        <w:rPr>
          <w:i/>
          <w:snapToGrid w:val="0"/>
          <w:color w:val="auto"/>
          <w:u w:val="single"/>
        </w:rPr>
        <w:tab/>
      </w:r>
      <w:r w:rsidRPr="00180FFA">
        <w:rPr>
          <w:i/>
          <w:snapToGrid w:val="0"/>
          <w:color w:val="auto"/>
          <w:u w:val="single"/>
        </w:rPr>
        <w:tab/>
        <w:t>(2) Four members of the House of Representatives appointed by the Speaker of the House of Representatives.</w:t>
      </w:r>
    </w:p>
    <w:p w14:paraId="614DE4AA" w14:textId="77777777" w:rsidR="00373CC9" w:rsidRPr="00180FFA" w:rsidRDefault="00373CC9" w:rsidP="00373CC9">
      <w:pPr>
        <w:rPr>
          <w:i/>
          <w:snapToGrid w:val="0"/>
          <w:color w:val="auto"/>
          <w:u w:val="single"/>
        </w:rPr>
      </w:pPr>
      <w:r w:rsidRPr="00180FFA">
        <w:rPr>
          <w:i/>
          <w:snapToGrid w:val="0"/>
          <w:color w:val="auto"/>
          <w:u w:val="single"/>
        </w:rPr>
        <w:tab/>
      </w:r>
      <w:r w:rsidRPr="00180FFA">
        <w:rPr>
          <w:i/>
          <w:snapToGrid w:val="0"/>
          <w:color w:val="auto"/>
          <w:u w:val="single"/>
        </w:rPr>
        <w:tab/>
        <w:t xml:space="preserve">(3) A physician, not affiliated with MUSC or any related entity, appointed by the Governor in consultation with the South Carolina Medical Association. </w:t>
      </w:r>
    </w:p>
    <w:p w14:paraId="044A4559" w14:textId="77777777" w:rsidR="00373CC9" w:rsidRPr="00180FFA" w:rsidRDefault="00373CC9" w:rsidP="00373CC9">
      <w:pPr>
        <w:rPr>
          <w:i/>
          <w:snapToGrid w:val="0"/>
          <w:color w:val="auto"/>
          <w:u w:val="single"/>
        </w:rPr>
      </w:pPr>
      <w:r w:rsidRPr="00180FFA">
        <w:rPr>
          <w:i/>
          <w:snapToGrid w:val="0"/>
          <w:color w:val="auto"/>
          <w:u w:val="single"/>
        </w:rPr>
        <w:tab/>
      </w:r>
      <w:r w:rsidRPr="00180FFA">
        <w:rPr>
          <w:i/>
          <w:snapToGrid w:val="0"/>
          <w:color w:val="auto"/>
          <w:u w:val="single"/>
        </w:rPr>
        <w:tab/>
        <w:t xml:space="preserve">(4) A healthcare administrator, not affiliated with MUSC or any related entity, appointed by the Governor in consultation with the South Carolina Hospital Association. </w:t>
      </w:r>
    </w:p>
    <w:p w14:paraId="305316EA" w14:textId="77777777" w:rsidR="00373CC9" w:rsidRPr="00180FFA" w:rsidRDefault="00373CC9" w:rsidP="00373CC9">
      <w:pPr>
        <w:rPr>
          <w:i/>
          <w:snapToGrid w:val="0"/>
          <w:color w:val="auto"/>
          <w:u w:val="single"/>
        </w:rPr>
      </w:pPr>
      <w:r w:rsidRPr="00180FFA">
        <w:rPr>
          <w:i/>
          <w:snapToGrid w:val="0"/>
          <w:color w:val="auto"/>
          <w:u w:val="single"/>
        </w:rPr>
        <w:tab/>
      </w:r>
      <w:r w:rsidRPr="00180FFA">
        <w:rPr>
          <w:i/>
          <w:snapToGrid w:val="0"/>
          <w:color w:val="auto"/>
          <w:u w:val="single"/>
        </w:rPr>
        <w:tab/>
        <w:t>(5) Three members with administrative, legal or medical experience appointed by the Governor.</w:t>
      </w:r>
    </w:p>
    <w:p w14:paraId="7EA2CF98" w14:textId="77777777" w:rsidR="00373CC9" w:rsidRPr="00180FFA" w:rsidRDefault="00373CC9" w:rsidP="00373CC9">
      <w:pPr>
        <w:rPr>
          <w:i/>
          <w:snapToGrid w:val="0"/>
          <w:color w:val="auto"/>
          <w:u w:val="single"/>
        </w:rPr>
      </w:pPr>
      <w:r w:rsidRPr="00180FFA">
        <w:rPr>
          <w:i/>
          <w:snapToGrid w:val="0"/>
          <w:color w:val="auto"/>
          <w:u w:val="single"/>
        </w:rPr>
        <w:tab/>
      </w:r>
      <w:r w:rsidRPr="00180FFA">
        <w:rPr>
          <w:i/>
          <w:snapToGrid w:val="0"/>
          <w:color w:val="auto"/>
          <w:u w:val="single"/>
        </w:rPr>
        <w:tab/>
        <w:t>(6) MUSC may appoint a non-voting ex officio member to the committee.</w:t>
      </w:r>
    </w:p>
    <w:p w14:paraId="4702EA16" w14:textId="77777777" w:rsidR="00373CC9" w:rsidRPr="00180FFA" w:rsidRDefault="00373CC9" w:rsidP="00373CC9">
      <w:pPr>
        <w:rPr>
          <w:i/>
          <w:snapToGrid w:val="0"/>
          <w:color w:val="auto"/>
          <w:u w:val="single"/>
        </w:rPr>
      </w:pPr>
      <w:r w:rsidRPr="00180FFA">
        <w:rPr>
          <w:i/>
          <w:snapToGrid w:val="0"/>
          <w:color w:val="auto"/>
          <w:u w:val="single"/>
        </w:rPr>
        <w:tab/>
        <w:t>(C) This committee shall specifically address the following:</w:t>
      </w:r>
    </w:p>
    <w:p w14:paraId="55DB2F2C" w14:textId="77777777" w:rsidR="00373CC9" w:rsidRPr="00180FFA" w:rsidRDefault="00373CC9" w:rsidP="00373CC9">
      <w:pPr>
        <w:rPr>
          <w:i/>
          <w:snapToGrid w:val="0"/>
          <w:color w:val="auto"/>
          <w:u w:val="single"/>
        </w:rPr>
      </w:pPr>
      <w:r w:rsidRPr="00180FFA">
        <w:rPr>
          <w:i/>
          <w:snapToGrid w:val="0"/>
          <w:color w:val="auto"/>
          <w:u w:val="single"/>
        </w:rPr>
        <w:tab/>
      </w:r>
      <w:r w:rsidRPr="00180FFA">
        <w:rPr>
          <w:i/>
          <w:snapToGrid w:val="0"/>
          <w:color w:val="auto"/>
          <w:u w:val="single"/>
        </w:rPr>
        <w:tab/>
        <w:t>(1) identifying and delineating the various business and organizational components commonly known as the Medical University of South Carolina;</w:t>
      </w:r>
    </w:p>
    <w:p w14:paraId="54AD9B60" w14:textId="77777777" w:rsidR="00373CC9" w:rsidRPr="00180FFA" w:rsidRDefault="00373CC9" w:rsidP="00373CC9">
      <w:pPr>
        <w:rPr>
          <w:i/>
          <w:snapToGrid w:val="0"/>
          <w:color w:val="auto"/>
          <w:u w:val="single"/>
        </w:rPr>
      </w:pPr>
      <w:r w:rsidRPr="00180FFA">
        <w:rPr>
          <w:i/>
          <w:snapToGrid w:val="0"/>
          <w:color w:val="auto"/>
          <w:u w:val="single"/>
        </w:rPr>
        <w:tab/>
      </w:r>
      <w:r w:rsidRPr="00180FFA">
        <w:rPr>
          <w:i/>
          <w:snapToGrid w:val="0"/>
          <w:color w:val="auto"/>
          <w:u w:val="single"/>
        </w:rPr>
        <w:tab/>
        <w:t>(2) which of these components would better serve the public interest as a publicly supported educational institution and which would serve the public interest as a not-for-profit, private healthcare system;</w:t>
      </w:r>
    </w:p>
    <w:p w14:paraId="232E9D66" w14:textId="77777777" w:rsidR="00373CC9" w:rsidRPr="00180FFA" w:rsidRDefault="00373CC9" w:rsidP="00373CC9">
      <w:pPr>
        <w:rPr>
          <w:i/>
          <w:snapToGrid w:val="0"/>
          <w:color w:val="auto"/>
          <w:u w:val="single"/>
        </w:rPr>
      </w:pPr>
      <w:r w:rsidRPr="00180FFA">
        <w:rPr>
          <w:i/>
          <w:snapToGrid w:val="0"/>
          <w:color w:val="auto"/>
          <w:u w:val="single"/>
        </w:rPr>
        <w:tab/>
      </w:r>
      <w:r w:rsidRPr="00180FFA">
        <w:rPr>
          <w:i/>
          <w:snapToGrid w:val="0"/>
          <w:color w:val="auto"/>
          <w:u w:val="single"/>
        </w:rPr>
        <w:tab/>
        <w:t>(3) what assets and liabilities exist in each of these entities and how best to divide those among any newly created not-for-profit, private healthcare system;</w:t>
      </w:r>
    </w:p>
    <w:p w14:paraId="4E591EA1" w14:textId="77777777" w:rsidR="00373CC9" w:rsidRPr="00180FFA" w:rsidRDefault="00373CC9" w:rsidP="00373CC9">
      <w:pPr>
        <w:rPr>
          <w:i/>
          <w:snapToGrid w:val="0"/>
          <w:color w:val="auto"/>
          <w:u w:val="single"/>
        </w:rPr>
      </w:pPr>
      <w:r w:rsidRPr="00180FFA">
        <w:rPr>
          <w:i/>
          <w:snapToGrid w:val="0"/>
          <w:color w:val="auto"/>
          <w:u w:val="single"/>
        </w:rPr>
        <w:tab/>
      </w:r>
      <w:r w:rsidRPr="00180FFA">
        <w:rPr>
          <w:i/>
          <w:snapToGrid w:val="0"/>
          <w:color w:val="auto"/>
          <w:u w:val="single"/>
        </w:rPr>
        <w:tab/>
        <w:t>(4) what staff of the current combination of entities would best serve the public interest in a not-for-profit, private healthcare system;</w:t>
      </w:r>
    </w:p>
    <w:p w14:paraId="4BF8F8C1" w14:textId="77777777" w:rsidR="00373CC9" w:rsidRPr="00180FFA" w:rsidRDefault="00373CC9" w:rsidP="00373CC9">
      <w:pPr>
        <w:rPr>
          <w:i/>
          <w:snapToGrid w:val="0"/>
          <w:color w:val="auto"/>
          <w:u w:val="single"/>
        </w:rPr>
      </w:pPr>
      <w:r w:rsidRPr="00180FFA">
        <w:rPr>
          <w:i/>
          <w:snapToGrid w:val="0"/>
          <w:color w:val="auto"/>
          <w:u w:val="single"/>
        </w:rPr>
        <w:tab/>
      </w:r>
      <w:r w:rsidRPr="00180FFA">
        <w:rPr>
          <w:i/>
          <w:snapToGrid w:val="0"/>
          <w:color w:val="auto"/>
          <w:u w:val="single"/>
        </w:rPr>
        <w:tab/>
        <w:t>(5) the appropriate legal, contractual, financial, and legislative steps that would been to be taken to successfully and effectively take existing components of MUSC and place them in a newly created not-for-profit, private healthcare system; and</w:t>
      </w:r>
    </w:p>
    <w:p w14:paraId="296BDE07" w14:textId="77777777" w:rsidR="00373CC9" w:rsidRPr="00180FFA" w:rsidRDefault="00373CC9" w:rsidP="00373CC9">
      <w:pPr>
        <w:rPr>
          <w:i/>
          <w:snapToGrid w:val="0"/>
          <w:color w:val="auto"/>
          <w:u w:val="single"/>
        </w:rPr>
      </w:pPr>
      <w:r w:rsidRPr="00180FFA">
        <w:rPr>
          <w:i/>
          <w:snapToGrid w:val="0"/>
          <w:color w:val="auto"/>
          <w:u w:val="single"/>
        </w:rPr>
        <w:tab/>
      </w:r>
      <w:r w:rsidRPr="00180FFA">
        <w:rPr>
          <w:i/>
          <w:snapToGrid w:val="0"/>
          <w:color w:val="auto"/>
          <w:u w:val="single"/>
        </w:rPr>
        <w:tab/>
        <w:t>(6) all other matters the committee deems necessary to fully inform the General Assembly on its findings and recommendations.</w:t>
      </w:r>
    </w:p>
    <w:p w14:paraId="2A318B2F" w14:textId="77777777" w:rsidR="00373CC9" w:rsidRPr="00180FFA" w:rsidRDefault="00373CC9" w:rsidP="00373CC9">
      <w:pPr>
        <w:rPr>
          <w:i/>
          <w:snapToGrid w:val="0"/>
          <w:color w:val="auto"/>
          <w:u w:val="single"/>
        </w:rPr>
      </w:pPr>
      <w:r w:rsidRPr="00180FFA">
        <w:rPr>
          <w:i/>
          <w:snapToGrid w:val="0"/>
          <w:color w:val="auto"/>
          <w:u w:val="single"/>
        </w:rPr>
        <w:tab/>
        <w:t>(D) The Medical University of South Carolina shall comply with all requests from information from the Committee, pursuant to all applicable confidentiality requirements related to patient data. MUSC shall provide the committee with all financial information related to its various business entities, private or public. Any information received from MUSC marked confidential shall remain the property of MUSC. Any request for public disclosure under the FOIA shall be processed by MUSC according to Chapter 4, Title 30.</w:t>
      </w:r>
    </w:p>
    <w:p w14:paraId="49B55F58" w14:textId="77777777" w:rsidR="00373CC9" w:rsidRPr="00180FFA" w:rsidRDefault="00373CC9" w:rsidP="00373CC9">
      <w:pPr>
        <w:rPr>
          <w:i/>
          <w:snapToGrid w:val="0"/>
          <w:color w:val="auto"/>
          <w:u w:val="single"/>
        </w:rPr>
      </w:pPr>
      <w:r w:rsidRPr="00180FFA">
        <w:rPr>
          <w:i/>
          <w:snapToGrid w:val="0"/>
          <w:color w:val="auto"/>
          <w:u w:val="single"/>
        </w:rPr>
        <w:tab/>
        <w:t>(E) The Committee costs shall be supported by public funds appropriated to MUSC by the 2026-2027 General Appropriations Act. Members of the Committee shall be entitled to mileage and per diem payments.</w:t>
      </w:r>
    </w:p>
    <w:p w14:paraId="4E178191" w14:textId="77777777" w:rsidR="00373CC9" w:rsidRPr="00180FFA" w:rsidRDefault="00373CC9" w:rsidP="00373CC9">
      <w:pPr>
        <w:rPr>
          <w:i/>
          <w:snapToGrid w:val="0"/>
          <w:color w:val="auto"/>
          <w:u w:val="single"/>
        </w:rPr>
      </w:pPr>
      <w:r w:rsidRPr="00180FFA">
        <w:rPr>
          <w:i/>
          <w:snapToGrid w:val="0"/>
          <w:color w:val="auto"/>
          <w:u w:val="single"/>
        </w:rPr>
        <w:tab/>
        <w:t>(F)</w:t>
      </w:r>
      <w:r w:rsidRPr="00180FFA">
        <w:rPr>
          <w:color w:val="auto"/>
        </w:rPr>
        <w:t xml:space="preserve"> </w:t>
      </w:r>
      <w:r w:rsidRPr="00180FFA">
        <w:rPr>
          <w:i/>
          <w:snapToGrid w:val="0"/>
          <w:color w:val="auto"/>
          <w:u w:val="single"/>
        </w:rPr>
        <w:t>The Committee will be staffed, as necessary by the appropriate staff from the Senate and House, as well as any necessary staff from the Department of Administration as requested</w:t>
      </w:r>
    </w:p>
    <w:p w14:paraId="76D28644" w14:textId="77777777" w:rsidR="00373CC9" w:rsidRPr="00180FFA" w:rsidRDefault="00373CC9" w:rsidP="00373CC9">
      <w:pPr>
        <w:rPr>
          <w:snapToGrid w:val="0"/>
          <w:color w:val="auto"/>
        </w:rPr>
      </w:pPr>
      <w:r w:rsidRPr="00180FFA">
        <w:rPr>
          <w:i/>
          <w:snapToGrid w:val="0"/>
          <w:color w:val="auto"/>
          <w:u w:val="single"/>
        </w:rPr>
        <w:tab/>
        <w:t xml:space="preserve">(G) The committee shall submit a written report of its findings and recommendations to the Governor, the President of the Senate, the Speaker of the House of Representatives, the Chairman of the Senate Medical Affairs Committee, Chairman of the Senate Finance Committee, the Chairman of the House Ways and Means Committee, and the Chairman of the House Medical, Military, Municipal and Medical Affairs Committee no later than January 15, 2027. </w:t>
      </w:r>
      <w:r w:rsidRPr="00180FFA">
        <w:rPr>
          <w:snapToGrid w:val="0"/>
          <w:color w:val="auto"/>
        </w:rPr>
        <w:t>/</w:t>
      </w:r>
    </w:p>
    <w:p w14:paraId="0575E2CE" w14:textId="77777777" w:rsidR="00373CC9" w:rsidRPr="00180FFA" w:rsidRDefault="00373CC9" w:rsidP="00373CC9">
      <w:pPr>
        <w:rPr>
          <w:snapToGrid w:val="0"/>
          <w:color w:val="auto"/>
        </w:rPr>
      </w:pPr>
      <w:r w:rsidRPr="00180FFA">
        <w:rPr>
          <w:snapToGrid w:val="0"/>
          <w:color w:val="auto"/>
        </w:rPr>
        <w:tab/>
        <w:t>Renumber sections to conform.</w:t>
      </w:r>
    </w:p>
    <w:p w14:paraId="168AB54E" w14:textId="77777777" w:rsidR="00373CC9" w:rsidRDefault="00373CC9" w:rsidP="00373CC9">
      <w:pPr>
        <w:rPr>
          <w:snapToGrid w:val="0"/>
        </w:rPr>
      </w:pPr>
      <w:r w:rsidRPr="00180FFA">
        <w:rPr>
          <w:snapToGrid w:val="0"/>
          <w:color w:val="auto"/>
        </w:rPr>
        <w:tab/>
        <w:t>Amend sections, totals and title to conform.</w:t>
      </w:r>
    </w:p>
    <w:p w14:paraId="34936599" w14:textId="77777777" w:rsidR="001978CF" w:rsidRDefault="001978CF" w:rsidP="00ED49D2">
      <w:pPr>
        <w:pStyle w:val="Header"/>
        <w:tabs>
          <w:tab w:val="clear" w:pos="8640"/>
          <w:tab w:val="left" w:pos="4320"/>
        </w:tabs>
      </w:pPr>
    </w:p>
    <w:p w14:paraId="69A8E5E3" w14:textId="2546A2D4" w:rsidR="00373CC9" w:rsidRDefault="00373CC9" w:rsidP="00ED49D2">
      <w:pPr>
        <w:pStyle w:val="Header"/>
        <w:tabs>
          <w:tab w:val="clear" w:pos="8640"/>
          <w:tab w:val="left" w:pos="4320"/>
        </w:tabs>
      </w:pPr>
      <w:r>
        <w:tab/>
        <w:t>Senator CLIMER explained the amendment.</w:t>
      </w:r>
    </w:p>
    <w:p w14:paraId="7332C452" w14:textId="77777777" w:rsidR="00373CC9" w:rsidRDefault="00373CC9" w:rsidP="00ED49D2">
      <w:pPr>
        <w:pStyle w:val="Header"/>
        <w:tabs>
          <w:tab w:val="clear" w:pos="8640"/>
          <w:tab w:val="left" w:pos="4320"/>
        </w:tabs>
      </w:pPr>
    </w:p>
    <w:p w14:paraId="55FE771D" w14:textId="631186C6" w:rsidR="00CD159C" w:rsidRDefault="00840B1A" w:rsidP="00ED49D2">
      <w:pPr>
        <w:pStyle w:val="Header"/>
        <w:tabs>
          <w:tab w:val="clear" w:pos="8640"/>
          <w:tab w:val="left" w:pos="4320"/>
        </w:tabs>
      </w:pPr>
      <w:r>
        <w:tab/>
        <w:t>Senator HUTTO moved to lay the amendment on the table.</w:t>
      </w:r>
    </w:p>
    <w:p w14:paraId="6692BF65" w14:textId="77777777" w:rsidR="00840B1A" w:rsidRDefault="00840B1A" w:rsidP="00ED49D2">
      <w:pPr>
        <w:pStyle w:val="Header"/>
        <w:tabs>
          <w:tab w:val="clear" w:pos="8640"/>
          <w:tab w:val="left" w:pos="4320"/>
        </w:tabs>
      </w:pPr>
    </w:p>
    <w:p w14:paraId="7D3C5295" w14:textId="4D765462" w:rsidR="00840B1A" w:rsidRDefault="00840B1A" w:rsidP="00ED49D2">
      <w:pPr>
        <w:pStyle w:val="Header"/>
        <w:tabs>
          <w:tab w:val="clear" w:pos="8640"/>
          <w:tab w:val="left" w:pos="4320"/>
        </w:tabs>
      </w:pPr>
      <w:r>
        <w:tab/>
        <w:t>The "ayes" and "nays" were demanded and taken, resulting as follows:</w:t>
      </w:r>
    </w:p>
    <w:p w14:paraId="18DAD580" w14:textId="77777777" w:rsidR="00840B1A" w:rsidRPr="00840B1A" w:rsidRDefault="00840B1A" w:rsidP="00840B1A">
      <w:pPr>
        <w:pStyle w:val="Header"/>
        <w:tabs>
          <w:tab w:val="clear" w:pos="8640"/>
          <w:tab w:val="left" w:pos="4320"/>
        </w:tabs>
        <w:jc w:val="center"/>
        <w:rPr>
          <w:b/>
        </w:rPr>
      </w:pPr>
      <w:r w:rsidRPr="00840B1A">
        <w:rPr>
          <w:b/>
        </w:rPr>
        <w:t>Ayes 17; Nays 26</w:t>
      </w:r>
    </w:p>
    <w:p w14:paraId="306FF4C9" w14:textId="77777777" w:rsidR="00840B1A" w:rsidRDefault="00840B1A" w:rsidP="00ED49D2">
      <w:pPr>
        <w:pStyle w:val="Header"/>
        <w:tabs>
          <w:tab w:val="clear" w:pos="8640"/>
          <w:tab w:val="left" w:pos="4320"/>
        </w:tabs>
      </w:pPr>
    </w:p>
    <w:p w14:paraId="0123BFEB" w14:textId="77777777" w:rsidR="00840B1A" w:rsidRDefault="00840B1A" w:rsidP="00840B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40B1A">
        <w:rPr>
          <w:b/>
        </w:rPr>
        <w:t>AYES</w:t>
      </w:r>
    </w:p>
    <w:p w14:paraId="2DD15292" w14:textId="77777777" w:rsidR="00840B1A" w:rsidRDefault="00840B1A" w:rsidP="00840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B1A">
        <w:t>Alexander</w:t>
      </w:r>
      <w:r>
        <w:tab/>
      </w:r>
      <w:r w:rsidRPr="00840B1A">
        <w:t>Allen</w:t>
      </w:r>
      <w:r>
        <w:tab/>
      </w:r>
      <w:r w:rsidRPr="00840B1A">
        <w:t>Campsen</w:t>
      </w:r>
    </w:p>
    <w:p w14:paraId="4E4B7B56" w14:textId="77777777" w:rsidR="00840B1A" w:rsidRDefault="00840B1A" w:rsidP="00840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B1A">
        <w:t>Cromer</w:t>
      </w:r>
      <w:r>
        <w:tab/>
      </w:r>
      <w:r w:rsidRPr="00840B1A">
        <w:t>Devine</w:t>
      </w:r>
      <w:r>
        <w:tab/>
      </w:r>
      <w:r w:rsidRPr="00840B1A">
        <w:t>Gambrell</w:t>
      </w:r>
    </w:p>
    <w:p w14:paraId="47EA7380" w14:textId="77777777" w:rsidR="00840B1A" w:rsidRDefault="00840B1A" w:rsidP="00840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B1A">
        <w:t>Graham</w:t>
      </w:r>
      <w:r>
        <w:tab/>
      </w:r>
      <w:r w:rsidRPr="00840B1A">
        <w:t>Hutto</w:t>
      </w:r>
      <w:r>
        <w:tab/>
      </w:r>
      <w:r w:rsidRPr="00840B1A">
        <w:t>Jackson</w:t>
      </w:r>
    </w:p>
    <w:p w14:paraId="77E2F9CC" w14:textId="77777777" w:rsidR="00840B1A" w:rsidRDefault="00840B1A" w:rsidP="00840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B1A">
        <w:t>Kennedy</w:t>
      </w:r>
      <w:r>
        <w:tab/>
      </w:r>
      <w:r w:rsidRPr="00840B1A">
        <w:t>Ott</w:t>
      </w:r>
      <w:r>
        <w:tab/>
      </w:r>
      <w:r w:rsidRPr="00840B1A">
        <w:t>Rankin</w:t>
      </w:r>
    </w:p>
    <w:p w14:paraId="7E832EDC" w14:textId="77777777" w:rsidR="00840B1A" w:rsidRDefault="00840B1A" w:rsidP="00840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B1A">
        <w:t>Sabb</w:t>
      </w:r>
      <w:r>
        <w:tab/>
      </w:r>
      <w:r w:rsidRPr="00840B1A">
        <w:t>Sutton</w:t>
      </w:r>
      <w:r>
        <w:tab/>
      </w:r>
      <w:r w:rsidRPr="00840B1A">
        <w:t>Tedder</w:t>
      </w:r>
    </w:p>
    <w:p w14:paraId="08F1BABA" w14:textId="77777777" w:rsidR="00840B1A" w:rsidRDefault="00840B1A" w:rsidP="00840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B1A">
        <w:t>Verdin</w:t>
      </w:r>
      <w:r>
        <w:tab/>
      </w:r>
      <w:r w:rsidRPr="00840B1A">
        <w:t>Williams</w:t>
      </w:r>
    </w:p>
    <w:p w14:paraId="4316C187" w14:textId="77777777" w:rsidR="00840B1A" w:rsidRDefault="00840B1A" w:rsidP="00840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9264A05" w14:textId="77777777" w:rsidR="00840B1A" w:rsidRPr="00840B1A" w:rsidRDefault="00840B1A" w:rsidP="00840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40B1A">
        <w:rPr>
          <w:b/>
        </w:rPr>
        <w:t>Total--17</w:t>
      </w:r>
    </w:p>
    <w:p w14:paraId="6FDD326A" w14:textId="77777777" w:rsidR="00840B1A" w:rsidRPr="00840B1A" w:rsidRDefault="00840B1A" w:rsidP="00840B1A">
      <w:pPr>
        <w:pStyle w:val="Header"/>
        <w:tabs>
          <w:tab w:val="clear" w:pos="8640"/>
          <w:tab w:val="left" w:pos="4320"/>
        </w:tabs>
      </w:pPr>
    </w:p>
    <w:p w14:paraId="619D5DB6" w14:textId="77777777" w:rsidR="00840B1A" w:rsidRDefault="00840B1A" w:rsidP="00840B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40B1A">
        <w:rPr>
          <w:b/>
        </w:rPr>
        <w:t>NAYS</w:t>
      </w:r>
    </w:p>
    <w:p w14:paraId="27F5445C" w14:textId="77777777" w:rsidR="00840B1A" w:rsidRDefault="00840B1A" w:rsidP="00840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B1A">
        <w:t>Adams</w:t>
      </w:r>
      <w:r>
        <w:tab/>
      </w:r>
      <w:r w:rsidRPr="00840B1A">
        <w:t>Bennett</w:t>
      </w:r>
      <w:r>
        <w:tab/>
      </w:r>
      <w:r w:rsidRPr="00840B1A">
        <w:t>Blackmon</w:t>
      </w:r>
    </w:p>
    <w:p w14:paraId="59C4D50B" w14:textId="77777777" w:rsidR="00840B1A" w:rsidRDefault="00840B1A" w:rsidP="00840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B1A">
        <w:t>Bright</w:t>
      </w:r>
      <w:r>
        <w:tab/>
      </w:r>
      <w:r w:rsidRPr="00840B1A">
        <w:t>Cash</w:t>
      </w:r>
      <w:r>
        <w:tab/>
      </w:r>
      <w:r w:rsidRPr="00840B1A">
        <w:t>Chaplin</w:t>
      </w:r>
    </w:p>
    <w:p w14:paraId="28428025" w14:textId="77777777" w:rsidR="00840B1A" w:rsidRDefault="00840B1A" w:rsidP="00840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B1A">
        <w:t>Climer</w:t>
      </w:r>
      <w:r>
        <w:tab/>
      </w:r>
      <w:r w:rsidRPr="00840B1A">
        <w:t>Corbin</w:t>
      </w:r>
      <w:r>
        <w:tab/>
      </w:r>
      <w:r w:rsidRPr="00840B1A">
        <w:t>Davis</w:t>
      </w:r>
    </w:p>
    <w:p w14:paraId="5393122C" w14:textId="77777777" w:rsidR="00840B1A" w:rsidRDefault="00840B1A" w:rsidP="00840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B1A">
        <w:t>Elliott</w:t>
      </w:r>
      <w:r>
        <w:tab/>
      </w:r>
      <w:r w:rsidRPr="00840B1A">
        <w:t>Fernandez</w:t>
      </w:r>
      <w:r>
        <w:tab/>
      </w:r>
      <w:r w:rsidRPr="00840B1A">
        <w:t>Garrett</w:t>
      </w:r>
    </w:p>
    <w:p w14:paraId="6A938208" w14:textId="77777777" w:rsidR="00840B1A" w:rsidRDefault="00840B1A" w:rsidP="00840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B1A">
        <w:t>Goldfinch</w:t>
      </w:r>
      <w:r>
        <w:tab/>
      </w:r>
      <w:r w:rsidRPr="00840B1A">
        <w:t>Hembree</w:t>
      </w:r>
      <w:r>
        <w:tab/>
      </w:r>
      <w:r w:rsidRPr="00840B1A">
        <w:t>Johnson</w:t>
      </w:r>
    </w:p>
    <w:p w14:paraId="03E8DF9D" w14:textId="77777777" w:rsidR="00840B1A" w:rsidRDefault="00840B1A" w:rsidP="00840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B1A">
        <w:t>Kimbrell</w:t>
      </w:r>
      <w:r>
        <w:tab/>
      </w:r>
      <w:r w:rsidRPr="00840B1A">
        <w:t>Leber</w:t>
      </w:r>
      <w:r>
        <w:tab/>
      </w:r>
      <w:r w:rsidRPr="00840B1A">
        <w:t>Martin</w:t>
      </w:r>
    </w:p>
    <w:p w14:paraId="0E1AB27B" w14:textId="77777777" w:rsidR="00840B1A" w:rsidRDefault="00840B1A" w:rsidP="00840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B1A">
        <w:t>Massey</w:t>
      </w:r>
      <w:r>
        <w:tab/>
      </w:r>
      <w:r w:rsidRPr="00840B1A">
        <w:t>Peeler</w:t>
      </w:r>
      <w:r>
        <w:tab/>
      </w:r>
      <w:r w:rsidRPr="00840B1A">
        <w:t>Reichenbach</w:t>
      </w:r>
    </w:p>
    <w:p w14:paraId="118C2F55" w14:textId="77777777" w:rsidR="00840B1A" w:rsidRDefault="00840B1A" w:rsidP="00840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B1A">
        <w:t>Rice</w:t>
      </w:r>
      <w:r>
        <w:tab/>
      </w:r>
      <w:r w:rsidRPr="00840B1A">
        <w:t>Stubbs</w:t>
      </w:r>
      <w:r>
        <w:tab/>
      </w:r>
      <w:r w:rsidRPr="00840B1A">
        <w:t>Turner</w:t>
      </w:r>
    </w:p>
    <w:p w14:paraId="68486D8B" w14:textId="77777777" w:rsidR="00840B1A" w:rsidRDefault="00840B1A" w:rsidP="00840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0B1A">
        <w:t>Young</w:t>
      </w:r>
      <w:r>
        <w:tab/>
      </w:r>
      <w:r w:rsidRPr="00840B1A">
        <w:t>Zell</w:t>
      </w:r>
    </w:p>
    <w:p w14:paraId="2607174F" w14:textId="77777777" w:rsidR="00840B1A" w:rsidRDefault="00840B1A" w:rsidP="00840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9812FF2" w14:textId="77777777" w:rsidR="00840B1A" w:rsidRPr="00840B1A" w:rsidRDefault="00840B1A" w:rsidP="00840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40B1A">
        <w:rPr>
          <w:b/>
        </w:rPr>
        <w:t>Total--26</w:t>
      </w:r>
    </w:p>
    <w:p w14:paraId="074324BA" w14:textId="77777777" w:rsidR="00840B1A" w:rsidRDefault="00840B1A" w:rsidP="00840B1A">
      <w:pPr>
        <w:pStyle w:val="Header"/>
        <w:tabs>
          <w:tab w:val="clear" w:pos="8640"/>
          <w:tab w:val="left" w:pos="4320"/>
        </w:tabs>
      </w:pPr>
    </w:p>
    <w:p w14:paraId="40CECEBB" w14:textId="35E4AAA5" w:rsidR="00840B1A" w:rsidRPr="00840B1A" w:rsidRDefault="00840B1A" w:rsidP="00840B1A">
      <w:pPr>
        <w:pStyle w:val="Header"/>
        <w:tabs>
          <w:tab w:val="clear" w:pos="8640"/>
          <w:tab w:val="left" w:pos="4320"/>
        </w:tabs>
      </w:pPr>
      <w:r>
        <w:tab/>
        <w:t xml:space="preserve">The Senate refused to lay the amendment on the table. </w:t>
      </w:r>
    </w:p>
    <w:p w14:paraId="5C58EE46" w14:textId="77777777" w:rsidR="00840B1A" w:rsidRDefault="00840B1A" w:rsidP="00ED49D2">
      <w:pPr>
        <w:pStyle w:val="Header"/>
        <w:tabs>
          <w:tab w:val="clear" w:pos="8640"/>
          <w:tab w:val="left" w:pos="4320"/>
        </w:tabs>
      </w:pPr>
    </w:p>
    <w:p w14:paraId="7C417BC7" w14:textId="13CE13D0" w:rsidR="00840B1A" w:rsidRDefault="00840B1A" w:rsidP="00ED49D2">
      <w:pPr>
        <w:pStyle w:val="Header"/>
        <w:tabs>
          <w:tab w:val="clear" w:pos="8640"/>
          <w:tab w:val="left" w:pos="4320"/>
        </w:tabs>
      </w:pPr>
      <w:r>
        <w:tab/>
        <w:t>Senator HUTTO spoke on the amendment.</w:t>
      </w:r>
    </w:p>
    <w:p w14:paraId="00D76C0D" w14:textId="77777777" w:rsidR="00840B1A" w:rsidRDefault="00840B1A" w:rsidP="00ED49D2">
      <w:pPr>
        <w:pStyle w:val="Header"/>
        <w:tabs>
          <w:tab w:val="clear" w:pos="8640"/>
          <w:tab w:val="left" w:pos="4320"/>
        </w:tabs>
      </w:pPr>
    </w:p>
    <w:p w14:paraId="160C657B" w14:textId="6D5A3187" w:rsidR="00840B1A" w:rsidRDefault="00840B1A" w:rsidP="00ED49D2">
      <w:pPr>
        <w:pStyle w:val="Header"/>
        <w:tabs>
          <w:tab w:val="clear" w:pos="8640"/>
          <w:tab w:val="left" w:pos="4320"/>
        </w:tabs>
      </w:pPr>
      <w:r>
        <w:tab/>
        <w:t>The question then was the adoption of the amendment.</w:t>
      </w:r>
    </w:p>
    <w:p w14:paraId="749D4D38" w14:textId="77777777" w:rsidR="00840B1A" w:rsidRDefault="00840B1A" w:rsidP="00ED49D2">
      <w:pPr>
        <w:pStyle w:val="Header"/>
        <w:tabs>
          <w:tab w:val="clear" w:pos="8640"/>
          <w:tab w:val="left" w:pos="4320"/>
        </w:tabs>
      </w:pPr>
    </w:p>
    <w:p w14:paraId="52513F99" w14:textId="3994B54E" w:rsidR="00F44468" w:rsidRPr="00AF3BBD" w:rsidRDefault="00840B1A" w:rsidP="00F44468">
      <w:pPr>
        <w:pStyle w:val="Header"/>
        <w:tabs>
          <w:tab w:val="clear" w:pos="8640"/>
          <w:tab w:val="left" w:pos="4320"/>
        </w:tabs>
      </w:pPr>
      <w:r>
        <w:tab/>
      </w:r>
      <w:r w:rsidR="00F44468">
        <w:t xml:space="preserve">Having failed to receive the necessary vote, the amendment was not adopted. </w:t>
      </w:r>
    </w:p>
    <w:p w14:paraId="0C4C7CBE" w14:textId="1201C420" w:rsidR="00840B1A" w:rsidRDefault="00840B1A" w:rsidP="00ED49D2">
      <w:pPr>
        <w:pStyle w:val="Header"/>
        <w:tabs>
          <w:tab w:val="clear" w:pos="8640"/>
          <w:tab w:val="left" w:pos="4320"/>
        </w:tabs>
      </w:pPr>
    </w:p>
    <w:p w14:paraId="5806CA40" w14:textId="77777777" w:rsidR="002C6C1A" w:rsidRPr="00150C09" w:rsidRDefault="002C6C1A" w:rsidP="002C6C1A">
      <w:pPr>
        <w:jc w:val="center"/>
      </w:pPr>
      <w:r>
        <w:rPr>
          <w:b/>
        </w:rPr>
        <w:t>Amendment No. 64</w:t>
      </w:r>
      <w:r>
        <w:rPr>
          <w:b/>
        </w:rPr>
        <w:fldChar w:fldCharType="begin"/>
      </w:r>
      <w:r>
        <w:instrText xml:space="preserve"> XE "Amendment No. 64" \b </w:instrText>
      </w:r>
      <w:r>
        <w:rPr>
          <w:b/>
        </w:rPr>
        <w:fldChar w:fldCharType="end"/>
      </w:r>
    </w:p>
    <w:p w14:paraId="1789E85F" w14:textId="57DC0FAA" w:rsidR="002C6C1A" w:rsidRPr="00391A36" w:rsidRDefault="002C6C1A" w:rsidP="002C6C1A">
      <w:pPr>
        <w:rPr>
          <w:snapToGrid w:val="0"/>
        </w:rPr>
      </w:pPr>
      <w:r w:rsidRPr="00391A36">
        <w:rPr>
          <w:snapToGrid w:val="0"/>
        </w:rPr>
        <w:tab/>
        <w:t>Senator TEDDER proposed the following amendment  (5126R014.CM.DT.DOCX)</w:t>
      </w:r>
      <w:r w:rsidR="00F44468">
        <w:rPr>
          <w:snapToGrid w:val="0"/>
        </w:rPr>
        <w:t xml:space="preserve">, which was </w:t>
      </w:r>
      <w:r w:rsidR="00C7658B">
        <w:rPr>
          <w:snapToGrid w:val="0"/>
        </w:rPr>
        <w:t>not adopted</w:t>
      </w:r>
      <w:r w:rsidRPr="00391A36">
        <w:rPr>
          <w:snapToGrid w:val="0"/>
        </w:rPr>
        <w:t>:</w:t>
      </w:r>
    </w:p>
    <w:p w14:paraId="20A4464D" w14:textId="77777777" w:rsidR="002C6C1A" w:rsidRPr="00391A36" w:rsidRDefault="002C6C1A" w:rsidP="002C6C1A">
      <w:pPr>
        <w:rPr>
          <w:snapToGrid w:val="0"/>
          <w:color w:val="auto"/>
        </w:rPr>
      </w:pPr>
      <w:r w:rsidRPr="00391A36">
        <w:rPr>
          <w:snapToGrid w:val="0"/>
          <w:color w:val="auto"/>
        </w:rPr>
        <w:tab/>
        <w:t>Amend the bill, as and if amended, Part IB, Section 117, GENERAL PROVISIONS, page 585, after line 27, by adding an appropriately numbered new proviso to read:</w:t>
      </w:r>
    </w:p>
    <w:p w14:paraId="5929BDE1" w14:textId="245F250F" w:rsidR="002C6C1A" w:rsidRPr="00391A36" w:rsidRDefault="002C6C1A" w:rsidP="002C6C1A">
      <w:pPr>
        <w:rPr>
          <w:i/>
          <w:snapToGrid w:val="0"/>
          <w:color w:val="auto"/>
          <w:u w:val="single"/>
        </w:rPr>
      </w:pPr>
      <w:r w:rsidRPr="00391A36">
        <w:rPr>
          <w:i/>
          <w:snapToGrid w:val="0"/>
          <w:color w:val="auto"/>
          <w:u w:val="single"/>
        </w:rPr>
        <w:t>/117.</w:t>
      </w:r>
      <w:r w:rsidRPr="00EB13E7">
        <w:rPr>
          <w:i/>
          <w:snapToGrid w:val="0"/>
          <w:color w:val="auto"/>
        </w:rPr>
        <w:t>__</w:t>
      </w:r>
      <w:r w:rsidRPr="00391A36">
        <w:rPr>
          <w:i/>
          <w:snapToGrid w:val="0"/>
          <w:color w:val="auto"/>
          <w:u w:val="single"/>
        </w:rPr>
        <w:t>(GP: Hate Crime Law Study Committee) (A)</w:t>
      </w:r>
      <w:r w:rsidRPr="00391A36">
        <w:rPr>
          <w:color w:val="auto"/>
        </w:rPr>
        <w:t xml:space="preserve"> </w:t>
      </w:r>
      <w:r w:rsidRPr="00391A36">
        <w:rPr>
          <w:i/>
          <w:snapToGrid w:val="0"/>
          <w:color w:val="auto"/>
          <w:u w:val="single"/>
        </w:rPr>
        <w:t>There is created the Hate Crime Law Study Committee to examine and analyze hate crime laws across the nation and application of similar laws within South Carolina.</w:t>
      </w:r>
    </w:p>
    <w:p w14:paraId="31664CA3" w14:textId="77777777" w:rsidR="002C6C1A" w:rsidRPr="00391A36" w:rsidRDefault="002C6C1A" w:rsidP="002C6C1A">
      <w:pPr>
        <w:rPr>
          <w:i/>
          <w:snapToGrid w:val="0"/>
          <w:color w:val="auto"/>
          <w:u w:val="single"/>
        </w:rPr>
      </w:pPr>
      <w:r w:rsidRPr="00391A36">
        <w:rPr>
          <w:i/>
          <w:snapToGrid w:val="0"/>
          <w:color w:val="auto"/>
          <w:u w:val="single"/>
        </w:rPr>
        <w:tab/>
        <w:t>(B)</w:t>
      </w:r>
      <w:r w:rsidRPr="00391A36">
        <w:rPr>
          <w:i/>
          <w:snapToGrid w:val="0"/>
          <w:color w:val="auto"/>
          <w:u w:val="single"/>
        </w:rPr>
        <w:tab/>
        <w:t>The study committee shall be comprised of six members as follows: three members appointed by the Speaker of the House of Representatives and three members appointed by the President of the Senate. The Speaker and the President of the Senate shall each designate one of their appointees to serve as co-chairs of the committee. Members of the committee shall have a background in criminal justice, law, or other relevant experience.</w:t>
      </w:r>
    </w:p>
    <w:p w14:paraId="3C96D245" w14:textId="77777777" w:rsidR="002C6C1A" w:rsidRPr="00391A36" w:rsidRDefault="002C6C1A" w:rsidP="002C6C1A">
      <w:pPr>
        <w:rPr>
          <w:i/>
          <w:snapToGrid w:val="0"/>
          <w:color w:val="auto"/>
          <w:u w:val="single"/>
        </w:rPr>
      </w:pPr>
      <w:r w:rsidRPr="00391A36">
        <w:rPr>
          <w:i/>
          <w:snapToGrid w:val="0"/>
          <w:color w:val="auto"/>
          <w:u w:val="single"/>
        </w:rPr>
        <w:tab/>
        <w:t>(C)</w:t>
      </w:r>
      <w:r w:rsidRPr="00391A36">
        <w:rPr>
          <w:i/>
          <w:snapToGrid w:val="0"/>
          <w:color w:val="auto"/>
          <w:u w:val="single"/>
        </w:rPr>
        <w:tab/>
        <w:t>The General Assembly shall provide staffing and administrative support to the committee. Members of the committee shall receive no compensation but may receive per diem and mileage as provided by law for members of boards, commissions, and committees.</w:t>
      </w:r>
    </w:p>
    <w:p w14:paraId="010D7EBB" w14:textId="77777777" w:rsidR="002C6C1A" w:rsidRPr="00391A36" w:rsidRDefault="002C6C1A" w:rsidP="002C6C1A">
      <w:pPr>
        <w:rPr>
          <w:i/>
          <w:snapToGrid w:val="0"/>
          <w:color w:val="auto"/>
          <w:u w:val="single"/>
        </w:rPr>
      </w:pPr>
      <w:r w:rsidRPr="00391A36">
        <w:rPr>
          <w:i/>
          <w:snapToGrid w:val="0"/>
          <w:color w:val="auto"/>
          <w:u w:val="single"/>
        </w:rPr>
        <w:tab/>
        <w:t>(D)</w:t>
      </w:r>
      <w:r w:rsidRPr="00391A36">
        <w:rPr>
          <w:i/>
          <w:snapToGrid w:val="0"/>
          <w:color w:val="auto"/>
          <w:u w:val="single"/>
        </w:rPr>
        <w:tab/>
        <w:t>The Attorney General’s Office, the Prosecution Coordination Commission, Solicitor’s Offices, and other agencies as necessary shall provide documentation and data as requested by the study committee.</w:t>
      </w:r>
    </w:p>
    <w:p w14:paraId="7DC3815B" w14:textId="77777777" w:rsidR="002C6C1A" w:rsidRPr="00391A36" w:rsidRDefault="002C6C1A" w:rsidP="002C6C1A">
      <w:pPr>
        <w:rPr>
          <w:i/>
          <w:snapToGrid w:val="0"/>
          <w:color w:val="auto"/>
          <w:u w:val="single"/>
        </w:rPr>
      </w:pPr>
      <w:r w:rsidRPr="00391A36">
        <w:rPr>
          <w:i/>
          <w:snapToGrid w:val="0"/>
          <w:color w:val="auto"/>
          <w:u w:val="single"/>
        </w:rPr>
        <w:tab/>
        <w:t>(E)</w:t>
      </w:r>
      <w:r w:rsidRPr="00391A36">
        <w:rPr>
          <w:i/>
          <w:snapToGrid w:val="0"/>
          <w:color w:val="auto"/>
          <w:u w:val="single"/>
        </w:rPr>
        <w:tab/>
        <w:t>The committee’s work shall include, but not be limited to, the following:</w:t>
      </w:r>
    </w:p>
    <w:p w14:paraId="50466D74" w14:textId="77777777" w:rsidR="002C6C1A" w:rsidRPr="00391A36" w:rsidRDefault="002C6C1A" w:rsidP="002C6C1A">
      <w:pPr>
        <w:rPr>
          <w:i/>
          <w:snapToGrid w:val="0"/>
          <w:color w:val="auto"/>
          <w:u w:val="single"/>
        </w:rPr>
      </w:pPr>
      <w:r w:rsidRPr="00391A36">
        <w:rPr>
          <w:i/>
          <w:snapToGrid w:val="0"/>
          <w:color w:val="auto"/>
          <w:u w:val="single"/>
        </w:rPr>
        <w:tab/>
      </w:r>
      <w:r w:rsidRPr="00391A36">
        <w:rPr>
          <w:i/>
          <w:snapToGrid w:val="0"/>
          <w:color w:val="auto"/>
          <w:u w:val="single"/>
        </w:rPr>
        <w:tab/>
        <w:t>(1)</w:t>
      </w:r>
      <w:r w:rsidRPr="00391A36">
        <w:rPr>
          <w:i/>
          <w:snapToGrid w:val="0"/>
          <w:color w:val="auto"/>
          <w:u w:val="single"/>
        </w:rPr>
        <w:tab/>
        <w:t>a review of current hate crime laws nationally, including conviction rates, sentencing data, effectiveness in reduction of crime, and enforcement;</w:t>
      </w:r>
    </w:p>
    <w:p w14:paraId="38E1E803" w14:textId="77777777" w:rsidR="002C6C1A" w:rsidRPr="00391A36" w:rsidRDefault="002C6C1A" w:rsidP="002C6C1A">
      <w:pPr>
        <w:rPr>
          <w:i/>
          <w:snapToGrid w:val="0"/>
          <w:color w:val="auto"/>
          <w:u w:val="single"/>
        </w:rPr>
      </w:pPr>
      <w:r w:rsidRPr="00391A36">
        <w:rPr>
          <w:i/>
          <w:snapToGrid w:val="0"/>
          <w:color w:val="auto"/>
          <w:u w:val="single"/>
        </w:rPr>
        <w:tab/>
      </w:r>
      <w:r w:rsidRPr="00391A36">
        <w:rPr>
          <w:i/>
          <w:snapToGrid w:val="0"/>
          <w:color w:val="auto"/>
          <w:u w:val="single"/>
        </w:rPr>
        <w:tab/>
        <w:t>(2)</w:t>
      </w:r>
      <w:r w:rsidRPr="00391A36">
        <w:rPr>
          <w:i/>
          <w:snapToGrid w:val="0"/>
          <w:color w:val="auto"/>
          <w:u w:val="single"/>
        </w:rPr>
        <w:tab/>
        <w:t>an analysis of hate crime laws from similarly situated southeastern states and how they would apply in South Carolina if adopted within the South Carolina criminal justice system;</w:t>
      </w:r>
    </w:p>
    <w:p w14:paraId="4D8E9202" w14:textId="77777777" w:rsidR="002C6C1A" w:rsidRPr="00391A36" w:rsidRDefault="002C6C1A" w:rsidP="002C6C1A">
      <w:pPr>
        <w:rPr>
          <w:i/>
          <w:snapToGrid w:val="0"/>
          <w:color w:val="auto"/>
          <w:u w:val="single"/>
        </w:rPr>
      </w:pPr>
      <w:r w:rsidRPr="00391A36">
        <w:rPr>
          <w:i/>
          <w:snapToGrid w:val="0"/>
          <w:color w:val="auto"/>
          <w:u w:val="single"/>
        </w:rPr>
        <w:tab/>
      </w:r>
      <w:r w:rsidRPr="00391A36">
        <w:rPr>
          <w:i/>
          <w:snapToGrid w:val="0"/>
          <w:color w:val="auto"/>
          <w:u w:val="single"/>
        </w:rPr>
        <w:tab/>
        <w:t>(3)</w:t>
      </w:r>
      <w:r w:rsidRPr="00391A36">
        <w:rPr>
          <w:i/>
          <w:snapToGrid w:val="0"/>
          <w:color w:val="auto"/>
          <w:u w:val="single"/>
        </w:rPr>
        <w:tab/>
        <w:t>a comparison of hate crime laws in other states and any best practices or model legislation that could be adapted for South Carolina; and</w:t>
      </w:r>
    </w:p>
    <w:p w14:paraId="7184252C" w14:textId="77777777" w:rsidR="002C6C1A" w:rsidRPr="00391A36" w:rsidRDefault="002C6C1A" w:rsidP="002C6C1A">
      <w:pPr>
        <w:rPr>
          <w:i/>
          <w:snapToGrid w:val="0"/>
          <w:color w:val="auto"/>
          <w:u w:val="single"/>
        </w:rPr>
      </w:pPr>
      <w:r w:rsidRPr="00391A36">
        <w:rPr>
          <w:i/>
          <w:snapToGrid w:val="0"/>
          <w:color w:val="auto"/>
          <w:u w:val="single"/>
        </w:rPr>
        <w:tab/>
      </w:r>
      <w:r w:rsidRPr="00391A36">
        <w:rPr>
          <w:i/>
          <w:snapToGrid w:val="0"/>
          <w:color w:val="auto"/>
          <w:u w:val="single"/>
        </w:rPr>
        <w:tab/>
        <w:t>(4)</w:t>
      </w:r>
      <w:r w:rsidRPr="00391A36">
        <w:rPr>
          <w:i/>
          <w:snapToGrid w:val="0"/>
          <w:color w:val="auto"/>
          <w:u w:val="single"/>
        </w:rPr>
        <w:tab/>
        <w:t>specific legislative, regulatory, or policy recommendations as to whether a hate crime law should be adopted by South Carolina.</w:t>
      </w:r>
    </w:p>
    <w:p w14:paraId="75931001" w14:textId="77777777" w:rsidR="002C6C1A" w:rsidRPr="00391A36" w:rsidRDefault="002C6C1A" w:rsidP="002C6C1A">
      <w:pPr>
        <w:rPr>
          <w:snapToGrid w:val="0"/>
          <w:color w:val="auto"/>
        </w:rPr>
      </w:pPr>
      <w:r w:rsidRPr="00391A36">
        <w:rPr>
          <w:i/>
          <w:snapToGrid w:val="0"/>
          <w:color w:val="auto"/>
          <w:u w:val="single"/>
        </w:rPr>
        <w:tab/>
        <w:t>(F)</w:t>
      </w:r>
      <w:r w:rsidRPr="00391A36">
        <w:rPr>
          <w:i/>
          <w:snapToGrid w:val="0"/>
          <w:color w:val="auto"/>
          <w:u w:val="single"/>
        </w:rPr>
        <w:tab/>
        <w:t xml:space="preserve">The committee shall submit a written report of its findings and recommendations to the Governor, the President of the Senate, the Speaker of the House of Representatives, the Chairman of Judiciary, and the Chairman of the House Judiciary Committee no later than January 15, 2027. </w:t>
      </w:r>
      <w:r w:rsidRPr="00391A36">
        <w:rPr>
          <w:snapToGrid w:val="0"/>
          <w:color w:val="auto"/>
        </w:rPr>
        <w:t>/</w:t>
      </w:r>
    </w:p>
    <w:p w14:paraId="25D9DC7E" w14:textId="77777777" w:rsidR="002C6C1A" w:rsidRPr="00391A36" w:rsidRDefault="002C6C1A" w:rsidP="002C6C1A">
      <w:pPr>
        <w:rPr>
          <w:snapToGrid w:val="0"/>
          <w:color w:val="auto"/>
        </w:rPr>
      </w:pPr>
      <w:r w:rsidRPr="00391A36">
        <w:rPr>
          <w:snapToGrid w:val="0"/>
          <w:color w:val="auto"/>
        </w:rPr>
        <w:tab/>
        <w:t>Renumber sections to conform.</w:t>
      </w:r>
    </w:p>
    <w:p w14:paraId="31EC976E" w14:textId="77777777" w:rsidR="002C6C1A" w:rsidRDefault="002C6C1A" w:rsidP="002C6C1A">
      <w:pPr>
        <w:rPr>
          <w:snapToGrid w:val="0"/>
          <w:color w:val="auto"/>
        </w:rPr>
      </w:pPr>
      <w:r w:rsidRPr="00391A36">
        <w:rPr>
          <w:snapToGrid w:val="0"/>
          <w:color w:val="auto"/>
        </w:rPr>
        <w:tab/>
        <w:t>Amend sections, totals and title to conform.</w:t>
      </w:r>
    </w:p>
    <w:p w14:paraId="129FCEAF" w14:textId="77777777" w:rsidR="00F44468" w:rsidRDefault="00F44468" w:rsidP="002C6C1A">
      <w:pPr>
        <w:rPr>
          <w:snapToGrid w:val="0"/>
          <w:color w:val="auto"/>
        </w:rPr>
      </w:pPr>
    </w:p>
    <w:p w14:paraId="0F2B7627" w14:textId="668A52F1" w:rsidR="00F44468" w:rsidRDefault="00F44468" w:rsidP="002C6C1A">
      <w:pPr>
        <w:rPr>
          <w:snapToGrid w:val="0"/>
          <w:color w:val="auto"/>
        </w:rPr>
      </w:pPr>
      <w:r>
        <w:rPr>
          <w:snapToGrid w:val="0"/>
          <w:color w:val="auto"/>
        </w:rPr>
        <w:tab/>
        <w:t>Senator TEDDER explained the amendment.</w:t>
      </w:r>
    </w:p>
    <w:p w14:paraId="3B0C6D40" w14:textId="77777777" w:rsidR="00F44468" w:rsidRDefault="00F44468" w:rsidP="002C6C1A">
      <w:pPr>
        <w:rPr>
          <w:snapToGrid w:val="0"/>
        </w:rPr>
      </w:pPr>
    </w:p>
    <w:p w14:paraId="29D842D7" w14:textId="2FDD3851" w:rsidR="005773DD" w:rsidRDefault="00C7658B" w:rsidP="002C6C1A">
      <w:pPr>
        <w:rPr>
          <w:snapToGrid w:val="0"/>
        </w:rPr>
      </w:pPr>
      <w:r>
        <w:rPr>
          <w:snapToGrid w:val="0"/>
        </w:rPr>
        <w:tab/>
        <w:t>The "ayes" and "nays" were demanded and taken, resulting as follows:</w:t>
      </w:r>
    </w:p>
    <w:p w14:paraId="2D8E62C7" w14:textId="77777777" w:rsidR="00C7658B" w:rsidRPr="00C7658B" w:rsidRDefault="00C7658B" w:rsidP="00C7658B">
      <w:pPr>
        <w:jc w:val="center"/>
        <w:rPr>
          <w:b/>
          <w:snapToGrid w:val="0"/>
        </w:rPr>
      </w:pPr>
      <w:r w:rsidRPr="00C7658B">
        <w:rPr>
          <w:b/>
          <w:snapToGrid w:val="0"/>
        </w:rPr>
        <w:t>Ayes 17; Nays 25</w:t>
      </w:r>
    </w:p>
    <w:p w14:paraId="4BDE4A76" w14:textId="77777777" w:rsidR="00C7658B" w:rsidRDefault="00C7658B" w:rsidP="002C6C1A">
      <w:pPr>
        <w:rPr>
          <w:snapToGrid w:val="0"/>
        </w:rPr>
      </w:pPr>
    </w:p>
    <w:p w14:paraId="7E6D248B" w14:textId="77777777" w:rsidR="00C7658B" w:rsidRDefault="00C7658B" w:rsidP="00C765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C7658B">
        <w:rPr>
          <w:b/>
          <w:snapToGrid w:val="0"/>
        </w:rPr>
        <w:t>AYES</w:t>
      </w:r>
    </w:p>
    <w:p w14:paraId="689FFA87" w14:textId="77777777" w:rsidR="00C7658B" w:rsidRDefault="00C7658B" w:rsidP="00C765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7658B">
        <w:rPr>
          <w:snapToGrid w:val="0"/>
        </w:rPr>
        <w:t>Adams</w:t>
      </w:r>
      <w:r>
        <w:rPr>
          <w:snapToGrid w:val="0"/>
        </w:rPr>
        <w:tab/>
      </w:r>
      <w:r w:rsidRPr="00C7658B">
        <w:rPr>
          <w:snapToGrid w:val="0"/>
        </w:rPr>
        <w:t>Allen</w:t>
      </w:r>
      <w:r>
        <w:rPr>
          <w:snapToGrid w:val="0"/>
        </w:rPr>
        <w:tab/>
      </w:r>
      <w:r w:rsidRPr="00C7658B">
        <w:rPr>
          <w:snapToGrid w:val="0"/>
        </w:rPr>
        <w:t>Chaplin</w:t>
      </w:r>
    </w:p>
    <w:p w14:paraId="36B9EB9D" w14:textId="77777777" w:rsidR="00C7658B" w:rsidRDefault="00C7658B" w:rsidP="00C765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7658B">
        <w:rPr>
          <w:snapToGrid w:val="0"/>
        </w:rPr>
        <w:t>Davis</w:t>
      </w:r>
      <w:r>
        <w:rPr>
          <w:snapToGrid w:val="0"/>
        </w:rPr>
        <w:tab/>
      </w:r>
      <w:r w:rsidRPr="00C7658B">
        <w:rPr>
          <w:snapToGrid w:val="0"/>
        </w:rPr>
        <w:t>Devine</w:t>
      </w:r>
      <w:r>
        <w:rPr>
          <w:snapToGrid w:val="0"/>
        </w:rPr>
        <w:tab/>
      </w:r>
      <w:r w:rsidRPr="00C7658B">
        <w:rPr>
          <w:snapToGrid w:val="0"/>
        </w:rPr>
        <w:t>Elliott</w:t>
      </w:r>
    </w:p>
    <w:p w14:paraId="0C5EA0E0" w14:textId="77777777" w:rsidR="00C7658B" w:rsidRDefault="00C7658B" w:rsidP="00C765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7658B">
        <w:rPr>
          <w:snapToGrid w:val="0"/>
        </w:rPr>
        <w:t>Graham</w:t>
      </w:r>
      <w:r>
        <w:rPr>
          <w:snapToGrid w:val="0"/>
        </w:rPr>
        <w:tab/>
      </w:r>
      <w:r w:rsidRPr="00C7658B">
        <w:rPr>
          <w:snapToGrid w:val="0"/>
        </w:rPr>
        <w:t>Hutto</w:t>
      </w:r>
      <w:r>
        <w:rPr>
          <w:snapToGrid w:val="0"/>
        </w:rPr>
        <w:tab/>
      </w:r>
      <w:r w:rsidRPr="00C7658B">
        <w:rPr>
          <w:snapToGrid w:val="0"/>
        </w:rPr>
        <w:t>Jackson</w:t>
      </w:r>
    </w:p>
    <w:p w14:paraId="5228B02E" w14:textId="77777777" w:rsidR="00C7658B" w:rsidRDefault="00C7658B" w:rsidP="00C765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7658B">
        <w:rPr>
          <w:snapToGrid w:val="0"/>
        </w:rPr>
        <w:t>Matthews</w:t>
      </w:r>
      <w:r>
        <w:rPr>
          <w:snapToGrid w:val="0"/>
        </w:rPr>
        <w:tab/>
      </w:r>
      <w:r w:rsidRPr="00C7658B">
        <w:rPr>
          <w:snapToGrid w:val="0"/>
        </w:rPr>
        <w:t>Ott</w:t>
      </w:r>
      <w:r>
        <w:rPr>
          <w:snapToGrid w:val="0"/>
        </w:rPr>
        <w:tab/>
      </w:r>
      <w:r w:rsidRPr="00C7658B">
        <w:rPr>
          <w:snapToGrid w:val="0"/>
        </w:rPr>
        <w:t>Sabb</w:t>
      </w:r>
    </w:p>
    <w:p w14:paraId="1866CF01" w14:textId="77777777" w:rsidR="00C7658B" w:rsidRDefault="00C7658B" w:rsidP="00C765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7658B">
        <w:rPr>
          <w:snapToGrid w:val="0"/>
        </w:rPr>
        <w:t>Sutton</w:t>
      </w:r>
      <w:r>
        <w:rPr>
          <w:snapToGrid w:val="0"/>
        </w:rPr>
        <w:tab/>
      </w:r>
      <w:r w:rsidRPr="00C7658B">
        <w:rPr>
          <w:snapToGrid w:val="0"/>
        </w:rPr>
        <w:t>Tedder</w:t>
      </w:r>
      <w:r>
        <w:rPr>
          <w:snapToGrid w:val="0"/>
        </w:rPr>
        <w:tab/>
      </w:r>
      <w:r w:rsidRPr="00C7658B">
        <w:rPr>
          <w:snapToGrid w:val="0"/>
        </w:rPr>
        <w:t>Walker</w:t>
      </w:r>
    </w:p>
    <w:p w14:paraId="69B7987F" w14:textId="77777777" w:rsidR="00C7658B" w:rsidRDefault="00C7658B" w:rsidP="00C765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7658B">
        <w:rPr>
          <w:snapToGrid w:val="0"/>
        </w:rPr>
        <w:t>Williams</w:t>
      </w:r>
      <w:r>
        <w:rPr>
          <w:snapToGrid w:val="0"/>
        </w:rPr>
        <w:tab/>
      </w:r>
      <w:r w:rsidRPr="00C7658B">
        <w:rPr>
          <w:snapToGrid w:val="0"/>
        </w:rPr>
        <w:t>Zell</w:t>
      </w:r>
    </w:p>
    <w:p w14:paraId="2876BBDF" w14:textId="77777777" w:rsidR="00C7658B" w:rsidRDefault="00C7658B" w:rsidP="00C765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14:paraId="45F28234" w14:textId="77777777" w:rsidR="00C7658B" w:rsidRPr="00C7658B" w:rsidRDefault="00C7658B" w:rsidP="00C765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C7658B">
        <w:rPr>
          <w:b/>
          <w:snapToGrid w:val="0"/>
        </w:rPr>
        <w:t>Total--17</w:t>
      </w:r>
    </w:p>
    <w:p w14:paraId="74098D1F" w14:textId="77777777" w:rsidR="00C7658B" w:rsidRPr="00C7658B" w:rsidRDefault="00C7658B" w:rsidP="00C7658B">
      <w:pPr>
        <w:rPr>
          <w:snapToGrid w:val="0"/>
        </w:rPr>
      </w:pPr>
    </w:p>
    <w:p w14:paraId="20EE4DF6" w14:textId="77777777" w:rsidR="00C7658B" w:rsidRDefault="00C7658B" w:rsidP="00C765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C7658B">
        <w:rPr>
          <w:b/>
          <w:snapToGrid w:val="0"/>
        </w:rPr>
        <w:t>NAYS</w:t>
      </w:r>
    </w:p>
    <w:p w14:paraId="6B7CABD7" w14:textId="77777777" w:rsidR="00C7658B" w:rsidRDefault="00C7658B" w:rsidP="00C765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7658B">
        <w:rPr>
          <w:snapToGrid w:val="0"/>
        </w:rPr>
        <w:t>Alexander</w:t>
      </w:r>
      <w:r>
        <w:rPr>
          <w:snapToGrid w:val="0"/>
        </w:rPr>
        <w:tab/>
      </w:r>
      <w:r w:rsidRPr="00C7658B">
        <w:rPr>
          <w:snapToGrid w:val="0"/>
        </w:rPr>
        <w:t>Bennett</w:t>
      </w:r>
      <w:r>
        <w:rPr>
          <w:snapToGrid w:val="0"/>
        </w:rPr>
        <w:tab/>
      </w:r>
      <w:r w:rsidRPr="00C7658B">
        <w:rPr>
          <w:snapToGrid w:val="0"/>
        </w:rPr>
        <w:t>Blackmon</w:t>
      </w:r>
    </w:p>
    <w:p w14:paraId="736059FC" w14:textId="77777777" w:rsidR="00C7658B" w:rsidRDefault="00C7658B" w:rsidP="00C765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7658B">
        <w:rPr>
          <w:snapToGrid w:val="0"/>
        </w:rPr>
        <w:t>Bright</w:t>
      </w:r>
      <w:r>
        <w:rPr>
          <w:snapToGrid w:val="0"/>
        </w:rPr>
        <w:tab/>
      </w:r>
      <w:r w:rsidRPr="00C7658B">
        <w:rPr>
          <w:snapToGrid w:val="0"/>
        </w:rPr>
        <w:t>Campsen</w:t>
      </w:r>
      <w:r>
        <w:rPr>
          <w:snapToGrid w:val="0"/>
        </w:rPr>
        <w:tab/>
      </w:r>
      <w:r w:rsidRPr="00C7658B">
        <w:rPr>
          <w:snapToGrid w:val="0"/>
        </w:rPr>
        <w:t>Cash</w:t>
      </w:r>
    </w:p>
    <w:p w14:paraId="4A663DB3" w14:textId="77777777" w:rsidR="00C7658B" w:rsidRDefault="00C7658B" w:rsidP="00C765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7658B">
        <w:rPr>
          <w:snapToGrid w:val="0"/>
        </w:rPr>
        <w:t>Climer</w:t>
      </w:r>
      <w:r>
        <w:rPr>
          <w:snapToGrid w:val="0"/>
        </w:rPr>
        <w:tab/>
      </w:r>
      <w:r w:rsidRPr="00C7658B">
        <w:rPr>
          <w:snapToGrid w:val="0"/>
        </w:rPr>
        <w:t>Corbin</w:t>
      </w:r>
      <w:r>
        <w:rPr>
          <w:snapToGrid w:val="0"/>
        </w:rPr>
        <w:tab/>
      </w:r>
      <w:r w:rsidRPr="00C7658B">
        <w:rPr>
          <w:snapToGrid w:val="0"/>
        </w:rPr>
        <w:t>Cromer</w:t>
      </w:r>
    </w:p>
    <w:p w14:paraId="069E1648" w14:textId="77777777" w:rsidR="00C7658B" w:rsidRDefault="00C7658B" w:rsidP="00C765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7658B">
        <w:rPr>
          <w:snapToGrid w:val="0"/>
        </w:rPr>
        <w:t>Gambrell</w:t>
      </w:r>
      <w:r>
        <w:rPr>
          <w:snapToGrid w:val="0"/>
        </w:rPr>
        <w:tab/>
      </w:r>
      <w:r w:rsidRPr="00C7658B">
        <w:rPr>
          <w:snapToGrid w:val="0"/>
        </w:rPr>
        <w:t>Garrett</w:t>
      </w:r>
      <w:r>
        <w:rPr>
          <w:snapToGrid w:val="0"/>
        </w:rPr>
        <w:tab/>
      </w:r>
      <w:r w:rsidRPr="00C7658B">
        <w:rPr>
          <w:snapToGrid w:val="0"/>
        </w:rPr>
        <w:t>Goldfinch</w:t>
      </w:r>
    </w:p>
    <w:p w14:paraId="2C88ADD4" w14:textId="77777777" w:rsidR="00C7658B" w:rsidRDefault="00C7658B" w:rsidP="00C765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7658B">
        <w:rPr>
          <w:snapToGrid w:val="0"/>
        </w:rPr>
        <w:t>Hembree</w:t>
      </w:r>
      <w:r>
        <w:rPr>
          <w:snapToGrid w:val="0"/>
        </w:rPr>
        <w:tab/>
      </w:r>
      <w:r w:rsidRPr="00C7658B">
        <w:rPr>
          <w:snapToGrid w:val="0"/>
        </w:rPr>
        <w:t>Johnson</w:t>
      </w:r>
      <w:r>
        <w:rPr>
          <w:snapToGrid w:val="0"/>
        </w:rPr>
        <w:tab/>
      </w:r>
      <w:r w:rsidRPr="00C7658B">
        <w:rPr>
          <w:snapToGrid w:val="0"/>
        </w:rPr>
        <w:t>Kennedy</w:t>
      </w:r>
    </w:p>
    <w:p w14:paraId="5E32DEB5" w14:textId="77777777" w:rsidR="00C7658B" w:rsidRDefault="00C7658B" w:rsidP="00C765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7658B">
        <w:rPr>
          <w:snapToGrid w:val="0"/>
        </w:rPr>
        <w:t>Kimbrell</w:t>
      </w:r>
      <w:r>
        <w:rPr>
          <w:snapToGrid w:val="0"/>
        </w:rPr>
        <w:tab/>
      </w:r>
      <w:r w:rsidRPr="00C7658B">
        <w:rPr>
          <w:snapToGrid w:val="0"/>
        </w:rPr>
        <w:t>Martin</w:t>
      </w:r>
      <w:r>
        <w:rPr>
          <w:snapToGrid w:val="0"/>
        </w:rPr>
        <w:tab/>
      </w:r>
      <w:r w:rsidRPr="00C7658B">
        <w:rPr>
          <w:snapToGrid w:val="0"/>
        </w:rPr>
        <w:t>Massey</w:t>
      </w:r>
    </w:p>
    <w:p w14:paraId="29C9892F" w14:textId="77777777" w:rsidR="00C7658B" w:rsidRDefault="00C7658B" w:rsidP="00C765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7658B">
        <w:rPr>
          <w:snapToGrid w:val="0"/>
        </w:rPr>
        <w:t>Peeler</w:t>
      </w:r>
      <w:r>
        <w:rPr>
          <w:snapToGrid w:val="0"/>
        </w:rPr>
        <w:tab/>
      </w:r>
      <w:r w:rsidRPr="00C7658B">
        <w:rPr>
          <w:snapToGrid w:val="0"/>
        </w:rPr>
        <w:t>Reichenbach</w:t>
      </w:r>
      <w:r>
        <w:rPr>
          <w:snapToGrid w:val="0"/>
        </w:rPr>
        <w:tab/>
      </w:r>
      <w:r w:rsidRPr="00C7658B">
        <w:rPr>
          <w:snapToGrid w:val="0"/>
        </w:rPr>
        <w:t>Rice</w:t>
      </w:r>
    </w:p>
    <w:p w14:paraId="6B08B0CD" w14:textId="77777777" w:rsidR="00C7658B" w:rsidRDefault="00C7658B" w:rsidP="00C765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7658B">
        <w:rPr>
          <w:snapToGrid w:val="0"/>
        </w:rPr>
        <w:t>Stubbs</w:t>
      </w:r>
      <w:r>
        <w:rPr>
          <w:snapToGrid w:val="0"/>
        </w:rPr>
        <w:tab/>
      </w:r>
      <w:r w:rsidRPr="00C7658B">
        <w:rPr>
          <w:snapToGrid w:val="0"/>
        </w:rPr>
        <w:t>Turner</w:t>
      </w:r>
      <w:r>
        <w:rPr>
          <w:snapToGrid w:val="0"/>
        </w:rPr>
        <w:tab/>
      </w:r>
      <w:r w:rsidRPr="00C7658B">
        <w:rPr>
          <w:snapToGrid w:val="0"/>
        </w:rPr>
        <w:t>Verdin</w:t>
      </w:r>
    </w:p>
    <w:p w14:paraId="23C4BC8B" w14:textId="77777777" w:rsidR="00C7658B" w:rsidRDefault="00C7658B" w:rsidP="00C765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7658B">
        <w:rPr>
          <w:snapToGrid w:val="0"/>
        </w:rPr>
        <w:t>Young</w:t>
      </w:r>
    </w:p>
    <w:p w14:paraId="093D82AB" w14:textId="77777777" w:rsidR="00C7658B" w:rsidRDefault="00C7658B" w:rsidP="00C765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14:paraId="4E73919A" w14:textId="77777777" w:rsidR="00C7658B" w:rsidRPr="00C7658B" w:rsidRDefault="00C7658B" w:rsidP="00C765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C7658B">
        <w:rPr>
          <w:b/>
          <w:snapToGrid w:val="0"/>
        </w:rPr>
        <w:t>Total--25</w:t>
      </w:r>
    </w:p>
    <w:p w14:paraId="666F1FD8" w14:textId="77777777" w:rsidR="00C7658B" w:rsidRPr="00C7658B" w:rsidRDefault="00C7658B" w:rsidP="00C7658B">
      <w:pPr>
        <w:rPr>
          <w:snapToGrid w:val="0"/>
        </w:rPr>
      </w:pPr>
    </w:p>
    <w:p w14:paraId="3051C147" w14:textId="63F54E09" w:rsidR="00C7658B" w:rsidRPr="00AF3BBD" w:rsidRDefault="00C7658B" w:rsidP="00C7658B">
      <w:pPr>
        <w:pStyle w:val="Header"/>
        <w:tabs>
          <w:tab w:val="clear" w:pos="8640"/>
          <w:tab w:val="left" w:pos="4320"/>
        </w:tabs>
      </w:pPr>
      <w:r>
        <w:tab/>
        <w:t xml:space="preserve">Having failed to receive the necessary vote, the amendment was not adopted. </w:t>
      </w:r>
    </w:p>
    <w:p w14:paraId="5C7A1FA4" w14:textId="77777777" w:rsidR="002C6C1A" w:rsidRPr="00391A36" w:rsidRDefault="002C6C1A" w:rsidP="002C6C1A">
      <w:pPr>
        <w:rPr>
          <w:snapToGrid w:val="0"/>
          <w:color w:val="auto"/>
        </w:rPr>
      </w:pPr>
    </w:p>
    <w:p w14:paraId="541CB7C2" w14:textId="77777777" w:rsidR="002C6C1A" w:rsidRPr="00983133" w:rsidRDefault="002C6C1A" w:rsidP="002C6C1A">
      <w:pPr>
        <w:jc w:val="center"/>
      </w:pPr>
      <w:r>
        <w:rPr>
          <w:b/>
        </w:rPr>
        <w:t>Amendment No. 65</w:t>
      </w:r>
      <w:r>
        <w:rPr>
          <w:b/>
        </w:rPr>
        <w:fldChar w:fldCharType="begin"/>
      </w:r>
      <w:r>
        <w:instrText xml:space="preserve"> XE "Amendment No. 65" \b </w:instrText>
      </w:r>
      <w:r>
        <w:rPr>
          <w:b/>
        </w:rPr>
        <w:fldChar w:fldCharType="end"/>
      </w:r>
    </w:p>
    <w:p w14:paraId="6CC27DDE" w14:textId="65B7C9C9" w:rsidR="002C6C1A" w:rsidRPr="002B7623" w:rsidRDefault="002C6C1A" w:rsidP="002C6C1A">
      <w:pPr>
        <w:rPr>
          <w:snapToGrid w:val="0"/>
        </w:rPr>
      </w:pPr>
      <w:r w:rsidRPr="002B7623">
        <w:rPr>
          <w:snapToGrid w:val="0"/>
        </w:rPr>
        <w:tab/>
        <w:t>Senator</w:t>
      </w:r>
      <w:r w:rsidR="00B04D44">
        <w:rPr>
          <w:snapToGrid w:val="0"/>
        </w:rPr>
        <w:t>s</w:t>
      </w:r>
      <w:r w:rsidRPr="002B7623">
        <w:rPr>
          <w:snapToGrid w:val="0"/>
        </w:rPr>
        <w:t xml:space="preserve"> CLIMER</w:t>
      </w:r>
      <w:r w:rsidR="001F5A3E">
        <w:rPr>
          <w:snapToGrid w:val="0"/>
        </w:rPr>
        <w:t>, CHAPLIN, KENNEDY, LEBER, MARTIN</w:t>
      </w:r>
      <w:r w:rsidR="00B04D44">
        <w:rPr>
          <w:snapToGrid w:val="0"/>
        </w:rPr>
        <w:t xml:space="preserve"> and STUBBS</w:t>
      </w:r>
      <w:r w:rsidRPr="002B7623">
        <w:rPr>
          <w:snapToGrid w:val="0"/>
        </w:rPr>
        <w:t xml:space="preserve"> proposed the following amendment  (5126R001.KMM.WC.DOCX)</w:t>
      </w:r>
      <w:r w:rsidR="00C7658B">
        <w:rPr>
          <w:snapToGrid w:val="0"/>
        </w:rPr>
        <w:t>, which was adopted (#41)</w:t>
      </w:r>
      <w:r w:rsidRPr="002B7623">
        <w:rPr>
          <w:snapToGrid w:val="0"/>
        </w:rPr>
        <w:t>:</w:t>
      </w:r>
    </w:p>
    <w:p w14:paraId="7C63992B" w14:textId="77777777" w:rsidR="002C6C1A" w:rsidRPr="002B7623" w:rsidRDefault="002C6C1A" w:rsidP="002C6C1A">
      <w:pPr>
        <w:rPr>
          <w:snapToGrid w:val="0"/>
          <w:color w:val="auto"/>
        </w:rPr>
      </w:pPr>
      <w:r w:rsidRPr="002B7623">
        <w:rPr>
          <w:snapToGrid w:val="0"/>
          <w:color w:val="auto"/>
        </w:rPr>
        <w:tab/>
        <w:t>Amend the bill, as and if amended, Part IB, Section 117, GENERAL PROVISIONS, page 585, after line 28, by adding an appropriately numbered new proviso to read:</w:t>
      </w:r>
    </w:p>
    <w:p w14:paraId="13F7F9A4" w14:textId="77777777" w:rsidR="002C6C1A" w:rsidRPr="002B7623" w:rsidRDefault="002C6C1A" w:rsidP="002C6C1A">
      <w:pPr>
        <w:rPr>
          <w:rFonts w:eastAsia="Aptos"/>
          <w:i/>
          <w:color w:val="auto"/>
          <w:u w:val="single"/>
          <w14:ligatures w14:val="standardContextual"/>
        </w:rPr>
      </w:pPr>
      <w:r w:rsidRPr="002B7623">
        <w:rPr>
          <w:i/>
          <w:snapToGrid w:val="0"/>
          <w:color w:val="auto"/>
          <w:u w:val="single"/>
        </w:rPr>
        <w:t>/117.___.</w:t>
      </w:r>
      <w:r w:rsidRPr="002B7623">
        <w:rPr>
          <w:i/>
          <w:snapToGrid w:val="0"/>
          <w:color w:val="auto"/>
          <w:u w:val="single"/>
        </w:rPr>
        <w:tab/>
        <w:t xml:space="preserve">(GP: Legislator Transparency) </w:t>
      </w:r>
      <w:r w:rsidRPr="002B7623">
        <w:rPr>
          <w:rFonts w:eastAsia="Aptos"/>
          <w:i/>
          <w:color w:val="auto"/>
          <w:u w:val="single"/>
          <w14:ligatures w14:val="standardContextual"/>
        </w:rPr>
        <w:t>(A) Members of the General Assembly are prohibited from receiving funds appropriated pursuant to this act except for:</w:t>
      </w:r>
    </w:p>
    <w:p w14:paraId="2B30B529" w14:textId="77777777" w:rsidR="002C6C1A" w:rsidRPr="002B7623" w:rsidRDefault="002C6C1A" w:rsidP="002C6C1A">
      <w:pPr>
        <w:rPr>
          <w:rFonts w:eastAsia="Aptos"/>
          <w:i/>
          <w:color w:val="auto"/>
          <w:u w:val="single"/>
          <w14:ligatures w14:val="standardContextual"/>
        </w:rPr>
      </w:pPr>
      <w:r w:rsidRPr="002B7623">
        <w:rPr>
          <w:rFonts w:eastAsia="Aptos"/>
          <w:i/>
          <w:color w:val="auto"/>
          <w:u w:val="single"/>
          <w14:ligatures w14:val="standardContextual"/>
        </w:rPr>
        <w:tab/>
        <w:t>(1) compensation for their legislative service, in-district legislative expense allowance, reimbursements, and per diem payments provided for in Part IA, Section 91 and the corresponding provisos in Part IB, Section 91;</w:t>
      </w:r>
    </w:p>
    <w:p w14:paraId="06A2C2A9" w14:textId="77777777" w:rsidR="002C6C1A" w:rsidRPr="002B7623" w:rsidRDefault="002C6C1A" w:rsidP="002C6C1A">
      <w:pPr>
        <w:rPr>
          <w:rFonts w:eastAsia="Aptos"/>
          <w:i/>
          <w:color w:val="auto"/>
          <w:u w:val="single"/>
          <w14:ligatures w14:val="standardContextual"/>
        </w:rPr>
      </w:pPr>
      <w:r w:rsidRPr="002B7623">
        <w:rPr>
          <w:rFonts w:eastAsia="Aptos"/>
          <w:i/>
          <w:color w:val="auto"/>
          <w:u w:val="single"/>
          <w14:ligatures w14:val="standardContextual"/>
        </w:rPr>
        <w:tab/>
        <w:t>(2) salary, benefits, and appropriate reimbursements commensurate with his employment by a government agency, department, board, or commission;</w:t>
      </w:r>
    </w:p>
    <w:p w14:paraId="2D127BED" w14:textId="77777777" w:rsidR="002C6C1A" w:rsidRPr="002B7623" w:rsidRDefault="002C6C1A" w:rsidP="002C6C1A">
      <w:pPr>
        <w:rPr>
          <w:rFonts w:eastAsia="Aptos"/>
          <w:i/>
          <w:color w:val="auto"/>
          <w:u w:val="single"/>
          <w14:ligatures w14:val="standardContextual"/>
        </w:rPr>
      </w:pPr>
      <w:r w:rsidRPr="002B7623">
        <w:rPr>
          <w:rFonts w:eastAsia="Aptos"/>
          <w:i/>
          <w:color w:val="auto"/>
          <w:u w:val="single"/>
          <w14:ligatures w14:val="standardContextual"/>
        </w:rPr>
        <w:tab/>
        <w:t>(3)</w:t>
      </w:r>
      <w:r w:rsidRPr="002B7623">
        <w:rPr>
          <w:i/>
          <w:color w:val="auto"/>
          <w:u w:val="single"/>
        </w:rPr>
        <w:t xml:space="preserve"> </w:t>
      </w:r>
      <w:r w:rsidRPr="002B7623">
        <w:rPr>
          <w:rFonts w:eastAsia="Aptos"/>
          <w:i/>
          <w:color w:val="auto"/>
          <w:u w:val="single"/>
          <w14:ligatures w14:val="standardContextual"/>
        </w:rPr>
        <w:t>contracts with the State or its political subdivisions in compliance with Sections 8-13-700(A), 8-13-745(C), and 8-13-775. Prior to receiving initial payment from funds appropriated pursuant to this act for a contract with the State or a political subdivision, a member shall request a formal advisory opinion from the member’s ethics committee as to the member’s compliance with Sections 8-13-700(A), 8-13-745(C), and 8-13-775. The committee shall issue a formal advisory opinion that must be made available to the public and published on the committee’s website. If the committee’s opinion is that the member is not in compliance, the member is prohibited from receiving payment from funds appropriated pursuant to this act for the contract;</w:t>
      </w:r>
    </w:p>
    <w:p w14:paraId="39290538" w14:textId="77777777" w:rsidR="002C6C1A" w:rsidRPr="002B7623" w:rsidRDefault="002C6C1A" w:rsidP="002C6C1A">
      <w:pPr>
        <w:rPr>
          <w:rFonts w:eastAsia="Aptos"/>
          <w:i/>
          <w:color w:val="auto"/>
          <w:u w:val="single"/>
          <w14:ligatures w14:val="standardContextual"/>
        </w:rPr>
      </w:pPr>
      <w:r w:rsidRPr="002B7623">
        <w:rPr>
          <w:rFonts w:eastAsia="Aptos"/>
          <w:i/>
          <w:color w:val="auto"/>
          <w:u w:val="single"/>
          <w14:ligatures w14:val="standardContextual"/>
        </w:rPr>
        <w:tab/>
        <w:t>(4) paid legal representation of the State or its political subdivisions without a contract in compliance with Section 8-13-700(A). Prior to receiving initial payment from funds appropriated pursuant to this act for the legal representation of the State or a political subdivision without a contract, a member shall request a formal advisory opinion from the member’s ethics committee as to the member’s compliance with Section 8-13-700(A). The committee shall issue a formal advisory opinion that must be made available to the public and published on the committee’s website. If the committee’s opinion is that the member is not in compliance, the member is prohibited from receiving payment from funds appropriated pursuant to this act for the legal representation; or</w:t>
      </w:r>
    </w:p>
    <w:p w14:paraId="75BA122D" w14:textId="77777777" w:rsidR="002C6C1A" w:rsidRPr="002B7623" w:rsidRDefault="002C6C1A" w:rsidP="002C6C1A">
      <w:pPr>
        <w:rPr>
          <w:rFonts w:eastAsia="Aptos"/>
          <w:i/>
          <w:color w:val="auto"/>
          <w:u w:val="single"/>
          <w14:ligatures w14:val="standardContextual"/>
        </w:rPr>
      </w:pPr>
      <w:r w:rsidRPr="002B7623">
        <w:rPr>
          <w:rFonts w:eastAsia="Aptos"/>
          <w:i/>
          <w:color w:val="auto"/>
          <w:u w:val="single"/>
          <w14:ligatures w14:val="standardContextual"/>
        </w:rPr>
        <w:tab/>
        <w:t>(5)</w:t>
      </w:r>
      <w:r w:rsidRPr="002B7623">
        <w:rPr>
          <w:i/>
          <w:color w:val="auto"/>
          <w:u w:val="single"/>
        </w:rPr>
        <w:t xml:space="preserve"> </w:t>
      </w:r>
      <w:r w:rsidRPr="002B7623">
        <w:rPr>
          <w:rFonts w:eastAsia="Aptos"/>
          <w:i/>
          <w:color w:val="auto"/>
          <w:u w:val="single"/>
          <w14:ligatures w14:val="standardContextual"/>
        </w:rPr>
        <w:t>awards, grants, or scholarships in compliance with Sections 8-13-700(A) and 8-13-795. Prior to receiving an award, grant, or scholarship from funds appropriated pursuant to this act, a member shall request a formal advisory opinion from the member’s ethics committee as to the member’s compliance with Sections 8-13-700(A) and 8-13-795. The committee shall issue a formal advisory opinion that must be made available to the public and published on the committee’s website. If the committee’s opinion is that the member is not in compliance, the member is prohibited from receiving the award, grant, or scholarship.</w:t>
      </w:r>
    </w:p>
    <w:p w14:paraId="7E584A92" w14:textId="77777777" w:rsidR="002C6C1A" w:rsidRPr="002B7623" w:rsidRDefault="002C6C1A" w:rsidP="002C6C1A">
      <w:pPr>
        <w:rPr>
          <w:i/>
          <w:snapToGrid w:val="0"/>
          <w:color w:val="auto"/>
          <w:u w:val="single"/>
        </w:rPr>
      </w:pPr>
      <w:r w:rsidRPr="002B7623">
        <w:rPr>
          <w:rFonts w:eastAsia="Aptos"/>
          <w:i/>
          <w:color w:val="auto"/>
          <w:u w:val="single"/>
          <w14:ligatures w14:val="standardContextual"/>
        </w:rPr>
        <w:tab/>
        <w:t>(B) A member of the General Assembly who receives funds in violation of this proviso must return the funds received or is guilty of common law misconduct in office and must be punished as provided by law and must reimburse the state for the funds received.</w:t>
      </w:r>
      <w:r w:rsidRPr="002B7623">
        <w:rPr>
          <w:i/>
          <w:snapToGrid w:val="0"/>
          <w:color w:val="auto"/>
          <w:u w:val="single"/>
        </w:rPr>
        <w:t xml:space="preserve"> /</w:t>
      </w:r>
    </w:p>
    <w:p w14:paraId="1C31B78E" w14:textId="77777777" w:rsidR="002C6C1A" w:rsidRPr="002B7623" w:rsidRDefault="002C6C1A" w:rsidP="002C6C1A">
      <w:pPr>
        <w:rPr>
          <w:snapToGrid w:val="0"/>
          <w:color w:val="auto"/>
        </w:rPr>
      </w:pPr>
      <w:r w:rsidRPr="002B7623">
        <w:rPr>
          <w:snapToGrid w:val="0"/>
          <w:color w:val="auto"/>
        </w:rPr>
        <w:tab/>
        <w:t>Renumber sections to conform.</w:t>
      </w:r>
    </w:p>
    <w:p w14:paraId="3A5B8772" w14:textId="77777777" w:rsidR="002C6C1A" w:rsidRDefault="002C6C1A" w:rsidP="002C6C1A">
      <w:pPr>
        <w:rPr>
          <w:snapToGrid w:val="0"/>
        </w:rPr>
      </w:pPr>
      <w:r w:rsidRPr="002B7623">
        <w:rPr>
          <w:snapToGrid w:val="0"/>
          <w:color w:val="auto"/>
        </w:rPr>
        <w:tab/>
        <w:t>Amend sections, totals and title to conform.</w:t>
      </w:r>
    </w:p>
    <w:p w14:paraId="7269985B" w14:textId="77777777" w:rsidR="002C6C1A" w:rsidRDefault="002C6C1A" w:rsidP="00ED49D2">
      <w:pPr>
        <w:pStyle w:val="Header"/>
        <w:tabs>
          <w:tab w:val="clear" w:pos="8640"/>
          <w:tab w:val="left" w:pos="4320"/>
        </w:tabs>
      </w:pPr>
    </w:p>
    <w:p w14:paraId="2AAA8438" w14:textId="0A9073E6" w:rsidR="00C7658B" w:rsidRDefault="00C7658B" w:rsidP="00ED49D2">
      <w:pPr>
        <w:pStyle w:val="Header"/>
        <w:tabs>
          <w:tab w:val="clear" w:pos="8640"/>
          <w:tab w:val="left" w:pos="4320"/>
        </w:tabs>
      </w:pPr>
      <w:r>
        <w:tab/>
        <w:t>Senator CLIMER explained the amendment.</w:t>
      </w:r>
    </w:p>
    <w:p w14:paraId="448BFDAA" w14:textId="77777777" w:rsidR="00C7658B" w:rsidRDefault="00C7658B" w:rsidP="00ED49D2">
      <w:pPr>
        <w:pStyle w:val="Header"/>
        <w:tabs>
          <w:tab w:val="clear" w:pos="8640"/>
          <w:tab w:val="left" w:pos="4320"/>
        </w:tabs>
      </w:pPr>
    </w:p>
    <w:p w14:paraId="787A7C11" w14:textId="4961C2EF" w:rsidR="00C7658B" w:rsidRPr="00157FE2" w:rsidRDefault="00157FE2" w:rsidP="00157FE2">
      <w:pPr>
        <w:pStyle w:val="Header"/>
        <w:tabs>
          <w:tab w:val="clear" w:pos="8640"/>
          <w:tab w:val="left" w:pos="4320"/>
        </w:tabs>
        <w:jc w:val="center"/>
      </w:pPr>
      <w:r>
        <w:rPr>
          <w:b/>
        </w:rPr>
        <w:t>Point of Order</w:t>
      </w:r>
    </w:p>
    <w:p w14:paraId="518A801D" w14:textId="2E8F541F" w:rsidR="00157FE2" w:rsidRDefault="00157FE2" w:rsidP="00ED49D2">
      <w:pPr>
        <w:pStyle w:val="Header"/>
        <w:tabs>
          <w:tab w:val="clear" w:pos="8640"/>
          <w:tab w:val="left" w:pos="4320"/>
        </w:tabs>
      </w:pPr>
      <w:r>
        <w:tab/>
        <w:t>Senator MATTHEWS raised a Point of Order under Rule 24A that the amendment was out of order inasmuch as it was not germane to the Bill.</w:t>
      </w:r>
    </w:p>
    <w:p w14:paraId="3265DFA8" w14:textId="22ACBF33" w:rsidR="00157FE2" w:rsidRDefault="00157FE2" w:rsidP="00ED49D2">
      <w:pPr>
        <w:pStyle w:val="Header"/>
        <w:tabs>
          <w:tab w:val="clear" w:pos="8640"/>
          <w:tab w:val="left" w:pos="4320"/>
        </w:tabs>
      </w:pPr>
      <w:r>
        <w:tab/>
        <w:t>Senator CLIMER spoke on the Point of Order.</w:t>
      </w:r>
    </w:p>
    <w:p w14:paraId="1686563F" w14:textId="313F586B" w:rsidR="00157FE2" w:rsidRDefault="00157FE2" w:rsidP="00ED49D2">
      <w:pPr>
        <w:pStyle w:val="Header"/>
        <w:tabs>
          <w:tab w:val="clear" w:pos="8640"/>
          <w:tab w:val="left" w:pos="4320"/>
        </w:tabs>
      </w:pPr>
      <w:r>
        <w:tab/>
        <w:t>Senator MATTHEWS spoke on the Point of Order.</w:t>
      </w:r>
    </w:p>
    <w:p w14:paraId="3CEEC6F6" w14:textId="03993427" w:rsidR="00157FE2" w:rsidRDefault="00903D6F" w:rsidP="00ED49D2">
      <w:pPr>
        <w:pStyle w:val="Header"/>
        <w:tabs>
          <w:tab w:val="clear" w:pos="8640"/>
          <w:tab w:val="left" w:pos="4320"/>
        </w:tabs>
      </w:pPr>
      <w:r>
        <w:tab/>
        <w:t>Senator TEDDER spoke on the Point of Order.</w:t>
      </w:r>
    </w:p>
    <w:p w14:paraId="7AB7111D" w14:textId="795688EF" w:rsidR="00903D6F" w:rsidRDefault="00903D6F" w:rsidP="00ED49D2">
      <w:pPr>
        <w:pStyle w:val="Header"/>
        <w:tabs>
          <w:tab w:val="clear" w:pos="8640"/>
          <w:tab w:val="left" w:pos="4320"/>
        </w:tabs>
      </w:pPr>
      <w:r>
        <w:tab/>
        <w:t>Senator CLIMER spoke on the Point of Order.</w:t>
      </w:r>
    </w:p>
    <w:p w14:paraId="6A0157D4" w14:textId="2BB515D2" w:rsidR="00903D6F" w:rsidRDefault="00903D6F" w:rsidP="00ED49D2">
      <w:pPr>
        <w:pStyle w:val="Header"/>
        <w:tabs>
          <w:tab w:val="clear" w:pos="8640"/>
          <w:tab w:val="left" w:pos="4320"/>
        </w:tabs>
      </w:pPr>
      <w:r>
        <w:tab/>
        <w:t>Senator MATTHEWS spoke on the Point of Order.</w:t>
      </w:r>
    </w:p>
    <w:p w14:paraId="57B30F89" w14:textId="7ED1161C" w:rsidR="00903D6F" w:rsidRDefault="00903D6F" w:rsidP="00ED49D2">
      <w:pPr>
        <w:pStyle w:val="Header"/>
        <w:tabs>
          <w:tab w:val="clear" w:pos="8640"/>
          <w:tab w:val="left" w:pos="4320"/>
        </w:tabs>
      </w:pPr>
      <w:r>
        <w:tab/>
        <w:t>Senator CLIMER spoke on the Point of Order.</w:t>
      </w:r>
    </w:p>
    <w:p w14:paraId="3B2B68FB" w14:textId="77777777" w:rsidR="00903D6F" w:rsidRDefault="00903D6F" w:rsidP="00ED49D2">
      <w:pPr>
        <w:pStyle w:val="Header"/>
        <w:tabs>
          <w:tab w:val="clear" w:pos="8640"/>
          <w:tab w:val="left" w:pos="4320"/>
        </w:tabs>
      </w:pPr>
    </w:p>
    <w:p w14:paraId="125A6A92" w14:textId="772239E1" w:rsidR="00157FE2" w:rsidRDefault="00157FE2" w:rsidP="00ED49D2">
      <w:pPr>
        <w:pStyle w:val="Header"/>
        <w:tabs>
          <w:tab w:val="clear" w:pos="8640"/>
          <w:tab w:val="left" w:pos="4320"/>
        </w:tabs>
      </w:pPr>
      <w:r>
        <w:tab/>
        <w:t>The PRESIDENT overruled the Point of Order.</w:t>
      </w:r>
    </w:p>
    <w:p w14:paraId="3CA3E416" w14:textId="77777777" w:rsidR="00157FE2" w:rsidRDefault="00157FE2" w:rsidP="00ED49D2">
      <w:pPr>
        <w:pStyle w:val="Header"/>
        <w:tabs>
          <w:tab w:val="clear" w:pos="8640"/>
          <w:tab w:val="left" w:pos="4320"/>
        </w:tabs>
      </w:pPr>
    </w:p>
    <w:p w14:paraId="54DEA11E" w14:textId="5B3B9424" w:rsidR="00AF7AC6" w:rsidRDefault="00AF7AC6" w:rsidP="00ED49D2">
      <w:pPr>
        <w:pStyle w:val="Header"/>
        <w:tabs>
          <w:tab w:val="clear" w:pos="8640"/>
          <w:tab w:val="left" w:pos="4320"/>
        </w:tabs>
      </w:pPr>
      <w:r>
        <w:tab/>
        <w:t xml:space="preserve">Senator CLIMER continued speaking on the amendment. </w:t>
      </w:r>
    </w:p>
    <w:p w14:paraId="1923D975" w14:textId="77777777" w:rsidR="00157FE2" w:rsidRDefault="00157FE2" w:rsidP="00ED49D2">
      <w:pPr>
        <w:pStyle w:val="Header"/>
        <w:tabs>
          <w:tab w:val="clear" w:pos="8640"/>
          <w:tab w:val="left" w:pos="4320"/>
        </w:tabs>
      </w:pPr>
    </w:p>
    <w:p w14:paraId="639528F9" w14:textId="0AD6274E" w:rsidR="00281EC0" w:rsidRDefault="00BD0AB9" w:rsidP="00ED49D2">
      <w:pPr>
        <w:pStyle w:val="Header"/>
        <w:tabs>
          <w:tab w:val="clear" w:pos="8640"/>
          <w:tab w:val="left" w:pos="4320"/>
        </w:tabs>
      </w:pPr>
      <w:r>
        <w:tab/>
        <w:t>The question then was the adoption of the amendment.</w:t>
      </w:r>
    </w:p>
    <w:p w14:paraId="6CB475C6" w14:textId="77777777" w:rsidR="00BD0AB9" w:rsidRDefault="00BD0AB9" w:rsidP="00ED49D2">
      <w:pPr>
        <w:pStyle w:val="Header"/>
        <w:tabs>
          <w:tab w:val="clear" w:pos="8640"/>
          <w:tab w:val="left" w:pos="4320"/>
        </w:tabs>
      </w:pPr>
    </w:p>
    <w:p w14:paraId="496CDEEE" w14:textId="1625C9AD" w:rsidR="00BD0AB9" w:rsidRDefault="001F5A3E" w:rsidP="00ED49D2">
      <w:pPr>
        <w:pStyle w:val="Header"/>
        <w:tabs>
          <w:tab w:val="clear" w:pos="8640"/>
          <w:tab w:val="left" w:pos="4320"/>
        </w:tabs>
      </w:pPr>
      <w:r>
        <w:tab/>
        <w:t>The "ayes" and "nays" were demanded and taken, resulting as follows:</w:t>
      </w:r>
    </w:p>
    <w:p w14:paraId="3301FAF4" w14:textId="77777777" w:rsidR="001F5A3E" w:rsidRPr="001F5A3E" w:rsidRDefault="001F5A3E" w:rsidP="001F5A3E">
      <w:pPr>
        <w:pStyle w:val="Header"/>
        <w:tabs>
          <w:tab w:val="clear" w:pos="8640"/>
          <w:tab w:val="left" w:pos="4320"/>
        </w:tabs>
        <w:jc w:val="center"/>
        <w:rPr>
          <w:b/>
        </w:rPr>
      </w:pPr>
      <w:r w:rsidRPr="001F5A3E">
        <w:rPr>
          <w:b/>
        </w:rPr>
        <w:t>Ayes 32; Nays 9</w:t>
      </w:r>
    </w:p>
    <w:p w14:paraId="55AF7D3D" w14:textId="77777777" w:rsidR="001F5A3E" w:rsidRDefault="001F5A3E" w:rsidP="00ED49D2">
      <w:pPr>
        <w:pStyle w:val="Header"/>
        <w:tabs>
          <w:tab w:val="clear" w:pos="8640"/>
          <w:tab w:val="left" w:pos="4320"/>
        </w:tabs>
      </w:pPr>
    </w:p>
    <w:p w14:paraId="19522AA3" w14:textId="77777777" w:rsidR="001F5A3E" w:rsidRDefault="001F5A3E" w:rsidP="001F5A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5A3E">
        <w:rPr>
          <w:b/>
        </w:rPr>
        <w:t>AYES</w:t>
      </w:r>
    </w:p>
    <w:p w14:paraId="5F8B9721" w14:textId="77777777" w:rsidR="001F5A3E" w:rsidRDefault="001F5A3E" w:rsidP="001F5A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5A3E">
        <w:t>Adams</w:t>
      </w:r>
      <w:r>
        <w:tab/>
      </w:r>
      <w:r w:rsidRPr="001F5A3E">
        <w:t>Alexander</w:t>
      </w:r>
      <w:r>
        <w:tab/>
      </w:r>
      <w:r w:rsidRPr="001F5A3E">
        <w:t>Allen</w:t>
      </w:r>
    </w:p>
    <w:p w14:paraId="695A4C18" w14:textId="77777777" w:rsidR="001F5A3E" w:rsidRDefault="001F5A3E" w:rsidP="001F5A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5A3E">
        <w:t>Bennett</w:t>
      </w:r>
      <w:r>
        <w:tab/>
      </w:r>
      <w:r w:rsidRPr="001F5A3E">
        <w:t>Bright</w:t>
      </w:r>
      <w:r>
        <w:tab/>
      </w:r>
      <w:r w:rsidRPr="001F5A3E">
        <w:t>Cash</w:t>
      </w:r>
    </w:p>
    <w:p w14:paraId="61FAA01E" w14:textId="77777777" w:rsidR="001F5A3E" w:rsidRDefault="001F5A3E" w:rsidP="001F5A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5A3E">
        <w:t>Chaplin</w:t>
      </w:r>
      <w:r>
        <w:tab/>
      </w:r>
      <w:r w:rsidRPr="001F5A3E">
        <w:t>Climer</w:t>
      </w:r>
      <w:r>
        <w:tab/>
      </w:r>
      <w:r w:rsidRPr="001F5A3E">
        <w:t>Corbin</w:t>
      </w:r>
    </w:p>
    <w:p w14:paraId="5C9DC288" w14:textId="77777777" w:rsidR="001F5A3E" w:rsidRDefault="001F5A3E" w:rsidP="001F5A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5A3E">
        <w:t>Davis</w:t>
      </w:r>
      <w:r>
        <w:tab/>
      </w:r>
      <w:r w:rsidRPr="001F5A3E">
        <w:t>Devine</w:t>
      </w:r>
      <w:r>
        <w:tab/>
      </w:r>
      <w:r w:rsidRPr="001F5A3E">
        <w:t>Elliott</w:t>
      </w:r>
    </w:p>
    <w:p w14:paraId="4C11B1BB" w14:textId="77777777" w:rsidR="001F5A3E" w:rsidRDefault="001F5A3E" w:rsidP="001F5A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5A3E">
        <w:t>Fernandez</w:t>
      </w:r>
      <w:r>
        <w:tab/>
      </w:r>
      <w:r w:rsidRPr="001F5A3E">
        <w:t>Garrett</w:t>
      </w:r>
      <w:r>
        <w:tab/>
      </w:r>
      <w:r w:rsidRPr="001F5A3E">
        <w:t>Goldfinch</w:t>
      </w:r>
    </w:p>
    <w:p w14:paraId="595ACAFA" w14:textId="77777777" w:rsidR="001F5A3E" w:rsidRDefault="001F5A3E" w:rsidP="001F5A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5A3E">
        <w:t>Graham</w:t>
      </w:r>
      <w:r>
        <w:tab/>
      </w:r>
      <w:r w:rsidRPr="001F5A3E">
        <w:t>Jackson</w:t>
      </w:r>
      <w:r>
        <w:tab/>
      </w:r>
      <w:r w:rsidRPr="001F5A3E">
        <w:t>Johnson</w:t>
      </w:r>
    </w:p>
    <w:p w14:paraId="1E8D4725" w14:textId="77777777" w:rsidR="001F5A3E" w:rsidRDefault="001F5A3E" w:rsidP="001F5A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5A3E">
        <w:t>Kennedy</w:t>
      </w:r>
      <w:r>
        <w:tab/>
      </w:r>
      <w:r w:rsidRPr="001F5A3E">
        <w:t>Leber</w:t>
      </w:r>
      <w:r>
        <w:tab/>
      </w:r>
      <w:r w:rsidRPr="001F5A3E">
        <w:t>Martin</w:t>
      </w:r>
    </w:p>
    <w:p w14:paraId="386CC9CC" w14:textId="77777777" w:rsidR="001F5A3E" w:rsidRDefault="001F5A3E" w:rsidP="001F5A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5A3E">
        <w:t>Massey</w:t>
      </w:r>
      <w:r>
        <w:tab/>
      </w:r>
      <w:r w:rsidRPr="001F5A3E">
        <w:t>Ott</w:t>
      </w:r>
      <w:r>
        <w:tab/>
      </w:r>
      <w:r w:rsidRPr="001F5A3E">
        <w:t>Peeler</w:t>
      </w:r>
    </w:p>
    <w:p w14:paraId="354549D1" w14:textId="77777777" w:rsidR="001F5A3E" w:rsidRDefault="001F5A3E" w:rsidP="001F5A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5A3E">
        <w:t>Rankin</w:t>
      </w:r>
      <w:r>
        <w:tab/>
      </w:r>
      <w:r w:rsidRPr="001F5A3E">
        <w:t>Reichenbach</w:t>
      </w:r>
      <w:r>
        <w:tab/>
      </w:r>
      <w:r w:rsidRPr="001F5A3E">
        <w:t>Rice</w:t>
      </w:r>
    </w:p>
    <w:p w14:paraId="0D6B4D37" w14:textId="77777777" w:rsidR="001F5A3E" w:rsidRDefault="001F5A3E" w:rsidP="001F5A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5A3E">
        <w:t>Stubbs</w:t>
      </w:r>
      <w:r>
        <w:tab/>
      </w:r>
      <w:r w:rsidRPr="001F5A3E">
        <w:t>Turner</w:t>
      </w:r>
      <w:r>
        <w:tab/>
      </w:r>
      <w:r w:rsidRPr="001F5A3E">
        <w:t>Williams</w:t>
      </w:r>
    </w:p>
    <w:p w14:paraId="26FB6EFA" w14:textId="77777777" w:rsidR="001F5A3E" w:rsidRDefault="001F5A3E" w:rsidP="001F5A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5A3E">
        <w:t>Young</w:t>
      </w:r>
      <w:r>
        <w:tab/>
      </w:r>
      <w:r w:rsidRPr="001F5A3E">
        <w:t>Zell</w:t>
      </w:r>
    </w:p>
    <w:p w14:paraId="3FA22D73" w14:textId="77777777" w:rsidR="001F5A3E" w:rsidRDefault="001F5A3E" w:rsidP="001F5A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02EBB8A" w14:textId="77777777" w:rsidR="001F5A3E" w:rsidRPr="001F5A3E" w:rsidRDefault="001F5A3E" w:rsidP="001F5A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F5A3E">
        <w:rPr>
          <w:b/>
        </w:rPr>
        <w:t>Total--32</w:t>
      </w:r>
    </w:p>
    <w:p w14:paraId="467B2A8C" w14:textId="77777777" w:rsidR="001F5A3E" w:rsidRPr="001F5A3E" w:rsidRDefault="001F5A3E" w:rsidP="001F5A3E">
      <w:pPr>
        <w:pStyle w:val="Header"/>
        <w:tabs>
          <w:tab w:val="clear" w:pos="8640"/>
          <w:tab w:val="left" w:pos="4320"/>
        </w:tabs>
      </w:pPr>
    </w:p>
    <w:p w14:paraId="208CADF4" w14:textId="77777777" w:rsidR="001F5A3E" w:rsidRDefault="001F5A3E" w:rsidP="001F5A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5A3E">
        <w:rPr>
          <w:b/>
        </w:rPr>
        <w:t>NAYS</w:t>
      </w:r>
    </w:p>
    <w:p w14:paraId="4221C046" w14:textId="77777777" w:rsidR="001F5A3E" w:rsidRDefault="001F5A3E" w:rsidP="001F5A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5A3E">
        <w:t>Blackmon</w:t>
      </w:r>
      <w:r>
        <w:tab/>
      </w:r>
      <w:r w:rsidRPr="001F5A3E">
        <w:t>Campsen</w:t>
      </w:r>
      <w:r>
        <w:tab/>
      </w:r>
      <w:r w:rsidRPr="001F5A3E">
        <w:t>Cromer</w:t>
      </w:r>
    </w:p>
    <w:p w14:paraId="6C3478B0" w14:textId="77777777" w:rsidR="001F5A3E" w:rsidRDefault="001F5A3E" w:rsidP="001F5A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5A3E">
        <w:t>Hembree</w:t>
      </w:r>
      <w:r>
        <w:tab/>
      </w:r>
      <w:r w:rsidRPr="001F5A3E">
        <w:t>Hutto</w:t>
      </w:r>
      <w:r>
        <w:tab/>
      </w:r>
      <w:r w:rsidRPr="001F5A3E">
        <w:t>Matthews</w:t>
      </w:r>
    </w:p>
    <w:p w14:paraId="4D01BEA3" w14:textId="77777777" w:rsidR="001F5A3E" w:rsidRDefault="001F5A3E" w:rsidP="001F5A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5A3E">
        <w:t>Sabb</w:t>
      </w:r>
      <w:r>
        <w:tab/>
      </w:r>
      <w:r w:rsidRPr="001F5A3E">
        <w:t>Tedder</w:t>
      </w:r>
      <w:r>
        <w:tab/>
      </w:r>
      <w:r w:rsidRPr="001F5A3E">
        <w:t>Walker</w:t>
      </w:r>
    </w:p>
    <w:p w14:paraId="00803281" w14:textId="77777777" w:rsidR="001F5A3E" w:rsidRDefault="001F5A3E" w:rsidP="001F5A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FD6F5C3" w14:textId="77777777" w:rsidR="001F5A3E" w:rsidRPr="001F5A3E" w:rsidRDefault="001F5A3E" w:rsidP="001F5A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F5A3E">
        <w:rPr>
          <w:b/>
        </w:rPr>
        <w:t>Total--9</w:t>
      </w:r>
    </w:p>
    <w:p w14:paraId="224A93D9" w14:textId="77777777" w:rsidR="001F5A3E" w:rsidRPr="001F5A3E" w:rsidRDefault="001F5A3E" w:rsidP="001F5A3E">
      <w:pPr>
        <w:pStyle w:val="Header"/>
        <w:tabs>
          <w:tab w:val="clear" w:pos="8640"/>
          <w:tab w:val="left" w:pos="4320"/>
        </w:tabs>
      </w:pPr>
    </w:p>
    <w:p w14:paraId="61708E61" w14:textId="2D23C371" w:rsidR="001F5A3E" w:rsidRDefault="001F5A3E" w:rsidP="001F5A3E">
      <w:pPr>
        <w:pStyle w:val="Header"/>
        <w:tabs>
          <w:tab w:val="clear" w:pos="8640"/>
          <w:tab w:val="left" w:pos="4320"/>
        </w:tabs>
      </w:pPr>
      <w:r>
        <w:tab/>
        <w:t>The amendment was adopted.</w:t>
      </w:r>
    </w:p>
    <w:p w14:paraId="3429519B" w14:textId="77777777" w:rsidR="001F5A3E" w:rsidRPr="001F5A3E" w:rsidRDefault="001F5A3E" w:rsidP="001F5A3E">
      <w:pPr>
        <w:pStyle w:val="Header"/>
        <w:tabs>
          <w:tab w:val="clear" w:pos="8640"/>
          <w:tab w:val="left" w:pos="4320"/>
        </w:tabs>
      </w:pPr>
    </w:p>
    <w:p w14:paraId="16A1CEBB" w14:textId="0055DB00" w:rsidR="00281EC0" w:rsidRDefault="001F5A3E" w:rsidP="00ED49D2">
      <w:pPr>
        <w:pStyle w:val="Header"/>
        <w:tabs>
          <w:tab w:val="clear" w:pos="8640"/>
          <w:tab w:val="left" w:pos="4320"/>
        </w:tabs>
      </w:pPr>
      <w:r>
        <w:tab/>
        <w:t xml:space="preserve">On motion of Senator STUBBS, with unanimous consent, Amendment No. 72 was withdrawn. </w:t>
      </w:r>
    </w:p>
    <w:p w14:paraId="0ECD7E0E" w14:textId="77777777" w:rsidR="00281EC0" w:rsidRDefault="00281EC0" w:rsidP="00ED49D2">
      <w:pPr>
        <w:pStyle w:val="Header"/>
        <w:tabs>
          <w:tab w:val="clear" w:pos="8640"/>
          <w:tab w:val="left" w:pos="4320"/>
        </w:tabs>
      </w:pPr>
    </w:p>
    <w:p w14:paraId="2AECC8AD" w14:textId="77777777" w:rsidR="00281EC0" w:rsidRPr="00C2339A" w:rsidRDefault="00281EC0" w:rsidP="00281EC0">
      <w:pPr>
        <w:jc w:val="center"/>
      </w:pPr>
      <w:r>
        <w:rPr>
          <w:b/>
        </w:rPr>
        <w:t>Amendment No. 75</w:t>
      </w:r>
      <w:r>
        <w:rPr>
          <w:b/>
        </w:rPr>
        <w:fldChar w:fldCharType="begin"/>
      </w:r>
      <w:r>
        <w:instrText xml:space="preserve"> XE "Amendment No. 75" \b </w:instrText>
      </w:r>
      <w:r>
        <w:rPr>
          <w:b/>
        </w:rPr>
        <w:fldChar w:fldCharType="end"/>
      </w:r>
    </w:p>
    <w:p w14:paraId="58DB6FE2" w14:textId="594A78EF" w:rsidR="00281EC0" w:rsidRPr="00D06083" w:rsidRDefault="00281EC0" w:rsidP="00281EC0">
      <w:pPr>
        <w:rPr>
          <w:snapToGrid w:val="0"/>
        </w:rPr>
      </w:pPr>
      <w:r w:rsidRPr="00D06083">
        <w:rPr>
          <w:snapToGrid w:val="0"/>
        </w:rPr>
        <w:tab/>
        <w:t>Senator OTT proposed the following amendment (AM AGRIBUSINESS)</w:t>
      </w:r>
      <w:r w:rsidR="001F5A3E">
        <w:rPr>
          <w:snapToGrid w:val="0"/>
        </w:rPr>
        <w:t>, which was adopted (#42)</w:t>
      </w:r>
      <w:r w:rsidRPr="00D06083">
        <w:rPr>
          <w:snapToGrid w:val="0"/>
        </w:rPr>
        <w:t>:</w:t>
      </w:r>
    </w:p>
    <w:p w14:paraId="7560258A" w14:textId="77777777" w:rsidR="00281EC0" w:rsidRPr="00D06083" w:rsidRDefault="00281EC0" w:rsidP="00281EC0">
      <w:pPr>
        <w:rPr>
          <w:snapToGrid w:val="0"/>
          <w:color w:val="auto"/>
        </w:rPr>
      </w:pPr>
      <w:r w:rsidRPr="00D06083">
        <w:rPr>
          <w:snapToGrid w:val="0"/>
          <w:color w:val="auto"/>
        </w:rPr>
        <w:tab/>
        <w:t>Amend the bill, as and if amended, Part IB, Section 118, STATEWIDE REVENUE, page 606, after line 33, by adding a new item to read:</w:t>
      </w:r>
    </w:p>
    <w:p w14:paraId="048D0351" w14:textId="711D8018" w:rsidR="00281EC0" w:rsidRPr="00D06083" w:rsidRDefault="00281EC0" w:rsidP="00281EC0">
      <w:pPr>
        <w:rPr>
          <w:snapToGrid w:val="0"/>
          <w:color w:val="auto"/>
        </w:rPr>
      </w:pPr>
      <w:r w:rsidRPr="00D06083">
        <w:rPr>
          <w:i/>
          <w:snapToGrid w:val="0"/>
          <w:color w:val="auto"/>
          <w:u w:val="single"/>
        </w:rPr>
        <w:t>/ (  ) The funds appropriated in item (40)(a) shall be deposited in a separate and distinct fund from the general fund of the State and all other funds. Interest earnings on this fund must be credited to it and any balance in this fund shall be carried forward and utilized for the same purposes. Revenues credited to this fund in the current fiscal year must be used to support the Growing Agribusiness Fund.</w:t>
      </w:r>
      <w:r w:rsidRPr="00D06083">
        <w:rPr>
          <w:iCs/>
          <w:snapToGrid w:val="0"/>
          <w:color w:val="auto"/>
        </w:rPr>
        <w:t>/</w:t>
      </w:r>
      <w:r w:rsidRPr="00D06083">
        <w:rPr>
          <w:snapToGrid w:val="0"/>
          <w:color w:val="auto"/>
        </w:rPr>
        <w:tab/>
      </w:r>
    </w:p>
    <w:p w14:paraId="30C4E85C" w14:textId="77777777" w:rsidR="00281EC0" w:rsidRPr="00D06083" w:rsidRDefault="00281EC0" w:rsidP="00281EC0">
      <w:pPr>
        <w:rPr>
          <w:snapToGrid w:val="0"/>
          <w:color w:val="auto"/>
        </w:rPr>
      </w:pPr>
      <w:r w:rsidRPr="00D06083">
        <w:rPr>
          <w:snapToGrid w:val="0"/>
          <w:color w:val="auto"/>
        </w:rPr>
        <w:tab/>
        <w:t>Renumber sections to conform.</w:t>
      </w:r>
    </w:p>
    <w:p w14:paraId="0D12D22A" w14:textId="77777777" w:rsidR="00281EC0" w:rsidRDefault="00281EC0" w:rsidP="00281EC0">
      <w:pPr>
        <w:rPr>
          <w:snapToGrid w:val="0"/>
        </w:rPr>
      </w:pPr>
      <w:r w:rsidRPr="00D06083">
        <w:rPr>
          <w:snapToGrid w:val="0"/>
          <w:color w:val="auto"/>
        </w:rPr>
        <w:tab/>
        <w:t>Amend sections, totals and title to conform.</w:t>
      </w:r>
    </w:p>
    <w:p w14:paraId="790311AA" w14:textId="77777777" w:rsidR="00281EC0" w:rsidRDefault="00281EC0" w:rsidP="00ED49D2">
      <w:pPr>
        <w:pStyle w:val="Header"/>
        <w:tabs>
          <w:tab w:val="clear" w:pos="8640"/>
          <w:tab w:val="left" w:pos="4320"/>
        </w:tabs>
      </w:pPr>
    </w:p>
    <w:p w14:paraId="37862AAF" w14:textId="3B9369D7" w:rsidR="00281EC0" w:rsidRDefault="001F5A3E" w:rsidP="00ED49D2">
      <w:pPr>
        <w:pStyle w:val="Header"/>
        <w:tabs>
          <w:tab w:val="clear" w:pos="8640"/>
          <w:tab w:val="left" w:pos="4320"/>
        </w:tabs>
      </w:pPr>
      <w:r>
        <w:tab/>
        <w:t>Senator OTT explained the amendment.</w:t>
      </w:r>
    </w:p>
    <w:p w14:paraId="368B9EAB" w14:textId="77777777" w:rsidR="001F5A3E" w:rsidRDefault="001F5A3E" w:rsidP="00ED49D2">
      <w:pPr>
        <w:pStyle w:val="Header"/>
        <w:tabs>
          <w:tab w:val="clear" w:pos="8640"/>
          <w:tab w:val="left" w:pos="4320"/>
        </w:tabs>
      </w:pPr>
    </w:p>
    <w:p w14:paraId="3D513C52" w14:textId="72713A3B" w:rsidR="001F5A3E" w:rsidRDefault="001F5A3E" w:rsidP="00ED49D2">
      <w:pPr>
        <w:pStyle w:val="Header"/>
        <w:tabs>
          <w:tab w:val="clear" w:pos="8640"/>
          <w:tab w:val="left" w:pos="4320"/>
        </w:tabs>
      </w:pPr>
      <w:r>
        <w:tab/>
        <w:t>The amendment was adopted.</w:t>
      </w:r>
    </w:p>
    <w:p w14:paraId="1258B079" w14:textId="77777777" w:rsidR="001F5A3E" w:rsidRDefault="001F5A3E" w:rsidP="00ED49D2">
      <w:pPr>
        <w:pStyle w:val="Header"/>
        <w:tabs>
          <w:tab w:val="clear" w:pos="8640"/>
          <w:tab w:val="left" w:pos="4320"/>
        </w:tabs>
      </w:pPr>
    </w:p>
    <w:p w14:paraId="596C5644" w14:textId="43273051" w:rsidR="001F5A3E" w:rsidRDefault="001F5A3E" w:rsidP="001F5A3E">
      <w:pPr>
        <w:pStyle w:val="Header"/>
        <w:tabs>
          <w:tab w:val="clear" w:pos="8640"/>
          <w:tab w:val="left" w:pos="4320"/>
        </w:tabs>
      </w:pPr>
      <w:r>
        <w:tab/>
        <w:t xml:space="preserve">On motion of Senator HUTTO, with unanimous consent, Amendment No. 40A was withdrawn. </w:t>
      </w:r>
    </w:p>
    <w:p w14:paraId="232B8B4A" w14:textId="77777777" w:rsidR="00281EC0" w:rsidRDefault="00281EC0" w:rsidP="00ED49D2">
      <w:pPr>
        <w:pStyle w:val="Header"/>
        <w:tabs>
          <w:tab w:val="clear" w:pos="8640"/>
          <w:tab w:val="left" w:pos="4320"/>
        </w:tabs>
      </w:pPr>
    </w:p>
    <w:p w14:paraId="613CC16C" w14:textId="328855D0" w:rsidR="00600885" w:rsidRPr="00600885" w:rsidRDefault="00600885" w:rsidP="00600885">
      <w:pPr>
        <w:pStyle w:val="Header"/>
        <w:tabs>
          <w:tab w:val="clear" w:pos="8640"/>
          <w:tab w:val="left" w:pos="4320"/>
        </w:tabs>
        <w:jc w:val="center"/>
      </w:pPr>
      <w:r>
        <w:rPr>
          <w:b/>
        </w:rPr>
        <w:t>Amendment No. 40B</w:t>
      </w:r>
      <w:r>
        <w:rPr>
          <w:b/>
        </w:rPr>
        <w:fldChar w:fldCharType="begin"/>
      </w:r>
      <w:r>
        <w:instrText xml:space="preserve"> XE "Amendment No. 40B" \b </w:instrText>
      </w:r>
      <w:r>
        <w:rPr>
          <w:b/>
        </w:rPr>
        <w:fldChar w:fldCharType="end"/>
      </w:r>
    </w:p>
    <w:p w14:paraId="79AF4486" w14:textId="48F0843E" w:rsidR="00600885" w:rsidRPr="00E73626" w:rsidRDefault="00600885" w:rsidP="00600885">
      <w:pPr>
        <w:rPr>
          <w:snapToGrid w:val="0"/>
        </w:rPr>
      </w:pPr>
      <w:r w:rsidRPr="00E73626">
        <w:rPr>
          <w:snapToGrid w:val="0"/>
        </w:rPr>
        <w:tab/>
        <w:t>Senator</w:t>
      </w:r>
      <w:r>
        <w:rPr>
          <w:snapToGrid w:val="0"/>
        </w:rPr>
        <w:t>s</w:t>
      </w:r>
      <w:r w:rsidRPr="00E73626">
        <w:rPr>
          <w:snapToGrid w:val="0"/>
        </w:rPr>
        <w:t xml:space="preserve"> GRAHAM </w:t>
      </w:r>
      <w:r>
        <w:rPr>
          <w:snapToGrid w:val="0"/>
        </w:rPr>
        <w:t xml:space="preserve">and ZELL </w:t>
      </w:r>
      <w:r w:rsidRPr="00E73626">
        <w:rPr>
          <w:snapToGrid w:val="0"/>
        </w:rPr>
        <w:t>proposed the following amendment (AM WELCOME CENTERS)</w:t>
      </w:r>
      <w:r>
        <w:rPr>
          <w:snapToGrid w:val="0"/>
        </w:rPr>
        <w:t>, which was adopted (#43)</w:t>
      </w:r>
      <w:r w:rsidRPr="00E73626">
        <w:rPr>
          <w:snapToGrid w:val="0"/>
        </w:rPr>
        <w:t>:</w:t>
      </w:r>
    </w:p>
    <w:p w14:paraId="53E4CB94" w14:textId="77777777" w:rsidR="00600885" w:rsidRPr="00E73626" w:rsidRDefault="00600885" w:rsidP="00600885">
      <w:pPr>
        <w:rPr>
          <w:snapToGrid w:val="0"/>
          <w:color w:val="auto"/>
        </w:rPr>
      </w:pPr>
      <w:r w:rsidRPr="00E73626">
        <w:rPr>
          <w:snapToGrid w:val="0"/>
          <w:color w:val="auto"/>
        </w:rPr>
        <w:tab/>
        <w:t xml:space="preserve">Amend the bill, as and if amended, </w:t>
      </w:r>
      <w:bookmarkStart w:id="0" w:name="WhichPart"/>
      <w:bookmarkEnd w:id="0"/>
      <w:r w:rsidRPr="00E73626">
        <w:rPr>
          <w:snapToGrid w:val="0"/>
          <w:color w:val="auto"/>
        </w:rPr>
        <w:t xml:space="preserve">Part IB, Section </w:t>
      </w:r>
      <w:bookmarkStart w:id="1" w:name="Part1BSection"/>
      <w:bookmarkEnd w:id="1"/>
      <w:r w:rsidRPr="00E73626">
        <w:rPr>
          <w:snapToGrid w:val="0"/>
          <w:color w:val="auto"/>
        </w:rPr>
        <w:t xml:space="preserve">117, </w:t>
      </w:r>
      <w:bookmarkStart w:id="2" w:name="Part1bAgName"/>
      <w:bookmarkEnd w:id="2"/>
      <w:r w:rsidRPr="00E73626">
        <w:rPr>
          <w:snapToGrid w:val="0"/>
          <w:color w:val="auto"/>
        </w:rPr>
        <w:t xml:space="preserve">GENERAL PROVISIONS, page </w:t>
      </w:r>
      <w:bookmarkStart w:id="3" w:name="Part1BPgNo"/>
      <w:bookmarkEnd w:id="3"/>
      <w:r w:rsidRPr="00E73626">
        <w:rPr>
          <w:snapToGrid w:val="0"/>
          <w:color w:val="auto"/>
        </w:rPr>
        <w:t xml:space="preserve">607, proviso </w:t>
      </w:r>
      <w:bookmarkStart w:id="4" w:name="Part1BPara"/>
      <w:bookmarkEnd w:id="4"/>
      <w:r w:rsidRPr="00E73626">
        <w:rPr>
          <w:snapToGrid w:val="0"/>
          <w:color w:val="auto"/>
        </w:rPr>
        <w:t xml:space="preserve">118.21, after line </w:t>
      </w:r>
      <w:bookmarkStart w:id="5" w:name="Part1bLnNO"/>
      <w:bookmarkEnd w:id="5"/>
      <w:r w:rsidRPr="00E73626">
        <w:rPr>
          <w:snapToGrid w:val="0"/>
          <w:color w:val="auto"/>
        </w:rPr>
        <w:t>21, by inserting a new item to read:</w:t>
      </w:r>
    </w:p>
    <w:p w14:paraId="0B62D332" w14:textId="77777777" w:rsidR="00600885" w:rsidRPr="00E73626" w:rsidRDefault="00600885" w:rsidP="00600885">
      <w:pPr>
        <w:rPr>
          <w:iCs/>
          <w:snapToGrid w:val="0"/>
          <w:color w:val="auto"/>
        </w:rPr>
      </w:pPr>
      <w:r w:rsidRPr="00E73626">
        <w:rPr>
          <w:iCs/>
          <w:snapToGrid w:val="0"/>
          <w:color w:val="auto"/>
        </w:rPr>
        <w:t>/</w:t>
      </w:r>
      <w:r w:rsidRPr="00E73626">
        <w:rPr>
          <w:iCs/>
          <w:snapToGrid w:val="0"/>
          <w:color w:val="auto"/>
        </w:rPr>
        <w:tab/>
      </w:r>
      <w:r w:rsidRPr="00E73626">
        <w:rPr>
          <w:i/>
          <w:snapToGrid w:val="0"/>
          <w:color w:val="auto"/>
          <w:u w:val="single"/>
        </w:rPr>
        <w:t>(44.1)</w:t>
      </w:r>
      <w:r w:rsidRPr="00E73626">
        <w:rPr>
          <w:i/>
          <w:snapToGrid w:val="0"/>
          <w:color w:val="auto"/>
          <w:u w:val="single"/>
        </w:rPr>
        <w:tab/>
        <w:t>The funds appropriated in item (44)(d) shall be divided between the Blacksburg Welcome Center, the Fair Play Welcome Center, the North Augusta Welcome Center, the Landrum Welcome Center, and the Little River Welcome Center to be used for rebuilding the centers. The department is directed to develop a plan and budget for the construction of the welcome center in Santee or develop a plan for a new center in view of the anticipated I-95 Lake Marion bridge construction and provide the plan to the General Assembly no later than January 10, 2027.</w:t>
      </w:r>
      <w:r w:rsidRPr="00E73626">
        <w:rPr>
          <w:iCs/>
          <w:snapToGrid w:val="0"/>
          <w:color w:val="auto"/>
        </w:rPr>
        <w:t xml:space="preserve"> /</w:t>
      </w:r>
      <w:r w:rsidRPr="00E73626">
        <w:rPr>
          <w:iCs/>
          <w:snapToGrid w:val="0"/>
          <w:color w:val="auto"/>
        </w:rPr>
        <w:tab/>
      </w:r>
    </w:p>
    <w:p w14:paraId="694CE440" w14:textId="77777777" w:rsidR="00600885" w:rsidRPr="00E73626" w:rsidRDefault="00600885" w:rsidP="00600885">
      <w:pPr>
        <w:rPr>
          <w:snapToGrid w:val="0"/>
          <w:color w:val="auto"/>
        </w:rPr>
      </w:pPr>
      <w:r w:rsidRPr="00E73626">
        <w:rPr>
          <w:snapToGrid w:val="0"/>
          <w:color w:val="auto"/>
        </w:rPr>
        <w:tab/>
        <w:t>Renumber sections to conform.</w:t>
      </w:r>
    </w:p>
    <w:p w14:paraId="45DD6934" w14:textId="77777777" w:rsidR="00600885" w:rsidRDefault="00600885" w:rsidP="00600885">
      <w:pPr>
        <w:rPr>
          <w:snapToGrid w:val="0"/>
          <w:color w:val="auto"/>
        </w:rPr>
      </w:pPr>
      <w:r w:rsidRPr="00E73626">
        <w:rPr>
          <w:snapToGrid w:val="0"/>
          <w:color w:val="auto"/>
        </w:rPr>
        <w:tab/>
        <w:t>Amend sections, totals and title to conform.</w:t>
      </w:r>
    </w:p>
    <w:p w14:paraId="07BC544A" w14:textId="77777777" w:rsidR="00600885" w:rsidRDefault="00600885" w:rsidP="00600885">
      <w:pPr>
        <w:rPr>
          <w:snapToGrid w:val="0"/>
        </w:rPr>
      </w:pPr>
    </w:p>
    <w:p w14:paraId="5A19D6B1" w14:textId="6583583C" w:rsidR="00600885" w:rsidRDefault="00600885" w:rsidP="00600885">
      <w:pPr>
        <w:rPr>
          <w:snapToGrid w:val="0"/>
          <w:color w:val="auto"/>
        </w:rPr>
      </w:pPr>
      <w:r>
        <w:rPr>
          <w:snapToGrid w:val="0"/>
          <w:color w:val="auto"/>
        </w:rPr>
        <w:tab/>
        <w:t>Senator GRAHAM explained the amendment.</w:t>
      </w:r>
    </w:p>
    <w:p w14:paraId="6B6C9D3B" w14:textId="77777777" w:rsidR="00600885" w:rsidRDefault="00600885" w:rsidP="00600885">
      <w:pPr>
        <w:rPr>
          <w:snapToGrid w:val="0"/>
          <w:color w:val="auto"/>
        </w:rPr>
      </w:pPr>
    </w:p>
    <w:p w14:paraId="081E6376" w14:textId="0A024515" w:rsidR="00600885" w:rsidRDefault="00600885" w:rsidP="00600885">
      <w:pPr>
        <w:rPr>
          <w:snapToGrid w:val="0"/>
          <w:color w:val="auto"/>
        </w:rPr>
      </w:pPr>
      <w:r>
        <w:rPr>
          <w:snapToGrid w:val="0"/>
          <w:color w:val="auto"/>
        </w:rPr>
        <w:tab/>
        <w:t>The amendment was adopted.</w:t>
      </w:r>
    </w:p>
    <w:p w14:paraId="2614FA73" w14:textId="77777777" w:rsidR="00600885" w:rsidRDefault="00600885" w:rsidP="00600885">
      <w:pPr>
        <w:rPr>
          <w:snapToGrid w:val="0"/>
          <w:color w:val="auto"/>
        </w:rPr>
      </w:pPr>
    </w:p>
    <w:p w14:paraId="1172812D" w14:textId="77777777" w:rsidR="00281EC0" w:rsidRPr="00150C09" w:rsidRDefault="00281EC0" w:rsidP="00281EC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pPr>
      <w:r>
        <w:rPr>
          <w:b/>
        </w:rPr>
        <w:t>Amendment No. 63</w:t>
      </w:r>
      <w:r>
        <w:rPr>
          <w:b/>
        </w:rPr>
        <w:fldChar w:fldCharType="begin"/>
      </w:r>
      <w:r>
        <w:instrText xml:space="preserve"> XE "Amendment No. 63" \b </w:instrText>
      </w:r>
      <w:r>
        <w:rPr>
          <w:b/>
        </w:rPr>
        <w:fldChar w:fldCharType="end"/>
      </w:r>
    </w:p>
    <w:p w14:paraId="70D261ED" w14:textId="64A04135" w:rsidR="00281EC0" w:rsidRPr="001562FF" w:rsidRDefault="00281EC0" w:rsidP="00281EC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562FF">
        <w:rPr>
          <w:snapToGrid w:val="0"/>
        </w:rPr>
        <w:tab/>
        <w:t>Senator BRIGHT proposed the following amendment (AM WELCOME CENTER FUNDS)</w:t>
      </w:r>
      <w:r w:rsidR="00600885">
        <w:rPr>
          <w:snapToGrid w:val="0"/>
        </w:rPr>
        <w:t>, which was tabled</w:t>
      </w:r>
      <w:r w:rsidRPr="001562FF">
        <w:rPr>
          <w:snapToGrid w:val="0"/>
        </w:rPr>
        <w:t>:</w:t>
      </w:r>
    </w:p>
    <w:p w14:paraId="5203C558" w14:textId="77777777" w:rsidR="00281EC0" w:rsidRPr="001562FF" w:rsidRDefault="00281EC0" w:rsidP="00281EC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562FF">
        <w:rPr>
          <w:snapToGrid w:val="0"/>
          <w:color w:val="auto"/>
        </w:rPr>
        <w:tab/>
        <w:t>Amend the bill, as and if amended, Part IB, Section 118, STATEWIDE REVENUE, page 607, proviso 118.21, by striking line 17 in its entirety.</w:t>
      </w:r>
    </w:p>
    <w:p w14:paraId="75B6B1BC" w14:textId="77777777" w:rsidR="00281EC0" w:rsidRPr="001562FF" w:rsidRDefault="00281EC0" w:rsidP="00281EC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562FF">
        <w:rPr>
          <w:snapToGrid w:val="0"/>
          <w:color w:val="auto"/>
        </w:rPr>
        <w:tab/>
        <w:t xml:space="preserve">Amend the bill further, as and if amended, Part IB, Section 118, STATEWIDE REVENUE, page 609, proviso 118.21, line 29, by striking </w:t>
      </w:r>
      <w:r w:rsidRPr="001562FF">
        <w:rPr>
          <w:i/>
          <w:iCs/>
          <w:snapToGrid w:val="0"/>
          <w:color w:val="auto"/>
          <w:u w:val="single"/>
        </w:rPr>
        <w:t>/$200,000,000</w:t>
      </w:r>
      <w:r w:rsidRPr="001562FF">
        <w:rPr>
          <w:snapToGrid w:val="0"/>
          <w:color w:val="auto"/>
        </w:rPr>
        <w:t>/ and inserting /</w:t>
      </w:r>
      <w:r w:rsidRPr="001562FF">
        <w:rPr>
          <w:i/>
          <w:snapToGrid w:val="0"/>
          <w:color w:val="auto"/>
          <w:u w:val="single"/>
        </w:rPr>
        <w:t>$206,000,000</w:t>
      </w:r>
      <w:r w:rsidRPr="001562FF">
        <w:rPr>
          <w:snapToGrid w:val="0"/>
          <w:color w:val="auto"/>
        </w:rPr>
        <w:t>/</w:t>
      </w:r>
      <w:r w:rsidRPr="001562FF">
        <w:rPr>
          <w:snapToGrid w:val="0"/>
          <w:color w:val="auto"/>
        </w:rPr>
        <w:tab/>
      </w:r>
    </w:p>
    <w:p w14:paraId="7CCD614B" w14:textId="77777777" w:rsidR="00281EC0" w:rsidRPr="001562FF" w:rsidRDefault="00281EC0" w:rsidP="00281EC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562FF">
        <w:rPr>
          <w:snapToGrid w:val="0"/>
        </w:rPr>
        <w:tab/>
        <w:t>Re</w:t>
      </w:r>
      <w:r w:rsidRPr="001562FF">
        <w:rPr>
          <w:snapToGrid w:val="0"/>
          <w:color w:val="auto"/>
        </w:rPr>
        <w:t>number sections to conform.</w:t>
      </w:r>
    </w:p>
    <w:p w14:paraId="6E1A7EF1" w14:textId="77777777" w:rsidR="00281EC0" w:rsidRDefault="00281EC0" w:rsidP="00281EC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562FF">
        <w:rPr>
          <w:snapToGrid w:val="0"/>
          <w:color w:val="auto"/>
        </w:rPr>
        <w:tab/>
        <w:t>Amend sections, totals and title to conform.</w:t>
      </w:r>
    </w:p>
    <w:p w14:paraId="34699AE9" w14:textId="77777777" w:rsidR="00281EC0" w:rsidRDefault="00281EC0" w:rsidP="00ED49D2">
      <w:pPr>
        <w:pStyle w:val="Header"/>
        <w:tabs>
          <w:tab w:val="clear" w:pos="8640"/>
          <w:tab w:val="left" w:pos="4320"/>
        </w:tabs>
      </w:pPr>
    </w:p>
    <w:p w14:paraId="2DCDF519" w14:textId="7FCD4BF9" w:rsidR="00281EC0" w:rsidRDefault="00600885" w:rsidP="00ED49D2">
      <w:pPr>
        <w:pStyle w:val="Header"/>
        <w:tabs>
          <w:tab w:val="clear" w:pos="8640"/>
          <w:tab w:val="left" w:pos="4320"/>
        </w:tabs>
      </w:pPr>
      <w:r>
        <w:tab/>
        <w:t>Senator BRIGHT explained the amendment.</w:t>
      </w:r>
    </w:p>
    <w:p w14:paraId="402DE8B9" w14:textId="77777777" w:rsidR="00600885" w:rsidRDefault="00600885" w:rsidP="00ED49D2">
      <w:pPr>
        <w:pStyle w:val="Header"/>
        <w:tabs>
          <w:tab w:val="clear" w:pos="8640"/>
          <w:tab w:val="left" w:pos="4320"/>
        </w:tabs>
      </w:pPr>
    </w:p>
    <w:p w14:paraId="4F9CAF52" w14:textId="12608FFB" w:rsidR="00600885" w:rsidRDefault="00600885" w:rsidP="00ED49D2">
      <w:pPr>
        <w:pStyle w:val="Header"/>
        <w:tabs>
          <w:tab w:val="clear" w:pos="8640"/>
          <w:tab w:val="left" w:pos="4320"/>
        </w:tabs>
      </w:pPr>
      <w:r>
        <w:tab/>
        <w:t>Senator PEELER moved to lay the amendment on the table.</w:t>
      </w:r>
    </w:p>
    <w:p w14:paraId="295D4692" w14:textId="77777777" w:rsidR="00600885" w:rsidRDefault="00600885" w:rsidP="00ED49D2">
      <w:pPr>
        <w:pStyle w:val="Header"/>
        <w:tabs>
          <w:tab w:val="clear" w:pos="8640"/>
          <w:tab w:val="left" w:pos="4320"/>
        </w:tabs>
      </w:pPr>
    </w:p>
    <w:p w14:paraId="395168CD" w14:textId="21B93E5A" w:rsidR="00600885" w:rsidRDefault="00600885" w:rsidP="00ED49D2">
      <w:pPr>
        <w:pStyle w:val="Header"/>
        <w:tabs>
          <w:tab w:val="clear" w:pos="8640"/>
          <w:tab w:val="left" w:pos="4320"/>
        </w:tabs>
      </w:pPr>
      <w:r>
        <w:tab/>
        <w:t>The amendment was laid on the table.</w:t>
      </w:r>
    </w:p>
    <w:p w14:paraId="594FD7BB" w14:textId="77777777" w:rsidR="00600885" w:rsidRDefault="00600885" w:rsidP="00ED49D2">
      <w:pPr>
        <w:pStyle w:val="Header"/>
        <w:tabs>
          <w:tab w:val="clear" w:pos="8640"/>
          <w:tab w:val="left" w:pos="4320"/>
        </w:tabs>
      </w:pPr>
    </w:p>
    <w:p w14:paraId="3F1CD53E" w14:textId="77777777" w:rsidR="005A0E79" w:rsidRPr="0012426F" w:rsidRDefault="005A0E79" w:rsidP="007606E3">
      <w:pPr>
        <w:jc w:val="center"/>
        <w:rPr>
          <w:b/>
          <w:bCs/>
          <w:snapToGrid w:val="0"/>
          <w:szCs w:val="22"/>
        </w:rPr>
      </w:pPr>
      <w:r w:rsidRPr="0012426F">
        <w:rPr>
          <w:b/>
          <w:bCs/>
          <w:snapToGrid w:val="0"/>
          <w:szCs w:val="22"/>
        </w:rPr>
        <w:t>Point of Order</w:t>
      </w:r>
    </w:p>
    <w:p w14:paraId="502D703B" w14:textId="2B952A97" w:rsidR="005A0E79" w:rsidRDefault="005A0E79" w:rsidP="007606E3">
      <w:pPr>
        <w:rPr>
          <w:snapToGrid w:val="0"/>
          <w:szCs w:val="22"/>
        </w:rPr>
      </w:pPr>
      <w:r>
        <w:rPr>
          <w:snapToGrid w:val="0"/>
          <w:szCs w:val="22"/>
        </w:rPr>
        <w:tab/>
        <w:t xml:space="preserve">Senator </w:t>
      </w:r>
      <w:r w:rsidR="003C160E">
        <w:rPr>
          <w:snapToGrid w:val="0"/>
          <w:szCs w:val="22"/>
        </w:rPr>
        <w:t>CLIMER</w:t>
      </w:r>
      <w:r>
        <w:rPr>
          <w:snapToGrid w:val="0"/>
          <w:szCs w:val="22"/>
        </w:rPr>
        <w:t xml:space="preserve"> raised a Point of Order under Rule 24A that Proviso </w:t>
      </w:r>
      <w:r w:rsidR="003C160E">
        <w:rPr>
          <w:snapToGrid w:val="0"/>
          <w:szCs w:val="22"/>
        </w:rPr>
        <w:t>1.123</w:t>
      </w:r>
      <w:r>
        <w:rPr>
          <w:snapToGrid w:val="0"/>
          <w:szCs w:val="22"/>
        </w:rPr>
        <w:t xml:space="preserve"> of Part 1B was out of order inasmuch as it was not germane to the Bill.</w:t>
      </w:r>
    </w:p>
    <w:p w14:paraId="03BED0A0" w14:textId="5A3BF123" w:rsidR="005A0E79" w:rsidRPr="004432E1" w:rsidRDefault="005A0E79" w:rsidP="005A0E79">
      <w:pPr>
        <w:rPr>
          <w:i/>
          <w:szCs w:val="22"/>
          <w:u w:val="single"/>
        </w:rPr>
      </w:pPr>
      <w:r>
        <w:rPr>
          <w:snapToGrid w:val="0"/>
          <w:szCs w:val="22"/>
        </w:rPr>
        <w:tab/>
      </w:r>
      <w:r w:rsidRPr="004432E1">
        <w:rPr>
          <w:b/>
          <w:i/>
          <w:szCs w:val="22"/>
          <w:u w:val="single"/>
        </w:rPr>
        <w:t>1.123.</w:t>
      </w:r>
      <w:r w:rsidRPr="004432E1">
        <w:rPr>
          <w:b/>
          <w:i/>
          <w:szCs w:val="22"/>
          <w:u w:val="single"/>
        </w:rPr>
        <w:tab/>
      </w:r>
      <w:r w:rsidRPr="004432E1">
        <w:rPr>
          <w:i/>
          <w:szCs w:val="22"/>
          <w:u w:val="single"/>
        </w:rPr>
        <w:t>(SDE: Education Scholarship Trust Fund Assessment) (A)  From the funds appropriated to the Department of Education for the administration of the Education Scholarship Trust Fund Assessment (ESTF) program, $250,000 must be allocated to the Education Oversight Committee (EOC) for collection and reporting of data from education service providers and parents of students participating in the ESTF program. Approved education service providers who provide full-time academic instruction shall provide assessment results directly to the EOC. The EOC shall:</w:t>
      </w:r>
    </w:p>
    <w:p w14:paraId="4A563E5A" w14:textId="77777777" w:rsidR="005A0E79" w:rsidRPr="004432E1" w:rsidRDefault="005A0E79" w:rsidP="005A0E79">
      <w:pPr>
        <w:rPr>
          <w:i/>
          <w:szCs w:val="22"/>
          <w:u w:val="single"/>
        </w:rPr>
      </w:pPr>
      <w:r w:rsidRPr="004432E1">
        <w:rPr>
          <w:szCs w:val="22"/>
        </w:rPr>
        <w:tab/>
      </w:r>
      <w:r w:rsidRPr="004432E1">
        <w:rPr>
          <w:szCs w:val="22"/>
        </w:rPr>
        <w:tab/>
      </w:r>
      <w:r w:rsidRPr="004432E1">
        <w:rPr>
          <w:i/>
          <w:szCs w:val="22"/>
          <w:u w:val="single"/>
        </w:rPr>
        <w:t>(1)</w:t>
      </w:r>
      <w:r w:rsidRPr="004432E1">
        <w:rPr>
          <w:i/>
          <w:szCs w:val="22"/>
          <w:u w:val="single"/>
        </w:rPr>
        <w:tab/>
        <w:t>ensure compliance with all student privacy laws;</w:t>
      </w:r>
    </w:p>
    <w:p w14:paraId="69A2CD52" w14:textId="77777777" w:rsidR="005A0E79" w:rsidRPr="004432E1" w:rsidRDefault="005A0E79" w:rsidP="005A0E79">
      <w:pPr>
        <w:rPr>
          <w:i/>
          <w:szCs w:val="22"/>
          <w:u w:val="single"/>
        </w:rPr>
      </w:pPr>
      <w:r w:rsidRPr="004432E1">
        <w:rPr>
          <w:szCs w:val="22"/>
        </w:rPr>
        <w:tab/>
      </w:r>
      <w:r w:rsidRPr="004432E1">
        <w:rPr>
          <w:szCs w:val="22"/>
        </w:rPr>
        <w:tab/>
      </w:r>
      <w:r w:rsidRPr="004432E1">
        <w:rPr>
          <w:i/>
          <w:szCs w:val="22"/>
          <w:u w:val="single"/>
        </w:rPr>
        <w:t>(2)</w:t>
      </w:r>
      <w:r w:rsidRPr="004432E1">
        <w:rPr>
          <w:i/>
          <w:szCs w:val="22"/>
          <w:u w:val="single"/>
        </w:rPr>
        <w:tab/>
        <w:t>collect all test results;</w:t>
      </w:r>
    </w:p>
    <w:p w14:paraId="25ABBFB2" w14:textId="77777777" w:rsidR="005A0E79" w:rsidRPr="004432E1" w:rsidRDefault="005A0E79" w:rsidP="005A0E79">
      <w:pPr>
        <w:rPr>
          <w:i/>
          <w:szCs w:val="22"/>
          <w:u w:val="single"/>
        </w:rPr>
      </w:pPr>
      <w:r w:rsidRPr="004432E1">
        <w:rPr>
          <w:szCs w:val="22"/>
        </w:rPr>
        <w:tab/>
      </w:r>
      <w:r w:rsidRPr="004432E1">
        <w:rPr>
          <w:szCs w:val="22"/>
        </w:rPr>
        <w:tab/>
      </w:r>
      <w:r w:rsidRPr="004432E1">
        <w:rPr>
          <w:i/>
          <w:szCs w:val="22"/>
          <w:u w:val="single"/>
        </w:rPr>
        <w:t>(3)</w:t>
      </w:r>
      <w:r w:rsidRPr="004432E1">
        <w:rPr>
          <w:i/>
          <w:szCs w:val="22"/>
          <w:u w:val="single"/>
        </w:rPr>
        <w:tab/>
        <w:t>provide the test results, associated learning gains, and graduation rates at a state level to the public via a state website after the third year of test- and graduation-related data collection. The findings shall be aggregated by the students’ grade level, gender, family income level, number of years of participation in the scholarship program, and race;</w:t>
      </w:r>
    </w:p>
    <w:p w14:paraId="48E5E1A3" w14:textId="77777777" w:rsidR="005A0E79" w:rsidRPr="004432E1" w:rsidRDefault="005A0E79" w:rsidP="005A0E79">
      <w:pPr>
        <w:rPr>
          <w:i/>
          <w:szCs w:val="22"/>
          <w:u w:val="single"/>
        </w:rPr>
      </w:pPr>
      <w:r w:rsidRPr="004432E1">
        <w:rPr>
          <w:szCs w:val="22"/>
        </w:rPr>
        <w:tab/>
      </w:r>
      <w:r w:rsidRPr="004432E1">
        <w:rPr>
          <w:szCs w:val="22"/>
        </w:rPr>
        <w:tab/>
      </w:r>
      <w:r w:rsidRPr="004432E1">
        <w:rPr>
          <w:i/>
          <w:szCs w:val="22"/>
          <w:u w:val="single"/>
        </w:rPr>
        <w:t>(4)</w:t>
      </w:r>
      <w:r w:rsidRPr="004432E1">
        <w:rPr>
          <w:i/>
          <w:szCs w:val="22"/>
          <w:u w:val="single"/>
        </w:rPr>
        <w:tab/>
        <w:t>provide rates for on-time high school graduation, college attendance the fall after high school graduation, persistence, and college graduation for participating students to the public via a State website after the third year of test and test-related data collection; and</w:t>
      </w:r>
    </w:p>
    <w:p w14:paraId="360DF91E" w14:textId="77777777" w:rsidR="005A0E79" w:rsidRPr="004432E1" w:rsidRDefault="005A0E79" w:rsidP="005A0E79">
      <w:pPr>
        <w:rPr>
          <w:i/>
          <w:szCs w:val="22"/>
          <w:u w:val="single"/>
        </w:rPr>
      </w:pPr>
      <w:r w:rsidRPr="004432E1">
        <w:rPr>
          <w:szCs w:val="22"/>
        </w:rPr>
        <w:tab/>
      </w:r>
      <w:r w:rsidRPr="004432E1">
        <w:rPr>
          <w:szCs w:val="22"/>
        </w:rPr>
        <w:tab/>
      </w:r>
      <w:r w:rsidRPr="004432E1">
        <w:rPr>
          <w:i/>
          <w:szCs w:val="22"/>
          <w:u w:val="single"/>
        </w:rPr>
        <w:t>(5)</w:t>
      </w:r>
      <w:r w:rsidRPr="004432E1">
        <w:rPr>
          <w:i/>
          <w:szCs w:val="22"/>
          <w:u w:val="single"/>
        </w:rPr>
        <w:tab/>
        <w:t>administer an annual parental satisfaction survey that shall ask parents of students receiving education savings accounts to express:</w:t>
      </w:r>
    </w:p>
    <w:p w14:paraId="511AB1A3" w14:textId="77777777" w:rsidR="005A0E79" w:rsidRPr="004432E1" w:rsidRDefault="005A0E79" w:rsidP="005A0E79">
      <w:pPr>
        <w:rPr>
          <w:i/>
          <w:szCs w:val="22"/>
          <w:u w:val="single"/>
        </w:rPr>
      </w:pPr>
      <w:r w:rsidRPr="004432E1">
        <w:rPr>
          <w:szCs w:val="22"/>
        </w:rPr>
        <w:tab/>
      </w:r>
      <w:r w:rsidRPr="004432E1">
        <w:rPr>
          <w:szCs w:val="22"/>
        </w:rPr>
        <w:tab/>
      </w:r>
      <w:r w:rsidRPr="004432E1">
        <w:rPr>
          <w:szCs w:val="22"/>
        </w:rPr>
        <w:tab/>
      </w:r>
      <w:r w:rsidRPr="004432E1">
        <w:rPr>
          <w:i/>
          <w:szCs w:val="22"/>
          <w:u w:val="single"/>
        </w:rPr>
        <w:t>(a)</w:t>
      </w:r>
      <w:r w:rsidRPr="004432E1">
        <w:rPr>
          <w:i/>
          <w:szCs w:val="22"/>
          <w:u w:val="single"/>
        </w:rPr>
        <w:tab/>
        <w:t>their satisfaction with the program; and</w:t>
      </w:r>
    </w:p>
    <w:p w14:paraId="081DADD5" w14:textId="77777777" w:rsidR="005A0E79" w:rsidRPr="004432E1" w:rsidRDefault="005A0E79" w:rsidP="005A0E79">
      <w:pPr>
        <w:rPr>
          <w:i/>
          <w:szCs w:val="22"/>
          <w:u w:val="single"/>
        </w:rPr>
      </w:pPr>
      <w:r w:rsidRPr="004432E1">
        <w:rPr>
          <w:szCs w:val="22"/>
        </w:rPr>
        <w:tab/>
      </w:r>
      <w:r w:rsidRPr="004432E1">
        <w:rPr>
          <w:szCs w:val="22"/>
        </w:rPr>
        <w:tab/>
      </w:r>
      <w:r w:rsidRPr="004432E1">
        <w:rPr>
          <w:szCs w:val="22"/>
        </w:rPr>
        <w:tab/>
      </w:r>
      <w:r w:rsidRPr="004432E1">
        <w:rPr>
          <w:i/>
          <w:szCs w:val="22"/>
          <w:u w:val="single"/>
        </w:rPr>
        <w:t>(b)</w:t>
      </w:r>
      <w:r w:rsidRPr="004432E1">
        <w:rPr>
          <w:i/>
          <w:szCs w:val="22"/>
          <w:u w:val="single"/>
        </w:rPr>
        <w:tab/>
        <w:t>their opinions on other topics, items, or issues that the State finds would elicit information about the effectiveness of ESTF and the number of years their child has participated in the program.</w:t>
      </w:r>
    </w:p>
    <w:p w14:paraId="75A28244" w14:textId="77777777" w:rsidR="005A0E79" w:rsidRPr="004432E1" w:rsidRDefault="005A0E79" w:rsidP="005A0E79">
      <w:pPr>
        <w:rPr>
          <w:szCs w:val="22"/>
        </w:rPr>
      </w:pPr>
      <w:r w:rsidRPr="004432E1">
        <w:rPr>
          <w:szCs w:val="22"/>
        </w:rPr>
        <w:tab/>
      </w:r>
      <w:r w:rsidRPr="004432E1">
        <w:rPr>
          <w:i/>
          <w:szCs w:val="22"/>
          <w:u w:val="single"/>
        </w:rPr>
        <w:t>(B)</w:t>
      </w:r>
      <w:r w:rsidRPr="004432E1">
        <w:rPr>
          <w:i/>
          <w:szCs w:val="22"/>
          <w:u w:val="single"/>
        </w:rPr>
        <w:tab/>
        <w:t>As a condition of participating in the ESTF program, students in grades three through eight must be administered annually the SC READY assessments for mathematics and English Language Arts or take a nationally norm-referenced summative assessment annually or a formative assessment at the beginning of the school year, at the end of the first semester, and at the end of the school year. The assessment must be aligned with state standards, include a linking study procured by the EOC, and be approved by the EOC before it can be used as an approved assessment for the ESTF program.</w:t>
      </w:r>
    </w:p>
    <w:p w14:paraId="766C6C40" w14:textId="77777777" w:rsidR="005A0E79" w:rsidRPr="004432E1" w:rsidRDefault="005A0E79" w:rsidP="005A0E79">
      <w:pPr>
        <w:rPr>
          <w:bCs/>
          <w:szCs w:val="22"/>
        </w:rPr>
      </w:pPr>
      <w:r w:rsidRPr="004432E1">
        <w:rPr>
          <w:szCs w:val="22"/>
        </w:rPr>
        <w:tab/>
      </w:r>
      <w:r w:rsidRPr="004432E1">
        <w:rPr>
          <w:i/>
          <w:szCs w:val="22"/>
          <w:u w:val="single"/>
        </w:rPr>
        <w:t>(C)</w:t>
      </w:r>
      <w:r w:rsidRPr="004432E1">
        <w:rPr>
          <w:i/>
          <w:szCs w:val="22"/>
          <w:u w:val="single"/>
        </w:rPr>
        <w:tab/>
        <w:t>Scholarship students in grades nine through twelve must take the State-approved End-of-Course Program (EOCEP) in English/language arts or mathematics or a nationally norm-referenced assessment, formative assessment, or assessment approved by the EOC that demonstrates the student's college or career readiness as is verified to meet state standards via a linking study procured by the EOC. Students with disabilities for whom standardized testing is not appropriate are exempt from this requirement.</w:t>
      </w:r>
    </w:p>
    <w:p w14:paraId="3CDA46BA" w14:textId="1E4B07D6" w:rsidR="005A0E79" w:rsidRDefault="005A0E79" w:rsidP="007606E3">
      <w:pPr>
        <w:rPr>
          <w:snapToGrid w:val="0"/>
          <w:szCs w:val="22"/>
        </w:rPr>
      </w:pPr>
      <w:r>
        <w:rPr>
          <w:snapToGrid w:val="0"/>
          <w:szCs w:val="22"/>
        </w:rPr>
        <w:tab/>
        <w:t>Senator CLIMER spoke on the Point of Order.</w:t>
      </w:r>
    </w:p>
    <w:p w14:paraId="0D0AA0FC" w14:textId="3FF2A490" w:rsidR="003C160E" w:rsidRDefault="003C160E" w:rsidP="007606E3">
      <w:pPr>
        <w:rPr>
          <w:snapToGrid w:val="0"/>
          <w:szCs w:val="22"/>
        </w:rPr>
      </w:pPr>
      <w:r>
        <w:rPr>
          <w:snapToGrid w:val="0"/>
          <w:szCs w:val="22"/>
        </w:rPr>
        <w:tab/>
        <w:t>Senator HEMBREE spoke on the Point of Order.</w:t>
      </w:r>
    </w:p>
    <w:p w14:paraId="5B721888" w14:textId="59D26116" w:rsidR="003C160E" w:rsidRDefault="003C160E" w:rsidP="007606E3">
      <w:pPr>
        <w:rPr>
          <w:snapToGrid w:val="0"/>
          <w:szCs w:val="22"/>
        </w:rPr>
      </w:pPr>
      <w:r>
        <w:rPr>
          <w:snapToGrid w:val="0"/>
          <w:szCs w:val="22"/>
        </w:rPr>
        <w:tab/>
        <w:t>Senator MASSEY spoke on the Point of Order.</w:t>
      </w:r>
    </w:p>
    <w:p w14:paraId="56907A0A" w14:textId="77777777" w:rsidR="003C160E" w:rsidRDefault="003C160E" w:rsidP="007606E3">
      <w:pPr>
        <w:rPr>
          <w:snapToGrid w:val="0"/>
          <w:szCs w:val="22"/>
        </w:rPr>
      </w:pPr>
    </w:p>
    <w:p w14:paraId="2B1C3C70" w14:textId="18DB2EE9" w:rsidR="005A0E79" w:rsidRDefault="005A0E79" w:rsidP="007606E3">
      <w:pPr>
        <w:rPr>
          <w:snapToGrid w:val="0"/>
          <w:szCs w:val="22"/>
        </w:rPr>
      </w:pPr>
      <w:r>
        <w:rPr>
          <w:snapToGrid w:val="0"/>
          <w:szCs w:val="22"/>
        </w:rPr>
        <w:tab/>
        <w:t xml:space="preserve">The PRESIDENT </w:t>
      </w:r>
      <w:r w:rsidR="00615894">
        <w:rPr>
          <w:snapToGrid w:val="0"/>
          <w:szCs w:val="22"/>
        </w:rPr>
        <w:t>sustained</w:t>
      </w:r>
      <w:r>
        <w:rPr>
          <w:snapToGrid w:val="0"/>
          <w:szCs w:val="22"/>
        </w:rPr>
        <w:t xml:space="preserve"> the Point of Order</w:t>
      </w:r>
      <w:r w:rsidR="00615894">
        <w:rPr>
          <w:snapToGrid w:val="0"/>
          <w:szCs w:val="22"/>
        </w:rPr>
        <w:t>.</w:t>
      </w:r>
      <w:r>
        <w:rPr>
          <w:snapToGrid w:val="0"/>
          <w:szCs w:val="22"/>
        </w:rPr>
        <w:t xml:space="preserve"> </w:t>
      </w:r>
    </w:p>
    <w:p w14:paraId="32CDE738" w14:textId="77777777" w:rsidR="00615894" w:rsidRDefault="00615894" w:rsidP="007606E3">
      <w:pPr>
        <w:rPr>
          <w:snapToGrid w:val="0"/>
          <w:szCs w:val="22"/>
        </w:rPr>
      </w:pPr>
    </w:p>
    <w:p w14:paraId="5A5154F1" w14:textId="3CBA89D2" w:rsidR="00615894" w:rsidRDefault="00615894" w:rsidP="007606E3">
      <w:pPr>
        <w:rPr>
          <w:snapToGrid w:val="0"/>
          <w:szCs w:val="22"/>
        </w:rPr>
      </w:pPr>
      <w:r>
        <w:rPr>
          <w:snapToGrid w:val="0"/>
          <w:szCs w:val="22"/>
        </w:rPr>
        <w:tab/>
        <w:t>The proviso was ruled out of order.</w:t>
      </w:r>
    </w:p>
    <w:p w14:paraId="6376C597" w14:textId="77777777" w:rsidR="00615894" w:rsidRDefault="00615894" w:rsidP="007606E3">
      <w:pPr>
        <w:rPr>
          <w:snapToGrid w:val="0"/>
          <w:szCs w:val="22"/>
        </w:rPr>
      </w:pPr>
    </w:p>
    <w:p w14:paraId="2142A0B8" w14:textId="77777777" w:rsidR="003C160E" w:rsidRPr="0012426F" w:rsidRDefault="003C160E" w:rsidP="007606E3">
      <w:pPr>
        <w:jc w:val="center"/>
        <w:rPr>
          <w:b/>
          <w:bCs/>
          <w:snapToGrid w:val="0"/>
          <w:szCs w:val="22"/>
        </w:rPr>
      </w:pPr>
      <w:r w:rsidRPr="0012426F">
        <w:rPr>
          <w:b/>
          <w:bCs/>
          <w:snapToGrid w:val="0"/>
          <w:szCs w:val="22"/>
        </w:rPr>
        <w:t>Point of Order</w:t>
      </w:r>
    </w:p>
    <w:p w14:paraId="141C6DF7" w14:textId="771BE1C3" w:rsidR="003C160E" w:rsidRDefault="003C160E" w:rsidP="007606E3">
      <w:pPr>
        <w:rPr>
          <w:snapToGrid w:val="0"/>
          <w:szCs w:val="22"/>
        </w:rPr>
      </w:pPr>
      <w:r>
        <w:rPr>
          <w:snapToGrid w:val="0"/>
          <w:szCs w:val="22"/>
        </w:rPr>
        <w:tab/>
        <w:t>Senator CLIMER raised a Point of Order under Rule 24A that Proviso 1.124 of Part 1B was out of order inasmuch as it was not germane to the Bill.</w:t>
      </w:r>
    </w:p>
    <w:p w14:paraId="7C2C8A86" w14:textId="77777777" w:rsidR="003C160E" w:rsidRPr="004432E1" w:rsidRDefault="003C160E" w:rsidP="003C160E">
      <w:pPr>
        <w:rPr>
          <w:i/>
          <w:iCs/>
          <w:szCs w:val="22"/>
          <w:u w:val="single"/>
        </w:rPr>
      </w:pPr>
      <w:r>
        <w:rPr>
          <w:snapToGrid w:val="0"/>
          <w:szCs w:val="22"/>
        </w:rPr>
        <w:tab/>
      </w:r>
      <w:r w:rsidRPr="004432E1">
        <w:rPr>
          <w:b/>
          <w:bCs/>
          <w:i/>
          <w:iCs/>
          <w:szCs w:val="22"/>
          <w:u w:val="single"/>
        </w:rPr>
        <w:t>1.124.</w:t>
      </w:r>
      <w:r w:rsidRPr="004432E1">
        <w:rPr>
          <w:i/>
          <w:iCs/>
          <w:szCs w:val="22"/>
          <w:u w:val="single"/>
        </w:rPr>
        <w:tab/>
        <w:t>(SDE: ESTF Unbundlers)  (A)  For the current fiscal year, Sections 59-8-110(14)(n) and 59-8-115(H) are suspended.</w:t>
      </w:r>
    </w:p>
    <w:p w14:paraId="53CB23A0" w14:textId="77777777" w:rsidR="003C160E" w:rsidRPr="004432E1" w:rsidRDefault="003C160E" w:rsidP="003C160E">
      <w:pPr>
        <w:rPr>
          <w:i/>
          <w:iCs/>
          <w:szCs w:val="22"/>
        </w:rPr>
      </w:pPr>
      <w:r w:rsidRPr="004432E1">
        <w:rPr>
          <w:szCs w:val="22"/>
        </w:rPr>
        <w:tab/>
      </w:r>
      <w:r w:rsidRPr="004432E1">
        <w:rPr>
          <w:i/>
          <w:iCs/>
          <w:szCs w:val="22"/>
          <w:u w:val="single"/>
        </w:rPr>
        <w:t>(B)</w:t>
      </w:r>
      <w:r w:rsidRPr="004432E1">
        <w:rPr>
          <w:i/>
          <w:iCs/>
          <w:szCs w:val="22"/>
          <w:u w:val="single"/>
        </w:rPr>
        <w:tab/>
        <w:t xml:space="preserve">The department shall suspend any award of additional scholarships to those they have previously identified as “unbundlers”. The 958 “unbundlers” who received a scholarship for the 2025-2026 academic school year may, if otherwise qualified under the program, continue to receive a scholarship in the 2026-2027 academic school year; provided, that they have completed all assessments by the end of the current academic school year.  If an existing “unbundler” ceases to qualify, is removed from the scholarship program, or does not apply for the scholarship in the 2026-2027 school year, the department may not fill the scholarship slot with a new “unbundler” scholarship student to include a sibling. The department shall provide a list of the 2025-2026  “unbundler” students and addresses and a list of the returning 2026-2027 “unbundler” students and addresses within 15 days of the passage of the General Appropriations Act to the Education Oversight Committee (EOC).  The EOC shall have access to the department’s source data systems to ensure compliance with this proviso. </w:t>
      </w:r>
    </w:p>
    <w:p w14:paraId="33228F29" w14:textId="77777777" w:rsidR="003C160E" w:rsidRPr="004432E1" w:rsidRDefault="003C160E" w:rsidP="003C160E">
      <w:pPr>
        <w:rPr>
          <w:i/>
          <w:iCs/>
          <w:szCs w:val="22"/>
        </w:rPr>
      </w:pPr>
      <w:r w:rsidRPr="004432E1">
        <w:rPr>
          <w:i/>
          <w:iCs/>
          <w:szCs w:val="22"/>
        </w:rPr>
        <w:tab/>
      </w:r>
      <w:r w:rsidRPr="004432E1">
        <w:rPr>
          <w:i/>
          <w:iCs/>
          <w:szCs w:val="22"/>
          <w:u w:val="single"/>
        </w:rPr>
        <w:t>(C)</w:t>
      </w:r>
      <w:r w:rsidRPr="004432E1">
        <w:rPr>
          <w:i/>
          <w:iCs/>
          <w:szCs w:val="22"/>
          <w:u w:val="single"/>
        </w:rPr>
        <w:tab/>
        <w:t>To adequately provide for the current “unbundlers”, the department shall assume the role and responsibilities a school district would incur in Section 59-65-40, excluding subsection (A)(1)(5), (B), and (E).  A parent who fails to cooperate or comply with the department in this regard shall be immediately terminated from the program.</w:t>
      </w:r>
    </w:p>
    <w:p w14:paraId="4FDAF029" w14:textId="77777777" w:rsidR="003C160E" w:rsidRPr="004432E1" w:rsidRDefault="003C160E" w:rsidP="003C160E">
      <w:pPr>
        <w:rPr>
          <w:i/>
          <w:iCs/>
          <w:szCs w:val="22"/>
        </w:rPr>
      </w:pPr>
      <w:r w:rsidRPr="004432E1">
        <w:rPr>
          <w:i/>
          <w:iCs/>
          <w:szCs w:val="22"/>
        </w:rPr>
        <w:tab/>
      </w:r>
      <w:r w:rsidRPr="004432E1">
        <w:rPr>
          <w:i/>
          <w:iCs/>
          <w:szCs w:val="22"/>
          <w:u w:val="single"/>
        </w:rPr>
        <w:t>(D)</w:t>
      </w:r>
      <w:r w:rsidRPr="004432E1">
        <w:rPr>
          <w:i/>
          <w:iCs/>
          <w:szCs w:val="22"/>
          <w:u w:val="single"/>
        </w:rPr>
        <w:tab/>
        <w:t>The department shall provide all previously required assessments as provided in this act to the EOC within 30 days of passage of the General Appropriations Act.</w:t>
      </w:r>
    </w:p>
    <w:p w14:paraId="78E79E1A" w14:textId="469A377D" w:rsidR="003C160E" w:rsidRDefault="003C160E" w:rsidP="007606E3">
      <w:pPr>
        <w:rPr>
          <w:snapToGrid w:val="0"/>
          <w:szCs w:val="22"/>
        </w:rPr>
      </w:pPr>
      <w:r>
        <w:rPr>
          <w:snapToGrid w:val="0"/>
          <w:szCs w:val="22"/>
        </w:rPr>
        <w:tab/>
        <w:t>Senator CLIMER spoke on the Point of Order.</w:t>
      </w:r>
    </w:p>
    <w:p w14:paraId="79800BDB" w14:textId="6F837EDB" w:rsidR="003C160E" w:rsidRDefault="003C160E" w:rsidP="007606E3">
      <w:pPr>
        <w:rPr>
          <w:snapToGrid w:val="0"/>
          <w:szCs w:val="22"/>
        </w:rPr>
      </w:pPr>
      <w:r>
        <w:rPr>
          <w:snapToGrid w:val="0"/>
          <w:szCs w:val="22"/>
        </w:rPr>
        <w:tab/>
        <w:t>Senator HEMBREE spoke on the Point of Order.</w:t>
      </w:r>
    </w:p>
    <w:p w14:paraId="6B48B17A" w14:textId="5D961DCF" w:rsidR="003C160E" w:rsidRDefault="003C160E" w:rsidP="007606E3">
      <w:pPr>
        <w:rPr>
          <w:snapToGrid w:val="0"/>
          <w:szCs w:val="22"/>
        </w:rPr>
      </w:pPr>
      <w:r>
        <w:rPr>
          <w:snapToGrid w:val="0"/>
          <w:szCs w:val="22"/>
        </w:rPr>
        <w:tab/>
        <w:t>Senator CLIMER spoke on the Point of Order.</w:t>
      </w:r>
    </w:p>
    <w:p w14:paraId="0C5EE3AD" w14:textId="77BA1884" w:rsidR="003C160E" w:rsidRDefault="003C160E" w:rsidP="007606E3">
      <w:pPr>
        <w:rPr>
          <w:snapToGrid w:val="0"/>
          <w:szCs w:val="22"/>
        </w:rPr>
      </w:pPr>
      <w:r>
        <w:rPr>
          <w:snapToGrid w:val="0"/>
          <w:szCs w:val="22"/>
        </w:rPr>
        <w:tab/>
        <w:t>Senator MASSEY spoke on the Point of Order.</w:t>
      </w:r>
    </w:p>
    <w:p w14:paraId="6E86577E" w14:textId="13C81C25" w:rsidR="003C160E" w:rsidRDefault="003C160E" w:rsidP="007606E3">
      <w:pPr>
        <w:rPr>
          <w:snapToGrid w:val="0"/>
          <w:szCs w:val="22"/>
        </w:rPr>
      </w:pPr>
      <w:r>
        <w:rPr>
          <w:snapToGrid w:val="0"/>
          <w:szCs w:val="22"/>
        </w:rPr>
        <w:tab/>
        <w:t>Senator ELLIOTT spoke on the Point of Order.</w:t>
      </w:r>
    </w:p>
    <w:p w14:paraId="1F190085" w14:textId="77777777" w:rsidR="003C160E" w:rsidRDefault="003C160E" w:rsidP="007606E3">
      <w:pPr>
        <w:rPr>
          <w:snapToGrid w:val="0"/>
          <w:szCs w:val="22"/>
        </w:rPr>
      </w:pPr>
    </w:p>
    <w:p w14:paraId="4004A56E" w14:textId="10537F94" w:rsidR="003C160E" w:rsidRDefault="003C160E" w:rsidP="007606E3">
      <w:pPr>
        <w:rPr>
          <w:snapToGrid w:val="0"/>
          <w:szCs w:val="22"/>
        </w:rPr>
      </w:pPr>
      <w:r>
        <w:rPr>
          <w:snapToGrid w:val="0"/>
          <w:szCs w:val="22"/>
        </w:rPr>
        <w:tab/>
        <w:t xml:space="preserve">The PRESIDENT </w:t>
      </w:r>
      <w:r w:rsidR="00615894">
        <w:rPr>
          <w:snapToGrid w:val="0"/>
          <w:szCs w:val="22"/>
        </w:rPr>
        <w:t>overruled</w:t>
      </w:r>
      <w:r>
        <w:rPr>
          <w:snapToGrid w:val="0"/>
          <w:szCs w:val="22"/>
        </w:rPr>
        <w:t xml:space="preserve"> the Point of Order.</w:t>
      </w:r>
    </w:p>
    <w:p w14:paraId="1AA4CD98" w14:textId="77777777" w:rsidR="00600885" w:rsidRDefault="00600885" w:rsidP="00600885">
      <w:pPr>
        <w:jc w:val="center"/>
        <w:rPr>
          <w:b/>
        </w:rPr>
      </w:pPr>
      <w:r>
        <w:rPr>
          <w:b/>
        </w:rPr>
        <w:t>Amendment No. 69</w:t>
      </w:r>
    </w:p>
    <w:p w14:paraId="3F700CDF" w14:textId="5E36D86A" w:rsidR="00600885" w:rsidRPr="001671CD" w:rsidRDefault="00600885" w:rsidP="00600885">
      <w:pPr>
        <w:rPr>
          <w:snapToGrid w:val="0"/>
        </w:rPr>
      </w:pPr>
      <w:r w:rsidRPr="001671CD">
        <w:rPr>
          <w:snapToGrid w:val="0"/>
        </w:rPr>
        <w:tab/>
        <w:t>Senator BRIGHT proposed the following amendment (AM SPORTS MARKETING)</w:t>
      </w:r>
      <w:r w:rsidR="003C160E">
        <w:rPr>
          <w:snapToGrid w:val="0"/>
        </w:rPr>
        <w:t>, which was tabled</w:t>
      </w:r>
      <w:r w:rsidRPr="001671CD">
        <w:rPr>
          <w:snapToGrid w:val="0"/>
        </w:rPr>
        <w:t>:</w:t>
      </w:r>
    </w:p>
    <w:p w14:paraId="48AA99E2" w14:textId="77777777" w:rsidR="00600885" w:rsidRPr="001671CD" w:rsidRDefault="00600885" w:rsidP="00600885">
      <w:pPr>
        <w:rPr>
          <w:snapToGrid w:val="0"/>
        </w:rPr>
      </w:pPr>
      <w:r w:rsidRPr="001671CD">
        <w:rPr>
          <w:snapToGrid w:val="0"/>
          <w:color w:val="auto"/>
        </w:rPr>
        <w:tab/>
        <w:t>Amend the bill, as and if amended, Part IB, Section 118, STATEWIDE REVENUE, page 607, proviso 118.21, by striking line 20 in its entirety.</w:t>
      </w:r>
    </w:p>
    <w:p w14:paraId="53DE48E5" w14:textId="77777777" w:rsidR="00600885" w:rsidRPr="001671CD" w:rsidRDefault="00600885" w:rsidP="00600885">
      <w:pPr>
        <w:rPr>
          <w:snapToGrid w:val="0"/>
        </w:rPr>
      </w:pPr>
      <w:r w:rsidRPr="001671CD">
        <w:rPr>
          <w:snapToGrid w:val="0"/>
          <w:color w:val="auto"/>
        </w:rPr>
        <w:tab/>
        <w:t>Amend the bill further, as and if amended, Part IB, Section 118, STATEWIDE REVENUE, page 609, proviso 118.21, line 29, by striking /</w:t>
      </w:r>
      <w:r w:rsidRPr="001671CD">
        <w:rPr>
          <w:i/>
          <w:iCs/>
          <w:snapToGrid w:val="0"/>
          <w:color w:val="auto"/>
          <w:u w:val="single"/>
        </w:rPr>
        <w:t>$200,000,000</w:t>
      </w:r>
      <w:r w:rsidRPr="001671CD">
        <w:rPr>
          <w:snapToGrid w:val="0"/>
          <w:color w:val="auto"/>
        </w:rPr>
        <w:t>/ and inserting /</w:t>
      </w:r>
      <w:r w:rsidRPr="001671CD">
        <w:rPr>
          <w:i/>
          <w:snapToGrid w:val="0"/>
          <w:color w:val="auto"/>
          <w:u w:val="single"/>
        </w:rPr>
        <w:t>$201,000,000</w:t>
      </w:r>
      <w:r w:rsidRPr="001671CD">
        <w:rPr>
          <w:snapToGrid w:val="0"/>
          <w:color w:val="auto"/>
        </w:rPr>
        <w:t>/</w:t>
      </w:r>
      <w:r w:rsidRPr="001671CD">
        <w:rPr>
          <w:snapToGrid w:val="0"/>
          <w:color w:val="auto"/>
        </w:rPr>
        <w:tab/>
      </w:r>
    </w:p>
    <w:p w14:paraId="119F5236" w14:textId="77777777" w:rsidR="00600885" w:rsidRPr="001671CD" w:rsidRDefault="00600885" w:rsidP="00600885">
      <w:pPr>
        <w:rPr>
          <w:snapToGrid w:val="0"/>
          <w:color w:val="auto"/>
        </w:rPr>
      </w:pPr>
      <w:r w:rsidRPr="001671CD">
        <w:rPr>
          <w:snapToGrid w:val="0"/>
        </w:rPr>
        <w:tab/>
        <w:t>Re</w:t>
      </w:r>
      <w:r w:rsidRPr="001671CD">
        <w:rPr>
          <w:snapToGrid w:val="0"/>
          <w:color w:val="auto"/>
        </w:rPr>
        <w:t>number sections to conform.</w:t>
      </w:r>
    </w:p>
    <w:p w14:paraId="28218D01" w14:textId="77777777" w:rsidR="00600885" w:rsidRDefault="00600885" w:rsidP="00600885">
      <w:pPr>
        <w:rPr>
          <w:snapToGrid w:val="0"/>
        </w:rPr>
      </w:pPr>
      <w:r w:rsidRPr="001671CD">
        <w:rPr>
          <w:snapToGrid w:val="0"/>
          <w:color w:val="auto"/>
        </w:rPr>
        <w:tab/>
        <w:t>Amend sections, totals and title to conform.</w:t>
      </w:r>
    </w:p>
    <w:p w14:paraId="701B3EED" w14:textId="77777777" w:rsidR="00600885" w:rsidRDefault="00600885" w:rsidP="00ED49D2">
      <w:pPr>
        <w:pStyle w:val="Header"/>
        <w:tabs>
          <w:tab w:val="clear" w:pos="8640"/>
          <w:tab w:val="left" w:pos="4320"/>
        </w:tabs>
      </w:pPr>
    </w:p>
    <w:p w14:paraId="27CEBE17" w14:textId="319AA97B" w:rsidR="003C160E" w:rsidRDefault="003C160E" w:rsidP="00ED49D2">
      <w:pPr>
        <w:pStyle w:val="Header"/>
        <w:tabs>
          <w:tab w:val="clear" w:pos="8640"/>
          <w:tab w:val="left" w:pos="4320"/>
        </w:tabs>
      </w:pPr>
      <w:r>
        <w:tab/>
        <w:t>Senator BRIGHT explained the amendment.</w:t>
      </w:r>
    </w:p>
    <w:p w14:paraId="7B88D764" w14:textId="77777777" w:rsidR="003C160E" w:rsidRDefault="003C160E" w:rsidP="00ED49D2">
      <w:pPr>
        <w:pStyle w:val="Header"/>
        <w:tabs>
          <w:tab w:val="clear" w:pos="8640"/>
          <w:tab w:val="left" w:pos="4320"/>
        </w:tabs>
      </w:pPr>
    </w:p>
    <w:p w14:paraId="79A18FFD" w14:textId="3C9AD227" w:rsidR="003C160E" w:rsidRDefault="003C160E" w:rsidP="00ED49D2">
      <w:pPr>
        <w:pStyle w:val="Header"/>
        <w:tabs>
          <w:tab w:val="clear" w:pos="8640"/>
          <w:tab w:val="left" w:pos="4320"/>
        </w:tabs>
      </w:pPr>
      <w:r>
        <w:tab/>
        <w:t>Senator PEELER moved to lay the amendment on the table.</w:t>
      </w:r>
    </w:p>
    <w:p w14:paraId="240E0B59" w14:textId="77777777" w:rsidR="003C160E" w:rsidRDefault="003C160E" w:rsidP="00ED49D2">
      <w:pPr>
        <w:pStyle w:val="Header"/>
        <w:tabs>
          <w:tab w:val="clear" w:pos="8640"/>
          <w:tab w:val="left" w:pos="4320"/>
        </w:tabs>
      </w:pPr>
    </w:p>
    <w:p w14:paraId="47FC48FA" w14:textId="716D29DE" w:rsidR="003C160E" w:rsidRDefault="003C160E" w:rsidP="00ED49D2">
      <w:pPr>
        <w:pStyle w:val="Header"/>
        <w:tabs>
          <w:tab w:val="clear" w:pos="8640"/>
          <w:tab w:val="left" w:pos="4320"/>
        </w:tabs>
      </w:pPr>
      <w:r>
        <w:tab/>
        <w:t>The amendment was laid on the table.</w:t>
      </w:r>
    </w:p>
    <w:p w14:paraId="13E39AFB" w14:textId="77777777" w:rsidR="003C160E" w:rsidRDefault="003C160E" w:rsidP="00ED49D2">
      <w:pPr>
        <w:pStyle w:val="Header"/>
        <w:tabs>
          <w:tab w:val="clear" w:pos="8640"/>
          <w:tab w:val="left" w:pos="4320"/>
        </w:tabs>
      </w:pPr>
    </w:p>
    <w:p w14:paraId="3708E38E" w14:textId="77777777" w:rsidR="00600885" w:rsidRPr="007B761D" w:rsidRDefault="00600885" w:rsidP="006008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pPr>
      <w:r>
        <w:rPr>
          <w:b/>
        </w:rPr>
        <w:t>Amendment No. 39</w:t>
      </w:r>
      <w:r>
        <w:rPr>
          <w:b/>
        </w:rPr>
        <w:fldChar w:fldCharType="begin"/>
      </w:r>
      <w:r>
        <w:instrText xml:space="preserve"> XE "Amendment No. 39" \b </w:instrText>
      </w:r>
      <w:r>
        <w:rPr>
          <w:b/>
        </w:rPr>
        <w:fldChar w:fldCharType="end"/>
      </w:r>
    </w:p>
    <w:p w14:paraId="6B0EA097" w14:textId="3F914E46" w:rsidR="00600885" w:rsidRPr="0050471F" w:rsidRDefault="00600885" w:rsidP="006008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rPr>
        <w:tab/>
        <w:t>Senator BRIGHT proposed the following amendment (AM CTC ACCELERATION)</w:t>
      </w:r>
      <w:r w:rsidR="00882B15">
        <w:rPr>
          <w:snapToGrid w:val="0"/>
        </w:rPr>
        <w:t>, which was tabled</w:t>
      </w:r>
      <w:r w:rsidRPr="0050471F">
        <w:rPr>
          <w:snapToGrid w:val="0"/>
        </w:rPr>
        <w:t>:</w:t>
      </w:r>
    </w:p>
    <w:p w14:paraId="2B33B12D" w14:textId="77777777" w:rsidR="00600885" w:rsidRPr="0050471F" w:rsidRDefault="00600885" w:rsidP="006008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color w:val="auto"/>
        </w:rPr>
        <w:tab/>
        <w:t>Amend the bill, as and if amended, Part IB, Section 118, STATEWIDE REVENUE, pages 610-616, proviso 118.21, by striking items (78) through (96) in their entirety.</w:t>
      </w:r>
    </w:p>
    <w:p w14:paraId="7920C99C" w14:textId="77777777" w:rsidR="00600885" w:rsidRPr="0050471F" w:rsidRDefault="00600885" w:rsidP="006008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color w:val="auto"/>
        </w:rPr>
        <w:tab/>
        <w:t>Amend the bill further, as and if amended, Part IB, Section 118, STATEWIDE REVENUE, page 607, proviso 118.21, by striking line 18.</w:t>
      </w:r>
    </w:p>
    <w:p w14:paraId="79E363B3" w14:textId="77777777" w:rsidR="00600885" w:rsidRPr="0050471F" w:rsidRDefault="00600885" w:rsidP="006008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color w:val="auto"/>
        </w:rPr>
        <w:tab/>
        <w:t>Amend the bill further, as and if amended, Part IB, Section 118, STATEWIDE REVENUE, page 610, proviso 118.21, by striking line 11.</w:t>
      </w:r>
    </w:p>
    <w:p w14:paraId="2374B7F3" w14:textId="77777777" w:rsidR="00600885" w:rsidRPr="0050471F" w:rsidRDefault="00600885" w:rsidP="006008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color w:val="auto"/>
        </w:rPr>
        <w:tab/>
        <w:t>Amend the bill further, as and if amended, Part IB, Section 118, STATEWIDE REVENUE, page 609, proviso 118.21, by striking line 21.</w:t>
      </w:r>
    </w:p>
    <w:p w14:paraId="4FC1AABC" w14:textId="77777777" w:rsidR="00600885" w:rsidRPr="0050471F" w:rsidRDefault="00600885" w:rsidP="006008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color w:val="auto"/>
        </w:rPr>
        <w:tab/>
        <w:t>Amend the bill further, as and if amended, Part IB, Section 118, STATEWIDE REVENUE, page 609, proviso 118.21, by striking line 21.</w:t>
      </w:r>
    </w:p>
    <w:p w14:paraId="53BFD6BF" w14:textId="77777777" w:rsidR="00600885" w:rsidRPr="0050471F" w:rsidRDefault="00600885" w:rsidP="006008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color w:val="auto"/>
        </w:rPr>
        <w:tab/>
        <w:t>Amend the bill further, as and if amended, Part IB, Section 118, STATEWIDE REVENUE, page 608, proviso 118.21, by striking line 22.</w:t>
      </w:r>
    </w:p>
    <w:p w14:paraId="019E3F2C" w14:textId="77777777" w:rsidR="00600885" w:rsidRPr="0050471F" w:rsidRDefault="00600885" w:rsidP="006008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color w:val="auto"/>
        </w:rPr>
        <w:tab/>
        <w:t>Amend the bill further, as and if amended, Part IB, Section 118, STATEWIDE REVENUE, page 603, proviso 118.21, by striking line 17.</w:t>
      </w:r>
    </w:p>
    <w:p w14:paraId="2EEA3009" w14:textId="77777777" w:rsidR="00600885" w:rsidRPr="0050471F" w:rsidRDefault="00600885" w:rsidP="006008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color w:val="auto"/>
        </w:rPr>
        <w:tab/>
        <w:t>Amend the bill further, as and if amended, Part IB, Section 118, STATEWIDE REVENUE, page 606, proviso 118.21, by striking line 10.</w:t>
      </w:r>
    </w:p>
    <w:p w14:paraId="694193D2" w14:textId="77777777" w:rsidR="00600885" w:rsidRPr="0050471F" w:rsidRDefault="00600885" w:rsidP="006008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color w:val="auto"/>
        </w:rPr>
        <w:tab/>
        <w:t>Amend the bill further, as and if amended, Part IB, Section 118, STATEWIDE REVENUE, page 609, proviso 118.21, line 29, by striking /$200,000,000/ and inserting /</w:t>
      </w:r>
      <w:r w:rsidRPr="0050471F">
        <w:rPr>
          <w:i/>
          <w:snapToGrid w:val="0"/>
          <w:color w:val="auto"/>
          <w:u w:val="single"/>
        </w:rPr>
        <w:t>345,259,298</w:t>
      </w:r>
      <w:r w:rsidRPr="0050471F">
        <w:rPr>
          <w:iCs/>
          <w:snapToGrid w:val="0"/>
          <w:color w:val="auto"/>
        </w:rPr>
        <w:t xml:space="preserve"> </w:t>
      </w:r>
      <w:r w:rsidRPr="0050471F">
        <w:rPr>
          <w:snapToGrid w:val="0"/>
          <w:color w:val="auto"/>
        </w:rPr>
        <w:t>/</w:t>
      </w:r>
      <w:r w:rsidRPr="0050471F">
        <w:rPr>
          <w:snapToGrid w:val="0"/>
          <w:color w:val="auto"/>
        </w:rPr>
        <w:tab/>
      </w:r>
    </w:p>
    <w:p w14:paraId="13D0E0BB" w14:textId="77777777" w:rsidR="00600885" w:rsidRDefault="00600885" w:rsidP="006008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471F">
        <w:rPr>
          <w:snapToGrid w:val="0"/>
          <w:color w:val="auto"/>
        </w:rPr>
        <w:tab/>
        <w:t>Amend the bill further, as and if amended, Part IA, Section 23, MEDICAL UNIVERSITY OF SOUTH CAROLINA, page 63, line 10, by striking opposite:</w:t>
      </w:r>
    </w:p>
    <w:p w14:paraId="4F4A2446" w14:textId="77777777" w:rsidR="00600885" w:rsidRPr="0050471F" w:rsidRDefault="00600885" w:rsidP="006008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50471F">
        <w:rPr>
          <w:snapToGrid w:val="0"/>
          <w:color w:val="auto"/>
        </w:rPr>
        <w:t xml:space="preserve"> 7</w:t>
      </w:r>
      <w:r>
        <w:rPr>
          <w:snapToGrid w:val="0"/>
          <w:color w:val="auto"/>
        </w:rPr>
        <w:tab/>
        <w:t>COLUMN</w:t>
      </w:r>
      <w:r w:rsidRPr="0050471F">
        <w:rPr>
          <w:snapToGrid w:val="0"/>
          <w:color w:val="auto"/>
        </w:rPr>
        <w:t xml:space="preserve"> 8</w:t>
      </w:r>
    </w:p>
    <w:p w14:paraId="6A5E7010" w14:textId="77777777" w:rsidR="00600885" w:rsidRPr="0050471F" w:rsidRDefault="00600885" w:rsidP="006008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bookmarkStart w:id="6" w:name="Part1AByStrikingMark"/>
      <w:bookmarkEnd w:id="6"/>
      <w:r w:rsidRPr="0050471F">
        <w:rPr>
          <w:snapToGrid w:val="0"/>
        </w:rPr>
        <w:tab/>
      </w:r>
      <w:r w:rsidRPr="0050471F">
        <w:rPr>
          <w:snapToGrid w:val="0"/>
          <w:color w:val="auto"/>
        </w:rPr>
        <w:t>Midlands Graduate Medical Education /</w:t>
      </w:r>
      <w:r w:rsidRPr="0050471F">
        <w:rPr>
          <w:snapToGrid w:val="0"/>
          <w:color w:val="auto"/>
        </w:rPr>
        <w:tab/>
        <w:t>2,000,000</w:t>
      </w:r>
      <w:r w:rsidRPr="0050471F">
        <w:rPr>
          <w:snapToGrid w:val="0"/>
          <w:color w:val="auto"/>
        </w:rPr>
        <w:tab/>
        <w:t>2,000,000/</w:t>
      </w:r>
    </w:p>
    <w:p w14:paraId="43FDFF76" w14:textId="77777777" w:rsidR="00600885" w:rsidRDefault="00600885" w:rsidP="006008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471F">
        <w:rPr>
          <w:snapToGrid w:val="0"/>
          <w:color w:val="auto"/>
        </w:rPr>
        <w:tab/>
        <w:t xml:space="preserve">Amend the bill further, as and if amended, Part IA, Section </w:t>
      </w:r>
      <w:bookmarkStart w:id="7" w:name="Part1ASection"/>
      <w:bookmarkEnd w:id="7"/>
      <w:r w:rsidRPr="0050471F">
        <w:rPr>
          <w:snapToGrid w:val="0"/>
          <w:color w:val="auto"/>
        </w:rPr>
        <w:t xml:space="preserve">86, </w:t>
      </w:r>
      <w:bookmarkStart w:id="8" w:name="Part1AAgName"/>
      <w:bookmarkEnd w:id="8"/>
      <w:r w:rsidRPr="0050471F">
        <w:rPr>
          <w:snapToGrid w:val="0"/>
          <w:color w:val="auto"/>
        </w:rPr>
        <w:t xml:space="preserve">COUNTY TRANSPORTATION FUNDS, page </w:t>
      </w:r>
      <w:bookmarkStart w:id="9" w:name="Part1APgNo"/>
      <w:bookmarkEnd w:id="9"/>
      <w:r w:rsidRPr="0050471F">
        <w:rPr>
          <w:snapToGrid w:val="0"/>
          <w:color w:val="auto"/>
        </w:rPr>
        <w:t xml:space="preserve">215, line </w:t>
      </w:r>
      <w:bookmarkStart w:id="10" w:name="Part1ALnNO"/>
      <w:bookmarkEnd w:id="10"/>
      <w:r w:rsidRPr="0050471F">
        <w:rPr>
          <w:snapToGrid w:val="0"/>
          <w:color w:val="auto"/>
        </w:rPr>
        <w:t>3, by:</w:t>
      </w:r>
    </w:p>
    <w:p w14:paraId="023E300E" w14:textId="77777777" w:rsidR="00600885" w:rsidRPr="0050471F" w:rsidRDefault="00600885" w:rsidP="006008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50471F">
        <w:rPr>
          <w:snapToGrid w:val="0"/>
          <w:color w:val="auto"/>
        </w:rPr>
        <w:t xml:space="preserve"> 7</w:t>
      </w:r>
      <w:r>
        <w:rPr>
          <w:snapToGrid w:val="0"/>
          <w:color w:val="auto"/>
        </w:rPr>
        <w:tab/>
        <w:t>COLUMN</w:t>
      </w:r>
      <w:r w:rsidRPr="0050471F">
        <w:rPr>
          <w:snapToGrid w:val="0"/>
          <w:color w:val="auto"/>
        </w:rPr>
        <w:t xml:space="preserve"> 8</w:t>
      </w:r>
    </w:p>
    <w:p w14:paraId="26C648ED" w14:textId="77777777" w:rsidR="00600885" w:rsidRPr="0050471F" w:rsidRDefault="00600885" w:rsidP="006008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471F">
        <w:rPr>
          <w:snapToGrid w:val="0"/>
        </w:rPr>
        <w:tab/>
      </w:r>
      <w:r w:rsidRPr="0050471F">
        <w:rPr>
          <w:snapToGrid w:val="0"/>
          <w:color w:val="auto"/>
        </w:rPr>
        <w:t>/</w:t>
      </w:r>
      <w:r w:rsidRPr="0050471F">
        <w:rPr>
          <w:snapToGrid w:val="0"/>
          <w:color w:val="auto"/>
        </w:rPr>
        <w:tab/>
      </w:r>
      <w:bookmarkStart w:id="11" w:name="Part1AStrikInsert"/>
      <w:bookmarkEnd w:id="11"/>
      <w:r w:rsidRPr="0050471F">
        <w:rPr>
          <w:snapToGrid w:val="0"/>
          <w:color w:val="auto"/>
        </w:rPr>
        <w:t>STRIKING:</w:t>
      </w:r>
      <w:r w:rsidRPr="0050471F">
        <w:rPr>
          <w:snapToGrid w:val="0"/>
          <w:color w:val="auto"/>
        </w:rPr>
        <w:tab/>
        <w:t>30,000,000</w:t>
      </w:r>
      <w:r w:rsidRPr="0050471F">
        <w:rPr>
          <w:snapToGrid w:val="0"/>
          <w:color w:val="auto"/>
        </w:rPr>
        <w:tab/>
      </w:r>
    </w:p>
    <w:p w14:paraId="1FE87CA6" w14:textId="77777777" w:rsidR="00600885" w:rsidRPr="0050471F" w:rsidRDefault="00600885" w:rsidP="006008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471F">
        <w:rPr>
          <w:snapToGrid w:val="0"/>
          <w:color w:val="auto"/>
        </w:rPr>
        <w:tab/>
        <w:t>and</w:t>
      </w:r>
    </w:p>
    <w:p w14:paraId="3502C0E6" w14:textId="77777777" w:rsidR="00600885" w:rsidRPr="0050471F" w:rsidRDefault="00600885" w:rsidP="006008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471F">
        <w:rPr>
          <w:snapToGrid w:val="0"/>
          <w:color w:val="auto"/>
        </w:rPr>
        <w:tab/>
        <w:t>INSERTING:</w:t>
      </w:r>
      <w:r w:rsidRPr="0050471F">
        <w:rPr>
          <w:snapToGrid w:val="0"/>
          <w:color w:val="auto"/>
        </w:rPr>
        <w:tab/>
        <w:t>32,000,000</w:t>
      </w:r>
      <w:r w:rsidRPr="0050471F">
        <w:rPr>
          <w:snapToGrid w:val="0"/>
          <w:color w:val="auto"/>
        </w:rPr>
        <w:tab/>
        <w:t>/</w:t>
      </w:r>
    </w:p>
    <w:p w14:paraId="45AF142B" w14:textId="77777777" w:rsidR="00600885" w:rsidRPr="0050471F" w:rsidRDefault="00600885" w:rsidP="006008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rPr>
        <w:tab/>
      </w:r>
      <w:r w:rsidRPr="0050471F">
        <w:rPr>
          <w:snapToGrid w:val="0"/>
          <w:color w:val="auto"/>
        </w:rPr>
        <w:t>Renumber sections to conform.</w:t>
      </w:r>
    </w:p>
    <w:p w14:paraId="68A57C93" w14:textId="77777777" w:rsidR="00600885" w:rsidRDefault="00600885" w:rsidP="006008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rPr>
        <w:tab/>
        <w:t>Amend</w:t>
      </w:r>
      <w:r w:rsidRPr="0050471F">
        <w:rPr>
          <w:snapToGrid w:val="0"/>
          <w:color w:val="auto"/>
        </w:rPr>
        <w:t xml:space="preserve"> sections, totals and title to conform.</w:t>
      </w:r>
    </w:p>
    <w:p w14:paraId="3CA521B8" w14:textId="77777777" w:rsidR="00600885" w:rsidRDefault="00600885" w:rsidP="00ED49D2">
      <w:pPr>
        <w:pStyle w:val="Header"/>
        <w:tabs>
          <w:tab w:val="clear" w:pos="8640"/>
          <w:tab w:val="left" w:pos="4320"/>
        </w:tabs>
      </w:pPr>
    </w:p>
    <w:p w14:paraId="506EC3D8" w14:textId="710ACD55" w:rsidR="00600885" w:rsidRDefault="00882B15" w:rsidP="00ED49D2">
      <w:pPr>
        <w:pStyle w:val="Header"/>
        <w:tabs>
          <w:tab w:val="clear" w:pos="8640"/>
          <w:tab w:val="left" w:pos="4320"/>
        </w:tabs>
      </w:pPr>
      <w:r>
        <w:tab/>
        <w:t>Senator BRIGHT explained the amendment.</w:t>
      </w:r>
    </w:p>
    <w:p w14:paraId="58D8F0BC" w14:textId="77777777" w:rsidR="00882B15" w:rsidRDefault="00882B15" w:rsidP="00ED49D2">
      <w:pPr>
        <w:pStyle w:val="Header"/>
        <w:tabs>
          <w:tab w:val="clear" w:pos="8640"/>
          <w:tab w:val="left" w:pos="4320"/>
        </w:tabs>
      </w:pPr>
    </w:p>
    <w:p w14:paraId="458C9DAB" w14:textId="29E8B277" w:rsidR="00882B15" w:rsidRDefault="00C06318" w:rsidP="00ED49D2">
      <w:pPr>
        <w:pStyle w:val="Header"/>
        <w:tabs>
          <w:tab w:val="clear" w:pos="8640"/>
          <w:tab w:val="left" w:pos="4320"/>
        </w:tabs>
      </w:pPr>
      <w:r>
        <w:tab/>
      </w:r>
      <w:r w:rsidR="00882B15">
        <w:t>Senator PEELER moved to lay the amendment on the table.</w:t>
      </w:r>
    </w:p>
    <w:p w14:paraId="15796621" w14:textId="77777777" w:rsidR="00882B15" w:rsidRDefault="00882B15" w:rsidP="00ED49D2">
      <w:pPr>
        <w:pStyle w:val="Header"/>
        <w:tabs>
          <w:tab w:val="clear" w:pos="8640"/>
          <w:tab w:val="left" w:pos="4320"/>
        </w:tabs>
      </w:pPr>
    </w:p>
    <w:p w14:paraId="3388E49A" w14:textId="5BA40EC1" w:rsidR="00882B15" w:rsidRDefault="00882B15" w:rsidP="00ED49D2">
      <w:pPr>
        <w:pStyle w:val="Header"/>
        <w:tabs>
          <w:tab w:val="clear" w:pos="8640"/>
          <w:tab w:val="left" w:pos="4320"/>
        </w:tabs>
      </w:pPr>
      <w:r>
        <w:tab/>
      </w:r>
      <w:r w:rsidR="000E7600">
        <w:t>The "ayes" and "nays" were demanded and taken, resulting as follows:</w:t>
      </w:r>
    </w:p>
    <w:p w14:paraId="287F53B3" w14:textId="77777777" w:rsidR="000E7600" w:rsidRPr="000E7600" w:rsidRDefault="000E7600" w:rsidP="000E7600">
      <w:pPr>
        <w:pStyle w:val="Header"/>
        <w:tabs>
          <w:tab w:val="clear" w:pos="8640"/>
          <w:tab w:val="left" w:pos="4320"/>
        </w:tabs>
        <w:jc w:val="center"/>
        <w:rPr>
          <w:b/>
        </w:rPr>
      </w:pPr>
      <w:r w:rsidRPr="000E7600">
        <w:rPr>
          <w:b/>
        </w:rPr>
        <w:t>Ayes 38; Nays 5</w:t>
      </w:r>
    </w:p>
    <w:p w14:paraId="14CF03CA" w14:textId="77777777" w:rsidR="000E7600" w:rsidRDefault="000E7600" w:rsidP="00ED49D2">
      <w:pPr>
        <w:pStyle w:val="Header"/>
        <w:tabs>
          <w:tab w:val="clear" w:pos="8640"/>
          <w:tab w:val="left" w:pos="4320"/>
        </w:tabs>
      </w:pPr>
    </w:p>
    <w:p w14:paraId="3A6F887E" w14:textId="77777777" w:rsidR="000E7600" w:rsidRDefault="000E7600" w:rsidP="000E76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7600">
        <w:rPr>
          <w:b/>
        </w:rPr>
        <w:t>AYES</w:t>
      </w:r>
    </w:p>
    <w:p w14:paraId="5F0CAA92" w14:textId="77777777" w:rsidR="000E7600" w:rsidRDefault="000E7600" w:rsidP="000E76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600">
        <w:t>Adams</w:t>
      </w:r>
      <w:r>
        <w:tab/>
      </w:r>
      <w:r w:rsidRPr="000E7600">
        <w:t>Alexander</w:t>
      </w:r>
      <w:r>
        <w:tab/>
      </w:r>
      <w:r w:rsidRPr="000E7600">
        <w:t>Allen</w:t>
      </w:r>
    </w:p>
    <w:p w14:paraId="616314CE" w14:textId="77777777" w:rsidR="000E7600" w:rsidRDefault="000E7600" w:rsidP="000E76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600">
        <w:t>Bennett</w:t>
      </w:r>
      <w:r>
        <w:tab/>
      </w:r>
      <w:r w:rsidRPr="000E7600">
        <w:t>Blackmon</w:t>
      </w:r>
      <w:r>
        <w:tab/>
      </w:r>
      <w:r w:rsidRPr="000E7600">
        <w:t>Campsen</w:t>
      </w:r>
    </w:p>
    <w:p w14:paraId="6EC0A408" w14:textId="77777777" w:rsidR="000E7600" w:rsidRDefault="000E7600" w:rsidP="000E76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600">
        <w:t>Cash</w:t>
      </w:r>
      <w:r>
        <w:tab/>
      </w:r>
      <w:r w:rsidRPr="000E7600">
        <w:t>Chaplin</w:t>
      </w:r>
      <w:r>
        <w:tab/>
      </w:r>
      <w:r w:rsidRPr="000E7600">
        <w:t>Climer</w:t>
      </w:r>
    </w:p>
    <w:p w14:paraId="18C6DBFB" w14:textId="77777777" w:rsidR="000E7600" w:rsidRDefault="000E7600" w:rsidP="000E76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600">
        <w:t>Corbin</w:t>
      </w:r>
      <w:r>
        <w:tab/>
      </w:r>
      <w:r w:rsidRPr="000E7600">
        <w:t>Cromer</w:t>
      </w:r>
      <w:r>
        <w:tab/>
      </w:r>
      <w:r w:rsidRPr="000E7600">
        <w:t>Davis</w:t>
      </w:r>
    </w:p>
    <w:p w14:paraId="038F1145" w14:textId="77777777" w:rsidR="000E7600" w:rsidRDefault="000E7600" w:rsidP="000E76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600">
        <w:t>Devine</w:t>
      </w:r>
      <w:r>
        <w:tab/>
      </w:r>
      <w:r w:rsidRPr="000E7600">
        <w:t>Elliott</w:t>
      </w:r>
      <w:r>
        <w:tab/>
      </w:r>
      <w:r w:rsidRPr="000E7600">
        <w:t>Garrett</w:t>
      </w:r>
    </w:p>
    <w:p w14:paraId="28FF49B9" w14:textId="77777777" w:rsidR="000E7600" w:rsidRDefault="000E7600" w:rsidP="000E76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600">
        <w:t>Goldfinch</w:t>
      </w:r>
      <w:r>
        <w:tab/>
      </w:r>
      <w:r w:rsidRPr="000E7600">
        <w:t>Graham</w:t>
      </w:r>
      <w:r>
        <w:tab/>
      </w:r>
      <w:r w:rsidRPr="000E7600">
        <w:t>Hembree</w:t>
      </w:r>
    </w:p>
    <w:p w14:paraId="1F34B3A2" w14:textId="77777777" w:rsidR="000E7600" w:rsidRDefault="000E7600" w:rsidP="000E76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600">
        <w:t>Hutto</w:t>
      </w:r>
      <w:r>
        <w:tab/>
      </w:r>
      <w:r w:rsidRPr="000E7600">
        <w:t>Jackson</w:t>
      </w:r>
      <w:r>
        <w:tab/>
      </w:r>
      <w:r w:rsidRPr="000E7600">
        <w:t>Johnson</w:t>
      </w:r>
    </w:p>
    <w:p w14:paraId="5ABAB81F" w14:textId="77777777" w:rsidR="000E7600" w:rsidRDefault="000E7600" w:rsidP="000E76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600">
        <w:t>Kennedy</w:t>
      </w:r>
      <w:r>
        <w:tab/>
      </w:r>
      <w:r w:rsidRPr="000E7600">
        <w:t>Kimbrell</w:t>
      </w:r>
      <w:r>
        <w:tab/>
      </w:r>
      <w:r w:rsidRPr="000E7600">
        <w:t>Martin</w:t>
      </w:r>
    </w:p>
    <w:p w14:paraId="50D38A63" w14:textId="77777777" w:rsidR="000E7600" w:rsidRDefault="000E7600" w:rsidP="000E76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600">
        <w:t>Matthews</w:t>
      </w:r>
      <w:r>
        <w:tab/>
      </w:r>
      <w:r w:rsidRPr="000E7600">
        <w:t>Peeler</w:t>
      </w:r>
      <w:r>
        <w:tab/>
      </w:r>
      <w:r w:rsidRPr="000E7600">
        <w:t>Rankin</w:t>
      </w:r>
    </w:p>
    <w:p w14:paraId="4AAF58B2" w14:textId="77777777" w:rsidR="000E7600" w:rsidRDefault="000E7600" w:rsidP="000E76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600">
        <w:t>Reichenbach</w:t>
      </w:r>
      <w:r>
        <w:tab/>
      </w:r>
      <w:r w:rsidRPr="000E7600">
        <w:t>Rice</w:t>
      </w:r>
      <w:r>
        <w:tab/>
      </w:r>
      <w:r w:rsidRPr="000E7600">
        <w:t>Sabb</w:t>
      </w:r>
    </w:p>
    <w:p w14:paraId="733859F8" w14:textId="77777777" w:rsidR="000E7600" w:rsidRDefault="000E7600" w:rsidP="000E76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600">
        <w:t>Stubbs</w:t>
      </w:r>
      <w:r>
        <w:tab/>
      </w:r>
      <w:r w:rsidRPr="000E7600">
        <w:t>Tedder</w:t>
      </w:r>
      <w:r>
        <w:tab/>
      </w:r>
      <w:r w:rsidRPr="000E7600">
        <w:t>Turner</w:t>
      </w:r>
    </w:p>
    <w:p w14:paraId="20AFDA60" w14:textId="77777777" w:rsidR="000E7600" w:rsidRDefault="000E7600" w:rsidP="000E76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600">
        <w:t>Verdin</w:t>
      </w:r>
      <w:r>
        <w:tab/>
      </w:r>
      <w:r w:rsidRPr="000E7600">
        <w:t>Walker</w:t>
      </w:r>
      <w:r>
        <w:tab/>
      </w:r>
      <w:r w:rsidRPr="000E7600">
        <w:t>Williams</w:t>
      </w:r>
    </w:p>
    <w:p w14:paraId="6BA1CC40" w14:textId="77777777" w:rsidR="000E7600" w:rsidRDefault="000E7600" w:rsidP="000E76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600">
        <w:t>Young</w:t>
      </w:r>
      <w:r>
        <w:tab/>
      </w:r>
      <w:r w:rsidRPr="000E7600">
        <w:t>Zell</w:t>
      </w:r>
    </w:p>
    <w:p w14:paraId="75094A67" w14:textId="77777777" w:rsidR="000E7600" w:rsidRDefault="000E7600" w:rsidP="000E76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3392E94" w14:textId="77777777" w:rsidR="000E7600" w:rsidRPr="000E7600" w:rsidRDefault="000E7600" w:rsidP="000E76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E7600">
        <w:rPr>
          <w:b/>
        </w:rPr>
        <w:t>Total--38</w:t>
      </w:r>
    </w:p>
    <w:p w14:paraId="5522A146" w14:textId="77777777" w:rsidR="000E7600" w:rsidRPr="000E7600" w:rsidRDefault="000E7600" w:rsidP="000E7600">
      <w:pPr>
        <w:pStyle w:val="Header"/>
        <w:tabs>
          <w:tab w:val="clear" w:pos="8640"/>
          <w:tab w:val="left" w:pos="4320"/>
        </w:tabs>
      </w:pPr>
    </w:p>
    <w:p w14:paraId="7F344771" w14:textId="77777777" w:rsidR="000E7600" w:rsidRDefault="000E7600" w:rsidP="000E76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7600">
        <w:rPr>
          <w:b/>
        </w:rPr>
        <w:t>NAYS</w:t>
      </w:r>
    </w:p>
    <w:p w14:paraId="0BEB2FB3" w14:textId="77777777" w:rsidR="000E7600" w:rsidRDefault="000E7600" w:rsidP="000E76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600">
        <w:t>Bright</w:t>
      </w:r>
      <w:r>
        <w:tab/>
      </w:r>
      <w:r w:rsidRPr="000E7600">
        <w:t>Fernandez</w:t>
      </w:r>
      <w:r>
        <w:tab/>
      </w:r>
      <w:r w:rsidRPr="000E7600">
        <w:t>Leber</w:t>
      </w:r>
    </w:p>
    <w:p w14:paraId="177A5C62" w14:textId="77777777" w:rsidR="000E7600" w:rsidRDefault="000E7600" w:rsidP="000E76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600">
        <w:t>Massey</w:t>
      </w:r>
      <w:r>
        <w:tab/>
      </w:r>
      <w:r w:rsidRPr="000E7600">
        <w:t>Ott</w:t>
      </w:r>
    </w:p>
    <w:p w14:paraId="5AAE4F90" w14:textId="77777777" w:rsidR="000E7600" w:rsidRPr="000E7600" w:rsidRDefault="000E7600" w:rsidP="000E76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E7600">
        <w:rPr>
          <w:b/>
        </w:rPr>
        <w:t>Total--5</w:t>
      </w:r>
    </w:p>
    <w:p w14:paraId="6737456A" w14:textId="77777777" w:rsidR="000E7600" w:rsidRPr="000E7600" w:rsidRDefault="000E7600" w:rsidP="000E7600">
      <w:pPr>
        <w:pStyle w:val="Header"/>
        <w:tabs>
          <w:tab w:val="clear" w:pos="8640"/>
          <w:tab w:val="left" w:pos="4320"/>
        </w:tabs>
      </w:pPr>
    </w:p>
    <w:p w14:paraId="041DC29B" w14:textId="26B3D2A0" w:rsidR="000E7600" w:rsidRPr="000E7600" w:rsidRDefault="000E7600" w:rsidP="000E7600">
      <w:pPr>
        <w:pStyle w:val="Header"/>
        <w:tabs>
          <w:tab w:val="clear" w:pos="8640"/>
          <w:tab w:val="left" w:pos="4320"/>
        </w:tabs>
      </w:pPr>
      <w:r>
        <w:t xml:space="preserve">The amendment was tabled. </w:t>
      </w:r>
    </w:p>
    <w:p w14:paraId="0262F74B" w14:textId="77777777" w:rsidR="00882B15" w:rsidRDefault="00882B15" w:rsidP="00ED49D2">
      <w:pPr>
        <w:pStyle w:val="Header"/>
        <w:tabs>
          <w:tab w:val="clear" w:pos="8640"/>
          <w:tab w:val="left" w:pos="4320"/>
        </w:tabs>
      </w:pPr>
    </w:p>
    <w:p w14:paraId="2E72FCAD" w14:textId="387B9B63" w:rsidR="00600885" w:rsidRDefault="000E7600" w:rsidP="00ED49D2">
      <w:pPr>
        <w:pStyle w:val="Header"/>
        <w:tabs>
          <w:tab w:val="clear" w:pos="8640"/>
          <w:tab w:val="left" w:pos="4320"/>
        </w:tabs>
      </w:pPr>
      <w:r>
        <w:tab/>
        <w:t>On motion of Senator CAMPSEN, with unanimous consent, Amendment No. 41 was withdrawn.</w:t>
      </w:r>
    </w:p>
    <w:p w14:paraId="1DE02648" w14:textId="77777777" w:rsidR="00600885" w:rsidRPr="0072726A" w:rsidRDefault="00600885" w:rsidP="00600885">
      <w:pPr>
        <w:rPr>
          <w:snapToGrid w:val="0"/>
          <w:color w:val="auto"/>
        </w:rPr>
      </w:pPr>
    </w:p>
    <w:p w14:paraId="35060EB2" w14:textId="28E8C540" w:rsidR="000E7600" w:rsidRDefault="000E7600" w:rsidP="000E7600">
      <w:pPr>
        <w:pStyle w:val="Header"/>
        <w:tabs>
          <w:tab w:val="clear" w:pos="8640"/>
          <w:tab w:val="left" w:pos="4320"/>
        </w:tabs>
      </w:pPr>
      <w:r>
        <w:tab/>
        <w:t>On motion of Senator ADAMS, with unanimous consent, Amendment No. 77 was withdrawn.</w:t>
      </w:r>
    </w:p>
    <w:p w14:paraId="446E966F" w14:textId="77777777" w:rsidR="000E7600" w:rsidRDefault="000E7600" w:rsidP="000E7600">
      <w:pPr>
        <w:rPr>
          <w:snapToGrid w:val="0"/>
          <w:color w:val="auto"/>
        </w:rPr>
      </w:pPr>
    </w:p>
    <w:p w14:paraId="2F899077" w14:textId="75EA23C2" w:rsidR="000E7600" w:rsidRDefault="000E7600" w:rsidP="000E7600">
      <w:pPr>
        <w:pStyle w:val="Header"/>
        <w:tabs>
          <w:tab w:val="clear" w:pos="8640"/>
          <w:tab w:val="left" w:pos="4320"/>
        </w:tabs>
      </w:pPr>
      <w:r>
        <w:tab/>
        <w:t>Senator MARTIN</w:t>
      </w:r>
      <w:r w:rsidR="007B5076">
        <w:t xml:space="preserve"> asked</w:t>
      </w:r>
      <w:r>
        <w:t xml:space="preserve"> unanimous consent</w:t>
      </w:r>
      <w:r w:rsidR="007B5076">
        <w:t xml:space="preserve"> to withdraw</w:t>
      </w:r>
      <w:r>
        <w:t xml:space="preserve"> Amendment No. 43 </w:t>
      </w:r>
      <w:r w:rsidR="007B5076">
        <w:t>and proceed to Amendment No. 43A.</w:t>
      </w:r>
    </w:p>
    <w:p w14:paraId="6F97D9C0" w14:textId="77777777" w:rsidR="000E7600" w:rsidRPr="0072726A" w:rsidRDefault="000E7600" w:rsidP="000E7600">
      <w:pPr>
        <w:rPr>
          <w:snapToGrid w:val="0"/>
          <w:color w:val="auto"/>
        </w:rPr>
      </w:pPr>
    </w:p>
    <w:p w14:paraId="1DC95896" w14:textId="5F817399" w:rsidR="00600885" w:rsidRPr="000E7600" w:rsidRDefault="000E7600" w:rsidP="000E7600">
      <w:pPr>
        <w:pStyle w:val="Header"/>
        <w:tabs>
          <w:tab w:val="clear" w:pos="8640"/>
          <w:tab w:val="left" w:pos="4320"/>
        </w:tabs>
        <w:jc w:val="center"/>
        <w:rPr>
          <w:bCs/>
        </w:rPr>
      </w:pPr>
      <w:r>
        <w:rPr>
          <w:b/>
          <w:bCs/>
        </w:rPr>
        <w:t>Amendment No. 43A</w:t>
      </w:r>
      <w:r>
        <w:rPr>
          <w:b/>
          <w:bCs/>
        </w:rPr>
        <w:fldChar w:fldCharType="begin"/>
      </w:r>
      <w:r>
        <w:instrText xml:space="preserve"> XE "Amendment No. 43A" \b </w:instrText>
      </w:r>
      <w:r>
        <w:rPr>
          <w:b/>
          <w:bCs/>
        </w:rPr>
        <w:fldChar w:fldCharType="end"/>
      </w:r>
    </w:p>
    <w:p w14:paraId="22730082" w14:textId="08590937" w:rsidR="000E7600" w:rsidRPr="00D5267B" w:rsidRDefault="000E7600" w:rsidP="000E7600">
      <w:pPr>
        <w:rPr>
          <w:snapToGrid w:val="0"/>
        </w:rPr>
      </w:pPr>
      <w:r w:rsidRPr="00D5267B">
        <w:rPr>
          <w:snapToGrid w:val="0"/>
        </w:rPr>
        <w:tab/>
        <w:t>Senator</w:t>
      </w:r>
      <w:r w:rsidR="00EB13E7">
        <w:rPr>
          <w:snapToGrid w:val="0"/>
        </w:rPr>
        <w:t>s</w:t>
      </w:r>
      <w:r w:rsidRPr="00D5267B">
        <w:rPr>
          <w:snapToGrid w:val="0"/>
        </w:rPr>
        <w:t xml:space="preserve"> MARTIN</w:t>
      </w:r>
      <w:r w:rsidR="00EB13E7">
        <w:rPr>
          <w:snapToGrid w:val="0"/>
        </w:rPr>
        <w:t>, CORBIN, BRIGHT and BLACKMON</w:t>
      </w:r>
      <w:r w:rsidRPr="00D5267B">
        <w:rPr>
          <w:snapToGrid w:val="0"/>
        </w:rPr>
        <w:t xml:space="preserve"> proposed the following amendment  (5126R012.CM.SM.DOCX)</w:t>
      </w:r>
      <w:r>
        <w:rPr>
          <w:snapToGrid w:val="0"/>
        </w:rPr>
        <w:t xml:space="preserve">, which was </w:t>
      </w:r>
      <w:r w:rsidR="007B5076">
        <w:rPr>
          <w:snapToGrid w:val="0"/>
        </w:rPr>
        <w:t>not adopted</w:t>
      </w:r>
      <w:r w:rsidRPr="00D5267B">
        <w:rPr>
          <w:snapToGrid w:val="0"/>
        </w:rPr>
        <w:t>:</w:t>
      </w:r>
    </w:p>
    <w:p w14:paraId="30E74B8D" w14:textId="77777777" w:rsidR="000E7600" w:rsidRPr="00D5267B" w:rsidRDefault="000E7600" w:rsidP="000E7600">
      <w:pPr>
        <w:rPr>
          <w:snapToGrid w:val="0"/>
          <w:color w:val="auto"/>
        </w:rPr>
      </w:pPr>
      <w:r w:rsidRPr="00D5267B">
        <w:rPr>
          <w:snapToGrid w:val="0"/>
          <w:color w:val="auto"/>
        </w:rPr>
        <w:tab/>
        <w:t>Amend the bill, as and if amended, Part IB, Section 55, DEPARTMENT OF ENVIRONMENTAL SERVICES, page 427, proviso 24, line 31, by amending the proviso to read:</w:t>
      </w:r>
    </w:p>
    <w:p w14:paraId="344A2F46" w14:textId="77777777" w:rsidR="000E7600" w:rsidRPr="00D5267B" w:rsidRDefault="000E7600" w:rsidP="000E7600">
      <w:pPr>
        <w:rPr>
          <w:snapToGrid w:val="0"/>
          <w:color w:val="auto"/>
        </w:rPr>
      </w:pPr>
      <w:r w:rsidRPr="00D5267B">
        <w:rPr>
          <w:iCs/>
          <w:snapToGrid w:val="0"/>
          <w:color w:val="auto"/>
        </w:rPr>
        <w:t>/</w:t>
      </w:r>
      <w:r w:rsidRPr="00D5267B">
        <w:rPr>
          <w:iCs/>
          <w:snapToGrid w:val="0"/>
          <w:color w:val="auto"/>
        </w:rPr>
        <w:tab/>
        <w:t>55.24.</w:t>
      </w:r>
      <w:r w:rsidRPr="00D5267B">
        <w:rPr>
          <w:iCs/>
          <w:snapToGrid w:val="0"/>
          <w:color w:val="auto"/>
        </w:rPr>
        <w:tab/>
        <w:t>(DES: Permitting Timeframes)  Except for Energy Infrastructure Projects, which are defined as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 the Department of Environmental Services will issue a decision on a completed application for a permit no later than ninety days after the date the application is received by the department. The department may require a preapplication meeting with the applicant to establish milestones within the review period prior to commencing the ninety-day review period. The department and applicant may mutually agree in writing to extend the ninety-day review period. Such agreement shall be in writing and state a specific date on when the extension will end. The department shall not stop, stay, or otherwise alter the review period without such written agreement with the applicant.</w:t>
      </w:r>
      <w:r w:rsidRPr="00D5267B">
        <w:rPr>
          <w:color w:val="auto"/>
        </w:rPr>
        <w:t xml:space="preserve"> </w:t>
      </w:r>
      <w:r w:rsidRPr="00D5267B">
        <w:rPr>
          <w:i/>
          <w:iCs/>
          <w:color w:val="auto"/>
          <w:u w:val="single"/>
        </w:rPr>
        <w:t>During the current fiscal year, a</w:t>
      </w:r>
      <w:r w:rsidRPr="00D5267B">
        <w:rPr>
          <w:i/>
          <w:snapToGrid w:val="0"/>
          <w:color w:val="auto"/>
          <w:u w:val="single"/>
        </w:rPr>
        <w:t>n approved data center applicant may not be considered by the Department for expanded capacity at the approved location of the initial application. For purposes of this proviso, “data center” means a facility, campus of facilities, or array of electronically interconnected facilities under a single electric supply agreement in this State used by an entity or other business enterprise to operate, manage, or maintain a computer, group of computers, or other organized assembly of hardware and software for the primary purpose of storing, retrieving, or transmitting data that has a peak demand of fifty megawatts or greater, and that executes an electric service agreement with an electric service provider after December 31, 2026. For purposes of calculating peak demand under this definition, peak demand shall be determined according to the agreement between the energy user and the electric service provider, and the possibility or occurrence of energy usage which temporarily exceeds fifty megawatts shall not cause a data center to fall under this definition where contractual peak demand is less than fifty megawatts. The term “data center” does not include any computing or data infrastructure that is incidental or ancillary to the primary business operations of any facility whose primary services are not data storage, management, processing, or transmission, any facility owned or operated by a telecommunications company as defined in S.C. Code Section 58-9-2200, or any facility that primarily support telecommunications service or network operations..</w:t>
      </w:r>
      <w:r w:rsidRPr="00D5267B">
        <w:rPr>
          <w:snapToGrid w:val="0"/>
          <w:color w:val="auto"/>
        </w:rPr>
        <w:t xml:space="preserve"> /</w:t>
      </w:r>
    </w:p>
    <w:p w14:paraId="1D045C1C" w14:textId="77777777" w:rsidR="000E7600" w:rsidRPr="00D5267B" w:rsidRDefault="000E7600" w:rsidP="000E7600">
      <w:pPr>
        <w:rPr>
          <w:snapToGrid w:val="0"/>
          <w:color w:val="auto"/>
        </w:rPr>
      </w:pPr>
      <w:r w:rsidRPr="00D5267B">
        <w:rPr>
          <w:snapToGrid w:val="0"/>
          <w:color w:val="auto"/>
        </w:rPr>
        <w:tab/>
        <w:t>Renumber sections to conform.</w:t>
      </w:r>
    </w:p>
    <w:p w14:paraId="4B4E632E" w14:textId="77777777" w:rsidR="000E7600" w:rsidRDefault="000E7600" w:rsidP="000E7600">
      <w:pPr>
        <w:rPr>
          <w:snapToGrid w:val="0"/>
        </w:rPr>
      </w:pPr>
      <w:r w:rsidRPr="00D5267B">
        <w:rPr>
          <w:snapToGrid w:val="0"/>
          <w:color w:val="auto"/>
        </w:rPr>
        <w:tab/>
        <w:t>Amend sections, totals and title to conform.</w:t>
      </w:r>
    </w:p>
    <w:p w14:paraId="193FC0B8" w14:textId="77777777" w:rsidR="000E7600" w:rsidRPr="00D5267B" w:rsidRDefault="000E7600" w:rsidP="000E7600">
      <w:pPr>
        <w:rPr>
          <w:snapToGrid w:val="0"/>
          <w:color w:val="auto"/>
        </w:rPr>
      </w:pPr>
    </w:p>
    <w:p w14:paraId="596B324A" w14:textId="5C154F3E" w:rsidR="000E7600" w:rsidRDefault="000E7600" w:rsidP="00ED49D2">
      <w:pPr>
        <w:pStyle w:val="Header"/>
        <w:tabs>
          <w:tab w:val="clear" w:pos="8640"/>
          <w:tab w:val="left" w:pos="4320"/>
        </w:tabs>
      </w:pPr>
      <w:r>
        <w:rPr>
          <w:b/>
          <w:bCs/>
        </w:rPr>
        <w:tab/>
      </w:r>
      <w:r w:rsidRPr="000E7600">
        <w:t>Senator MARTIN explained the amendment.</w:t>
      </w:r>
    </w:p>
    <w:p w14:paraId="7FBEAF97" w14:textId="77777777" w:rsidR="007B5076" w:rsidRDefault="007B5076" w:rsidP="00ED49D2">
      <w:pPr>
        <w:pStyle w:val="Header"/>
        <w:tabs>
          <w:tab w:val="clear" w:pos="8640"/>
          <w:tab w:val="left" w:pos="4320"/>
        </w:tabs>
      </w:pPr>
    </w:p>
    <w:p w14:paraId="675DA359" w14:textId="4F611359" w:rsidR="007B5076" w:rsidRDefault="007B5076" w:rsidP="00ED49D2">
      <w:pPr>
        <w:pStyle w:val="Header"/>
        <w:tabs>
          <w:tab w:val="clear" w:pos="8640"/>
          <w:tab w:val="left" w:pos="4320"/>
        </w:tabs>
      </w:pPr>
      <w:r>
        <w:tab/>
        <w:t>The "ayes" and "nays" were demanded and taken, resulting as follows:</w:t>
      </w:r>
    </w:p>
    <w:p w14:paraId="6F939B98" w14:textId="77777777" w:rsidR="007B5076" w:rsidRPr="007B5076" w:rsidRDefault="007B5076" w:rsidP="007B5076">
      <w:pPr>
        <w:pStyle w:val="Header"/>
        <w:tabs>
          <w:tab w:val="clear" w:pos="8640"/>
          <w:tab w:val="left" w:pos="4320"/>
        </w:tabs>
        <w:jc w:val="center"/>
        <w:rPr>
          <w:b/>
        </w:rPr>
      </w:pPr>
      <w:r w:rsidRPr="007B5076">
        <w:rPr>
          <w:b/>
        </w:rPr>
        <w:t>Ayes 19; Nays 23</w:t>
      </w:r>
    </w:p>
    <w:p w14:paraId="7CACFBED" w14:textId="77777777" w:rsidR="007B5076" w:rsidRDefault="007B5076" w:rsidP="00ED49D2">
      <w:pPr>
        <w:pStyle w:val="Header"/>
        <w:tabs>
          <w:tab w:val="clear" w:pos="8640"/>
          <w:tab w:val="left" w:pos="4320"/>
        </w:tabs>
      </w:pPr>
    </w:p>
    <w:p w14:paraId="5493A860" w14:textId="77777777" w:rsidR="007B5076" w:rsidRDefault="007B5076" w:rsidP="007B50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5076">
        <w:rPr>
          <w:b/>
        </w:rPr>
        <w:t>AYES</w:t>
      </w:r>
    </w:p>
    <w:p w14:paraId="532AFA2A" w14:textId="77777777" w:rsidR="007B5076" w:rsidRDefault="007B5076" w:rsidP="007B5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076">
        <w:t>Blackmon</w:t>
      </w:r>
      <w:r>
        <w:tab/>
      </w:r>
      <w:r w:rsidRPr="007B5076">
        <w:t>Bright</w:t>
      </w:r>
      <w:r>
        <w:tab/>
      </w:r>
      <w:r w:rsidRPr="007B5076">
        <w:t>Campsen</w:t>
      </w:r>
    </w:p>
    <w:p w14:paraId="0FBA8AB1" w14:textId="77777777" w:rsidR="007B5076" w:rsidRDefault="007B5076" w:rsidP="007B5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076">
        <w:t>Cash</w:t>
      </w:r>
      <w:r>
        <w:tab/>
      </w:r>
      <w:r w:rsidRPr="007B5076">
        <w:t>Climer</w:t>
      </w:r>
      <w:r>
        <w:tab/>
      </w:r>
      <w:r w:rsidRPr="007B5076">
        <w:t>Corbin</w:t>
      </w:r>
    </w:p>
    <w:p w14:paraId="2893AC88" w14:textId="77777777" w:rsidR="007B5076" w:rsidRDefault="007B5076" w:rsidP="007B5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076">
        <w:t>Cromer</w:t>
      </w:r>
      <w:r>
        <w:tab/>
      </w:r>
      <w:r w:rsidRPr="007B5076">
        <w:t>Garrett</w:t>
      </w:r>
      <w:r>
        <w:tab/>
      </w:r>
      <w:r w:rsidRPr="007B5076">
        <w:t>Goldfinch</w:t>
      </w:r>
    </w:p>
    <w:p w14:paraId="5F00A7CD" w14:textId="77777777" w:rsidR="007B5076" w:rsidRDefault="007B5076" w:rsidP="007B5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076">
        <w:t>Jackson</w:t>
      </w:r>
      <w:r>
        <w:tab/>
      </w:r>
      <w:r w:rsidRPr="007B5076">
        <w:t>Kennedy</w:t>
      </w:r>
      <w:r>
        <w:tab/>
      </w:r>
      <w:r w:rsidRPr="007B5076">
        <w:t>Leber</w:t>
      </w:r>
    </w:p>
    <w:p w14:paraId="399D766C" w14:textId="77777777" w:rsidR="007B5076" w:rsidRDefault="007B5076" w:rsidP="007B5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076">
        <w:t>Martin</w:t>
      </w:r>
      <w:r>
        <w:tab/>
      </w:r>
      <w:r w:rsidRPr="007B5076">
        <w:t>Massey</w:t>
      </w:r>
      <w:r>
        <w:tab/>
      </w:r>
      <w:r w:rsidRPr="007B5076">
        <w:t>Matthews</w:t>
      </w:r>
    </w:p>
    <w:p w14:paraId="768760C4" w14:textId="77777777" w:rsidR="007B5076" w:rsidRDefault="007B5076" w:rsidP="007B5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076">
        <w:t>Peeler</w:t>
      </w:r>
      <w:r>
        <w:tab/>
      </w:r>
      <w:r w:rsidRPr="007B5076">
        <w:t>Reichenbach</w:t>
      </w:r>
      <w:r>
        <w:tab/>
      </w:r>
      <w:r w:rsidRPr="007B5076">
        <w:t>Rice</w:t>
      </w:r>
    </w:p>
    <w:p w14:paraId="6C7C9256" w14:textId="77777777" w:rsidR="007B5076" w:rsidRDefault="007B5076" w:rsidP="007B5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076">
        <w:t>Young</w:t>
      </w:r>
    </w:p>
    <w:p w14:paraId="5E06C936" w14:textId="77777777" w:rsidR="007B5076" w:rsidRDefault="007B5076" w:rsidP="007B5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E2F8186" w14:textId="77777777" w:rsidR="007B5076" w:rsidRPr="007B5076" w:rsidRDefault="007B5076" w:rsidP="007B5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B5076">
        <w:rPr>
          <w:b/>
        </w:rPr>
        <w:t>Total--19</w:t>
      </w:r>
    </w:p>
    <w:p w14:paraId="22BD07E6" w14:textId="77777777" w:rsidR="007B5076" w:rsidRPr="007B5076" w:rsidRDefault="007B5076" w:rsidP="007B5076">
      <w:pPr>
        <w:pStyle w:val="Header"/>
        <w:tabs>
          <w:tab w:val="clear" w:pos="8640"/>
          <w:tab w:val="left" w:pos="4320"/>
        </w:tabs>
      </w:pPr>
    </w:p>
    <w:p w14:paraId="5BAB5C78" w14:textId="77777777" w:rsidR="007B5076" w:rsidRDefault="007B5076" w:rsidP="007B50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5076">
        <w:rPr>
          <w:b/>
        </w:rPr>
        <w:t>NAYS</w:t>
      </w:r>
    </w:p>
    <w:p w14:paraId="71D09DBA" w14:textId="77777777" w:rsidR="007B5076" w:rsidRDefault="007B5076" w:rsidP="007B5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076">
        <w:t>Adams</w:t>
      </w:r>
      <w:r>
        <w:tab/>
      </w:r>
      <w:r w:rsidRPr="007B5076">
        <w:t>Alexander</w:t>
      </w:r>
      <w:r>
        <w:tab/>
      </w:r>
      <w:r w:rsidRPr="007B5076">
        <w:t>Allen</w:t>
      </w:r>
    </w:p>
    <w:p w14:paraId="217F2D7D" w14:textId="77777777" w:rsidR="007B5076" w:rsidRDefault="007B5076" w:rsidP="007B5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076">
        <w:t>Bennett</w:t>
      </w:r>
      <w:r>
        <w:tab/>
      </w:r>
      <w:r w:rsidRPr="007B5076">
        <w:t>Chaplin</w:t>
      </w:r>
      <w:r>
        <w:tab/>
      </w:r>
      <w:r w:rsidRPr="007B5076">
        <w:t>Davis</w:t>
      </w:r>
    </w:p>
    <w:p w14:paraId="1A4BBF6D" w14:textId="77777777" w:rsidR="007B5076" w:rsidRDefault="007B5076" w:rsidP="007B5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076">
        <w:t>Devine</w:t>
      </w:r>
      <w:r>
        <w:tab/>
      </w:r>
      <w:r w:rsidRPr="007B5076">
        <w:t>Elliott</w:t>
      </w:r>
      <w:r>
        <w:tab/>
      </w:r>
      <w:r w:rsidRPr="007B5076">
        <w:t>Fernandez</w:t>
      </w:r>
    </w:p>
    <w:p w14:paraId="55AE7DC2" w14:textId="77777777" w:rsidR="007B5076" w:rsidRDefault="007B5076" w:rsidP="007B5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076">
        <w:t>Graham</w:t>
      </w:r>
      <w:r>
        <w:tab/>
      </w:r>
      <w:r w:rsidRPr="007B5076">
        <w:t>Hembree</w:t>
      </w:r>
      <w:r>
        <w:tab/>
      </w:r>
      <w:r w:rsidRPr="007B5076">
        <w:t>Hutto</w:t>
      </w:r>
    </w:p>
    <w:p w14:paraId="38B9A05B" w14:textId="77777777" w:rsidR="007B5076" w:rsidRDefault="007B5076" w:rsidP="007B5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076">
        <w:t>Johnson</w:t>
      </w:r>
      <w:r>
        <w:tab/>
      </w:r>
      <w:r w:rsidRPr="007B5076">
        <w:t>Kimbrell</w:t>
      </w:r>
      <w:r>
        <w:tab/>
      </w:r>
      <w:r w:rsidRPr="007B5076">
        <w:t>Rankin</w:t>
      </w:r>
    </w:p>
    <w:p w14:paraId="45EE0421" w14:textId="77777777" w:rsidR="007B5076" w:rsidRDefault="007B5076" w:rsidP="007B5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076">
        <w:t>Sabb</w:t>
      </w:r>
      <w:r>
        <w:tab/>
      </w:r>
      <w:r w:rsidRPr="007B5076">
        <w:t>Stubbs</w:t>
      </w:r>
      <w:r>
        <w:tab/>
      </w:r>
      <w:r w:rsidRPr="007B5076">
        <w:t>Tedder</w:t>
      </w:r>
    </w:p>
    <w:p w14:paraId="198F7973" w14:textId="77777777" w:rsidR="007B5076" w:rsidRDefault="007B5076" w:rsidP="007B5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076">
        <w:t>Turner</w:t>
      </w:r>
      <w:r>
        <w:tab/>
      </w:r>
      <w:r w:rsidRPr="007B5076">
        <w:t>Verdin</w:t>
      </w:r>
      <w:r>
        <w:tab/>
      </w:r>
      <w:r w:rsidRPr="007B5076">
        <w:t>Walker</w:t>
      </w:r>
    </w:p>
    <w:p w14:paraId="3036C6CA" w14:textId="77777777" w:rsidR="007B5076" w:rsidRDefault="007B5076" w:rsidP="007B5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076">
        <w:t>Williams</w:t>
      </w:r>
      <w:r>
        <w:tab/>
      </w:r>
      <w:r w:rsidRPr="007B5076">
        <w:t>Zell</w:t>
      </w:r>
    </w:p>
    <w:p w14:paraId="6119A876" w14:textId="77777777" w:rsidR="007B5076" w:rsidRDefault="007B5076" w:rsidP="007B5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60645A0" w14:textId="77777777" w:rsidR="007B5076" w:rsidRPr="007B5076" w:rsidRDefault="007B5076" w:rsidP="007B5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B5076">
        <w:rPr>
          <w:b/>
        </w:rPr>
        <w:t>Total--23</w:t>
      </w:r>
    </w:p>
    <w:p w14:paraId="3F63D2BB" w14:textId="77777777" w:rsidR="007B5076" w:rsidRPr="007B5076" w:rsidRDefault="007B5076" w:rsidP="007B5076">
      <w:pPr>
        <w:pStyle w:val="Header"/>
        <w:tabs>
          <w:tab w:val="clear" w:pos="8640"/>
          <w:tab w:val="left" w:pos="4320"/>
        </w:tabs>
      </w:pPr>
    </w:p>
    <w:p w14:paraId="76F2D770" w14:textId="098C0D4C" w:rsidR="007B5076" w:rsidRPr="00AF3BBD" w:rsidRDefault="007B5076" w:rsidP="007B5076">
      <w:pPr>
        <w:pStyle w:val="Header"/>
        <w:tabs>
          <w:tab w:val="clear" w:pos="8640"/>
          <w:tab w:val="left" w:pos="4320"/>
        </w:tabs>
      </w:pPr>
      <w:r>
        <w:tab/>
        <w:t xml:space="preserve">Having failed to receive the necessary vote, the amendment was not adopted. </w:t>
      </w:r>
    </w:p>
    <w:p w14:paraId="3F8F9DC4" w14:textId="39A9BA7B" w:rsidR="007B5076" w:rsidRPr="007B5076" w:rsidRDefault="007B5076" w:rsidP="007B5076">
      <w:pPr>
        <w:pStyle w:val="Header"/>
        <w:tabs>
          <w:tab w:val="clear" w:pos="8640"/>
          <w:tab w:val="left" w:pos="4320"/>
        </w:tabs>
      </w:pPr>
    </w:p>
    <w:p w14:paraId="50191E23" w14:textId="77777777" w:rsidR="00D74603" w:rsidRPr="002E0320" w:rsidRDefault="00D74603" w:rsidP="00D74603">
      <w:pPr>
        <w:jc w:val="center"/>
      </w:pPr>
      <w:r>
        <w:rPr>
          <w:b/>
        </w:rPr>
        <w:t>Amendment No. 66</w:t>
      </w:r>
      <w:r>
        <w:rPr>
          <w:b/>
        </w:rPr>
        <w:fldChar w:fldCharType="begin"/>
      </w:r>
      <w:r>
        <w:instrText xml:space="preserve"> XE "Amendment No. 66" \b </w:instrText>
      </w:r>
      <w:r>
        <w:rPr>
          <w:b/>
        </w:rPr>
        <w:fldChar w:fldCharType="end"/>
      </w:r>
    </w:p>
    <w:p w14:paraId="6EA5F2B6" w14:textId="376A44A7" w:rsidR="00D74603" w:rsidRPr="000F59FC" w:rsidRDefault="00D74603" w:rsidP="00D74603">
      <w:pPr>
        <w:rPr>
          <w:snapToGrid w:val="0"/>
        </w:rPr>
      </w:pPr>
      <w:r w:rsidRPr="000F59FC">
        <w:rPr>
          <w:snapToGrid w:val="0"/>
        </w:rPr>
        <w:tab/>
        <w:t>Senator</w:t>
      </w:r>
      <w:r w:rsidR="00DE0007">
        <w:rPr>
          <w:snapToGrid w:val="0"/>
        </w:rPr>
        <w:t>s</w:t>
      </w:r>
      <w:r w:rsidRPr="000F59FC">
        <w:rPr>
          <w:snapToGrid w:val="0"/>
        </w:rPr>
        <w:t xml:space="preserve"> KIMBRELL</w:t>
      </w:r>
      <w:r w:rsidR="00DE0007">
        <w:rPr>
          <w:snapToGrid w:val="0"/>
        </w:rPr>
        <w:t xml:space="preserve"> and SUTTON</w:t>
      </w:r>
      <w:r w:rsidRPr="000F59FC">
        <w:rPr>
          <w:snapToGrid w:val="0"/>
        </w:rPr>
        <w:t xml:space="preserve"> proposed the following amendment (AM MARTIME ACTION PLAN)</w:t>
      </w:r>
      <w:r>
        <w:rPr>
          <w:snapToGrid w:val="0"/>
        </w:rPr>
        <w:t>, which was adopted (#44)</w:t>
      </w:r>
      <w:r w:rsidRPr="000F59FC">
        <w:rPr>
          <w:snapToGrid w:val="0"/>
        </w:rPr>
        <w:t>:</w:t>
      </w:r>
    </w:p>
    <w:p w14:paraId="6F5D33B0" w14:textId="77777777" w:rsidR="00D74603" w:rsidRPr="000F59FC" w:rsidRDefault="00D74603" w:rsidP="00D74603">
      <w:pPr>
        <w:rPr>
          <w:snapToGrid w:val="0"/>
          <w:color w:val="auto"/>
        </w:rPr>
      </w:pPr>
      <w:r w:rsidRPr="000F59FC">
        <w:rPr>
          <w:snapToGrid w:val="0"/>
          <w:color w:val="auto"/>
        </w:rPr>
        <w:tab/>
        <w:t>Amend the bill, as and if amended, Part IB, Section 62, STATE LAW ENFORCEMENT DIVISION, page 445, after line 11, by adding an appropriately numbered new proviso to read:</w:t>
      </w:r>
    </w:p>
    <w:p w14:paraId="6594E5A4" w14:textId="489EB597" w:rsidR="00D74603" w:rsidRPr="000F59FC" w:rsidRDefault="00D74603" w:rsidP="00D74603">
      <w:pPr>
        <w:rPr>
          <w:iCs/>
          <w:snapToGrid w:val="0"/>
          <w:color w:val="auto"/>
        </w:rPr>
      </w:pPr>
      <w:r w:rsidRPr="000F59FC">
        <w:rPr>
          <w:iCs/>
          <w:snapToGrid w:val="0"/>
          <w:color w:val="auto"/>
        </w:rPr>
        <w:t xml:space="preserve">/ </w:t>
      </w:r>
      <w:r w:rsidRPr="000F59FC">
        <w:rPr>
          <w:i/>
          <w:snapToGrid w:val="0"/>
          <w:color w:val="auto"/>
          <w:u w:val="single"/>
        </w:rPr>
        <w:t>(SLED: Maritime Action Plan) From the funds appropriated to or authorized for the State Law Enforcement Division (SLED), the Division shall coordinate with the United States Department of Homeland Security to implement the security-related portions of America’s Maritime Action Plan, with a particular focus on enhancing the security and resilience of South Carolina’s ports, critical maritime infrastructure, and related supply chains. SLED shall prioritize collaboration on port security, critical infrastructure protection, intelligence sharing through the South Carolina Fusion Center, and any other applicable elements of the Plan’s national security, economic security, and industrial resilience components. SLED shall provide a report on its coordination efforts, including any identified resource needs or federal funding opportunities, to the Governor, the Chairman of the Senate Finance Committee, and the Chairman of the House Ways and Means Committee no later than January 15 of the current fiscal year.</w:t>
      </w:r>
      <w:r w:rsidRPr="000F59FC">
        <w:rPr>
          <w:iCs/>
          <w:snapToGrid w:val="0"/>
          <w:color w:val="auto"/>
        </w:rPr>
        <w:t xml:space="preserve"> /</w:t>
      </w:r>
      <w:r w:rsidRPr="000F59FC">
        <w:rPr>
          <w:iCs/>
          <w:snapToGrid w:val="0"/>
          <w:color w:val="auto"/>
        </w:rPr>
        <w:tab/>
      </w:r>
    </w:p>
    <w:p w14:paraId="1C3AA46A" w14:textId="77777777" w:rsidR="00D74603" w:rsidRPr="000F59FC" w:rsidRDefault="00D74603" w:rsidP="00D74603">
      <w:pPr>
        <w:rPr>
          <w:snapToGrid w:val="0"/>
          <w:color w:val="auto"/>
        </w:rPr>
      </w:pPr>
      <w:r w:rsidRPr="000F59FC">
        <w:rPr>
          <w:snapToGrid w:val="0"/>
          <w:color w:val="auto"/>
        </w:rPr>
        <w:tab/>
        <w:t>Renumber sections to conform.</w:t>
      </w:r>
    </w:p>
    <w:p w14:paraId="10C23633" w14:textId="77777777" w:rsidR="00D74603" w:rsidRDefault="00D74603" w:rsidP="00D74603">
      <w:pPr>
        <w:rPr>
          <w:snapToGrid w:val="0"/>
        </w:rPr>
      </w:pPr>
      <w:r w:rsidRPr="000F59FC">
        <w:rPr>
          <w:snapToGrid w:val="0"/>
          <w:color w:val="auto"/>
        </w:rPr>
        <w:tab/>
        <w:t>Amend sections, totals and title to conform.</w:t>
      </w:r>
    </w:p>
    <w:p w14:paraId="37E32A1B" w14:textId="77777777" w:rsidR="000E7600" w:rsidRDefault="000E7600" w:rsidP="00ED49D2">
      <w:pPr>
        <w:pStyle w:val="Header"/>
        <w:tabs>
          <w:tab w:val="clear" w:pos="8640"/>
          <w:tab w:val="left" w:pos="4320"/>
        </w:tabs>
        <w:rPr>
          <w:b/>
          <w:bCs/>
        </w:rPr>
      </w:pPr>
    </w:p>
    <w:p w14:paraId="0F083B09" w14:textId="57973278" w:rsidR="00D74603" w:rsidRPr="00D74603" w:rsidRDefault="00D74603" w:rsidP="00ED49D2">
      <w:pPr>
        <w:pStyle w:val="Header"/>
        <w:tabs>
          <w:tab w:val="clear" w:pos="8640"/>
          <w:tab w:val="left" w:pos="4320"/>
        </w:tabs>
      </w:pPr>
      <w:r>
        <w:rPr>
          <w:b/>
          <w:bCs/>
        </w:rPr>
        <w:tab/>
      </w:r>
      <w:r w:rsidRPr="00D74603">
        <w:t>Senator KIMBRELL explained the amendment.</w:t>
      </w:r>
    </w:p>
    <w:p w14:paraId="6B561CF4" w14:textId="77777777" w:rsidR="00D74603" w:rsidRPr="000E7600" w:rsidRDefault="00D74603" w:rsidP="00ED49D2">
      <w:pPr>
        <w:pStyle w:val="Header"/>
        <w:tabs>
          <w:tab w:val="clear" w:pos="8640"/>
          <w:tab w:val="left" w:pos="4320"/>
        </w:tabs>
        <w:rPr>
          <w:b/>
          <w:bCs/>
        </w:rPr>
      </w:pPr>
    </w:p>
    <w:p w14:paraId="1C6CAC92" w14:textId="2CA7BDEA" w:rsidR="00600885" w:rsidRDefault="007B5076" w:rsidP="00ED49D2">
      <w:pPr>
        <w:pStyle w:val="Header"/>
        <w:tabs>
          <w:tab w:val="clear" w:pos="8640"/>
          <w:tab w:val="left" w:pos="4320"/>
        </w:tabs>
      </w:pPr>
      <w:r>
        <w:tab/>
      </w:r>
      <w:r w:rsidR="00D74603">
        <w:t>The amendment was adopted.</w:t>
      </w:r>
    </w:p>
    <w:p w14:paraId="1EED9D5D" w14:textId="77777777" w:rsidR="00D74603" w:rsidRDefault="00D74603" w:rsidP="00ED49D2">
      <w:pPr>
        <w:pStyle w:val="Header"/>
        <w:tabs>
          <w:tab w:val="clear" w:pos="8640"/>
          <w:tab w:val="left" w:pos="4320"/>
        </w:tabs>
      </w:pPr>
    </w:p>
    <w:p w14:paraId="79F75EEF" w14:textId="0704E2C6" w:rsidR="00882B15" w:rsidRPr="00882B15" w:rsidRDefault="00882B15" w:rsidP="00882B15">
      <w:pPr>
        <w:pStyle w:val="Header"/>
        <w:tabs>
          <w:tab w:val="clear" w:pos="8640"/>
          <w:tab w:val="left" w:pos="4320"/>
        </w:tabs>
        <w:jc w:val="center"/>
      </w:pPr>
      <w:r>
        <w:rPr>
          <w:b/>
        </w:rPr>
        <w:t>Amendment No. 56B</w:t>
      </w:r>
      <w:r>
        <w:rPr>
          <w:b/>
        </w:rPr>
        <w:fldChar w:fldCharType="begin"/>
      </w:r>
      <w:r>
        <w:instrText xml:space="preserve"> XE "Amendment No. 56B" \b </w:instrText>
      </w:r>
      <w:r>
        <w:rPr>
          <w:b/>
        </w:rPr>
        <w:fldChar w:fldCharType="end"/>
      </w:r>
    </w:p>
    <w:p w14:paraId="3692505E" w14:textId="0E23F725" w:rsidR="00615894" w:rsidRPr="00D03A89" w:rsidRDefault="00615894" w:rsidP="00615894">
      <w:pPr>
        <w:rPr>
          <w:snapToGrid w:val="0"/>
        </w:rPr>
      </w:pPr>
      <w:r w:rsidRPr="00D03A89">
        <w:rPr>
          <w:snapToGrid w:val="0"/>
        </w:rPr>
        <w:tab/>
        <w:t>Senator DAVIS proposed the following amendment (SM SCOUT MOTORS</w:t>
      </w:r>
      <w:r w:rsidR="00EB13E7">
        <w:rPr>
          <w:snapToGrid w:val="0"/>
        </w:rPr>
        <w:t>V2</w:t>
      </w:r>
      <w:r w:rsidRPr="00D03A89">
        <w:rPr>
          <w:snapToGrid w:val="0"/>
        </w:rPr>
        <w:t>)</w:t>
      </w:r>
      <w:r>
        <w:rPr>
          <w:snapToGrid w:val="0"/>
        </w:rPr>
        <w:t>, which was adopted (#45)</w:t>
      </w:r>
      <w:r w:rsidRPr="00D03A89">
        <w:rPr>
          <w:snapToGrid w:val="0"/>
        </w:rPr>
        <w:t>:</w:t>
      </w:r>
    </w:p>
    <w:p w14:paraId="26220409" w14:textId="14CCFEDE" w:rsidR="00615894" w:rsidRPr="00D03A89" w:rsidRDefault="00615894" w:rsidP="00615894">
      <w:pPr>
        <w:rPr>
          <w:snapToGrid w:val="0"/>
          <w:color w:val="auto"/>
        </w:rPr>
      </w:pPr>
      <w:r w:rsidRPr="00D03A89">
        <w:rPr>
          <w:snapToGrid w:val="0"/>
          <w:color w:val="auto"/>
        </w:rPr>
        <w:tab/>
        <w:t>Amend the bill, as and if amended, Part IB, Section 117, GENERAL PROVISIONS, page</w:t>
      </w:r>
      <w:r w:rsidR="00EB13E7">
        <w:rPr>
          <w:snapToGrid w:val="0"/>
          <w:color w:val="auto"/>
        </w:rPr>
        <w:t>s</w:t>
      </w:r>
      <w:r w:rsidRPr="00D03A89">
        <w:rPr>
          <w:snapToGrid w:val="0"/>
          <w:color w:val="auto"/>
        </w:rPr>
        <w:t xml:space="preserve"> 581-582, line, by amending the proviso to read:</w:t>
      </w:r>
    </w:p>
    <w:p w14:paraId="0201979A" w14:textId="77777777" w:rsidR="00615894" w:rsidRPr="00D03A89" w:rsidRDefault="00615894" w:rsidP="00615894">
      <w:pPr>
        <w:rPr>
          <w:i/>
          <w:snapToGrid w:val="0"/>
          <w:color w:val="auto"/>
        </w:rPr>
      </w:pPr>
      <w:r w:rsidRPr="00D03A89">
        <w:rPr>
          <w:i/>
          <w:snapToGrid w:val="0"/>
          <w:color w:val="auto"/>
          <w:u w:val="single"/>
        </w:rPr>
        <w:t>/  (GP: Scout Motor Site Cost Review)  (A)  With the funds appropriated in this act, the Legislative Audit Council (LAC) shall review cost overruns associated with the Scout Motors manufacturing site in Blythewood, Richland County, for which the Department of Commerce has requested a $150 million general fund appropriation, and utilizing these funds shall be authorized to retain third-party professionals, defined in item (G), to the extent it deems necessary to assist in the review.</w:t>
      </w:r>
    </w:p>
    <w:p w14:paraId="1221A99E" w14:textId="77777777" w:rsidR="00615894" w:rsidRPr="00D03A89" w:rsidRDefault="00615894" w:rsidP="00615894">
      <w:pPr>
        <w:rPr>
          <w:i/>
          <w:snapToGrid w:val="0"/>
          <w:color w:val="auto"/>
        </w:rPr>
      </w:pPr>
      <w:r w:rsidRPr="00D03A89">
        <w:rPr>
          <w:i/>
          <w:snapToGrid w:val="0"/>
          <w:color w:val="auto"/>
        </w:rPr>
        <w:tab/>
      </w:r>
      <w:r w:rsidRPr="00D03A89">
        <w:rPr>
          <w:i/>
          <w:snapToGrid w:val="0"/>
          <w:color w:val="auto"/>
          <w:u w:val="single"/>
        </w:rPr>
        <w:t>(B)</w:t>
      </w:r>
      <w:r w:rsidRPr="00D03A89">
        <w:rPr>
          <w:i/>
          <w:snapToGrid w:val="0"/>
          <w:color w:val="auto"/>
          <w:u w:val="single"/>
        </w:rPr>
        <w:tab/>
        <w:t>The review shall address: (1) the accuracy of the $150 million figure and the risk of further cost growth;(2) whether the acquisition and development costs associated with the Scout Motors Site in Blythewood were greater than they would have been had the Department of Commerce selected a tract that is flatter and more open and whether such a tract was available; (3) the adequacy of the Department of Commerce's original environmental due diligence and consultant qualifications; (4) when the Department of Commerce or its agents received notice that the original mitigation package was inadequate, and what action was taken; (5) the prudence of commencing upland construction before the federal wetlands permit issued, including the decision to retain rather than demobilize heavy equipment during the five-month permit suspension; (6) the itemized basis for the road overruns, distinguishing scheduling disruption from estimation error;(7) all phases of construction, subcontracts, Gantt charts, pay applications, change orders and payments; (8) whether the incentive contract or any professional liability remedy provides a basis to recover overrun costs from responsible parties; and (9) what systemic reforms to the Department of Commerce's project management, environmental due diligence, and legislative reporting practices are needed to prevent recurrence.</w:t>
      </w:r>
    </w:p>
    <w:p w14:paraId="3074CE7F" w14:textId="77777777" w:rsidR="00615894" w:rsidRPr="00D03A89" w:rsidRDefault="00615894" w:rsidP="00615894">
      <w:pPr>
        <w:rPr>
          <w:i/>
          <w:snapToGrid w:val="0"/>
          <w:color w:val="auto"/>
        </w:rPr>
      </w:pPr>
      <w:r w:rsidRPr="00D03A89">
        <w:rPr>
          <w:i/>
          <w:snapToGrid w:val="0"/>
          <w:color w:val="auto"/>
        </w:rPr>
        <w:tab/>
      </w:r>
      <w:r w:rsidRPr="00D03A89">
        <w:rPr>
          <w:i/>
          <w:snapToGrid w:val="0"/>
          <w:color w:val="auto"/>
          <w:u w:val="single"/>
        </w:rPr>
        <w:t>(C)</w:t>
      </w:r>
      <w:r w:rsidRPr="00D03A89">
        <w:rPr>
          <w:i/>
          <w:snapToGrid w:val="0"/>
          <w:color w:val="auto"/>
          <w:u w:val="single"/>
        </w:rPr>
        <w:tab/>
        <w:t>The LAC shall also determine: (1) a complete payment schedule identifying each payee, the legal basis, amount, and deadline for each obligation; (2) the amount owed to South Carolina Department of Transportation and whether that interagency obligation warrants the same urgency as payments to private parties; (3) the amount attributable to future environmental remediation, its projected payment schedule, and whether a phased appropriation would satisfy all contractual obligations; (4) whether any portion of the $150 million reflects contingent or unincurred costs; and (5) whether any obligations are in default or at imminent risk of default and the amount required to cure or prevent that default.</w:t>
      </w:r>
    </w:p>
    <w:p w14:paraId="0C229C2E" w14:textId="77777777" w:rsidR="00615894" w:rsidRPr="00D03A89" w:rsidRDefault="00615894" w:rsidP="00615894">
      <w:pPr>
        <w:rPr>
          <w:i/>
          <w:snapToGrid w:val="0"/>
          <w:color w:val="auto"/>
        </w:rPr>
      </w:pPr>
      <w:r w:rsidRPr="00D03A89">
        <w:rPr>
          <w:i/>
          <w:snapToGrid w:val="0"/>
          <w:color w:val="auto"/>
        </w:rPr>
        <w:tab/>
      </w:r>
      <w:r w:rsidRPr="00D03A89">
        <w:rPr>
          <w:i/>
          <w:snapToGrid w:val="0"/>
          <w:color w:val="auto"/>
          <w:u w:val="single"/>
        </w:rPr>
        <w:t>(D)</w:t>
      </w:r>
      <w:r w:rsidRPr="00D03A89">
        <w:rPr>
          <w:i/>
          <w:snapToGrid w:val="0"/>
          <w:color w:val="auto"/>
          <w:u w:val="single"/>
        </w:rPr>
        <w:tab/>
        <w:t>All state agencies shall cooperate fully and produce requested records within fifteen days. The LAC shall have access to all contracts, invoices, correspondence, consultant reports, and permitting and communications records related to the project.</w:t>
      </w:r>
    </w:p>
    <w:p w14:paraId="26CE5379" w14:textId="77777777" w:rsidR="00615894" w:rsidRPr="00D03A89" w:rsidRDefault="00615894" w:rsidP="00615894">
      <w:pPr>
        <w:rPr>
          <w:i/>
          <w:snapToGrid w:val="0"/>
          <w:color w:val="auto"/>
        </w:rPr>
      </w:pPr>
      <w:r w:rsidRPr="00D03A89">
        <w:rPr>
          <w:i/>
          <w:snapToGrid w:val="0"/>
          <w:color w:val="auto"/>
        </w:rPr>
        <w:tab/>
      </w:r>
      <w:r w:rsidRPr="00D03A89">
        <w:rPr>
          <w:i/>
          <w:snapToGrid w:val="0"/>
          <w:color w:val="auto"/>
          <w:u w:val="single"/>
        </w:rPr>
        <w:t>(E)</w:t>
      </w:r>
      <w:r w:rsidRPr="00D03A89">
        <w:rPr>
          <w:i/>
          <w:snapToGrid w:val="0"/>
          <w:color w:val="auto"/>
          <w:u w:val="single"/>
        </w:rPr>
        <w:tab/>
        <w:t>Where evidence of potential legal liability is found, the LAC shall make appropriate referrals to the Office of the Inspector General and notify the Chairmen of Senate Finance and House Ways and Means within ten days.</w:t>
      </w:r>
    </w:p>
    <w:p w14:paraId="54651CBA" w14:textId="77777777" w:rsidR="00615894" w:rsidRPr="00D03A89" w:rsidRDefault="00615894" w:rsidP="00615894">
      <w:pPr>
        <w:rPr>
          <w:i/>
          <w:snapToGrid w:val="0"/>
          <w:color w:val="auto"/>
          <w:u w:val="single"/>
        </w:rPr>
      </w:pPr>
      <w:r w:rsidRPr="00D03A89">
        <w:rPr>
          <w:i/>
          <w:snapToGrid w:val="0"/>
          <w:color w:val="auto"/>
        </w:rPr>
        <w:tab/>
      </w:r>
      <w:r w:rsidRPr="00D03A89">
        <w:rPr>
          <w:i/>
          <w:snapToGrid w:val="0"/>
          <w:color w:val="auto"/>
          <w:u w:val="single"/>
        </w:rPr>
        <w:t>(F)</w:t>
      </w:r>
      <w:r w:rsidRPr="00D03A89">
        <w:rPr>
          <w:i/>
          <w:snapToGrid w:val="0"/>
          <w:color w:val="auto"/>
          <w:u w:val="single"/>
        </w:rPr>
        <w:tab/>
        <w:t>A joint written report shall be delivered to the President of the Senate, the Speaker of the House of Representatives, the Chairmen of Senate Finance and House Ways and Means, the Governor, and the Attorney General within 120 days of the effective date of this act.  No funds shall be expended to satisfy the $150 million request until the report has been delivered and the General Assembly has enacted specific authorizing legislation approving the expenditure of such funds outside of the annual Appropriations Act.</w:t>
      </w:r>
    </w:p>
    <w:p w14:paraId="460BE842" w14:textId="77777777" w:rsidR="00615894" w:rsidRPr="00D03A89" w:rsidRDefault="00615894" w:rsidP="00615894">
      <w:pPr>
        <w:rPr>
          <w:snapToGrid w:val="0"/>
        </w:rPr>
      </w:pPr>
      <w:r w:rsidRPr="00D03A89">
        <w:rPr>
          <w:i/>
          <w:snapToGrid w:val="0"/>
          <w:color w:val="auto"/>
        </w:rPr>
        <w:tab/>
      </w:r>
      <w:r w:rsidRPr="00D03A89">
        <w:rPr>
          <w:i/>
          <w:snapToGrid w:val="0"/>
          <w:color w:val="auto"/>
          <w:u w:val="single"/>
        </w:rPr>
        <w:t>(G)</w:t>
      </w:r>
      <w:r w:rsidRPr="00D03A89">
        <w:rPr>
          <w:i/>
          <w:snapToGrid w:val="0"/>
          <w:color w:val="auto"/>
          <w:u w:val="single"/>
        </w:rPr>
        <w:tab/>
        <w:t>Any third-party professionals selected to assist in the review shall have expertise in large commercial development projects including site acquisition, environmental permitting, construction management, and cost-estimation to the extent the LAC determines such assistance is necessary or advisable to conduct the review and make the determination required under the provision.</w:t>
      </w:r>
      <w:r w:rsidRPr="00D03A89">
        <w:rPr>
          <w:i/>
          <w:snapToGrid w:val="0"/>
          <w:color w:val="auto"/>
        </w:rPr>
        <w:t xml:space="preserve">  </w:t>
      </w:r>
      <w:r w:rsidRPr="00D03A89">
        <w:rPr>
          <w:snapToGrid w:val="0"/>
          <w:color w:val="auto"/>
        </w:rPr>
        <w:t>/</w:t>
      </w:r>
      <w:r w:rsidRPr="00D03A89">
        <w:rPr>
          <w:snapToGrid w:val="0"/>
          <w:color w:val="auto"/>
        </w:rPr>
        <w:tab/>
      </w:r>
    </w:p>
    <w:p w14:paraId="51D9F9E7" w14:textId="77777777" w:rsidR="00615894" w:rsidRPr="00D03A89" w:rsidRDefault="00615894" w:rsidP="00615894">
      <w:pPr>
        <w:rPr>
          <w:snapToGrid w:val="0"/>
          <w:color w:val="auto"/>
        </w:rPr>
      </w:pPr>
      <w:r w:rsidRPr="00D03A89">
        <w:rPr>
          <w:snapToGrid w:val="0"/>
          <w:color w:val="auto"/>
        </w:rPr>
        <w:tab/>
        <w:t>Renumber sections to conform.</w:t>
      </w:r>
    </w:p>
    <w:p w14:paraId="3254E929" w14:textId="77777777" w:rsidR="00615894" w:rsidRDefault="00615894" w:rsidP="00615894">
      <w:pPr>
        <w:rPr>
          <w:snapToGrid w:val="0"/>
        </w:rPr>
      </w:pPr>
      <w:r w:rsidRPr="00D03A89">
        <w:rPr>
          <w:snapToGrid w:val="0"/>
          <w:color w:val="auto"/>
        </w:rPr>
        <w:tab/>
        <w:t>Amend sections, totals and title to conform.</w:t>
      </w:r>
    </w:p>
    <w:p w14:paraId="7E81A65A" w14:textId="77777777" w:rsidR="00615894" w:rsidRDefault="00615894" w:rsidP="00615894">
      <w:pPr>
        <w:rPr>
          <w:snapToGrid w:val="0"/>
          <w:color w:val="auto"/>
        </w:rPr>
      </w:pPr>
    </w:p>
    <w:p w14:paraId="14B92C47" w14:textId="66B88F86" w:rsidR="00615894" w:rsidRDefault="00615894" w:rsidP="00615894">
      <w:pPr>
        <w:rPr>
          <w:snapToGrid w:val="0"/>
          <w:color w:val="auto"/>
        </w:rPr>
      </w:pPr>
      <w:r>
        <w:rPr>
          <w:snapToGrid w:val="0"/>
          <w:color w:val="auto"/>
        </w:rPr>
        <w:tab/>
        <w:t>Senator DAVIS explained the amendment.</w:t>
      </w:r>
    </w:p>
    <w:p w14:paraId="33D52F30" w14:textId="77777777" w:rsidR="0043167C" w:rsidRDefault="0043167C" w:rsidP="00615894">
      <w:pPr>
        <w:rPr>
          <w:snapToGrid w:val="0"/>
          <w:color w:val="auto"/>
        </w:rPr>
      </w:pPr>
    </w:p>
    <w:p w14:paraId="3769DA9A" w14:textId="63F2947B" w:rsidR="00615894" w:rsidRDefault="00615894" w:rsidP="00615894">
      <w:pPr>
        <w:rPr>
          <w:snapToGrid w:val="0"/>
          <w:color w:val="auto"/>
        </w:rPr>
      </w:pPr>
      <w:r>
        <w:rPr>
          <w:snapToGrid w:val="0"/>
          <w:color w:val="auto"/>
        </w:rPr>
        <w:tab/>
        <w:t>The amendment was adopted.</w:t>
      </w:r>
    </w:p>
    <w:p w14:paraId="0EBDC202" w14:textId="77777777" w:rsidR="0043167C" w:rsidRDefault="0043167C" w:rsidP="00615894">
      <w:pPr>
        <w:rPr>
          <w:snapToGrid w:val="0"/>
          <w:color w:val="auto"/>
        </w:rPr>
      </w:pPr>
    </w:p>
    <w:p w14:paraId="4408814B" w14:textId="77777777" w:rsidR="00C81163" w:rsidRPr="00882B15" w:rsidRDefault="00C81163" w:rsidP="00C81163">
      <w:pPr>
        <w:pStyle w:val="Header"/>
        <w:tabs>
          <w:tab w:val="clear" w:pos="8640"/>
          <w:tab w:val="left" w:pos="4320"/>
        </w:tabs>
        <w:jc w:val="center"/>
      </w:pPr>
      <w:r>
        <w:rPr>
          <w:b/>
        </w:rPr>
        <w:t>Amendment No. 78</w:t>
      </w:r>
      <w:r>
        <w:rPr>
          <w:b/>
        </w:rPr>
        <w:fldChar w:fldCharType="begin"/>
      </w:r>
      <w:r>
        <w:instrText xml:space="preserve"> XE "Amendment No. 78" \b </w:instrText>
      </w:r>
      <w:r>
        <w:rPr>
          <w:b/>
        </w:rPr>
        <w:fldChar w:fldCharType="end"/>
      </w:r>
    </w:p>
    <w:p w14:paraId="1554FD01" w14:textId="77777777" w:rsidR="00C81163" w:rsidRPr="00882188" w:rsidRDefault="00C81163" w:rsidP="00C81163">
      <w:pPr>
        <w:rPr>
          <w:snapToGrid w:val="0"/>
        </w:rPr>
      </w:pPr>
      <w:r w:rsidRPr="00882188">
        <w:rPr>
          <w:snapToGrid w:val="0"/>
        </w:rPr>
        <w:tab/>
        <w:t>Senator BLACKMON proposed the following amendment  (5126R018.CM.AB.DOCX)</w:t>
      </w:r>
      <w:r>
        <w:rPr>
          <w:snapToGrid w:val="0"/>
        </w:rPr>
        <w:t xml:space="preserve">, which was </w:t>
      </w:r>
      <w:r w:rsidRPr="00C81163">
        <w:rPr>
          <w:snapToGrid w:val="0"/>
          <w:color w:val="auto"/>
        </w:rPr>
        <w:t>adopted (#46):</w:t>
      </w:r>
    </w:p>
    <w:p w14:paraId="787AD245" w14:textId="77777777" w:rsidR="00C81163" w:rsidRPr="00882188" w:rsidRDefault="00C81163" w:rsidP="00C81163">
      <w:pPr>
        <w:rPr>
          <w:snapToGrid w:val="0"/>
          <w:color w:val="auto"/>
        </w:rPr>
      </w:pPr>
      <w:r w:rsidRPr="00882188">
        <w:rPr>
          <w:snapToGrid w:val="0"/>
          <w:color w:val="auto"/>
        </w:rPr>
        <w:tab/>
        <w:t>Amend the bill, as and if amended, Part IB, Section 55, DEPARTMENT OF ENVIRONMENTAL SERVICES, page 428, after line 24, by adding an appropriately numbered new proviso to read:</w:t>
      </w:r>
    </w:p>
    <w:p w14:paraId="1AE1A924" w14:textId="77777777" w:rsidR="00C81163" w:rsidRPr="00882188" w:rsidRDefault="00C81163" w:rsidP="00C81163">
      <w:pPr>
        <w:rPr>
          <w:i/>
          <w:snapToGrid w:val="0"/>
          <w:color w:val="auto"/>
          <w:u w:val="single"/>
        </w:rPr>
      </w:pPr>
      <w:r w:rsidRPr="00882188">
        <w:rPr>
          <w:i/>
          <w:snapToGrid w:val="0"/>
          <w:color w:val="auto"/>
          <w:u w:val="single"/>
        </w:rPr>
        <w:t>/ (DES: Commercial Data Center Water Use Reporting) (A) With funds appropriated in the current fiscal year to the Department of Environmental Services for Water Management, the department shall require a commercial data center that consumes three million or more gallons of water per month to report to the department, by January thirty-first, the source and monthly volume of surface water, groundwater, or other water utilized during the prior calendar year and the anticipated volume of water to be utilized during the current fiscal year.</w:t>
      </w:r>
    </w:p>
    <w:p w14:paraId="5E227828" w14:textId="77777777" w:rsidR="00C81163" w:rsidRPr="00882188" w:rsidRDefault="00C81163" w:rsidP="00C81163">
      <w:pPr>
        <w:rPr>
          <w:i/>
          <w:snapToGrid w:val="0"/>
          <w:color w:val="auto"/>
          <w:u w:val="single"/>
        </w:rPr>
      </w:pPr>
      <w:r w:rsidRPr="00882188">
        <w:rPr>
          <w:i/>
          <w:snapToGrid w:val="0"/>
          <w:color w:val="auto"/>
          <w:u w:val="single"/>
        </w:rPr>
        <w:tab/>
        <w:t>(B) The department shall make these reports publicly available and may audit the reports and any supporting data; provided, however, the department gives at least thirty days’ notice prior to commencing an audit. The department may assess a civil penalty of up to ten thousand dollars for each day after January thirty-first that a required report is not filed and may assess a civil penalty of up to ten thousand dollars for any inaccurate, misleading, or false information contained in a report.</w:t>
      </w:r>
    </w:p>
    <w:p w14:paraId="6B688B91" w14:textId="77777777" w:rsidR="00C81163" w:rsidRPr="00882188" w:rsidRDefault="00C81163" w:rsidP="00C81163">
      <w:pPr>
        <w:rPr>
          <w:snapToGrid w:val="0"/>
          <w:color w:val="auto"/>
        </w:rPr>
      </w:pPr>
      <w:r w:rsidRPr="00882188">
        <w:rPr>
          <w:i/>
          <w:snapToGrid w:val="0"/>
          <w:color w:val="auto"/>
          <w:u w:val="single"/>
        </w:rPr>
        <w:tab/>
        <w:t xml:space="preserve">(C) For purposes of the proviso, “data center” means a facility, campus of facilities, or array of electronically interconnected facilities under a single electric supply agreement in this State used by an entity or other business enterprise to operate, manage, or maintain a computer, group of computers, or other organized assembly of hardware and software for the primary purpose of storing, retrieving, or transmitting data that has a peak demand of fifty megawatts or greater, and that executes an electric service agreement with an electric service provider after December 31, 2026. For purposes of calculating peak demand under this definition, peak demand shall be determined according to the agreement between the energy user and the electric service provider, and the possibility or occurrence of energy usage which temporarily exceeds fifty megawatts shall not cause a data center to fall under this definition where contractual peak demand is less than fifty megawatts. The term “data center” does not include any computing or data infrastructure that is incidental or ancillary to the primary business operations of any facility whose primary services are not data storage, management, processing, or transmission, any facility owned or operated by a telecommunications company as defined in S.C. Code Section 58-9-2200, or any facility that primarily support telecommunications service or network operations. </w:t>
      </w:r>
      <w:r w:rsidRPr="00882188">
        <w:rPr>
          <w:snapToGrid w:val="0"/>
          <w:color w:val="auto"/>
        </w:rPr>
        <w:t>/</w:t>
      </w:r>
      <w:bookmarkStart w:id="12" w:name="Firstslash"/>
      <w:bookmarkEnd w:id="12"/>
    </w:p>
    <w:p w14:paraId="24BF2F3E" w14:textId="77777777" w:rsidR="00C81163" w:rsidRPr="00882188" w:rsidRDefault="00C81163" w:rsidP="00C81163">
      <w:pPr>
        <w:rPr>
          <w:snapToGrid w:val="0"/>
          <w:color w:val="auto"/>
        </w:rPr>
      </w:pPr>
      <w:r w:rsidRPr="00882188">
        <w:rPr>
          <w:snapToGrid w:val="0"/>
          <w:color w:val="auto"/>
        </w:rPr>
        <w:tab/>
        <w:t>Renumber sections to conform.</w:t>
      </w:r>
    </w:p>
    <w:p w14:paraId="558410D9" w14:textId="77777777" w:rsidR="00C81163" w:rsidRDefault="00C81163" w:rsidP="00C81163">
      <w:pPr>
        <w:rPr>
          <w:snapToGrid w:val="0"/>
        </w:rPr>
      </w:pPr>
      <w:r w:rsidRPr="00882188">
        <w:rPr>
          <w:snapToGrid w:val="0"/>
          <w:color w:val="auto"/>
        </w:rPr>
        <w:tab/>
        <w:t>Amend sections, totals and title to conform.</w:t>
      </w:r>
    </w:p>
    <w:p w14:paraId="46873EEE" w14:textId="77777777" w:rsidR="00C81163" w:rsidRPr="00882188" w:rsidRDefault="00C81163" w:rsidP="00C81163">
      <w:pPr>
        <w:rPr>
          <w:snapToGrid w:val="0"/>
          <w:color w:val="auto"/>
        </w:rPr>
      </w:pPr>
    </w:p>
    <w:p w14:paraId="4D861218" w14:textId="77777777" w:rsidR="00C81163" w:rsidRDefault="00C81163" w:rsidP="00C81163">
      <w:pPr>
        <w:pStyle w:val="Header"/>
        <w:tabs>
          <w:tab w:val="clear" w:pos="8640"/>
          <w:tab w:val="left" w:pos="4320"/>
        </w:tabs>
      </w:pPr>
      <w:r>
        <w:tab/>
        <w:t>Senator BLACKMON explained the amendment.</w:t>
      </w:r>
    </w:p>
    <w:p w14:paraId="58C33C80" w14:textId="77777777" w:rsidR="000550AF" w:rsidRDefault="000550AF" w:rsidP="00C81163">
      <w:pPr>
        <w:pStyle w:val="Header"/>
        <w:tabs>
          <w:tab w:val="clear" w:pos="8640"/>
          <w:tab w:val="left" w:pos="4320"/>
        </w:tabs>
      </w:pPr>
    </w:p>
    <w:p w14:paraId="26BB80F6" w14:textId="77777777" w:rsidR="00C81163" w:rsidRDefault="00C81163" w:rsidP="00C81163">
      <w:pPr>
        <w:pStyle w:val="Header"/>
        <w:tabs>
          <w:tab w:val="clear" w:pos="8640"/>
          <w:tab w:val="left" w:pos="4320"/>
        </w:tabs>
      </w:pPr>
      <w:r>
        <w:tab/>
        <w:t>The amendment was adopted.</w:t>
      </w:r>
    </w:p>
    <w:p w14:paraId="0FE36150" w14:textId="77777777" w:rsidR="00DE0007" w:rsidRDefault="00DE0007" w:rsidP="00DE0007">
      <w:pPr>
        <w:rPr>
          <w:snapToGrid w:val="0"/>
          <w:szCs w:val="22"/>
        </w:rPr>
      </w:pPr>
      <w:r>
        <w:rPr>
          <w:szCs w:val="22"/>
        </w:rPr>
        <w:tab/>
      </w:r>
      <w:r>
        <w:rPr>
          <w:snapToGrid w:val="0"/>
          <w:szCs w:val="22"/>
        </w:rPr>
        <w:t xml:space="preserve">There being no further amendments, in accordance with Rule 16, the Senate proceeded to vote on each section of the Bill. </w:t>
      </w:r>
    </w:p>
    <w:p w14:paraId="2118E7B2" w14:textId="77777777" w:rsidR="00DE0007" w:rsidRDefault="00DE0007" w:rsidP="00DE0007">
      <w:pPr>
        <w:rPr>
          <w:szCs w:val="22"/>
        </w:rPr>
      </w:pPr>
      <w:r>
        <w:rPr>
          <w:szCs w:val="22"/>
        </w:rPr>
        <w:tab/>
        <w:t xml:space="preserve"> </w:t>
      </w:r>
    </w:p>
    <w:p w14:paraId="537D62E4" w14:textId="77777777" w:rsidR="00DE0007" w:rsidRDefault="00DE0007" w:rsidP="00DE0007">
      <w:pPr>
        <w:rPr>
          <w:szCs w:val="22"/>
        </w:rPr>
      </w:pPr>
      <w:r>
        <w:rPr>
          <w:szCs w:val="22"/>
        </w:rPr>
        <w:tab/>
      </w:r>
      <w:r>
        <w:rPr>
          <w:b/>
          <w:szCs w:val="22"/>
        </w:rPr>
        <w:t>The Senate proceeded to Sect. 1, Part 1A and Part 1B, Department of Education</w:t>
      </w:r>
      <w:r>
        <w:rPr>
          <w:szCs w:val="22"/>
        </w:rPr>
        <w:t>.</w:t>
      </w:r>
    </w:p>
    <w:p w14:paraId="0C47ACC2" w14:textId="77777777" w:rsidR="00DE0007" w:rsidRDefault="00DE0007" w:rsidP="00DE0007">
      <w:pPr>
        <w:rPr>
          <w:szCs w:val="22"/>
        </w:rPr>
      </w:pPr>
    </w:p>
    <w:p w14:paraId="34BB3F7B" w14:textId="77777777" w:rsidR="00DE0007" w:rsidRDefault="00DE0007" w:rsidP="00DE0007">
      <w:pPr>
        <w:rPr>
          <w:szCs w:val="22"/>
        </w:rPr>
      </w:pPr>
      <w:r>
        <w:rPr>
          <w:szCs w:val="22"/>
        </w:rPr>
        <w:tab/>
        <w:t>The "ayes" and "nays" were demanded and taken, resulting as follows:</w:t>
      </w:r>
    </w:p>
    <w:p w14:paraId="6253EB11" w14:textId="77777777" w:rsidR="00745173" w:rsidRPr="00745173" w:rsidRDefault="00745173" w:rsidP="00745173">
      <w:pPr>
        <w:jc w:val="center"/>
        <w:rPr>
          <w:b/>
          <w:szCs w:val="22"/>
        </w:rPr>
      </w:pPr>
      <w:r w:rsidRPr="00745173">
        <w:rPr>
          <w:b/>
          <w:szCs w:val="22"/>
        </w:rPr>
        <w:t>Ayes 42; Nays 1; Abstain 1</w:t>
      </w:r>
    </w:p>
    <w:p w14:paraId="3603BDF0" w14:textId="77777777" w:rsidR="00745173" w:rsidRDefault="00745173" w:rsidP="00DE0007">
      <w:pPr>
        <w:rPr>
          <w:szCs w:val="22"/>
        </w:rPr>
      </w:pPr>
    </w:p>
    <w:p w14:paraId="11EAFBC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47F23DD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7464B1F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03CF705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559D45C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5F4B3E9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6428D1B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45A3970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76EECEA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508B08C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0E6628B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4F7DF0E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63793AC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19B84F6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247766F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56154E2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4D49809"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Total--42</w:t>
      </w:r>
    </w:p>
    <w:p w14:paraId="00FD6DB6" w14:textId="77777777" w:rsidR="00745173" w:rsidRPr="00745173" w:rsidRDefault="00745173" w:rsidP="00745173">
      <w:pPr>
        <w:rPr>
          <w:szCs w:val="22"/>
        </w:rPr>
      </w:pPr>
    </w:p>
    <w:p w14:paraId="273338D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39BD7A3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Fernandez</w:t>
      </w:r>
    </w:p>
    <w:p w14:paraId="4DCF403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97BFF74"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288C9111" w14:textId="77777777" w:rsidR="00745173" w:rsidRPr="00745173" w:rsidRDefault="00745173" w:rsidP="00745173">
      <w:pPr>
        <w:rPr>
          <w:szCs w:val="22"/>
        </w:rPr>
      </w:pPr>
    </w:p>
    <w:p w14:paraId="1462EA6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12C10A0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31D7997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2914C2B"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1C11846E" w14:textId="77777777" w:rsidR="00745173" w:rsidRPr="00745173" w:rsidRDefault="00745173" w:rsidP="00745173">
      <w:pPr>
        <w:rPr>
          <w:szCs w:val="22"/>
        </w:rPr>
      </w:pPr>
    </w:p>
    <w:p w14:paraId="3E84D30F" w14:textId="77777777" w:rsidR="00DE0007" w:rsidRDefault="00DE0007" w:rsidP="00DE0007">
      <w:pPr>
        <w:rPr>
          <w:szCs w:val="22"/>
        </w:rPr>
      </w:pPr>
      <w:r>
        <w:rPr>
          <w:szCs w:val="22"/>
        </w:rPr>
        <w:tab/>
        <w:t>Section 1, Part 1A and Part 1B, was adopted.</w:t>
      </w:r>
    </w:p>
    <w:p w14:paraId="08A1CEAE" w14:textId="77777777" w:rsidR="00DE0007" w:rsidRDefault="00DE0007" w:rsidP="00DE0007">
      <w:pPr>
        <w:rPr>
          <w:szCs w:val="22"/>
        </w:rPr>
      </w:pPr>
    </w:p>
    <w:p w14:paraId="42828FB9" w14:textId="77777777" w:rsidR="00DE0007" w:rsidRDefault="00DE0007" w:rsidP="00DE0007">
      <w:pPr>
        <w:keepNext/>
        <w:keepLines/>
        <w:rPr>
          <w:szCs w:val="22"/>
        </w:rPr>
      </w:pPr>
      <w:r>
        <w:rPr>
          <w:szCs w:val="22"/>
        </w:rPr>
        <w:tab/>
      </w:r>
      <w:r>
        <w:rPr>
          <w:b/>
          <w:szCs w:val="22"/>
        </w:rPr>
        <w:t>The Senate proceeded to Sect. 1A, Part 1B, Department of Education-EIA</w:t>
      </w:r>
      <w:r>
        <w:rPr>
          <w:szCs w:val="22"/>
        </w:rPr>
        <w:t>.</w:t>
      </w:r>
    </w:p>
    <w:p w14:paraId="25D093FC" w14:textId="77777777" w:rsidR="00DE0007" w:rsidRDefault="00DE0007" w:rsidP="00DE0007">
      <w:pPr>
        <w:keepNext/>
        <w:keepLines/>
        <w:rPr>
          <w:szCs w:val="22"/>
        </w:rPr>
      </w:pPr>
    </w:p>
    <w:p w14:paraId="4DC9F3FA" w14:textId="77777777" w:rsidR="00DE0007" w:rsidRDefault="00DE0007" w:rsidP="00DE0007">
      <w:pPr>
        <w:rPr>
          <w:szCs w:val="22"/>
        </w:rPr>
      </w:pPr>
      <w:r>
        <w:rPr>
          <w:szCs w:val="22"/>
        </w:rPr>
        <w:tab/>
        <w:t>The "ayes" and "nays" were demanded and taken, resulting as follows:</w:t>
      </w:r>
    </w:p>
    <w:p w14:paraId="3E5C2C0F" w14:textId="77777777" w:rsidR="00745173" w:rsidRPr="00745173" w:rsidRDefault="00745173" w:rsidP="00745173">
      <w:pPr>
        <w:keepNext/>
        <w:keepLines/>
        <w:jc w:val="center"/>
        <w:rPr>
          <w:b/>
          <w:szCs w:val="22"/>
        </w:rPr>
      </w:pPr>
      <w:r w:rsidRPr="00745173">
        <w:rPr>
          <w:b/>
          <w:szCs w:val="22"/>
        </w:rPr>
        <w:t>Ayes 42; Nays 1; Abstain 1</w:t>
      </w:r>
    </w:p>
    <w:p w14:paraId="01C0451B" w14:textId="77777777" w:rsidR="00745173" w:rsidRDefault="00745173" w:rsidP="00DE0007">
      <w:pPr>
        <w:keepNext/>
        <w:keepLines/>
        <w:rPr>
          <w:szCs w:val="22"/>
        </w:rPr>
      </w:pPr>
    </w:p>
    <w:p w14:paraId="472CC569"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3D3F0856"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18D737EB"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64BC8C85"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7F5B7632"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1FAA06C6"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4D548344"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305EA722"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4ADEB748"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48389362"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23DF3E47"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1557D425"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627EE214"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498955A8"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312616C4"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5C345BD9"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B69A86C" w14:textId="77777777" w:rsidR="00745173" w:rsidRP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Total--42</w:t>
      </w:r>
    </w:p>
    <w:p w14:paraId="2E0C6FD5" w14:textId="77777777" w:rsidR="00745173" w:rsidRPr="00745173" w:rsidRDefault="00745173" w:rsidP="00745173">
      <w:pPr>
        <w:keepNext/>
        <w:keepLines/>
        <w:rPr>
          <w:szCs w:val="22"/>
        </w:rPr>
      </w:pPr>
    </w:p>
    <w:p w14:paraId="1A71EEB3"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6D2E9B69"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Fernandez</w:t>
      </w:r>
    </w:p>
    <w:p w14:paraId="00118027"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C739717" w14:textId="77777777" w:rsidR="00745173" w:rsidRP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3C79D4E7" w14:textId="77777777" w:rsidR="00745173" w:rsidRPr="00745173" w:rsidRDefault="00745173" w:rsidP="00745173">
      <w:pPr>
        <w:keepNext/>
        <w:keepLines/>
        <w:rPr>
          <w:szCs w:val="22"/>
        </w:rPr>
      </w:pPr>
    </w:p>
    <w:p w14:paraId="2257AFD7"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0965880A"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57366680"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5C28453" w14:textId="77777777" w:rsidR="00745173" w:rsidRP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44C46439" w14:textId="77777777" w:rsidR="00745173" w:rsidRPr="00745173" w:rsidRDefault="00745173" w:rsidP="00745173">
      <w:pPr>
        <w:keepNext/>
        <w:keepLines/>
        <w:rPr>
          <w:szCs w:val="22"/>
        </w:rPr>
      </w:pPr>
    </w:p>
    <w:p w14:paraId="6D4F7F8C" w14:textId="77777777" w:rsidR="00DE0007" w:rsidRDefault="00DE0007" w:rsidP="00DE0007">
      <w:pPr>
        <w:rPr>
          <w:szCs w:val="22"/>
        </w:rPr>
      </w:pPr>
      <w:r>
        <w:rPr>
          <w:szCs w:val="22"/>
        </w:rPr>
        <w:tab/>
        <w:t>Section 1A, Part 1B, was adopted.</w:t>
      </w:r>
    </w:p>
    <w:p w14:paraId="1DDD0D21" w14:textId="77777777" w:rsidR="00DE0007" w:rsidRDefault="00DE0007" w:rsidP="00DE0007">
      <w:pPr>
        <w:rPr>
          <w:szCs w:val="22"/>
        </w:rPr>
      </w:pPr>
    </w:p>
    <w:p w14:paraId="444D7AC9" w14:textId="77777777" w:rsidR="00DE0007" w:rsidRDefault="00DE0007" w:rsidP="00DE0007">
      <w:pPr>
        <w:rPr>
          <w:b/>
          <w:szCs w:val="22"/>
        </w:rPr>
      </w:pPr>
      <w:r>
        <w:rPr>
          <w:szCs w:val="22"/>
        </w:rPr>
        <w:tab/>
      </w:r>
      <w:r>
        <w:rPr>
          <w:b/>
          <w:szCs w:val="22"/>
        </w:rPr>
        <w:t>The Senate proceeded to Sect. 2, Part 1A, Office of First Steps</w:t>
      </w:r>
    </w:p>
    <w:p w14:paraId="6B6C5C04" w14:textId="77777777" w:rsidR="00DE0007" w:rsidRDefault="00DE0007" w:rsidP="00DE0007">
      <w:pPr>
        <w:rPr>
          <w:szCs w:val="22"/>
        </w:rPr>
      </w:pPr>
    </w:p>
    <w:p w14:paraId="3712EDFB" w14:textId="77777777" w:rsidR="00DE0007" w:rsidRDefault="00DE0007" w:rsidP="00DE0007">
      <w:pPr>
        <w:rPr>
          <w:szCs w:val="22"/>
        </w:rPr>
      </w:pPr>
      <w:r>
        <w:rPr>
          <w:szCs w:val="22"/>
        </w:rPr>
        <w:tab/>
        <w:t>The "ayes" and "nays" were demanded and taken, resulting as follows:</w:t>
      </w:r>
    </w:p>
    <w:p w14:paraId="36724848" w14:textId="77777777" w:rsidR="00745173" w:rsidRPr="00745173" w:rsidRDefault="00745173" w:rsidP="00745173">
      <w:pPr>
        <w:keepNext/>
        <w:keepLines/>
        <w:jc w:val="center"/>
        <w:rPr>
          <w:b/>
          <w:szCs w:val="22"/>
        </w:rPr>
      </w:pPr>
      <w:r w:rsidRPr="00745173">
        <w:rPr>
          <w:b/>
          <w:szCs w:val="22"/>
        </w:rPr>
        <w:t>Ayes 41; Nays 2; Abstain 1</w:t>
      </w:r>
    </w:p>
    <w:p w14:paraId="4C762074" w14:textId="77777777" w:rsidR="00745173" w:rsidRDefault="00745173" w:rsidP="00DE0007">
      <w:pPr>
        <w:keepNext/>
        <w:keepLines/>
        <w:rPr>
          <w:szCs w:val="22"/>
        </w:rPr>
      </w:pPr>
    </w:p>
    <w:p w14:paraId="4CF60983"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2F5678D6"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03B9E1BD"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60E726C4"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45F7ACCB"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2A652D66"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68B2D1D7"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77335187"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2000C85B"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24B57480"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Martin</w:t>
      </w:r>
      <w:r>
        <w:rPr>
          <w:szCs w:val="22"/>
        </w:rPr>
        <w:tab/>
      </w:r>
      <w:r w:rsidRPr="00745173">
        <w:rPr>
          <w:szCs w:val="22"/>
        </w:rPr>
        <w:t>Massey</w:t>
      </w:r>
      <w:r>
        <w:rPr>
          <w:szCs w:val="22"/>
        </w:rPr>
        <w:tab/>
      </w:r>
      <w:r w:rsidRPr="00745173">
        <w:rPr>
          <w:szCs w:val="22"/>
        </w:rPr>
        <w:t>Matthews</w:t>
      </w:r>
    </w:p>
    <w:p w14:paraId="7CC1849B"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Ott</w:t>
      </w:r>
      <w:r>
        <w:rPr>
          <w:szCs w:val="22"/>
        </w:rPr>
        <w:tab/>
      </w:r>
      <w:r w:rsidRPr="00745173">
        <w:rPr>
          <w:szCs w:val="22"/>
        </w:rPr>
        <w:t>Peeler</w:t>
      </w:r>
      <w:r>
        <w:rPr>
          <w:szCs w:val="22"/>
        </w:rPr>
        <w:tab/>
      </w:r>
      <w:r w:rsidRPr="00745173">
        <w:rPr>
          <w:szCs w:val="22"/>
        </w:rPr>
        <w:t>Rankin</w:t>
      </w:r>
    </w:p>
    <w:p w14:paraId="34B956A1"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Reichenbach</w:t>
      </w:r>
      <w:r>
        <w:rPr>
          <w:szCs w:val="22"/>
        </w:rPr>
        <w:tab/>
      </w:r>
      <w:r w:rsidRPr="00745173">
        <w:rPr>
          <w:szCs w:val="22"/>
        </w:rPr>
        <w:t>Rice</w:t>
      </w:r>
      <w:r>
        <w:rPr>
          <w:szCs w:val="22"/>
        </w:rPr>
        <w:tab/>
      </w:r>
      <w:r w:rsidRPr="00745173">
        <w:rPr>
          <w:szCs w:val="22"/>
        </w:rPr>
        <w:t>Sabb</w:t>
      </w:r>
    </w:p>
    <w:p w14:paraId="3B5CE806"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Stubbs</w:t>
      </w:r>
      <w:r>
        <w:rPr>
          <w:szCs w:val="22"/>
        </w:rPr>
        <w:tab/>
      </w:r>
      <w:r w:rsidRPr="00745173">
        <w:rPr>
          <w:szCs w:val="22"/>
        </w:rPr>
        <w:t>Tedder</w:t>
      </w:r>
      <w:r>
        <w:rPr>
          <w:szCs w:val="22"/>
        </w:rPr>
        <w:tab/>
      </w:r>
      <w:r w:rsidRPr="00745173">
        <w:rPr>
          <w:szCs w:val="22"/>
        </w:rPr>
        <w:t>Turner</w:t>
      </w:r>
    </w:p>
    <w:p w14:paraId="13CE6248"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Verdin</w:t>
      </w:r>
      <w:r>
        <w:rPr>
          <w:szCs w:val="22"/>
        </w:rPr>
        <w:tab/>
      </w:r>
      <w:r w:rsidRPr="00745173">
        <w:rPr>
          <w:szCs w:val="22"/>
        </w:rPr>
        <w:t>Walker</w:t>
      </w:r>
      <w:r>
        <w:rPr>
          <w:szCs w:val="22"/>
        </w:rPr>
        <w:tab/>
      </w:r>
      <w:r w:rsidRPr="00745173">
        <w:rPr>
          <w:szCs w:val="22"/>
        </w:rPr>
        <w:t>Williams</w:t>
      </w:r>
    </w:p>
    <w:p w14:paraId="65DC4344"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Young</w:t>
      </w:r>
      <w:r>
        <w:rPr>
          <w:szCs w:val="22"/>
        </w:rPr>
        <w:tab/>
      </w:r>
      <w:r w:rsidRPr="00745173">
        <w:rPr>
          <w:szCs w:val="22"/>
        </w:rPr>
        <w:t>Zell</w:t>
      </w:r>
    </w:p>
    <w:p w14:paraId="746F0BA1"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276C04C" w14:textId="77777777" w:rsidR="00745173" w:rsidRP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Total--41</w:t>
      </w:r>
    </w:p>
    <w:p w14:paraId="71D5518C" w14:textId="77777777" w:rsidR="00745173" w:rsidRPr="00745173" w:rsidRDefault="00745173" w:rsidP="00745173">
      <w:pPr>
        <w:keepNext/>
        <w:keepLines/>
        <w:rPr>
          <w:szCs w:val="22"/>
        </w:rPr>
      </w:pPr>
    </w:p>
    <w:p w14:paraId="15D050B8"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0CE7996E"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Fernandez</w:t>
      </w:r>
      <w:r>
        <w:rPr>
          <w:szCs w:val="22"/>
        </w:rPr>
        <w:tab/>
      </w:r>
      <w:r w:rsidRPr="00745173">
        <w:rPr>
          <w:szCs w:val="22"/>
        </w:rPr>
        <w:t>Leber</w:t>
      </w:r>
    </w:p>
    <w:p w14:paraId="0C86C4FF"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A96BE4E" w14:textId="77777777" w:rsidR="00745173" w:rsidRP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025D5412" w14:textId="77777777" w:rsidR="00745173" w:rsidRPr="00745173" w:rsidRDefault="00745173" w:rsidP="00745173">
      <w:pPr>
        <w:keepNext/>
        <w:keepLines/>
        <w:rPr>
          <w:szCs w:val="22"/>
        </w:rPr>
      </w:pPr>
    </w:p>
    <w:p w14:paraId="24C8CF3F"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6A3B5F43"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7C8EE13C" w14:textId="77777777" w:rsid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B5AAB13" w14:textId="77777777" w:rsidR="00745173" w:rsidRPr="00745173" w:rsidRDefault="00745173" w:rsidP="0074517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02F1E09F" w14:textId="77777777" w:rsidR="00745173" w:rsidRPr="00745173" w:rsidRDefault="00745173" w:rsidP="00745173">
      <w:pPr>
        <w:keepNext/>
        <w:keepLines/>
        <w:rPr>
          <w:szCs w:val="22"/>
        </w:rPr>
      </w:pPr>
    </w:p>
    <w:p w14:paraId="00613035" w14:textId="77777777" w:rsidR="00DE0007" w:rsidRDefault="00DE0007" w:rsidP="00DE0007">
      <w:pPr>
        <w:rPr>
          <w:szCs w:val="22"/>
        </w:rPr>
      </w:pPr>
      <w:r>
        <w:rPr>
          <w:szCs w:val="22"/>
        </w:rPr>
        <w:tab/>
        <w:t>Section 2, Part 1A was adopted.</w:t>
      </w:r>
    </w:p>
    <w:p w14:paraId="2B8301D9" w14:textId="77777777" w:rsidR="00DE0007" w:rsidRDefault="00DE0007" w:rsidP="00DE0007">
      <w:pPr>
        <w:rPr>
          <w:szCs w:val="22"/>
        </w:rPr>
      </w:pPr>
    </w:p>
    <w:p w14:paraId="5BEABC32" w14:textId="77777777" w:rsidR="00DE0007" w:rsidRDefault="00DE0007" w:rsidP="00DE0007">
      <w:pPr>
        <w:rPr>
          <w:szCs w:val="22"/>
        </w:rPr>
      </w:pPr>
      <w:r>
        <w:rPr>
          <w:szCs w:val="22"/>
        </w:rPr>
        <w:tab/>
      </w:r>
      <w:r>
        <w:rPr>
          <w:b/>
          <w:szCs w:val="22"/>
        </w:rPr>
        <w:t>The Senate proceeded to Sect. 3, Part 1A and Part 1B, Lottery Expenditure Account</w:t>
      </w:r>
      <w:r>
        <w:rPr>
          <w:szCs w:val="22"/>
        </w:rPr>
        <w:t>.</w:t>
      </w:r>
    </w:p>
    <w:p w14:paraId="0F0AE264" w14:textId="77777777" w:rsidR="00DE0007" w:rsidRDefault="00DE0007" w:rsidP="00DE0007">
      <w:pPr>
        <w:rPr>
          <w:szCs w:val="22"/>
        </w:rPr>
      </w:pPr>
    </w:p>
    <w:p w14:paraId="2F9BC4A3" w14:textId="77777777" w:rsidR="00DE0007" w:rsidRDefault="00DE0007" w:rsidP="00DE0007">
      <w:pPr>
        <w:rPr>
          <w:szCs w:val="22"/>
        </w:rPr>
      </w:pPr>
      <w:r>
        <w:rPr>
          <w:szCs w:val="22"/>
        </w:rPr>
        <w:tab/>
        <w:t>The "ayes" and "nays" were demanded and taken, resulting as follows:</w:t>
      </w:r>
    </w:p>
    <w:p w14:paraId="67FB2652" w14:textId="77777777" w:rsidR="00745173" w:rsidRPr="00745173" w:rsidRDefault="00745173" w:rsidP="00745173">
      <w:pPr>
        <w:jc w:val="center"/>
        <w:rPr>
          <w:b/>
          <w:szCs w:val="22"/>
        </w:rPr>
      </w:pPr>
      <w:r w:rsidRPr="00745173">
        <w:rPr>
          <w:b/>
          <w:szCs w:val="22"/>
        </w:rPr>
        <w:t>Ayes 41; Nays 3</w:t>
      </w:r>
    </w:p>
    <w:p w14:paraId="1AF919A9" w14:textId="77777777" w:rsidR="00745173" w:rsidRDefault="00745173" w:rsidP="00DE0007">
      <w:pPr>
        <w:rPr>
          <w:szCs w:val="22"/>
        </w:rPr>
      </w:pPr>
    </w:p>
    <w:p w14:paraId="436E532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67B87E5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Alexander</w:t>
      </w:r>
      <w:r>
        <w:rPr>
          <w:szCs w:val="22"/>
        </w:rPr>
        <w:tab/>
      </w:r>
      <w:r w:rsidRPr="00745173">
        <w:rPr>
          <w:szCs w:val="22"/>
        </w:rPr>
        <w:t>Allen</w:t>
      </w:r>
      <w:r>
        <w:rPr>
          <w:szCs w:val="22"/>
        </w:rPr>
        <w:tab/>
      </w:r>
      <w:r w:rsidRPr="00745173">
        <w:rPr>
          <w:szCs w:val="22"/>
        </w:rPr>
        <w:t>Bennett</w:t>
      </w:r>
    </w:p>
    <w:p w14:paraId="0D2EFC9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Blackmon</w:t>
      </w:r>
      <w:r>
        <w:rPr>
          <w:szCs w:val="22"/>
        </w:rPr>
        <w:tab/>
      </w:r>
      <w:r w:rsidRPr="00745173">
        <w:rPr>
          <w:szCs w:val="22"/>
        </w:rPr>
        <w:t>Campsen</w:t>
      </w:r>
      <w:r>
        <w:rPr>
          <w:szCs w:val="22"/>
        </w:rPr>
        <w:tab/>
      </w:r>
      <w:r w:rsidRPr="00745173">
        <w:rPr>
          <w:szCs w:val="22"/>
        </w:rPr>
        <w:t>Cash</w:t>
      </w:r>
    </w:p>
    <w:p w14:paraId="61BDDEB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Chaplin</w:t>
      </w:r>
      <w:r>
        <w:rPr>
          <w:szCs w:val="22"/>
        </w:rPr>
        <w:tab/>
      </w:r>
      <w:r w:rsidRPr="00745173">
        <w:rPr>
          <w:szCs w:val="22"/>
        </w:rPr>
        <w:t>Climer</w:t>
      </w:r>
      <w:r>
        <w:rPr>
          <w:szCs w:val="22"/>
        </w:rPr>
        <w:tab/>
      </w:r>
      <w:r w:rsidRPr="00745173">
        <w:rPr>
          <w:szCs w:val="22"/>
        </w:rPr>
        <w:t>Corbin</w:t>
      </w:r>
    </w:p>
    <w:p w14:paraId="79D7B86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Cromer</w:t>
      </w:r>
      <w:r>
        <w:rPr>
          <w:szCs w:val="22"/>
        </w:rPr>
        <w:tab/>
      </w:r>
      <w:r w:rsidRPr="00745173">
        <w:rPr>
          <w:szCs w:val="22"/>
        </w:rPr>
        <w:t>Davis</w:t>
      </w:r>
      <w:r>
        <w:rPr>
          <w:szCs w:val="22"/>
        </w:rPr>
        <w:tab/>
      </w:r>
      <w:r w:rsidRPr="00745173">
        <w:rPr>
          <w:szCs w:val="22"/>
        </w:rPr>
        <w:t>Devine</w:t>
      </w:r>
    </w:p>
    <w:p w14:paraId="47869C7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Elliott</w:t>
      </w:r>
      <w:r>
        <w:rPr>
          <w:szCs w:val="22"/>
        </w:rPr>
        <w:tab/>
      </w:r>
      <w:r w:rsidRPr="00745173">
        <w:rPr>
          <w:szCs w:val="22"/>
        </w:rPr>
        <w:t>Fernandez</w:t>
      </w:r>
      <w:r>
        <w:rPr>
          <w:szCs w:val="22"/>
        </w:rPr>
        <w:tab/>
      </w:r>
      <w:r w:rsidRPr="00745173">
        <w:rPr>
          <w:szCs w:val="22"/>
        </w:rPr>
        <w:t>Gambrell</w:t>
      </w:r>
    </w:p>
    <w:p w14:paraId="198941A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4A58D17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4DDD912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Leber</w:t>
      </w:r>
    </w:p>
    <w:p w14:paraId="6F7E692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Martin</w:t>
      </w:r>
      <w:r>
        <w:rPr>
          <w:szCs w:val="22"/>
        </w:rPr>
        <w:tab/>
      </w:r>
      <w:r w:rsidRPr="00745173">
        <w:rPr>
          <w:szCs w:val="22"/>
        </w:rPr>
        <w:t>Massey</w:t>
      </w:r>
      <w:r>
        <w:rPr>
          <w:szCs w:val="22"/>
        </w:rPr>
        <w:tab/>
      </w:r>
      <w:r w:rsidRPr="00745173">
        <w:rPr>
          <w:szCs w:val="22"/>
        </w:rPr>
        <w:t>Matthews</w:t>
      </w:r>
    </w:p>
    <w:p w14:paraId="6F273CF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Ott</w:t>
      </w:r>
      <w:r>
        <w:rPr>
          <w:szCs w:val="22"/>
        </w:rPr>
        <w:tab/>
      </w:r>
      <w:r w:rsidRPr="00745173">
        <w:rPr>
          <w:szCs w:val="22"/>
        </w:rPr>
        <w:t>Peeler</w:t>
      </w:r>
      <w:r>
        <w:rPr>
          <w:szCs w:val="22"/>
        </w:rPr>
        <w:tab/>
      </w:r>
      <w:r w:rsidRPr="00745173">
        <w:rPr>
          <w:szCs w:val="22"/>
        </w:rPr>
        <w:t>Rankin</w:t>
      </w:r>
    </w:p>
    <w:p w14:paraId="1900534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Reichenbach</w:t>
      </w:r>
      <w:r>
        <w:rPr>
          <w:szCs w:val="22"/>
        </w:rPr>
        <w:tab/>
      </w:r>
      <w:r w:rsidRPr="00745173">
        <w:rPr>
          <w:szCs w:val="22"/>
        </w:rPr>
        <w:t>Rice</w:t>
      </w:r>
      <w:r>
        <w:rPr>
          <w:szCs w:val="22"/>
        </w:rPr>
        <w:tab/>
      </w:r>
      <w:r w:rsidRPr="00745173">
        <w:rPr>
          <w:szCs w:val="22"/>
        </w:rPr>
        <w:t>Sabb</w:t>
      </w:r>
    </w:p>
    <w:p w14:paraId="040F641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Stubbs</w:t>
      </w:r>
      <w:r>
        <w:rPr>
          <w:szCs w:val="22"/>
        </w:rPr>
        <w:tab/>
      </w:r>
      <w:r w:rsidRPr="00745173">
        <w:rPr>
          <w:szCs w:val="22"/>
        </w:rPr>
        <w:t>Tedder</w:t>
      </w:r>
      <w:r>
        <w:rPr>
          <w:szCs w:val="22"/>
        </w:rPr>
        <w:tab/>
      </w:r>
      <w:r w:rsidRPr="00745173">
        <w:rPr>
          <w:szCs w:val="22"/>
        </w:rPr>
        <w:t>Turner</w:t>
      </w:r>
    </w:p>
    <w:p w14:paraId="4940747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Verdin</w:t>
      </w:r>
      <w:r>
        <w:rPr>
          <w:szCs w:val="22"/>
        </w:rPr>
        <w:tab/>
      </w:r>
      <w:r w:rsidRPr="00745173">
        <w:rPr>
          <w:szCs w:val="22"/>
        </w:rPr>
        <w:t>Walker</w:t>
      </w:r>
      <w:r>
        <w:rPr>
          <w:szCs w:val="22"/>
        </w:rPr>
        <w:tab/>
      </w:r>
      <w:r w:rsidRPr="00745173">
        <w:rPr>
          <w:szCs w:val="22"/>
        </w:rPr>
        <w:t>Williams</w:t>
      </w:r>
    </w:p>
    <w:p w14:paraId="1F01508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Young</w:t>
      </w:r>
      <w:r>
        <w:rPr>
          <w:szCs w:val="22"/>
        </w:rPr>
        <w:tab/>
      </w:r>
      <w:r w:rsidRPr="00745173">
        <w:rPr>
          <w:szCs w:val="22"/>
        </w:rPr>
        <w:t>Zell</w:t>
      </w:r>
    </w:p>
    <w:p w14:paraId="7176522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DE35CD9"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Total--41</w:t>
      </w:r>
    </w:p>
    <w:p w14:paraId="4E218D5A" w14:textId="77777777" w:rsidR="00745173" w:rsidRPr="00745173" w:rsidRDefault="00745173" w:rsidP="00745173">
      <w:pPr>
        <w:rPr>
          <w:szCs w:val="22"/>
        </w:rPr>
      </w:pPr>
    </w:p>
    <w:p w14:paraId="383542B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75B0D8E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Bright</w:t>
      </w:r>
      <w:r>
        <w:rPr>
          <w:szCs w:val="22"/>
        </w:rPr>
        <w:tab/>
      </w:r>
      <w:r w:rsidRPr="00745173">
        <w:rPr>
          <w:szCs w:val="22"/>
        </w:rPr>
        <w:t>Kimbrell</w:t>
      </w:r>
    </w:p>
    <w:p w14:paraId="3433582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3C83DAF"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w:t>
      </w:r>
    </w:p>
    <w:p w14:paraId="53D7B1E5" w14:textId="77777777" w:rsidR="00745173" w:rsidRPr="00745173" w:rsidRDefault="00745173" w:rsidP="00745173">
      <w:pPr>
        <w:rPr>
          <w:szCs w:val="22"/>
        </w:rPr>
      </w:pPr>
    </w:p>
    <w:p w14:paraId="18DA8B2A" w14:textId="77777777" w:rsidR="00DE0007" w:rsidRDefault="00DE0007" w:rsidP="00DE0007">
      <w:pPr>
        <w:rPr>
          <w:szCs w:val="22"/>
        </w:rPr>
      </w:pPr>
      <w:r>
        <w:rPr>
          <w:szCs w:val="22"/>
        </w:rPr>
        <w:tab/>
        <w:t>Section 3, Part 1A and Part 1B, was adopted.</w:t>
      </w:r>
    </w:p>
    <w:p w14:paraId="13197EA3" w14:textId="77777777" w:rsidR="00DE0007" w:rsidRDefault="00DE0007" w:rsidP="00DE0007">
      <w:pPr>
        <w:rPr>
          <w:szCs w:val="22"/>
        </w:rPr>
      </w:pPr>
    </w:p>
    <w:p w14:paraId="541BE56A" w14:textId="77777777" w:rsidR="00DE0007" w:rsidRDefault="00DE0007" w:rsidP="00DE0007">
      <w:pPr>
        <w:rPr>
          <w:szCs w:val="22"/>
        </w:rPr>
      </w:pPr>
      <w:r>
        <w:rPr>
          <w:szCs w:val="22"/>
        </w:rPr>
        <w:tab/>
      </w:r>
      <w:r>
        <w:rPr>
          <w:b/>
          <w:szCs w:val="22"/>
        </w:rPr>
        <w:t>The Senate proceeded to Sect. 4, Part 1A, Education Oversight Committee</w:t>
      </w:r>
      <w:r>
        <w:rPr>
          <w:szCs w:val="22"/>
        </w:rPr>
        <w:t>.</w:t>
      </w:r>
    </w:p>
    <w:p w14:paraId="4D3D082C" w14:textId="77777777" w:rsidR="00DE0007" w:rsidRDefault="00DE0007" w:rsidP="00DE0007">
      <w:pPr>
        <w:rPr>
          <w:szCs w:val="22"/>
        </w:rPr>
      </w:pPr>
    </w:p>
    <w:p w14:paraId="396F52B5" w14:textId="77777777" w:rsidR="00DE0007" w:rsidRDefault="00DE0007" w:rsidP="00DE0007">
      <w:pPr>
        <w:rPr>
          <w:szCs w:val="22"/>
        </w:rPr>
      </w:pPr>
      <w:r>
        <w:rPr>
          <w:szCs w:val="22"/>
        </w:rPr>
        <w:tab/>
        <w:t>The "ayes" and "nays" were demanded and taken, resulting as follows:</w:t>
      </w:r>
    </w:p>
    <w:p w14:paraId="20AA2DC4" w14:textId="77777777" w:rsidR="00745173" w:rsidRPr="00745173" w:rsidRDefault="00745173" w:rsidP="00745173">
      <w:pPr>
        <w:jc w:val="center"/>
        <w:rPr>
          <w:b/>
          <w:szCs w:val="22"/>
        </w:rPr>
      </w:pPr>
      <w:r w:rsidRPr="00745173">
        <w:rPr>
          <w:b/>
          <w:szCs w:val="22"/>
        </w:rPr>
        <w:t>Ayes 40; Nays 4</w:t>
      </w:r>
    </w:p>
    <w:p w14:paraId="14873D29" w14:textId="77777777" w:rsidR="00745173" w:rsidRDefault="00745173" w:rsidP="00DE0007">
      <w:pPr>
        <w:rPr>
          <w:szCs w:val="22"/>
        </w:rPr>
      </w:pPr>
    </w:p>
    <w:p w14:paraId="5D34F8F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2E5CF20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1EF39CE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6A5526B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4A7834D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4199ED7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0AE4233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7488CEC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07B7D07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Leber</w:t>
      </w:r>
    </w:p>
    <w:p w14:paraId="390A06A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Massey</w:t>
      </w:r>
      <w:r>
        <w:rPr>
          <w:szCs w:val="22"/>
        </w:rPr>
        <w:tab/>
      </w:r>
      <w:r w:rsidRPr="00745173">
        <w:rPr>
          <w:szCs w:val="22"/>
        </w:rPr>
        <w:t>Matthews</w:t>
      </w:r>
      <w:r>
        <w:rPr>
          <w:szCs w:val="22"/>
        </w:rPr>
        <w:tab/>
      </w:r>
      <w:r w:rsidRPr="00745173">
        <w:rPr>
          <w:szCs w:val="22"/>
        </w:rPr>
        <w:t>Ott</w:t>
      </w:r>
    </w:p>
    <w:p w14:paraId="6D875B5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Peeler</w:t>
      </w:r>
      <w:r>
        <w:rPr>
          <w:szCs w:val="22"/>
        </w:rPr>
        <w:tab/>
      </w:r>
      <w:r w:rsidRPr="00745173">
        <w:rPr>
          <w:szCs w:val="22"/>
        </w:rPr>
        <w:t>Rankin</w:t>
      </w:r>
      <w:r>
        <w:rPr>
          <w:szCs w:val="22"/>
        </w:rPr>
        <w:tab/>
      </w:r>
      <w:r w:rsidRPr="00745173">
        <w:rPr>
          <w:szCs w:val="22"/>
        </w:rPr>
        <w:t>Reichenbach</w:t>
      </w:r>
    </w:p>
    <w:p w14:paraId="44C0CE9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Rice</w:t>
      </w:r>
      <w:r>
        <w:rPr>
          <w:szCs w:val="22"/>
        </w:rPr>
        <w:tab/>
      </w:r>
      <w:r w:rsidRPr="00745173">
        <w:rPr>
          <w:szCs w:val="22"/>
        </w:rPr>
        <w:t>Sabb</w:t>
      </w:r>
      <w:r>
        <w:rPr>
          <w:szCs w:val="22"/>
        </w:rPr>
        <w:tab/>
      </w:r>
      <w:r w:rsidRPr="00745173">
        <w:rPr>
          <w:szCs w:val="22"/>
        </w:rPr>
        <w:t>Stubbs</w:t>
      </w:r>
    </w:p>
    <w:p w14:paraId="5F9FC87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Turner</w:t>
      </w:r>
      <w:r>
        <w:rPr>
          <w:szCs w:val="22"/>
        </w:rPr>
        <w:tab/>
      </w:r>
      <w:r w:rsidRPr="00745173">
        <w:rPr>
          <w:szCs w:val="22"/>
        </w:rPr>
        <w:t>Verdin</w:t>
      </w:r>
    </w:p>
    <w:p w14:paraId="0555C0C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r>
        <w:rPr>
          <w:szCs w:val="22"/>
        </w:rPr>
        <w:tab/>
      </w:r>
      <w:r w:rsidRPr="00745173">
        <w:rPr>
          <w:szCs w:val="22"/>
        </w:rPr>
        <w:t>Williams</w:t>
      </w:r>
      <w:r>
        <w:rPr>
          <w:szCs w:val="22"/>
        </w:rPr>
        <w:tab/>
      </w:r>
      <w:r w:rsidRPr="00745173">
        <w:rPr>
          <w:szCs w:val="22"/>
        </w:rPr>
        <w:t>Young</w:t>
      </w:r>
    </w:p>
    <w:p w14:paraId="053E6E5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0E726A2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67002A4"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Total--40</w:t>
      </w:r>
    </w:p>
    <w:p w14:paraId="351AF0ED" w14:textId="77777777" w:rsidR="00745173" w:rsidRPr="00745173" w:rsidRDefault="00745173" w:rsidP="00745173">
      <w:pPr>
        <w:rPr>
          <w:szCs w:val="22"/>
        </w:rPr>
      </w:pPr>
    </w:p>
    <w:p w14:paraId="2EC5754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30F4F29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r>
        <w:rPr>
          <w:szCs w:val="22"/>
        </w:rPr>
        <w:tab/>
      </w:r>
      <w:r w:rsidRPr="00745173">
        <w:rPr>
          <w:szCs w:val="22"/>
        </w:rPr>
        <w:t>Kimbrell</w:t>
      </w:r>
    </w:p>
    <w:p w14:paraId="223C45A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Martin</w:t>
      </w:r>
    </w:p>
    <w:p w14:paraId="5B6402E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5A2738C"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w:t>
      </w:r>
    </w:p>
    <w:p w14:paraId="1C69CF44" w14:textId="77777777" w:rsidR="00745173" w:rsidRPr="00745173" w:rsidRDefault="00745173" w:rsidP="00745173">
      <w:pPr>
        <w:rPr>
          <w:szCs w:val="22"/>
        </w:rPr>
      </w:pPr>
    </w:p>
    <w:p w14:paraId="5ADE8EED" w14:textId="77777777" w:rsidR="00DE0007" w:rsidRDefault="00DE0007" w:rsidP="00DE0007">
      <w:pPr>
        <w:rPr>
          <w:szCs w:val="22"/>
        </w:rPr>
      </w:pPr>
      <w:r>
        <w:rPr>
          <w:szCs w:val="22"/>
        </w:rPr>
        <w:tab/>
        <w:t>Section 4, Part 1A, was adopted.</w:t>
      </w:r>
    </w:p>
    <w:p w14:paraId="271E119C" w14:textId="77777777" w:rsidR="00DE0007" w:rsidRDefault="00DE0007" w:rsidP="00DE0007">
      <w:pPr>
        <w:rPr>
          <w:szCs w:val="22"/>
        </w:rPr>
      </w:pPr>
    </w:p>
    <w:p w14:paraId="47965CA5" w14:textId="77777777" w:rsidR="00DE0007" w:rsidRDefault="00DE0007" w:rsidP="00DE0007">
      <w:pPr>
        <w:rPr>
          <w:szCs w:val="22"/>
        </w:rPr>
      </w:pPr>
      <w:r>
        <w:rPr>
          <w:szCs w:val="22"/>
        </w:rPr>
        <w:tab/>
      </w:r>
      <w:r>
        <w:rPr>
          <w:b/>
          <w:szCs w:val="22"/>
        </w:rPr>
        <w:t>The Senate proceeded to Sect. 5, Part 1A and Part 1B, Wil Lou Gray Opportunity School</w:t>
      </w:r>
      <w:r>
        <w:rPr>
          <w:szCs w:val="22"/>
        </w:rPr>
        <w:t>.</w:t>
      </w:r>
    </w:p>
    <w:p w14:paraId="6E6D1103" w14:textId="77777777" w:rsidR="00DE0007" w:rsidRDefault="00DE0007" w:rsidP="00DE0007">
      <w:pPr>
        <w:rPr>
          <w:szCs w:val="22"/>
        </w:rPr>
      </w:pPr>
    </w:p>
    <w:p w14:paraId="69328F95" w14:textId="77777777" w:rsidR="00DE0007" w:rsidRDefault="00DE0007" w:rsidP="00DE0007">
      <w:pPr>
        <w:rPr>
          <w:szCs w:val="22"/>
        </w:rPr>
      </w:pPr>
      <w:r>
        <w:rPr>
          <w:szCs w:val="22"/>
        </w:rPr>
        <w:tab/>
        <w:t>The "ayes" and "nays" were demanded and taken, resulting as follows:</w:t>
      </w:r>
    </w:p>
    <w:p w14:paraId="36624E8A" w14:textId="77777777" w:rsidR="00745173" w:rsidRPr="00745173" w:rsidRDefault="00745173" w:rsidP="00745173">
      <w:pPr>
        <w:jc w:val="center"/>
        <w:rPr>
          <w:b/>
          <w:szCs w:val="22"/>
        </w:rPr>
      </w:pPr>
      <w:r w:rsidRPr="00745173">
        <w:rPr>
          <w:b/>
          <w:szCs w:val="22"/>
        </w:rPr>
        <w:t>Ayes 43; Nays 1</w:t>
      </w:r>
    </w:p>
    <w:p w14:paraId="670783F5" w14:textId="77777777" w:rsidR="00745173" w:rsidRDefault="00745173" w:rsidP="00DE0007">
      <w:pPr>
        <w:rPr>
          <w:szCs w:val="22"/>
        </w:rPr>
      </w:pPr>
    </w:p>
    <w:p w14:paraId="0A3F02E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45586F6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2E7431F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2BAF801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5264E1A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0279C1C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Fernandez</w:t>
      </w:r>
    </w:p>
    <w:p w14:paraId="26516A9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Gambrell</w:t>
      </w:r>
      <w:r>
        <w:rPr>
          <w:szCs w:val="22"/>
        </w:rPr>
        <w:tab/>
      </w:r>
      <w:r w:rsidRPr="00745173">
        <w:rPr>
          <w:szCs w:val="22"/>
        </w:rPr>
        <w:t>Garrett</w:t>
      </w:r>
      <w:r>
        <w:rPr>
          <w:szCs w:val="22"/>
        </w:rPr>
        <w:tab/>
      </w:r>
      <w:r w:rsidRPr="00745173">
        <w:rPr>
          <w:szCs w:val="22"/>
        </w:rPr>
        <w:t>Goldfinch</w:t>
      </w:r>
    </w:p>
    <w:p w14:paraId="39FE9DE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Hembree</w:t>
      </w:r>
      <w:r>
        <w:rPr>
          <w:szCs w:val="22"/>
        </w:rPr>
        <w:tab/>
      </w:r>
      <w:r w:rsidRPr="00745173">
        <w:rPr>
          <w:szCs w:val="22"/>
        </w:rPr>
        <w:t>Hutto</w:t>
      </w:r>
    </w:p>
    <w:p w14:paraId="321CE7E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Jackson</w:t>
      </w:r>
      <w:r>
        <w:rPr>
          <w:szCs w:val="22"/>
        </w:rPr>
        <w:tab/>
      </w:r>
      <w:r w:rsidRPr="00745173">
        <w:rPr>
          <w:szCs w:val="22"/>
        </w:rPr>
        <w:t>Johnson</w:t>
      </w:r>
      <w:r>
        <w:rPr>
          <w:szCs w:val="22"/>
        </w:rPr>
        <w:tab/>
      </w:r>
      <w:r w:rsidRPr="00745173">
        <w:rPr>
          <w:szCs w:val="22"/>
        </w:rPr>
        <w:t>Kennedy</w:t>
      </w:r>
    </w:p>
    <w:p w14:paraId="4E23936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Kimbrell</w:t>
      </w:r>
      <w:r>
        <w:rPr>
          <w:szCs w:val="22"/>
        </w:rPr>
        <w:tab/>
      </w:r>
      <w:r w:rsidRPr="00745173">
        <w:rPr>
          <w:szCs w:val="22"/>
        </w:rPr>
        <w:t>Leber</w:t>
      </w:r>
      <w:r>
        <w:rPr>
          <w:szCs w:val="22"/>
        </w:rPr>
        <w:tab/>
      </w:r>
      <w:r w:rsidRPr="00745173">
        <w:rPr>
          <w:szCs w:val="22"/>
        </w:rPr>
        <w:t>Martin</w:t>
      </w:r>
    </w:p>
    <w:p w14:paraId="41523A4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Massey</w:t>
      </w:r>
      <w:r>
        <w:rPr>
          <w:szCs w:val="22"/>
        </w:rPr>
        <w:tab/>
      </w:r>
      <w:r w:rsidRPr="00745173">
        <w:rPr>
          <w:szCs w:val="22"/>
        </w:rPr>
        <w:t>Matthews</w:t>
      </w:r>
      <w:r>
        <w:rPr>
          <w:szCs w:val="22"/>
        </w:rPr>
        <w:tab/>
      </w:r>
      <w:r w:rsidRPr="00745173">
        <w:rPr>
          <w:szCs w:val="22"/>
        </w:rPr>
        <w:t>Ott</w:t>
      </w:r>
    </w:p>
    <w:p w14:paraId="7C5A65E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Peeler</w:t>
      </w:r>
      <w:r>
        <w:rPr>
          <w:szCs w:val="22"/>
        </w:rPr>
        <w:tab/>
      </w:r>
      <w:r w:rsidRPr="00745173">
        <w:rPr>
          <w:szCs w:val="22"/>
        </w:rPr>
        <w:t>Rankin</w:t>
      </w:r>
      <w:r>
        <w:rPr>
          <w:szCs w:val="22"/>
        </w:rPr>
        <w:tab/>
      </w:r>
      <w:r w:rsidRPr="00745173">
        <w:rPr>
          <w:szCs w:val="22"/>
        </w:rPr>
        <w:t>Reichenbach</w:t>
      </w:r>
    </w:p>
    <w:p w14:paraId="3D4262C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Rice</w:t>
      </w:r>
      <w:r>
        <w:rPr>
          <w:szCs w:val="22"/>
        </w:rPr>
        <w:tab/>
      </w:r>
      <w:r w:rsidRPr="00745173">
        <w:rPr>
          <w:szCs w:val="22"/>
        </w:rPr>
        <w:t>Sabb</w:t>
      </w:r>
      <w:r>
        <w:rPr>
          <w:szCs w:val="22"/>
        </w:rPr>
        <w:tab/>
      </w:r>
      <w:r w:rsidRPr="00745173">
        <w:rPr>
          <w:szCs w:val="22"/>
        </w:rPr>
        <w:t>Stubbs</w:t>
      </w:r>
    </w:p>
    <w:p w14:paraId="04ADB36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Turner</w:t>
      </w:r>
      <w:r>
        <w:rPr>
          <w:szCs w:val="22"/>
        </w:rPr>
        <w:tab/>
      </w:r>
      <w:r w:rsidRPr="00745173">
        <w:rPr>
          <w:szCs w:val="22"/>
        </w:rPr>
        <w:t>Verdin</w:t>
      </w:r>
    </w:p>
    <w:p w14:paraId="2C4F738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r>
        <w:rPr>
          <w:szCs w:val="22"/>
        </w:rPr>
        <w:tab/>
      </w:r>
      <w:r w:rsidRPr="00745173">
        <w:rPr>
          <w:szCs w:val="22"/>
        </w:rPr>
        <w:t>Williams</w:t>
      </w:r>
      <w:r>
        <w:rPr>
          <w:szCs w:val="22"/>
        </w:rPr>
        <w:tab/>
      </w:r>
      <w:r w:rsidRPr="00745173">
        <w:rPr>
          <w:szCs w:val="22"/>
        </w:rPr>
        <w:t>Young</w:t>
      </w:r>
    </w:p>
    <w:p w14:paraId="52C6AB7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5664142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8B2AAAC"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Total--43</w:t>
      </w:r>
    </w:p>
    <w:p w14:paraId="078AE63B" w14:textId="77777777" w:rsidR="00745173" w:rsidRPr="00745173" w:rsidRDefault="00745173" w:rsidP="00745173">
      <w:pPr>
        <w:rPr>
          <w:szCs w:val="22"/>
        </w:rPr>
      </w:pPr>
    </w:p>
    <w:p w14:paraId="326A782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0067F99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016B458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7D9626E"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0C8A8884" w14:textId="77777777" w:rsidR="00745173" w:rsidRPr="00745173" w:rsidRDefault="00745173" w:rsidP="00745173">
      <w:pPr>
        <w:rPr>
          <w:szCs w:val="22"/>
        </w:rPr>
      </w:pPr>
    </w:p>
    <w:p w14:paraId="4E8A8924" w14:textId="77777777" w:rsidR="00DE0007" w:rsidRDefault="00DE0007" w:rsidP="00DE0007">
      <w:pPr>
        <w:rPr>
          <w:szCs w:val="22"/>
        </w:rPr>
      </w:pPr>
      <w:r>
        <w:rPr>
          <w:szCs w:val="22"/>
        </w:rPr>
        <w:tab/>
        <w:t>Section 5, Part 1A and Part 1B, was adopted.</w:t>
      </w:r>
    </w:p>
    <w:p w14:paraId="33BC17D9" w14:textId="77777777" w:rsidR="00DE0007" w:rsidRDefault="00DE0007" w:rsidP="00DE0007">
      <w:pPr>
        <w:rPr>
          <w:szCs w:val="22"/>
        </w:rPr>
      </w:pPr>
    </w:p>
    <w:p w14:paraId="51EBBDA4" w14:textId="77777777" w:rsidR="00DE0007" w:rsidRDefault="00DE0007" w:rsidP="00DE0007">
      <w:pPr>
        <w:rPr>
          <w:szCs w:val="22"/>
        </w:rPr>
      </w:pPr>
      <w:r>
        <w:rPr>
          <w:szCs w:val="22"/>
        </w:rPr>
        <w:tab/>
      </w:r>
      <w:r>
        <w:rPr>
          <w:b/>
          <w:szCs w:val="22"/>
        </w:rPr>
        <w:t>The Senate proceeded to Sect. 6, Part 1A and Part 1B, School for the Deaf and Blind</w:t>
      </w:r>
      <w:r>
        <w:rPr>
          <w:szCs w:val="22"/>
        </w:rPr>
        <w:t xml:space="preserve">. </w:t>
      </w:r>
    </w:p>
    <w:p w14:paraId="5BD7264D" w14:textId="77777777" w:rsidR="00DE0007" w:rsidRDefault="00DE0007" w:rsidP="00DE0007">
      <w:pPr>
        <w:rPr>
          <w:szCs w:val="22"/>
        </w:rPr>
      </w:pPr>
    </w:p>
    <w:p w14:paraId="67E53D20" w14:textId="77777777" w:rsidR="00DE0007" w:rsidRDefault="00DE0007" w:rsidP="00DE0007">
      <w:pPr>
        <w:rPr>
          <w:szCs w:val="22"/>
        </w:rPr>
      </w:pPr>
      <w:r>
        <w:rPr>
          <w:szCs w:val="22"/>
        </w:rPr>
        <w:tab/>
        <w:t>The "ayes" and "nays" were demanded and taken, resulting as follows:</w:t>
      </w:r>
    </w:p>
    <w:p w14:paraId="61894B6A" w14:textId="77777777" w:rsidR="00745173" w:rsidRPr="00745173" w:rsidRDefault="00745173" w:rsidP="00745173">
      <w:pPr>
        <w:jc w:val="center"/>
        <w:rPr>
          <w:b/>
          <w:szCs w:val="22"/>
        </w:rPr>
      </w:pPr>
      <w:r w:rsidRPr="00745173">
        <w:rPr>
          <w:b/>
          <w:szCs w:val="22"/>
        </w:rPr>
        <w:t>Ayes 43; Nays 1</w:t>
      </w:r>
    </w:p>
    <w:p w14:paraId="1ED9B44A" w14:textId="77777777" w:rsidR="00745173" w:rsidRDefault="00745173" w:rsidP="00DE0007">
      <w:pPr>
        <w:rPr>
          <w:szCs w:val="22"/>
        </w:rPr>
      </w:pPr>
    </w:p>
    <w:p w14:paraId="74D865F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5A6A8AC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316A389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71EB692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6360284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71E43B9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Fernandez</w:t>
      </w:r>
    </w:p>
    <w:p w14:paraId="74E46C5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Gambrell</w:t>
      </w:r>
      <w:r>
        <w:rPr>
          <w:szCs w:val="22"/>
        </w:rPr>
        <w:tab/>
      </w:r>
      <w:r w:rsidRPr="00745173">
        <w:rPr>
          <w:szCs w:val="22"/>
        </w:rPr>
        <w:t>Garrett</w:t>
      </w:r>
      <w:r>
        <w:rPr>
          <w:szCs w:val="22"/>
        </w:rPr>
        <w:tab/>
      </w:r>
      <w:r w:rsidRPr="00745173">
        <w:rPr>
          <w:szCs w:val="22"/>
        </w:rPr>
        <w:t>Goldfinch</w:t>
      </w:r>
    </w:p>
    <w:p w14:paraId="22C728F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Hembree</w:t>
      </w:r>
      <w:r>
        <w:rPr>
          <w:szCs w:val="22"/>
        </w:rPr>
        <w:tab/>
      </w:r>
      <w:r w:rsidRPr="00745173">
        <w:rPr>
          <w:szCs w:val="22"/>
        </w:rPr>
        <w:t>Hutto</w:t>
      </w:r>
    </w:p>
    <w:p w14:paraId="09ACA23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Jackson</w:t>
      </w:r>
      <w:r>
        <w:rPr>
          <w:szCs w:val="22"/>
        </w:rPr>
        <w:tab/>
      </w:r>
      <w:r w:rsidRPr="00745173">
        <w:rPr>
          <w:szCs w:val="22"/>
        </w:rPr>
        <w:t>Johnson</w:t>
      </w:r>
      <w:r>
        <w:rPr>
          <w:szCs w:val="22"/>
        </w:rPr>
        <w:tab/>
      </w:r>
      <w:r w:rsidRPr="00745173">
        <w:rPr>
          <w:szCs w:val="22"/>
        </w:rPr>
        <w:t>Kennedy</w:t>
      </w:r>
    </w:p>
    <w:p w14:paraId="7A2EF1E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Kimbrell</w:t>
      </w:r>
      <w:r>
        <w:rPr>
          <w:szCs w:val="22"/>
        </w:rPr>
        <w:tab/>
      </w:r>
      <w:r w:rsidRPr="00745173">
        <w:rPr>
          <w:szCs w:val="22"/>
        </w:rPr>
        <w:t>Leber</w:t>
      </w:r>
      <w:r>
        <w:rPr>
          <w:szCs w:val="22"/>
        </w:rPr>
        <w:tab/>
      </w:r>
      <w:r w:rsidRPr="00745173">
        <w:rPr>
          <w:szCs w:val="22"/>
        </w:rPr>
        <w:t>Martin</w:t>
      </w:r>
    </w:p>
    <w:p w14:paraId="704D81D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Massey</w:t>
      </w:r>
      <w:r>
        <w:rPr>
          <w:szCs w:val="22"/>
        </w:rPr>
        <w:tab/>
      </w:r>
      <w:r w:rsidRPr="00745173">
        <w:rPr>
          <w:szCs w:val="22"/>
        </w:rPr>
        <w:t>Matthews</w:t>
      </w:r>
      <w:r>
        <w:rPr>
          <w:szCs w:val="22"/>
        </w:rPr>
        <w:tab/>
      </w:r>
      <w:r w:rsidRPr="00745173">
        <w:rPr>
          <w:szCs w:val="22"/>
        </w:rPr>
        <w:t>Ott</w:t>
      </w:r>
    </w:p>
    <w:p w14:paraId="4D7F26C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Peeler</w:t>
      </w:r>
      <w:r>
        <w:rPr>
          <w:szCs w:val="22"/>
        </w:rPr>
        <w:tab/>
      </w:r>
      <w:r w:rsidRPr="00745173">
        <w:rPr>
          <w:szCs w:val="22"/>
        </w:rPr>
        <w:t>Rankin</w:t>
      </w:r>
      <w:r>
        <w:rPr>
          <w:szCs w:val="22"/>
        </w:rPr>
        <w:tab/>
      </w:r>
      <w:r w:rsidRPr="00745173">
        <w:rPr>
          <w:szCs w:val="22"/>
        </w:rPr>
        <w:t>Reichenbach</w:t>
      </w:r>
    </w:p>
    <w:p w14:paraId="679AE61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Rice</w:t>
      </w:r>
      <w:r>
        <w:rPr>
          <w:szCs w:val="22"/>
        </w:rPr>
        <w:tab/>
      </w:r>
      <w:r w:rsidRPr="00745173">
        <w:rPr>
          <w:szCs w:val="22"/>
        </w:rPr>
        <w:t>Sabb</w:t>
      </w:r>
      <w:r>
        <w:rPr>
          <w:szCs w:val="22"/>
        </w:rPr>
        <w:tab/>
      </w:r>
      <w:r w:rsidRPr="00745173">
        <w:rPr>
          <w:szCs w:val="22"/>
        </w:rPr>
        <w:t>Stubbs</w:t>
      </w:r>
    </w:p>
    <w:p w14:paraId="6F2F59D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Turner</w:t>
      </w:r>
      <w:r>
        <w:rPr>
          <w:szCs w:val="22"/>
        </w:rPr>
        <w:tab/>
      </w:r>
      <w:r w:rsidRPr="00745173">
        <w:rPr>
          <w:szCs w:val="22"/>
        </w:rPr>
        <w:t>Verdin</w:t>
      </w:r>
    </w:p>
    <w:p w14:paraId="39FEB2F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r>
        <w:rPr>
          <w:szCs w:val="22"/>
        </w:rPr>
        <w:tab/>
      </w:r>
      <w:r w:rsidRPr="00745173">
        <w:rPr>
          <w:szCs w:val="22"/>
        </w:rPr>
        <w:t>Williams</w:t>
      </w:r>
      <w:r>
        <w:rPr>
          <w:szCs w:val="22"/>
        </w:rPr>
        <w:tab/>
      </w:r>
      <w:r w:rsidRPr="00745173">
        <w:rPr>
          <w:szCs w:val="22"/>
        </w:rPr>
        <w:t>Young</w:t>
      </w:r>
    </w:p>
    <w:p w14:paraId="73E6372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3AF8658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0403EE4"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Total--43</w:t>
      </w:r>
    </w:p>
    <w:p w14:paraId="18C46B64" w14:textId="77777777" w:rsidR="00745173" w:rsidRPr="00745173" w:rsidRDefault="00745173" w:rsidP="00745173">
      <w:pPr>
        <w:rPr>
          <w:szCs w:val="22"/>
        </w:rPr>
      </w:pPr>
    </w:p>
    <w:p w14:paraId="19966A2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51D47D5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308429F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2EF912A"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72A62664" w14:textId="77777777" w:rsidR="00745173" w:rsidRPr="00745173" w:rsidRDefault="00745173" w:rsidP="00745173">
      <w:pPr>
        <w:rPr>
          <w:szCs w:val="22"/>
        </w:rPr>
      </w:pPr>
    </w:p>
    <w:p w14:paraId="6447AEAD" w14:textId="77777777" w:rsidR="00DE0007" w:rsidRDefault="00DE0007" w:rsidP="00DE0007">
      <w:pPr>
        <w:rPr>
          <w:szCs w:val="22"/>
        </w:rPr>
      </w:pPr>
      <w:r>
        <w:rPr>
          <w:szCs w:val="22"/>
        </w:rPr>
        <w:tab/>
        <w:t>Section 6, Part 1A and Part 1B, was adopted.</w:t>
      </w:r>
    </w:p>
    <w:p w14:paraId="2D050348" w14:textId="77777777" w:rsidR="00DE0007" w:rsidRDefault="00DE0007" w:rsidP="00DE0007">
      <w:pPr>
        <w:rPr>
          <w:szCs w:val="22"/>
        </w:rPr>
      </w:pPr>
    </w:p>
    <w:p w14:paraId="345BB23B" w14:textId="77777777" w:rsidR="00DE0007" w:rsidRDefault="00DE0007" w:rsidP="00DE0007">
      <w:pPr>
        <w:rPr>
          <w:szCs w:val="22"/>
        </w:rPr>
      </w:pPr>
      <w:r>
        <w:rPr>
          <w:szCs w:val="22"/>
        </w:rPr>
        <w:tab/>
      </w:r>
      <w:r>
        <w:rPr>
          <w:b/>
          <w:szCs w:val="22"/>
        </w:rPr>
        <w:t>The Senate proceeded to Sect. 7, Part 1A and Part 1B, John de la Howe School</w:t>
      </w:r>
      <w:r>
        <w:rPr>
          <w:szCs w:val="22"/>
        </w:rPr>
        <w:t>.</w:t>
      </w:r>
    </w:p>
    <w:p w14:paraId="3CD14971" w14:textId="77777777" w:rsidR="00DE0007" w:rsidRDefault="00DE0007" w:rsidP="00DE0007">
      <w:pPr>
        <w:rPr>
          <w:szCs w:val="22"/>
        </w:rPr>
      </w:pPr>
    </w:p>
    <w:p w14:paraId="4604EE90" w14:textId="77777777" w:rsidR="0043167C" w:rsidRDefault="0043167C" w:rsidP="00DE0007">
      <w:pPr>
        <w:rPr>
          <w:szCs w:val="22"/>
        </w:rPr>
      </w:pPr>
    </w:p>
    <w:p w14:paraId="43FB3CE2" w14:textId="77777777" w:rsidR="00DE0007" w:rsidRDefault="00DE0007" w:rsidP="00DE0007">
      <w:pPr>
        <w:keepNext/>
        <w:keepLines/>
        <w:rPr>
          <w:szCs w:val="22"/>
        </w:rPr>
      </w:pPr>
      <w:r>
        <w:rPr>
          <w:szCs w:val="22"/>
        </w:rPr>
        <w:tab/>
        <w:t>The "ayes" and "nays" were demanded and taken, resulting as follows:</w:t>
      </w:r>
    </w:p>
    <w:p w14:paraId="223BABEB" w14:textId="77777777" w:rsidR="00745173" w:rsidRPr="00745173" w:rsidRDefault="00745173" w:rsidP="00745173">
      <w:pPr>
        <w:jc w:val="center"/>
        <w:rPr>
          <w:b/>
          <w:szCs w:val="22"/>
        </w:rPr>
      </w:pPr>
      <w:r w:rsidRPr="00745173">
        <w:rPr>
          <w:b/>
          <w:szCs w:val="22"/>
        </w:rPr>
        <w:t>Ayes 43; Nays 1</w:t>
      </w:r>
    </w:p>
    <w:p w14:paraId="1BDC9655" w14:textId="77777777" w:rsidR="00745173" w:rsidRDefault="00745173" w:rsidP="00DE0007">
      <w:pPr>
        <w:rPr>
          <w:szCs w:val="22"/>
        </w:rPr>
      </w:pPr>
    </w:p>
    <w:p w14:paraId="7F834E9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6CA2DC9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36BB332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5142B82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09BF987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6DA9D4C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Fernandez</w:t>
      </w:r>
    </w:p>
    <w:p w14:paraId="73DFD80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Gambrell</w:t>
      </w:r>
      <w:r>
        <w:rPr>
          <w:szCs w:val="22"/>
        </w:rPr>
        <w:tab/>
      </w:r>
      <w:r w:rsidRPr="00745173">
        <w:rPr>
          <w:szCs w:val="22"/>
        </w:rPr>
        <w:t>Garrett</w:t>
      </w:r>
      <w:r>
        <w:rPr>
          <w:szCs w:val="22"/>
        </w:rPr>
        <w:tab/>
      </w:r>
      <w:r w:rsidRPr="00745173">
        <w:rPr>
          <w:szCs w:val="22"/>
        </w:rPr>
        <w:t>Goldfinch</w:t>
      </w:r>
    </w:p>
    <w:p w14:paraId="2E42079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Hembree</w:t>
      </w:r>
      <w:r>
        <w:rPr>
          <w:szCs w:val="22"/>
        </w:rPr>
        <w:tab/>
      </w:r>
      <w:r w:rsidRPr="00745173">
        <w:rPr>
          <w:szCs w:val="22"/>
        </w:rPr>
        <w:t>Hutto</w:t>
      </w:r>
    </w:p>
    <w:p w14:paraId="50C6866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Jackson</w:t>
      </w:r>
      <w:r>
        <w:rPr>
          <w:szCs w:val="22"/>
        </w:rPr>
        <w:tab/>
      </w:r>
      <w:r w:rsidRPr="00745173">
        <w:rPr>
          <w:szCs w:val="22"/>
        </w:rPr>
        <w:t>Johnson</w:t>
      </w:r>
      <w:r>
        <w:rPr>
          <w:szCs w:val="22"/>
        </w:rPr>
        <w:tab/>
      </w:r>
      <w:r w:rsidRPr="00745173">
        <w:rPr>
          <w:szCs w:val="22"/>
        </w:rPr>
        <w:t>Kennedy</w:t>
      </w:r>
    </w:p>
    <w:p w14:paraId="40E9AD5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Kimbrell</w:t>
      </w:r>
      <w:r>
        <w:rPr>
          <w:szCs w:val="22"/>
        </w:rPr>
        <w:tab/>
      </w:r>
      <w:r w:rsidRPr="00745173">
        <w:rPr>
          <w:szCs w:val="22"/>
        </w:rPr>
        <w:t>Leber</w:t>
      </w:r>
      <w:r>
        <w:rPr>
          <w:szCs w:val="22"/>
        </w:rPr>
        <w:tab/>
      </w:r>
      <w:r w:rsidRPr="00745173">
        <w:rPr>
          <w:szCs w:val="22"/>
        </w:rPr>
        <w:t>Martin</w:t>
      </w:r>
    </w:p>
    <w:p w14:paraId="03ED243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Massey</w:t>
      </w:r>
      <w:r>
        <w:rPr>
          <w:szCs w:val="22"/>
        </w:rPr>
        <w:tab/>
      </w:r>
      <w:r w:rsidRPr="00745173">
        <w:rPr>
          <w:szCs w:val="22"/>
        </w:rPr>
        <w:t>Matthews</w:t>
      </w:r>
      <w:r>
        <w:rPr>
          <w:szCs w:val="22"/>
        </w:rPr>
        <w:tab/>
      </w:r>
      <w:r w:rsidRPr="00745173">
        <w:rPr>
          <w:szCs w:val="22"/>
        </w:rPr>
        <w:t>Ott</w:t>
      </w:r>
    </w:p>
    <w:p w14:paraId="3920ADC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Peeler</w:t>
      </w:r>
      <w:r>
        <w:rPr>
          <w:szCs w:val="22"/>
        </w:rPr>
        <w:tab/>
      </w:r>
      <w:r w:rsidRPr="00745173">
        <w:rPr>
          <w:szCs w:val="22"/>
        </w:rPr>
        <w:t>Rankin</w:t>
      </w:r>
      <w:r>
        <w:rPr>
          <w:szCs w:val="22"/>
        </w:rPr>
        <w:tab/>
      </w:r>
      <w:r w:rsidRPr="00745173">
        <w:rPr>
          <w:szCs w:val="22"/>
        </w:rPr>
        <w:t>Reichenbach</w:t>
      </w:r>
    </w:p>
    <w:p w14:paraId="7F9CFC3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Rice</w:t>
      </w:r>
      <w:r>
        <w:rPr>
          <w:szCs w:val="22"/>
        </w:rPr>
        <w:tab/>
      </w:r>
      <w:r w:rsidRPr="00745173">
        <w:rPr>
          <w:szCs w:val="22"/>
        </w:rPr>
        <w:t>Sabb</w:t>
      </w:r>
      <w:r>
        <w:rPr>
          <w:szCs w:val="22"/>
        </w:rPr>
        <w:tab/>
      </w:r>
      <w:r w:rsidRPr="00745173">
        <w:rPr>
          <w:szCs w:val="22"/>
        </w:rPr>
        <w:t>Stubbs</w:t>
      </w:r>
    </w:p>
    <w:p w14:paraId="35A9921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Turner</w:t>
      </w:r>
      <w:r>
        <w:rPr>
          <w:szCs w:val="22"/>
        </w:rPr>
        <w:tab/>
      </w:r>
      <w:r w:rsidRPr="00745173">
        <w:rPr>
          <w:szCs w:val="22"/>
        </w:rPr>
        <w:t>Verdin</w:t>
      </w:r>
    </w:p>
    <w:p w14:paraId="538A53C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r>
        <w:rPr>
          <w:szCs w:val="22"/>
        </w:rPr>
        <w:tab/>
      </w:r>
      <w:r w:rsidRPr="00745173">
        <w:rPr>
          <w:szCs w:val="22"/>
        </w:rPr>
        <w:t>Williams</w:t>
      </w:r>
      <w:r>
        <w:rPr>
          <w:szCs w:val="22"/>
        </w:rPr>
        <w:tab/>
      </w:r>
      <w:r w:rsidRPr="00745173">
        <w:rPr>
          <w:szCs w:val="22"/>
        </w:rPr>
        <w:t>Young</w:t>
      </w:r>
    </w:p>
    <w:p w14:paraId="1288461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65CB96F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94E7DFE"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Total--43</w:t>
      </w:r>
    </w:p>
    <w:p w14:paraId="2ED95559" w14:textId="77777777" w:rsidR="00745173" w:rsidRPr="00745173" w:rsidRDefault="00745173" w:rsidP="00745173">
      <w:pPr>
        <w:rPr>
          <w:szCs w:val="22"/>
        </w:rPr>
      </w:pPr>
    </w:p>
    <w:p w14:paraId="5E91E89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3401BE2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7FFA69F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CE0C3B2"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0D99A904" w14:textId="77777777" w:rsidR="00745173" w:rsidRPr="00745173" w:rsidRDefault="00745173" w:rsidP="00745173">
      <w:pPr>
        <w:rPr>
          <w:szCs w:val="22"/>
        </w:rPr>
      </w:pPr>
    </w:p>
    <w:p w14:paraId="075223B6" w14:textId="77777777" w:rsidR="00DE0007" w:rsidRDefault="00DE0007" w:rsidP="00DE0007">
      <w:pPr>
        <w:rPr>
          <w:szCs w:val="22"/>
        </w:rPr>
      </w:pPr>
      <w:r>
        <w:rPr>
          <w:szCs w:val="22"/>
        </w:rPr>
        <w:tab/>
        <w:t>Section 7, Part 1A and Part 1B, was adopted.</w:t>
      </w:r>
    </w:p>
    <w:p w14:paraId="7530C306" w14:textId="77777777" w:rsidR="00DE0007" w:rsidRDefault="00DE0007" w:rsidP="00DE0007">
      <w:pPr>
        <w:rPr>
          <w:szCs w:val="22"/>
        </w:rPr>
      </w:pPr>
    </w:p>
    <w:p w14:paraId="6AB6A913" w14:textId="77777777" w:rsidR="00DE0007" w:rsidRDefault="00DE0007" w:rsidP="00DE0007">
      <w:pPr>
        <w:rPr>
          <w:szCs w:val="22"/>
        </w:rPr>
      </w:pPr>
      <w:r>
        <w:rPr>
          <w:szCs w:val="22"/>
        </w:rPr>
        <w:tab/>
      </w:r>
      <w:r>
        <w:rPr>
          <w:b/>
          <w:szCs w:val="22"/>
        </w:rPr>
        <w:t>The Senate proceeded to Sect. 8, Part 1A and Part 1B, Education Television Commission</w:t>
      </w:r>
      <w:r>
        <w:rPr>
          <w:szCs w:val="22"/>
        </w:rPr>
        <w:t>.</w:t>
      </w:r>
    </w:p>
    <w:p w14:paraId="7C812D51" w14:textId="77777777" w:rsidR="00DE0007" w:rsidRDefault="00DE0007" w:rsidP="00DE0007">
      <w:pPr>
        <w:rPr>
          <w:szCs w:val="22"/>
        </w:rPr>
      </w:pPr>
    </w:p>
    <w:p w14:paraId="02B48074" w14:textId="77777777" w:rsidR="00DE0007" w:rsidRDefault="00DE0007" w:rsidP="00DE0007">
      <w:pPr>
        <w:rPr>
          <w:szCs w:val="22"/>
        </w:rPr>
      </w:pPr>
      <w:r>
        <w:rPr>
          <w:szCs w:val="22"/>
        </w:rPr>
        <w:tab/>
        <w:t>The "ayes" and "nays" were demanded and taken, resulting as follows:</w:t>
      </w:r>
    </w:p>
    <w:p w14:paraId="1F951F2D" w14:textId="77777777" w:rsidR="00745173" w:rsidRPr="00745173" w:rsidRDefault="00745173" w:rsidP="00745173">
      <w:pPr>
        <w:jc w:val="center"/>
        <w:rPr>
          <w:b/>
          <w:szCs w:val="22"/>
        </w:rPr>
      </w:pPr>
      <w:r w:rsidRPr="00745173">
        <w:rPr>
          <w:b/>
          <w:szCs w:val="22"/>
        </w:rPr>
        <w:t>Ayes 42; Nays 1; Abstain 1</w:t>
      </w:r>
    </w:p>
    <w:p w14:paraId="5D19C4DC" w14:textId="77777777" w:rsidR="00745173" w:rsidRDefault="00745173" w:rsidP="00DE0007">
      <w:pPr>
        <w:rPr>
          <w:szCs w:val="22"/>
        </w:rPr>
      </w:pPr>
    </w:p>
    <w:p w14:paraId="4C46946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6BBBD23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7A4F285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283F058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29F323F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60FF156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5038D54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0C03343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0A6C355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27A4F10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15FE60B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53FD531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7BEBD52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58AA156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6692612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4A156E4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ACFAF12"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Total--42</w:t>
      </w:r>
    </w:p>
    <w:p w14:paraId="1B0A0042" w14:textId="77777777" w:rsidR="00745173" w:rsidRPr="00745173" w:rsidRDefault="00745173" w:rsidP="00745173">
      <w:pPr>
        <w:rPr>
          <w:szCs w:val="22"/>
        </w:rPr>
      </w:pPr>
    </w:p>
    <w:p w14:paraId="7E9A5F9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0CE709B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Fernandez</w:t>
      </w:r>
    </w:p>
    <w:p w14:paraId="2F9019A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CD55E5C"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1C03DBAC" w14:textId="77777777" w:rsidR="00745173" w:rsidRPr="00745173" w:rsidRDefault="00745173" w:rsidP="00745173">
      <w:pPr>
        <w:rPr>
          <w:szCs w:val="22"/>
        </w:rPr>
      </w:pPr>
    </w:p>
    <w:p w14:paraId="090C3FA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1C41869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58BFFD6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0B85442"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16FE0C4C" w14:textId="77777777" w:rsidR="00745173" w:rsidRPr="00745173" w:rsidRDefault="00745173" w:rsidP="00745173">
      <w:pPr>
        <w:rPr>
          <w:szCs w:val="22"/>
        </w:rPr>
      </w:pPr>
    </w:p>
    <w:p w14:paraId="4EB91C73" w14:textId="77777777" w:rsidR="00DE0007" w:rsidRDefault="00DE0007" w:rsidP="00DE0007">
      <w:pPr>
        <w:rPr>
          <w:szCs w:val="22"/>
        </w:rPr>
      </w:pPr>
      <w:r>
        <w:rPr>
          <w:szCs w:val="22"/>
        </w:rPr>
        <w:tab/>
        <w:t>Section 8, Part 1A and Part 1B, was adopted.</w:t>
      </w:r>
    </w:p>
    <w:p w14:paraId="2E8557DF" w14:textId="77777777" w:rsidR="00DE0007" w:rsidRDefault="00DE0007" w:rsidP="00DE0007">
      <w:pPr>
        <w:rPr>
          <w:szCs w:val="22"/>
        </w:rPr>
      </w:pPr>
    </w:p>
    <w:p w14:paraId="4C88D5A9" w14:textId="77777777" w:rsidR="00DE0007" w:rsidRDefault="00DE0007" w:rsidP="00DE0007">
      <w:pPr>
        <w:rPr>
          <w:szCs w:val="22"/>
        </w:rPr>
      </w:pPr>
      <w:r>
        <w:rPr>
          <w:b/>
          <w:szCs w:val="22"/>
        </w:rPr>
        <w:tab/>
        <w:t>The Senate proceeded to Sect. 9, Part 1A and Part 1B, Governor’s School for Arts and Humanities</w:t>
      </w:r>
      <w:r>
        <w:rPr>
          <w:szCs w:val="22"/>
        </w:rPr>
        <w:t>.</w:t>
      </w:r>
    </w:p>
    <w:p w14:paraId="38799175" w14:textId="77777777" w:rsidR="00DE0007" w:rsidRDefault="00DE0007" w:rsidP="00DE0007">
      <w:pPr>
        <w:rPr>
          <w:szCs w:val="22"/>
        </w:rPr>
      </w:pPr>
    </w:p>
    <w:p w14:paraId="2ACDFFE9" w14:textId="77777777" w:rsidR="00DE0007" w:rsidRDefault="00DE0007" w:rsidP="00DE0007">
      <w:pPr>
        <w:rPr>
          <w:szCs w:val="22"/>
        </w:rPr>
      </w:pPr>
      <w:r>
        <w:rPr>
          <w:szCs w:val="22"/>
        </w:rPr>
        <w:tab/>
        <w:t>The "ayes" and "nays" were demanded and taken, resulting as follows:</w:t>
      </w:r>
    </w:p>
    <w:p w14:paraId="1742FC85" w14:textId="77777777" w:rsidR="00745173" w:rsidRPr="00745173" w:rsidRDefault="00745173" w:rsidP="00745173">
      <w:pPr>
        <w:jc w:val="center"/>
        <w:rPr>
          <w:b/>
          <w:szCs w:val="22"/>
        </w:rPr>
      </w:pPr>
      <w:r w:rsidRPr="00745173">
        <w:rPr>
          <w:b/>
          <w:szCs w:val="22"/>
        </w:rPr>
        <w:t>Ayes 40; Nays 4</w:t>
      </w:r>
    </w:p>
    <w:p w14:paraId="0AD467CF" w14:textId="77777777" w:rsidR="00745173" w:rsidRDefault="00745173" w:rsidP="00DE0007">
      <w:pPr>
        <w:rPr>
          <w:szCs w:val="22"/>
        </w:rPr>
      </w:pPr>
    </w:p>
    <w:p w14:paraId="6B49D90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6FEFC40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3FB2F24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19E1A21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601E8F9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25BFCCD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79749E4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3B65DDA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2277D19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Kimbrell</w:t>
      </w:r>
      <w:r>
        <w:rPr>
          <w:szCs w:val="22"/>
        </w:rPr>
        <w:tab/>
      </w:r>
      <w:r w:rsidRPr="00745173">
        <w:rPr>
          <w:szCs w:val="22"/>
        </w:rPr>
        <w:t>Martin</w:t>
      </w:r>
    </w:p>
    <w:p w14:paraId="6930EEF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Massey</w:t>
      </w:r>
      <w:r>
        <w:rPr>
          <w:szCs w:val="22"/>
        </w:rPr>
        <w:tab/>
      </w:r>
      <w:r w:rsidRPr="00745173">
        <w:rPr>
          <w:szCs w:val="22"/>
        </w:rPr>
        <w:t>Matthews</w:t>
      </w:r>
      <w:r>
        <w:rPr>
          <w:szCs w:val="22"/>
        </w:rPr>
        <w:tab/>
      </w:r>
      <w:r w:rsidRPr="00745173">
        <w:rPr>
          <w:szCs w:val="22"/>
        </w:rPr>
        <w:t>Ott</w:t>
      </w:r>
    </w:p>
    <w:p w14:paraId="4CDFD35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Peeler</w:t>
      </w:r>
      <w:r>
        <w:rPr>
          <w:szCs w:val="22"/>
        </w:rPr>
        <w:tab/>
      </w:r>
      <w:r w:rsidRPr="00745173">
        <w:rPr>
          <w:szCs w:val="22"/>
        </w:rPr>
        <w:t>Rankin</w:t>
      </w:r>
      <w:r>
        <w:rPr>
          <w:szCs w:val="22"/>
        </w:rPr>
        <w:tab/>
      </w:r>
      <w:r w:rsidRPr="00745173">
        <w:rPr>
          <w:szCs w:val="22"/>
        </w:rPr>
        <w:t>Reichenbach</w:t>
      </w:r>
    </w:p>
    <w:p w14:paraId="139DE39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Rice</w:t>
      </w:r>
      <w:r>
        <w:rPr>
          <w:szCs w:val="22"/>
        </w:rPr>
        <w:tab/>
      </w:r>
      <w:r w:rsidRPr="00745173">
        <w:rPr>
          <w:szCs w:val="22"/>
        </w:rPr>
        <w:t>Sabb</w:t>
      </w:r>
      <w:r>
        <w:rPr>
          <w:szCs w:val="22"/>
        </w:rPr>
        <w:tab/>
      </w:r>
      <w:r w:rsidRPr="00745173">
        <w:rPr>
          <w:szCs w:val="22"/>
        </w:rPr>
        <w:t>Stubbs</w:t>
      </w:r>
    </w:p>
    <w:p w14:paraId="4823EDC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Turner</w:t>
      </w:r>
      <w:r>
        <w:rPr>
          <w:szCs w:val="22"/>
        </w:rPr>
        <w:tab/>
      </w:r>
      <w:r w:rsidRPr="00745173">
        <w:rPr>
          <w:szCs w:val="22"/>
        </w:rPr>
        <w:t>Verdin</w:t>
      </w:r>
    </w:p>
    <w:p w14:paraId="2611E65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r>
        <w:rPr>
          <w:szCs w:val="22"/>
        </w:rPr>
        <w:tab/>
      </w:r>
      <w:r w:rsidRPr="00745173">
        <w:rPr>
          <w:szCs w:val="22"/>
        </w:rPr>
        <w:t>Williams</w:t>
      </w:r>
      <w:r>
        <w:rPr>
          <w:szCs w:val="22"/>
        </w:rPr>
        <w:tab/>
      </w:r>
      <w:r w:rsidRPr="00745173">
        <w:rPr>
          <w:szCs w:val="22"/>
        </w:rPr>
        <w:t>Young</w:t>
      </w:r>
    </w:p>
    <w:p w14:paraId="7C88B54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35A7745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DB2FD22"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Total--40</w:t>
      </w:r>
    </w:p>
    <w:p w14:paraId="28D8BEDF" w14:textId="77777777" w:rsidR="00745173" w:rsidRPr="00745173" w:rsidRDefault="00745173" w:rsidP="00745173">
      <w:pPr>
        <w:rPr>
          <w:szCs w:val="22"/>
        </w:rPr>
      </w:pPr>
    </w:p>
    <w:p w14:paraId="6F107F7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0EB3DBD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r>
        <w:rPr>
          <w:szCs w:val="22"/>
        </w:rPr>
        <w:tab/>
      </w:r>
      <w:r w:rsidRPr="00745173">
        <w:rPr>
          <w:szCs w:val="22"/>
        </w:rPr>
        <w:t>Kennedy</w:t>
      </w:r>
    </w:p>
    <w:p w14:paraId="0F13BE8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p>
    <w:p w14:paraId="2104638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90940A7"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w:t>
      </w:r>
    </w:p>
    <w:p w14:paraId="1491A24C" w14:textId="77777777" w:rsidR="00745173" w:rsidRPr="00745173" w:rsidRDefault="00745173" w:rsidP="00745173">
      <w:pPr>
        <w:rPr>
          <w:szCs w:val="22"/>
        </w:rPr>
      </w:pPr>
    </w:p>
    <w:p w14:paraId="00F15B7F" w14:textId="77777777" w:rsidR="00DE0007" w:rsidRDefault="00DE0007" w:rsidP="00DE0007">
      <w:pPr>
        <w:rPr>
          <w:szCs w:val="22"/>
        </w:rPr>
      </w:pPr>
      <w:r>
        <w:rPr>
          <w:szCs w:val="22"/>
        </w:rPr>
        <w:tab/>
        <w:t>Section 9, Part 1A and Part 1B, was adopted.</w:t>
      </w:r>
    </w:p>
    <w:p w14:paraId="464FBE8D" w14:textId="77777777" w:rsidR="00DE0007" w:rsidRDefault="00DE0007" w:rsidP="00DE0007">
      <w:pPr>
        <w:rPr>
          <w:szCs w:val="22"/>
        </w:rPr>
      </w:pPr>
    </w:p>
    <w:p w14:paraId="7C4DEF87" w14:textId="77777777" w:rsidR="00DE0007" w:rsidRDefault="00DE0007" w:rsidP="00DE0007">
      <w:pPr>
        <w:rPr>
          <w:szCs w:val="22"/>
        </w:rPr>
      </w:pPr>
      <w:r>
        <w:rPr>
          <w:b/>
          <w:szCs w:val="22"/>
        </w:rPr>
        <w:tab/>
        <w:t>The Senate proceeded to Sect. 10, Part 1A and Part 1B, Governor’s School for Science and Mathematics</w:t>
      </w:r>
      <w:r>
        <w:rPr>
          <w:szCs w:val="22"/>
        </w:rPr>
        <w:t>.</w:t>
      </w:r>
    </w:p>
    <w:p w14:paraId="54EAFE36" w14:textId="77777777" w:rsidR="00DE0007" w:rsidRDefault="00DE0007" w:rsidP="00DE0007">
      <w:pPr>
        <w:rPr>
          <w:szCs w:val="22"/>
        </w:rPr>
      </w:pPr>
    </w:p>
    <w:p w14:paraId="5627344F" w14:textId="77777777" w:rsidR="00DE0007" w:rsidRDefault="00DE0007" w:rsidP="00DE0007">
      <w:pPr>
        <w:rPr>
          <w:szCs w:val="22"/>
        </w:rPr>
      </w:pPr>
      <w:r>
        <w:rPr>
          <w:szCs w:val="22"/>
        </w:rPr>
        <w:tab/>
        <w:t>The "ayes" and "nays" were demanded and taken, resulting as follows:</w:t>
      </w:r>
    </w:p>
    <w:p w14:paraId="10351EC5" w14:textId="77777777" w:rsidR="00745173" w:rsidRPr="00745173" w:rsidRDefault="00DE0007" w:rsidP="00745173">
      <w:pPr>
        <w:jc w:val="center"/>
        <w:rPr>
          <w:b/>
          <w:szCs w:val="22"/>
        </w:rPr>
      </w:pPr>
      <w:r>
        <w:rPr>
          <w:szCs w:val="22"/>
        </w:rPr>
        <w:tab/>
      </w:r>
      <w:r w:rsidR="00745173" w:rsidRPr="00745173">
        <w:rPr>
          <w:b/>
          <w:szCs w:val="22"/>
        </w:rPr>
        <w:t>Ayes 42; Nays 2</w:t>
      </w:r>
    </w:p>
    <w:p w14:paraId="1150F3B0" w14:textId="77777777" w:rsidR="00745173" w:rsidRDefault="00745173" w:rsidP="00DE0007">
      <w:pPr>
        <w:rPr>
          <w:szCs w:val="22"/>
        </w:rPr>
      </w:pPr>
    </w:p>
    <w:p w14:paraId="46C2819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4925D83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7B865D6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3D157AD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7B02B23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034AF15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3761BAA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7966113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6E92F6A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73B6C00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227A691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206B1F8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4012693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29C93AD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7FB23D9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2E99928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D0043AE"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Total--42</w:t>
      </w:r>
    </w:p>
    <w:p w14:paraId="07E080DD" w14:textId="77777777" w:rsidR="00745173" w:rsidRPr="00745173" w:rsidRDefault="00745173" w:rsidP="00745173">
      <w:pPr>
        <w:rPr>
          <w:szCs w:val="22"/>
        </w:rPr>
      </w:pPr>
    </w:p>
    <w:p w14:paraId="1E84292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7B71B83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p>
    <w:p w14:paraId="70E15F5D"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426C3E9E" w14:textId="77777777" w:rsidR="0043167C" w:rsidRDefault="00DE0007" w:rsidP="00DE0007">
      <w:pPr>
        <w:rPr>
          <w:szCs w:val="22"/>
        </w:rPr>
      </w:pPr>
      <w:r>
        <w:rPr>
          <w:szCs w:val="22"/>
        </w:rPr>
        <w:tab/>
      </w:r>
    </w:p>
    <w:p w14:paraId="004E1955" w14:textId="4DAAFF27" w:rsidR="00DE0007" w:rsidRDefault="0043167C" w:rsidP="00DE0007">
      <w:pPr>
        <w:rPr>
          <w:szCs w:val="22"/>
        </w:rPr>
      </w:pPr>
      <w:r>
        <w:rPr>
          <w:szCs w:val="22"/>
        </w:rPr>
        <w:tab/>
      </w:r>
      <w:r w:rsidR="00DE0007">
        <w:rPr>
          <w:szCs w:val="22"/>
        </w:rPr>
        <w:t>Section 10, Part 1A and Part 1B, was adopted.</w:t>
      </w:r>
    </w:p>
    <w:p w14:paraId="4F2E905E" w14:textId="77777777" w:rsidR="00DE0007" w:rsidRDefault="00DE0007" w:rsidP="00DE0007">
      <w:pPr>
        <w:rPr>
          <w:szCs w:val="22"/>
        </w:rPr>
      </w:pPr>
    </w:p>
    <w:p w14:paraId="486552B9" w14:textId="77777777" w:rsidR="00DE0007" w:rsidRDefault="00DE0007" w:rsidP="00DE0007">
      <w:pPr>
        <w:rPr>
          <w:szCs w:val="22"/>
        </w:rPr>
      </w:pPr>
      <w:r>
        <w:rPr>
          <w:szCs w:val="22"/>
        </w:rPr>
        <w:tab/>
      </w:r>
      <w:r>
        <w:rPr>
          <w:b/>
          <w:szCs w:val="22"/>
        </w:rPr>
        <w:t>The Senate proceeded to Sect. 11, Part 1A and Part 1B, Commission on Higher Education</w:t>
      </w:r>
      <w:r>
        <w:rPr>
          <w:szCs w:val="22"/>
        </w:rPr>
        <w:t>.</w:t>
      </w:r>
    </w:p>
    <w:p w14:paraId="72234CA2" w14:textId="77777777" w:rsidR="00DE0007" w:rsidRDefault="00DE0007" w:rsidP="00DE0007">
      <w:pPr>
        <w:rPr>
          <w:szCs w:val="22"/>
        </w:rPr>
      </w:pPr>
    </w:p>
    <w:p w14:paraId="4F3FE35A" w14:textId="77777777" w:rsidR="00DE0007" w:rsidRDefault="00DE0007" w:rsidP="00DE0007">
      <w:pPr>
        <w:rPr>
          <w:szCs w:val="22"/>
        </w:rPr>
      </w:pPr>
      <w:r>
        <w:rPr>
          <w:szCs w:val="22"/>
        </w:rPr>
        <w:tab/>
        <w:t>The "ayes" and "nays" were demanded and taken, resulting as follows:</w:t>
      </w:r>
    </w:p>
    <w:p w14:paraId="13FAFA97" w14:textId="77777777" w:rsidR="00745173" w:rsidRPr="00745173" w:rsidRDefault="00745173" w:rsidP="00745173">
      <w:pPr>
        <w:jc w:val="center"/>
        <w:rPr>
          <w:b/>
          <w:szCs w:val="22"/>
        </w:rPr>
      </w:pPr>
      <w:r w:rsidRPr="00745173">
        <w:rPr>
          <w:b/>
          <w:szCs w:val="22"/>
        </w:rPr>
        <w:t>Ayes 42; Nays 2</w:t>
      </w:r>
    </w:p>
    <w:p w14:paraId="3A2C0CD5" w14:textId="77777777" w:rsidR="00745173" w:rsidRDefault="00745173" w:rsidP="00DE0007">
      <w:pPr>
        <w:rPr>
          <w:szCs w:val="22"/>
        </w:rPr>
      </w:pPr>
    </w:p>
    <w:p w14:paraId="75023C4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5911CCD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531322E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784F818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4437C69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6B38F0D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357EB04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6FE340A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3963CAA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4A9080E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7AF85FD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769C947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5D00A50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3CD42B3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571EA03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5400F15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7FD2539"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Total--42</w:t>
      </w:r>
    </w:p>
    <w:p w14:paraId="23C3CE2E" w14:textId="77777777" w:rsidR="00745173" w:rsidRPr="00745173" w:rsidRDefault="00745173" w:rsidP="00745173">
      <w:pPr>
        <w:rPr>
          <w:szCs w:val="22"/>
        </w:rPr>
      </w:pPr>
    </w:p>
    <w:p w14:paraId="6122C52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17EFBBA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p>
    <w:p w14:paraId="6CEB7DF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81402C9"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22F23451" w14:textId="77777777" w:rsidR="00745173" w:rsidRPr="00745173" w:rsidRDefault="00745173" w:rsidP="00745173">
      <w:pPr>
        <w:rPr>
          <w:szCs w:val="22"/>
        </w:rPr>
      </w:pPr>
    </w:p>
    <w:p w14:paraId="202DB04D" w14:textId="77777777" w:rsidR="00DE0007" w:rsidRDefault="00DE0007" w:rsidP="00DE0007">
      <w:pPr>
        <w:rPr>
          <w:szCs w:val="22"/>
        </w:rPr>
      </w:pPr>
      <w:r>
        <w:rPr>
          <w:szCs w:val="22"/>
        </w:rPr>
        <w:tab/>
        <w:t>Section 11, Part 1A and Part 1B, was adopted.</w:t>
      </w:r>
    </w:p>
    <w:p w14:paraId="13D14594" w14:textId="77777777" w:rsidR="00DE0007" w:rsidRDefault="00DE0007" w:rsidP="00DE0007">
      <w:pPr>
        <w:rPr>
          <w:szCs w:val="22"/>
        </w:rPr>
      </w:pPr>
    </w:p>
    <w:p w14:paraId="5E66FCCE" w14:textId="77777777" w:rsidR="00DE0007" w:rsidRDefault="00DE0007" w:rsidP="00DE0007">
      <w:pPr>
        <w:rPr>
          <w:szCs w:val="22"/>
        </w:rPr>
      </w:pPr>
      <w:r>
        <w:rPr>
          <w:szCs w:val="22"/>
        </w:rPr>
        <w:tab/>
      </w:r>
      <w:r>
        <w:rPr>
          <w:b/>
          <w:szCs w:val="22"/>
        </w:rPr>
        <w:t>The Senate proceeded to Sect. 12, Part 1A, Higher Education Tuition Grants</w:t>
      </w:r>
      <w:r>
        <w:rPr>
          <w:szCs w:val="22"/>
        </w:rPr>
        <w:t>.</w:t>
      </w:r>
    </w:p>
    <w:p w14:paraId="2FFD53F6" w14:textId="77777777" w:rsidR="00DE0007" w:rsidRDefault="00DE0007" w:rsidP="00DE0007">
      <w:pPr>
        <w:rPr>
          <w:szCs w:val="22"/>
        </w:rPr>
      </w:pPr>
    </w:p>
    <w:p w14:paraId="2FB53753" w14:textId="77777777" w:rsidR="0043167C" w:rsidRDefault="0043167C" w:rsidP="00DE0007">
      <w:pPr>
        <w:rPr>
          <w:szCs w:val="22"/>
        </w:rPr>
      </w:pPr>
    </w:p>
    <w:p w14:paraId="7B4F7F20" w14:textId="77777777" w:rsidR="0043167C" w:rsidRDefault="0043167C" w:rsidP="00DE0007">
      <w:pPr>
        <w:rPr>
          <w:szCs w:val="22"/>
        </w:rPr>
      </w:pPr>
    </w:p>
    <w:p w14:paraId="55BCC650" w14:textId="77777777" w:rsidR="0043167C" w:rsidRDefault="0043167C" w:rsidP="00DE0007">
      <w:pPr>
        <w:rPr>
          <w:szCs w:val="22"/>
        </w:rPr>
      </w:pPr>
    </w:p>
    <w:p w14:paraId="248AD824" w14:textId="77777777" w:rsidR="00DE0007" w:rsidRDefault="00DE0007" w:rsidP="00DE0007">
      <w:pPr>
        <w:rPr>
          <w:szCs w:val="22"/>
        </w:rPr>
      </w:pPr>
      <w:r>
        <w:rPr>
          <w:szCs w:val="22"/>
        </w:rPr>
        <w:tab/>
        <w:t>The "ayes" and "nays" were demanded and taken, resulting as follows:</w:t>
      </w:r>
    </w:p>
    <w:p w14:paraId="307F3678" w14:textId="77777777" w:rsidR="00745173" w:rsidRPr="00745173" w:rsidRDefault="00745173" w:rsidP="00745173">
      <w:pPr>
        <w:jc w:val="center"/>
        <w:rPr>
          <w:b/>
          <w:szCs w:val="22"/>
        </w:rPr>
      </w:pPr>
      <w:r w:rsidRPr="00745173">
        <w:rPr>
          <w:b/>
          <w:szCs w:val="22"/>
        </w:rPr>
        <w:t>Ayes 42; Nays 2</w:t>
      </w:r>
    </w:p>
    <w:p w14:paraId="503E4B8D" w14:textId="77777777" w:rsidR="00745173" w:rsidRDefault="00745173" w:rsidP="00DE0007">
      <w:pPr>
        <w:rPr>
          <w:szCs w:val="22"/>
        </w:rPr>
      </w:pPr>
    </w:p>
    <w:p w14:paraId="2EC1861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7048327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49428A1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370E2A3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3455EFA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5E4A6DB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2EBF156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5477433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5EA55C3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3AED5E4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7062758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658B1B8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4531D06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49D79EA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1704005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5D3F752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149838E"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Total--42</w:t>
      </w:r>
    </w:p>
    <w:p w14:paraId="7F42039C" w14:textId="77777777" w:rsidR="00745173" w:rsidRPr="00745173" w:rsidRDefault="00745173" w:rsidP="00745173">
      <w:pPr>
        <w:rPr>
          <w:szCs w:val="22"/>
        </w:rPr>
      </w:pPr>
    </w:p>
    <w:p w14:paraId="1DB9FB2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467E985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p>
    <w:p w14:paraId="5BAA792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3131D0A"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2D79C527" w14:textId="77777777" w:rsidR="00745173" w:rsidRPr="00745173" w:rsidRDefault="00745173" w:rsidP="00745173">
      <w:pPr>
        <w:rPr>
          <w:szCs w:val="22"/>
        </w:rPr>
      </w:pPr>
    </w:p>
    <w:p w14:paraId="7B2DA457" w14:textId="77777777" w:rsidR="00DE0007" w:rsidRDefault="00DE0007" w:rsidP="00DE0007">
      <w:pPr>
        <w:rPr>
          <w:szCs w:val="22"/>
        </w:rPr>
      </w:pPr>
      <w:r>
        <w:rPr>
          <w:szCs w:val="22"/>
        </w:rPr>
        <w:tab/>
        <w:t>Section 12, Part 1A, was adopted.</w:t>
      </w:r>
    </w:p>
    <w:p w14:paraId="21069A37" w14:textId="77777777" w:rsidR="00DE0007" w:rsidRDefault="00DE0007" w:rsidP="00DE0007">
      <w:pPr>
        <w:rPr>
          <w:szCs w:val="22"/>
        </w:rPr>
      </w:pPr>
    </w:p>
    <w:p w14:paraId="1556E628" w14:textId="77777777" w:rsidR="00DE0007" w:rsidRDefault="00DE0007" w:rsidP="00DE0007">
      <w:pPr>
        <w:rPr>
          <w:szCs w:val="22"/>
        </w:rPr>
      </w:pPr>
      <w:r>
        <w:rPr>
          <w:szCs w:val="22"/>
        </w:rPr>
        <w:tab/>
      </w:r>
      <w:r>
        <w:rPr>
          <w:b/>
          <w:szCs w:val="22"/>
        </w:rPr>
        <w:t>The Senate proceeded to Sect. 13, Part 1A, The Citadel</w:t>
      </w:r>
      <w:r>
        <w:rPr>
          <w:szCs w:val="22"/>
        </w:rPr>
        <w:t xml:space="preserve">. </w:t>
      </w:r>
    </w:p>
    <w:p w14:paraId="41C84C85" w14:textId="77777777" w:rsidR="00DE0007" w:rsidRDefault="00DE0007" w:rsidP="00DE0007">
      <w:pPr>
        <w:rPr>
          <w:szCs w:val="22"/>
        </w:rPr>
      </w:pPr>
      <w:r>
        <w:rPr>
          <w:szCs w:val="22"/>
        </w:rPr>
        <w:tab/>
      </w:r>
    </w:p>
    <w:p w14:paraId="3C2C68CD" w14:textId="77777777" w:rsidR="00DE0007" w:rsidRDefault="00DE0007" w:rsidP="00DE0007">
      <w:pPr>
        <w:rPr>
          <w:szCs w:val="22"/>
        </w:rPr>
      </w:pPr>
      <w:r>
        <w:rPr>
          <w:szCs w:val="22"/>
        </w:rPr>
        <w:tab/>
        <w:t>The "ayes" and "nays" were demanded and taken, resulting as follows:</w:t>
      </w:r>
    </w:p>
    <w:p w14:paraId="49AA3F6E" w14:textId="77777777" w:rsidR="00745173" w:rsidRPr="00745173" w:rsidRDefault="00745173" w:rsidP="00745173">
      <w:pPr>
        <w:jc w:val="center"/>
        <w:rPr>
          <w:b/>
          <w:szCs w:val="22"/>
        </w:rPr>
      </w:pPr>
      <w:r w:rsidRPr="00745173">
        <w:rPr>
          <w:b/>
          <w:szCs w:val="22"/>
        </w:rPr>
        <w:t>Ayes 43; Nays 1</w:t>
      </w:r>
    </w:p>
    <w:p w14:paraId="570D48BD" w14:textId="77777777" w:rsidR="00745173" w:rsidRDefault="00745173" w:rsidP="00DE0007">
      <w:pPr>
        <w:rPr>
          <w:szCs w:val="22"/>
        </w:rPr>
      </w:pPr>
    </w:p>
    <w:p w14:paraId="21C2413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37237CC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340E284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12112E7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68E5960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7ED6C23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Fernandez</w:t>
      </w:r>
    </w:p>
    <w:p w14:paraId="471711B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Gambrell</w:t>
      </w:r>
      <w:r>
        <w:rPr>
          <w:szCs w:val="22"/>
        </w:rPr>
        <w:tab/>
      </w:r>
      <w:r w:rsidRPr="00745173">
        <w:rPr>
          <w:szCs w:val="22"/>
        </w:rPr>
        <w:t>Garrett</w:t>
      </w:r>
      <w:r>
        <w:rPr>
          <w:szCs w:val="22"/>
        </w:rPr>
        <w:tab/>
      </w:r>
      <w:r w:rsidRPr="00745173">
        <w:rPr>
          <w:szCs w:val="22"/>
        </w:rPr>
        <w:t>Goldfinch</w:t>
      </w:r>
    </w:p>
    <w:p w14:paraId="54CD4E9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Hembree</w:t>
      </w:r>
      <w:r>
        <w:rPr>
          <w:szCs w:val="22"/>
        </w:rPr>
        <w:tab/>
      </w:r>
      <w:r w:rsidRPr="00745173">
        <w:rPr>
          <w:szCs w:val="22"/>
        </w:rPr>
        <w:t>Hutto</w:t>
      </w:r>
    </w:p>
    <w:p w14:paraId="08094FA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Jackson</w:t>
      </w:r>
      <w:r>
        <w:rPr>
          <w:szCs w:val="22"/>
        </w:rPr>
        <w:tab/>
      </w:r>
      <w:r w:rsidRPr="00745173">
        <w:rPr>
          <w:szCs w:val="22"/>
        </w:rPr>
        <w:t>Johnson</w:t>
      </w:r>
      <w:r>
        <w:rPr>
          <w:szCs w:val="22"/>
        </w:rPr>
        <w:tab/>
      </w:r>
      <w:r w:rsidRPr="00745173">
        <w:rPr>
          <w:szCs w:val="22"/>
        </w:rPr>
        <w:t>Kennedy</w:t>
      </w:r>
    </w:p>
    <w:p w14:paraId="4807FEA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Kimbrell</w:t>
      </w:r>
      <w:r>
        <w:rPr>
          <w:szCs w:val="22"/>
        </w:rPr>
        <w:tab/>
      </w:r>
      <w:r w:rsidRPr="00745173">
        <w:rPr>
          <w:szCs w:val="22"/>
        </w:rPr>
        <w:t>Leber</w:t>
      </w:r>
      <w:r>
        <w:rPr>
          <w:szCs w:val="22"/>
        </w:rPr>
        <w:tab/>
      </w:r>
      <w:r w:rsidRPr="00745173">
        <w:rPr>
          <w:szCs w:val="22"/>
        </w:rPr>
        <w:t>Martin</w:t>
      </w:r>
    </w:p>
    <w:p w14:paraId="13B5386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Massey</w:t>
      </w:r>
      <w:r>
        <w:rPr>
          <w:szCs w:val="22"/>
        </w:rPr>
        <w:tab/>
      </w:r>
      <w:r w:rsidRPr="00745173">
        <w:rPr>
          <w:szCs w:val="22"/>
        </w:rPr>
        <w:t>Matthews</w:t>
      </w:r>
      <w:r>
        <w:rPr>
          <w:szCs w:val="22"/>
        </w:rPr>
        <w:tab/>
      </w:r>
      <w:r w:rsidRPr="00745173">
        <w:rPr>
          <w:szCs w:val="22"/>
        </w:rPr>
        <w:t>Ott</w:t>
      </w:r>
    </w:p>
    <w:p w14:paraId="3196234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Peeler</w:t>
      </w:r>
      <w:r>
        <w:rPr>
          <w:szCs w:val="22"/>
        </w:rPr>
        <w:tab/>
      </w:r>
      <w:r w:rsidRPr="00745173">
        <w:rPr>
          <w:szCs w:val="22"/>
        </w:rPr>
        <w:t>Rankin</w:t>
      </w:r>
      <w:r>
        <w:rPr>
          <w:szCs w:val="22"/>
        </w:rPr>
        <w:tab/>
      </w:r>
      <w:r w:rsidRPr="00745173">
        <w:rPr>
          <w:szCs w:val="22"/>
        </w:rPr>
        <w:t>Reichenbach</w:t>
      </w:r>
    </w:p>
    <w:p w14:paraId="6C1384A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Rice</w:t>
      </w:r>
      <w:r>
        <w:rPr>
          <w:szCs w:val="22"/>
        </w:rPr>
        <w:tab/>
      </w:r>
      <w:r w:rsidRPr="00745173">
        <w:rPr>
          <w:szCs w:val="22"/>
        </w:rPr>
        <w:t>Sabb</w:t>
      </w:r>
      <w:r>
        <w:rPr>
          <w:szCs w:val="22"/>
        </w:rPr>
        <w:tab/>
      </w:r>
      <w:r w:rsidRPr="00745173">
        <w:rPr>
          <w:szCs w:val="22"/>
        </w:rPr>
        <w:t>Stubbs</w:t>
      </w:r>
    </w:p>
    <w:p w14:paraId="4A576E7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Turner</w:t>
      </w:r>
      <w:r>
        <w:rPr>
          <w:szCs w:val="22"/>
        </w:rPr>
        <w:tab/>
      </w:r>
      <w:r w:rsidRPr="00745173">
        <w:rPr>
          <w:szCs w:val="22"/>
        </w:rPr>
        <w:t>Verdin</w:t>
      </w:r>
    </w:p>
    <w:p w14:paraId="2CCF76C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r>
        <w:rPr>
          <w:szCs w:val="22"/>
        </w:rPr>
        <w:tab/>
      </w:r>
      <w:r w:rsidRPr="00745173">
        <w:rPr>
          <w:szCs w:val="22"/>
        </w:rPr>
        <w:t>Williams</w:t>
      </w:r>
      <w:r>
        <w:rPr>
          <w:szCs w:val="22"/>
        </w:rPr>
        <w:tab/>
      </w:r>
      <w:r w:rsidRPr="00745173">
        <w:rPr>
          <w:szCs w:val="22"/>
        </w:rPr>
        <w:t>Young</w:t>
      </w:r>
    </w:p>
    <w:p w14:paraId="555FA2C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584A961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A6D93C2"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Total--43</w:t>
      </w:r>
    </w:p>
    <w:p w14:paraId="45BCF2A8" w14:textId="77777777" w:rsidR="00745173" w:rsidRPr="00745173" w:rsidRDefault="00745173" w:rsidP="00745173">
      <w:pPr>
        <w:rPr>
          <w:szCs w:val="22"/>
        </w:rPr>
      </w:pPr>
    </w:p>
    <w:p w14:paraId="738554D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6CCCEB6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309CD47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0045B18"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3F7A09F1" w14:textId="77777777" w:rsidR="00745173" w:rsidRPr="00745173" w:rsidRDefault="00745173" w:rsidP="00745173">
      <w:pPr>
        <w:rPr>
          <w:szCs w:val="22"/>
        </w:rPr>
      </w:pPr>
    </w:p>
    <w:p w14:paraId="11865D81" w14:textId="77777777" w:rsidR="00DE0007" w:rsidRDefault="00DE0007" w:rsidP="00DE0007">
      <w:pPr>
        <w:rPr>
          <w:szCs w:val="22"/>
        </w:rPr>
      </w:pPr>
      <w:r>
        <w:rPr>
          <w:szCs w:val="22"/>
        </w:rPr>
        <w:tab/>
        <w:t>Section 13, Part 1A, was adopted.</w:t>
      </w:r>
    </w:p>
    <w:p w14:paraId="6ABDDCF3" w14:textId="77777777" w:rsidR="00DE0007" w:rsidRDefault="00DE0007" w:rsidP="00DE0007">
      <w:pPr>
        <w:rPr>
          <w:szCs w:val="22"/>
        </w:rPr>
      </w:pPr>
    </w:p>
    <w:p w14:paraId="10D2543C" w14:textId="77777777" w:rsidR="00DE0007" w:rsidRDefault="00DE0007" w:rsidP="00DE0007">
      <w:pPr>
        <w:rPr>
          <w:szCs w:val="22"/>
        </w:rPr>
      </w:pPr>
      <w:r>
        <w:rPr>
          <w:szCs w:val="22"/>
        </w:rPr>
        <w:tab/>
      </w:r>
      <w:r>
        <w:rPr>
          <w:b/>
          <w:szCs w:val="22"/>
        </w:rPr>
        <w:t>The Senate proceeded to Sect. 14, Part 1A and Part 1B, Clemson University</w:t>
      </w:r>
      <w:r>
        <w:rPr>
          <w:szCs w:val="22"/>
        </w:rPr>
        <w:t>.</w:t>
      </w:r>
    </w:p>
    <w:p w14:paraId="6FF6423C" w14:textId="77777777" w:rsidR="00DE0007" w:rsidRDefault="00DE0007" w:rsidP="00DE0007">
      <w:pPr>
        <w:rPr>
          <w:szCs w:val="22"/>
        </w:rPr>
      </w:pPr>
    </w:p>
    <w:p w14:paraId="5557D9BA" w14:textId="77777777" w:rsidR="00DE0007" w:rsidRDefault="00DE0007" w:rsidP="00DE0007">
      <w:pPr>
        <w:rPr>
          <w:szCs w:val="22"/>
        </w:rPr>
      </w:pPr>
      <w:r>
        <w:rPr>
          <w:szCs w:val="22"/>
        </w:rPr>
        <w:tab/>
        <w:t>The "ayes" and "nays" were demanded and taken, resulting as follows:</w:t>
      </w:r>
    </w:p>
    <w:p w14:paraId="67534D82" w14:textId="77777777" w:rsidR="00745173" w:rsidRPr="00745173" w:rsidRDefault="00745173" w:rsidP="00745173">
      <w:pPr>
        <w:jc w:val="center"/>
        <w:rPr>
          <w:b/>
          <w:szCs w:val="22"/>
        </w:rPr>
      </w:pPr>
      <w:r w:rsidRPr="00745173">
        <w:rPr>
          <w:b/>
          <w:szCs w:val="22"/>
        </w:rPr>
        <w:t>Ayes 41; Nays 1; Abstain 2</w:t>
      </w:r>
    </w:p>
    <w:p w14:paraId="5A91FB76" w14:textId="77777777" w:rsidR="00745173" w:rsidRDefault="00745173" w:rsidP="00DE0007">
      <w:pPr>
        <w:rPr>
          <w:szCs w:val="22"/>
        </w:rPr>
      </w:pPr>
    </w:p>
    <w:p w14:paraId="029F26C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181CA76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6242B02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5B78C44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169F6A1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7B1F111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5AF5ED4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3F4658B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5C26BA1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Kimbrell</w:t>
      </w:r>
      <w:r>
        <w:rPr>
          <w:szCs w:val="22"/>
        </w:rPr>
        <w:tab/>
      </w:r>
      <w:r w:rsidRPr="00745173">
        <w:rPr>
          <w:szCs w:val="22"/>
        </w:rPr>
        <w:t>Leber</w:t>
      </w:r>
    </w:p>
    <w:p w14:paraId="00F9B05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Martin</w:t>
      </w:r>
      <w:r>
        <w:rPr>
          <w:szCs w:val="22"/>
        </w:rPr>
        <w:tab/>
      </w:r>
      <w:r w:rsidRPr="00745173">
        <w:rPr>
          <w:szCs w:val="22"/>
        </w:rPr>
        <w:t>Massey</w:t>
      </w:r>
      <w:r>
        <w:rPr>
          <w:szCs w:val="22"/>
        </w:rPr>
        <w:tab/>
      </w:r>
      <w:r w:rsidRPr="00745173">
        <w:rPr>
          <w:szCs w:val="22"/>
        </w:rPr>
        <w:t>Matthews</w:t>
      </w:r>
    </w:p>
    <w:p w14:paraId="42D289A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Ott</w:t>
      </w:r>
      <w:r>
        <w:rPr>
          <w:szCs w:val="22"/>
        </w:rPr>
        <w:tab/>
      </w:r>
      <w:r w:rsidRPr="00745173">
        <w:rPr>
          <w:szCs w:val="22"/>
        </w:rPr>
        <w:t>Peeler</w:t>
      </w:r>
      <w:r>
        <w:rPr>
          <w:szCs w:val="22"/>
        </w:rPr>
        <w:tab/>
      </w:r>
      <w:r w:rsidRPr="00745173">
        <w:rPr>
          <w:szCs w:val="22"/>
        </w:rPr>
        <w:t>Rankin</w:t>
      </w:r>
    </w:p>
    <w:p w14:paraId="57D3879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Reichenbach</w:t>
      </w:r>
      <w:r>
        <w:rPr>
          <w:szCs w:val="22"/>
        </w:rPr>
        <w:tab/>
      </w:r>
      <w:r w:rsidRPr="00745173">
        <w:rPr>
          <w:szCs w:val="22"/>
        </w:rPr>
        <w:t>Rice</w:t>
      </w:r>
      <w:r>
        <w:rPr>
          <w:szCs w:val="22"/>
        </w:rPr>
        <w:tab/>
      </w:r>
      <w:r w:rsidRPr="00745173">
        <w:rPr>
          <w:szCs w:val="22"/>
        </w:rPr>
        <w:t>Sabb</w:t>
      </w:r>
    </w:p>
    <w:p w14:paraId="7C0F9A2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Stubbs</w:t>
      </w:r>
      <w:r>
        <w:rPr>
          <w:szCs w:val="22"/>
        </w:rPr>
        <w:tab/>
      </w:r>
      <w:r w:rsidRPr="00745173">
        <w:rPr>
          <w:szCs w:val="22"/>
        </w:rPr>
        <w:t>Tedder</w:t>
      </w:r>
      <w:r>
        <w:rPr>
          <w:szCs w:val="22"/>
        </w:rPr>
        <w:tab/>
      </w:r>
      <w:r w:rsidRPr="00745173">
        <w:rPr>
          <w:szCs w:val="22"/>
        </w:rPr>
        <w:t>Turner</w:t>
      </w:r>
    </w:p>
    <w:p w14:paraId="5FA7277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Verdin</w:t>
      </w:r>
      <w:r>
        <w:rPr>
          <w:szCs w:val="22"/>
        </w:rPr>
        <w:tab/>
      </w:r>
      <w:r w:rsidRPr="00745173">
        <w:rPr>
          <w:szCs w:val="22"/>
        </w:rPr>
        <w:t>Walker</w:t>
      </w:r>
      <w:r>
        <w:rPr>
          <w:szCs w:val="22"/>
        </w:rPr>
        <w:tab/>
      </w:r>
      <w:r w:rsidRPr="00745173">
        <w:rPr>
          <w:szCs w:val="22"/>
        </w:rPr>
        <w:t>Williams</w:t>
      </w:r>
    </w:p>
    <w:p w14:paraId="2F3DEE7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Young</w:t>
      </w:r>
      <w:r>
        <w:rPr>
          <w:szCs w:val="22"/>
        </w:rPr>
        <w:tab/>
      </w:r>
      <w:r w:rsidRPr="00745173">
        <w:rPr>
          <w:szCs w:val="22"/>
        </w:rPr>
        <w:t>Zell</w:t>
      </w:r>
    </w:p>
    <w:p w14:paraId="6C52E6D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559DFE8"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Total--41</w:t>
      </w:r>
    </w:p>
    <w:p w14:paraId="702B812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414B28E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Fernandez</w:t>
      </w:r>
    </w:p>
    <w:p w14:paraId="06A3A6C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510C72E"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53269416" w14:textId="77777777" w:rsidR="00745173" w:rsidRPr="00745173" w:rsidRDefault="00745173" w:rsidP="00745173">
      <w:pPr>
        <w:rPr>
          <w:szCs w:val="22"/>
        </w:rPr>
      </w:pPr>
    </w:p>
    <w:p w14:paraId="3CF26F5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5E4F96E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Kennedy</w:t>
      </w:r>
    </w:p>
    <w:p w14:paraId="24431C9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F113020"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57DC9AF9" w14:textId="77777777" w:rsidR="00745173" w:rsidRPr="00745173" w:rsidRDefault="00745173" w:rsidP="00745173">
      <w:pPr>
        <w:rPr>
          <w:szCs w:val="22"/>
        </w:rPr>
      </w:pPr>
    </w:p>
    <w:p w14:paraId="4AE208EB" w14:textId="77777777" w:rsidR="00DE0007" w:rsidRDefault="00DE0007" w:rsidP="00DE0007">
      <w:pPr>
        <w:rPr>
          <w:szCs w:val="22"/>
        </w:rPr>
      </w:pPr>
      <w:r>
        <w:rPr>
          <w:szCs w:val="22"/>
        </w:rPr>
        <w:tab/>
        <w:t xml:space="preserve">Section 14, Part 1A </w:t>
      </w:r>
      <w:r w:rsidRPr="00AA42C8">
        <w:rPr>
          <w:bCs/>
          <w:szCs w:val="22"/>
        </w:rPr>
        <w:t>and Part 1B</w:t>
      </w:r>
      <w:r>
        <w:rPr>
          <w:szCs w:val="22"/>
        </w:rPr>
        <w:t>, was adopted.</w:t>
      </w:r>
    </w:p>
    <w:p w14:paraId="5C7CEB92" w14:textId="77777777" w:rsidR="00DE0007" w:rsidRDefault="00DE0007" w:rsidP="00DE0007">
      <w:pPr>
        <w:rPr>
          <w:szCs w:val="22"/>
        </w:rPr>
      </w:pPr>
    </w:p>
    <w:p w14:paraId="3F6635D4" w14:textId="77777777" w:rsidR="00DE0007" w:rsidRDefault="00DE0007" w:rsidP="00DE0007">
      <w:pPr>
        <w:rPr>
          <w:szCs w:val="22"/>
        </w:rPr>
      </w:pPr>
      <w:r>
        <w:rPr>
          <w:szCs w:val="22"/>
        </w:rPr>
        <w:tab/>
      </w:r>
      <w:r>
        <w:rPr>
          <w:b/>
          <w:szCs w:val="22"/>
        </w:rPr>
        <w:t>The Senate proceeded to Sect. 15, Part 1A, Charleston University</w:t>
      </w:r>
      <w:r>
        <w:rPr>
          <w:szCs w:val="22"/>
        </w:rPr>
        <w:t>.</w:t>
      </w:r>
    </w:p>
    <w:p w14:paraId="4F2BCE2C" w14:textId="77777777" w:rsidR="00DE0007" w:rsidRDefault="00DE0007" w:rsidP="00DE0007">
      <w:pPr>
        <w:rPr>
          <w:szCs w:val="22"/>
        </w:rPr>
      </w:pPr>
    </w:p>
    <w:p w14:paraId="5E9144C0" w14:textId="77777777" w:rsidR="00DE0007" w:rsidRDefault="00DE0007" w:rsidP="00DE0007">
      <w:pPr>
        <w:rPr>
          <w:szCs w:val="22"/>
        </w:rPr>
      </w:pPr>
      <w:r>
        <w:rPr>
          <w:szCs w:val="22"/>
        </w:rPr>
        <w:tab/>
        <w:t>The "ayes" and "nays" were demanded and taken, resulting as follows:</w:t>
      </w:r>
    </w:p>
    <w:p w14:paraId="2D3B0F61"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45173">
        <w:rPr>
          <w:b/>
          <w:szCs w:val="22"/>
        </w:rPr>
        <w:t>Ayes 42; Nays 2</w:t>
      </w:r>
    </w:p>
    <w:p w14:paraId="516902F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
          <w:szCs w:val="22"/>
        </w:rPr>
      </w:pPr>
    </w:p>
    <w:p w14:paraId="005BBAD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2B8B8AE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2E74C10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66AA051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4965851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7F8B179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6E5C87F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0365858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2A1056C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0F5A9A3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137FE22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023A598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123D9C5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68CF20C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3A6B448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5730D61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A641D68"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Total--42</w:t>
      </w:r>
    </w:p>
    <w:p w14:paraId="5C4DFE9D" w14:textId="77777777" w:rsidR="00745173" w:rsidRPr="00745173" w:rsidRDefault="00745173" w:rsidP="00745173">
      <w:pPr>
        <w:rPr>
          <w:szCs w:val="22"/>
        </w:rPr>
      </w:pPr>
    </w:p>
    <w:p w14:paraId="2C273F8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04663DD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p>
    <w:p w14:paraId="351EF65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96E6EC6"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060760A1" w14:textId="2C9C6F08" w:rsidR="00DE0007" w:rsidRPr="00745173" w:rsidRDefault="00DE0007" w:rsidP="00745173">
      <w:pPr>
        <w:rPr>
          <w:szCs w:val="22"/>
        </w:rPr>
      </w:pPr>
    </w:p>
    <w:p w14:paraId="6412C306" w14:textId="77777777" w:rsidR="00DE0007" w:rsidRDefault="00DE0007" w:rsidP="00DE0007">
      <w:pPr>
        <w:rPr>
          <w:szCs w:val="22"/>
        </w:rPr>
      </w:pPr>
      <w:r>
        <w:rPr>
          <w:szCs w:val="22"/>
        </w:rPr>
        <w:tab/>
        <w:t>Section 15, Part 1A, was adopted.</w:t>
      </w:r>
    </w:p>
    <w:p w14:paraId="66A3B02E" w14:textId="77777777" w:rsidR="00DE0007" w:rsidRDefault="00DE0007" w:rsidP="00DE0007">
      <w:pPr>
        <w:rPr>
          <w:szCs w:val="22"/>
        </w:rPr>
      </w:pPr>
      <w:r>
        <w:rPr>
          <w:szCs w:val="22"/>
        </w:rPr>
        <w:tab/>
      </w:r>
      <w:r>
        <w:rPr>
          <w:b/>
          <w:szCs w:val="22"/>
        </w:rPr>
        <w:t>The Senate proceeded to Sect. 16, Part 1A, Coastal Carolina University</w:t>
      </w:r>
      <w:r>
        <w:rPr>
          <w:szCs w:val="22"/>
        </w:rPr>
        <w:t>.</w:t>
      </w:r>
    </w:p>
    <w:p w14:paraId="30AAB585" w14:textId="77777777" w:rsidR="00DE0007" w:rsidRDefault="00DE0007" w:rsidP="00DE0007">
      <w:pPr>
        <w:rPr>
          <w:szCs w:val="22"/>
        </w:rPr>
      </w:pPr>
      <w:r>
        <w:rPr>
          <w:szCs w:val="22"/>
        </w:rPr>
        <w:tab/>
      </w:r>
    </w:p>
    <w:p w14:paraId="20027CDF" w14:textId="77777777" w:rsidR="00DE0007" w:rsidRDefault="00DE0007" w:rsidP="00DE0007">
      <w:pPr>
        <w:rPr>
          <w:szCs w:val="22"/>
        </w:rPr>
      </w:pPr>
      <w:r>
        <w:rPr>
          <w:szCs w:val="22"/>
        </w:rPr>
        <w:tab/>
        <w:t>The "ayes" and "nays" were demanded and taken, resulting as follows:</w:t>
      </w:r>
    </w:p>
    <w:p w14:paraId="049F4BFB" w14:textId="77777777" w:rsidR="00745173" w:rsidRPr="00745173" w:rsidRDefault="00745173" w:rsidP="00745173">
      <w:pPr>
        <w:jc w:val="center"/>
        <w:rPr>
          <w:b/>
          <w:szCs w:val="22"/>
        </w:rPr>
      </w:pPr>
      <w:r w:rsidRPr="00745173">
        <w:rPr>
          <w:b/>
          <w:szCs w:val="22"/>
        </w:rPr>
        <w:t>Ayes 42; Nays 2</w:t>
      </w:r>
    </w:p>
    <w:p w14:paraId="261CC84A" w14:textId="77777777" w:rsidR="00745173" w:rsidRDefault="00745173" w:rsidP="00DE0007">
      <w:pPr>
        <w:rPr>
          <w:szCs w:val="22"/>
        </w:rPr>
      </w:pPr>
    </w:p>
    <w:p w14:paraId="39AF39B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062A72E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169BA0A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4DDA468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6F7FEDC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345E27F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6DB7566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3CAE3FA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46F40C9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22A2F35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31B4772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622D595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0A66CF4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1AC4766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282BEF1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1DF3122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8900224"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Total--42</w:t>
      </w:r>
    </w:p>
    <w:p w14:paraId="3A76F03F" w14:textId="77777777" w:rsidR="00745173" w:rsidRPr="00745173" w:rsidRDefault="00745173" w:rsidP="00745173">
      <w:pPr>
        <w:rPr>
          <w:szCs w:val="22"/>
        </w:rPr>
      </w:pPr>
    </w:p>
    <w:p w14:paraId="53E101F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7DFF6AA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p>
    <w:p w14:paraId="19709BE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1A9BA2F"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06D12C74" w14:textId="77777777" w:rsidR="00745173" w:rsidRPr="00745173" w:rsidRDefault="00745173" w:rsidP="00745173">
      <w:pPr>
        <w:rPr>
          <w:szCs w:val="22"/>
        </w:rPr>
      </w:pPr>
    </w:p>
    <w:p w14:paraId="4ED0EF36" w14:textId="77777777" w:rsidR="00DE0007" w:rsidRDefault="00DE0007" w:rsidP="00DE0007">
      <w:pPr>
        <w:rPr>
          <w:szCs w:val="22"/>
        </w:rPr>
      </w:pPr>
      <w:r>
        <w:rPr>
          <w:szCs w:val="22"/>
        </w:rPr>
        <w:tab/>
        <w:t>Section 16, Part 1A, was adopted.</w:t>
      </w:r>
    </w:p>
    <w:p w14:paraId="4075C821" w14:textId="77777777" w:rsidR="00DE0007" w:rsidRDefault="00DE0007" w:rsidP="00DE0007">
      <w:pPr>
        <w:rPr>
          <w:szCs w:val="22"/>
        </w:rPr>
      </w:pPr>
    </w:p>
    <w:p w14:paraId="018B67D8" w14:textId="77777777" w:rsidR="00DE0007" w:rsidRDefault="00DE0007" w:rsidP="00DE0007">
      <w:pPr>
        <w:rPr>
          <w:szCs w:val="22"/>
        </w:rPr>
      </w:pPr>
      <w:r>
        <w:rPr>
          <w:szCs w:val="22"/>
        </w:rPr>
        <w:tab/>
      </w:r>
      <w:r>
        <w:rPr>
          <w:b/>
          <w:szCs w:val="22"/>
        </w:rPr>
        <w:t>The Senate proceeded to Sect. 17, Part 1A, Francis Marion University</w:t>
      </w:r>
      <w:r>
        <w:rPr>
          <w:szCs w:val="22"/>
        </w:rPr>
        <w:t>.</w:t>
      </w:r>
    </w:p>
    <w:p w14:paraId="5C1B7261" w14:textId="77777777" w:rsidR="00DE0007" w:rsidRDefault="00DE0007" w:rsidP="00DE0007">
      <w:pPr>
        <w:rPr>
          <w:szCs w:val="22"/>
        </w:rPr>
      </w:pPr>
      <w:r>
        <w:rPr>
          <w:szCs w:val="22"/>
        </w:rPr>
        <w:tab/>
      </w:r>
    </w:p>
    <w:p w14:paraId="23FFD3D3" w14:textId="77777777" w:rsidR="00DE0007" w:rsidRDefault="00DE0007" w:rsidP="00DE0007">
      <w:pPr>
        <w:rPr>
          <w:szCs w:val="22"/>
        </w:rPr>
      </w:pPr>
      <w:r>
        <w:rPr>
          <w:szCs w:val="22"/>
        </w:rPr>
        <w:tab/>
        <w:t>The "ayes" and "nays" were demanded and taken, resulting as follows:</w:t>
      </w:r>
    </w:p>
    <w:p w14:paraId="068BDBB9" w14:textId="77777777" w:rsidR="00745173" w:rsidRPr="00745173" w:rsidRDefault="00745173" w:rsidP="00745173">
      <w:pPr>
        <w:jc w:val="center"/>
        <w:rPr>
          <w:b/>
          <w:szCs w:val="22"/>
        </w:rPr>
      </w:pPr>
      <w:r w:rsidRPr="00745173">
        <w:rPr>
          <w:b/>
          <w:szCs w:val="22"/>
        </w:rPr>
        <w:t>Ayes 42; Nays 2</w:t>
      </w:r>
    </w:p>
    <w:p w14:paraId="42481B27" w14:textId="77777777" w:rsidR="00745173" w:rsidRDefault="00745173" w:rsidP="00DE0007">
      <w:pPr>
        <w:rPr>
          <w:szCs w:val="22"/>
        </w:rPr>
      </w:pPr>
    </w:p>
    <w:p w14:paraId="55574DF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2189476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2827A09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009AD48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4D01AAF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437E786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1AA0F76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135FE78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13BFEB5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1705227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6899C17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1FA5F10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3637888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2172A63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18032BC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0AA5A42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99C023B"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Total--42</w:t>
      </w:r>
    </w:p>
    <w:p w14:paraId="0158AC8E" w14:textId="77777777" w:rsidR="00745173" w:rsidRPr="00745173" w:rsidRDefault="00745173" w:rsidP="00745173">
      <w:pPr>
        <w:rPr>
          <w:szCs w:val="22"/>
        </w:rPr>
      </w:pPr>
    </w:p>
    <w:p w14:paraId="158D30B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3BC7D83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p>
    <w:p w14:paraId="633F668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EF5FEFA"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286E09C4" w14:textId="5E43899F" w:rsidR="00DE0007" w:rsidRPr="00745173" w:rsidRDefault="00DE0007" w:rsidP="00745173">
      <w:pPr>
        <w:rPr>
          <w:szCs w:val="22"/>
        </w:rPr>
      </w:pPr>
    </w:p>
    <w:p w14:paraId="20795BF4" w14:textId="77777777" w:rsidR="00DE0007" w:rsidRDefault="00DE0007" w:rsidP="00DE0007">
      <w:pPr>
        <w:rPr>
          <w:szCs w:val="22"/>
        </w:rPr>
      </w:pPr>
      <w:r>
        <w:rPr>
          <w:szCs w:val="22"/>
        </w:rPr>
        <w:tab/>
        <w:t>Section 17, Part 1A, was adopted.</w:t>
      </w:r>
    </w:p>
    <w:p w14:paraId="6AC95882" w14:textId="77777777" w:rsidR="00DE0007" w:rsidRDefault="00DE0007" w:rsidP="00DE0007">
      <w:pPr>
        <w:rPr>
          <w:szCs w:val="22"/>
        </w:rPr>
      </w:pPr>
    </w:p>
    <w:p w14:paraId="49556E42" w14:textId="77777777" w:rsidR="00DE0007" w:rsidRDefault="00DE0007" w:rsidP="00DE0007">
      <w:pPr>
        <w:rPr>
          <w:szCs w:val="22"/>
        </w:rPr>
      </w:pPr>
      <w:r>
        <w:rPr>
          <w:szCs w:val="22"/>
        </w:rPr>
        <w:tab/>
      </w:r>
      <w:r>
        <w:rPr>
          <w:b/>
          <w:szCs w:val="22"/>
        </w:rPr>
        <w:t>The Senate proceeded to Sect. 18, Part 1A, Lander University</w:t>
      </w:r>
      <w:r>
        <w:rPr>
          <w:szCs w:val="22"/>
        </w:rPr>
        <w:t xml:space="preserve">. </w:t>
      </w:r>
    </w:p>
    <w:p w14:paraId="6D73BDB4" w14:textId="77777777" w:rsidR="00DE0007" w:rsidRDefault="00DE0007" w:rsidP="00DE0007">
      <w:pPr>
        <w:rPr>
          <w:szCs w:val="22"/>
        </w:rPr>
      </w:pPr>
      <w:r>
        <w:rPr>
          <w:szCs w:val="22"/>
        </w:rPr>
        <w:tab/>
      </w:r>
    </w:p>
    <w:p w14:paraId="0C419988" w14:textId="77777777" w:rsidR="00DE0007" w:rsidRDefault="00DE0007" w:rsidP="00DE0007">
      <w:pPr>
        <w:rPr>
          <w:szCs w:val="22"/>
        </w:rPr>
      </w:pPr>
      <w:r>
        <w:rPr>
          <w:szCs w:val="22"/>
        </w:rPr>
        <w:tab/>
        <w:t>The "ayes" and "nays" were demanded and taken, resulting as follows:</w:t>
      </w:r>
    </w:p>
    <w:p w14:paraId="569FB19E" w14:textId="77777777" w:rsidR="00745173" w:rsidRPr="00745173" w:rsidRDefault="00745173" w:rsidP="00745173">
      <w:pPr>
        <w:jc w:val="center"/>
        <w:rPr>
          <w:b/>
          <w:szCs w:val="22"/>
        </w:rPr>
      </w:pPr>
      <w:r w:rsidRPr="00745173">
        <w:rPr>
          <w:b/>
          <w:szCs w:val="22"/>
        </w:rPr>
        <w:t>Ayes 42; Nays 2</w:t>
      </w:r>
    </w:p>
    <w:p w14:paraId="5EEF2020" w14:textId="77777777" w:rsidR="00745173" w:rsidRDefault="00745173" w:rsidP="00DE0007">
      <w:pPr>
        <w:rPr>
          <w:szCs w:val="22"/>
        </w:rPr>
      </w:pPr>
    </w:p>
    <w:p w14:paraId="7F8412D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5711F0B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295732D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459522E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18E9704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1D52A7A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5594F94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30EAE86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2B6B87C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2080A68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72B9509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1DEB7EA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0558B94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762BCEB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71BA489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25A7C3A4"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Total--42</w:t>
      </w:r>
    </w:p>
    <w:p w14:paraId="6C39C992" w14:textId="77777777" w:rsidR="00745173" w:rsidRPr="00745173" w:rsidRDefault="00745173" w:rsidP="00745173">
      <w:pPr>
        <w:rPr>
          <w:szCs w:val="22"/>
        </w:rPr>
      </w:pPr>
    </w:p>
    <w:p w14:paraId="73FC630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3FAA38E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p>
    <w:p w14:paraId="4BFD873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B8E1EF7"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01B8A183" w14:textId="77777777" w:rsidR="00745173" w:rsidRPr="00745173" w:rsidRDefault="00745173" w:rsidP="00745173">
      <w:pPr>
        <w:rPr>
          <w:szCs w:val="22"/>
        </w:rPr>
      </w:pPr>
    </w:p>
    <w:p w14:paraId="128D2131" w14:textId="77777777" w:rsidR="00DE0007" w:rsidRDefault="00DE0007" w:rsidP="00DE0007">
      <w:pPr>
        <w:rPr>
          <w:szCs w:val="22"/>
        </w:rPr>
      </w:pPr>
      <w:r>
        <w:rPr>
          <w:szCs w:val="22"/>
        </w:rPr>
        <w:tab/>
        <w:t>Section 18, Part 1A</w:t>
      </w:r>
      <w:r w:rsidRPr="00426BCA">
        <w:rPr>
          <w:color w:val="auto"/>
          <w:szCs w:val="22"/>
        </w:rPr>
        <w:t xml:space="preserve">, </w:t>
      </w:r>
      <w:r>
        <w:rPr>
          <w:szCs w:val="22"/>
        </w:rPr>
        <w:t>was adopted.</w:t>
      </w:r>
    </w:p>
    <w:p w14:paraId="4B3F13D1" w14:textId="77777777" w:rsidR="00DE0007" w:rsidRDefault="00DE0007" w:rsidP="00DE0007">
      <w:pPr>
        <w:rPr>
          <w:szCs w:val="22"/>
        </w:rPr>
      </w:pPr>
    </w:p>
    <w:p w14:paraId="4DE8098C" w14:textId="77777777" w:rsidR="00DE0007" w:rsidRDefault="00DE0007" w:rsidP="00DE0007">
      <w:pPr>
        <w:rPr>
          <w:szCs w:val="22"/>
        </w:rPr>
      </w:pPr>
      <w:r>
        <w:rPr>
          <w:szCs w:val="22"/>
        </w:rPr>
        <w:tab/>
      </w:r>
      <w:r>
        <w:rPr>
          <w:b/>
          <w:szCs w:val="22"/>
        </w:rPr>
        <w:t>The Senate proceeded to Sect. 19, Part 1A and Part 1B, S.C. State University</w:t>
      </w:r>
      <w:r>
        <w:rPr>
          <w:szCs w:val="22"/>
        </w:rPr>
        <w:t>.</w:t>
      </w:r>
    </w:p>
    <w:p w14:paraId="59C32AC8" w14:textId="77777777" w:rsidR="00DE0007" w:rsidRDefault="00DE0007" w:rsidP="00DE0007">
      <w:pPr>
        <w:rPr>
          <w:szCs w:val="22"/>
        </w:rPr>
      </w:pPr>
    </w:p>
    <w:p w14:paraId="2F4D1C37" w14:textId="77777777" w:rsidR="00DE0007" w:rsidRDefault="00DE0007" w:rsidP="00DE0007">
      <w:pPr>
        <w:rPr>
          <w:szCs w:val="22"/>
        </w:rPr>
      </w:pPr>
      <w:r>
        <w:rPr>
          <w:szCs w:val="22"/>
        </w:rPr>
        <w:tab/>
        <w:t>The "ayes" and "nays" were demanded and taken, resulting as follows:</w:t>
      </w:r>
    </w:p>
    <w:p w14:paraId="08D57826" w14:textId="77777777" w:rsidR="00745173" w:rsidRPr="00745173" w:rsidRDefault="00745173" w:rsidP="00745173">
      <w:pPr>
        <w:jc w:val="center"/>
        <w:rPr>
          <w:b/>
          <w:szCs w:val="22"/>
        </w:rPr>
      </w:pPr>
      <w:r w:rsidRPr="00745173">
        <w:rPr>
          <w:b/>
          <w:szCs w:val="22"/>
        </w:rPr>
        <w:t>Ayes 42; Nays 1; Abstain 1</w:t>
      </w:r>
    </w:p>
    <w:p w14:paraId="3DAC9CAE" w14:textId="77777777" w:rsidR="00745173" w:rsidRDefault="00745173" w:rsidP="00DE0007">
      <w:pPr>
        <w:rPr>
          <w:szCs w:val="22"/>
        </w:rPr>
      </w:pPr>
    </w:p>
    <w:p w14:paraId="5325DAF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65EC665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08D930A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7150693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3685770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29C2737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2BCE562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06AB134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42FFE2E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686B2E1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3744827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74467CC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0644258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06528A8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441E3F3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6A4D593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024DA55"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Total--42</w:t>
      </w:r>
    </w:p>
    <w:p w14:paraId="53603D24" w14:textId="77777777" w:rsidR="00745173" w:rsidRPr="00745173" w:rsidRDefault="00745173" w:rsidP="00745173">
      <w:pPr>
        <w:rPr>
          <w:szCs w:val="22"/>
        </w:rPr>
      </w:pPr>
    </w:p>
    <w:p w14:paraId="40D5E22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26A3716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Fernandez</w:t>
      </w:r>
    </w:p>
    <w:p w14:paraId="063943C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3AC8EA6"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2F3DB8DE" w14:textId="77777777" w:rsidR="00745173" w:rsidRPr="00745173" w:rsidRDefault="00745173" w:rsidP="00745173">
      <w:pPr>
        <w:rPr>
          <w:szCs w:val="22"/>
        </w:rPr>
      </w:pPr>
    </w:p>
    <w:p w14:paraId="1C8E54E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6971369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68C1FE7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15E1EAD"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24CA7161" w14:textId="77777777" w:rsidR="00745173" w:rsidRPr="00745173" w:rsidRDefault="00745173" w:rsidP="00745173">
      <w:pPr>
        <w:rPr>
          <w:szCs w:val="22"/>
        </w:rPr>
      </w:pPr>
    </w:p>
    <w:p w14:paraId="05910255" w14:textId="77777777" w:rsidR="00DE0007" w:rsidRDefault="00DE0007" w:rsidP="00DE0007">
      <w:pPr>
        <w:rPr>
          <w:szCs w:val="22"/>
        </w:rPr>
      </w:pPr>
      <w:r>
        <w:rPr>
          <w:szCs w:val="22"/>
        </w:rPr>
        <w:tab/>
        <w:t>Section 19, Part 1A and Part 1B, was adopted.</w:t>
      </w:r>
    </w:p>
    <w:p w14:paraId="27131EF8" w14:textId="77777777" w:rsidR="00DE0007" w:rsidRDefault="00DE0007" w:rsidP="00DE0007">
      <w:pPr>
        <w:rPr>
          <w:szCs w:val="22"/>
        </w:rPr>
      </w:pPr>
    </w:p>
    <w:p w14:paraId="2397CA64" w14:textId="77777777" w:rsidR="00DE0007" w:rsidRDefault="00DE0007" w:rsidP="00DE0007">
      <w:pPr>
        <w:rPr>
          <w:szCs w:val="22"/>
        </w:rPr>
      </w:pPr>
      <w:r>
        <w:rPr>
          <w:szCs w:val="22"/>
        </w:rPr>
        <w:tab/>
      </w:r>
      <w:r>
        <w:rPr>
          <w:b/>
          <w:szCs w:val="22"/>
        </w:rPr>
        <w:t>The Senate proceeded to Sect. 20A-H, Part 1A and Part 1B, University of South Carolina</w:t>
      </w:r>
      <w:r>
        <w:rPr>
          <w:szCs w:val="22"/>
        </w:rPr>
        <w:t>.</w:t>
      </w:r>
    </w:p>
    <w:p w14:paraId="113C1DF2" w14:textId="77777777" w:rsidR="00DE0007" w:rsidRDefault="00DE0007" w:rsidP="00DE0007">
      <w:pPr>
        <w:rPr>
          <w:szCs w:val="22"/>
        </w:rPr>
      </w:pPr>
    </w:p>
    <w:p w14:paraId="4A55888F" w14:textId="77777777" w:rsidR="00DE0007" w:rsidRDefault="00DE0007" w:rsidP="00DE0007">
      <w:pPr>
        <w:rPr>
          <w:szCs w:val="22"/>
        </w:rPr>
      </w:pPr>
      <w:r>
        <w:rPr>
          <w:szCs w:val="22"/>
        </w:rPr>
        <w:tab/>
        <w:t>The "ayes" and "nays" were demanded and taken, resulting as follows:</w:t>
      </w:r>
    </w:p>
    <w:p w14:paraId="29A62CF0" w14:textId="77777777" w:rsidR="00745173" w:rsidRPr="00745173" w:rsidRDefault="00745173" w:rsidP="00745173">
      <w:pPr>
        <w:jc w:val="center"/>
        <w:rPr>
          <w:b/>
          <w:szCs w:val="22"/>
        </w:rPr>
      </w:pPr>
      <w:r w:rsidRPr="00745173">
        <w:rPr>
          <w:b/>
          <w:szCs w:val="22"/>
        </w:rPr>
        <w:t>Ayes 41; Nays 1; Abstain 2</w:t>
      </w:r>
    </w:p>
    <w:p w14:paraId="6F4D3817" w14:textId="77777777" w:rsidR="00745173" w:rsidRDefault="00745173" w:rsidP="00DE0007">
      <w:pPr>
        <w:rPr>
          <w:szCs w:val="22"/>
        </w:rPr>
      </w:pPr>
    </w:p>
    <w:p w14:paraId="2AB4438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02CC11E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13B9B9C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31B6997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66ABF25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0B8AD03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478BB41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0B25F2C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08CF25E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Kimbrell</w:t>
      </w:r>
      <w:r>
        <w:rPr>
          <w:szCs w:val="22"/>
        </w:rPr>
        <w:tab/>
      </w:r>
      <w:r w:rsidRPr="00745173">
        <w:rPr>
          <w:szCs w:val="22"/>
        </w:rPr>
        <w:t>Leber</w:t>
      </w:r>
    </w:p>
    <w:p w14:paraId="756A86A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Martin</w:t>
      </w:r>
      <w:r>
        <w:rPr>
          <w:szCs w:val="22"/>
        </w:rPr>
        <w:tab/>
      </w:r>
      <w:r w:rsidRPr="00745173">
        <w:rPr>
          <w:szCs w:val="22"/>
        </w:rPr>
        <w:t>Massey</w:t>
      </w:r>
      <w:r>
        <w:rPr>
          <w:szCs w:val="22"/>
        </w:rPr>
        <w:tab/>
      </w:r>
      <w:r w:rsidRPr="00745173">
        <w:rPr>
          <w:szCs w:val="22"/>
        </w:rPr>
        <w:t>Matthews</w:t>
      </w:r>
    </w:p>
    <w:p w14:paraId="6497ECD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Ott</w:t>
      </w:r>
      <w:r>
        <w:rPr>
          <w:szCs w:val="22"/>
        </w:rPr>
        <w:tab/>
      </w:r>
      <w:r w:rsidRPr="00745173">
        <w:rPr>
          <w:szCs w:val="22"/>
        </w:rPr>
        <w:t>Peeler</w:t>
      </w:r>
      <w:r>
        <w:rPr>
          <w:szCs w:val="22"/>
        </w:rPr>
        <w:tab/>
      </w:r>
      <w:r w:rsidRPr="00745173">
        <w:rPr>
          <w:szCs w:val="22"/>
        </w:rPr>
        <w:t>Rankin</w:t>
      </w:r>
    </w:p>
    <w:p w14:paraId="7B5B833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Reichenbach</w:t>
      </w:r>
      <w:r>
        <w:rPr>
          <w:szCs w:val="22"/>
        </w:rPr>
        <w:tab/>
      </w:r>
      <w:r w:rsidRPr="00745173">
        <w:rPr>
          <w:szCs w:val="22"/>
        </w:rPr>
        <w:t>Rice</w:t>
      </w:r>
      <w:r>
        <w:rPr>
          <w:szCs w:val="22"/>
        </w:rPr>
        <w:tab/>
      </w:r>
      <w:r w:rsidRPr="00745173">
        <w:rPr>
          <w:szCs w:val="22"/>
        </w:rPr>
        <w:t>Sabb</w:t>
      </w:r>
    </w:p>
    <w:p w14:paraId="06FECF3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Stubbs</w:t>
      </w:r>
      <w:r>
        <w:rPr>
          <w:szCs w:val="22"/>
        </w:rPr>
        <w:tab/>
      </w:r>
      <w:r w:rsidRPr="00745173">
        <w:rPr>
          <w:szCs w:val="22"/>
        </w:rPr>
        <w:t>Tedder</w:t>
      </w:r>
      <w:r>
        <w:rPr>
          <w:szCs w:val="22"/>
        </w:rPr>
        <w:tab/>
      </w:r>
      <w:r w:rsidRPr="00745173">
        <w:rPr>
          <w:szCs w:val="22"/>
        </w:rPr>
        <w:t>Turner</w:t>
      </w:r>
    </w:p>
    <w:p w14:paraId="10A45DD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Verdin</w:t>
      </w:r>
      <w:r>
        <w:rPr>
          <w:szCs w:val="22"/>
        </w:rPr>
        <w:tab/>
      </w:r>
      <w:r w:rsidRPr="00745173">
        <w:rPr>
          <w:szCs w:val="22"/>
        </w:rPr>
        <w:t>Walker</w:t>
      </w:r>
      <w:r>
        <w:rPr>
          <w:szCs w:val="22"/>
        </w:rPr>
        <w:tab/>
      </w:r>
      <w:r w:rsidRPr="00745173">
        <w:rPr>
          <w:szCs w:val="22"/>
        </w:rPr>
        <w:t>Williams</w:t>
      </w:r>
    </w:p>
    <w:p w14:paraId="3359340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Young</w:t>
      </w:r>
      <w:r>
        <w:rPr>
          <w:szCs w:val="22"/>
        </w:rPr>
        <w:tab/>
      </w:r>
      <w:r w:rsidRPr="00745173">
        <w:rPr>
          <w:szCs w:val="22"/>
        </w:rPr>
        <w:t>Zell</w:t>
      </w:r>
    </w:p>
    <w:p w14:paraId="18E8051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5D6950F"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Total--41</w:t>
      </w:r>
    </w:p>
    <w:p w14:paraId="66A066CC" w14:textId="77777777" w:rsidR="00745173" w:rsidRPr="00745173" w:rsidRDefault="00745173" w:rsidP="00745173">
      <w:pPr>
        <w:rPr>
          <w:szCs w:val="22"/>
        </w:rPr>
      </w:pPr>
    </w:p>
    <w:p w14:paraId="3626806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16D74E9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Fernandez</w:t>
      </w:r>
    </w:p>
    <w:p w14:paraId="3F4D77B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5749360"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7CBCF476" w14:textId="77777777" w:rsidR="00745173" w:rsidRPr="00745173" w:rsidRDefault="00745173" w:rsidP="00745173">
      <w:pPr>
        <w:rPr>
          <w:szCs w:val="22"/>
        </w:rPr>
      </w:pPr>
    </w:p>
    <w:p w14:paraId="4F32913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2C28749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Kennedy</w:t>
      </w:r>
    </w:p>
    <w:p w14:paraId="472AD07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CEC7B91"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268C1A03" w14:textId="77777777" w:rsidR="00745173" w:rsidRPr="00745173" w:rsidRDefault="00745173" w:rsidP="00745173">
      <w:pPr>
        <w:rPr>
          <w:szCs w:val="22"/>
        </w:rPr>
      </w:pPr>
    </w:p>
    <w:p w14:paraId="0557457A" w14:textId="77777777" w:rsidR="00DE0007" w:rsidRDefault="00DE0007" w:rsidP="00DE0007">
      <w:pPr>
        <w:rPr>
          <w:szCs w:val="22"/>
        </w:rPr>
      </w:pPr>
      <w:r>
        <w:rPr>
          <w:szCs w:val="22"/>
        </w:rPr>
        <w:tab/>
        <w:t>Section 20A-H, Part 1A and Part 1B, was adopted.</w:t>
      </w:r>
    </w:p>
    <w:p w14:paraId="001103A9" w14:textId="77777777" w:rsidR="00DE0007" w:rsidRDefault="00DE0007" w:rsidP="00DE0007">
      <w:pPr>
        <w:rPr>
          <w:szCs w:val="22"/>
        </w:rPr>
      </w:pPr>
    </w:p>
    <w:p w14:paraId="0F52A195" w14:textId="77777777" w:rsidR="0043167C" w:rsidRDefault="0043167C" w:rsidP="00DE0007">
      <w:pPr>
        <w:rPr>
          <w:szCs w:val="22"/>
        </w:rPr>
      </w:pPr>
    </w:p>
    <w:p w14:paraId="27C60F90" w14:textId="77777777" w:rsidR="00DE0007" w:rsidRDefault="00DE0007" w:rsidP="00DE0007">
      <w:pPr>
        <w:rPr>
          <w:szCs w:val="22"/>
        </w:rPr>
      </w:pPr>
      <w:r>
        <w:rPr>
          <w:szCs w:val="22"/>
        </w:rPr>
        <w:tab/>
      </w:r>
      <w:r>
        <w:rPr>
          <w:b/>
          <w:szCs w:val="22"/>
        </w:rPr>
        <w:t>The Senate proceeded to Sect. 21, Part 1A, Winthrop University</w:t>
      </w:r>
      <w:r>
        <w:rPr>
          <w:szCs w:val="22"/>
        </w:rPr>
        <w:t>.</w:t>
      </w:r>
    </w:p>
    <w:p w14:paraId="744FBE62" w14:textId="77777777" w:rsidR="00DE0007" w:rsidRDefault="00DE0007" w:rsidP="00DE0007">
      <w:pPr>
        <w:rPr>
          <w:szCs w:val="22"/>
        </w:rPr>
      </w:pPr>
    </w:p>
    <w:p w14:paraId="3247B07C" w14:textId="77777777" w:rsidR="00DE0007" w:rsidRDefault="00DE0007" w:rsidP="00DE0007">
      <w:pPr>
        <w:rPr>
          <w:szCs w:val="22"/>
        </w:rPr>
      </w:pPr>
      <w:r>
        <w:rPr>
          <w:szCs w:val="22"/>
        </w:rPr>
        <w:tab/>
        <w:t>The "ayes" and "nays" were demanded and taken, resulting as follows:</w:t>
      </w:r>
    </w:p>
    <w:p w14:paraId="355CC439" w14:textId="77777777" w:rsidR="00745173" w:rsidRPr="00745173" w:rsidRDefault="00745173" w:rsidP="00745173">
      <w:pPr>
        <w:jc w:val="center"/>
        <w:rPr>
          <w:b/>
          <w:szCs w:val="22"/>
        </w:rPr>
      </w:pPr>
      <w:r w:rsidRPr="00745173">
        <w:rPr>
          <w:b/>
          <w:szCs w:val="22"/>
        </w:rPr>
        <w:t>Ayes 41; Nays 2; Abstain 1</w:t>
      </w:r>
    </w:p>
    <w:p w14:paraId="3BCAB5BB" w14:textId="77777777" w:rsidR="00745173" w:rsidRDefault="00745173" w:rsidP="00DE0007">
      <w:pPr>
        <w:rPr>
          <w:szCs w:val="22"/>
        </w:rPr>
      </w:pPr>
    </w:p>
    <w:p w14:paraId="1D0148E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65F6046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753C48A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19E8253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01F1D9F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5DAED99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56F9E2B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05533CC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75CA858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71D6F44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5C0E298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263BD4C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48B22C8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Tedder</w:t>
      </w:r>
      <w:r>
        <w:rPr>
          <w:szCs w:val="22"/>
        </w:rPr>
        <w:tab/>
      </w:r>
      <w:r w:rsidRPr="00745173">
        <w:rPr>
          <w:szCs w:val="22"/>
        </w:rPr>
        <w:t>Turner</w:t>
      </w:r>
    </w:p>
    <w:p w14:paraId="712DC35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Verdin</w:t>
      </w:r>
      <w:r>
        <w:rPr>
          <w:szCs w:val="22"/>
        </w:rPr>
        <w:tab/>
      </w:r>
      <w:r w:rsidRPr="00745173">
        <w:rPr>
          <w:szCs w:val="22"/>
        </w:rPr>
        <w:t>Walker</w:t>
      </w:r>
      <w:r>
        <w:rPr>
          <w:szCs w:val="22"/>
        </w:rPr>
        <w:tab/>
      </w:r>
      <w:r w:rsidRPr="00745173">
        <w:rPr>
          <w:szCs w:val="22"/>
        </w:rPr>
        <w:t>Williams</w:t>
      </w:r>
    </w:p>
    <w:p w14:paraId="0D9C96E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Young</w:t>
      </w:r>
      <w:r>
        <w:rPr>
          <w:szCs w:val="22"/>
        </w:rPr>
        <w:tab/>
      </w:r>
      <w:r w:rsidRPr="00745173">
        <w:rPr>
          <w:szCs w:val="22"/>
        </w:rPr>
        <w:t>Zell</w:t>
      </w:r>
    </w:p>
    <w:p w14:paraId="60B8BB6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717F3E6"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Total--41</w:t>
      </w:r>
    </w:p>
    <w:p w14:paraId="0B4B519D" w14:textId="77777777" w:rsidR="00745173" w:rsidRPr="00745173" w:rsidRDefault="00745173" w:rsidP="00745173">
      <w:pPr>
        <w:rPr>
          <w:szCs w:val="22"/>
        </w:rPr>
      </w:pPr>
    </w:p>
    <w:p w14:paraId="0F8311E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29D9AD1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p>
    <w:p w14:paraId="679A4D5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EB2A0A2"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15EE8A87" w14:textId="77777777" w:rsidR="00745173" w:rsidRPr="00745173" w:rsidRDefault="00745173" w:rsidP="00745173">
      <w:pPr>
        <w:rPr>
          <w:szCs w:val="22"/>
        </w:rPr>
      </w:pPr>
    </w:p>
    <w:p w14:paraId="0AA0D49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1E475AE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Stubbs</w:t>
      </w:r>
    </w:p>
    <w:p w14:paraId="4672148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C6848ED"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00C669D4" w14:textId="77777777" w:rsidR="00745173" w:rsidRPr="00745173" w:rsidRDefault="00745173" w:rsidP="00745173">
      <w:pPr>
        <w:rPr>
          <w:szCs w:val="22"/>
        </w:rPr>
      </w:pPr>
    </w:p>
    <w:p w14:paraId="56860361" w14:textId="77777777" w:rsidR="00DE0007" w:rsidRDefault="00DE0007" w:rsidP="00DE0007">
      <w:pPr>
        <w:rPr>
          <w:szCs w:val="22"/>
        </w:rPr>
      </w:pPr>
      <w:r>
        <w:rPr>
          <w:szCs w:val="22"/>
        </w:rPr>
        <w:tab/>
        <w:t>Section 21, Part 1A, was adopted.</w:t>
      </w:r>
    </w:p>
    <w:p w14:paraId="6E3C7A3A" w14:textId="77777777" w:rsidR="00DE0007" w:rsidRDefault="00DE0007" w:rsidP="00DE0007">
      <w:pPr>
        <w:rPr>
          <w:szCs w:val="22"/>
        </w:rPr>
      </w:pPr>
    </w:p>
    <w:p w14:paraId="2129F9AF" w14:textId="77777777" w:rsidR="00DE0007" w:rsidRDefault="00DE0007" w:rsidP="00DE0007">
      <w:pPr>
        <w:rPr>
          <w:szCs w:val="22"/>
        </w:rPr>
      </w:pPr>
      <w:r>
        <w:rPr>
          <w:szCs w:val="22"/>
        </w:rPr>
        <w:tab/>
      </w:r>
      <w:r>
        <w:rPr>
          <w:b/>
          <w:szCs w:val="22"/>
        </w:rPr>
        <w:t>The Senate proceeded to Sect. 23, Part 1A and Part 1B, Medical University of South Carolina</w:t>
      </w:r>
      <w:r>
        <w:rPr>
          <w:szCs w:val="22"/>
        </w:rPr>
        <w:t>.</w:t>
      </w:r>
    </w:p>
    <w:p w14:paraId="625C76BA" w14:textId="77777777" w:rsidR="00DE0007" w:rsidRDefault="00DE0007" w:rsidP="00DE0007">
      <w:pPr>
        <w:rPr>
          <w:szCs w:val="22"/>
        </w:rPr>
      </w:pPr>
      <w:r>
        <w:rPr>
          <w:szCs w:val="22"/>
        </w:rPr>
        <w:tab/>
      </w:r>
    </w:p>
    <w:p w14:paraId="5020F170" w14:textId="77777777" w:rsidR="0043167C" w:rsidRDefault="0043167C" w:rsidP="00DE0007">
      <w:pPr>
        <w:rPr>
          <w:szCs w:val="22"/>
        </w:rPr>
      </w:pPr>
    </w:p>
    <w:p w14:paraId="688F7F1F" w14:textId="77777777" w:rsidR="0043167C" w:rsidRDefault="0043167C" w:rsidP="00DE0007">
      <w:pPr>
        <w:rPr>
          <w:szCs w:val="22"/>
        </w:rPr>
      </w:pPr>
    </w:p>
    <w:p w14:paraId="58FA9455" w14:textId="77777777" w:rsidR="0043167C" w:rsidRDefault="0043167C" w:rsidP="00DE0007">
      <w:pPr>
        <w:rPr>
          <w:szCs w:val="22"/>
        </w:rPr>
      </w:pPr>
    </w:p>
    <w:p w14:paraId="1043BAB4" w14:textId="77777777" w:rsidR="00DE0007" w:rsidRDefault="00DE0007" w:rsidP="00DE0007">
      <w:pPr>
        <w:rPr>
          <w:szCs w:val="22"/>
        </w:rPr>
      </w:pPr>
      <w:r>
        <w:rPr>
          <w:szCs w:val="22"/>
        </w:rPr>
        <w:tab/>
        <w:t>The "ayes" and "nays" were demanded and taken, resulting as follows:</w:t>
      </w:r>
    </w:p>
    <w:p w14:paraId="502C612C" w14:textId="77777777" w:rsidR="00745173" w:rsidRPr="00745173" w:rsidRDefault="00745173" w:rsidP="00745173">
      <w:pPr>
        <w:jc w:val="center"/>
        <w:rPr>
          <w:b/>
          <w:szCs w:val="22"/>
        </w:rPr>
      </w:pPr>
      <w:r w:rsidRPr="00745173">
        <w:rPr>
          <w:b/>
          <w:szCs w:val="22"/>
        </w:rPr>
        <w:t>Ayes 41; Nays 2</w:t>
      </w:r>
    </w:p>
    <w:p w14:paraId="6B1B5371" w14:textId="77777777" w:rsidR="00745173" w:rsidRDefault="00745173" w:rsidP="00DE0007">
      <w:pPr>
        <w:rPr>
          <w:szCs w:val="22"/>
        </w:rPr>
      </w:pPr>
    </w:p>
    <w:p w14:paraId="7FEFA1B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0C6EB0E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28E64EA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08C033B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4B7D833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695382B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3C6BD17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4C8F05B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1331AD1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667C6F4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Massey</w:t>
      </w:r>
      <w:r>
        <w:rPr>
          <w:szCs w:val="22"/>
        </w:rPr>
        <w:tab/>
      </w:r>
      <w:r w:rsidRPr="00745173">
        <w:rPr>
          <w:szCs w:val="22"/>
        </w:rPr>
        <w:t>Matthews</w:t>
      </w:r>
    </w:p>
    <w:p w14:paraId="1F6BD6D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Ott</w:t>
      </w:r>
      <w:r>
        <w:rPr>
          <w:szCs w:val="22"/>
        </w:rPr>
        <w:tab/>
      </w:r>
      <w:r w:rsidRPr="00745173">
        <w:rPr>
          <w:szCs w:val="22"/>
        </w:rPr>
        <w:t>Peeler</w:t>
      </w:r>
      <w:r>
        <w:rPr>
          <w:szCs w:val="22"/>
        </w:rPr>
        <w:tab/>
      </w:r>
      <w:r w:rsidRPr="00745173">
        <w:rPr>
          <w:szCs w:val="22"/>
        </w:rPr>
        <w:t>Rankin</w:t>
      </w:r>
    </w:p>
    <w:p w14:paraId="741BE05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Reichenbach</w:t>
      </w:r>
      <w:r>
        <w:rPr>
          <w:szCs w:val="22"/>
        </w:rPr>
        <w:tab/>
      </w:r>
      <w:r w:rsidRPr="00745173">
        <w:rPr>
          <w:szCs w:val="22"/>
        </w:rPr>
        <w:t>Rice</w:t>
      </w:r>
      <w:r>
        <w:rPr>
          <w:szCs w:val="22"/>
        </w:rPr>
        <w:tab/>
      </w:r>
      <w:r w:rsidRPr="00745173">
        <w:rPr>
          <w:szCs w:val="22"/>
        </w:rPr>
        <w:t>Sabb</w:t>
      </w:r>
    </w:p>
    <w:p w14:paraId="6E6A567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Stubbs</w:t>
      </w:r>
      <w:r>
        <w:rPr>
          <w:szCs w:val="22"/>
        </w:rPr>
        <w:tab/>
      </w:r>
      <w:r w:rsidRPr="00745173">
        <w:rPr>
          <w:szCs w:val="22"/>
        </w:rPr>
        <w:t>Tedder</w:t>
      </w:r>
      <w:r>
        <w:rPr>
          <w:szCs w:val="22"/>
        </w:rPr>
        <w:tab/>
      </w:r>
      <w:r w:rsidRPr="00745173">
        <w:rPr>
          <w:szCs w:val="22"/>
        </w:rPr>
        <w:t>Turner</w:t>
      </w:r>
    </w:p>
    <w:p w14:paraId="2E8F1E0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Verdin</w:t>
      </w:r>
      <w:r>
        <w:rPr>
          <w:szCs w:val="22"/>
        </w:rPr>
        <w:tab/>
      </w:r>
      <w:r w:rsidRPr="00745173">
        <w:rPr>
          <w:szCs w:val="22"/>
        </w:rPr>
        <w:t>Walker</w:t>
      </w:r>
      <w:r>
        <w:rPr>
          <w:szCs w:val="22"/>
        </w:rPr>
        <w:tab/>
      </w:r>
      <w:r w:rsidRPr="00745173">
        <w:rPr>
          <w:szCs w:val="22"/>
        </w:rPr>
        <w:t>Williams</w:t>
      </w:r>
    </w:p>
    <w:p w14:paraId="77E3F9F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Young</w:t>
      </w:r>
      <w:r>
        <w:rPr>
          <w:szCs w:val="22"/>
        </w:rPr>
        <w:tab/>
      </w:r>
      <w:r w:rsidRPr="00745173">
        <w:rPr>
          <w:szCs w:val="22"/>
        </w:rPr>
        <w:t>Zell</w:t>
      </w:r>
    </w:p>
    <w:p w14:paraId="1BB6333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73C6137"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Total--41</w:t>
      </w:r>
    </w:p>
    <w:p w14:paraId="18891CD2" w14:textId="77777777" w:rsidR="00745173" w:rsidRPr="00745173" w:rsidRDefault="00745173" w:rsidP="00745173">
      <w:pPr>
        <w:rPr>
          <w:szCs w:val="22"/>
        </w:rPr>
      </w:pPr>
    </w:p>
    <w:p w14:paraId="7B43BC5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0566653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Martin</w:t>
      </w:r>
    </w:p>
    <w:p w14:paraId="34276AE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13C35BF"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36F35B36" w14:textId="77777777" w:rsidR="00745173" w:rsidRPr="00745173" w:rsidRDefault="00745173" w:rsidP="00745173">
      <w:pPr>
        <w:rPr>
          <w:szCs w:val="22"/>
        </w:rPr>
      </w:pPr>
    </w:p>
    <w:p w14:paraId="115E4BE8" w14:textId="77777777" w:rsidR="00DE0007" w:rsidRDefault="00DE0007" w:rsidP="00DE0007">
      <w:pPr>
        <w:rPr>
          <w:szCs w:val="22"/>
        </w:rPr>
      </w:pPr>
      <w:r>
        <w:rPr>
          <w:szCs w:val="22"/>
        </w:rPr>
        <w:tab/>
        <w:t>Section 23, Part 1A and Part 1B, was adopted.</w:t>
      </w:r>
    </w:p>
    <w:p w14:paraId="6992C5D1" w14:textId="77777777" w:rsidR="00DE0007" w:rsidRDefault="00DE0007" w:rsidP="00DE0007">
      <w:pPr>
        <w:rPr>
          <w:szCs w:val="22"/>
        </w:rPr>
      </w:pPr>
    </w:p>
    <w:p w14:paraId="3EBBC828" w14:textId="77777777" w:rsidR="00DE0007" w:rsidRDefault="00DE0007" w:rsidP="00DE0007">
      <w:pPr>
        <w:keepNext/>
        <w:keepLines/>
        <w:rPr>
          <w:szCs w:val="22"/>
        </w:rPr>
      </w:pPr>
      <w:r>
        <w:rPr>
          <w:szCs w:val="22"/>
        </w:rPr>
        <w:tab/>
      </w:r>
      <w:r>
        <w:rPr>
          <w:b/>
          <w:szCs w:val="22"/>
        </w:rPr>
        <w:t>The Senate proceeded to Sect. 24, Part 1A, Area Health Education Consortium</w:t>
      </w:r>
      <w:r>
        <w:rPr>
          <w:szCs w:val="22"/>
        </w:rPr>
        <w:t>.</w:t>
      </w:r>
    </w:p>
    <w:p w14:paraId="44FA6938" w14:textId="77777777" w:rsidR="00DE0007" w:rsidRDefault="00DE0007" w:rsidP="00DE0007">
      <w:pPr>
        <w:keepNext/>
        <w:keepLines/>
        <w:rPr>
          <w:szCs w:val="22"/>
        </w:rPr>
      </w:pPr>
    </w:p>
    <w:p w14:paraId="55A35625" w14:textId="77777777" w:rsidR="00DE0007" w:rsidRDefault="00DE0007" w:rsidP="00DE0007">
      <w:pPr>
        <w:keepNext/>
        <w:keepLines/>
        <w:rPr>
          <w:szCs w:val="22"/>
        </w:rPr>
      </w:pPr>
      <w:r>
        <w:rPr>
          <w:szCs w:val="22"/>
        </w:rPr>
        <w:tab/>
        <w:t>The "ayes" and "nays" were demanded and taken, resulting as follows:</w:t>
      </w:r>
    </w:p>
    <w:p w14:paraId="3E128498" w14:textId="77777777" w:rsidR="00745173" w:rsidRPr="00745173" w:rsidRDefault="00745173" w:rsidP="00745173">
      <w:pPr>
        <w:jc w:val="center"/>
        <w:rPr>
          <w:b/>
          <w:szCs w:val="22"/>
        </w:rPr>
      </w:pPr>
      <w:r w:rsidRPr="00745173">
        <w:rPr>
          <w:b/>
          <w:szCs w:val="22"/>
        </w:rPr>
        <w:t>Ayes 41; Nays 3</w:t>
      </w:r>
    </w:p>
    <w:p w14:paraId="262BE361" w14:textId="77777777" w:rsidR="00745173" w:rsidRDefault="00745173" w:rsidP="00DE0007">
      <w:pPr>
        <w:rPr>
          <w:szCs w:val="22"/>
        </w:rPr>
      </w:pPr>
    </w:p>
    <w:p w14:paraId="6B4BF12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77AF99A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1327947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166C0D1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02D50E5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2A657B4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Fernandez</w:t>
      </w:r>
    </w:p>
    <w:p w14:paraId="59EFDCF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Gambrell</w:t>
      </w:r>
      <w:r>
        <w:rPr>
          <w:szCs w:val="22"/>
        </w:rPr>
        <w:tab/>
      </w:r>
      <w:r w:rsidRPr="00745173">
        <w:rPr>
          <w:szCs w:val="22"/>
        </w:rPr>
        <w:t>Garrett</w:t>
      </w:r>
      <w:r>
        <w:rPr>
          <w:szCs w:val="22"/>
        </w:rPr>
        <w:tab/>
      </w:r>
      <w:r w:rsidRPr="00745173">
        <w:rPr>
          <w:szCs w:val="22"/>
        </w:rPr>
        <w:t>Goldfinch</w:t>
      </w:r>
    </w:p>
    <w:p w14:paraId="7A26E32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Hembree</w:t>
      </w:r>
      <w:r>
        <w:rPr>
          <w:szCs w:val="22"/>
        </w:rPr>
        <w:tab/>
      </w:r>
      <w:r w:rsidRPr="00745173">
        <w:rPr>
          <w:szCs w:val="22"/>
        </w:rPr>
        <w:t>Hutto</w:t>
      </w:r>
    </w:p>
    <w:p w14:paraId="5D63B16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Jackson</w:t>
      </w:r>
      <w:r>
        <w:rPr>
          <w:szCs w:val="22"/>
        </w:rPr>
        <w:tab/>
      </w:r>
      <w:r w:rsidRPr="00745173">
        <w:rPr>
          <w:szCs w:val="22"/>
        </w:rPr>
        <w:t>Johnson</w:t>
      </w:r>
      <w:r>
        <w:rPr>
          <w:szCs w:val="22"/>
        </w:rPr>
        <w:tab/>
      </w:r>
      <w:r w:rsidRPr="00745173">
        <w:rPr>
          <w:szCs w:val="22"/>
        </w:rPr>
        <w:t>Kennedy</w:t>
      </w:r>
    </w:p>
    <w:p w14:paraId="06895D7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Martin</w:t>
      </w:r>
      <w:r>
        <w:rPr>
          <w:szCs w:val="22"/>
        </w:rPr>
        <w:tab/>
      </w:r>
      <w:r w:rsidRPr="00745173">
        <w:rPr>
          <w:szCs w:val="22"/>
        </w:rPr>
        <w:t>Massey</w:t>
      </w:r>
      <w:r>
        <w:rPr>
          <w:szCs w:val="22"/>
        </w:rPr>
        <w:tab/>
      </w:r>
      <w:r w:rsidRPr="00745173">
        <w:rPr>
          <w:szCs w:val="22"/>
        </w:rPr>
        <w:t>Matthews</w:t>
      </w:r>
    </w:p>
    <w:p w14:paraId="30A4B31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Ott</w:t>
      </w:r>
      <w:r>
        <w:rPr>
          <w:szCs w:val="22"/>
        </w:rPr>
        <w:tab/>
      </w:r>
      <w:r w:rsidRPr="00745173">
        <w:rPr>
          <w:szCs w:val="22"/>
        </w:rPr>
        <w:t>Peeler</w:t>
      </w:r>
      <w:r>
        <w:rPr>
          <w:szCs w:val="22"/>
        </w:rPr>
        <w:tab/>
      </w:r>
      <w:r w:rsidRPr="00745173">
        <w:rPr>
          <w:szCs w:val="22"/>
        </w:rPr>
        <w:t>Rankin</w:t>
      </w:r>
    </w:p>
    <w:p w14:paraId="618DCE4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Reichenbach</w:t>
      </w:r>
      <w:r>
        <w:rPr>
          <w:szCs w:val="22"/>
        </w:rPr>
        <w:tab/>
      </w:r>
      <w:r w:rsidRPr="00745173">
        <w:rPr>
          <w:szCs w:val="22"/>
        </w:rPr>
        <w:t>Rice</w:t>
      </w:r>
      <w:r>
        <w:rPr>
          <w:szCs w:val="22"/>
        </w:rPr>
        <w:tab/>
      </w:r>
      <w:r w:rsidRPr="00745173">
        <w:rPr>
          <w:szCs w:val="22"/>
        </w:rPr>
        <w:t>Sabb</w:t>
      </w:r>
    </w:p>
    <w:p w14:paraId="07772EE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Stubbs</w:t>
      </w:r>
      <w:r>
        <w:rPr>
          <w:szCs w:val="22"/>
        </w:rPr>
        <w:tab/>
      </w:r>
      <w:r w:rsidRPr="00745173">
        <w:rPr>
          <w:szCs w:val="22"/>
        </w:rPr>
        <w:t>Tedder</w:t>
      </w:r>
      <w:r>
        <w:rPr>
          <w:szCs w:val="22"/>
        </w:rPr>
        <w:tab/>
      </w:r>
      <w:r w:rsidRPr="00745173">
        <w:rPr>
          <w:szCs w:val="22"/>
        </w:rPr>
        <w:t>Turner</w:t>
      </w:r>
    </w:p>
    <w:p w14:paraId="6F9980E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Verdin</w:t>
      </w:r>
      <w:r>
        <w:rPr>
          <w:szCs w:val="22"/>
        </w:rPr>
        <w:tab/>
      </w:r>
      <w:r w:rsidRPr="00745173">
        <w:rPr>
          <w:szCs w:val="22"/>
        </w:rPr>
        <w:t>Walker</w:t>
      </w:r>
      <w:r>
        <w:rPr>
          <w:szCs w:val="22"/>
        </w:rPr>
        <w:tab/>
      </w:r>
      <w:r w:rsidRPr="00745173">
        <w:rPr>
          <w:szCs w:val="22"/>
        </w:rPr>
        <w:t>Williams</w:t>
      </w:r>
    </w:p>
    <w:p w14:paraId="28F18D0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Young</w:t>
      </w:r>
      <w:r>
        <w:rPr>
          <w:szCs w:val="22"/>
        </w:rPr>
        <w:tab/>
      </w:r>
      <w:r w:rsidRPr="00745173">
        <w:rPr>
          <w:szCs w:val="22"/>
        </w:rPr>
        <w:t>Zell</w:t>
      </w:r>
    </w:p>
    <w:p w14:paraId="5952E65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D8BB806"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Total--41</w:t>
      </w:r>
    </w:p>
    <w:p w14:paraId="393D7ED4" w14:textId="77777777" w:rsidR="00745173" w:rsidRPr="00745173" w:rsidRDefault="00745173" w:rsidP="00745173">
      <w:pPr>
        <w:rPr>
          <w:szCs w:val="22"/>
        </w:rPr>
      </w:pPr>
    </w:p>
    <w:p w14:paraId="19BE9DE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33A8B22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Kimbrell</w:t>
      </w:r>
      <w:r>
        <w:rPr>
          <w:szCs w:val="22"/>
        </w:rPr>
        <w:tab/>
      </w:r>
      <w:r w:rsidRPr="00745173">
        <w:rPr>
          <w:szCs w:val="22"/>
        </w:rPr>
        <w:t>Leber</w:t>
      </w:r>
    </w:p>
    <w:p w14:paraId="4CFD25B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C8131B2"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w:t>
      </w:r>
    </w:p>
    <w:p w14:paraId="11AFB617" w14:textId="77777777" w:rsidR="00745173" w:rsidRPr="00745173" w:rsidRDefault="00745173" w:rsidP="00745173">
      <w:pPr>
        <w:rPr>
          <w:szCs w:val="22"/>
        </w:rPr>
      </w:pPr>
    </w:p>
    <w:p w14:paraId="2A8C26CD" w14:textId="77777777" w:rsidR="00DE0007" w:rsidRDefault="00DE0007" w:rsidP="00DE0007">
      <w:pPr>
        <w:rPr>
          <w:szCs w:val="22"/>
        </w:rPr>
      </w:pPr>
      <w:r>
        <w:rPr>
          <w:szCs w:val="22"/>
        </w:rPr>
        <w:tab/>
        <w:t>Section 24, Part 1A, was adopted.</w:t>
      </w:r>
    </w:p>
    <w:p w14:paraId="5DB9604F" w14:textId="77777777" w:rsidR="00DE0007" w:rsidRDefault="00DE0007" w:rsidP="00DE0007">
      <w:pPr>
        <w:rPr>
          <w:szCs w:val="22"/>
        </w:rPr>
      </w:pPr>
    </w:p>
    <w:p w14:paraId="2BB0AEBC" w14:textId="77777777" w:rsidR="00DE0007" w:rsidRDefault="00DE0007" w:rsidP="00DE0007">
      <w:pPr>
        <w:rPr>
          <w:szCs w:val="22"/>
        </w:rPr>
      </w:pPr>
      <w:r>
        <w:rPr>
          <w:szCs w:val="22"/>
        </w:rPr>
        <w:tab/>
      </w:r>
      <w:r>
        <w:rPr>
          <w:b/>
          <w:szCs w:val="22"/>
        </w:rPr>
        <w:t>The Senate proceeded to Sect. 25, Part 1A and Part 1B, Technical and Comprehensive Education Board</w:t>
      </w:r>
      <w:r>
        <w:rPr>
          <w:szCs w:val="22"/>
        </w:rPr>
        <w:t>.</w:t>
      </w:r>
    </w:p>
    <w:p w14:paraId="342C3BB0" w14:textId="77777777" w:rsidR="00DE0007" w:rsidRDefault="00DE0007" w:rsidP="00DE0007">
      <w:pPr>
        <w:rPr>
          <w:szCs w:val="22"/>
        </w:rPr>
      </w:pPr>
      <w:r>
        <w:rPr>
          <w:szCs w:val="22"/>
        </w:rPr>
        <w:tab/>
      </w:r>
    </w:p>
    <w:p w14:paraId="1FFA9D2A" w14:textId="77777777" w:rsidR="00DE0007" w:rsidRDefault="00DE0007" w:rsidP="00DE0007">
      <w:pPr>
        <w:rPr>
          <w:szCs w:val="22"/>
        </w:rPr>
      </w:pPr>
      <w:r>
        <w:rPr>
          <w:szCs w:val="22"/>
        </w:rPr>
        <w:tab/>
        <w:t>The "ayes" and "nays" were demanded and taken, resulting as follows:</w:t>
      </w:r>
    </w:p>
    <w:p w14:paraId="3D4EE35E" w14:textId="77777777" w:rsidR="00745173" w:rsidRPr="00745173" w:rsidRDefault="00745173" w:rsidP="00745173">
      <w:pPr>
        <w:jc w:val="center"/>
        <w:rPr>
          <w:b/>
          <w:szCs w:val="22"/>
        </w:rPr>
      </w:pPr>
      <w:r w:rsidRPr="00745173">
        <w:rPr>
          <w:b/>
          <w:szCs w:val="22"/>
        </w:rPr>
        <w:t>Ayes 43; Nays 1</w:t>
      </w:r>
    </w:p>
    <w:p w14:paraId="31BD60EB" w14:textId="77777777" w:rsidR="00745173" w:rsidRDefault="00745173" w:rsidP="00DE0007">
      <w:pPr>
        <w:rPr>
          <w:szCs w:val="22"/>
        </w:rPr>
      </w:pPr>
    </w:p>
    <w:p w14:paraId="04D58BF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5691950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1F76394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42FABAB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22A0C7A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02BECBC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Fernandez</w:t>
      </w:r>
    </w:p>
    <w:p w14:paraId="096436B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Gambrell</w:t>
      </w:r>
      <w:r>
        <w:rPr>
          <w:szCs w:val="22"/>
        </w:rPr>
        <w:tab/>
      </w:r>
      <w:r w:rsidRPr="00745173">
        <w:rPr>
          <w:szCs w:val="22"/>
        </w:rPr>
        <w:t>Garrett</w:t>
      </w:r>
      <w:r>
        <w:rPr>
          <w:szCs w:val="22"/>
        </w:rPr>
        <w:tab/>
      </w:r>
      <w:r w:rsidRPr="00745173">
        <w:rPr>
          <w:szCs w:val="22"/>
        </w:rPr>
        <w:t>Goldfinch</w:t>
      </w:r>
    </w:p>
    <w:p w14:paraId="60CC373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Hembree</w:t>
      </w:r>
      <w:r>
        <w:rPr>
          <w:szCs w:val="22"/>
        </w:rPr>
        <w:tab/>
      </w:r>
      <w:r w:rsidRPr="00745173">
        <w:rPr>
          <w:szCs w:val="22"/>
        </w:rPr>
        <w:t>Hutto</w:t>
      </w:r>
    </w:p>
    <w:p w14:paraId="464E9B2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Jackson</w:t>
      </w:r>
      <w:r>
        <w:rPr>
          <w:szCs w:val="22"/>
        </w:rPr>
        <w:tab/>
      </w:r>
      <w:r w:rsidRPr="00745173">
        <w:rPr>
          <w:szCs w:val="22"/>
        </w:rPr>
        <w:t>Johnson</w:t>
      </w:r>
      <w:r>
        <w:rPr>
          <w:szCs w:val="22"/>
        </w:rPr>
        <w:tab/>
      </w:r>
      <w:r w:rsidRPr="00745173">
        <w:rPr>
          <w:szCs w:val="22"/>
        </w:rPr>
        <w:t>Kennedy</w:t>
      </w:r>
    </w:p>
    <w:p w14:paraId="62488DA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Kimbrell</w:t>
      </w:r>
      <w:r>
        <w:rPr>
          <w:szCs w:val="22"/>
        </w:rPr>
        <w:tab/>
      </w:r>
      <w:r w:rsidRPr="00745173">
        <w:rPr>
          <w:szCs w:val="22"/>
        </w:rPr>
        <w:t>Leber</w:t>
      </w:r>
      <w:r>
        <w:rPr>
          <w:szCs w:val="22"/>
        </w:rPr>
        <w:tab/>
      </w:r>
      <w:r w:rsidRPr="00745173">
        <w:rPr>
          <w:szCs w:val="22"/>
        </w:rPr>
        <w:t>Martin</w:t>
      </w:r>
    </w:p>
    <w:p w14:paraId="2B0912C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Massey</w:t>
      </w:r>
      <w:r>
        <w:rPr>
          <w:szCs w:val="22"/>
        </w:rPr>
        <w:tab/>
      </w:r>
      <w:r w:rsidRPr="00745173">
        <w:rPr>
          <w:szCs w:val="22"/>
        </w:rPr>
        <w:t>Matthews</w:t>
      </w:r>
      <w:r>
        <w:rPr>
          <w:szCs w:val="22"/>
        </w:rPr>
        <w:tab/>
      </w:r>
      <w:r w:rsidRPr="00745173">
        <w:rPr>
          <w:szCs w:val="22"/>
        </w:rPr>
        <w:t>Ott</w:t>
      </w:r>
    </w:p>
    <w:p w14:paraId="441DA32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Peeler</w:t>
      </w:r>
      <w:r>
        <w:rPr>
          <w:szCs w:val="22"/>
        </w:rPr>
        <w:tab/>
      </w:r>
      <w:r w:rsidRPr="00745173">
        <w:rPr>
          <w:szCs w:val="22"/>
        </w:rPr>
        <w:t>Rankin</w:t>
      </w:r>
      <w:r>
        <w:rPr>
          <w:szCs w:val="22"/>
        </w:rPr>
        <w:tab/>
      </w:r>
      <w:r w:rsidRPr="00745173">
        <w:rPr>
          <w:szCs w:val="22"/>
        </w:rPr>
        <w:t>Reichenbach</w:t>
      </w:r>
    </w:p>
    <w:p w14:paraId="7D36E18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Rice</w:t>
      </w:r>
      <w:r>
        <w:rPr>
          <w:szCs w:val="22"/>
        </w:rPr>
        <w:tab/>
      </w:r>
      <w:r w:rsidRPr="00745173">
        <w:rPr>
          <w:szCs w:val="22"/>
        </w:rPr>
        <w:t>Sabb</w:t>
      </w:r>
      <w:r>
        <w:rPr>
          <w:szCs w:val="22"/>
        </w:rPr>
        <w:tab/>
      </w:r>
      <w:r w:rsidRPr="00745173">
        <w:rPr>
          <w:szCs w:val="22"/>
        </w:rPr>
        <w:t>Stubbs</w:t>
      </w:r>
    </w:p>
    <w:p w14:paraId="45C334A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Turner</w:t>
      </w:r>
      <w:r>
        <w:rPr>
          <w:szCs w:val="22"/>
        </w:rPr>
        <w:tab/>
      </w:r>
      <w:r w:rsidRPr="00745173">
        <w:rPr>
          <w:szCs w:val="22"/>
        </w:rPr>
        <w:t>Verdin</w:t>
      </w:r>
    </w:p>
    <w:p w14:paraId="19E98EE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r>
        <w:rPr>
          <w:szCs w:val="22"/>
        </w:rPr>
        <w:tab/>
      </w:r>
      <w:r w:rsidRPr="00745173">
        <w:rPr>
          <w:szCs w:val="22"/>
        </w:rPr>
        <w:t>Williams</w:t>
      </w:r>
      <w:r>
        <w:rPr>
          <w:szCs w:val="22"/>
        </w:rPr>
        <w:tab/>
      </w:r>
      <w:r w:rsidRPr="00745173">
        <w:rPr>
          <w:szCs w:val="22"/>
        </w:rPr>
        <w:t>Young</w:t>
      </w:r>
    </w:p>
    <w:p w14:paraId="7294DC1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68929DC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EEC6705"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Total--43</w:t>
      </w:r>
    </w:p>
    <w:p w14:paraId="5FECAABD" w14:textId="77777777" w:rsidR="00745173" w:rsidRPr="00745173" w:rsidRDefault="00745173" w:rsidP="00745173">
      <w:pPr>
        <w:rPr>
          <w:szCs w:val="22"/>
        </w:rPr>
      </w:pPr>
    </w:p>
    <w:p w14:paraId="76E4A8D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12FC004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7F8B79C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56D21A6"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0A99F569" w14:textId="77777777" w:rsidR="0043167C" w:rsidRDefault="00DE0007" w:rsidP="00DE0007">
      <w:pPr>
        <w:rPr>
          <w:szCs w:val="22"/>
        </w:rPr>
      </w:pPr>
      <w:r>
        <w:rPr>
          <w:szCs w:val="22"/>
        </w:rPr>
        <w:tab/>
      </w:r>
    </w:p>
    <w:p w14:paraId="0B14DF12" w14:textId="4F68835A" w:rsidR="00DE0007" w:rsidRDefault="0043167C" w:rsidP="00DE0007">
      <w:pPr>
        <w:rPr>
          <w:szCs w:val="22"/>
        </w:rPr>
      </w:pPr>
      <w:r>
        <w:rPr>
          <w:szCs w:val="22"/>
        </w:rPr>
        <w:tab/>
      </w:r>
      <w:r w:rsidR="00DE0007">
        <w:rPr>
          <w:szCs w:val="22"/>
        </w:rPr>
        <w:t>Section 25, Part 1A and Part 1B, was adopted.</w:t>
      </w:r>
    </w:p>
    <w:p w14:paraId="3ABE7035" w14:textId="77777777" w:rsidR="00DE0007" w:rsidRDefault="00DE0007" w:rsidP="00DE0007">
      <w:pPr>
        <w:rPr>
          <w:szCs w:val="22"/>
        </w:rPr>
      </w:pPr>
    </w:p>
    <w:p w14:paraId="36E383B6" w14:textId="77777777" w:rsidR="00DE0007" w:rsidRDefault="00DE0007" w:rsidP="00DE0007">
      <w:pPr>
        <w:rPr>
          <w:szCs w:val="22"/>
        </w:rPr>
      </w:pPr>
      <w:r>
        <w:rPr>
          <w:szCs w:val="22"/>
        </w:rPr>
        <w:tab/>
        <w:t xml:space="preserve"> </w:t>
      </w:r>
      <w:r>
        <w:rPr>
          <w:b/>
          <w:szCs w:val="22"/>
        </w:rPr>
        <w:t>The Senate proceeded to Sect. 26, Part 1A and Part 1B, Archives and History</w:t>
      </w:r>
      <w:r>
        <w:rPr>
          <w:szCs w:val="22"/>
        </w:rPr>
        <w:t>.</w:t>
      </w:r>
    </w:p>
    <w:p w14:paraId="5140AA84" w14:textId="77777777" w:rsidR="00DE0007" w:rsidRDefault="00DE0007" w:rsidP="00DE0007">
      <w:pPr>
        <w:rPr>
          <w:szCs w:val="22"/>
        </w:rPr>
      </w:pPr>
    </w:p>
    <w:p w14:paraId="38DA7C25" w14:textId="77777777" w:rsidR="00DE0007" w:rsidRDefault="00DE0007" w:rsidP="00DE0007">
      <w:pPr>
        <w:rPr>
          <w:szCs w:val="22"/>
        </w:rPr>
      </w:pPr>
      <w:r>
        <w:rPr>
          <w:szCs w:val="22"/>
        </w:rPr>
        <w:tab/>
        <w:t>The "ayes" and "nays" were demanded and taken, resulting as follows:</w:t>
      </w:r>
    </w:p>
    <w:p w14:paraId="29E8FC36" w14:textId="77777777" w:rsidR="00745173" w:rsidRPr="00745173" w:rsidRDefault="00745173" w:rsidP="00745173">
      <w:pPr>
        <w:jc w:val="center"/>
        <w:rPr>
          <w:b/>
          <w:szCs w:val="22"/>
        </w:rPr>
      </w:pPr>
      <w:r w:rsidRPr="00745173">
        <w:rPr>
          <w:b/>
          <w:szCs w:val="22"/>
        </w:rPr>
        <w:t>Ayes 42; Nays 2</w:t>
      </w:r>
    </w:p>
    <w:p w14:paraId="76BF999E" w14:textId="77777777" w:rsidR="00745173" w:rsidRDefault="00745173" w:rsidP="00DE0007">
      <w:pPr>
        <w:rPr>
          <w:szCs w:val="22"/>
        </w:rPr>
      </w:pPr>
    </w:p>
    <w:p w14:paraId="51F29FD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5BEBA9E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0093151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0C9A9A6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1350201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424F302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39C3069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5EAD46C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2AB5FCF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071B41B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3F75C7E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28A5B49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0178B7E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65DE2E8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4493EE3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5923987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0F14D6E"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Total--42</w:t>
      </w:r>
    </w:p>
    <w:p w14:paraId="2F5969DD" w14:textId="77777777" w:rsidR="00745173" w:rsidRPr="00745173" w:rsidRDefault="00745173" w:rsidP="00745173">
      <w:pPr>
        <w:rPr>
          <w:szCs w:val="22"/>
        </w:rPr>
      </w:pPr>
    </w:p>
    <w:p w14:paraId="60BD96B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649C3FC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p>
    <w:p w14:paraId="3B2B0F2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FFE5A12"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38C48289" w14:textId="77777777" w:rsidR="00745173" w:rsidRPr="00745173" w:rsidRDefault="00745173" w:rsidP="00745173">
      <w:pPr>
        <w:rPr>
          <w:szCs w:val="22"/>
        </w:rPr>
      </w:pPr>
    </w:p>
    <w:p w14:paraId="1FD334BA" w14:textId="77777777" w:rsidR="00DE0007" w:rsidRDefault="00DE0007" w:rsidP="00DE0007">
      <w:pPr>
        <w:rPr>
          <w:szCs w:val="22"/>
        </w:rPr>
      </w:pPr>
      <w:r>
        <w:rPr>
          <w:szCs w:val="22"/>
        </w:rPr>
        <w:tab/>
        <w:t>Section 26, Part 1A and Part 1B, was adopted.</w:t>
      </w:r>
    </w:p>
    <w:p w14:paraId="049A9878" w14:textId="77777777" w:rsidR="00DE0007" w:rsidRDefault="00DE0007" w:rsidP="00DE0007">
      <w:pPr>
        <w:rPr>
          <w:szCs w:val="22"/>
        </w:rPr>
      </w:pPr>
    </w:p>
    <w:p w14:paraId="39D7DF5A" w14:textId="77777777" w:rsidR="00DE0007" w:rsidRDefault="00DE0007" w:rsidP="00DE0007">
      <w:pPr>
        <w:rPr>
          <w:szCs w:val="22"/>
        </w:rPr>
      </w:pPr>
      <w:r>
        <w:rPr>
          <w:szCs w:val="22"/>
        </w:rPr>
        <w:tab/>
      </w:r>
      <w:r>
        <w:rPr>
          <w:b/>
          <w:szCs w:val="22"/>
        </w:rPr>
        <w:t>The Senate proceeded to Sect. 27, Part 1A and Part 1B, State Library</w:t>
      </w:r>
      <w:r>
        <w:rPr>
          <w:szCs w:val="22"/>
        </w:rPr>
        <w:t>.</w:t>
      </w:r>
    </w:p>
    <w:p w14:paraId="29A05C88" w14:textId="77777777" w:rsidR="00DE0007" w:rsidRDefault="00DE0007" w:rsidP="00DE0007">
      <w:pPr>
        <w:rPr>
          <w:szCs w:val="22"/>
        </w:rPr>
      </w:pPr>
    </w:p>
    <w:p w14:paraId="080AA946" w14:textId="77777777" w:rsidR="00DE0007" w:rsidRDefault="00DE0007" w:rsidP="00DE0007">
      <w:pPr>
        <w:rPr>
          <w:szCs w:val="22"/>
        </w:rPr>
      </w:pPr>
      <w:r>
        <w:rPr>
          <w:szCs w:val="22"/>
        </w:rPr>
        <w:tab/>
        <w:t>The "ayes" and "nays" were demanded and taken, resulting as follows:</w:t>
      </w:r>
    </w:p>
    <w:p w14:paraId="0E75C6C7" w14:textId="77777777" w:rsidR="00745173" w:rsidRPr="00745173" w:rsidRDefault="00745173" w:rsidP="00745173">
      <w:pPr>
        <w:jc w:val="center"/>
        <w:rPr>
          <w:b/>
          <w:szCs w:val="22"/>
        </w:rPr>
      </w:pPr>
      <w:r w:rsidRPr="00745173">
        <w:rPr>
          <w:b/>
          <w:szCs w:val="22"/>
        </w:rPr>
        <w:t>Ayes 38; Nays 6</w:t>
      </w:r>
    </w:p>
    <w:p w14:paraId="53E0FD21" w14:textId="77777777" w:rsidR="00745173" w:rsidRDefault="00745173" w:rsidP="00DE0007">
      <w:pPr>
        <w:rPr>
          <w:szCs w:val="22"/>
        </w:rPr>
      </w:pPr>
    </w:p>
    <w:p w14:paraId="124573F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0217872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0607E29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3421712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3A3C4C1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336DD40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33EB5DB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06DDE6D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109EFD6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Martin</w:t>
      </w:r>
      <w:r>
        <w:rPr>
          <w:szCs w:val="22"/>
        </w:rPr>
        <w:tab/>
      </w:r>
      <w:r w:rsidRPr="00745173">
        <w:rPr>
          <w:szCs w:val="22"/>
        </w:rPr>
        <w:t>Massey</w:t>
      </w:r>
    </w:p>
    <w:p w14:paraId="01C32E8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1E9CC39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3A07F20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096F57B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3002494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p>
    <w:p w14:paraId="4CA03C5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F731DB8"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Total--38</w:t>
      </w:r>
    </w:p>
    <w:p w14:paraId="3062DEEE" w14:textId="77777777" w:rsidR="00745173" w:rsidRPr="00745173" w:rsidRDefault="00745173" w:rsidP="00745173">
      <w:pPr>
        <w:rPr>
          <w:szCs w:val="22"/>
        </w:rPr>
      </w:pPr>
    </w:p>
    <w:p w14:paraId="198443E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56A6146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r>
        <w:rPr>
          <w:szCs w:val="22"/>
        </w:rPr>
        <w:tab/>
      </w:r>
      <w:r w:rsidRPr="00745173">
        <w:rPr>
          <w:szCs w:val="22"/>
        </w:rPr>
        <w:t>Kennedy</w:t>
      </w:r>
    </w:p>
    <w:p w14:paraId="4D5DF1E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Kimbrell</w:t>
      </w:r>
      <w:r>
        <w:rPr>
          <w:szCs w:val="22"/>
        </w:rPr>
        <w:tab/>
      </w:r>
      <w:r w:rsidRPr="00745173">
        <w:rPr>
          <w:szCs w:val="22"/>
        </w:rPr>
        <w:t>Leber</w:t>
      </w:r>
      <w:r>
        <w:rPr>
          <w:szCs w:val="22"/>
        </w:rPr>
        <w:tab/>
      </w:r>
      <w:r w:rsidRPr="00745173">
        <w:rPr>
          <w:szCs w:val="22"/>
        </w:rPr>
        <w:t>Zell</w:t>
      </w:r>
    </w:p>
    <w:p w14:paraId="05EB98D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4AB53A6"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Total--6</w:t>
      </w:r>
    </w:p>
    <w:p w14:paraId="67A0BDEB" w14:textId="77777777" w:rsidR="00745173" w:rsidRPr="00745173" w:rsidRDefault="00745173" w:rsidP="00745173">
      <w:pPr>
        <w:rPr>
          <w:szCs w:val="22"/>
        </w:rPr>
      </w:pPr>
    </w:p>
    <w:p w14:paraId="28198B63" w14:textId="77777777" w:rsidR="00DE0007" w:rsidRDefault="00DE0007" w:rsidP="00DE0007">
      <w:pPr>
        <w:rPr>
          <w:szCs w:val="22"/>
        </w:rPr>
      </w:pPr>
      <w:r>
        <w:rPr>
          <w:szCs w:val="22"/>
        </w:rPr>
        <w:tab/>
        <w:t>Section 27, Part 1A and Part 1B, was adopted.</w:t>
      </w:r>
    </w:p>
    <w:p w14:paraId="77052D4D" w14:textId="77777777" w:rsidR="00DE0007" w:rsidRDefault="00DE0007" w:rsidP="00DE0007">
      <w:pPr>
        <w:rPr>
          <w:szCs w:val="22"/>
        </w:rPr>
      </w:pPr>
    </w:p>
    <w:p w14:paraId="1CA7E919" w14:textId="77777777" w:rsidR="00DE0007" w:rsidRDefault="00DE0007" w:rsidP="00DE0007">
      <w:pPr>
        <w:rPr>
          <w:szCs w:val="22"/>
        </w:rPr>
      </w:pPr>
      <w:r>
        <w:rPr>
          <w:szCs w:val="22"/>
        </w:rPr>
        <w:tab/>
      </w:r>
      <w:r>
        <w:rPr>
          <w:b/>
          <w:szCs w:val="22"/>
        </w:rPr>
        <w:t>The Senate proceeded to Sect. 28, Part 1A and Part 1B, Arts Commission</w:t>
      </w:r>
      <w:r>
        <w:rPr>
          <w:szCs w:val="22"/>
        </w:rPr>
        <w:t>.</w:t>
      </w:r>
    </w:p>
    <w:p w14:paraId="70A61CF3" w14:textId="77777777" w:rsidR="00DE0007" w:rsidRDefault="00DE0007" w:rsidP="00DE0007">
      <w:pPr>
        <w:rPr>
          <w:szCs w:val="22"/>
        </w:rPr>
      </w:pPr>
    </w:p>
    <w:p w14:paraId="2FB19150" w14:textId="77777777" w:rsidR="00DE0007" w:rsidRDefault="00DE0007" w:rsidP="00DE0007">
      <w:pPr>
        <w:rPr>
          <w:szCs w:val="22"/>
        </w:rPr>
      </w:pPr>
      <w:r>
        <w:rPr>
          <w:szCs w:val="22"/>
        </w:rPr>
        <w:tab/>
        <w:t>The "ayes" and "nays" were demanded and taken, resulting as follows:</w:t>
      </w:r>
    </w:p>
    <w:p w14:paraId="2D15D587" w14:textId="77777777" w:rsidR="00745173" w:rsidRPr="00745173" w:rsidRDefault="00745173" w:rsidP="00745173">
      <w:pPr>
        <w:jc w:val="center"/>
        <w:rPr>
          <w:b/>
          <w:szCs w:val="22"/>
        </w:rPr>
      </w:pPr>
      <w:r w:rsidRPr="00745173">
        <w:rPr>
          <w:b/>
          <w:szCs w:val="22"/>
        </w:rPr>
        <w:t>Ayes 37; Nays 7</w:t>
      </w:r>
    </w:p>
    <w:p w14:paraId="4C6289DD" w14:textId="77777777" w:rsidR="00745173" w:rsidRDefault="00745173" w:rsidP="00DE0007">
      <w:pPr>
        <w:rPr>
          <w:szCs w:val="22"/>
        </w:rPr>
      </w:pPr>
    </w:p>
    <w:p w14:paraId="58BC44C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1749CAF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2347806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6E46F85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0EBA663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Cromer</w:t>
      </w:r>
      <w:r>
        <w:rPr>
          <w:szCs w:val="22"/>
        </w:rPr>
        <w:tab/>
      </w:r>
      <w:r w:rsidRPr="00745173">
        <w:rPr>
          <w:szCs w:val="22"/>
        </w:rPr>
        <w:t>Davis</w:t>
      </w:r>
      <w:r>
        <w:rPr>
          <w:szCs w:val="22"/>
        </w:rPr>
        <w:tab/>
      </w:r>
      <w:r w:rsidRPr="00745173">
        <w:rPr>
          <w:szCs w:val="22"/>
        </w:rPr>
        <w:t>Devine</w:t>
      </w:r>
    </w:p>
    <w:p w14:paraId="6C7A696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Elliott</w:t>
      </w:r>
      <w:r>
        <w:rPr>
          <w:szCs w:val="22"/>
        </w:rPr>
        <w:tab/>
      </w:r>
      <w:r w:rsidRPr="00745173">
        <w:rPr>
          <w:szCs w:val="22"/>
        </w:rPr>
        <w:t>Gambrell</w:t>
      </w:r>
      <w:r>
        <w:rPr>
          <w:szCs w:val="22"/>
        </w:rPr>
        <w:tab/>
      </w:r>
      <w:r w:rsidRPr="00745173">
        <w:rPr>
          <w:szCs w:val="22"/>
        </w:rPr>
        <w:t>Goldfinch</w:t>
      </w:r>
    </w:p>
    <w:p w14:paraId="2714372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Hembree</w:t>
      </w:r>
      <w:r>
        <w:rPr>
          <w:szCs w:val="22"/>
        </w:rPr>
        <w:tab/>
      </w:r>
      <w:r w:rsidRPr="00745173">
        <w:rPr>
          <w:szCs w:val="22"/>
        </w:rPr>
        <w:t>Hutto</w:t>
      </w:r>
    </w:p>
    <w:p w14:paraId="37701F0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Jackson</w:t>
      </w:r>
      <w:r>
        <w:rPr>
          <w:szCs w:val="22"/>
        </w:rPr>
        <w:tab/>
      </w:r>
      <w:r w:rsidRPr="00745173">
        <w:rPr>
          <w:szCs w:val="22"/>
        </w:rPr>
        <w:t>Johnson</w:t>
      </w:r>
      <w:r>
        <w:rPr>
          <w:szCs w:val="22"/>
        </w:rPr>
        <w:tab/>
      </w:r>
      <w:r w:rsidRPr="00745173">
        <w:rPr>
          <w:szCs w:val="22"/>
        </w:rPr>
        <w:t>Kimbrell</w:t>
      </w:r>
    </w:p>
    <w:p w14:paraId="4C532FF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Martin</w:t>
      </w:r>
      <w:r>
        <w:rPr>
          <w:szCs w:val="22"/>
        </w:rPr>
        <w:tab/>
      </w:r>
      <w:r w:rsidRPr="00745173">
        <w:rPr>
          <w:szCs w:val="22"/>
        </w:rPr>
        <w:t>Matthews</w:t>
      </w:r>
      <w:r>
        <w:rPr>
          <w:szCs w:val="22"/>
        </w:rPr>
        <w:tab/>
      </w:r>
      <w:r w:rsidRPr="00745173">
        <w:rPr>
          <w:szCs w:val="22"/>
        </w:rPr>
        <w:t>Ott</w:t>
      </w:r>
    </w:p>
    <w:p w14:paraId="3FE5B85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Peeler</w:t>
      </w:r>
      <w:r>
        <w:rPr>
          <w:szCs w:val="22"/>
        </w:rPr>
        <w:tab/>
      </w:r>
      <w:r w:rsidRPr="00745173">
        <w:rPr>
          <w:szCs w:val="22"/>
        </w:rPr>
        <w:t>Rankin</w:t>
      </w:r>
      <w:r>
        <w:rPr>
          <w:szCs w:val="22"/>
        </w:rPr>
        <w:tab/>
      </w:r>
      <w:r w:rsidRPr="00745173">
        <w:rPr>
          <w:szCs w:val="22"/>
        </w:rPr>
        <w:t>Reichenbach</w:t>
      </w:r>
    </w:p>
    <w:p w14:paraId="05B125C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Rice</w:t>
      </w:r>
      <w:r>
        <w:rPr>
          <w:szCs w:val="22"/>
        </w:rPr>
        <w:tab/>
      </w:r>
      <w:r w:rsidRPr="00745173">
        <w:rPr>
          <w:szCs w:val="22"/>
        </w:rPr>
        <w:t>Sabb</w:t>
      </w:r>
      <w:r>
        <w:rPr>
          <w:szCs w:val="22"/>
        </w:rPr>
        <w:tab/>
      </w:r>
      <w:r w:rsidRPr="00745173">
        <w:rPr>
          <w:szCs w:val="22"/>
        </w:rPr>
        <w:t>Stubbs</w:t>
      </w:r>
    </w:p>
    <w:p w14:paraId="1A4E920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Turner</w:t>
      </w:r>
      <w:r>
        <w:rPr>
          <w:szCs w:val="22"/>
        </w:rPr>
        <w:tab/>
      </w:r>
      <w:r w:rsidRPr="00745173">
        <w:rPr>
          <w:szCs w:val="22"/>
        </w:rPr>
        <w:t>Verdin</w:t>
      </w:r>
    </w:p>
    <w:p w14:paraId="52C4A6D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r>
        <w:rPr>
          <w:szCs w:val="22"/>
        </w:rPr>
        <w:tab/>
      </w:r>
      <w:r w:rsidRPr="00745173">
        <w:rPr>
          <w:szCs w:val="22"/>
        </w:rPr>
        <w:t>Williams</w:t>
      </w:r>
      <w:r>
        <w:rPr>
          <w:szCs w:val="22"/>
        </w:rPr>
        <w:tab/>
      </w:r>
      <w:r w:rsidRPr="00745173">
        <w:rPr>
          <w:szCs w:val="22"/>
        </w:rPr>
        <w:t>Young</w:t>
      </w:r>
    </w:p>
    <w:p w14:paraId="6E3BBFF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161809C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78B5CFE"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Total--37</w:t>
      </w:r>
    </w:p>
    <w:p w14:paraId="097C0392" w14:textId="77777777" w:rsidR="00745173" w:rsidRPr="00745173" w:rsidRDefault="00745173" w:rsidP="00745173">
      <w:pPr>
        <w:rPr>
          <w:szCs w:val="22"/>
        </w:rPr>
      </w:pPr>
    </w:p>
    <w:p w14:paraId="2469211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79EA741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Corbin</w:t>
      </w:r>
      <w:r>
        <w:rPr>
          <w:szCs w:val="22"/>
        </w:rPr>
        <w:tab/>
      </w:r>
      <w:r w:rsidRPr="00745173">
        <w:rPr>
          <w:szCs w:val="22"/>
        </w:rPr>
        <w:t>Fernandez</w:t>
      </w:r>
    </w:p>
    <w:p w14:paraId="2E5667C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Kennedy</w:t>
      </w:r>
      <w:r>
        <w:rPr>
          <w:szCs w:val="22"/>
        </w:rPr>
        <w:tab/>
      </w:r>
      <w:r w:rsidRPr="00745173">
        <w:rPr>
          <w:szCs w:val="22"/>
        </w:rPr>
        <w:t>Leber</w:t>
      </w:r>
    </w:p>
    <w:p w14:paraId="5D069DC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Massey</w:t>
      </w:r>
    </w:p>
    <w:p w14:paraId="758F9E0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41FFB18"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Total--7</w:t>
      </w:r>
    </w:p>
    <w:p w14:paraId="2EBDA4C5" w14:textId="77777777" w:rsidR="00745173" w:rsidRPr="00745173" w:rsidRDefault="00745173" w:rsidP="00745173">
      <w:pPr>
        <w:rPr>
          <w:szCs w:val="22"/>
        </w:rPr>
      </w:pPr>
    </w:p>
    <w:p w14:paraId="582CB7BC" w14:textId="77777777" w:rsidR="00DE0007" w:rsidRDefault="00DE0007" w:rsidP="00DE0007">
      <w:pPr>
        <w:rPr>
          <w:szCs w:val="22"/>
        </w:rPr>
      </w:pPr>
      <w:r>
        <w:rPr>
          <w:szCs w:val="22"/>
        </w:rPr>
        <w:tab/>
        <w:t>Section 28, Part 1A and Part 1B, was adopted.</w:t>
      </w:r>
    </w:p>
    <w:p w14:paraId="469179CB" w14:textId="77777777" w:rsidR="00DE0007" w:rsidRDefault="00DE0007" w:rsidP="00DE0007">
      <w:pPr>
        <w:rPr>
          <w:szCs w:val="22"/>
        </w:rPr>
      </w:pPr>
    </w:p>
    <w:p w14:paraId="55FA3A0F" w14:textId="77777777" w:rsidR="00DE0007" w:rsidRDefault="00DE0007" w:rsidP="00DE0007">
      <w:pPr>
        <w:rPr>
          <w:szCs w:val="22"/>
        </w:rPr>
      </w:pPr>
      <w:r>
        <w:rPr>
          <w:szCs w:val="22"/>
        </w:rPr>
        <w:tab/>
      </w:r>
      <w:r>
        <w:rPr>
          <w:b/>
          <w:szCs w:val="22"/>
        </w:rPr>
        <w:t>The Senate proceeded to Sect. 29, Part 1A and Part 1B, State Museum Commission</w:t>
      </w:r>
      <w:r>
        <w:rPr>
          <w:szCs w:val="22"/>
        </w:rPr>
        <w:t>.</w:t>
      </w:r>
    </w:p>
    <w:p w14:paraId="7B923F11" w14:textId="77777777" w:rsidR="00DE0007" w:rsidRDefault="00DE0007" w:rsidP="00DE0007">
      <w:pPr>
        <w:rPr>
          <w:szCs w:val="22"/>
        </w:rPr>
      </w:pPr>
      <w:r>
        <w:rPr>
          <w:szCs w:val="22"/>
        </w:rPr>
        <w:tab/>
      </w:r>
    </w:p>
    <w:p w14:paraId="348A656A" w14:textId="77777777" w:rsidR="00DE0007" w:rsidRDefault="00DE0007" w:rsidP="00DE0007">
      <w:pPr>
        <w:rPr>
          <w:szCs w:val="22"/>
        </w:rPr>
      </w:pPr>
      <w:r>
        <w:rPr>
          <w:szCs w:val="22"/>
        </w:rPr>
        <w:tab/>
        <w:t>The "ayes" and "nays" were demanded and taken, resulting as follows:</w:t>
      </w:r>
    </w:p>
    <w:p w14:paraId="532D5E9E" w14:textId="77777777" w:rsidR="00745173" w:rsidRPr="00745173" w:rsidRDefault="00745173" w:rsidP="00745173">
      <w:pPr>
        <w:jc w:val="center"/>
        <w:rPr>
          <w:b/>
          <w:szCs w:val="22"/>
        </w:rPr>
      </w:pPr>
      <w:r w:rsidRPr="00745173">
        <w:rPr>
          <w:b/>
          <w:szCs w:val="22"/>
        </w:rPr>
        <w:t>Ayes 42; Nays 2</w:t>
      </w:r>
    </w:p>
    <w:p w14:paraId="54CE1349" w14:textId="77777777" w:rsidR="00745173" w:rsidRDefault="00745173" w:rsidP="00DE0007">
      <w:pPr>
        <w:rPr>
          <w:szCs w:val="22"/>
        </w:rPr>
      </w:pPr>
    </w:p>
    <w:p w14:paraId="738B7A1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6C05546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1CD4793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7E30902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50AAD5D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6E22B72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7B2FCB6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6D80BCD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46975DF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7D41CBD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3D1D268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2B57136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7E4C3E8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4AF325F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694D216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0384659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08F3FC6"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Total--42</w:t>
      </w:r>
    </w:p>
    <w:p w14:paraId="72E1F3FD" w14:textId="77777777" w:rsidR="00745173" w:rsidRPr="00745173" w:rsidRDefault="00745173" w:rsidP="00745173">
      <w:pPr>
        <w:rPr>
          <w:szCs w:val="22"/>
        </w:rPr>
      </w:pPr>
    </w:p>
    <w:p w14:paraId="54C7F2C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7D8569E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p>
    <w:p w14:paraId="1BFAB46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C9F02D2"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4CE5FA7D" w14:textId="77777777" w:rsidR="00745173" w:rsidRPr="00745173" w:rsidRDefault="00745173" w:rsidP="00745173">
      <w:pPr>
        <w:rPr>
          <w:szCs w:val="22"/>
        </w:rPr>
      </w:pPr>
    </w:p>
    <w:p w14:paraId="7E905950" w14:textId="77777777" w:rsidR="00DE0007" w:rsidRDefault="00DE0007" w:rsidP="00DE0007">
      <w:pPr>
        <w:rPr>
          <w:szCs w:val="22"/>
        </w:rPr>
      </w:pPr>
      <w:r>
        <w:rPr>
          <w:szCs w:val="22"/>
        </w:rPr>
        <w:tab/>
        <w:t>Section 29, Part 1A and Part 1B, was adopted.</w:t>
      </w:r>
    </w:p>
    <w:p w14:paraId="02BF5950" w14:textId="77777777" w:rsidR="00DE0007" w:rsidRDefault="00DE0007" w:rsidP="00DE0007">
      <w:pPr>
        <w:rPr>
          <w:szCs w:val="22"/>
        </w:rPr>
      </w:pPr>
    </w:p>
    <w:p w14:paraId="01D2004C" w14:textId="77777777" w:rsidR="00DE0007" w:rsidRDefault="00DE0007" w:rsidP="00DE0007">
      <w:pPr>
        <w:rPr>
          <w:szCs w:val="22"/>
        </w:rPr>
      </w:pPr>
      <w:r>
        <w:rPr>
          <w:szCs w:val="22"/>
        </w:rPr>
        <w:tab/>
      </w:r>
      <w:r>
        <w:rPr>
          <w:b/>
          <w:szCs w:val="22"/>
        </w:rPr>
        <w:t>The Senate proceeded to Sect. 30, Part 1A and Part 1B, Confederate Relic Room and Military Museum</w:t>
      </w:r>
      <w:r>
        <w:rPr>
          <w:szCs w:val="22"/>
        </w:rPr>
        <w:t>.</w:t>
      </w:r>
    </w:p>
    <w:p w14:paraId="706219DB" w14:textId="77777777" w:rsidR="00DE0007" w:rsidRDefault="00DE0007" w:rsidP="00DE0007">
      <w:pPr>
        <w:rPr>
          <w:szCs w:val="22"/>
        </w:rPr>
      </w:pPr>
      <w:r>
        <w:rPr>
          <w:szCs w:val="22"/>
        </w:rPr>
        <w:tab/>
      </w:r>
    </w:p>
    <w:p w14:paraId="7E86EAE0" w14:textId="77777777" w:rsidR="00DE0007" w:rsidRDefault="00DE0007" w:rsidP="00DE0007">
      <w:pPr>
        <w:rPr>
          <w:szCs w:val="22"/>
        </w:rPr>
      </w:pPr>
      <w:r>
        <w:rPr>
          <w:szCs w:val="22"/>
        </w:rPr>
        <w:tab/>
        <w:t>The "ayes" and "nays" were demanded and taken, resulting as follows:</w:t>
      </w:r>
    </w:p>
    <w:p w14:paraId="5729C467" w14:textId="77777777" w:rsidR="00745173" w:rsidRPr="00745173" w:rsidRDefault="00745173" w:rsidP="00745173">
      <w:pPr>
        <w:jc w:val="center"/>
        <w:rPr>
          <w:b/>
          <w:szCs w:val="22"/>
        </w:rPr>
      </w:pPr>
      <w:r w:rsidRPr="00745173">
        <w:rPr>
          <w:b/>
          <w:szCs w:val="22"/>
        </w:rPr>
        <w:t>Ayes 41; Nays 3</w:t>
      </w:r>
    </w:p>
    <w:p w14:paraId="2941D82F" w14:textId="77777777" w:rsidR="00745173" w:rsidRDefault="00745173" w:rsidP="00DE0007">
      <w:pPr>
        <w:rPr>
          <w:szCs w:val="22"/>
        </w:rPr>
      </w:pPr>
    </w:p>
    <w:p w14:paraId="7E2A300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0E0F15C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7AB8CED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6DD8C75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10662E7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1B48190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673A28D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5AC668F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15309B4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1B5C26A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3C74A13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7193390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633729E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06E498D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Williams</w:t>
      </w:r>
    </w:p>
    <w:p w14:paraId="64573C9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Young</w:t>
      </w:r>
      <w:r>
        <w:rPr>
          <w:szCs w:val="22"/>
        </w:rPr>
        <w:tab/>
      </w:r>
      <w:r w:rsidRPr="00745173">
        <w:rPr>
          <w:szCs w:val="22"/>
        </w:rPr>
        <w:t>Zell</w:t>
      </w:r>
    </w:p>
    <w:p w14:paraId="1A9856A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AA414AB"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Total--41</w:t>
      </w:r>
    </w:p>
    <w:p w14:paraId="462F89C2" w14:textId="77777777" w:rsidR="00745173" w:rsidRPr="00745173" w:rsidRDefault="00745173" w:rsidP="00745173">
      <w:pPr>
        <w:rPr>
          <w:szCs w:val="22"/>
        </w:rPr>
      </w:pPr>
    </w:p>
    <w:p w14:paraId="64131CF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3993393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r>
        <w:rPr>
          <w:szCs w:val="22"/>
        </w:rPr>
        <w:tab/>
      </w:r>
      <w:r w:rsidRPr="00745173">
        <w:rPr>
          <w:szCs w:val="22"/>
        </w:rPr>
        <w:t>Walker</w:t>
      </w:r>
    </w:p>
    <w:p w14:paraId="08DF5EE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3FEFD4E"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w:t>
      </w:r>
    </w:p>
    <w:p w14:paraId="312EF7CC" w14:textId="77777777" w:rsidR="00745173" w:rsidRPr="00745173" w:rsidRDefault="00745173" w:rsidP="00745173">
      <w:pPr>
        <w:rPr>
          <w:szCs w:val="22"/>
        </w:rPr>
      </w:pPr>
    </w:p>
    <w:p w14:paraId="6ADC4230" w14:textId="77777777" w:rsidR="00DE0007" w:rsidRDefault="00DE0007" w:rsidP="00DE0007">
      <w:pPr>
        <w:rPr>
          <w:szCs w:val="22"/>
        </w:rPr>
      </w:pPr>
      <w:r>
        <w:rPr>
          <w:szCs w:val="22"/>
        </w:rPr>
        <w:tab/>
        <w:t>Section 30, Part 1A and Part 1B, was adopted.</w:t>
      </w:r>
    </w:p>
    <w:p w14:paraId="1EE40B59" w14:textId="77777777" w:rsidR="00DE0007" w:rsidRDefault="00DE0007" w:rsidP="00DE0007">
      <w:pPr>
        <w:rPr>
          <w:szCs w:val="22"/>
        </w:rPr>
      </w:pPr>
    </w:p>
    <w:p w14:paraId="2D941BFE" w14:textId="77777777" w:rsidR="00DE0007" w:rsidRDefault="00DE0007" w:rsidP="00DE0007">
      <w:pPr>
        <w:rPr>
          <w:szCs w:val="22"/>
        </w:rPr>
      </w:pPr>
      <w:r>
        <w:rPr>
          <w:b/>
          <w:szCs w:val="22"/>
        </w:rPr>
        <w:tab/>
        <w:t>The Senate proceeded to Sect. 31, Part 1A and Part 1B, Department of Public Health</w:t>
      </w:r>
      <w:r>
        <w:rPr>
          <w:szCs w:val="22"/>
        </w:rPr>
        <w:t>.</w:t>
      </w:r>
    </w:p>
    <w:p w14:paraId="26029DC4" w14:textId="77777777" w:rsidR="00DE0007" w:rsidRDefault="00DE0007" w:rsidP="00DE0007">
      <w:pPr>
        <w:rPr>
          <w:szCs w:val="22"/>
        </w:rPr>
      </w:pPr>
      <w:r>
        <w:rPr>
          <w:szCs w:val="22"/>
        </w:rPr>
        <w:tab/>
      </w:r>
    </w:p>
    <w:p w14:paraId="4D6B2E69" w14:textId="77777777" w:rsidR="00DE0007" w:rsidRDefault="00DE0007" w:rsidP="00DE0007">
      <w:pPr>
        <w:rPr>
          <w:szCs w:val="22"/>
        </w:rPr>
      </w:pPr>
      <w:r>
        <w:rPr>
          <w:szCs w:val="22"/>
        </w:rPr>
        <w:tab/>
        <w:t>The "ayes" and "nays" were demanded and taken, resulting as follows:</w:t>
      </w:r>
    </w:p>
    <w:p w14:paraId="0013DE72" w14:textId="77777777" w:rsidR="00745173" w:rsidRPr="00745173" w:rsidRDefault="00745173" w:rsidP="00745173">
      <w:pPr>
        <w:jc w:val="center"/>
        <w:rPr>
          <w:b/>
          <w:szCs w:val="22"/>
        </w:rPr>
      </w:pPr>
      <w:r w:rsidRPr="00745173">
        <w:rPr>
          <w:b/>
          <w:szCs w:val="22"/>
        </w:rPr>
        <w:t>Ayes 40; Nays 3; Abstain 1</w:t>
      </w:r>
    </w:p>
    <w:p w14:paraId="39E89844" w14:textId="77777777" w:rsidR="00745173" w:rsidRDefault="00745173" w:rsidP="00DE0007">
      <w:pPr>
        <w:rPr>
          <w:szCs w:val="22"/>
        </w:rPr>
      </w:pPr>
    </w:p>
    <w:p w14:paraId="2D9015B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1658BDB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02DF6D6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033386A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714F570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Devine</w:t>
      </w:r>
    </w:p>
    <w:p w14:paraId="55BB014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Elliott</w:t>
      </w:r>
      <w:r>
        <w:rPr>
          <w:szCs w:val="22"/>
        </w:rPr>
        <w:tab/>
      </w:r>
      <w:r w:rsidRPr="00745173">
        <w:rPr>
          <w:szCs w:val="22"/>
        </w:rPr>
        <w:t>Fernandez</w:t>
      </w:r>
      <w:r>
        <w:rPr>
          <w:szCs w:val="22"/>
        </w:rPr>
        <w:tab/>
      </w:r>
      <w:r w:rsidRPr="00745173">
        <w:rPr>
          <w:szCs w:val="22"/>
        </w:rPr>
        <w:t>Gambrell</w:t>
      </w:r>
    </w:p>
    <w:p w14:paraId="5EE5953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206DAFB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092CE60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2164879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Massey</w:t>
      </w:r>
      <w:r>
        <w:rPr>
          <w:szCs w:val="22"/>
        </w:rPr>
        <w:tab/>
      </w:r>
      <w:r w:rsidRPr="00745173">
        <w:rPr>
          <w:szCs w:val="22"/>
        </w:rPr>
        <w:t>Matthews</w:t>
      </w:r>
      <w:r>
        <w:rPr>
          <w:szCs w:val="22"/>
        </w:rPr>
        <w:tab/>
      </w:r>
      <w:r w:rsidRPr="00745173">
        <w:rPr>
          <w:szCs w:val="22"/>
        </w:rPr>
        <w:t>Ott</w:t>
      </w:r>
    </w:p>
    <w:p w14:paraId="3D74B77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Peeler</w:t>
      </w:r>
      <w:r>
        <w:rPr>
          <w:szCs w:val="22"/>
        </w:rPr>
        <w:tab/>
      </w:r>
      <w:r w:rsidRPr="00745173">
        <w:rPr>
          <w:szCs w:val="22"/>
        </w:rPr>
        <w:t>Rankin</w:t>
      </w:r>
      <w:r>
        <w:rPr>
          <w:szCs w:val="22"/>
        </w:rPr>
        <w:tab/>
      </w:r>
      <w:r w:rsidRPr="00745173">
        <w:rPr>
          <w:szCs w:val="22"/>
        </w:rPr>
        <w:t>Reichenbach</w:t>
      </w:r>
    </w:p>
    <w:p w14:paraId="6CB118A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Rice</w:t>
      </w:r>
      <w:r>
        <w:rPr>
          <w:szCs w:val="22"/>
        </w:rPr>
        <w:tab/>
      </w:r>
      <w:r w:rsidRPr="00745173">
        <w:rPr>
          <w:szCs w:val="22"/>
        </w:rPr>
        <w:t>Sabb</w:t>
      </w:r>
      <w:r>
        <w:rPr>
          <w:szCs w:val="22"/>
        </w:rPr>
        <w:tab/>
      </w:r>
      <w:r w:rsidRPr="00745173">
        <w:rPr>
          <w:szCs w:val="22"/>
        </w:rPr>
        <w:t>Stubbs</w:t>
      </w:r>
    </w:p>
    <w:p w14:paraId="0FCEAE7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Turner</w:t>
      </w:r>
      <w:r>
        <w:rPr>
          <w:szCs w:val="22"/>
        </w:rPr>
        <w:tab/>
      </w:r>
      <w:r w:rsidRPr="00745173">
        <w:rPr>
          <w:szCs w:val="22"/>
        </w:rPr>
        <w:t>Verdin</w:t>
      </w:r>
    </w:p>
    <w:p w14:paraId="78B7083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r>
        <w:rPr>
          <w:szCs w:val="22"/>
        </w:rPr>
        <w:tab/>
      </w:r>
      <w:r w:rsidRPr="00745173">
        <w:rPr>
          <w:szCs w:val="22"/>
        </w:rPr>
        <w:t>Williams</w:t>
      </w:r>
      <w:r>
        <w:rPr>
          <w:szCs w:val="22"/>
        </w:rPr>
        <w:tab/>
      </w:r>
      <w:r w:rsidRPr="00745173">
        <w:rPr>
          <w:szCs w:val="22"/>
        </w:rPr>
        <w:t>Young</w:t>
      </w:r>
    </w:p>
    <w:p w14:paraId="1320424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74BEAF7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AB14D4E"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Total--40</w:t>
      </w:r>
    </w:p>
    <w:p w14:paraId="72C7E6B4" w14:textId="77777777" w:rsidR="00745173" w:rsidRPr="00745173" w:rsidRDefault="00745173" w:rsidP="00745173">
      <w:pPr>
        <w:rPr>
          <w:szCs w:val="22"/>
        </w:rPr>
      </w:pPr>
    </w:p>
    <w:p w14:paraId="5A20ADD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21289C5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Leber</w:t>
      </w:r>
      <w:r>
        <w:rPr>
          <w:szCs w:val="22"/>
        </w:rPr>
        <w:tab/>
      </w:r>
      <w:r w:rsidRPr="00745173">
        <w:rPr>
          <w:szCs w:val="22"/>
        </w:rPr>
        <w:t>Martin</w:t>
      </w:r>
    </w:p>
    <w:p w14:paraId="1653677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8C16E19"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w:t>
      </w:r>
    </w:p>
    <w:p w14:paraId="32C0B4BE" w14:textId="77777777" w:rsidR="00745173" w:rsidRPr="00745173" w:rsidRDefault="00745173" w:rsidP="00745173">
      <w:pPr>
        <w:rPr>
          <w:szCs w:val="22"/>
        </w:rPr>
      </w:pPr>
    </w:p>
    <w:p w14:paraId="5BCF085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29424D2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Davis</w:t>
      </w:r>
    </w:p>
    <w:p w14:paraId="5646D6E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81C59E5"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109A6CC9" w14:textId="77777777" w:rsidR="00745173" w:rsidRPr="00745173" w:rsidRDefault="00745173" w:rsidP="00745173">
      <w:pPr>
        <w:rPr>
          <w:szCs w:val="22"/>
        </w:rPr>
      </w:pPr>
    </w:p>
    <w:p w14:paraId="6FF22727" w14:textId="77777777" w:rsidR="00DE0007" w:rsidRDefault="00DE0007" w:rsidP="00DE0007">
      <w:pPr>
        <w:rPr>
          <w:szCs w:val="22"/>
        </w:rPr>
      </w:pPr>
      <w:r>
        <w:rPr>
          <w:szCs w:val="22"/>
        </w:rPr>
        <w:tab/>
        <w:t>Section 31, Part 1A and Part 1B, was adopted.</w:t>
      </w:r>
    </w:p>
    <w:p w14:paraId="37D508B1" w14:textId="77777777" w:rsidR="00DE0007" w:rsidRDefault="00DE0007" w:rsidP="00DE0007">
      <w:pPr>
        <w:rPr>
          <w:szCs w:val="22"/>
        </w:rPr>
      </w:pPr>
    </w:p>
    <w:p w14:paraId="02BB3C28" w14:textId="77777777" w:rsidR="00DE0007" w:rsidRDefault="00DE0007" w:rsidP="00DE0007">
      <w:pPr>
        <w:rPr>
          <w:szCs w:val="22"/>
        </w:rPr>
      </w:pPr>
      <w:r>
        <w:rPr>
          <w:szCs w:val="22"/>
        </w:rPr>
        <w:tab/>
      </w:r>
      <w:r>
        <w:rPr>
          <w:b/>
          <w:szCs w:val="22"/>
        </w:rPr>
        <w:t>The Senate proceeded to Sect. 32, Part 1A and Part 1B, Vocational Rehabilitation</w:t>
      </w:r>
      <w:r>
        <w:rPr>
          <w:szCs w:val="22"/>
        </w:rPr>
        <w:t>.</w:t>
      </w:r>
    </w:p>
    <w:p w14:paraId="63FF7371" w14:textId="77777777" w:rsidR="00DE0007" w:rsidRDefault="00DE0007" w:rsidP="00DE0007">
      <w:pPr>
        <w:rPr>
          <w:szCs w:val="22"/>
        </w:rPr>
      </w:pPr>
      <w:r>
        <w:rPr>
          <w:szCs w:val="22"/>
        </w:rPr>
        <w:tab/>
      </w:r>
    </w:p>
    <w:p w14:paraId="59FC96A2" w14:textId="77777777" w:rsidR="00DE0007" w:rsidRDefault="00DE0007" w:rsidP="00DE0007">
      <w:pPr>
        <w:rPr>
          <w:szCs w:val="22"/>
        </w:rPr>
      </w:pPr>
      <w:r>
        <w:rPr>
          <w:szCs w:val="22"/>
        </w:rPr>
        <w:tab/>
        <w:t>The "ayes" and "nays" were demanded and taken, resulting as follows:</w:t>
      </w:r>
    </w:p>
    <w:p w14:paraId="751CA110" w14:textId="77777777" w:rsidR="00745173" w:rsidRPr="00745173" w:rsidRDefault="00745173" w:rsidP="00745173">
      <w:pPr>
        <w:jc w:val="center"/>
        <w:rPr>
          <w:b/>
          <w:szCs w:val="22"/>
        </w:rPr>
      </w:pPr>
      <w:r w:rsidRPr="00745173">
        <w:rPr>
          <w:b/>
          <w:szCs w:val="22"/>
        </w:rPr>
        <w:t>Ayes 43; Nays 1</w:t>
      </w:r>
    </w:p>
    <w:p w14:paraId="6CA57345" w14:textId="77777777" w:rsidR="00745173" w:rsidRDefault="00745173" w:rsidP="00DE0007">
      <w:pPr>
        <w:rPr>
          <w:szCs w:val="22"/>
        </w:rPr>
      </w:pPr>
    </w:p>
    <w:p w14:paraId="0492443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44E1E5A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2145865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18E0DBF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51950F1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4F35F4C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Fernandez</w:t>
      </w:r>
    </w:p>
    <w:p w14:paraId="313D80F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Gambrell</w:t>
      </w:r>
      <w:r>
        <w:rPr>
          <w:szCs w:val="22"/>
        </w:rPr>
        <w:tab/>
      </w:r>
      <w:r w:rsidRPr="00745173">
        <w:rPr>
          <w:szCs w:val="22"/>
        </w:rPr>
        <w:t>Garrett</w:t>
      </w:r>
      <w:r>
        <w:rPr>
          <w:szCs w:val="22"/>
        </w:rPr>
        <w:tab/>
      </w:r>
      <w:r w:rsidRPr="00745173">
        <w:rPr>
          <w:szCs w:val="22"/>
        </w:rPr>
        <w:t>Goldfinch</w:t>
      </w:r>
    </w:p>
    <w:p w14:paraId="7BFD0C7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Hembree</w:t>
      </w:r>
      <w:r>
        <w:rPr>
          <w:szCs w:val="22"/>
        </w:rPr>
        <w:tab/>
      </w:r>
      <w:r w:rsidRPr="00745173">
        <w:rPr>
          <w:szCs w:val="22"/>
        </w:rPr>
        <w:t>Hutto</w:t>
      </w:r>
    </w:p>
    <w:p w14:paraId="1EEA35D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Jackson</w:t>
      </w:r>
      <w:r>
        <w:rPr>
          <w:szCs w:val="22"/>
        </w:rPr>
        <w:tab/>
      </w:r>
      <w:r w:rsidRPr="00745173">
        <w:rPr>
          <w:szCs w:val="22"/>
        </w:rPr>
        <w:t>Johnson</w:t>
      </w:r>
      <w:r>
        <w:rPr>
          <w:szCs w:val="22"/>
        </w:rPr>
        <w:tab/>
      </w:r>
      <w:r w:rsidRPr="00745173">
        <w:rPr>
          <w:szCs w:val="22"/>
        </w:rPr>
        <w:t>Kennedy</w:t>
      </w:r>
    </w:p>
    <w:p w14:paraId="6CD3E51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Kimbrell</w:t>
      </w:r>
      <w:r>
        <w:rPr>
          <w:szCs w:val="22"/>
        </w:rPr>
        <w:tab/>
      </w:r>
      <w:r w:rsidRPr="00745173">
        <w:rPr>
          <w:szCs w:val="22"/>
        </w:rPr>
        <w:t>Leber</w:t>
      </w:r>
      <w:r>
        <w:rPr>
          <w:szCs w:val="22"/>
        </w:rPr>
        <w:tab/>
      </w:r>
      <w:r w:rsidRPr="00745173">
        <w:rPr>
          <w:szCs w:val="22"/>
        </w:rPr>
        <w:t>Martin</w:t>
      </w:r>
    </w:p>
    <w:p w14:paraId="6291E30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Massey</w:t>
      </w:r>
      <w:r>
        <w:rPr>
          <w:szCs w:val="22"/>
        </w:rPr>
        <w:tab/>
      </w:r>
      <w:r w:rsidRPr="00745173">
        <w:rPr>
          <w:szCs w:val="22"/>
        </w:rPr>
        <w:t>Matthews</w:t>
      </w:r>
      <w:r>
        <w:rPr>
          <w:szCs w:val="22"/>
        </w:rPr>
        <w:tab/>
      </w:r>
      <w:r w:rsidRPr="00745173">
        <w:rPr>
          <w:szCs w:val="22"/>
        </w:rPr>
        <w:t>Ott</w:t>
      </w:r>
    </w:p>
    <w:p w14:paraId="44264C4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Peeler</w:t>
      </w:r>
      <w:r>
        <w:rPr>
          <w:szCs w:val="22"/>
        </w:rPr>
        <w:tab/>
      </w:r>
      <w:r w:rsidRPr="00745173">
        <w:rPr>
          <w:szCs w:val="22"/>
        </w:rPr>
        <w:t>Rankin</w:t>
      </w:r>
      <w:r>
        <w:rPr>
          <w:szCs w:val="22"/>
        </w:rPr>
        <w:tab/>
      </w:r>
      <w:r w:rsidRPr="00745173">
        <w:rPr>
          <w:szCs w:val="22"/>
        </w:rPr>
        <w:t>Reichenbach</w:t>
      </w:r>
    </w:p>
    <w:p w14:paraId="31A62D7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Rice</w:t>
      </w:r>
      <w:r>
        <w:rPr>
          <w:szCs w:val="22"/>
        </w:rPr>
        <w:tab/>
      </w:r>
      <w:r w:rsidRPr="00745173">
        <w:rPr>
          <w:szCs w:val="22"/>
        </w:rPr>
        <w:t>Sabb</w:t>
      </w:r>
      <w:r>
        <w:rPr>
          <w:szCs w:val="22"/>
        </w:rPr>
        <w:tab/>
      </w:r>
      <w:r w:rsidRPr="00745173">
        <w:rPr>
          <w:szCs w:val="22"/>
        </w:rPr>
        <w:t>Stubbs</w:t>
      </w:r>
    </w:p>
    <w:p w14:paraId="0033423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Turner</w:t>
      </w:r>
      <w:r>
        <w:rPr>
          <w:szCs w:val="22"/>
        </w:rPr>
        <w:tab/>
      </w:r>
      <w:r w:rsidRPr="00745173">
        <w:rPr>
          <w:szCs w:val="22"/>
        </w:rPr>
        <w:t>Verdin</w:t>
      </w:r>
    </w:p>
    <w:p w14:paraId="5648697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r>
        <w:rPr>
          <w:szCs w:val="22"/>
        </w:rPr>
        <w:tab/>
      </w:r>
      <w:r w:rsidRPr="00745173">
        <w:rPr>
          <w:szCs w:val="22"/>
        </w:rPr>
        <w:t>Williams</w:t>
      </w:r>
      <w:r>
        <w:rPr>
          <w:szCs w:val="22"/>
        </w:rPr>
        <w:tab/>
      </w:r>
      <w:r w:rsidRPr="00745173">
        <w:rPr>
          <w:szCs w:val="22"/>
        </w:rPr>
        <w:t>Young</w:t>
      </w:r>
    </w:p>
    <w:p w14:paraId="605346D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0FF88DE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D3316B9"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Total--43</w:t>
      </w:r>
    </w:p>
    <w:p w14:paraId="08A2BCF4" w14:textId="77777777" w:rsidR="00745173" w:rsidRPr="00745173" w:rsidRDefault="00745173" w:rsidP="00745173">
      <w:pPr>
        <w:rPr>
          <w:szCs w:val="22"/>
        </w:rPr>
      </w:pPr>
    </w:p>
    <w:p w14:paraId="290CD11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69F974F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4BCDCF6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4E191C7"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56379917" w14:textId="77777777" w:rsidR="00745173" w:rsidRPr="00745173" w:rsidRDefault="00745173" w:rsidP="00745173">
      <w:pPr>
        <w:rPr>
          <w:szCs w:val="22"/>
        </w:rPr>
      </w:pPr>
    </w:p>
    <w:p w14:paraId="0AAC8D5A" w14:textId="77777777" w:rsidR="00DE0007" w:rsidRDefault="00DE0007" w:rsidP="00DE0007">
      <w:pPr>
        <w:rPr>
          <w:szCs w:val="22"/>
        </w:rPr>
      </w:pPr>
      <w:r>
        <w:rPr>
          <w:szCs w:val="22"/>
        </w:rPr>
        <w:tab/>
        <w:t>Section 32, Part 1A and Part 1B, was adopted.</w:t>
      </w:r>
    </w:p>
    <w:p w14:paraId="18B759BD" w14:textId="77777777" w:rsidR="00DE0007" w:rsidRDefault="00DE0007" w:rsidP="00DE0007">
      <w:pPr>
        <w:rPr>
          <w:szCs w:val="22"/>
        </w:rPr>
      </w:pPr>
    </w:p>
    <w:p w14:paraId="4CFA694C" w14:textId="77777777" w:rsidR="00DE0007" w:rsidRDefault="00DE0007" w:rsidP="00DE0007">
      <w:pPr>
        <w:rPr>
          <w:szCs w:val="22"/>
        </w:rPr>
      </w:pPr>
      <w:r>
        <w:rPr>
          <w:szCs w:val="22"/>
        </w:rPr>
        <w:tab/>
      </w:r>
      <w:r>
        <w:rPr>
          <w:b/>
          <w:szCs w:val="22"/>
        </w:rPr>
        <w:t>The Senate proceeded to Sect. 33, Part 1A and Part 1B, Department of Health and Human Services</w:t>
      </w:r>
      <w:r>
        <w:rPr>
          <w:szCs w:val="22"/>
        </w:rPr>
        <w:t>.</w:t>
      </w:r>
    </w:p>
    <w:p w14:paraId="3DA666F2" w14:textId="77777777" w:rsidR="00DE0007" w:rsidRDefault="00DE0007" w:rsidP="00DE0007">
      <w:pPr>
        <w:rPr>
          <w:szCs w:val="22"/>
        </w:rPr>
      </w:pPr>
      <w:r>
        <w:rPr>
          <w:szCs w:val="22"/>
        </w:rPr>
        <w:tab/>
      </w:r>
    </w:p>
    <w:p w14:paraId="33C81FB1" w14:textId="77777777" w:rsidR="00DE0007" w:rsidRDefault="00DE0007" w:rsidP="00DE0007">
      <w:pPr>
        <w:rPr>
          <w:szCs w:val="22"/>
        </w:rPr>
      </w:pPr>
      <w:r>
        <w:rPr>
          <w:szCs w:val="22"/>
        </w:rPr>
        <w:tab/>
        <w:t>The "ayes" and "nays" were demanded and taken, resulting as follows:</w:t>
      </w:r>
    </w:p>
    <w:p w14:paraId="4128DE39" w14:textId="77777777" w:rsidR="00745173" w:rsidRPr="00745173" w:rsidRDefault="00745173" w:rsidP="00745173">
      <w:pPr>
        <w:jc w:val="center"/>
        <w:rPr>
          <w:b/>
          <w:szCs w:val="22"/>
        </w:rPr>
      </w:pPr>
      <w:r w:rsidRPr="00745173">
        <w:rPr>
          <w:b/>
          <w:szCs w:val="22"/>
        </w:rPr>
        <w:t>Ayes 31; Nays 10; Abstain 3</w:t>
      </w:r>
    </w:p>
    <w:p w14:paraId="14DE187E" w14:textId="77777777" w:rsidR="00745173" w:rsidRDefault="00745173" w:rsidP="00DE0007">
      <w:pPr>
        <w:rPr>
          <w:szCs w:val="22"/>
        </w:rPr>
      </w:pPr>
    </w:p>
    <w:p w14:paraId="0B3C779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798C023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0CE4585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Chaplin</w:t>
      </w:r>
    </w:p>
    <w:p w14:paraId="247EA19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Cromer</w:t>
      </w:r>
      <w:r>
        <w:rPr>
          <w:szCs w:val="22"/>
        </w:rPr>
        <w:tab/>
      </w:r>
      <w:r w:rsidRPr="00745173">
        <w:rPr>
          <w:szCs w:val="22"/>
        </w:rPr>
        <w:t>Devine</w:t>
      </w:r>
      <w:r>
        <w:rPr>
          <w:szCs w:val="22"/>
        </w:rPr>
        <w:tab/>
      </w:r>
      <w:r w:rsidRPr="00745173">
        <w:rPr>
          <w:szCs w:val="22"/>
        </w:rPr>
        <w:t>Elliott</w:t>
      </w:r>
    </w:p>
    <w:p w14:paraId="17FD0A4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Gambrell</w:t>
      </w:r>
      <w:r>
        <w:rPr>
          <w:szCs w:val="22"/>
        </w:rPr>
        <w:tab/>
      </w:r>
      <w:r w:rsidRPr="00745173">
        <w:rPr>
          <w:szCs w:val="22"/>
        </w:rPr>
        <w:t>Garrett</w:t>
      </w:r>
      <w:r>
        <w:rPr>
          <w:szCs w:val="22"/>
        </w:rPr>
        <w:tab/>
      </w:r>
      <w:r w:rsidRPr="00745173">
        <w:rPr>
          <w:szCs w:val="22"/>
        </w:rPr>
        <w:t>Goldfinch</w:t>
      </w:r>
    </w:p>
    <w:p w14:paraId="4E30FE4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Hembree</w:t>
      </w:r>
      <w:r>
        <w:rPr>
          <w:szCs w:val="22"/>
        </w:rPr>
        <w:tab/>
      </w:r>
      <w:r w:rsidRPr="00745173">
        <w:rPr>
          <w:szCs w:val="22"/>
        </w:rPr>
        <w:t>Hutto</w:t>
      </w:r>
    </w:p>
    <w:p w14:paraId="5DD4E92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Jackson</w:t>
      </w:r>
      <w:r>
        <w:rPr>
          <w:szCs w:val="22"/>
        </w:rPr>
        <w:tab/>
      </w:r>
      <w:r w:rsidRPr="00745173">
        <w:rPr>
          <w:szCs w:val="22"/>
        </w:rPr>
        <w:t>Johnson</w:t>
      </w:r>
      <w:r>
        <w:rPr>
          <w:szCs w:val="22"/>
        </w:rPr>
        <w:tab/>
      </w:r>
      <w:r w:rsidRPr="00745173">
        <w:rPr>
          <w:szCs w:val="22"/>
        </w:rPr>
        <w:t>Kimbrell</w:t>
      </w:r>
    </w:p>
    <w:p w14:paraId="1E45792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1FC02C8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Sabb</w:t>
      </w:r>
      <w:r>
        <w:rPr>
          <w:szCs w:val="22"/>
        </w:rPr>
        <w:tab/>
      </w:r>
      <w:r w:rsidRPr="00745173">
        <w:rPr>
          <w:szCs w:val="22"/>
        </w:rPr>
        <w:t>Stubbs</w:t>
      </w:r>
    </w:p>
    <w:p w14:paraId="519CBE4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Turner</w:t>
      </w:r>
      <w:r>
        <w:rPr>
          <w:szCs w:val="22"/>
        </w:rPr>
        <w:tab/>
      </w:r>
      <w:r w:rsidRPr="00745173">
        <w:rPr>
          <w:szCs w:val="22"/>
        </w:rPr>
        <w:t>Verdin</w:t>
      </w:r>
    </w:p>
    <w:p w14:paraId="1642880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r>
        <w:rPr>
          <w:szCs w:val="22"/>
        </w:rPr>
        <w:tab/>
      </w:r>
      <w:r w:rsidRPr="00745173">
        <w:rPr>
          <w:szCs w:val="22"/>
        </w:rPr>
        <w:t>Williams</w:t>
      </w:r>
      <w:r>
        <w:rPr>
          <w:szCs w:val="22"/>
        </w:rPr>
        <w:tab/>
      </w:r>
      <w:r w:rsidRPr="00745173">
        <w:rPr>
          <w:szCs w:val="22"/>
        </w:rPr>
        <w:t>Young</w:t>
      </w:r>
    </w:p>
    <w:p w14:paraId="24EECDE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713EEC9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DD59BE5"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Total--31</w:t>
      </w:r>
    </w:p>
    <w:p w14:paraId="4F3A07C7" w14:textId="77777777" w:rsidR="00745173" w:rsidRPr="00745173" w:rsidRDefault="00745173" w:rsidP="00745173">
      <w:pPr>
        <w:rPr>
          <w:szCs w:val="22"/>
        </w:rPr>
      </w:pPr>
    </w:p>
    <w:p w14:paraId="1471AD0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6AEEFF5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Cash</w:t>
      </w:r>
      <w:r>
        <w:rPr>
          <w:szCs w:val="22"/>
        </w:rPr>
        <w:tab/>
      </w:r>
      <w:r w:rsidRPr="00745173">
        <w:rPr>
          <w:szCs w:val="22"/>
        </w:rPr>
        <w:t>Climer</w:t>
      </w:r>
    </w:p>
    <w:p w14:paraId="647FA7F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Fernandez</w:t>
      </w:r>
      <w:r>
        <w:rPr>
          <w:szCs w:val="22"/>
        </w:rPr>
        <w:tab/>
      </w:r>
      <w:r w:rsidRPr="00745173">
        <w:rPr>
          <w:szCs w:val="22"/>
        </w:rPr>
        <w:t>Leber</w:t>
      </w:r>
    </w:p>
    <w:p w14:paraId="1FA2C28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Martin</w:t>
      </w:r>
      <w:r>
        <w:rPr>
          <w:szCs w:val="22"/>
        </w:rPr>
        <w:tab/>
      </w:r>
      <w:r w:rsidRPr="00745173">
        <w:rPr>
          <w:szCs w:val="22"/>
        </w:rPr>
        <w:t>Massey</w:t>
      </w:r>
      <w:r>
        <w:rPr>
          <w:szCs w:val="22"/>
        </w:rPr>
        <w:tab/>
      </w:r>
      <w:r w:rsidRPr="00745173">
        <w:rPr>
          <w:szCs w:val="22"/>
        </w:rPr>
        <w:t>Reichenbach</w:t>
      </w:r>
    </w:p>
    <w:p w14:paraId="1F44DB4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Rice</w:t>
      </w:r>
    </w:p>
    <w:p w14:paraId="2745097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198BF17"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Total--10</w:t>
      </w:r>
    </w:p>
    <w:p w14:paraId="584BFCDF" w14:textId="77777777" w:rsidR="00745173" w:rsidRPr="00745173" w:rsidRDefault="00745173" w:rsidP="00745173">
      <w:pPr>
        <w:rPr>
          <w:szCs w:val="22"/>
        </w:rPr>
      </w:pPr>
    </w:p>
    <w:p w14:paraId="411E973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3DAD218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Campsen</w:t>
      </w:r>
      <w:r>
        <w:rPr>
          <w:szCs w:val="22"/>
        </w:rPr>
        <w:tab/>
      </w:r>
      <w:r w:rsidRPr="00745173">
        <w:rPr>
          <w:szCs w:val="22"/>
        </w:rPr>
        <w:t>Davis</w:t>
      </w:r>
      <w:r>
        <w:rPr>
          <w:szCs w:val="22"/>
        </w:rPr>
        <w:tab/>
      </w:r>
      <w:r w:rsidRPr="00745173">
        <w:rPr>
          <w:szCs w:val="22"/>
        </w:rPr>
        <w:t>Kennedy</w:t>
      </w:r>
    </w:p>
    <w:p w14:paraId="5AF5FD8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4AB0BBB"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w:t>
      </w:r>
    </w:p>
    <w:p w14:paraId="4C945120" w14:textId="77777777" w:rsidR="00745173" w:rsidRPr="00745173" w:rsidRDefault="00745173" w:rsidP="00745173">
      <w:pPr>
        <w:rPr>
          <w:szCs w:val="22"/>
        </w:rPr>
      </w:pPr>
    </w:p>
    <w:p w14:paraId="5602CC03" w14:textId="77777777" w:rsidR="00DE0007" w:rsidRDefault="00DE0007" w:rsidP="00DE0007">
      <w:pPr>
        <w:rPr>
          <w:szCs w:val="22"/>
        </w:rPr>
      </w:pPr>
      <w:r>
        <w:rPr>
          <w:szCs w:val="22"/>
        </w:rPr>
        <w:tab/>
        <w:t>Section 33, Part 1A and Part 1B, was adopted.</w:t>
      </w:r>
    </w:p>
    <w:p w14:paraId="44596DB9" w14:textId="77777777" w:rsidR="00DE0007" w:rsidRDefault="00DE0007" w:rsidP="00DE0007">
      <w:pPr>
        <w:rPr>
          <w:szCs w:val="22"/>
        </w:rPr>
      </w:pPr>
    </w:p>
    <w:p w14:paraId="35D33BDB" w14:textId="77777777" w:rsidR="00DE0007" w:rsidRDefault="00DE0007" w:rsidP="00DE0007">
      <w:pPr>
        <w:rPr>
          <w:szCs w:val="22"/>
        </w:rPr>
      </w:pPr>
      <w:r>
        <w:rPr>
          <w:b/>
          <w:szCs w:val="22"/>
        </w:rPr>
        <w:tab/>
        <w:t>The Senate proceeded to Sect. 34, Part 1A and Part 1B, Department of Behavioral Health and Developmental Disabilities</w:t>
      </w:r>
      <w:r>
        <w:rPr>
          <w:szCs w:val="22"/>
        </w:rPr>
        <w:t>.</w:t>
      </w:r>
    </w:p>
    <w:p w14:paraId="03AC1EBF" w14:textId="77777777" w:rsidR="00DE0007" w:rsidRDefault="00DE0007" w:rsidP="00DE0007">
      <w:pPr>
        <w:rPr>
          <w:szCs w:val="22"/>
        </w:rPr>
      </w:pPr>
      <w:r>
        <w:rPr>
          <w:szCs w:val="22"/>
        </w:rPr>
        <w:tab/>
      </w:r>
    </w:p>
    <w:p w14:paraId="7D244539" w14:textId="77777777" w:rsidR="00DE0007" w:rsidRDefault="00DE0007" w:rsidP="00DE0007">
      <w:pPr>
        <w:rPr>
          <w:szCs w:val="22"/>
        </w:rPr>
      </w:pPr>
      <w:r>
        <w:rPr>
          <w:szCs w:val="22"/>
        </w:rPr>
        <w:tab/>
        <w:t>The "ayes" and "nays" were demanded and taken, resulting as follows:</w:t>
      </w:r>
    </w:p>
    <w:p w14:paraId="1D20FE19" w14:textId="77777777" w:rsidR="00745173" w:rsidRPr="00745173" w:rsidRDefault="00745173" w:rsidP="00745173">
      <w:pPr>
        <w:jc w:val="center"/>
        <w:rPr>
          <w:b/>
          <w:szCs w:val="22"/>
        </w:rPr>
      </w:pPr>
      <w:r w:rsidRPr="00745173">
        <w:rPr>
          <w:b/>
          <w:szCs w:val="22"/>
        </w:rPr>
        <w:t>Ayes 41; Nays 2; Abstain 1</w:t>
      </w:r>
    </w:p>
    <w:p w14:paraId="1D249B3F" w14:textId="77777777" w:rsidR="00745173" w:rsidRDefault="00745173" w:rsidP="00DE0007">
      <w:pPr>
        <w:rPr>
          <w:szCs w:val="22"/>
        </w:rPr>
      </w:pPr>
    </w:p>
    <w:p w14:paraId="74B4F61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1C7DCDF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5BA397F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4796638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42ECFA4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Devine</w:t>
      </w:r>
    </w:p>
    <w:p w14:paraId="093B3D7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Elliott</w:t>
      </w:r>
      <w:r>
        <w:rPr>
          <w:szCs w:val="22"/>
        </w:rPr>
        <w:tab/>
      </w:r>
      <w:r w:rsidRPr="00745173">
        <w:rPr>
          <w:szCs w:val="22"/>
        </w:rPr>
        <w:t>Gambrell</w:t>
      </w:r>
      <w:r>
        <w:rPr>
          <w:szCs w:val="22"/>
        </w:rPr>
        <w:tab/>
      </w:r>
      <w:r w:rsidRPr="00745173">
        <w:rPr>
          <w:szCs w:val="22"/>
        </w:rPr>
        <w:t>Garrett</w:t>
      </w:r>
    </w:p>
    <w:p w14:paraId="3E2BB09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Goldfinch</w:t>
      </w:r>
      <w:r>
        <w:rPr>
          <w:szCs w:val="22"/>
        </w:rPr>
        <w:tab/>
      </w:r>
      <w:r w:rsidRPr="00745173">
        <w:rPr>
          <w:szCs w:val="22"/>
        </w:rPr>
        <w:t>Graham</w:t>
      </w:r>
      <w:r>
        <w:rPr>
          <w:szCs w:val="22"/>
        </w:rPr>
        <w:tab/>
      </w:r>
      <w:r w:rsidRPr="00745173">
        <w:rPr>
          <w:szCs w:val="22"/>
        </w:rPr>
        <w:t>Hembree</w:t>
      </w:r>
    </w:p>
    <w:p w14:paraId="473107E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Hutto</w:t>
      </w:r>
      <w:r>
        <w:rPr>
          <w:szCs w:val="22"/>
        </w:rPr>
        <w:tab/>
      </w:r>
      <w:r w:rsidRPr="00745173">
        <w:rPr>
          <w:szCs w:val="22"/>
        </w:rPr>
        <w:t>Jackson</w:t>
      </w:r>
      <w:r>
        <w:rPr>
          <w:szCs w:val="22"/>
        </w:rPr>
        <w:tab/>
      </w:r>
      <w:r w:rsidRPr="00745173">
        <w:rPr>
          <w:szCs w:val="22"/>
        </w:rPr>
        <w:t>Johnson</w:t>
      </w:r>
    </w:p>
    <w:p w14:paraId="349CABC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Kennedy</w:t>
      </w:r>
      <w:r>
        <w:rPr>
          <w:szCs w:val="22"/>
        </w:rPr>
        <w:tab/>
      </w:r>
      <w:r w:rsidRPr="00745173">
        <w:rPr>
          <w:szCs w:val="22"/>
        </w:rPr>
        <w:t>Kimbrell</w:t>
      </w:r>
      <w:r>
        <w:rPr>
          <w:szCs w:val="22"/>
        </w:rPr>
        <w:tab/>
      </w:r>
      <w:r w:rsidRPr="00745173">
        <w:rPr>
          <w:szCs w:val="22"/>
        </w:rPr>
        <w:t>Leber</w:t>
      </w:r>
    </w:p>
    <w:p w14:paraId="5BD141A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Martin</w:t>
      </w:r>
      <w:r>
        <w:rPr>
          <w:szCs w:val="22"/>
        </w:rPr>
        <w:tab/>
      </w:r>
      <w:r w:rsidRPr="00745173">
        <w:rPr>
          <w:szCs w:val="22"/>
        </w:rPr>
        <w:t>Massey</w:t>
      </w:r>
      <w:r>
        <w:rPr>
          <w:szCs w:val="22"/>
        </w:rPr>
        <w:tab/>
      </w:r>
      <w:r w:rsidRPr="00745173">
        <w:rPr>
          <w:szCs w:val="22"/>
        </w:rPr>
        <w:t>Matthews</w:t>
      </w:r>
    </w:p>
    <w:p w14:paraId="47289EA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Ott</w:t>
      </w:r>
      <w:r>
        <w:rPr>
          <w:szCs w:val="22"/>
        </w:rPr>
        <w:tab/>
      </w:r>
      <w:r w:rsidRPr="00745173">
        <w:rPr>
          <w:szCs w:val="22"/>
        </w:rPr>
        <w:t>Peeler</w:t>
      </w:r>
      <w:r>
        <w:rPr>
          <w:szCs w:val="22"/>
        </w:rPr>
        <w:tab/>
      </w:r>
      <w:r w:rsidRPr="00745173">
        <w:rPr>
          <w:szCs w:val="22"/>
        </w:rPr>
        <w:t>Rankin</w:t>
      </w:r>
    </w:p>
    <w:p w14:paraId="5940D80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Reichenbach</w:t>
      </w:r>
      <w:r>
        <w:rPr>
          <w:szCs w:val="22"/>
        </w:rPr>
        <w:tab/>
      </w:r>
      <w:r w:rsidRPr="00745173">
        <w:rPr>
          <w:szCs w:val="22"/>
        </w:rPr>
        <w:t>Rice</w:t>
      </w:r>
      <w:r>
        <w:rPr>
          <w:szCs w:val="22"/>
        </w:rPr>
        <w:tab/>
      </w:r>
      <w:r w:rsidRPr="00745173">
        <w:rPr>
          <w:szCs w:val="22"/>
        </w:rPr>
        <w:t>Sabb</w:t>
      </w:r>
    </w:p>
    <w:p w14:paraId="2CD5E73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Stubbs</w:t>
      </w:r>
      <w:r>
        <w:rPr>
          <w:szCs w:val="22"/>
        </w:rPr>
        <w:tab/>
      </w:r>
      <w:r w:rsidRPr="00745173">
        <w:rPr>
          <w:szCs w:val="22"/>
        </w:rPr>
        <w:t>Tedder</w:t>
      </w:r>
      <w:r>
        <w:rPr>
          <w:szCs w:val="22"/>
        </w:rPr>
        <w:tab/>
      </w:r>
      <w:r w:rsidRPr="00745173">
        <w:rPr>
          <w:szCs w:val="22"/>
        </w:rPr>
        <w:t>Turner</w:t>
      </w:r>
    </w:p>
    <w:p w14:paraId="29312D6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Verdin</w:t>
      </w:r>
      <w:r>
        <w:rPr>
          <w:szCs w:val="22"/>
        </w:rPr>
        <w:tab/>
      </w:r>
      <w:r w:rsidRPr="00745173">
        <w:rPr>
          <w:szCs w:val="22"/>
        </w:rPr>
        <w:t>Walker</w:t>
      </w:r>
      <w:r>
        <w:rPr>
          <w:szCs w:val="22"/>
        </w:rPr>
        <w:tab/>
      </w:r>
      <w:r w:rsidRPr="00745173">
        <w:rPr>
          <w:szCs w:val="22"/>
        </w:rPr>
        <w:t>Williams</w:t>
      </w:r>
    </w:p>
    <w:p w14:paraId="1533D7F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Young</w:t>
      </w:r>
      <w:r>
        <w:rPr>
          <w:szCs w:val="22"/>
        </w:rPr>
        <w:tab/>
      </w:r>
      <w:r w:rsidRPr="00745173">
        <w:rPr>
          <w:szCs w:val="22"/>
        </w:rPr>
        <w:t>Zell</w:t>
      </w:r>
    </w:p>
    <w:p w14:paraId="4463961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2EE2AE5"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Total--41</w:t>
      </w:r>
    </w:p>
    <w:p w14:paraId="1348E0F2" w14:textId="77777777" w:rsidR="00745173" w:rsidRPr="00745173" w:rsidRDefault="00745173" w:rsidP="00745173">
      <w:pPr>
        <w:rPr>
          <w:szCs w:val="22"/>
        </w:rPr>
      </w:pPr>
    </w:p>
    <w:p w14:paraId="0E25AAC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1F12130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p>
    <w:p w14:paraId="73B0451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3AFA64B"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566943DB" w14:textId="77777777" w:rsidR="00745173" w:rsidRPr="00745173" w:rsidRDefault="00745173" w:rsidP="00745173">
      <w:pPr>
        <w:rPr>
          <w:szCs w:val="22"/>
        </w:rPr>
      </w:pPr>
    </w:p>
    <w:p w14:paraId="1B8426C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3BD5D7C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Davis</w:t>
      </w:r>
    </w:p>
    <w:p w14:paraId="75DA01A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CE2E5D3"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4FD27E01" w14:textId="77777777" w:rsidR="00745173" w:rsidRPr="00745173" w:rsidRDefault="00745173" w:rsidP="00745173">
      <w:pPr>
        <w:rPr>
          <w:szCs w:val="22"/>
        </w:rPr>
      </w:pPr>
    </w:p>
    <w:p w14:paraId="26859B6E" w14:textId="77777777" w:rsidR="00DE0007" w:rsidRDefault="00DE0007" w:rsidP="00DE0007">
      <w:pPr>
        <w:rPr>
          <w:szCs w:val="22"/>
        </w:rPr>
      </w:pPr>
      <w:r>
        <w:rPr>
          <w:szCs w:val="22"/>
        </w:rPr>
        <w:tab/>
        <w:t>Section 34, Part 1A and Part 1B, was adopted.</w:t>
      </w:r>
    </w:p>
    <w:p w14:paraId="6EA89151" w14:textId="77777777" w:rsidR="00DE0007" w:rsidRDefault="00DE0007" w:rsidP="00DE0007">
      <w:pPr>
        <w:rPr>
          <w:szCs w:val="22"/>
        </w:rPr>
      </w:pPr>
    </w:p>
    <w:p w14:paraId="53DBBFC5" w14:textId="77777777" w:rsidR="00DE0007" w:rsidRDefault="00DE0007" w:rsidP="00DE0007">
      <w:pPr>
        <w:rPr>
          <w:szCs w:val="22"/>
        </w:rPr>
      </w:pPr>
      <w:r>
        <w:rPr>
          <w:szCs w:val="22"/>
        </w:rPr>
        <w:tab/>
      </w:r>
      <w:r>
        <w:rPr>
          <w:b/>
          <w:szCs w:val="22"/>
        </w:rPr>
        <w:t>The Senate proceeded to Sect. 38, Part 1A and Part 1B, Department of Social Services</w:t>
      </w:r>
      <w:r>
        <w:rPr>
          <w:szCs w:val="22"/>
        </w:rPr>
        <w:t>.</w:t>
      </w:r>
    </w:p>
    <w:p w14:paraId="3058BF69" w14:textId="77777777" w:rsidR="00DE0007" w:rsidRDefault="00DE0007" w:rsidP="00DE0007">
      <w:pPr>
        <w:rPr>
          <w:szCs w:val="22"/>
        </w:rPr>
      </w:pPr>
      <w:r>
        <w:rPr>
          <w:szCs w:val="22"/>
        </w:rPr>
        <w:tab/>
      </w:r>
    </w:p>
    <w:p w14:paraId="57B3E6A0" w14:textId="77777777" w:rsidR="00DE0007" w:rsidRDefault="00DE0007" w:rsidP="00DE0007">
      <w:pPr>
        <w:keepNext/>
        <w:keepLines/>
        <w:rPr>
          <w:szCs w:val="22"/>
        </w:rPr>
      </w:pPr>
      <w:r>
        <w:rPr>
          <w:szCs w:val="22"/>
        </w:rPr>
        <w:tab/>
        <w:t>The "ayes" and "nays" were demanded and taken, resulting as follows:</w:t>
      </w:r>
    </w:p>
    <w:p w14:paraId="75968257" w14:textId="77777777" w:rsidR="00745173" w:rsidRPr="00745173" w:rsidRDefault="00745173" w:rsidP="00745173">
      <w:pPr>
        <w:jc w:val="center"/>
        <w:rPr>
          <w:b/>
          <w:szCs w:val="22"/>
        </w:rPr>
      </w:pPr>
      <w:r w:rsidRPr="00745173">
        <w:rPr>
          <w:b/>
          <w:szCs w:val="22"/>
        </w:rPr>
        <w:t>Ayes 36; Nays 2; Abstain 6</w:t>
      </w:r>
    </w:p>
    <w:p w14:paraId="3DB329AD" w14:textId="77777777" w:rsidR="00745173" w:rsidRDefault="00745173" w:rsidP="00DE0007">
      <w:pPr>
        <w:rPr>
          <w:szCs w:val="22"/>
        </w:rPr>
      </w:pPr>
    </w:p>
    <w:p w14:paraId="72A2135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384E450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Bennett</w:t>
      </w:r>
    </w:p>
    <w:p w14:paraId="0CEFDAB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Blackmon</w:t>
      </w:r>
      <w:r>
        <w:rPr>
          <w:szCs w:val="22"/>
        </w:rPr>
        <w:tab/>
      </w:r>
      <w:r w:rsidRPr="00745173">
        <w:rPr>
          <w:szCs w:val="22"/>
        </w:rPr>
        <w:t>Campsen</w:t>
      </w:r>
      <w:r>
        <w:rPr>
          <w:szCs w:val="22"/>
        </w:rPr>
        <w:tab/>
      </w:r>
      <w:r w:rsidRPr="00745173">
        <w:rPr>
          <w:szCs w:val="22"/>
        </w:rPr>
        <w:t>Cash</w:t>
      </w:r>
    </w:p>
    <w:p w14:paraId="56238B7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Chaplin</w:t>
      </w:r>
      <w:r>
        <w:rPr>
          <w:szCs w:val="22"/>
        </w:rPr>
        <w:tab/>
      </w:r>
      <w:r w:rsidRPr="00745173">
        <w:rPr>
          <w:szCs w:val="22"/>
        </w:rPr>
        <w:t>Climer</w:t>
      </w:r>
      <w:r>
        <w:rPr>
          <w:szCs w:val="22"/>
        </w:rPr>
        <w:tab/>
      </w:r>
      <w:r w:rsidRPr="00745173">
        <w:rPr>
          <w:szCs w:val="22"/>
        </w:rPr>
        <w:t>Corbin</w:t>
      </w:r>
    </w:p>
    <w:p w14:paraId="5B4E6B6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Cromer</w:t>
      </w:r>
      <w:r>
        <w:rPr>
          <w:szCs w:val="22"/>
        </w:rPr>
        <w:tab/>
      </w:r>
      <w:r w:rsidRPr="00745173">
        <w:rPr>
          <w:szCs w:val="22"/>
        </w:rPr>
        <w:t>Davis</w:t>
      </w:r>
      <w:r>
        <w:rPr>
          <w:szCs w:val="22"/>
        </w:rPr>
        <w:tab/>
      </w:r>
      <w:r w:rsidRPr="00745173">
        <w:rPr>
          <w:szCs w:val="22"/>
        </w:rPr>
        <w:t>Devine</w:t>
      </w:r>
    </w:p>
    <w:p w14:paraId="19F5D4C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Gambrell</w:t>
      </w:r>
      <w:r>
        <w:rPr>
          <w:szCs w:val="22"/>
        </w:rPr>
        <w:tab/>
      </w:r>
      <w:r w:rsidRPr="00745173">
        <w:rPr>
          <w:szCs w:val="22"/>
        </w:rPr>
        <w:t>Garrett</w:t>
      </w:r>
      <w:r>
        <w:rPr>
          <w:szCs w:val="22"/>
        </w:rPr>
        <w:tab/>
      </w:r>
      <w:r w:rsidRPr="00745173">
        <w:rPr>
          <w:szCs w:val="22"/>
        </w:rPr>
        <w:t>Goldfinch</w:t>
      </w:r>
    </w:p>
    <w:p w14:paraId="4B11377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Hembree</w:t>
      </w:r>
      <w:r>
        <w:rPr>
          <w:szCs w:val="22"/>
        </w:rPr>
        <w:tab/>
      </w:r>
      <w:r w:rsidRPr="00745173">
        <w:rPr>
          <w:szCs w:val="22"/>
        </w:rPr>
        <w:t>Jackson</w:t>
      </w:r>
    </w:p>
    <w:p w14:paraId="00E7C18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Kimbrell</w:t>
      </w:r>
      <w:r>
        <w:rPr>
          <w:szCs w:val="22"/>
        </w:rPr>
        <w:tab/>
      </w:r>
      <w:r w:rsidRPr="00745173">
        <w:rPr>
          <w:szCs w:val="22"/>
        </w:rPr>
        <w:t>Leber</w:t>
      </w:r>
    </w:p>
    <w:p w14:paraId="2A72785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Martin</w:t>
      </w:r>
      <w:r>
        <w:rPr>
          <w:szCs w:val="22"/>
        </w:rPr>
        <w:tab/>
      </w:r>
      <w:r w:rsidRPr="00745173">
        <w:rPr>
          <w:szCs w:val="22"/>
        </w:rPr>
        <w:t>Massey</w:t>
      </w:r>
      <w:r>
        <w:rPr>
          <w:szCs w:val="22"/>
        </w:rPr>
        <w:tab/>
      </w:r>
      <w:r w:rsidRPr="00745173">
        <w:rPr>
          <w:szCs w:val="22"/>
        </w:rPr>
        <w:t>Matthews</w:t>
      </w:r>
    </w:p>
    <w:p w14:paraId="77DBDE4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Ott</w:t>
      </w:r>
      <w:r>
        <w:rPr>
          <w:szCs w:val="22"/>
        </w:rPr>
        <w:tab/>
      </w:r>
      <w:r w:rsidRPr="00745173">
        <w:rPr>
          <w:szCs w:val="22"/>
        </w:rPr>
        <w:t>Peeler</w:t>
      </w:r>
      <w:r>
        <w:rPr>
          <w:szCs w:val="22"/>
        </w:rPr>
        <w:tab/>
      </w:r>
      <w:r w:rsidRPr="00745173">
        <w:rPr>
          <w:szCs w:val="22"/>
        </w:rPr>
        <w:t>Rankin</w:t>
      </w:r>
    </w:p>
    <w:p w14:paraId="3864D91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Reichenbach</w:t>
      </w:r>
      <w:r>
        <w:rPr>
          <w:szCs w:val="22"/>
        </w:rPr>
        <w:tab/>
      </w:r>
      <w:r w:rsidRPr="00745173">
        <w:rPr>
          <w:szCs w:val="22"/>
        </w:rPr>
        <w:t>Rice</w:t>
      </w:r>
      <w:r>
        <w:rPr>
          <w:szCs w:val="22"/>
        </w:rPr>
        <w:tab/>
      </w:r>
      <w:r w:rsidRPr="00745173">
        <w:rPr>
          <w:szCs w:val="22"/>
        </w:rPr>
        <w:t>Sabb</w:t>
      </w:r>
    </w:p>
    <w:p w14:paraId="7E86ADE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Stubbs</w:t>
      </w:r>
      <w:r>
        <w:rPr>
          <w:szCs w:val="22"/>
        </w:rPr>
        <w:tab/>
      </w:r>
      <w:r w:rsidRPr="00745173">
        <w:rPr>
          <w:szCs w:val="22"/>
        </w:rPr>
        <w:t>Turner</w:t>
      </w:r>
      <w:r>
        <w:rPr>
          <w:szCs w:val="22"/>
        </w:rPr>
        <w:tab/>
      </w:r>
      <w:r w:rsidRPr="00745173">
        <w:rPr>
          <w:szCs w:val="22"/>
        </w:rPr>
        <w:t>Verdin</w:t>
      </w:r>
    </w:p>
    <w:p w14:paraId="40DB254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67792EE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1D3C28A"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Total--36</w:t>
      </w:r>
    </w:p>
    <w:p w14:paraId="2377642D" w14:textId="77777777" w:rsidR="00745173" w:rsidRPr="00745173" w:rsidRDefault="00745173" w:rsidP="00745173">
      <w:pPr>
        <w:rPr>
          <w:szCs w:val="22"/>
        </w:rPr>
      </w:pPr>
    </w:p>
    <w:p w14:paraId="150B4A9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20BDD08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p>
    <w:p w14:paraId="3BCA92B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03D0C07"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04BD5F49" w14:textId="77777777" w:rsidR="00745173" w:rsidRPr="00745173" w:rsidRDefault="00745173" w:rsidP="00745173">
      <w:pPr>
        <w:rPr>
          <w:szCs w:val="22"/>
        </w:rPr>
      </w:pPr>
    </w:p>
    <w:p w14:paraId="7378DA5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05BA7CF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Allen</w:t>
      </w:r>
      <w:r>
        <w:rPr>
          <w:szCs w:val="22"/>
        </w:rPr>
        <w:tab/>
      </w:r>
      <w:r w:rsidRPr="00745173">
        <w:rPr>
          <w:szCs w:val="22"/>
        </w:rPr>
        <w:t>Elliott</w:t>
      </w:r>
      <w:r>
        <w:rPr>
          <w:szCs w:val="22"/>
        </w:rPr>
        <w:tab/>
      </w:r>
      <w:r w:rsidRPr="00745173">
        <w:rPr>
          <w:szCs w:val="22"/>
        </w:rPr>
        <w:t>Hutto</w:t>
      </w:r>
    </w:p>
    <w:p w14:paraId="1076164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Kennedy</w:t>
      </w:r>
      <w:r>
        <w:rPr>
          <w:szCs w:val="22"/>
        </w:rPr>
        <w:tab/>
      </w:r>
      <w:r w:rsidRPr="00745173">
        <w:rPr>
          <w:szCs w:val="22"/>
        </w:rPr>
        <w:t>Tedder</w:t>
      </w:r>
      <w:r>
        <w:rPr>
          <w:szCs w:val="22"/>
        </w:rPr>
        <w:tab/>
      </w:r>
      <w:r w:rsidRPr="00745173">
        <w:rPr>
          <w:szCs w:val="22"/>
        </w:rPr>
        <w:t>Walker</w:t>
      </w:r>
    </w:p>
    <w:p w14:paraId="7FD5A16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BB2182E"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Total--6</w:t>
      </w:r>
    </w:p>
    <w:p w14:paraId="56AC3BE4" w14:textId="77777777" w:rsidR="00745173" w:rsidRPr="00745173" w:rsidRDefault="00745173" w:rsidP="00745173">
      <w:pPr>
        <w:rPr>
          <w:szCs w:val="22"/>
        </w:rPr>
      </w:pPr>
    </w:p>
    <w:p w14:paraId="3795BF86" w14:textId="77777777" w:rsidR="00DE0007" w:rsidRDefault="00DE0007" w:rsidP="00DE0007">
      <w:pPr>
        <w:rPr>
          <w:szCs w:val="22"/>
        </w:rPr>
      </w:pPr>
      <w:r>
        <w:rPr>
          <w:szCs w:val="22"/>
        </w:rPr>
        <w:tab/>
        <w:t>Section 38, Part 1A and Part 1B, was adopted.</w:t>
      </w:r>
    </w:p>
    <w:p w14:paraId="06E136D9" w14:textId="77777777" w:rsidR="00DE0007" w:rsidRDefault="00DE0007" w:rsidP="00DE0007">
      <w:pPr>
        <w:rPr>
          <w:szCs w:val="22"/>
        </w:rPr>
      </w:pPr>
    </w:p>
    <w:p w14:paraId="273C7E3A" w14:textId="77777777" w:rsidR="00DE0007" w:rsidRDefault="00DE0007" w:rsidP="00DE0007">
      <w:pPr>
        <w:rPr>
          <w:szCs w:val="22"/>
        </w:rPr>
      </w:pPr>
      <w:r>
        <w:rPr>
          <w:szCs w:val="22"/>
        </w:rPr>
        <w:tab/>
      </w:r>
      <w:r>
        <w:rPr>
          <w:b/>
          <w:szCs w:val="22"/>
        </w:rPr>
        <w:t>The Senate proceeded to Sect. 39, Part 1A and Part 1B, Commission for the Blind</w:t>
      </w:r>
      <w:r>
        <w:rPr>
          <w:szCs w:val="22"/>
        </w:rPr>
        <w:t>.</w:t>
      </w:r>
    </w:p>
    <w:p w14:paraId="56C33303" w14:textId="77777777" w:rsidR="00DE0007" w:rsidRDefault="00DE0007" w:rsidP="00DE0007">
      <w:pPr>
        <w:rPr>
          <w:szCs w:val="22"/>
        </w:rPr>
      </w:pPr>
      <w:r>
        <w:rPr>
          <w:szCs w:val="22"/>
        </w:rPr>
        <w:tab/>
      </w:r>
    </w:p>
    <w:p w14:paraId="1988DFEC" w14:textId="77777777" w:rsidR="00DE0007" w:rsidRDefault="00DE0007" w:rsidP="00DE0007">
      <w:pPr>
        <w:keepNext/>
        <w:keepLines/>
        <w:rPr>
          <w:szCs w:val="22"/>
        </w:rPr>
      </w:pPr>
      <w:r>
        <w:rPr>
          <w:szCs w:val="22"/>
        </w:rPr>
        <w:tab/>
        <w:t>The "ayes" and "nays" were demanded and taken, resulting as follows:</w:t>
      </w:r>
    </w:p>
    <w:p w14:paraId="30C44B79" w14:textId="77777777" w:rsidR="00745173" w:rsidRPr="00745173" w:rsidRDefault="00745173" w:rsidP="00745173">
      <w:pPr>
        <w:jc w:val="center"/>
        <w:rPr>
          <w:b/>
          <w:szCs w:val="22"/>
        </w:rPr>
      </w:pPr>
      <w:r w:rsidRPr="00745173">
        <w:rPr>
          <w:b/>
          <w:szCs w:val="22"/>
        </w:rPr>
        <w:t>Ayes 42; Nays 2</w:t>
      </w:r>
    </w:p>
    <w:p w14:paraId="38BC5AD3" w14:textId="77777777" w:rsidR="00745173" w:rsidRDefault="00745173" w:rsidP="00DE0007">
      <w:pPr>
        <w:rPr>
          <w:szCs w:val="22"/>
        </w:rPr>
      </w:pPr>
    </w:p>
    <w:p w14:paraId="6E01FDB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443FA9B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3F76150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353D1D9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32A0AEF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68939D2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444FA27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638FBE0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354B096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7E980C4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07FBF2A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2AFDC9B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7094288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4754E46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56E4083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3CE7AB4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DF82545"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Total--42</w:t>
      </w:r>
    </w:p>
    <w:p w14:paraId="5766CF88" w14:textId="77777777" w:rsidR="00745173" w:rsidRPr="00745173" w:rsidRDefault="00745173" w:rsidP="00745173">
      <w:pPr>
        <w:rPr>
          <w:szCs w:val="22"/>
        </w:rPr>
      </w:pPr>
    </w:p>
    <w:p w14:paraId="5943527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61A94AD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p>
    <w:p w14:paraId="653F4B3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7D9CC1D"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174DD740" w14:textId="77777777" w:rsidR="00DE0007" w:rsidRDefault="00DE0007" w:rsidP="00DE0007">
      <w:pPr>
        <w:rPr>
          <w:szCs w:val="22"/>
        </w:rPr>
      </w:pPr>
      <w:r>
        <w:rPr>
          <w:szCs w:val="22"/>
        </w:rPr>
        <w:tab/>
        <w:t>Section 39, Part 1A and Part 1B, was adopted.</w:t>
      </w:r>
    </w:p>
    <w:p w14:paraId="20476FB2" w14:textId="77777777" w:rsidR="00DE0007" w:rsidRDefault="00DE0007" w:rsidP="00DE0007">
      <w:pPr>
        <w:rPr>
          <w:szCs w:val="22"/>
        </w:rPr>
      </w:pPr>
    </w:p>
    <w:p w14:paraId="6F94B10A" w14:textId="77777777" w:rsidR="00DE0007" w:rsidRDefault="00DE0007" w:rsidP="00DE0007">
      <w:pPr>
        <w:rPr>
          <w:szCs w:val="22"/>
        </w:rPr>
      </w:pPr>
      <w:r>
        <w:rPr>
          <w:szCs w:val="22"/>
        </w:rPr>
        <w:tab/>
      </w:r>
      <w:r>
        <w:rPr>
          <w:b/>
          <w:szCs w:val="22"/>
        </w:rPr>
        <w:t>The Senate proceeded to Sect. 40, Part 1A and Part 1B, Department on Aging</w:t>
      </w:r>
      <w:r>
        <w:rPr>
          <w:szCs w:val="22"/>
        </w:rPr>
        <w:t>.</w:t>
      </w:r>
    </w:p>
    <w:p w14:paraId="3658C15F" w14:textId="77777777" w:rsidR="00DE0007" w:rsidRDefault="00DE0007" w:rsidP="00DE0007">
      <w:pPr>
        <w:rPr>
          <w:szCs w:val="22"/>
        </w:rPr>
      </w:pPr>
    </w:p>
    <w:p w14:paraId="05FF335B" w14:textId="77777777" w:rsidR="00DE0007" w:rsidRDefault="00DE0007" w:rsidP="00DE0007">
      <w:pPr>
        <w:rPr>
          <w:szCs w:val="22"/>
        </w:rPr>
      </w:pPr>
      <w:r>
        <w:rPr>
          <w:szCs w:val="22"/>
        </w:rPr>
        <w:tab/>
        <w:t>The "ayes" and "nays" were demanded and taken, resulting as follows:</w:t>
      </w:r>
    </w:p>
    <w:p w14:paraId="522C8453" w14:textId="77777777" w:rsidR="00745173" w:rsidRPr="00745173" w:rsidRDefault="00745173" w:rsidP="00745173">
      <w:pPr>
        <w:jc w:val="center"/>
        <w:rPr>
          <w:b/>
          <w:szCs w:val="22"/>
        </w:rPr>
      </w:pPr>
      <w:r w:rsidRPr="00745173">
        <w:rPr>
          <w:b/>
          <w:szCs w:val="22"/>
        </w:rPr>
        <w:t>Ayes 42; Nays 2</w:t>
      </w:r>
    </w:p>
    <w:p w14:paraId="11415ABA" w14:textId="77777777" w:rsidR="00745173" w:rsidRDefault="00745173" w:rsidP="00DE0007">
      <w:pPr>
        <w:rPr>
          <w:szCs w:val="22"/>
        </w:rPr>
      </w:pPr>
    </w:p>
    <w:p w14:paraId="4EFE7A0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0F4B227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72C7825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514D03A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032F101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6462EAE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1E7E84C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2DD4CC4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3B35320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4A8214B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2915866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7700B27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69ED480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1095993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56E71D4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649D53C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8C7114D"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Total--42</w:t>
      </w:r>
    </w:p>
    <w:p w14:paraId="175DA03D" w14:textId="77777777" w:rsidR="00745173" w:rsidRPr="00745173" w:rsidRDefault="00745173" w:rsidP="00745173">
      <w:pPr>
        <w:rPr>
          <w:szCs w:val="22"/>
        </w:rPr>
      </w:pPr>
    </w:p>
    <w:p w14:paraId="476719E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733D46F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p>
    <w:p w14:paraId="7C66CA3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68753BC"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7D6E6513" w14:textId="77777777" w:rsidR="00745173" w:rsidRPr="00745173" w:rsidRDefault="00745173" w:rsidP="00745173">
      <w:pPr>
        <w:rPr>
          <w:szCs w:val="22"/>
        </w:rPr>
      </w:pPr>
    </w:p>
    <w:p w14:paraId="0643508B" w14:textId="77777777" w:rsidR="00DE0007" w:rsidRDefault="00DE0007" w:rsidP="00DE0007">
      <w:pPr>
        <w:rPr>
          <w:szCs w:val="22"/>
        </w:rPr>
      </w:pPr>
      <w:r>
        <w:rPr>
          <w:szCs w:val="22"/>
        </w:rPr>
        <w:tab/>
        <w:t>Section 40, Part 1A and Part 1B, was adopted.</w:t>
      </w:r>
    </w:p>
    <w:p w14:paraId="5F758C5B" w14:textId="77777777" w:rsidR="00DE0007" w:rsidRDefault="00DE0007" w:rsidP="00DE0007">
      <w:pPr>
        <w:rPr>
          <w:szCs w:val="22"/>
        </w:rPr>
      </w:pPr>
    </w:p>
    <w:p w14:paraId="3B96712D" w14:textId="77777777" w:rsidR="00DE0007" w:rsidRDefault="00DE0007" w:rsidP="00DE0007">
      <w:pPr>
        <w:rPr>
          <w:szCs w:val="22"/>
        </w:rPr>
      </w:pPr>
      <w:r>
        <w:rPr>
          <w:szCs w:val="22"/>
        </w:rPr>
        <w:tab/>
      </w:r>
      <w:r>
        <w:rPr>
          <w:b/>
          <w:szCs w:val="22"/>
        </w:rPr>
        <w:t>The Senate proceeded to Sect. 41, Part 1A and Part 1B, Department of Children’s Advocacy</w:t>
      </w:r>
      <w:r>
        <w:rPr>
          <w:szCs w:val="22"/>
        </w:rPr>
        <w:t>.</w:t>
      </w:r>
    </w:p>
    <w:p w14:paraId="15809754" w14:textId="77777777" w:rsidR="00DE0007" w:rsidRDefault="00DE0007" w:rsidP="00DE0007">
      <w:pPr>
        <w:rPr>
          <w:szCs w:val="22"/>
        </w:rPr>
      </w:pPr>
    </w:p>
    <w:p w14:paraId="013A2C0A" w14:textId="77777777" w:rsidR="00DE0007" w:rsidRDefault="00DE0007" w:rsidP="00DE0007">
      <w:pPr>
        <w:rPr>
          <w:szCs w:val="22"/>
        </w:rPr>
      </w:pPr>
      <w:r>
        <w:rPr>
          <w:szCs w:val="22"/>
        </w:rPr>
        <w:tab/>
        <w:t>The "ayes" and "nays" were demanded and taken, resulting as follows:</w:t>
      </w:r>
    </w:p>
    <w:p w14:paraId="22245586" w14:textId="77777777" w:rsidR="00745173" w:rsidRPr="00745173" w:rsidRDefault="00745173" w:rsidP="00745173">
      <w:pPr>
        <w:jc w:val="center"/>
        <w:rPr>
          <w:b/>
          <w:szCs w:val="22"/>
        </w:rPr>
      </w:pPr>
      <w:r w:rsidRPr="00745173">
        <w:rPr>
          <w:b/>
          <w:szCs w:val="22"/>
        </w:rPr>
        <w:t>Ayes 42; Nays 2</w:t>
      </w:r>
    </w:p>
    <w:p w14:paraId="641225BD" w14:textId="77777777" w:rsidR="00745173" w:rsidRDefault="00745173" w:rsidP="00DE0007">
      <w:pPr>
        <w:rPr>
          <w:szCs w:val="22"/>
        </w:rPr>
      </w:pPr>
    </w:p>
    <w:p w14:paraId="604340C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4163E55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18125B1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3473289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578389F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36D5967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1525804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61339E9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412D20B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060C055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7089819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43A4B16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6A2359D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7756FE2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48C3033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0786729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632E06F"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Total--42</w:t>
      </w:r>
    </w:p>
    <w:p w14:paraId="22664A3A" w14:textId="77777777" w:rsidR="00745173" w:rsidRPr="00745173" w:rsidRDefault="00745173" w:rsidP="00745173">
      <w:pPr>
        <w:rPr>
          <w:szCs w:val="22"/>
        </w:rPr>
      </w:pPr>
    </w:p>
    <w:p w14:paraId="01EC894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29E3C4D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p>
    <w:p w14:paraId="16E0E4F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6E84810"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701756F0" w14:textId="77777777" w:rsidR="00745173" w:rsidRPr="00745173" w:rsidRDefault="00745173" w:rsidP="00745173">
      <w:pPr>
        <w:rPr>
          <w:szCs w:val="22"/>
        </w:rPr>
      </w:pPr>
    </w:p>
    <w:p w14:paraId="47280007" w14:textId="77777777" w:rsidR="00DE0007" w:rsidRDefault="00DE0007" w:rsidP="00DE0007">
      <w:pPr>
        <w:rPr>
          <w:szCs w:val="22"/>
        </w:rPr>
      </w:pPr>
      <w:r>
        <w:rPr>
          <w:szCs w:val="22"/>
        </w:rPr>
        <w:tab/>
        <w:t>Section 41, Part 1A and Part 1B, was adopted.</w:t>
      </w:r>
    </w:p>
    <w:p w14:paraId="6495E31F" w14:textId="77777777" w:rsidR="00DE0007" w:rsidRDefault="00DE0007" w:rsidP="00DE0007">
      <w:pPr>
        <w:rPr>
          <w:szCs w:val="22"/>
        </w:rPr>
      </w:pPr>
    </w:p>
    <w:p w14:paraId="653704DC" w14:textId="77777777" w:rsidR="00DE0007" w:rsidRDefault="00DE0007" w:rsidP="00DE0007">
      <w:pPr>
        <w:keepNext/>
        <w:keepLines/>
        <w:rPr>
          <w:szCs w:val="22"/>
        </w:rPr>
      </w:pPr>
      <w:r>
        <w:rPr>
          <w:szCs w:val="22"/>
        </w:rPr>
        <w:tab/>
      </w:r>
      <w:r>
        <w:rPr>
          <w:b/>
          <w:szCs w:val="22"/>
        </w:rPr>
        <w:t>The Senate proceeded to Sect. 42, Part 1A and Part 1B, Housing Finance and Development</w:t>
      </w:r>
      <w:r>
        <w:rPr>
          <w:szCs w:val="22"/>
        </w:rPr>
        <w:t>.</w:t>
      </w:r>
    </w:p>
    <w:p w14:paraId="0AC25BA5" w14:textId="77777777" w:rsidR="00DE0007" w:rsidRDefault="00DE0007" w:rsidP="00DE0007">
      <w:pPr>
        <w:keepNext/>
        <w:keepLines/>
        <w:rPr>
          <w:szCs w:val="22"/>
        </w:rPr>
      </w:pPr>
      <w:r>
        <w:rPr>
          <w:szCs w:val="22"/>
        </w:rPr>
        <w:tab/>
      </w:r>
    </w:p>
    <w:p w14:paraId="5D4275BF" w14:textId="77777777" w:rsidR="00DE0007" w:rsidRDefault="00DE0007" w:rsidP="00DE0007">
      <w:pPr>
        <w:keepNext/>
        <w:keepLines/>
        <w:rPr>
          <w:szCs w:val="22"/>
        </w:rPr>
      </w:pPr>
      <w:r>
        <w:rPr>
          <w:szCs w:val="22"/>
        </w:rPr>
        <w:tab/>
        <w:t>The "ayes" and "nays" were demanded and taken, resulting as follows:</w:t>
      </w:r>
    </w:p>
    <w:p w14:paraId="2682B91C"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45173">
        <w:rPr>
          <w:b/>
          <w:szCs w:val="22"/>
        </w:rPr>
        <w:t>Ayes 38; Nays 4; Abstain 2</w:t>
      </w:r>
    </w:p>
    <w:p w14:paraId="3C141AB9" w14:textId="77777777" w:rsidR="00745173" w:rsidRDefault="00745173"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6A7010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0B0E83E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5603B62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78A592F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14720FA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Elliott</w:t>
      </w:r>
    </w:p>
    <w:p w14:paraId="67BE0C7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Gambrell</w:t>
      </w:r>
      <w:r>
        <w:rPr>
          <w:szCs w:val="22"/>
        </w:rPr>
        <w:tab/>
      </w:r>
      <w:r w:rsidRPr="00745173">
        <w:rPr>
          <w:szCs w:val="22"/>
        </w:rPr>
        <w:t>Garrett</w:t>
      </w:r>
      <w:r>
        <w:rPr>
          <w:szCs w:val="22"/>
        </w:rPr>
        <w:tab/>
      </w:r>
      <w:r w:rsidRPr="00745173">
        <w:rPr>
          <w:szCs w:val="22"/>
        </w:rPr>
        <w:t>Goldfinch</w:t>
      </w:r>
    </w:p>
    <w:p w14:paraId="47D933B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Hembree</w:t>
      </w:r>
      <w:r>
        <w:rPr>
          <w:szCs w:val="22"/>
        </w:rPr>
        <w:tab/>
      </w:r>
      <w:r w:rsidRPr="00745173">
        <w:rPr>
          <w:szCs w:val="22"/>
        </w:rPr>
        <w:t>Hutto</w:t>
      </w:r>
    </w:p>
    <w:p w14:paraId="24F8D80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Jackson</w:t>
      </w:r>
      <w:r>
        <w:rPr>
          <w:szCs w:val="22"/>
        </w:rPr>
        <w:tab/>
      </w:r>
      <w:r w:rsidRPr="00745173">
        <w:rPr>
          <w:szCs w:val="22"/>
        </w:rPr>
        <w:t>Johnson</w:t>
      </w:r>
      <w:r>
        <w:rPr>
          <w:szCs w:val="22"/>
        </w:rPr>
        <w:tab/>
      </w:r>
      <w:r w:rsidRPr="00745173">
        <w:rPr>
          <w:szCs w:val="22"/>
        </w:rPr>
        <w:t>Kimbrell</w:t>
      </w:r>
    </w:p>
    <w:p w14:paraId="4C856EB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Martin</w:t>
      </w:r>
      <w:r>
        <w:rPr>
          <w:szCs w:val="22"/>
        </w:rPr>
        <w:tab/>
      </w:r>
      <w:r w:rsidRPr="00745173">
        <w:rPr>
          <w:szCs w:val="22"/>
        </w:rPr>
        <w:t>Massey</w:t>
      </w:r>
      <w:r>
        <w:rPr>
          <w:szCs w:val="22"/>
        </w:rPr>
        <w:tab/>
      </w:r>
      <w:r w:rsidRPr="00745173">
        <w:rPr>
          <w:szCs w:val="22"/>
        </w:rPr>
        <w:t>Matthews</w:t>
      </w:r>
    </w:p>
    <w:p w14:paraId="2676CFB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Ott</w:t>
      </w:r>
      <w:r>
        <w:rPr>
          <w:szCs w:val="22"/>
        </w:rPr>
        <w:tab/>
      </w:r>
      <w:r w:rsidRPr="00745173">
        <w:rPr>
          <w:szCs w:val="22"/>
        </w:rPr>
        <w:t>Peeler</w:t>
      </w:r>
      <w:r>
        <w:rPr>
          <w:szCs w:val="22"/>
        </w:rPr>
        <w:tab/>
      </w:r>
      <w:r w:rsidRPr="00745173">
        <w:rPr>
          <w:szCs w:val="22"/>
        </w:rPr>
        <w:t>Rankin</w:t>
      </w:r>
    </w:p>
    <w:p w14:paraId="5E10CAC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Reichenbach</w:t>
      </w:r>
      <w:r>
        <w:rPr>
          <w:szCs w:val="22"/>
        </w:rPr>
        <w:tab/>
      </w:r>
      <w:r w:rsidRPr="00745173">
        <w:rPr>
          <w:szCs w:val="22"/>
        </w:rPr>
        <w:t>Rice</w:t>
      </w:r>
      <w:r>
        <w:rPr>
          <w:szCs w:val="22"/>
        </w:rPr>
        <w:tab/>
      </w:r>
      <w:r w:rsidRPr="00745173">
        <w:rPr>
          <w:szCs w:val="22"/>
        </w:rPr>
        <w:t>Sabb</w:t>
      </w:r>
    </w:p>
    <w:p w14:paraId="19BF398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Stubbs</w:t>
      </w:r>
      <w:r>
        <w:rPr>
          <w:szCs w:val="22"/>
        </w:rPr>
        <w:tab/>
      </w:r>
      <w:r w:rsidRPr="00745173">
        <w:rPr>
          <w:szCs w:val="22"/>
        </w:rPr>
        <w:t>Tedder</w:t>
      </w:r>
      <w:r>
        <w:rPr>
          <w:szCs w:val="22"/>
        </w:rPr>
        <w:tab/>
      </w:r>
      <w:r w:rsidRPr="00745173">
        <w:rPr>
          <w:szCs w:val="22"/>
        </w:rPr>
        <w:t>Turner</w:t>
      </w:r>
    </w:p>
    <w:p w14:paraId="5010553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Verdin</w:t>
      </w:r>
      <w:r>
        <w:rPr>
          <w:szCs w:val="22"/>
        </w:rPr>
        <w:tab/>
      </w:r>
      <w:r w:rsidRPr="00745173">
        <w:rPr>
          <w:szCs w:val="22"/>
        </w:rPr>
        <w:t>Walker</w:t>
      </w:r>
      <w:r>
        <w:rPr>
          <w:szCs w:val="22"/>
        </w:rPr>
        <w:tab/>
      </w:r>
      <w:r w:rsidRPr="00745173">
        <w:rPr>
          <w:szCs w:val="22"/>
        </w:rPr>
        <w:t>Williams</w:t>
      </w:r>
    </w:p>
    <w:p w14:paraId="5623076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Young</w:t>
      </w:r>
      <w:r>
        <w:rPr>
          <w:szCs w:val="22"/>
        </w:rPr>
        <w:tab/>
      </w:r>
      <w:r w:rsidRPr="00745173">
        <w:rPr>
          <w:szCs w:val="22"/>
        </w:rPr>
        <w:t>Zell</w:t>
      </w:r>
    </w:p>
    <w:p w14:paraId="75704A3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57B8A7F"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Total--38</w:t>
      </w:r>
    </w:p>
    <w:p w14:paraId="69C96298" w14:textId="77777777" w:rsidR="00745173" w:rsidRPr="00745173" w:rsidRDefault="00745173" w:rsidP="00745173">
      <w:pPr>
        <w:rPr>
          <w:szCs w:val="22"/>
        </w:rPr>
      </w:pPr>
    </w:p>
    <w:p w14:paraId="7F29F2F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0F7351B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r>
        <w:rPr>
          <w:szCs w:val="22"/>
        </w:rPr>
        <w:tab/>
      </w:r>
      <w:r w:rsidRPr="00745173">
        <w:rPr>
          <w:szCs w:val="22"/>
        </w:rPr>
        <w:t>Kennedy</w:t>
      </w:r>
    </w:p>
    <w:p w14:paraId="2A529B1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p>
    <w:p w14:paraId="22DE0D5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6579DAD"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w:t>
      </w:r>
    </w:p>
    <w:p w14:paraId="25CA6AD2" w14:textId="77777777" w:rsidR="00745173" w:rsidRPr="00745173" w:rsidRDefault="00745173" w:rsidP="00745173">
      <w:pPr>
        <w:rPr>
          <w:szCs w:val="22"/>
        </w:rPr>
      </w:pPr>
    </w:p>
    <w:p w14:paraId="612D4BA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1655E6C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Davis</w:t>
      </w:r>
      <w:r>
        <w:rPr>
          <w:szCs w:val="22"/>
        </w:rPr>
        <w:tab/>
      </w:r>
      <w:r w:rsidRPr="00745173">
        <w:rPr>
          <w:szCs w:val="22"/>
        </w:rPr>
        <w:t>Devine</w:t>
      </w:r>
    </w:p>
    <w:p w14:paraId="7544A88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9213E3C"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43C4D717" w14:textId="77777777" w:rsidR="00745173" w:rsidRPr="00745173" w:rsidRDefault="00745173" w:rsidP="00745173">
      <w:pPr>
        <w:rPr>
          <w:szCs w:val="22"/>
        </w:rPr>
      </w:pPr>
    </w:p>
    <w:p w14:paraId="393D6B9E" w14:textId="77777777" w:rsidR="00DE0007" w:rsidRDefault="00DE0007" w:rsidP="00DE0007">
      <w:pPr>
        <w:rPr>
          <w:szCs w:val="22"/>
        </w:rPr>
      </w:pPr>
      <w:r>
        <w:rPr>
          <w:szCs w:val="22"/>
        </w:rPr>
        <w:tab/>
        <w:t>Section 42, Part 1A and Part 1B, was adopted.</w:t>
      </w:r>
    </w:p>
    <w:p w14:paraId="04565FA6" w14:textId="77777777" w:rsidR="00DE0007" w:rsidRDefault="00DE0007" w:rsidP="00DE0007">
      <w:pPr>
        <w:rPr>
          <w:szCs w:val="22"/>
        </w:rPr>
      </w:pPr>
    </w:p>
    <w:p w14:paraId="00A00F38" w14:textId="77777777" w:rsidR="00DE0007" w:rsidRDefault="00DE0007" w:rsidP="00DE0007">
      <w:pPr>
        <w:keepNext/>
        <w:keepLines/>
        <w:rPr>
          <w:szCs w:val="22"/>
        </w:rPr>
      </w:pPr>
      <w:r>
        <w:rPr>
          <w:szCs w:val="22"/>
        </w:rPr>
        <w:tab/>
      </w:r>
      <w:r>
        <w:rPr>
          <w:b/>
          <w:szCs w:val="22"/>
        </w:rPr>
        <w:t>The Senate proceeded to Sect. 43, Part 1A and Part 1B, Forestry Commission</w:t>
      </w:r>
      <w:r>
        <w:rPr>
          <w:szCs w:val="22"/>
        </w:rPr>
        <w:t>.</w:t>
      </w:r>
    </w:p>
    <w:p w14:paraId="17747565" w14:textId="77777777" w:rsidR="00DE0007" w:rsidRDefault="00DE0007" w:rsidP="00DE0007">
      <w:pPr>
        <w:keepNext/>
        <w:keepLines/>
        <w:rPr>
          <w:szCs w:val="22"/>
        </w:rPr>
      </w:pPr>
      <w:r>
        <w:rPr>
          <w:szCs w:val="22"/>
        </w:rPr>
        <w:tab/>
      </w:r>
    </w:p>
    <w:p w14:paraId="69C850F2" w14:textId="77777777" w:rsidR="00DE0007" w:rsidRDefault="00DE0007" w:rsidP="00DE0007">
      <w:pPr>
        <w:keepNext/>
        <w:keepLines/>
        <w:rPr>
          <w:szCs w:val="22"/>
        </w:rPr>
      </w:pPr>
      <w:r>
        <w:rPr>
          <w:szCs w:val="22"/>
        </w:rPr>
        <w:tab/>
        <w:t>The "ayes" and "nays" were demanded and taken, resulting as follows:</w:t>
      </w:r>
    </w:p>
    <w:p w14:paraId="4DB4EDA5" w14:textId="77777777" w:rsidR="00745173" w:rsidRPr="00745173" w:rsidRDefault="00745173" w:rsidP="00745173">
      <w:pPr>
        <w:jc w:val="center"/>
        <w:rPr>
          <w:b/>
          <w:szCs w:val="22"/>
        </w:rPr>
      </w:pPr>
      <w:r w:rsidRPr="00745173">
        <w:rPr>
          <w:b/>
          <w:szCs w:val="22"/>
        </w:rPr>
        <w:t>Ayes 40; Nays 1; Abstain 3</w:t>
      </w:r>
    </w:p>
    <w:p w14:paraId="74D84442" w14:textId="77777777" w:rsidR="00745173" w:rsidRDefault="00745173" w:rsidP="00DE0007">
      <w:pPr>
        <w:rPr>
          <w:szCs w:val="22"/>
        </w:rPr>
      </w:pPr>
    </w:p>
    <w:p w14:paraId="54132BC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094F1E1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167101F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Cash</w:t>
      </w:r>
    </w:p>
    <w:p w14:paraId="209674E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Chaplin</w:t>
      </w:r>
      <w:r>
        <w:rPr>
          <w:szCs w:val="22"/>
        </w:rPr>
        <w:tab/>
      </w:r>
      <w:r w:rsidRPr="00745173">
        <w:rPr>
          <w:szCs w:val="22"/>
        </w:rPr>
        <w:t>Climer</w:t>
      </w:r>
      <w:r>
        <w:rPr>
          <w:szCs w:val="22"/>
        </w:rPr>
        <w:tab/>
      </w:r>
      <w:r w:rsidRPr="00745173">
        <w:rPr>
          <w:szCs w:val="22"/>
        </w:rPr>
        <w:t>Corbin</w:t>
      </w:r>
    </w:p>
    <w:p w14:paraId="4F105C2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Cromer</w:t>
      </w:r>
      <w:r>
        <w:rPr>
          <w:szCs w:val="22"/>
        </w:rPr>
        <w:tab/>
      </w:r>
      <w:r w:rsidRPr="00745173">
        <w:rPr>
          <w:szCs w:val="22"/>
        </w:rPr>
        <w:t>Davis</w:t>
      </w:r>
      <w:r>
        <w:rPr>
          <w:szCs w:val="22"/>
        </w:rPr>
        <w:tab/>
      </w:r>
      <w:r w:rsidRPr="00745173">
        <w:rPr>
          <w:szCs w:val="22"/>
        </w:rPr>
        <w:t>Devine</w:t>
      </w:r>
    </w:p>
    <w:p w14:paraId="3916562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Elliott</w:t>
      </w:r>
      <w:r>
        <w:rPr>
          <w:szCs w:val="22"/>
        </w:rPr>
        <w:tab/>
      </w:r>
      <w:r w:rsidRPr="00745173">
        <w:rPr>
          <w:szCs w:val="22"/>
        </w:rPr>
        <w:t>Fernandez</w:t>
      </w:r>
      <w:r>
        <w:rPr>
          <w:szCs w:val="22"/>
        </w:rPr>
        <w:tab/>
      </w:r>
      <w:r w:rsidRPr="00745173">
        <w:rPr>
          <w:szCs w:val="22"/>
        </w:rPr>
        <w:t>Gambrell</w:t>
      </w:r>
    </w:p>
    <w:p w14:paraId="5C5F092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3E414F8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Jackson</w:t>
      </w:r>
      <w:r>
        <w:rPr>
          <w:szCs w:val="22"/>
        </w:rPr>
        <w:tab/>
      </w:r>
      <w:r w:rsidRPr="00745173">
        <w:rPr>
          <w:szCs w:val="22"/>
        </w:rPr>
        <w:t>Johnson</w:t>
      </w:r>
    </w:p>
    <w:p w14:paraId="261EADC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Kennedy</w:t>
      </w:r>
      <w:r>
        <w:rPr>
          <w:szCs w:val="22"/>
        </w:rPr>
        <w:tab/>
      </w:r>
      <w:r w:rsidRPr="00745173">
        <w:rPr>
          <w:szCs w:val="22"/>
        </w:rPr>
        <w:t>Kimbrell</w:t>
      </w:r>
      <w:r>
        <w:rPr>
          <w:szCs w:val="22"/>
        </w:rPr>
        <w:tab/>
      </w:r>
      <w:r w:rsidRPr="00745173">
        <w:rPr>
          <w:szCs w:val="22"/>
        </w:rPr>
        <w:t>Leber</w:t>
      </w:r>
    </w:p>
    <w:p w14:paraId="2E6A3C8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Martin</w:t>
      </w:r>
      <w:r>
        <w:rPr>
          <w:szCs w:val="22"/>
        </w:rPr>
        <w:tab/>
      </w:r>
      <w:r w:rsidRPr="00745173">
        <w:rPr>
          <w:szCs w:val="22"/>
        </w:rPr>
        <w:t>Massey</w:t>
      </w:r>
      <w:r>
        <w:rPr>
          <w:szCs w:val="22"/>
        </w:rPr>
        <w:tab/>
      </w:r>
      <w:r w:rsidRPr="00745173">
        <w:rPr>
          <w:szCs w:val="22"/>
        </w:rPr>
        <w:t>Matthews</w:t>
      </w:r>
    </w:p>
    <w:p w14:paraId="2558546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Ott</w:t>
      </w:r>
      <w:r>
        <w:rPr>
          <w:szCs w:val="22"/>
        </w:rPr>
        <w:tab/>
      </w:r>
      <w:r w:rsidRPr="00745173">
        <w:rPr>
          <w:szCs w:val="22"/>
        </w:rPr>
        <w:t>Peeler</w:t>
      </w:r>
      <w:r>
        <w:rPr>
          <w:szCs w:val="22"/>
        </w:rPr>
        <w:tab/>
      </w:r>
      <w:r w:rsidRPr="00745173">
        <w:rPr>
          <w:szCs w:val="22"/>
        </w:rPr>
        <w:t>Rankin</w:t>
      </w:r>
    </w:p>
    <w:p w14:paraId="6C6FF31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Reichenbach</w:t>
      </w:r>
      <w:r>
        <w:rPr>
          <w:szCs w:val="22"/>
        </w:rPr>
        <w:tab/>
      </w:r>
      <w:r w:rsidRPr="00745173">
        <w:rPr>
          <w:szCs w:val="22"/>
        </w:rPr>
        <w:t>Rice</w:t>
      </w:r>
      <w:r>
        <w:rPr>
          <w:szCs w:val="22"/>
        </w:rPr>
        <w:tab/>
      </w:r>
      <w:r w:rsidRPr="00745173">
        <w:rPr>
          <w:szCs w:val="22"/>
        </w:rPr>
        <w:t>Sabb</w:t>
      </w:r>
    </w:p>
    <w:p w14:paraId="342230E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Turner</w:t>
      </w:r>
      <w:r>
        <w:rPr>
          <w:szCs w:val="22"/>
        </w:rPr>
        <w:tab/>
      </w:r>
      <w:r w:rsidRPr="00745173">
        <w:rPr>
          <w:szCs w:val="22"/>
        </w:rPr>
        <w:t>Verdin</w:t>
      </w:r>
    </w:p>
    <w:p w14:paraId="037F2BB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r>
        <w:rPr>
          <w:szCs w:val="22"/>
        </w:rPr>
        <w:tab/>
      </w:r>
      <w:r w:rsidRPr="00745173">
        <w:rPr>
          <w:szCs w:val="22"/>
        </w:rPr>
        <w:t>Williams</w:t>
      </w:r>
      <w:r>
        <w:rPr>
          <w:szCs w:val="22"/>
        </w:rPr>
        <w:tab/>
      </w:r>
      <w:r w:rsidRPr="00745173">
        <w:rPr>
          <w:szCs w:val="22"/>
        </w:rPr>
        <w:t>Young</w:t>
      </w:r>
    </w:p>
    <w:p w14:paraId="327588C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1278062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0809913"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Total--40</w:t>
      </w:r>
    </w:p>
    <w:p w14:paraId="1D15AF9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2A34746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3961125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2C0C8AD"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61C823AD" w14:textId="77777777" w:rsidR="00745173" w:rsidRPr="00745173" w:rsidRDefault="00745173" w:rsidP="00745173">
      <w:pPr>
        <w:rPr>
          <w:szCs w:val="22"/>
        </w:rPr>
      </w:pPr>
    </w:p>
    <w:p w14:paraId="1229D4B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6051F45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Campsen</w:t>
      </w:r>
      <w:r>
        <w:rPr>
          <w:szCs w:val="22"/>
        </w:rPr>
        <w:tab/>
      </w:r>
      <w:r w:rsidRPr="00745173">
        <w:rPr>
          <w:szCs w:val="22"/>
        </w:rPr>
        <w:t>Hutto</w:t>
      </w:r>
      <w:r>
        <w:rPr>
          <w:szCs w:val="22"/>
        </w:rPr>
        <w:tab/>
      </w:r>
      <w:r w:rsidRPr="00745173">
        <w:rPr>
          <w:szCs w:val="22"/>
        </w:rPr>
        <w:t>Stubbs</w:t>
      </w:r>
    </w:p>
    <w:p w14:paraId="590F9E8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45F156F"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w:t>
      </w:r>
    </w:p>
    <w:p w14:paraId="4D6B9331" w14:textId="77777777" w:rsidR="00745173" w:rsidRPr="00745173" w:rsidRDefault="00745173" w:rsidP="00745173">
      <w:pPr>
        <w:rPr>
          <w:szCs w:val="22"/>
        </w:rPr>
      </w:pPr>
    </w:p>
    <w:p w14:paraId="6D75A3E5" w14:textId="77777777" w:rsidR="00DE0007" w:rsidRDefault="00DE0007" w:rsidP="00DE0007">
      <w:pPr>
        <w:rPr>
          <w:szCs w:val="22"/>
        </w:rPr>
      </w:pPr>
      <w:r>
        <w:rPr>
          <w:szCs w:val="22"/>
        </w:rPr>
        <w:tab/>
        <w:t>Section 43, Part 1A and Part 1B, was adopted.</w:t>
      </w:r>
    </w:p>
    <w:p w14:paraId="551D74C3" w14:textId="77777777" w:rsidR="00DE0007" w:rsidRDefault="00DE0007" w:rsidP="00DE0007">
      <w:pPr>
        <w:rPr>
          <w:szCs w:val="22"/>
        </w:rPr>
      </w:pPr>
    </w:p>
    <w:p w14:paraId="66153E52" w14:textId="77777777" w:rsidR="00DE0007" w:rsidRDefault="00DE0007" w:rsidP="00DE0007">
      <w:pPr>
        <w:keepNext/>
        <w:keepLines/>
        <w:rPr>
          <w:szCs w:val="22"/>
        </w:rPr>
      </w:pPr>
      <w:r>
        <w:rPr>
          <w:szCs w:val="22"/>
        </w:rPr>
        <w:tab/>
      </w:r>
      <w:r>
        <w:rPr>
          <w:b/>
          <w:szCs w:val="22"/>
        </w:rPr>
        <w:t>The Senate proceeded to Sect. 44, Part 1A and Part 1B, Department of Agriculture</w:t>
      </w:r>
      <w:r>
        <w:rPr>
          <w:szCs w:val="22"/>
        </w:rPr>
        <w:t>.</w:t>
      </w:r>
    </w:p>
    <w:p w14:paraId="5804B5B1" w14:textId="77777777" w:rsidR="00DE0007" w:rsidRDefault="00DE0007" w:rsidP="00DE0007">
      <w:pPr>
        <w:keepNext/>
        <w:keepLines/>
        <w:rPr>
          <w:szCs w:val="22"/>
        </w:rPr>
      </w:pPr>
      <w:r>
        <w:rPr>
          <w:szCs w:val="22"/>
        </w:rPr>
        <w:tab/>
      </w:r>
      <w:r>
        <w:rPr>
          <w:szCs w:val="22"/>
        </w:rPr>
        <w:tab/>
      </w:r>
    </w:p>
    <w:p w14:paraId="47BB2257" w14:textId="77777777" w:rsidR="00DE0007" w:rsidRDefault="00DE0007" w:rsidP="00DE0007">
      <w:pPr>
        <w:keepNext/>
        <w:keepLines/>
        <w:rPr>
          <w:szCs w:val="22"/>
        </w:rPr>
      </w:pPr>
      <w:r>
        <w:rPr>
          <w:szCs w:val="22"/>
        </w:rPr>
        <w:tab/>
        <w:t>The "ayes" and "nays" were demanded and taken, resulting as follows:</w:t>
      </w:r>
    </w:p>
    <w:p w14:paraId="561CF674" w14:textId="77777777" w:rsidR="00745173" w:rsidRPr="00745173" w:rsidRDefault="00745173" w:rsidP="00745173">
      <w:pPr>
        <w:jc w:val="center"/>
        <w:rPr>
          <w:b/>
          <w:szCs w:val="22"/>
        </w:rPr>
      </w:pPr>
      <w:r w:rsidRPr="00745173">
        <w:rPr>
          <w:b/>
          <w:szCs w:val="22"/>
        </w:rPr>
        <w:t>Ayes 39; Nays 1; Abstain 4</w:t>
      </w:r>
    </w:p>
    <w:p w14:paraId="78EC53A1" w14:textId="77777777" w:rsidR="00745173" w:rsidRDefault="00745173" w:rsidP="00DE0007">
      <w:pPr>
        <w:rPr>
          <w:szCs w:val="22"/>
        </w:rPr>
      </w:pPr>
    </w:p>
    <w:p w14:paraId="7BD93E7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0BFA578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7027545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4F60496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Climer</w:t>
      </w:r>
      <w:r>
        <w:rPr>
          <w:szCs w:val="22"/>
        </w:rPr>
        <w:tab/>
      </w:r>
      <w:r w:rsidRPr="00745173">
        <w:rPr>
          <w:szCs w:val="22"/>
        </w:rPr>
        <w:t>Corbin</w:t>
      </w:r>
    </w:p>
    <w:p w14:paraId="5BEED82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Cromer</w:t>
      </w:r>
      <w:r>
        <w:rPr>
          <w:szCs w:val="22"/>
        </w:rPr>
        <w:tab/>
      </w:r>
      <w:r w:rsidRPr="00745173">
        <w:rPr>
          <w:szCs w:val="22"/>
        </w:rPr>
        <w:t>Davis</w:t>
      </w:r>
      <w:r>
        <w:rPr>
          <w:szCs w:val="22"/>
        </w:rPr>
        <w:tab/>
      </w:r>
      <w:r w:rsidRPr="00745173">
        <w:rPr>
          <w:szCs w:val="22"/>
        </w:rPr>
        <w:t>Devine</w:t>
      </w:r>
    </w:p>
    <w:p w14:paraId="3F30107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Elliott</w:t>
      </w:r>
      <w:r>
        <w:rPr>
          <w:szCs w:val="22"/>
        </w:rPr>
        <w:tab/>
      </w:r>
      <w:r w:rsidRPr="00745173">
        <w:rPr>
          <w:szCs w:val="22"/>
        </w:rPr>
        <w:t>Fernandez</w:t>
      </w:r>
      <w:r>
        <w:rPr>
          <w:szCs w:val="22"/>
        </w:rPr>
        <w:tab/>
      </w:r>
      <w:r w:rsidRPr="00745173">
        <w:rPr>
          <w:szCs w:val="22"/>
        </w:rPr>
        <w:t>Gambrell</w:t>
      </w:r>
    </w:p>
    <w:p w14:paraId="31709FB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2750638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Jackson</w:t>
      </w:r>
      <w:r>
        <w:rPr>
          <w:szCs w:val="22"/>
        </w:rPr>
        <w:tab/>
      </w:r>
      <w:r w:rsidRPr="00745173">
        <w:rPr>
          <w:szCs w:val="22"/>
        </w:rPr>
        <w:t>Johnson</w:t>
      </w:r>
    </w:p>
    <w:p w14:paraId="431EAB3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Kennedy</w:t>
      </w:r>
      <w:r>
        <w:rPr>
          <w:szCs w:val="22"/>
        </w:rPr>
        <w:tab/>
      </w:r>
      <w:r w:rsidRPr="00745173">
        <w:rPr>
          <w:szCs w:val="22"/>
        </w:rPr>
        <w:t>Kimbrell</w:t>
      </w:r>
      <w:r>
        <w:rPr>
          <w:szCs w:val="22"/>
        </w:rPr>
        <w:tab/>
      </w:r>
      <w:r w:rsidRPr="00745173">
        <w:rPr>
          <w:szCs w:val="22"/>
        </w:rPr>
        <w:t>Leber</w:t>
      </w:r>
    </w:p>
    <w:p w14:paraId="3F127F2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Martin</w:t>
      </w:r>
      <w:r>
        <w:rPr>
          <w:szCs w:val="22"/>
        </w:rPr>
        <w:tab/>
      </w:r>
      <w:r w:rsidRPr="00745173">
        <w:rPr>
          <w:szCs w:val="22"/>
        </w:rPr>
        <w:t>Massey</w:t>
      </w:r>
      <w:r>
        <w:rPr>
          <w:szCs w:val="22"/>
        </w:rPr>
        <w:tab/>
      </w:r>
      <w:r w:rsidRPr="00745173">
        <w:rPr>
          <w:szCs w:val="22"/>
        </w:rPr>
        <w:t>Matthews</w:t>
      </w:r>
    </w:p>
    <w:p w14:paraId="7C1A2F6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Peeler</w:t>
      </w:r>
      <w:r>
        <w:rPr>
          <w:szCs w:val="22"/>
        </w:rPr>
        <w:tab/>
      </w:r>
      <w:r w:rsidRPr="00745173">
        <w:rPr>
          <w:szCs w:val="22"/>
        </w:rPr>
        <w:t>Rankin</w:t>
      </w:r>
      <w:r>
        <w:rPr>
          <w:szCs w:val="22"/>
        </w:rPr>
        <w:tab/>
      </w:r>
      <w:r w:rsidRPr="00745173">
        <w:rPr>
          <w:szCs w:val="22"/>
        </w:rPr>
        <w:t>Reichenbach</w:t>
      </w:r>
    </w:p>
    <w:p w14:paraId="4AB4CA2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Rice</w:t>
      </w:r>
      <w:r>
        <w:rPr>
          <w:szCs w:val="22"/>
        </w:rPr>
        <w:tab/>
      </w:r>
      <w:r w:rsidRPr="00745173">
        <w:rPr>
          <w:szCs w:val="22"/>
        </w:rPr>
        <w:t>Sabb</w:t>
      </w:r>
      <w:r>
        <w:rPr>
          <w:szCs w:val="22"/>
        </w:rPr>
        <w:tab/>
      </w:r>
      <w:r w:rsidRPr="00745173">
        <w:rPr>
          <w:szCs w:val="22"/>
        </w:rPr>
        <w:t>Tedder</w:t>
      </w:r>
    </w:p>
    <w:p w14:paraId="13098C8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6A79758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0372443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FDDBBDF"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Total--39</w:t>
      </w:r>
    </w:p>
    <w:p w14:paraId="7A76B31C" w14:textId="77777777" w:rsidR="00745173" w:rsidRPr="00745173" w:rsidRDefault="00745173" w:rsidP="00745173">
      <w:pPr>
        <w:rPr>
          <w:szCs w:val="22"/>
        </w:rPr>
      </w:pPr>
    </w:p>
    <w:p w14:paraId="67CECD8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0F52769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16BCA26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94692BE"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2B2500BE" w14:textId="77777777" w:rsidR="00745173" w:rsidRPr="00745173" w:rsidRDefault="00745173" w:rsidP="00745173">
      <w:pPr>
        <w:rPr>
          <w:szCs w:val="22"/>
        </w:rPr>
      </w:pPr>
    </w:p>
    <w:p w14:paraId="5FD5E97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0C9AD58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Chaplin</w:t>
      </w:r>
      <w:r>
        <w:rPr>
          <w:szCs w:val="22"/>
        </w:rPr>
        <w:tab/>
      </w:r>
      <w:r w:rsidRPr="00745173">
        <w:rPr>
          <w:szCs w:val="22"/>
        </w:rPr>
        <w:t>Hutto</w:t>
      </w:r>
      <w:r>
        <w:rPr>
          <w:szCs w:val="22"/>
        </w:rPr>
        <w:tab/>
      </w:r>
      <w:r w:rsidRPr="00745173">
        <w:rPr>
          <w:szCs w:val="22"/>
        </w:rPr>
        <w:t>Ott</w:t>
      </w:r>
    </w:p>
    <w:p w14:paraId="16C6496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Stubbs</w:t>
      </w:r>
    </w:p>
    <w:p w14:paraId="103E8B8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41575D7"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w:t>
      </w:r>
    </w:p>
    <w:p w14:paraId="78BC55AF" w14:textId="77777777" w:rsidR="00745173" w:rsidRPr="00745173" w:rsidRDefault="00745173" w:rsidP="00745173">
      <w:pPr>
        <w:rPr>
          <w:szCs w:val="22"/>
        </w:rPr>
      </w:pPr>
    </w:p>
    <w:p w14:paraId="217BC464" w14:textId="77777777" w:rsidR="00DE0007" w:rsidRDefault="00DE0007" w:rsidP="00DE0007">
      <w:pPr>
        <w:rPr>
          <w:szCs w:val="22"/>
        </w:rPr>
      </w:pPr>
      <w:r>
        <w:rPr>
          <w:szCs w:val="22"/>
        </w:rPr>
        <w:tab/>
        <w:t>Section 44, Part 1A and Part 1B, was adopted.</w:t>
      </w:r>
    </w:p>
    <w:p w14:paraId="1C5EC562" w14:textId="77777777" w:rsidR="0043167C" w:rsidRDefault="0043167C" w:rsidP="00DE0007">
      <w:pPr>
        <w:rPr>
          <w:szCs w:val="22"/>
        </w:rPr>
      </w:pPr>
    </w:p>
    <w:p w14:paraId="7B002EDC" w14:textId="77777777" w:rsidR="00DE0007" w:rsidRDefault="00DE0007" w:rsidP="00DE0007">
      <w:pPr>
        <w:keepNext/>
        <w:keepLines/>
        <w:rPr>
          <w:szCs w:val="22"/>
        </w:rPr>
      </w:pPr>
      <w:r>
        <w:rPr>
          <w:szCs w:val="22"/>
        </w:rPr>
        <w:tab/>
      </w:r>
      <w:r>
        <w:rPr>
          <w:b/>
          <w:szCs w:val="22"/>
        </w:rPr>
        <w:t>The Senate proceeded to Sect. 45, Part 1A and Part 1B, Clemson University - PSA</w:t>
      </w:r>
      <w:r>
        <w:rPr>
          <w:szCs w:val="22"/>
        </w:rPr>
        <w:t>.</w:t>
      </w:r>
    </w:p>
    <w:p w14:paraId="5112ABBA" w14:textId="77777777" w:rsidR="00DE0007" w:rsidRDefault="00DE0007" w:rsidP="00DE0007">
      <w:pPr>
        <w:keepNext/>
        <w:keepLines/>
        <w:rPr>
          <w:szCs w:val="22"/>
        </w:rPr>
      </w:pPr>
      <w:r>
        <w:rPr>
          <w:szCs w:val="22"/>
        </w:rPr>
        <w:tab/>
      </w:r>
    </w:p>
    <w:p w14:paraId="5452D782" w14:textId="77777777" w:rsidR="00DE0007" w:rsidRDefault="00DE0007" w:rsidP="00DE0007">
      <w:pPr>
        <w:keepNext/>
        <w:keepLines/>
        <w:rPr>
          <w:szCs w:val="22"/>
        </w:rPr>
      </w:pPr>
      <w:r>
        <w:rPr>
          <w:szCs w:val="22"/>
        </w:rPr>
        <w:tab/>
        <w:t>The "ayes" and "nays" were demanded and taken, resulting as follows:</w:t>
      </w:r>
    </w:p>
    <w:p w14:paraId="0AEDA826" w14:textId="77777777" w:rsidR="00745173" w:rsidRPr="00745173" w:rsidRDefault="00745173" w:rsidP="00745173">
      <w:pPr>
        <w:jc w:val="center"/>
        <w:rPr>
          <w:b/>
          <w:szCs w:val="22"/>
        </w:rPr>
      </w:pPr>
      <w:r w:rsidRPr="00745173">
        <w:rPr>
          <w:b/>
          <w:szCs w:val="22"/>
        </w:rPr>
        <w:t>Ayes 43; Nays 1</w:t>
      </w:r>
    </w:p>
    <w:p w14:paraId="0E9BA6DD" w14:textId="77777777" w:rsidR="00745173" w:rsidRDefault="00745173" w:rsidP="00DE0007">
      <w:pPr>
        <w:rPr>
          <w:szCs w:val="22"/>
        </w:rPr>
      </w:pPr>
    </w:p>
    <w:p w14:paraId="4F585A5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7113C50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29A88FA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102C8C4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13E8153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1C75EFD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Fernandez</w:t>
      </w:r>
    </w:p>
    <w:p w14:paraId="0064D43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Gambrell</w:t>
      </w:r>
      <w:r>
        <w:rPr>
          <w:szCs w:val="22"/>
        </w:rPr>
        <w:tab/>
      </w:r>
      <w:r w:rsidRPr="00745173">
        <w:rPr>
          <w:szCs w:val="22"/>
        </w:rPr>
        <w:t>Garrett</w:t>
      </w:r>
      <w:r>
        <w:rPr>
          <w:szCs w:val="22"/>
        </w:rPr>
        <w:tab/>
      </w:r>
      <w:r w:rsidRPr="00745173">
        <w:rPr>
          <w:szCs w:val="22"/>
        </w:rPr>
        <w:t>Goldfinch</w:t>
      </w:r>
    </w:p>
    <w:p w14:paraId="57F7AA0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Hembree</w:t>
      </w:r>
      <w:r>
        <w:rPr>
          <w:szCs w:val="22"/>
        </w:rPr>
        <w:tab/>
      </w:r>
      <w:r w:rsidRPr="00745173">
        <w:rPr>
          <w:szCs w:val="22"/>
        </w:rPr>
        <w:t>Hutto</w:t>
      </w:r>
    </w:p>
    <w:p w14:paraId="11A9FB9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Jackson</w:t>
      </w:r>
      <w:r>
        <w:rPr>
          <w:szCs w:val="22"/>
        </w:rPr>
        <w:tab/>
      </w:r>
      <w:r w:rsidRPr="00745173">
        <w:rPr>
          <w:szCs w:val="22"/>
        </w:rPr>
        <w:t>Johnson</w:t>
      </w:r>
      <w:r>
        <w:rPr>
          <w:szCs w:val="22"/>
        </w:rPr>
        <w:tab/>
      </w:r>
      <w:r w:rsidRPr="00745173">
        <w:rPr>
          <w:szCs w:val="22"/>
        </w:rPr>
        <w:t>Kennedy</w:t>
      </w:r>
    </w:p>
    <w:p w14:paraId="686E45C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Kimbrell</w:t>
      </w:r>
      <w:r>
        <w:rPr>
          <w:szCs w:val="22"/>
        </w:rPr>
        <w:tab/>
      </w:r>
      <w:r w:rsidRPr="00745173">
        <w:rPr>
          <w:szCs w:val="22"/>
        </w:rPr>
        <w:t>Leber</w:t>
      </w:r>
      <w:r>
        <w:rPr>
          <w:szCs w:val="22"/>
        </w:rPr>
        <w:tab/>
      </w:r>
      <w:r w:rsidRPr="00745173">
        <w:rPr>
          <w:szCs w:val="22"/>
        </w:rPr>
        <w:t>Martin</w:t>
      </w:r>
    </w:p>
    <w:p w14:paraId="00173D9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Massey</w:t>
      </w:r>
      <w:r>
        <w:rPr>
          <w:szCs w:val="22"/>
        </w:rPr>
        <w:tab/>
      </w:r>
      <w:r w:rsidRPr="00745173">
        <w:rPr>
          <w:szCs w:val="22"/>
        </w:rPr>
        <w:t>Matthews</w:t>
      </w:r>
      <w:r>
        <w:rPr>
          <w:szCs w:val="22"/>
        </w:rPr>
        <w:tab/>
      </w:r>
      <w:r w:rsidRPr="00745173">
        <w:rPr>
          <w:szCs w:val="22"/>
        </w:rPr>
        <w:t>Ott</w:t>
      </w:r>
    </w:p>
    <w:p w14:paraId="21E037A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Peeler</w:t>
      </w:r>
      <w:r>
        <w:rPr>
          <w:szCs w:val="22"/>
        </w:rPr>
        <w:tab/>
      </w:r>
      <w:r w:rsidRPr="00745173">
        <w:rPr>
          <w:szCs w:val="22"/>
        </w:rPr>
        <w:t>Rankin</w:t>
      </w:r>
      <w:r>
        <w:rPr>
          <w:szCs w:val="22"/>
        </w:rPr>
        <w:tab/>
      </w:r>
      <w:r w:rsidRPr="00745173">
        <w:rPr>
          <w:szCs w:val="22"/>
        </w:rPr>
        <w:t>Reichenbach</w:t>
      </w:r>
    </w:p>
    <w:p w14:paraId="14647A2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Rice</w:t>
      </w:r>
      <w:r>
        <w:rPr>
          <w:szCs w:val="22"/>
        </w:rPr>
        <w:tab/>
      </w:r>
      <w:r w:rsidRPr="00745173">
        <w:rPr>
          <w:szCs w:val="22"/>
        </w:rPr>
        <w:t>Sabb</w:t>
      </w:r>
      <w:r>
        <w:rPr>
          <w:szCs w:val="22"/>
        </w:rPr>
        <w:tab/>
      </w:r>
      <w:r w:rsidRPr="00745173">
        <w:rPr>
          <w:szCs w:val="22"/>
        </w:rPr>
        <w:t>Stubbs</w:t>
      </w:r>
    </w:p>
    <w:p w14:paraId="46A87A2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Turner</w:t>
      </w:r>
      <w:r>
        <w:rPr>
          <w:szCs w:val="22"/>
        </w:rPr>
        <w:tab/>
      </w:r>
      <w:r w:rsidRPr="00745173">
        <w:rPr>
          <w:szCs w:val="22"/>
        </w:rPr>
        <w:t>Verdin</w:t>
      </w:r>
    </w:p>
    <w:p w14:paraId="5787AAA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r>
        <w:rPr>
          <w:szCs w:val="22"/>
        </w:rPr>
        <w:tab/>
      </w:r>
      <w:r w:rsidRPr="00745173">
        <w:rPr>
          <w:szCs w:val="22"/>
        </w:rPr>
        <w:t>Williams</w:t>
      </w:r>
      <w:r>
        <w:rPr>
          <w:szCs w:val="22"/>
        </w:rPr>
        <w:tab/>
      </w:r>
      <w:r w:rsidRPr="00745173">
        <w:rPr>
          <w:szCs w:val="22"/>
        </w:rPr>
        <w:t>Young</w:t>
      </w:r>
    </w:p>
    <w:p w14:paraId="0AF2E7A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730DF26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DBE1C6C"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Total--43</w:t>
      </w:r>
    </w:p>
    <w:p w14:paraId="422EAE9C" w14:textId="77777777" w:rsidR="00745173" w:rsidRPr="00745173" w:rsidRDefault="00745173" w:rsidP="00745173">
      <w:pPr>
        <w:rPr>
          <w:szCs w:val="22"/>
        </w:rPr>
      </w:pPr>
    </w:p>
    <w:p w14:paraId="30B07AC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2BEAB05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709B8E8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2CA7D92"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2D5D4690" w14:textId="77777777" w:rsidR="00745173" w:rsidRPr="00745173" w:rsidRDefault="00745173" w:rsidP="00745173">
      <w:pPr>
        <w:rPr>
          <w:szCs w:val="22"/>
        </w:rPr>
      </w:pPr>
    </w:p>
    <w:p w14:paraId="0CB005A1" w14:textId="77777777" w:rsidR="00DE0007" w:rsidRDefault="00DE0007" w:rsidP="00DE0007">
      <w:pPr>
        <w:rPr>
          <w:szCs w:val="22"/>
        </w:rPr>
      </w:pPr>
      <w:r>
        <w:rPr>
          <w:szCs w:val="22"/>
        </w:rPr>
        <w:tab/>
        <w:t>Section 45, Part 1A and Part 1B, was adopted.</w:t>
      </w:r>
    </w:p>
    <w:p w14:paraId="57D4BB37" w14:textId="77777777" w:rsidR="00DE0007" w:rsidRDefault="00DE0007" w:rsidP="00DE0007">
      <w:pPr>
        <w:rPr>
          <w:szCs w:val="22"/>
        </w:rPr>
      </w:pPr>
    </w:p>
    <w:p w14:paraId="3E5D6BA0" w14:textId="77777777" w:rsidR="0043167C" w:rsidRDefault="0043167C" w:rsidP="00DE0007">
      <w:pPr>
        <w:rPr>
          <w:szCs w:val="22"/>
        </w:rPr>
      </w:pPr>
    </w:p>
    <w:p w14:paraId="171F22FF" w14:textId="77777777" w:rsidR="00DE0007" w:rsidRDefault="00DE0007" w:rsidP="00DE0007">
      <w:pPr>
        <w:rPr>
          <w:szCs w:val="22"/>
        </w:rPr>
      </w:pPr>
      <w:r>
        <w:rPr>
          <w:szCs w:val="22"/>
        </w:rPr>
        <w:tab/>
      </w:r>
      <w:r>
        <w:rPr>
          <w:b/>
          <w:szCs w:val="22"/>
        </w:rPr>
        <w:t>The Senate proceeded to Sect. 46, Part 1A, S. C. State University- PSA</w:t>
      </w:r>
      <w:r>
        <w:rPr>
          <w:szCs w:val="22"/>
        </w:rPr>
        <w:t>.</w:t>
      </w:r>
    </w:p>
    <w:p w14:paraId="208E4756" w14:textId="77777777" w:rsidR="00DE0007" w:rsidRDefault="00DE0007" w:rsidP="00DE0007">
      <w:pPr>
        <w:rPr>
          <w:szCs w:val="22"/>
        </w:rPr>
      </w:pPr>
      <w:r>
        <w:rPr>
          <w:szCs w:val="22"/>
        </w:rPr>
        <w:tab/>
      </w:r>
    </w:p>
    <w:p w14:paraId="0D5378A6" w14:textId="77777777" w:rsidR="00DE0007" w:rsidRDefault="00DE0007" w:rsidP="00DE0007">
      <w:pPr>
        <w:rPr>
          <w:szCs w:val="22"/>
        </w:rPr>
      </w:pPr>
      <w:r>
        <w:rPr>
          <w:szCs w:val="22"/>
        </w:rPr>
        <w:tab/>
        <w:t>The "ayes" and "nays" were demanded and taken, resulting as follows:</w:t>
      </w:r>
    </w:p>
    <w:p w14:paraId="45F84B2E"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45173">
        <w:rPr>
          <w:b/>
          <w:szCs w:val="22"/>
        </w:rPr>
        <w:t>Ayes 43; Nays 1</w:t>
      </w:r>
    </w:p>
    <w:p w14:paraId="12302EC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
          <w:szCs w:val="22"/>
        </w:rPr>
      </w:pPr>
    </w:p>
    <w:p w14:paraId="4D7435F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4D61FF9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37C5F61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148E1A4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5F7D537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20EDACB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Fernandez</w:t>
      </w:r>
    </w:p>
    <w:p w14:paraId="6A2869D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Gambrell</w:t>
      </w:r>
      <w:r>
        <w:rPr>
          <w:szCs w:val="22"/>
        </w:rPr>
        <w:tab/>
      </w:r>
      <w:r w:rsidRPr="00745173">
        <w:rPr>
          <w:szCs w:val="22"/>
        </w:rPr>
        <w:t>Garrett</w:t>
      </w:r>
      <w:r>
        <w:rPr>
          <w:szCs w:val="22"/>
        </w:rPr>
        <w:tab/>
      </w:r>
      <w:r w:rsidRPr="00745173">
        <w:rPr>
          <w:szCs w:val="22"/>
        </w:rPr>
        <w:t>Goldfinch</w:t>
      </w:r>
    </w:p>
    <w:p w14:paraId="3AB7315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Hembree</w:t>
      </w:r>
      <w:r>
        <w:rPr>
          <w:szCs w:val="22"/>
        </w:rPr>
        <w:tab/>
      </w:r>
      <w:r w:rsidRPr="00745173">
        <w:rPr>
          <w:szCs w:val="22"/>
        </w:rPr>
        <w:t>Hutto</w:t>
      </w:r>
    </w:p>
    <w:p w14:paraId="339E13F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Jackson</w:t>
      </w:r>
      <w:r>
        <w:rPr>
          <w:szCs w:val="22"/>
        </w:rPr>
        <w:tab/>
      </w:r>
      <w:r w:rsidRPr="00745173">
        <w:rPr>
          <w:szCs w:val="22"/>
        </w:rPr>
        <w:t>Johnson</w:t>
      </w:r>
      <w:r>
        <w:rPr>
          <w:szCs w:val="22"/>
        </w:rPr>
        <w:tab/>
      </w:r>
      <w:r w:rsidRPr="00745173">
        <w:rPr>
          <w:szCs w:val="22"/>
        </w:rPr>
        <w:t>Kennedy</w:t>
      </w:r>
    </w:p>
    <w:p w14:paraId="39C73C5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Kimbrell</w:t>
      </w:r>
      <w:r>
        <w:rPr>
          <w:szCs w:val="22"/>
        </w:rPr>
        <w:tab/>
      </w:r>
      <w:r w:rsidRPr="00745173">
        <w:rPr>
          <w:szCs w:val="22"/>
        </w:rPr>
        <w:t>Leber</w:t>
      </w:r>
      <w:r>
        <w:rPr>
          <w:szCs w:val="22"/>
        </w:rPr>
        <w:tab/>
      </w:r>
      <w:r w:rsidRPr="00745173">
        <w:rPr>
          <w:szCs w:val="22"/>
        </w:rPr>
        <w:t>Martin</w:t>
      </w:r>
    </w:p>
    <w:p w14:paraId="269B03A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Massey</w:t>
      </w:r>
      <w:r>
        <w:rPr>
          <w:szCs w:val="22"/>
        </w:rPr>
        <w:tab/>
      </w:r>
      <w:r w:rsidRPr="00745173">
        <w:rPr>
          <w:szCs w:val="22"/>
        </w:rPr>
        <w:t>Matthews</w:t>
      </w:r>
      <w:r>
        <w:rPr>
          <w:szCs w:val="22"/>
        </w:rPr>
        <w:tab/>
      </w:r>
      <w:r w:rsidRPr="00745173">
        <w:rPr>
          <w:szCs w:val="22"/>
        </w:rPr>
        <w:t>Ott</w:t>
      </w:r>
    </w:p>
    <w:p w14:paraId="663CEBD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Peeler</w:t>
      </w:r>
      <w:r>
        <w:rPr>
          <w:szCs w:val="22"/>
        </w:rPr>
        <w:tab/>
      </w:r>
      <w:r w:rsidRPr="00745173">
        <w:rPr>
          <w:szCs w:val="22"/>
        </w:rPr>
        <w:t>Rankin</w:t>
      </w:r>
      <w:r>
        <w:rPr>
          <w:szCs w:val="22"/>
        </w:rPr>
        <w:tab/>
      </w:r>
      <w:r w:rsidRPr="00745173">
        <w:rPr>
          <w:szCs w:val="22"/>
        </w:rPr>
        <w:t>Reichenbach</w:t>
      </w:r>
    </w:p>
    <w:p w14:paraId="45102AD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Rice</w:t>
      </w:r>
      <w:r>
        <w:rPr>
          <w:szCs w:val="22"/>
        </w:rPr>
        <w:tab/>
      </w:r>
      <w:r w:rsidRPr="00745173">
        <w:rPr>
          <w:szCs w:val="22"/>
        </w:rPr>
        <w:t>Sabb</w:t>
      </w:r>
      <w:r>
        <w:rPr>
          <w:szCs w:val="22"/>
        </w:rPr>
        <w:tab/>
      </w:r>
      <w:r w:rsidRPr="00745173">
        <w:rPr>
          <w:szCs w:val="22"/>
        </w:rPr>
        <w:t>Stubbs</w:t>
      </w:r>
    </w:p>
    <w:p w14:paraId="10EF950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Turner</w:t>
      </w:r>
      <w:r>
        <w:rPr>
          <w:szCs w:val="22"/>
        </w:rPr>
        <w:tab/>
      </w:r>
      <w:r w:rsidRPr="00745173">
        <w:rPr>
          <w:szCs w:val="22"/>
        </w:rPr>
        <w:t>Verdin</w:t>
      </w:r>
    </w:p>
    <w:p w14:paraId="489DCB2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r>
        <w:rPr>
          <w:szCs w:val="22"/>
        </w:rPr>
        <w:tab/>
      </w:r>
      <w:r w:rsidRPr="00745173">
        <w:rPr>
          <w:szCs w:val="22"/>
        </w:rPr>
        <w:t>Williams</w:t>
      </w:r>
      <w:r>
        <w:rPr>
          <w:szCs w:val="22"/>
        </w:rPr>
        <w:tab/>
      </w:r>
      <w:r w:rsidRPr="00745173">
        <w:rPr>
          <w:szCs w:val="22"/>
        </w:rPr>
        <w:t>Young</w:t>
      </w:r>
    </w:p>
    <w:p w14:paraId="7982A80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1E219DD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22D9BE2"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Total--43</w:t>
      </w:r>
    </w:p>
    <w:p w14:paraId="200A034E" w14:textId="77777777" w:rsidR="00745173" w:rsidRPr="00745173" w:rsidRDefault="00745173" w:rsidP="00745173">
      <w:pPr>
        <w:rPr>
          <w:szCs w:val="22"/>
        </w:rPr>
      </w:pPr>
    </w:p>
    <w:p w14:paraId="409F661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359E5EC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07BE25E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3CB4979"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06F60F6D" w14:textId="77777777" w:rsidR="00745173" w:rsidRPr="00745173" w:rsidRDefault="00745173" w:rsidP="00745173">
      <w:pPr>
        <w:rPr>
          <w:szCs w:val="22"/>
        </w:rPr>
      </w:pPr>
    </w:p>
    <w:p w14:paraId="2BE3B0E3" w14:textId="77777777" w:rsidR="00DE0007" w:rsidRDefault="00DE0007" w:rsidP="00DE0007">
      <w:pPr>
        <w:rPr>
          <w:szCs w:val="22"/>
        </w:rPr>
      </w:pPr>
      <w:r>
        <w:rPr>
          <w:szCs w:val="22"/>
        </w:rPr>
        <w:tab/>
        <w:t>Section 46, Part 1A, was adopted.</w:t>
      </w:r>
    </w:p>
    <w:p w14:paraId="5905C23D" w14:textId="77777777" w:rsidR="00DE0007" w:rsidRDefault="00DE0007" w:rsidP="00DE0007">
      <w:pPr>
        <w:rPr>
          <w:szCs w:val="22"/>
        </w:rPr>
      </w:pPr>
    </w:p>
    <w:p w14:paraId="4CF98CD4" w14:textId="77777777" w:rsidR="00DE0007" w:rsidRDefault="00DE0007" w:rsidP="00DE0007">
      <w:pPr>
        <w:rPr>
          <w:szCs w:val="22"/>
        </w:rPr>
      </w:pPr>
      <w:r>
        <w:rPr>
          <w:szCs w:val="22"/>
        </w:rPr>
        <w:tab/>
      </w:r>
      <w:r>
        <w:rPr>
          <w:b/>
          <w:szCs w:val="22"/>
        </w:rPr>
        <w:t>The Senate proceeded to Sect. 47, Part 1A and Part 1B, Department of Natural Resources</w:t>
      </w:r>
      <w:r>
        <w:rPr>
          <w:szCs w:val="22"/>
        </w:rPr>
        <w:t>.</w:t>
      </w:r>
    </w:p>
    <w:p w14:paraId="1C9C85B9" w14:textId="77777777" w:rsidR="00DE0007" w:rsidRDefault="00DE0007" w:rsidP="00DE0007">
      <w:pPr>
        <w:rPr>
          <w:szCs w:val="22"/>
        </w:rPr>
      </w:pPr>
      <w:r>
        <w:rPr>
          <w:szCs w:val="22"/>
        </w:rPr>
        <w:tab/>
      </w:r>
      <w:r>
        <w:rPr>
          <w:szCs w:val="22"/>
        </w:rPr>
        <w:tab/>
      </w:r>
    </w:p>
    <w:p w14:paraId="3BC2C27B" w14:textId="77777777" w:rsidR="00DE0007" w:rsidRDefault="00DE0007" w:rsidP="00DE0007">
      <w:pPr>
        <w:rPr>
          <w:szCs w:val="22"/>
        </w:rPr>
      </w:pPr>
      <w:r>
        <w:rPr>
          <w:szCs w:val="22"/>
        </w:rPr>
        <w:tab/>
        <w:t>The "ayes" and "nays" were demanded and taken, resulting as follows:</w:t>
      </w:r>
    </w:p>
    <w:p w14:paraId="16590984" w14:textId="77777777" w:rsidR="00745173" w:rsidRPr="00745173" w:rsidRDefault="00745173" w:rsidP="00745173">
      <w:pPr>
        <w:jc w:val="center"/>
        <w:rPr>
          <w:b/>
          <w:szCs w:val="22"/>
        </w:rPr>
      </w:pPr>
      <w:r w:rsidRPr="00745173">
        <w:rPr>
          <w:b/>
          <w:szCs w:val="22"/>
        </w:rPr>
        <w:t>Ayes 41; Nays 1; Abstain 2</w:t>
      </w:r>
    </w:p>
    <w:p w14:paraId="47852473" w14:textId="77777777" w:rsidR="00745173" w:rsidRDefault="00745173" w:rsidP="00DE0007">
      <w:pPr>
        <w:rPr>
          <w:szCs w:val="22"/>
        </w:rPr>
      </w:pPr>
    </w:p>
    <w:p w14:paraId="422DCF9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49562ED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4CDD2C6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4A2F2B9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2F32019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1C6284B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Fernandez</w:t>
      </w:r>
    </w:p>
    <w:p w14:paraId="16D9B03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Gambrell</w:t>
      </w:r>
      <w:r>
        <w:rPr>
          <w:szCs w:val="22"/>
        </w:rPr>
        <w:tab/>
      </w:r>
      <w:r w:rsidRPr="00745173">
        <w:rPr>
          <w:szCs w:val="22"/>
        </w:rPr>
        <w:t>Garrett</w:t>
      </w:r>
      <w:r>
        <w:rPr>
          <w:szCs w:val="22"/>
        </w:rPr>
        <w:tab/>
      </w:r>
      <w:r w:rsidRPr="00745173">
        <w:rPr>
          <w:szCs w:val="22"/>
        </w:rPr>
        <w:t>Goldfinch</w:t>
      </w:r>
    </w:p>
    <w:p w14:paraId="0E9DA7D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Hembree</w:t>
      </w:r>
      <w:r>
        <w:rPr>
          <w:szCs w:val="22"/>
        </w:rPr>
        <w:tab/>
      </w:r>
      <w:r w:rsidRPr="00745173">
        <w:rPr>
          <w:szCs w:val="22"/>
        </w:rPr>
        <w:t>Hutto</w:t>
      </w:r>
    </w:p>
    <w:p w14:paraId="3C1937A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Jackson</w:t>
      </w:r>
      <w:r>
        <w:rPr>
          <w:szCs w:val="22"/>
        </w:rPr>
        <w:tab/>
      </w:r>
      <w:r w:rsidRPr="00745173">
        <w:rPr>
          <w:szCs w:val="22"/>
        </w:rPr>
        <w:t>Johnson</w:t>
      </w:r>
      <w:r>
        <w:rPr>
          <w:szCs w:val="22"/>
        </w:rPr>
        <w:tab/>
      </w:r>
      <w:r w:rsidRPr="00745173">
        <w:rPr>
          <w:szCs w:val="22"/>
        </w:rPr>
        <w:t>Kimbrell</w:t>
      </w:r>
    </w:p>
    <w:p w14:paraId="4F3106A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1A7773C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31DDDCF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02DA567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Tedder</w:t>
      </w:r>
      <w:r>
        <w:rPr>
          <w:szCs w:val="22"/>
        </w:rPr>
        <w:tab/>
      </w:r>
      <w:r w:rsidRPr="00745173">
        <w:rPr>
          <w:szCs w:val="22"/>
        </w:rPr>
        <w:t>Turner</w:t>
      </w:r>
    </w:p>
    <w:p w14:paraId="6B45ADA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Verdin</w:t>
      </w:r>
      <w:r>
        <w:rPr>
          <w:szCs w:val="22"/>
        </w:rPr>
        <w:tab/>
      </w:r>
      <w:r w:rsidRPr="00745173">
        <w:rPr>
          <w:szCs w:val="22"/>
        </w:rPr>
        <w:t>Walker</w:t>
      </w:r>
      <w:r>
        <w:rPr>
          <w:szCs w:val="22"/>
        </w:rPr>
        <w:tab/>
      </w:r>
      <w:r w:rsidRPr="00745173">
        <w:rPr>
          <w:szCs w:val="22"/>
        </w:rPr>
        <w:t>Williams</w:t>
      </w:r>
    </w:p>
    <w:p w14:paraId="40C7EBB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Young</w:t>
      </w:r>
      <w:r>
        <w:rPr>
          <w:szCs w:val="22"/>
        </w:rPr>
        <w:tab/>
      </w:r>
      <w:r w:rsidRPr="00745173">
        <w:rPr>
          <w:szCs w:val="22"/>
        </w:rPr>
        <w:t>Zell</w:t>
      </w:r>
    </w:p>
    <w:p w14:paraId="164B30F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13450B9"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Total--41</w:t>
      </w:r>
    </w:p>
    <w:p w14:paraId="7EC6C047" w14:textId="77777777" w:rsidR="00745173" w:rsidRPr="00745173" w:rsidRDefault="00745173" w:rsidP="00745173">
      <w:pPr>
        <w:rPr>
          <w:szCs w:val="22"/>
        </w:rPr>
      </w:pPr>
    </w:p>
    <w:p w14:paraId="0EA8CE2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6885FFB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656E76D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74B3012"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59A336B0" w14:textId="77777777" w:rsidR="00745173" w:rsidRPr="00745173" w:rsidRDefault="00745173" w:rsidP="00745173">
      <w:pPr>
        <w:rPr>
          <w:szCs w:val="22"/>
        </w:rPr>
      </w:pPr>
    </w:p>
    <w:p w14:paraId="0D55BDE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66428D6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Kennedy</w:t>
      </w:r>
      <w:r>
        <w:rPr>
          <w:szCs w:val="22"/>
        </w:rPr>
        <w:tab/>
      </w:r>
      <w:r w:rsidRPr="00745173">
        <w:rPr>
          <w:szCs w:val="22"/>
        </w:rPr>
        <w:t>Stubbs</w:t>
      </w:r>
    </w:p>
    <w:p w14:paraId="4EDEEFD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F507D23"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2943ADC8" w14:textId="77777777" w:rsidR="00745173" w:rsidRPr="00745173" w:rsidRDefault="00745173" w:rsidP="00745173">
      <w:pPr>
        <w:rPr>
          <w:szCs w:val="22"/>
        </w:rPr>
      </w:pPr>
    </w:p>
    <w:p w14:paraId="09F12748" w14:textId="77777777" w:rsidR="00DE0007" w:rsidRDefault="00DE0007" w:rsidP="00DE0007">
      <w:pPr>
        <w:rPr>
          <w:szCs w:val="22"/>
        </w:rPr>
      </w:pPr>
      <w:r>
        <w:rPr>
          <w:szCs w:val="22"/>
        </w:rPr>
        <w:tab/>
        <w:t>Section 47, Part 1A and Part 1B, was adopted.</w:t>
      </w:r>
    </w:p>
    <w:p w14:paraId="037CB500" w14:textId="77777777" w:rsidR="00DE0007" w:rsidRDefault="00DE0007" w:rsidP="00DE0007">
      <w:pPr>
        <w:rPr>
          <w:szCs w:val="22"/>
        </w:rPr>
      </w:pPr>
    </w:p>
    <w:p w14:paraId="62386B2F" w14:textId="77777777" w:rsidR="00DE0007" w:rsidRDefault="00DE0007" w:rsidP="00DE0007">
      <w:pPr>
        <w:keepNext/>
        <w:keepLines/>
        <w:rPr>
          <w:szCs w:val="22"/>
        </w:rPr>
      </w:pPr>
      <w:r>
        <w:rPr>
          <w:szCs w:val="22"/>
        </w:rPr>
        <w:tab/>
      </w:r>
      <w:r>
        <w:rPr>
          <w:b/>
          <w:szCs w:val="22"/>
        </w:rPr>
        <w:t>The Senate proceeded to Sect. 48, Part 1A and Part 1B, Sea Grants Consortium</w:t>
      </w:r>
      <w:r>
        <w:rPr>
          <w:szCs w:val="22"/>
        </w:rPr>
        <w:t>.</w:t>
      </w:r>
    </w:p>
    <w:p w14:paraId="2974CE08" w14:textId="77777777" w:rsidR="00DE0007" w:rsidRDefault="00DE0007" w:rsidP="00DE0007">
      <w:pPr>
        <w:keepNext/>
        <w:keepLines/>
        <w:rPr>
          <w:szCs w:val="22"/>
        </w:rPr>
      </w:pPr>
    </w:p>
    <w:p w14:paraId="0110C83A" w14:textId="77777777" w:rsidR="00DE0007" w:rsidRDefault="00DE0007" w:rsidP="00DE0007">
      <w:pPr>
        <w:keepNext/>
        <w:keepLines/>
        <w:rPr>
          <w:szCs w:val="22"/>
        </w:rPr>
      </w:pPr>
      <w:r>
        <w:rPr>
          <w:szCs w:val="22"/>
        </w:rPr>
        <w:tab/>
        <w:t>The "ayes" and "nays" were demanded and taken, resulting as follows:</w:t>
      </w:r>
    </w:p>
    <w:p w14:paraId="410FC2D7" w14:textId="77777777" w:rsidR="00745173" w:rsidRPr="00745173" w:rsidRDefault="00745173" w:rsidP="00745173">
      <w:pPr>
        <w:jc w:val="center"/>
        <w:rPr>
          <w:b/>
          <w:szCs w:val="22"/>
        </w:rPr>
      </w:pPr>
      <w:r w:rsidRPr="00745173">
        <w:rPr>
          <w:b/>
          <w:szCs w:val="22"/>
        </w:rPr>
        <w:t>Ayes 42; Nays 2</w:t>
      </w:r>
    </w:p>
    <w:p w14:paraId="201CFB2F" w14:textId="77777777" w:rsidR="00745173" w:rsidRDefault="00745173" w:rsidP="00DE0007">
      <w:pPr>
        <w:rPr>
          <w:szCs w:val="22"/>
        </w:rPr>
      </w:pPr>
    </w:p>
    <w:p w14:paraId="319C057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4F0CF02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3F87B0B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078B0C9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7BB9F22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6AE7EA2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5C13B02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39B0DFE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074882B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1566EC4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460CE8A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3FDED92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0A500DA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62C1366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30C9B13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75634EB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1D55159"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Total--42</w:t>
      </w:r>
    </w:p>
    <w:p w14:paraId="024E3AAE" w14:textId="77777777" w:rsidR="00745173" w:rsidRPr="00745173" w:rsidRDefault="00745173" w:rsidP="00745173">
      <w:pPr>
        <w:rPr>
          <w:szCs w:val="22"/>
        </w:rPr>
      </w:pPr>
    </w:p>
    <w:p w14:paraId="629B41B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19BABDB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p>
    <w:p w14:paraId="313BEB2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AFABDF2"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7D986949" w14:textId="77777777" w:rsidR="00745173" w:rsidRPr="00745173" w:rsidRDefault="00745173" w:rsidP="00745173">
      <w:pPr>
        <w:rPr>
          <w:szCs w:val="22"/>
        </w:rPr>
      </w:pPr>
    </w:p>
    <w:p w14:paraId="0DA02A8C" w14:textId="77777777" w:rsidR="00DE0007" w:rsidRDefault="00DE0007" w:rsidP="00DE0007">
      <w:pPr>
        <w:rPr>
          <w:szCs w:val="22"/>
        </w:rPr>
      </w:pPr>
      <w:r>
        <w:rPr>
          <w:szCs w:val="22"/>
        </w:rPr>
        <w:tab/>
        <w:t>Section 48, Part 1A and Part 1B, was adopted.</w:t>
      </w:r>
    </w:p>
    <w:p w14:paraId="548D052A" w14:textId="77777777" w:rsidR="00DE0007" w:rsidRDefault="00DE0007" w:rsidP="00DE0007">
      <w:pPr>
        <w:rPr>
          <w:szCs w:val="22"/>
        </w:rPr>
      </w:pPr>
    </w:p>
    <w:p w14:paraId="410C00F6" w14:textId="77777777" w:rsidR="00DE0007" w:rsidRDefault="00DE0007" w:rsidP="00DE0007">
      <w:pPr>
        <w:rPr>
          <w:szCs w:val="22"/>
        </w:rPr>
      </w:pPr>
      <w:r>
        <w:rPr>
          <w:szCs w:val="22"/>
        </w:rPr>
        <w:tab/>
      </w:r>
      <w:r>
        <w:rPr>
          <w:b/>
          <w:szCs w:val="22"/>
        </w:rPr>
        <w:t>The Senate proceeded to Sect. 49, Part 1A and Part 1B, Department of Parks, Recreation and Tourism</w:t>
      </w:r>
      <w:r>
        <w:rPr>
          <w:szCs w:val="22"/>
        </w:rPr>
        <w:t>.</w:t>
      </w:r>
    </w:p>
    <w:p w14:paraId="048DBC01" w14:textId="77777777" w:rsidR="00DE0007" w:rsidRDefault="00DE0007" w:rsidP="00DE0007">
      <w:pPr>
        <w:rPr>
          <w:szCs w:val="22"/>
        </w:rPr>
      </w:pPr>
      <w:r>
        <w:rPr>
          <w:szCs w:val="22"/>
        </w:rPr>
        <w:tab/>
      </w:r>
    </w:p>
    <w:p w14:paraId="4C7235A6" w14:textId="77777777" w:rsidR="00DE0007" w:rsidRDefault="00DE0007" w:rsidP="00DE0007">
      <w:pPr>
        <w:rPr>
          <w:szCs w:val="22"/>
        </w:rPr>
      </w:pPr>
      <w:r>
        <w:rPr>
          <w:szCs w:val="22"/>
        </w:rPr>
        <w:tab/>
        <w:t>The "ayes" and "nays" were demanded and taken, resulting as follows:</w:t>
      </w:r>
    </w:p>
    <w:p w14:paraId="77AD62EB"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45173">
        <w:rPr>
          <w:b/>
          <w:szCs w:val="22"/>
        </w:rPr>
        <w:t>Ayes 42; Nays 2</w:t>
      </w:r>
    </w:p>
    <w:p w14:paraId="36A69041" w14:textId="77777777" w:rsidR="00745173" w:rsidRDefault="00745173"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14D0C23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2CF90C8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066C04B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2DDC1B0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170C44D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422C0C1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Gambrell</w:t>
      </w:r>
    </w:p>
    <w:p w14:paraId="30B5408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09CDFF7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3397331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73E14AB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288149D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4E8E5CE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6420719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4FBC8AE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2BBF9EC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20A4356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9AD5BD6"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Total--42</w:t>
      </w:r>
    </w:p>
    <w:p w14:paraId="3DB38E0C" w14:textId="77777777" w:rsidR="00745173" w:rsidRPr="00745173" w:rsidRDefault="00745173" w:rsidP="00745173">
      <w:pPr>
        <w:rPr>
          <w:szCs w:val="22"/>
        </w:rPr>
      </w:pPr>
    </w:p>
    <w:p w14:paraId="3EB6F5A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47021F8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p>
    <w:p w14:paraId="314AC04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2B4B96E"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5BB07F6E" w14:textId="77777777" w:rsidR="00745173" w:rsidRPr="00745173" w:rsidRDefault="00745173" w:rsidP="00745173">
      <w:pPr>
        <w:rPr>
          <w:szCs w:val="22"/>
        </w:rPr>
      </w:pPr>
    </w:p>
    <w:p w14:paraId="73D6449C" w14:textId="77777777" w:rsidR="00DE0007" w:rsidRDefault="00DE0007" w:rsidP="00DE0007">
      <w:pPr>
        <w:rPr>
          <w:szCs w:val="22"/>
        </w:rPr>
      </w:pPr>
      <w:r>
        <w:rPr>
          <w:szCs w:val="22"/>
        </w:rPr>
        <w:tab/>
        <w:t>Section 49, Part 1A and Part 1B, was adopted.</w:t>
      </w:r>
    </w:p>
    <w:p w14:paraId="7E130B94" w14:textId="77777777" w:rsidR="00DE0007" w:rsidRDefault="00DE0007" w:rsidP="00DE0007">
      <w:pPr>
        <w:rPr>
          <w:szCs w:val="22"/>
        </w:rPr>
      </w:pPr>
    </w:p>
    <w:p w14:paraId="3BB03729" w14:textId="77777777" w:rsidR="00DE0007" w:rsidRDefault="00DE0007" w:rsidP="00DE0007">
      <w:pPr>
        <w:rPr>
          <w:szCs w:val="22"/>
        </w:rPr>
      </w:pPr>
      <w:r>
        <w:rPr>
          <w:szCs w:val="22"/>
        </w:rPr>
        <w:tab/>
      </w:r>
      <w:r>
        <w:rPr>
          <w:b/>
          <w:szCs w:val="22"/>
        </w:rPr>
        <w:t>The Senate proceeded to Sect. 50, Part 1A and Part 1B, Department of Commerce</w:t>
      </w:r>
      <w:r>
        <w:rPr>
          <w:szCs w:val="22"/>
        </w:rPr>
        <w:t>.</w:t>
      </w:r>
    </w:p>
    <w:p w14:paraId="34B7EE55" w14:textId="77777777" w:rsidR="0043167C" w:rsidRDefault="0043167C" w:rsidP="00DE0007">
      <w:pPr>
        <w:rPr>
          <w:szCs w:val="22"/>
        </w:rPr>
      </w:pPr>
    </w:p>
    <w:p w14:paraId="3ECE1498" w14:textId="6031CF51" w:rsidR="00DE0007" w:rsidRDefault="00DE0007" w:rsidP="00DE0007">
      <w:pPr>
        <w:rPr>
          <w:szCs w:val="22"/>
        </w:rPr>
      </w:pPr>
      <w:r>
        <w:rPr>
          <w:szCs w:val="22"/>
        </w:rPr>
        <w:tab/>
        <w:t>The "ayes" and "nays" were demanded and taken, resulting as follows:</w:t>
      </w:r>
    </w:p>
    <w:p w14:paraId="6B16DF4A" w14:textId="77777777" w:rsidR="00745173" w:rsidRPr="00745173" w:rsidRDefault="00745173" w:rsidP="00745173">
      <w:pPr>
        <w:jc w:val="center"/>
        <w:rPr>
          <w:b/>
          <w:szCs w:val="22"/>
        </w:rPr>
      </w:pPr>
      <w:r w:rsidRPr="00745173">
        <w:rPr>
          <w:b/>
          <w:szCs w:val="22"/>
        </w:rPr>
        <w:t>Ayes 31; Nays 12; Abstain 1</w:t>
      </w:r>
    </w:p>
    <w:p w14:paraId="5C48ECF7" w14:textId="77777777" w:rsidR="00745173" w:rsidRDefault="00745173" w:rsidP="00DE0007">
      <w:pPr>
        <w:rPr>
          <w:szCs w:val="22"/>
        </w:rPr>
      </w:pPr>
    </w:p>
    <w:p w14:paraId="1947A38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5D0A4DF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0FDC9FF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Campsen</w:t>
      </w:r>
      <w:r>
        <w:rPr>
          <w:szCs w:val="22"/>
        </w:rPr>
        <w:tab/>
      </w:r>
      <w:r w:rsidRPr="00745173">
        <w:rPr>
          <w:szCs w:val="22"/>
        </w:rPr>
        <w:t>Chaplin</w:t>
      </w:r>
    </w:p>
    <w:p w14:paraId="1EB6DFA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Cromer</w:t>
      </w:r>
      <w:r>
        <w:rPr>
          <w:szCs w:val="22"/>
        </w:rPr>
        <w:tab/>
      </w:r>
      <w:r w:rsidRPr="00745173">
        <w:rPr>
          <w:szCs w:val="22"/>
        </w:rPr>
        <w:t>Devine</w:t>
      </w:r>
      <w:r>
        <w:rPr>
          <w:szCs w:val="22"/>
        </w:rPr>
        <w:tab/>
      </w:r>
      <w:r w:rsidRPr="00745173">
        <w:rPr>
          <w:szCs w:val="22"/>
        </w:rPr>
        <w:t>Elliott</w:t>
      </w:r>
    </w:p>
    <w:p w14:paraId="4052BE6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Gambrell</w:t>
      </w:r>
      <w:r>
        <w:rPr>
          <w:szCs w:val="22"/>
        </w:rPr>
        <w:tab/>
      </w:r>
      <w:r w:rsidRPr="00745173">
        <w:rPr>
          <w:szCs w:val="22"/>
        </w:rPr>
        <w:t>Garrett</w:t>
      </w:r>
      <w:r>
        <w:rPr>
          <w:szCs w:val="22"/>
        </w:rPr>
        <w:tab/>
      </w:r>
      <w:r w:rsidRPr="00745173">
        <w:rPr>
          <w:szCs w:val="22"/>
        </w:rPr>
        <w:t>Goldfinch</w:t>
      </w:r>
    </w:p>
    <w:p w14:paraId="122E4BD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Hembree</w:t>
      </w:r>
      <w:r>
        <w:rPr>
          <w:szCs w:val="22"/>
        </w:rPr>
        <w:tab/>
      </w:r>
      <w:r w:rsidRPr="00745173">
        <w:rPr>
          <w:szCs w:val="22"/>
        </w:rPr>
        <w:t>Hutto</w:t>
      </w:r>
    </w:p>
    <w:p w14:paraId="070EE19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Jackson</w:t>
      </w:r>
      <w:r>
        <w:rPr>
          <w:szCs w:val="22"/>
        </w:rPr>
        <w:tab/>
      </w:r>
      <w:r w:rsidRPr="00745173">
        <w:rPr>
          <w:szCs w:val="22"/>
        </w:rPr>
        <w:t>Johnson</w:t>
      </w:r>
      <w:r>
        <w:rPr>
          <w:szCs w:val="22"/>
        </w:rPr>
        <w:tab/>
      </w:r>
      <w:r w:rsidRPr="00745173">
        <w:rPr>
          <w:szCs w:val="22"/>
        </w:rPr>
        <w:t>Kimbrell</w:t>
      </w:r>
    </w:p>
    <w:p w14:paraId="0C6B8D9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66A984B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Sabb</w:t>
      </w:r>
      <w:r>
        <w:rPr>
          <w:szCs w:val="22"/>
        </w:rPr>
        <w:tab/>
      </w:r>
      <w:r w:rsidRPr="00745173">
        <w:rPr>
          <w:szCs w:val="22"/>
        </w:rPr>
        <w:t>Stubbs</w:t>
      </w:r>
    </w:p>
    <w:p w14:paraId="03391E7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Turner</w:t>
      </w:r>
      <w:r>
        <w:rPr>
          <w:szCs w:val="22"/>
        </w:rPr>
        <w:tab/>
      </w:r>
      <w:r w:rsidRPr="00745173">
        <w:rPr>
          <w:szCs w:val="22"/>
        </w:rPr>
        <w:t>Verdin</w:t>
      </w:r>
    </w:p>
    <w:p w14:paraId="39A095A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r>
        <w:rPr>
          <w:szCs w:val="22"/>
        </w:rPr>
        <w:tab/>
      </w:r>
      <w:r w:rsidRPr="00745173">
        <w:rPr>
          <w:szCs w:val="22"/>
        </w:rPr>
        <w:t>Williams</w:t>
      </w:r>
      <w:r>
        <w:rPr>
          <w:szCs w:val="22"/>
        </w:rPr>
        <w:tab/>
      </w:r>
      <w:r w:rsidRPr="00745173">
        <w:rPr>
          <w:szCs w:val="22"/>
        </w:rPr>
        <w:t>Young</w:t>
      </w:r>
    </w:p>
    <w:p w14:paraId="32A877A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2A7C3AB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B8B0344"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Total--31</w:t>
      </w:r>
    </w:p>
    <w:p w14:paraId="6978C446" w14:textId="77777777" w:rsidR="00745173" w:rsidRPr="00745173" w:rsidRDefault="00745173" w:rsidP="00745173">
      <w:pPr>
        <w:rPr>
          <w:szCs w:val="22"/>
        </w:rPr>
      </w:pPr>
    </w:p>
    <w:p w14:paraId="71503FB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2F12820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Blackmon</w:t>
      </w:r>
      <w:r>
        <w:rPr>
          <w:szCs w:val="22"/>
        </w:rPr>
        <w:tab/>
      </w:r>
      <w:r w:rsidRPr="00745173">
        <w:rPr>
          <w:szCs w:val="22"/>
        </w:rPr>
        <w:t>Bright</w:t>
      </w:r>
      <w:r>
        <w:rPr>
          <w:szCs w:val="22"/>
        </w:rPr>
        <w:tab/>
      </w:r>
      <w:r w:rsidRPr="00745173">
        <w:rPr>
          <w:szCs w:val="22"/>
        </w:rPr>
        <w:t>Cash</w:t>
      </w:r>
    </w:p>
    <w:p w14:paraId="79D1BE3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Climer</w:t>
      </w:r>
      <w:r>
        <w:rPr>
          <w:szCs w:val="22"/>
        </w:rPr>
        <w:tab/>
      </w:r>
      <w:r w:rsidRPr="00745173">
        <w:rPr>
          <w:szCs w:val="22"/>
        </w:rPr>
        <w:t>Corbin</w:t>
      </w:r>
      <w:r>
        <w:rPr>
          <w:szCs w:val="22"/>
        </w:rPr>
        <w:tab/>
      </w:r>
      <w:r w:rsidRPr="00745173">
        <w:rPr>
          <w:szCs w:val="22"/>
        </w:rPr>
        <w:t>Fernandez</w:t>
      </w:r>
    </w:p>
    <w:p w14:paraId="554A161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Kennedy</w:t>
      </w:r>
      <w:r>
        <w:rPr>
          <w:szCs w:val="22"/>
        </w:rPr>
        <w:tab/>
      </w:r>
      <w:r w:rsidRPr="00745173">
        <w:rPr>
          <w:szCs w:val="22"/>
        </w:rPr>
        <w:t>Leber</w:t>
      </w:r>
      <w:r>
        <w:rPr>
          <w:szCs w:val="22"/>
        </w:rPr>
        <w:tab/>
      </w:r>
      <w:r w:rsidRPr="00745173">
        <w:rPr>
          <w:szCs w:val="22"/>
        </w:rPr>
        <w:t>Martin</w:t>
      </w:r>
    </w:p>
    <w:p w14:paraId="18687F2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Massey</w:t>
      </w:r>
      <w:r>
        <w:rPr>
          <w:szCs w:val="22"/>
        </w:rPr>
        <w:tab/>
      </w:r>
      <w:r w:rsidRPr="00745173">
        <w:rPr>
          <w:szCs w:val="22"/>
        </w:rPr>
        <w:t>Reichenbach</w:t>
      </w:r>
      <w:r>
        <w:rPr>
          <w:szCs w:val="22"/>
        </w:rPr>
        <w:tab/>
      </w:r>
      <w:r w:rsidRPr="00745173">
        <w:rPr>
          <w:szCs w:val="22"/>
        </w:rPr>
        <w:t>Rice</w:t>
      </w:r>
    </w:p>
    <w:p w14:paraId="34A59F2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6F4F5DA"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Total--12</w:t>
      </w:r>
    </w:p>
    <w:p w14:paraId="29147BB7" w14:textId="77777777" w:rsidR="00745173" w:rsidRPr="00745173" w:rsidRDefault="00745173" w:rsidP="00745173">
      <w:pPr>
        <w:rPr>
          <w:szCs w:val="22"/>
        </w:rPr>
      </w:pPr>
    </w:p>
    <w:p w14:paraId="63557C7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65D69BC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Davis</w:t>
      </w:r>
    </w:p>
    <w:p w14:paraId="4890624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D42F77F"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02F8E211" w14:textId="0D1DCD15" w:rsidR="00DE0007" w:rsidRPr="00745173" w:rsidRDefault="00DE0007" w:rsidP="00745173">
      <w:pPr>
        <w:rPr>
          <w:szCs w:val="22"/>
        </w:rPr>
      </w:pPr>
    </w:p>
    <w:p w14:paraId="2105474C" w14:textId="77777777" w:rsidR="00DE0007" w:rsidRDefault="00DE0007" w:rsidP="00DE0007">
      <w:pPr>
        <w:rPr>
          <w:szCs w:val="22"/>
        </w:rPr>
      </w:pPr>
      <w:r>
        <w:rPr>
          <w:szCs w:val="22"/>
        </w:rPr>
        <w:tab/>
        <w:t>Section 50, Part 1A and Part 1B, was adopted.</w:t>
      </w:r>
    </w:p>
    <w:p w14:paraId="536DFBC9" w14:textId="77777777" w:rsidR="00DE0007" w:rsidRDefault="00DE0007" w:rsidP="00DE0007">
      <w:pPr>
        <w:rPr>
          <w:szCs w:val="22"/>
        </w:rPr>
      </w:pPr>
    </w:p>
    <w:p w14:paraId="3D612A7B" w14:textId="77777777" w:rsidR="00DE0007" w:rsidRDefault="00DE0007" w:rsidP="00DE0007">
      <w:pPr>
        <w:rPr>
          <w:szCs w:val="22"/>
        </w:rPr>
      </w:pPr>
      <w:r>
        <w:rPr>
          <w:szCs w:val="22"/>
        </w:rPr>
        <w:tab/>
      </w:r>
      <w:r>
        <w:rPr>
          <w:b/>
          <w:szCs w:val="22"/>
        </w:rPr>
        <w:t>The Senate proceeded to Sect. 51, Part 1A, Jobs-Economic Development Authority (JEDA)</w:t>
      </w:r>
      <w:r>
        <w:rPr>
          <w:szCs w:val="22"/>
        </w:rPr>
        <w:t>.</w:t>
      </w:r>
    </w:p>
    <w:p w14:paraId="081A288E" w14:textId="77777777" w:rsidR="00745173" w:rsidRDefault="00745173" w:rsidP="00DE0007">
      <w:pPr>
        <w:rPr>
          <w:szCs w:val="22"/>
        </w:rPr>
      </w:pPr>
    </w:p>
    <w:p w14:paraId="53A79011" w14:textId="77777777" w:rsidR="00DE0007" w:rsidRDefault="00DE0007" w:rsidP="00DE0007">
      <w:pPr>
        <w:rPr>
          <w:szCs w:val="22"/>
        </w:rPr>
      </w:pPr>
      <w:r>
        <w:rPr>
          <w:szCs w:val="22"/>
        </w:rPr>
        <w:tab/>
        <w:t>The "ayes" and "nays" were demanded and taken, resulting as follows:</w:t>
      </w:r>
    </w:p>
    <w:p w14:paraId="040E81C2" w14:textId="77777777" w:rsidR="00745173" w:rsidRPr="00745173" w:rsidRDefault="00745173" w:rsidP="00745173">
      <w:pPr>
        <w:jc w:val="center"/>
        <w:rPr>
          <w:b/>
          <w:szCs w:val="22"/>
        </w:rPr>
      </w:pPr>
      <w:r w:rsidRPr="00745173">
        <w:rPr>
          <w:b/>
          <w:szCs w:val="22"/>
        </w:rPr>
        <w:t>Ayes 39; Nays 4; Abstain 1</w:t>
      </w:r>
    </w:p>
    <w:p w14:paraId="50367C92" w14:textId="77777777" w:rsidR="00745173" w:rsidRDefault="00745173" w:rsidP="00DE0007">
      <w:pPr>
        <w:rPr>
          <w:szCs w:val="22"/>
        </w:rPr>
      </w:pPr>
    </w:p>
    <w:p w14:paraId="3D7BD52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25CC19F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47223F0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44EB571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Corbin</w:t>
      </w:r>
    </w:p>
    <w:p w14:paraId="1E31424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Cromer</w:t>
      </w:r>
      <w:r>
        <w:rPr>
          <w:szCs w:val="22"/>
        </w:rPr>
        <w:tab/>
      </w:r>
      <w:r w:rsidRPr="00745173">
        <w:rPr>
          <w:szCs w:val="22"/>
        </w:rPr>
        <w:t>Davis</w:t>
      </w:r>
      <w:r>
        <w:rPr>
          <w:szCs w:val="22"/>
        </w:rPr>
        <w:tab/>
      </w:r>
      <w:r w:rsidRPr="00745173">
        <w:rPr>
          <w:szCs w:val="22"/>
        </w:rPr>
        <w:t>Devine</w:t>
      </w:r>
    </w:p>
    <w:p w14:paraId="7FB5AC4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Elliott</w:t>
      </w:r>
      <w:r>
        <w:rPr>
          <w:szCs w:val="22"/>
        </w:rPr>
        <w:tab/>
      </w:r>
      <w:r w:rsidRPr="00745173">
        <w:rPr>
          <w:szCs w:val="22"/>
        </w:rPr>
        <w:t>Gambrell</w:t>
      </w:r>
      <w:r>
        <w:rPr>
          <w:szCs w:val="22"/>
        </w:rPr>
        <w:tab/>
      </w:r>
      <w:r w:rsidRPr="00745173">
        <w:rPr>
          <w:szCs w:val="22"/>
        </w:rPr>
        <w:t>Garrett</w:t>
      </w:r>
    </w:p>
    <w:p w14:paraId="1CA0C0A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Goldfinch</w:t>
      </w:r>
      <w:r>
        <w:rPr>
          <w:szCs w:val="22"/>
        </w:rPr>
        <w:tab/>
      </w:r>
      <w:r w:rsidRPr="00745173">
        <w:rPr>
          <w:szCs w:val="22"/>
        </w:rPr>
        <w:t>Graham</w:t>
      </w:r>
      <w:r>
        <w:rPr>
          <w:szCs w:val="22"/>
        </w:rPr>
        <w:tab/>
      </w:r>
      <w:r w:rsidRPr="00745173">
        <w:rPr>
          <w:szCs w:val="22"/>
        </w:rPr>
        <w:t>Hembree</w:t>
      </w:r>
    </w:p>
    <w:p w14:paraId="2C8397E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Hutto</w:t>
      </w:r>
      <w:r>
        <w:rPr>
          <w:szCs w:val="22"/>
        </w:rPr>
        <w:tab/>
      </w:r>
      <w:r w:rsidRPr="00745173">
        <w:rPr>
          <w:szCs w:val="22"/>
        </w:rPr>
        <w:t>Jackson</w:t>
      </w:r>
      <w:r>
        <w:rPr>
          <w:szCs w:val="22"/>
        </w:rPr>
        <w:tab/>
      </w:r>
      <w:r w:rsidRPr="00745173">
        <w:rPr>
          <w:szCs w:val="22"/>
        </w:rPr>
        <w:t>Johnson</w:t>
      </w:r>
    </w:p>
    <w:p w14:paraId="212C2F8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Kimbrell</w:t>
      </w:r>
      <w:r>
        <w:rPr>
          <w:szCs w:val="22"/>
        </w:rPr>
        <w:tab/>
      </w:r>
      <w:r w:rsidRPr="00745173">
        <w:rPr>
          <w:szCs w:val="22"/>
        </w:rPr>
        <w:t>Martin</w:t>
      </w:r>
      <w:r>
        <w:rPr>
          <w:szCs w:val="22"/>
        </w:rPr>
        <w:tab/>
      </w:r>
      <w:r w:rsidRPr="00745173">
        <w:rPr>
          <w:szCs w:val="22"/>
        </w:rPr>
        <w:t>Massey</w:t>
      </w:r>
    </w:p>
    <w:p w14:paraId="5D19AB1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47048C0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6D76FD3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32DDC5C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4146AEE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542A115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884DB95"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Total--39</w:t>
      </w:r>
    </w:p>
    <w:p w14:paraId="7736AF56" w14:textId="77777777" w:rsidR="00745173" w:rsidRPr="00745173" w:rsidRDefault="00745173" w:rsidP="00745173">
      <w:pPr>
        <w:rPr>
          <w:szCs w:val="22"/>
        </w:rPr>
      </w:pPr>
    </w:p>
    <w:p w14:paraId="6C1FCE1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06B080D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r>
        <w:rPr>
          <w:szCs w:val="22"/>
        </w:rPr>
        <w:tab/>
      </w:r>
      <w:r w:rsidRPr="00745173">
        <w:rPr>
          <w:szCs w:val="22"/>
        </w:rPr>
        <w:t>Kennedy</w:t>
      </w:r>
    </w:p>
    <w:p w14:paraId="667DD80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p>
    <w:p w14:paraId="681C7D2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40CE951"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w:t>
      </w:r>
    </w:p>
    <w:p w14:paraId="75FABB35" w14:textId="77777777" w:rsidR="00745173" w:rsidRPr="00745173" w:rsidRDefault="00745173" w:rsidP="00745173">
      <w:pPr>
        <w:rPr>
          <w:szCs w:val="22"/>
        </w:rPr>
      </w:pPr>
    </w:p>
    <w:p w14:paraId="0CDE764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31AA3C0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Climer</w:t>
      </w:r>
    </w:p>
    <w:p w14:paraId="73F8A07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202DA94"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7B314DDB" w14:textId="77777777" w:rsidR="00745173" w:rsidRPr="00745173" w:rsidRDefault="00745173" w:rsidP="00745173">
      <w:pPr>
        <w:rPr>
          <w:szCs w:val="22"/>
        </w:rPr>
      </w:pPr>
    </w:p>
    <w:p w14:paraId="0DF9D9FF" w14:textId="77777777" w:rsidR="00DE0007" w:rsidRDefault="00DE0007" w:rsidP="00DE0007">
      <w:pPr>
        <w:rPr>
          <w:szCs w:val="22"/>
        </w:rPr>
      </w:pPr>
      <w:r>
        <w:rPr>
          <w:szCs w:val="22"/>
        </w:rPr>
        <w:tab/>
        <w:t>Section 51, Part 1A, was adopted.</w:t>
      </w:r>
    </w:p>
    <w:p w14:paraId="452CCF39" w14:textId="77777777" w:rsidR="00DE0007" w:rsidRDefault="00DE0007" w:rsidP="00DE0007">
      <w:pPr>
        <w:rPr>
          <w:szCs w:val="22"/>
        </w:rPr>
      </w:pPr>
    </w:p>
    <w:p w14:paraId="63169166" w14:textId="77777777" w:rsidR="00DE0007" w:rsidRDefault="00DE0007" w:rsidP="00DE0007">
      <w:pPr>
        <w:keepNext/>
        <w:keepLines/>
        <w:rPr>
          <w:szCs w:val="22"/>
        </w:rPr>
      </w:pPr>
      <w:r>
        <w:rPr>
          <w:szCs w:val="22"/>
        </w:rPr>
        <w:tab/>
      </w:r>
      <w:r>
        <w:rPr>
          <w:b/>
          <w:szCs w:val="22"/>
        </w:rPr>
        <w:t>The Senate proceeded to Sect. 52, Part 1A and Part 1B, Patriots Point Development Authority</w:t>
      </w:r>
      <w:r>
        <w:rPr>
          <w:szCs w:val="22"/>
        </w:rPr>
        <w:t>.</w:t>
      </w:r>
    </w:p>
    <w:p w14:paraId="73D4F222" w14:textId="77777777" w:rsidR="00DE0007" w:rsidRDefault="00DE0007" w:rsidP="00DE0007">
      <w:pPr>
        <w:keepNext/>
        <w:keepLines/>
        <w:rPr>
          <w:szCs w:val="22"/>
        </w:rPr>
      </w:pPr>
      <w:r>
        <w:rPr>
          <w:szCs w:val="22"/>
        </w:rPr>
        <w:tab/>
      </w:r>
    </w:p>
    <w:p w14:paraId="4B59FAC3" w14:textId="77777777" w:rsidR="00DE0007" w:rsidRDefault="00DE0007" w:rsidP="00DE0007">
      <w:pPr>
        <w:keepNext/>
        <w:keepLines/>
        <w:rPr>
          <w:szCs w:val="22"/>
        </w:rPr>
      </w:pPr>
      <w:r>
        <w:rPr>
          <w:szCs w:val="22"/>
        </w:rPr>
        <w:tab/>
        <w:t>The "ayes" and "nays" were demanded and taken, resulting as follows:</w:t>
      </w:r>
    </w:p>
    <w:p w14:paraId="599A35A3" w14:textId="77777777" w:rsidR="00745173" w:rsidRPr="00745173" w:rsidRDefault="00745173" w:rsidP="00745173">
      <w:pPr>
        <w:jc w:val="center"/>
        <w:rPr>
          <w:b/>
          <w:szCs w:val="22"/>
        </w:rPr>
      </w:pPr>
      <w:r w:rsidRPr="00745173">
        <w:rPr>
          <w:b/>
          <w:szCs w:val="22"/>
        </w:rPr>
        <w:t>Ayes 40; Nays 3; Abstain 1</w:t>
      </w:r>
    </w:p>
    <w:p w14:paraId="424F051B" w14:textId="77777777" w:rsidR="00745173" w:rsidRDefault="00745173" w:rsidP="00DE0007">
      <w:pPr>
        <w:rPr>
          <w:szCs w:val="22"/>
        </w:rPr>
      </w:pPr>
    </w:p>
    <w:p w14:paraId="5E91FD7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5C9FB54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32B5560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Cash</w:t>
      </w:r>
    </w:p>
    <w:p w14:paraId="748C6CC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Chaplin</w:t>
      </w:r>
      <w:r>
        <w:rPr>
          <w:szCs w:val="22"/>
        </w:rPr>
        <w:tab/>
      </w:r>
      <w:r w:rsidRPr="00745173">
        <w:rPr>
          <w:szCs w:val="22"/>
        </w:rPr>
        <w:t>Climer</w:t>
      </w:r>
      <w:r>
        <w:rPr>
          <w:szCs w:val="22"/>
        </w:rPr>
        <w:tab/>
      </w:r>
      <w:r w:rsidRPr="00745173">
        <w:rPr>
          <w:szCs w:val="22"/>
        </w:rPr>
        <w:t>Corbin</w:t>
      </w:r>
    </w:p>
    <w:p w14:paraId="60EF3AB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Cromer</w:t>
      </w:r>
      <w:r>
        <w:rPr>
          <w:szCs w:val="22"/>
        </w:rPr>
        <w:tab/>
      </w:r>
      <w:r w:rsidRPr="00745173">
        <w:rPr>
          <w:szCs w:val="22"/>
        </w:rPr>
        <w:t>Davis</w:t>
      </w:r>
      <w:r>
        <w:rPr>
          <w:szCs w:val="22"/>
        </w:rPr>
        <w:tab/>
      </w:r>
      <w:r w:rsidRPr="00745173">
        <w:rPr>
          <w:szCs w:val="22"/>
        </w:rPr>
        <w:t>Devine</w:t>
      </w:r>
    </w:p>
    <w:p w14:paraId="5194769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Elliott</w:t>
      </w:r>
      <w:r>
        <w:rPr>
          <w:szCs w:val="22"/>
        </w:rPr>
        <w:tab/>
      </w:r>
      <w:r w:rsidRPr="00745173">
        <w:rPr>
          <w:szCs w:val="22"/>
        </w:rPr>
        <w:t>Gambrell</w:t>
      </w:r>
      <w:r>
        <w:rPr>
          <w:szCs w:val="22"/>
        </w:rPr>
        <w:tab/>
      </w:r>
      <w:r w:rsidRPr="00745173">
        <w:rPr>
          <w:szCs w:val="22"/>
        </w:rPr>
        <w:t>Garrett</w:t>
      </w:r>
    </w:p>
    <w:p w14:paraId="3F27E04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Goldfinch</w:t>
      </w:r>
      <w:r>
        <w:rPr>
          <w:szCs w:val="22"/>
        </w:rPr>
        <w:tab/>
      </w:r>
      <w:r w:rsidRPr="00745173">
        <w:rPr>
          <w:szCs w:val="22"/>
        </w:rPr>
        <w:t>Graham</w:t>
      </w:r>
      <w:r>
        <w:rPr>
          <w:szCs w:val="22"/>
        </w:rPr>
        <w:tab/>
      </w:r>
      <w:r w:rsidRPr="00745173">
        <w:rPr>
          <w:szCs w:val="22"/>
        </w:rPr>
        <w:t>Hembree</w:t>
      </w:r>
    </w:p>
    <w:p w14:paraId="2FABEB4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Hutto</w:t>
      </w:r>
      <w:r>
        <w:rPr>
          <w:szCs w:val="22"/>
        </w:rPr>
        <w:tab/>
      </w:r>
      <w:r w:rsidRPr="00745173">
        <w:rPr>
          <w:szCs w:val="22"/>
        </w:rPr>
        <w:t>Jackson</w:t>
      </w:r>
      <w:r>
        <w:rPr>
          <w:szCs w:val="22"/>
        </w:rPr>
        <w:tab/>
      </w:r>
      <w:r w:rsidRPr="00745173">
        <w:rPr>
          <w:szCs w:val="22"/>
        </w:rPr>
        <w:t>Johnson</w:t>
      </w:r>
    </w:p>
    <w:p w14:paraId="695497B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Kimbrell</w:t>
      </w:r>
      <w:r>
        <w:rPr>
          <w:szCs w:val="22"/>
        </w:rPr>
        <w:tab/>
      </w:r>
      <w:r w:rsidRPr="00745173">
        <w:rPr>
          <w:szCs w:val="22"/>
        </w:rPr>
        <w:t>Leber</w:t>
      </w:r>
      <w:r>
        <w:rPr>
          <w:szCs w:val="22"/>
        </w:rPr>
        <w:tab/>
      </w:r>
      <w:r w:rsidRPr="00745173">
        <w:rPr>
          <w:szCs w:val="22"/>
        </w:rPr>
        <w:t>Martin</w:t>
      </w:r>
    </w:p>
    <w:p w14:paraId="6DA4E2C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Massey</w:t>
      </w:r>
      <w:r>
        <w:rPr>
          <w:szCs w:val="22"/>
        </w:rPr>
        <w:tab/>
      </w:r>
      <w:r w:rsidRPr="00745173">
        <w:rPr>
          <w:szCs w:val="22"/>
        </w:rPr>
        <w:t>Matthews</w:t>
      </w:r>
      <w:r>
        <w:rPr>
          <w:szCs w:val="22"/>
        </w:rPr>
        <w:tab/>
      </w:r>
      <w:r w:rsidRPr="00745173">
        <w:rPr>
          <w:szCs w:val="22"/>
        </w:rPr>
        <w:t>Ott</w:t>
      </w:r>
    </w:p>
    <w:p w14:paraId="2E141CF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Peeler</w:t>
      </w:r>
      <w:r>
        <w:rPr>
          <w:szCs w:val="22"/>
        </w:rPr>
        <w:tab/>
      </w:r>
      <w:r w:rsidRPr="00745173">
        <w:rPr>
          <w:szCs w:val="22"/>
        </w:rPr>
        <w:t>Rankin</w:t>
      </w:r>
      <w:r>
        <w:rPr>
          <w:szCs w:val="22"/>
        </w:rPr>
        <w:tab/>
      </w:r>
      <w:r w:rsidRPr="00745173">
        <w:rPr>
          <w:szCs w:val="22"/>
        </w:rPr>
        <w:t>Reichenbach</w:t>
      </w:r>
    </w:p>
    <w:p w14:paraId="317B1DD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Rice</w:t>
      </w:r>
      <w:r>
        <w:rPr>
          <w:szCs w:val="22"/>
        </w:rPr>
        <w:tab/>
      </w:r>
      <w:r w:rsidRPr="00745173">
        <w:rPr>
          <w:szCs w:val="22"/>
        </w:rPr>
        <w:t>Sabb</w:t>
      </w:r>
      <w:r>
        <w:rPr>
          <w:szCs w:val="22"/>
        </w:rPr>
        <w:tab/>
      </w:r>
      <w:r w:rsidRPr="00745173">
        <w:rPr>
          <w:szCs w:val="22"/>
        </w:rPr>
        <w:t>Stubbs</w:t>
      </w:r>
    </w:p>
    <w:p w14:paraId="327BBEC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Turner</w:t>
      </w:r>
      <w:r>
        <w:rPr>
          <w:szCs w:val="22"/>
        </w:rPr>
        <w:tab/>
      </w:r>
      <w:r w:rsidRPr="00745173">
        <w:rPr>
          <w:szCs w:val="22"/>
        </w:rPr>
        <w:t>Verdin</w:t>
      </w:r>
    </w:p>
    <w:p w14:paraId="226DD02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r>
        <w:rPr>
          <w:szCs w:val="22"/>
        </w:rPr>
        <w:tab/>
      </w:r>
      <w:r w:rsidRPr="00745173">
        <w:rPr>
          <w:szCs w:val="22"/>
        </w:rPr>
        <w:t>Williams</w:t>
      </w:r>
      <w:r>
        <w:rPr>
          <w:szCs w:val="22"/>
        </w:rPr>
        <w:tab/>
      </w:r>
      <w:r w:rsidRPr="00745173">
        <w:rPr>
          <w:szCs w:val="22"/>
        </w:rPr>
        <w:t>Young</w:t>
      </w:r>
    </w:p>
    <w:p w14:paraId="52C5227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7F15801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71BB8B4"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Total--40</w:t>
      </w:r>
    </w:p>
    <w:p w14:paraId="2D9EA2A3" w14:textId="77777777" w:rsidR="00745173" w:rsidRPr="00745173" w:rsidRDefault="00745173" w:rsidP="00745173">
      <w:pPr>
        <w:rPr>
          <w:szCs w:val="22"/>
        </w:rPr>
      </w:pPr>
    </w:p>
    <w:p w14:paraId="3EB0F09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748EE9C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r>
        <w:rPr>
          <w:szCs w:val="22"/>
        </w:rPr>
        <w:tab/>
      </w:r>
      <w:r w:rsidRPr="00745173">
        <w:rPr>
          <w:szCs w:val="22"/>
        </w:rPr>
        <w:t>Kennedy</w:t>
      </w:r>
    </w:p>
    <w:p w14:paraId="3F317DD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8031FCE"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w:t>
      </w:r>
    </w:p>
    <w:p w14:paraId="2D5EF3AC" w14:textId="77777777" w:rsidR="00745173" w:rsidRPr="00745173" w:rsidRDefault="00745173" w:rsidP="00745173">
      <w:pPr>
        <w:rPr>
          <w:szCs w:val="22"/>
        </w:rPr>
      </w:pPr>
    </w:p>
    <w:p w14:paraId="1D099DF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5A78343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Campsen</w:t>
      </w:r>
    </w:p>
    <w:p w14:paraId="7ECEBC9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E6132B8"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4F781305" w14:textId="77777777" w:rsidR="00745173" w:rsidRPr="00745173" w:rsidRDefault="00745173" w:rsidP="00745173">
      <w:pPr>
        <w:rPr>
          <w:szCs w:val="22"/>
        </w:rPr>
      </w:pPr>
    </w:p>
    <w:p w14:paraId="54BD3F9B" w14:textId="77777777" w:rsidR="00DE0007" w:rsidRDefault="00DE0007" w:rsidP="00DE0007">
      <w:pPr>
        <w:rPr>
          <w:szCs w:val="22"/>
        </w:rPr>
      </w:pPr>
      <w:r>
        <w:rPr>
          <w:szCs w:val="22"/>
        </w:rPr>
        <w:tab/>
        <w:t>Section 52, Part 1A and Part 1B, was adopted.</w:t>
      </w:r>
    </w:p>
    <w:p w14:paraId="7B3E0D2C" w14:textId="77777777" w:rsidR="00DE0007" w:rsidRDefault="00DE0007" w:rsidP="00DE0007">
      <w:pPr>
        <w:rPr>
          <w:szCs w:val="22"/>
        </w:rPr>
      </w:pPr>
    </w:p>
    <w:p w14:paraId="168C5875" w14:textId="77777777" w:rsidR="00DE0007" w:rsidRDefault="00DE0007" w:rsidP="0043167C">
      <w:pPr>
        <w:rPr>
          <w:szCs w:val="22"/>
        </w:rPr>
      </w:pPr>
      <w:r>
        <w:rPr>
          <w:szCs w:val="22"/>
        </w:rPr>
        <w:tab/>
      </w:r>
      <w:r>
        <w:rPr>
          <w:b/>
          <w:szCs w:val="22"/>
        </w:rPr>
        <w:t>The Senate proceeded to Sect. 53, Part 1A and Part 1B, S.C. Conservation Bank</w:t>
      </w:r>
      <w:r>
        <w:rPr>
          <w:szCs w:val="22"/>
        </w:rPr>
        <w:t>.</w:t>
      </w:r>
    </w:p>
    <w:p w14:paraId="126025CE" w14:textId="77777777" w:rsidR="0043167C" w:rsidRDefault="0043167C" w:rsidP="0043167C">
      <w:pPr>
        <w:rPr>
          <w:szCs w:val="22"/>
        </w:rPr>
      </w:pPr>
    </w:p>
    <w:p w14:paraId="6D6EDAF4" w14:textId="2830FADF" w:rsidR="00DE0007" w:rsidRDefault="00DE0007" w:rsidP="0043167C">
      <w:pPr>
        <w:keepNext/>
        <w:keepLines/>
        <w:rPr>
          <w:szCs w:val="22"/>
        </w:rPr>
      </w:pPr>
      <w:r>
        <w:rPr>
          <w:szCs w:val="22"/>
        </w:rPr>
        <w:tab/>
        <w:t>The "ayes" and "nays" were demanded and taken, resulting as follows:</w:t>
      </w:r>
    </w:p>
    <w:p w14:paraId="2A4BB387" w14:textId="77777777" w:rsidR="00745173" w:rsidRPr="00745173" w:rsidRDefault="00745173" w:rsidP="0043167C">
      <w:pPr>
        <w:keepNext/>
        <w:keepLines/>
        <w:jc w:val="center"/>
        <w:rPr>
          <w:b/>
          <w:szCs w:val="22"/>
        </w:rPr>
      </w:pPr>
      <w:r w:rsidRPr="00745173">
        <w:rPr>
          <w:b/>
          <w:szCs w:val="22"/>
        </w:rPr>
        <w:t>Ayes 39; Nays 3; Abstain 2</w:t>
      </w:r>
    </w:p>
    <w:p w14:paraId="00A28E3D" w14:textId="77777777" w:rsidR="00745173" w:rsidRDefault="00745173" w:rsidP="00DE0007">
      <w:pPr>
        <w:rPr>
          <w:szCs w:val="22"/>
        </w:rPr>
      </w:pPr>
    </w:p>
    <w:p w14:paraId="3BF14B6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092FE0A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726D6CC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Cash</w:t>
      </w:r>
    </w:p>
    <w:p w14:paraId="3990ACD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Chaplin</w:t>
      </w:r>
      <w:r>
        <w:rPr>
          <w:szCs w:val="22"/>
        </w:rPr>
        <w:tab/>
      </w:r>
      <w:r w:rsidRPr="00745173">
        <w:rPr>
          <w:szCs w:val="22"/>
        </w:rPr>
        <w:t>Climer</w:t>
      </w:r>
      <w:r>
        <w:rPr>
          <w:szCs w:val="22"/>
        </w:rPr>
        <w:tab/>
      </w:r>
      <w:r w:rsidRPr="00745173">
        <w:rPr>
          <w:szCs w:val="22"/>
        </w:rPr>
        <w:t>Corbin</w:t>
      </w:r>
    </w:p>
    <w:p w14:paraId="752F42A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Cromer</w:t>
      </w:r>
      <w:r>
        <w:rPr>
          <w:szCs w:val="22"/>
        </w:rPr>
        <w:tab/>
      </w:r>
      <w:r w:rsidRPr="00745173">
        <w:rPr>
          <w:szCs w:val="22"/>
        </w:rPr>
        <w:t>Davis</w:t>
      </w:r>
      <w:r>
        <w:rPr>
          <w:szCs w:val="22"/>
        </w:rPr>
        <w:tab/>
      </w:r>
      <w:r w:rsidRPr="00745173">
        <w:rPr>
          <w:szCs w:val="22"/>
        </w:rPr>
        <w:t>Devine</w:t>
      </w:r>
    </w:p>
    <w:p w14:paraId="43F2392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Elliott</w:t>
      </w:r>
      <w:r>
        <w:rPr>
          <w:szCs w:val="22"/>
        </w:rPr>
        <w:tab/>
      </w:r>
      <w:r w:rsidRPr="00745173">
        <w:rPr>
          <w:szCs w:val="22"/>
        </w:rPr>
        <w:t>Gambrell</w:t>
      </w:r>
      <w:r>
        <w:rPr>
          <w:szCs w:val="22"/>
        </w:rPr>
        <w:tab/>
      </w:r>
      <w:r w:rsidRPr="00745173">
        <w:rPr>
          <w:szCs w:val="22"/>
        </w:rPr>
        <w:t>Garrett</w:t>
      </w:r>
    </w:p>
    <w:p w14:paraId="47DE842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Goldfinch</w:t>
      </w:r>
      <w:r>
        <w:rPr>
          <w:szCs w:val="22"/>
        </w:rPr>
        <w:tab/>
      </w:r>
      <w:r w:rsidRPr="00745173">
        <w:rPr>
          <w:szCs w:val="22"/>
        </w:rPr>
        <w:t>Graham</w:t>
      </w:r>
      <w:r>
        <w:rPr>
          <w:szCs w:val="22"/>
        </w:rPr>
        <w:tab/>
      </w:r>
      <w:r w:rsidRPr="00745173">
        <w:rPr>
          <w:szCs w:val="22"/>
        </w:rPr>
        <w:t>Hembree</w:t>
      </w:r>
    </w:p>
    <w:p w14:paraId="1709F05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Hutto</w:t>
      </w:r>
      <w:r>
        <w:rPr>
          <w:szCs w:val="22"/>
        </w:rPr>
        <w:tab/>
      </w:r>
      <w:r w:rsidRPr="00745173">
        <w:rPr>
          <w:szCs w:val="22"/>
        </w:rPr>
        <w:t>Jackson</w:t>
      </w:r>
      <w:r>
        <w:rPr>
          <w:szCs w:val="22"/>
        </w:rPr>
        <w:tab/>
      </w:r>
      <w:r w:rsidRPr="00745173">
        <w:rPr>
          <w:szCs w:val="22"/>
        </w:rPr>
        <w:t>Johnson</w:t>
      </w:r>
    </w:p>
    <w:p w14:paraId="66267AB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Kennedy</w:t>
      </w:r>
      <w:r>
        <w:rPr>
          <w:szCs w:val="22"/>
        </w:rPr>
        <w:tab/>
      </w:r>
      <w:r w:rsidRPr="00745173">
        <w:rPr>
          <w:szCs w:val="22"/>
        </w:rPr>
        <w:t>Kimbrell</w:t>
      </w:r>
      <w:r>
        <w:rPr>
          <w:szCs w:val="22"/>
        </w:rPr>
        <w:tab/>
      </w:r>
      <w:r w:rsidRPr="00745173">
        <w:rPr>
          <w:szCs w:val="22"/>
        </w:rPr>
        <w:t>Martin</w:t>
      </w:r>
    </w:p>
    <w:p w14:paraId="0A20FD6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Massey</w:t>
      </w:r>
      <w:r>
        <w:rPr>
          <w:szCs w:val="22"/>
        </w:rPr>
        <w:tab/>
      </w:r>
      <w:r w:rsidRPr="00745173">
        <w:rPr>
          <w:szCs w:val="22"/>
        </w:rPr>
        <w:t>Matthews</w:t>
      </w:r>
      <w:r>
        <w:rPr>
          <w:szCs w:val="22"/>
        </w:rPr>
        <w:tab/>
      </w:r>
      <w:r w:rsidRPr="00745173">
        <w:rPr>
          <w:szCs w:val="22"/>
        </w:rPr>
        <w:t>Ott</w:t>
      </w:r>
    </w:p>
    <w:p w14:paraId="1535F43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Peeler</w:t>
      </w:r>
      <w:r>
        <w:rPr>
          <w:szCs w:val="22"/>
        </w:rPr>
        <w:tab/>
      </w:r>
      <w:r w:rsidRPr="00745173">
        <w:rPr>
          <w:szCs w:val="22"/>
        </w:rPr>
        <w:t>Rankin</w:t>
      </w:r>
      <w:r>
        <w:rPr>
          <w:szCs w:val="22"/>
        </w:rPr>
        <w:tab/>
      </w:r>
      <w:r w:rsidRPr="00745173">
        <w:rPr>
          <w:szCs w:val="22"/>
        </w:rPr>
        <w:t>Reichenbach</w:t>
      </w:r>
    </w:p>
    <w:p w14:paraId="3E3453C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Rice</w:t>
      </w:r>
      <w:r>
        <w:rPr>
          <w:szCs w:val="22"/>
        </w:rPr>
        <w:tab/>
      </w:r>
      <w:r w:rsidRPr="00745173">
        <w:rPr>
          <w:szCs w:val="22"/>
        </w:rPr>
        <w:t>Sabb</w:t>
      </w:r>
      <w:r>
        <w:rPr>
          <w:szCs w:val="22"/>
        </w:rPr>
        <w:tab/>
      </w:r>
      <w:r w:rsidRPr="00745173">
        <w:rPr>
          <w:szCs w:val="22"/>
        </w:rPr>
        <w:t>Tedder</w:t>
      </w:r>
    </w:p>
    <w:p w14:paraId="25613DD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391C9FE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1EE2CDB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CA5EC7C"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Total--39</w:t>
      </w:r>
    </w:p>
    <w:p w14:paraId="036A0174" w14:textId="77777777" w:rsidR="00745173" w:rsidRPr="00745173" w:rsidRDefault="00745173" w:rsidP="00745173">
      <w:pPr>
        <w:rPr>
          <w:szCs w:val="22"/>
        </w:rPr>
      </w:pPr>
    </w:p>
    <w:p w14:paraId="6947082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2144F02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r>
        <w:rPr>
          <w:szCs w:val="22"/>
        </w:rPr>
        <w:tab/>
      </w:r>
      <w:r w:rsidRPr="00745173">
        <w:rPr>
          <w:szCs w:val="22"/>
        </w:rPr>
        <w:t>Leber</w:t>
      </w:r>
    </w:p>
    <w:p w14:paraId="4EC1B3C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379BEE4"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w:t>
      </w:r>
    </w:p>
    <w:p w14:paraId="26D3EF95" w14:textId="77777777" w:rsidR="00745173" w:rsidRPr="00745173" w:rsidRDefault="00745173" w:rsidP="00745173">
      <w:pPr>
        <w:rPr>
          <w:szCs w:val="22"/>
        </w:rPr>
      </w:pPr>
    </w:p>
    <w:p w14:paraId="44599CC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510811E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Campsen</w:t>
      </w:r>
      <w:r>
        <w:rPr>
          <w:szCs w:val="22"/>
        </w:rPr>
        <w:tab/>
      </w:r>
      <w:r w:rsidRPr="00745173">
        <w:rPr>
          <w:szCs w:val="22"/>
        </w:rPr>
        <w:t>Stubbs</w:t>
      </w:r>
    </w:p>
    <w:p w14:paraId="64298A4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8C03CA5"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6D0BF43D" w14:textId="77777777" w:rsidR="00745173" w:rsidRPr="00745173" w:rsidRDefault="00745173" w:rsidP="00745173">
      <w:pPr>
        <w:rPr>
          <w:szCs w:val="22"/>
        </w:rPr>
      </w:pPr>
    </w:p>
    <w:p w14:paraId="3E7E81C1" w14:textId="77777777" w:rsidR="00DE0007" w:rsidRDefault="00DE0007" w:rsidP="00DE0007">
      <w:pPr>
        <w:rPr>
          <w:szCs w:val="22"/>
        </w:rPr>
      </w:pPr>
      <w:r>
        <w:rPr>
          <w:szCs w:val="22"/>
        </w:rPr>
        <w:tab/>
        <w:t>Section 53, Part 1A and Part 1B, was adopted.</w:t>
      </w:r>
    </w:p>
    <w:p w14:paraId="1644983E" w14:textId="77777777" w:rsidR="00DE0007" w:rsidRDefault="00DE0007" w:rsidP="00DE0007">
      <w:pPr>
        <w:rPr>
          <w:szCs w:val="22"/>
        </w:rPr>
      </w:pPr>
    </w:p>
    <w:p w14:paraId="60912ECE" w14:textId="77777777" w:rsidR="00DE0007" w:rsidRDefault="00DE0007" w:rsidP="00DE0007">
      <w:pPr>
        <w:keepNext/>
        <w:keepLines/>
        <w:rPr>
          <w:szCs w:val="22"/>
        </w:rPr>
      </w:pPr>
      <w:r>
        <w:rPr>
          <w:szCs w:val="22"/>
        </w:rPr>
        <w:tab/>
      </w:r>
      <w:r>
        <w:rPr>
          <w:b/>
          <w:szCs w:val="22"/>
        </w:rPr>
        <w:t>The Senate proceeded to Sect. 54, Part 1A and Part 1B, Rural Infrastructure Authority</w:t>
      </w:r>
      <w:r>
        <w:rPr>
          <w:szCs w:val="22"/>
        </w:rPr>
        <w:t>.</w:t>
      </w:r>
    </w:p>
    <w:p w14:paraId="3CBD7C16" w14:textId="77777777" w:rsidR="00DE0007" w:rsidRDefault="00DE0007" w:rsidP="00DE0007">
      <w:pPr>
        <w:keepNext/>
        <w:keepLines/>
        <w:rPr>
          <w:szCs w:val="22"/>
        </w:rPr>
      </w:pPr>
    </w:p>
    <w:p w14:paraId="4C4E3D5F" w14:textId="77777777" w:rsidR="00DE0007" w:rsidRDefault="00DE0007" w:rsidP="00DE0007">
      <w:pPr>
        <w:keepNext/>
        <w:keepLines/>
        <w:rPr>
          <w:szCs w:val="22"/>
        </w:rPr>
      </w:pPr>
      <w:r>
        <w:rPr>
          <w:szCs w:val="22"/>
        </w:rPr>
        <w:tab/>
        <w:t>The "ayes" and "nays" were demanded and taken, resulting as follows:</w:t>
      </w:r>
    </w:p>
    <w:p w14:paraId="341F21EB" w14:textId="77777777" w:rsidR="00745173" w:rsidRPr="00745173" w:rsidRDefault="00745173" w:rsidP="00745173">
      <w:pPr>
        <w:jc w:val="center"/>
        <w:rPr>
          <w:b/>
          <w:szCs w:val="22"/>
        </w:rPr>
      </w:pPr>
      <w:r w:rsidRPr="00745173">
        <w:rPr>
          <w:b/>
          <w:szCs w:val="22"/>
        </w:rPr>
        <w:t>Ayes 42; Nays 1; Abstain 1</w:t>
      </w:r>
    </w:p>
    <w:p w14:paraId="24EA7EC6" w14:textId="77777777" w:rsidR="00745173" w:rsidRDefault="00745173" w:rsidP="00DE0007">
      <w:pPr>
        <w:rPr>
          <w:szCs w:val="22"/>
        </w:rPr>
      </w:pPr>
    </w:p>
    <w:p w14:paraId="20D0004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0342C86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22383D4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0CEF094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3332AD0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Devine</w:t>
      </w:r>
    </w:p>
    <w:p w14:paraId="012BBE9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Elliott</w:t>
      </w:r>
      <w:r>
        <w:rPr>
          <w:szCs w:val="22"/>
        </w:rPr>
        <w:tab/>
      </w:r>
      <w:r w:rsidRPr="00745173">
        <w:rPr>
          <w:szCs w:val="22"/>
        </w:rPr>
        <w:t>Fernandez</w:t>
      </w:r>
      <w:r>
        <w:rPr>
          <w:szCs w:val="22"/>
        </w:rPr>
        <w:tab/>
      </w:r>
      <w:r w:rsidRPr="00745173">
        <w:rPr>
          <w:szCs w:val="22"/>
        </w:rPr>
        <w:t>Gambrell</w:t>
      </w:r>
    </w:p>
    <w:p w14:paraId="50E8086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5091B10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7032154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629373D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35F7D28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3D6FE95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5081E86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5807E23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2319815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63DE15C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9E2E042"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Total--42</w:t>
      </w:r>
    </w:p>
    <w:p w14:paraId="16351EA2" w14:textId="77777777" w:rsidR="00745173" w:rsidRPr="00745173" w:rsidRDefault="00745173" w:rsidP="00745173">
      <w:pPr>
        <w:rPr>
          <w:szCs w:val="22"/>
        </w:rPr>
      </w:pPr>
    </w:p>
    <w:p w14:paraId="4E48992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76737C2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66B1167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6C2A3FB"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3353861C" w14:textId="77777777" w:rsidR="00745173" w:rsidRPr="00745173" w:rsidRDefault="00745173" w:rsidP="00745173">
      <w:pPr>
        <w:rPr>
          <w:szCs w:val="22"/>
        </w:rPr>
      </w:pPr>
    </w:p>
    <w:p w14:paraId="6EC1D61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5A1F583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Davis</w:t>
      </w:r>
    </w:p>
    <w:p w14:paraId="278DBB0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44F621E"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286633B5" w14:textId="77777777" w:rsidR="00745173" w:rsidRPr="00745173" w:rsidRDefault="00745173" w:rsidP="00745173">
      <w:pPr>
        <w:rPr>
          <w:szCs w:val="22"/>
        </w:rPr>
      </w:pPr>
    </w:p>
    <w:p w14:paraId="274AA147" w14:textId="77777777" w:rsidR="00DE0007" w:rsidRDefault="00DE0007" w:rsidP="00DE0007">
      <w:pPr>
        <w:rPr>
          <w:szCs w:val="22"/>
        </w:rPr>
      </w:pPr>
      <w:r>
        <w:rPr>
          <w:szCs w:val="22"/>
        </w:rPr>
        <w:tab/>
        <w:t>Section 54, Part 1A and Part 1B, was adopted.</w:t>
      </w:r>
    </w:p>
    <w:p w14:paraId="7519DC0F" w14:textId="77777777" w:rsidR="00DE0007" w:rsidRDefault="00DE0007" w:rsidP="00DE0007">
      <w:pPr>
        <w:rPr>
          <w:szCs w:val="22"/>
        </w:rPr>
      </w:pPr>
    </w:p>
    <w:p w14:paraId="7C1C1F49" w14:textId="77777777" w:rsidR="00DE0007" w:rsidRDefault="00DE0007" w:rsidP="00DE0007">
      <w:pPr>
        <w:keepNext/>
        <w:keepLines/>
        <w:rPr>
          <w:szCs w:val="22"/>
        </w:rPr>
      </w:pPr>
      <w:r>
        <w:rPr>
          <w:b/>
          <w:szCs w:val="22"/>
        </w:rPr>
        <w:tab/>
        <w:t>The Senate proceeded to Sect. 55, Part 1A and Part 1B, Department of Environmental Services</w:t>
      </w:r>
      <w:r>
        <w:rPr>
          <w:szCs w:val="22"/>
        </w:rPr>
        <w:t>.</w:t>
      </w:r>
    </w:p>
    <w:p w14:paraId="5DE92CD4" w14:textId="77777777" w:rsidR="00DE0007" w:rsidRDefault="00DE0007" w:rsidP="00DE0007">
      <w:pPr>
        <w:keepNext/>
        <w:keepLines/>
        <w:rPr>
          <w:szCs w:val="22"/>
        </w:rPr>
      </w:pPr>
    </w:p>
    <w:p w14:paraId="55699DDA" w14:textId="77777777" w:rsidR="00DE0007" w:rsidRDefault="00DE0007" w:rsidP="00DE0007">
      <w:pPr>
        <w:keepNext/>
        <w:keepLines/>
        <w:rPr>
          <w:szCs w:val="22"/>
        </w:rPr>
      </w:pPr>
      <w:r>
        <w:rPr>
          <w:szCs w:val="22"/>
        </w:rPr>
        <w:tab/>
        <w:t>The "ayes" and "nays" were demanded and taken, resulting as follows:</w:t>
      </w:r>
    </w:p>
    <w:p w14:paraId="1FA6C2DA" w14:textId="77777777" w:rsidR="00745173" w:rsidRPr="00745173" w:rsidRDefault="00745173" w:rsidP="00745173">
      <w:pPr>
        <w:jc w:val="center"/>
        <w:rPr>
          <w:b/>
          <w:szCs w:val="22"/>
        </w:rPr>
      </w:pPr>
      <w:r w:rsidRPr="00745173">
        <w:rPr>
          <w:b/>
          <w:szCs w:val="22"/>
        </w:rPr>
        <w:t>Ayes 37; Nays 2; Abstain 5</w:t>
      </w:r>
    </w:p>
    <w:p w14:paraId="6D3F3ED3" w14:textId="77777777" w:rsidR="00745173" w:rsidRDefault="00745173" w:rsidP="00DE0007">
      <w:pPr>
        <w:rPr>
          <w:szCs w:val="22"/>
        </w:rPr>
      </w:pPr>
    </w:p>
    <w:p w14:paraId="7503026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10DA618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2BFB3EE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7BDA490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58EF766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Devine</w:t>
      </w:r>
    </w:p>
    <w:p w14:paraId="412E818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Elliott</w:t>
      </w:r>
      <w:r>
        <w:rPr>
          <w:szCs w:val="22"/>
        </w:rPr>
        <w:tab/>
      </w:r>
      <w:r w:rsidRPr="00745173">
        <w:rPr>
          <w:szCs w:val="22"/>
        </w:rPr>
        <w:t>Fernandez</w:t>
      </w:r>
      <w:r>
        <w:rPr>
          <w:szCs w:val="22"/>
        </w:rPr>
        <w:tab/>
      </w:r>
      <w:r w:rsidRPr="00745173">
        <w:rPr>
          <w:szCs w:val="22"/>
        </w:rPr>
        <w:t>Gambrell</w:t>
      </w:r>
    </w:p>
    <w:p w14:paraId="6941876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Hembree</w:t>
      </w:r>
      <w:r>
        <w:rPr>
          <w:szCs w:val="22"/>
        </w:rPr>
        <w:tab/>
      </w:r>
      <w:r w:rsidRPr="00745173">
        <w:rPr>
          <w:szCs w:val="22"/>
        </w:rPr>
        <w:t>Jackson</w:t>
      </w:r>
    </w:p>
    <w:p w14:paraId="3A26667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56612A2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Martin</w:t>
      </w:r>
      <w:r>
        <w:rPr>
          <w:szCs w:val="22"/>
        </w:rPr>
        <w:tab/>
      </w:r>
      <w:r w:rsidRPr="00745173">
        <w:rPr>
          <w:szCs w:val="22"/>
        </w:rPr>
        <w:t>Massey</w:t>
      </w:r>
      <w:r>
        <w:rPr>
          <w:szCs w:val="22"/>
        </w:rPr>
        <w:tab/>
      </w:r>
      <w:r w:rsidRPr="00745173">
        <w:rPr>
          <w:szCs w:val="22"/>
        </w:rPr>
        <w:t>Matthews</w:t>
      </w:r>
    </w:p>
    <w:p w14:paraId="66B5D5A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Ott</w:t>
      </w:r>
      <w:r>
        <w:rPr>
          <w:szCs w:val="22"/>
        </w:rPr>
        <w:tab/>
      </w:r>
      <w:r w:rsidRPr="00745173">
        <w:rPr>
          <w:szCs w:val="22"/>
        </w:rPr>
        <w:t>Peeler</w:t>
      </w:r>
      <w:r>
        <w:rPr>
          <w:szCs w:val="22"/>
        </w:rPr>
        <w:tab/>
      </w:r>
      <w:r w:rsidRPr="00745173">
        <w:rPr>
          <w:szCs w:val="22"/>
        </w:rPr>
        <w:t>Rankin</w:t>
      </w:r>
    </w:p>
    <w:p w14:paraId="291E912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Reichenbach</w:t>
      </w:r>
      <w:r>
        <w:rPr>
          <w:szCs w:val="22"/>
        </w:rPr>
        <w:tab/>
      </w:r>
      <w:r w:rsidRPr="00745173">
        <w:rPr>
          <w:szCs w:val="22"/>
        </w:rPr>
        <w:t>Rice</w:t>
      </w:r>
      <w:r>
        <w:rPr>
          <w:szCs w:val="22"/>
        </w:rPr>
        <w:tab/>
      </w:r>
      <w:r w:rsidRPr="00745173">
        <w:rPr>
          <w:szCs w:val="22"/>
        </w:rPr>
        <w:t>Sabb</w:t>
      </w:r>
    </w:p>
    <w:p w14:paraId="1C71BA4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Turner</w:t>
      </w:r>
      <w:r>
        <w:rPr>
          <w:szCs w:val="22"/>
        </w:rPr>
        <w:tab/>
      </w:r>
      <w:r w:rsidRPr="00745173">
        <w:rPr>
          <w:szCs w:val="22"/>
        </w:rPr>
        <w:t>Verdin</w:t>
      </w:r>
    </w:p>
    <w:p w14:paraId="3351CD0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r>
        <w:rPr>
          <w:szCs w:val="22"/>
        </w:rPr>
        <w:tab/>
      </w:r>
      <w:r w:rsidRPr="00745173">
        <w:rPr>
          <w:szCs w:val="22"/>
        </w:rPr>
        <w:t>Williams</w:t>
      </w:r>
      <w:r>
        <w:rPr>
          <w:szCs w:val="22"/>
        </w:rPr>
        <w:tab/>
      </w:r>
      <w:r w:rsidRPr="00745173">
        <w:rPr>
          <w:szCs w:val="22"/>
        </w:rPr>
        <w:t>Young</w:t>
      </w:r>
    </w:p>
    <w:p w14:paraId="6E232AC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070E1D9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BE1FF48"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Total--37</w:t>
      </w:r>
    </w:p>
    <w:p w14:paraId="000F0016" w14:textId="77777777" w:rsidR="00745173" w:rsidRPr="00745173" w:rsidRDefault="00745173" w:rsidP="00745173">
      <w:pPr>
        <w:rPr>
          <w:szCs w:val="22"/>
        </w:rPr>
      </w:pPr>
    </w:p>
    <w:p w14:paraId="358A2F5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789EA95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Leber</w:t>
      </w:r>
    </w:p>
    <w:p w14:paraId="39FF2A3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30CA163"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16C7EED7" w14:textId="77777777" w:rsidR="00745173" w:rsidRPr="00745173" w:rsidRDefault="00745173" w:rsidP="00745173">
      <w:pPr>
        <w:rPr>
          <w:szCs w:val="22"/>
        </w:rPr>
      </w:pPr>
    </w:p>
    <w:p w14:paraId="1608A03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5DEDE94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Davis</w:t>
      </w:r>
      <w:r>
        <w:rPr>
          <w:szCs w:val="22"/>
        </w:rPr>
        <w:tab/>
      </w:r>
      <w:r w:rsidRPr="00745173">
        <w:rPr>
          <w:szCs w:val="22"/>
        </w:rPr>
        <w:t>Garrett</w:t>
      </w:r>
      <w:r>
        <w:rPr>
          <w:szCs w:val="22"/>
        </w:rPr>
        <w:tab/>
      </w:r>
      <w:r w:rsidRPr="00745173">
        <w:rPr>
          <w:szCs w:val="22"/>
        </w:rPr>
        <w:t>Goldfinch</w:t>
      </w:r>
    </w:p>
    <w:p w14:paraId="3A8052A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Hutto</w:t>
      </w:r>
      <w:r>
        <w:rPr>
          <w:szCs w:val="22"/>
        </w:rPr>
        <w:tab/>
      </w:r>
      <w:r w:rsidRPr="00745173">
        <w:rPr>
          <w:szCs w:val="22"/>
        </w:rPr>
        <w:t>Stubbs</w:t>
      </w:r>
    </w:p>
    <w:p w14:paraId="636C64A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1045556"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Total--5</w:t>
      </w:r>
    </w:p>
    <w:p w14:paraId="7F3DA1B2" w14:textId="77777777" w:rsidR="00745173" w:rsidRPr="00745173" w:rsidRDefault="00745173" w:rsidP="00745173">
      <w:pPr>
        <w:rPr>
          <w:szCs w:val="22"/>
        </w:rPr>
      </w:pPr>
    </w:p>
    <w:p w14:paraId="68785D73" w14:textId="77777777" w:rsidR="00DE0007" w:rsidRDefault="00DE0007" w:rsidP="00DE0007">
      <w:pPr>
        <w:rPr>
          <w:szCs w:val="22"/>
        </w:rPr>
      </w:pPr>
      <w:r>
        <w:rPr>
          <w:szCs w:val="22"/>
        </w:rPr>
        <w:tab/>
        <w:t>Section 55, Part 1A and Part 1B, was adopted.</w:t>
      </w:r>
    </w:p>
    <w:p w14:paraId="6CA5E1FC" w14:textId="77777777" w:rsidR="00DE0007" w:rsidRDefault="00DE0007" w:rsidP="00DE0007">
      <w:pPr>
        <w:rPr>
          <w:szCs w:val="22"/>
        </w:rPr>
      </w:pPr>
    </w:p>
    <w:p w14:paraId="32DB7F40" w14:textId="77777777" w:rsidR="00DE0007" w:rsidRDefault="00DE0007" w:rsidP="00DE0007">
      <w:pPr>
        <w:rPr>
          <w:szCs w:val="22"/>
        </w:rPr>
      </w:pPr>
      <w:r>
        <w:rPr>
          <w:szCs w:val="22"/>
        </w:rPr>
        <w:tab/>
      </w:r>
      <w:r>
        <w:rPr>
          <w:b/>
          <w:szCs w:val="22"/>
        </w:rPr>
        <w:t>The Senate proceeded to Sect. 57, Part 1A and Part 1B, Judicial Department</w:t>
      </w:r>
      <w:r>
        <w:rPr>
          <w:szCs w:val="22"/>
        </w:rPr>
        <w:t>.</w:t>
      </w:r>
    </w:p>
    <w:p w14:paraId="29AD9A16" w14:textId="77777777" w:rsidR="00DE0007" w:rsidRDefault="00DE0007" w:rsidP="00DE0007">
      <w:pPr>
        <w:rPr>
          <w:szCs w:val="22"/>
        </w:rPr>
      </w:pPr>
    </w:p>
    <w:p w14:paraId="03FCFDAF" w14:textId="77777777" w:rsidR="00DE0007" w:rsidRDefault="00DE0007" w:rsidP="00DE0007">
      <w:pPr>
        <w:rPr>
          <w:szCs w:val="22"/>
        </w:rPr>
      </w:pPr>
      <w:r>
        <w:rPr>
          <w:szCs w:val="22"/>
        </w:rPr>
        <w:tab/>
        <w:t>The "ayes" and "nays" were demanded and taken, resulting as follows:</w:t>
      </w:r>
    </w:p>
    <w:p w14:paraId="604F1331" w14:textId="77777777" w:rsidR="00745173" w:rsidRPr="00745173" w:rsidRDefault="00745173" w:rsidP="00745173">
      <w:pPr>
        <w:jc w:val="center"/>
        <w:rPr>
          <w:b/>
          <w:szCs w:val="22"/>
        </w:rPr>
      </w:pPr>
      <w:r w:rsidRPr="00745173">
        <w:rPr>
          <w:b/>
          <w:szCs w:val="22"/>
        </w:rPr>
        <w:t>Ayes 36; Nays 1; Abstain 7</w:t>
      </w:r>
    </w:p>
    <w:p w14:paraId="1C822164" w14:textId="77777777" w:rsidR="00745173" w:rsidRDefault="00745173" w:rsidP="00DE0007">
      <w:pPr>
        <w:rPr>
          <w:szCs w:val="22"/>
        </w:rPr>
      </w:pPr>
    </w:p>
    <w:p w14:paraId="13577CC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793E24E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Bennett</w:t>
      </w:r>
    </w:p>
    <w:p w14:paraId="01ADB9E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Blackmon</w:t>
      </w:r>
      <w:r>
        <w:rPr>
          <w:szCs w:val="22"/>
        </w:rPr>
        <w:tab/>
      </w:r>
      <w:r w:rsidRPr="00745173">
        <w:rPr>
          <w:szCs w:val="22"/>
        </w:rPr>
        <w:t>Cash</w:t>
      </w:r>
      <w:r>
        <w:rPr>
          <w:szCs w:val="22"/>
        </w:rPr>
        <w:tab/>
      </w:r>
      <w:r w:rsidRPr="00745173">
        <w:rPr>
          <w:szCs w:val="22"/>
        </w:rPr>
        <w:t>Chaplin</w:t>
      </w:r>
    </w:p>
    <w:p w14:paraId="1659E37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Climer</w:t>
      </w:r>
      <w:r>
        <w:rPr>
          <w:szCs w:val="22"/>
        </w:rPr>
        <w:tab/>
      </w:r>
      <w:r w:rsidRPr="00745173">
        <w:rPr>
          <w:szCs w:val="22"/>
        </w:rPr>
        <w:t>Corbin</w:t>
      </w:r>
      <w:r>
        <w:rPr>
          <w:szCs w:val="22"/>
        </w:rPr>
        <w:tab/>
      </w:r>
      <w:r w:rsidRPr="00745173">
        <w:rPr>
          <w:szCs w:val="22"/>
        </w:rPr>
        <w:t>Cromer</w:t>
      </w:r>
    </w:p>
    <w:p w14:paraId="4604F09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Davis</w:t>
      </w:r>
      <w:r>
        <w:rPr>
          <w:szCs w:val="22"/>
        </w:rPr>
        <w:tab/>
      </w:r>
      <w:r w:rsidRPr="00745173">
        <w:rPr>
          <w:szCs w:val="22"/>
        </w:rPr>
        <w:t>Elliott</w:t>
      </w:r>
      <w:r>
        <w:rPr>
          <w:szCs w:val="22"/>
        </w:rPr>
        <w:tab/>
      </w:r>
      <w:r w:rsidRPr="00745173">
        <w:rPr>
          <w:szCs w:val="22"/>
        </w:rPr>
        <w:t>Fernandez</w:t>
      </w:r>
    </w:p>
    <w:p w14:paraId="4AC2031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Gambrell</w:t>
      </w:r>
      <w:r>
        <w:rPr>
          <w:szCs w:val="22"/>
        </w:rPr>
        <w:tab/>
      </w:r>
      <w:r w:rsidRPr="00745173">
        <w:rPr>
          <w:szCs w:val="22"/>
        </w:rPr>
        <w:t>Garrett</w:t>
      </w:r>
      <w:r>
        <w:rPr>
          <w:szCs w:val="22"/>
        </w:rPr>
        <w:tab/>
      </w:r>
      <w:r w:rsidRPr="00745173">
        <w:rPr>
          <w:szCs w:val="22"/>
        </w:rPr>
        <w:t>Goldfinch</w:t>
      </w:r>
    </w:p>
    <w:p w14:paraId="4AD8054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Hutto</w:t>
      </w:r>
      <w:r>
        <w:rPr>
          <w:szCs w:val="22"/>
        </w:rPr>
        <w:tab/>
      </w:r>
      <w:r w:rsidRPr="00745173">
        <w:rPr>
          <w:szCs w:val="22"/>
        </w:rPr>
        <w:t>Jackson</w:t>
      </w:r>
    </w:p>
    <w:p w14:paraId="18A2541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3EAA40E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6B9E779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Ott</w:t>
      </w:r>
      <w:r>
        <w:rPr>
          <w:szCs w:val="22"/>
        </w:rPr>
        <w:tab/>
      </w:r>
      <w:r w:rsidRPr="00745173">
        <w:rPr>
          <w:szCs w:val="22"/>
        </w:rPr>
        <w:t>Peeler</w:t>
      </w:r>
      <w:r>
        <w:rPr>
          <w:szCs w:val="22"/>
        </w:rPr>
        <w:tab/>
      </w:r>
      <w:r w:rsidRPr="00745173">
        <w:rPr>
          <w:szCs w:val="22"/>
        </w:rPr>
        <w:t>Rankin</w:t>
      </w:r>
    </w:p>
    <w:p w14:paraId="22A850C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Reichenbach</w:t>
      </w:r>
      <w:r>
        <w:rPr>
          <w:szCs w:val="22"/>
        </w:rPr>
        <w:tab/>
      </w:r>
      <w:r w:rsidRPr="00745173">
        <w:rPr>
          <w:szCs w:val="22"/>
        </w:rPr>
        <w:t>Rice</w:t>
      </w:r>
      <w:r>
        <w:rPr>
          <w:szCs w:val="22"/>
        </w:rPr>
        <w:tab/>
      </w:r>
      <w:r w:rsidRPr="00745173">
        <w:rPr>
          <w:szCs w:val="22"/>
        </w:rPr>
        <w:t>Sabb</w:t>
      </w:r>
    </w:p>
    <w:p w14:paraId="0D16427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57F3F39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1A08F779"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Total--36</w:t>
      </w:r>
    </w:p>
    <w:p w14:paraId="65DD0FBF" w14:textId="77777777" w:rsidR="00745173" w:rsidRPr="00745173" w:rsidRDefault="00745173" w:rsidP="00745173">
      <w:pPr>
        <w:rPr>
          <w:szCs w:val="22"/>
        </w:rPr>
      </w:pPr>
    </w:p>
    <w:p w14:paraId="0144C36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599D37E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0801BC3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4ADEBE5"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475F3B62" w14:textId="77777777" w:rsidR="00745173" w:rsidRPr="00745173" w:rsidRDefault="00745173" w:rsidP="00745173">
      <w:pPr>
        <w:rPr>
          <w:szCs w:val="22"/>
        </w:rPr>
      </w:pPr>
    </w:p>
    <w:p w14:paraId="3E96347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74EB767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Allen</w:t>
      </w:r>
      <w:r>
        <w:rPr>
          <w:szCs w:val="22"/>
        </w:rPr>
        <w:tab/>
      </w:r>
      <w:r w:rsidRPr="00745173">
        <w:rPr>
          <w:szCs w:val="22"/>
        </w:rPr>
        <w:t>Campsen</w:t>
      </w:r>
      <w:r>
        <w:rPr>
          <w:szCs w:val="22"/>
        </w:rPr>
        <w:tab/>
      </w:r>
      <w:r w:rsidRPr="00745173">
        <w:rPr>
          <w:szCs w:val="22"/>
        </w:rPr>
        <w:t>Devine</w:t>
      </w:r>
    </w:p>
    <w:p w14:paraId="1ACFF6B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Matthews</w:t>
      </w:r>
      <w:r>
        <w:rPr>
          <w:szCs w:val="22"/>
        </w:rPr>
        <w:tab/>
      </w:r>
      <w:r w:rsidRPr="00745173">
        <w:rPr>
          <w:szCs w:val="22"/>
        </w:rPr>
        <w:t>Stubbs</w:t>
      </w:r>
    </w:p>
    <w:p w14:paraId="0B1C61F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p>
    <w:p w14:paraId="43F1D40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010E7DC"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Total--7</w:t>
      </w:r>
    </w:p>
    <w:p w14:paraId="3421CA80" w14:textId="77777777" w:rsidR="00745173" w:rsidRPr="00745173" w:rsidRDefault="00745173" w:rsidP="00745173">
      <w:pPr>
        <w:rPr>
          <w:szCs w:val="22"/>
        </w:rPr>
      </w:pPr>
    </w:p>
    <w:p w14:paraId="6D112845" w14:textId="77777777" w:rsidR="00DE0007" w:rsidRDefault="00DE0007" w:rsidP="00DE0007">
      <w:pPr>
        <w:rPr>
          <w:szCs w:val="22"/>
        </w:rPr>
      </w:pPr>
      <w:r>
        <w:rPr>
          <w:szCs w:val="22"/>
        </w:rPr>
        <w:tab/>
        <w:t>Section 57, Part 1A and Part 1B, was adopted.</w:t>
      </w:r>
    </w:p>
    <w:p w14:paraId="008B1AB9" w14:textId="77777777" w:rsidR="00DE0007" w:rsidRDefault="00DE0007" w:rsidP="00DE0007">
      <w:pPr>
        <w:rPr>
          <w:szCs w:val="22"/>
        </w:rPr>
      </w:pPr>
    </w:p>
    <w:p w14:paraId="738CE007" w14:textId="77777777" w:rsidR="00DE0007" w:rsidRDefault="00DE0007" w:rsidP="00DE0007">
      <w:pPr>
        <w:rPr>
          <w:szCs w:val="22"/>
        </w:rPr>
      </w:pPr>
      <w:r>
        <w:rPr>
          <w:szCs w:val="22"/>
        </w:rPr>
        <w:tab/>
      </w:r>
      <w:r>
        <w:rPr>
          <w:b/>
          <w:szCs w:val="22"/>
        </w:rPr>
        <w:t>The Senate proceeded to Sect. 58, Part 1A and Part 1B, Administrative Law Court</w:t>
      </w:r>
      <w:r>
        <w:rPr>
          <w:szCs w:val="22"/>
        </w:rPr>
        <w:t>.</w:t>
      </w:r>
    </w:p>
    <w:p w14:paraId="7E7B6EEA" w14:textId="77777777" w:rsidR="00DE0007" w:rsidRDefault="00DE0007" w:rsidP="00DE0007">
      <w:pPr>
        <w:rPr>
          <w:szCs w:val="22"/>
        </w:rPr>
      </w:pPr>
      <w:r>
        <w:rPr>
          <w:szCs w:val="22"/>
        </w:rPr>
        <w:tab/>
      </w:r>
    </w:p>
    <w:p w14:paraId="605B14D8" w14:textId="77777777" w:rsidR="00DE0007" w:rsidRDefault="00DE0007" w:rsidP="00DE0007">
      <w:pPr>
        <w:rPr>
          <w:szCs w:val="22"/>
        </w:rPr>
      </w:pPr>
      <w:r>
        <w:rPr>
          <w:szCs w:val="22"/>
        </w:rPr>
        <w:tab/>
        <w:t>The "ayes" and "nays" were demanded and taken, resulting as follows:</w:t>
      </w:r>
    </w:p>
    <w:p w14:paraId="4E9351E5" w14:textId="77777777" w:rsidR="00745173" w:rsidRPr="00745173" w:rsidRDefault="00745173" w:rsidP="00745173">
      <w:pPr>
        <w:jc w:val="center"/>
        <w:rPr>
          <w:b/>
          <w:szCs w:val="22"/>
        </w:rPr>
      </w:pPr>
      <w:r w:rsidRPr="00745173">
        <w:rPr>
          <w:b/>
          <w:szCs w:val="22"/>
        </w:rPr>
        <w:t>Ayes 28; Nays 1; Abstain 15</w:t>
      </w:r>
    </w:p>
    <w:p w14:paraId="621DD924" w14:textId="77777777" w:rsidR="00745173" w:rsidRDefault="00745173" w:rsidP="00DE0007">
      <w:pPr>
        <w:rPr>
          <w:szCs w:val="22"/>
        </w:rPr>
      </w:pPr>
    </w:p>
    <w:p w14:paraId="052B285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25CB6D7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Bennett</w:t>
      </w:r>
    </w:p>
    <w:p w14:paraId="5E721BE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Blackmon</w:t>
      </w:r>
      <w:r>
        <w:rPr>
          <w:szCs w:val="22"/>
        </w:rPr>
        <w:tab/>
      </w:r>
      <w:r w:rsidRPr="00745173">
        <w:rPr>
          <w:szCs w:val="22"/>
        </w:rPr>
        <w:t>Cash</w:t>
      </w:r>
      <w:r>
        <w:rPr>
          <w:szCs w:val="22"/>
        </w:rPr>
        <w:tab/>
      </w:r>
      <w:r w:rsidRPr="00745173">
        <w:rPr>
          <w:szCs w:val="22"/>
        </w:rPr>
        <w:t>Chaplin</w:t>
      </w:r>
    </w:p>
    <w:p w14:paraId="2897035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Climer</w:t>
      </w:r>
      <w:r>
        <w:rPr>
          <w:szCs w:val="22"/>
        </w:rPr>
        <w:tab/>
      </w:r>
      <w:r w:rsidRPr="00745173">
        <w:rPr>
          <w:szCs w:val="22"/>
        </w:rPr>
        <w:t>Corbin</w:t>
      </w:r>
      <w:r>
        <w:rPr>
          <w:szCs w:val="22"/>
        </w:rPr>
        <w:tab/>
      </w:r>
      <w:r w:rsidRPr="00745173">
        <w:rPr>
          <w:szCs w:val="22"/>
        </w:rPr>
        <w:t>Cromer</w:t>
      </w:r>
    </w:p>
    <w:p w14:paraId="55875A9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Davis</w:t>
      </w:r>
      <w:r>
        <w:rPr>
          <w:szCs w:val="22"/>
        </w:rPr>
        <w:tab/>
      </w:r>
      <w:r w:rsidRPr="00745173">
        <w:rPr>
          <w:szCs w:val="22"/>
        </w:rPr>
        <w:t>Devine</w:t>
      </w:r>
      <w:r>
        <w:rPr>
          <w:szCs w:val="22"/>
        </w:rPr>
        <w:tab/>
      </w:r>
      <w:r w:rsidRPr="00745173">
        <w:rPr>
          <w:szCs w:val="22"/>
        </w:rPr>
        <w:t>Fernandez</w:t>
      </w:r>
    </w:p>
    <w:p w14:paraId="41128DF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Gambrell</w:t>
      </w:r>
      <w:r>
        <w:rPr>
          <w:szCs w:val="22"/>
        </w:rPr>
        <w:tab/>
      </w:r>
      <w:r w:rsidRPr="00745173">
        <w:rPr>
          <w:szCs w:val="22"/>
        </w:rPr>
        <w:t>Graham</w:t>
      </w:r>
      <w:r>
        <w:rPr>
          <w:szCs w:val="22"/>
        </w:rPr>
        <w:tab/>
      </w:r>
      <w:r w:rsidRPr="00745173">
        <w:rPr>
          <w:szCs w:val="22"/>
        </w:rPr>
        <w:t>Jackson</w:t>
      </w:r>
    </w:p>
    <w:p w14:paraId="59E4CC5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Kimbrell</w:t>
      </w:r>
      <w:r>
        <w:rPr>
          <w:szCs w:val="22"/>
        </w:rPr>
        <w:tab/>
      </w:r>
      <w:r w:rsidRPr="00745173">
        <w:rPr>
          <w:szCs w:val="22"/>
        </w:rPr>
        <w:t>Leber</w:t>
      </w:r>
    </w:p>
    <w:p w14:paraId="1AFAE8C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Martin</w:t>
      </w:r>
      <w:r>
        <w:rPr>
          <w:szCs w:val="22"/>
        </w:rPr>
        <w:tab/>
      </w:r>
      <w:r w:rsidRPr="00745173">
        <w:rPr>
          <w:szCs w:val="22"/>
        </w:rPr>
        <w:t>Massey</w:t>
      </w:r>
      <w:r>
        <w:rPr>
          <w:szCs w:val="22"/>
        </w:rPr>
        <w:tab/>
      </w:r>
      <w:r w:rsidRPr="00745173">
        <w:rPr>
          <w:szCs w:val="22"/>
        </w:rPr>
        <w:t>Ott</w:t>
      </w:r>
    </w:p>
    <w:p w14:paraId="788CB06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Peeler</w:t>
      </w:r>
      <w:r>
        <w:rPr>
          <w:szCs w:val="22"/>
        </w:rPr>
        <w:tab/>
      </w:r>
      <w:r w:rsidRPr="00745173">
        <w:rPr>
          <w:szCs w:val="22"/>
        </w:rPr>
        <w:t>Reichenbach</w:t>
      </w:r>
      <w:r>
        <w:rPr>
          <w:szCs w:val="22"/>
        </w:rPr>
        <w:tab/>
      </w:r>
      <w:r w:rsidRPr="00745173">
        <w:rPr>
          <w:szCs w:val="22"/>
        </w:rPr>
        <w:t>Rice</w:t>
      </w:r>
    </w:p>
    <w:p w14:paraId="5185FBF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Williams</w:t>
      </w:r>
    </w:p>
    <w:p w14:paraId="26B2DC4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01F97ED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9DDB9BD"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Total--28</w:t>
      </w:r>
    </w:p>
    <w:p w14:paraId="4E259337" w14:textId="77777777" w:rsidR="00745173" w:rsidRPr="00745173" w:rsidRDefault="00745173" w:rsidP="00745173">
      <w:pPr>
        <w:rPr>
          <w:szCs w:val="22"/>
        </w:rPr>
      </w:pPr>
    </w:p>
    <w:p w14:paraId="205A2F9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764CAFF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10CD70C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38C0027"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1A3B9EE7" w14:textId="77777777" w:rsidR="00745173" w:rsidRPr="00745173" w:rsidRDefault="00745173" w:rsidP="00745173">
      <w:pPr>
        <w:rPr>
          <w:szCs w:val="22"/>
        </w:rPr>
      </w:pPr>
    </w:p>
    <w:p w14:paraId="08C00E4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1300E80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Allen</w:t>
      </w:r>
      <w:r>
        <w:rPr>
          <w:szCs w:val="22"/>
        </w:rPr>
        <w:tab/>
      </w:r>
      <w:r w:rsidRPr="00745173">
        <w:rPr>
          <w:szCs w:val="22"/>
        </w:rPr>
        <w:t>Campsen</w:t>
      </w:r>
      <w:r>
        <w:rPr>
          <w:szCs w:val="22"/>
        </w:rPr>
        <w:tab/>
      </w:r>
      <w:r w:rsidRPr="00745173">
        <w:rPr>
          <w:szCs w:val="22"/>
        </w:rPr>
        <w:t>Elliott</w:t>
      </w:r>
    </w:p>
    <w:p w14:paraId="30418BD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Hembree</w:t>
      </w:r>
    </w:p>
    <w:p w14:paraId="363E79F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Hutto</w:t>
      </w:r>
      <w:r>
        <w:rPr>
          <w:szCs w:val="22"/>
        </w:rPr>
        <w:tab/>
      </w:r>
      <w:r w:rsidRPr="00745173">
        <w:rPr>
          <w:szCs w:val="22"/>
        </w:rPr>
        <w:t>Kennedy</w:t>
      </w:r>
      <w:r>
        <w:rPr>
          <w:szCs w:val="22"/>
        </w:rPr>
        <w:tab/>
      </w:r>
      <w:r w:rsidRPr="00745173">
        <w:rPr>
          <w:szCs w:val="22"/>
        </w:rPr>
        <w:t>Matthews</w:t>
      </w:r>
    </w:p>
    <w:p w14:paraId="76EEB68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Sabb</w:t>
      </w:r>
      <w:r>
        <w:rPr>
          <w:szCs w:val="22"/>
        </w:rPr>
        <w:tab/>
      </w:r>
      <w:r w:rsidRPr="00745173">
        <w:rPr>
          <w:szCs w:val="22"/>
        </w:rPr>
        <w:t>Stubbs</w:t>
      </w:r>
    </w:p>
    <w:p w14:paraId="5A4D237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Walker</w:t>
      </w:r>
      <w:r>
        <w:rPr>
          <w:szCs w:val="22"/>
        </w:rPr>
        <w:tab/>
      </w:r>
      <w:r w:rsidRPr="00745173">
        <w:rPr>
          <w:szCs w:val="22"/>
        </w:rPr>
        <w:t>Young</w:t>
      </w:r>
    </w:p>
    <w:p w14:paraId="0AAD8D6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8261E90"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Total--15</w:t>
      </w:r>
    </w:p>
    <w:p w14:paraId="2E837346" w14:textId="77777777" w:rsidR="00745173" w:rsidRPr="00745173" w:rsidRDefault="00745173" w:rsidP="00745173">
      <w:pPr>
        <w:rPr>
          <w:szCs w:val="22"/>
        </w:rPr>
      </w:pPr>
    </w:p>
    <w:p w14:paraId="06FC3C3F" w14:textId="77777777" w:rsidR="00DE0007" w:rsidRDefault="00DE0007" w:rsidP="00DE0007">
      <w:pPr>
        <w:rPr>
          <w:szCs w:val="22"/>
        </w:rPr>
      </w:pPr>
      <w:r>
        <w:rPr>
          <w:szCs w:val="22"/>
        </w:rPr>
        <w:tab/>
        <w:t>Section 58, Part 1A and Part 1B, was adopted.</w:t>
      </w:r>
    </w:p>
    <w:p w14:paraId="159FFE74" w14:textId="77777777" w:rsidR="00DE0007" w:rsidRDefault="00DE0007" w:rsidP="00DE0007">
      <w:pPr>
        <w:rPr>
          <w:szCs w:val="22"/>
        </w:rPr>
      </w:pPr>
    </w:p>
    <w:p w14:paraId="35F15925" w14:textId="77777777" w:rsidR="00DE0007" w:rsidRDefault="00DE0007" w:rsidP="00DE0007">
      <w:pPr>
        <w:rPr>
          <w:szCs w:val="22"/>
        </w:rPr>
      </w:pPr>
      <w:r>
        <w:rPr>
          <w:szCs w:val="22"/>
        </w:rPr>
        <w:tab/>
      </w:r>
      <w:r>
        <w:rPr>
          <w:b/>
          <w:szCs w:val="22"/>
        </w:rPr>
        <w:t>The Senate proceeded to Sect. 59, Part 1A and Part 1B, Attorney General’s Office</w:t>
      </w:r>
      <w:r>
        <w:rPr>
          <w:szCs w:val="22"/>
        </w:rPr>
        <w:t>.</w:t>
      </w:r>
    </w:p>
    <w:p w14:paraId="06F5B258" w14:textId="77777777" w:rsidR="00DE0007" w:rsidRDefault="00DE0007" w:rsidP="00DE0007">
      <w:pPr>
        <w:rPr>
          <w:szCs w:val="22"/>
        </w:rPr>
      </w:pPr>
    </w:p>
    <w:p w14:paraId="1AC77B8A" w14:textId="77777777" w:rsidR="00DE0007" w:rsidRDefault="00DE0007" w:rsidP="00DE0007">
      <w:pPr>
        <w:rPr>
          <w:szCs w:val="22"/>
        </w:rPr>
      </w:pPr>
      <w:r>
        <w:rPr>
          <w:szCs w:val="22"/>
        </w:rPr>
        <w:tab/>
        <w:t>The "ayes" and "nays" were demanded and taken, resulting as follows:</w:t>
      </w:r>
    </w:p>
    <w:p w14:paraId="44B82FD9" w14:textId="77777777" w:rsidR="00745173" w:rsidRPr="00745173" w:rsidRDefault="00745173" w:rsidP="00745173">
      <w:pPr>
        <w:jc w:val="center"/>
        <w:rPr>
          <w:b/>
          <w:szCs w:val="22"/>
        </w:rPr>
      </w:pPr>
      <w:r w:rsidRPr="00745173">
        <w:rPr>
          <w:b/>
          <w:szCs w:val="22"/>
        </w:rPr>
        <w:t>Ayes 35; Nays 1; Abstain 8</w:t>
      </w:r>
    </w:p>
    <w:p w14:paraId="33F4870A" w14:textId="77777777" w:rsidR="00745173" w:rsidRDefault="00745173" w:rsidP="00DE0007">
      <w:pPr>
        <w:rPr>
          <w:szCs w:val="22"/>
        </w:rPr>
      </w:pPr>
    </w:p>
    <w:p w14:paraId="6760E57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6D9E2C9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Blackmon</w:t>
      </w:r>
    </w:p>
    <w:p w14:paraId="15D020F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Campsen</w:t>
      </w:r>
      <w:r>
        <w:rPr>
          <w:szCs w:val="22"/>
        </w:rPr>
        <w:tab/>
      </w:r>
      <w:r w:rsidRPr="00745173">
        <w:rPr>
          <w:szCs w:val="22"/>
        </w:rPr>
        <w:t>Cash</w:t>
      </w:r>
      <w:r>
        <w:rPr>
          <w:szCs w:val="22"/>
        </w:rPr>
        <w:tab/>
      </w:r>
      <w:r w:rsidRPr="00745173">
        <w:rPr>
          <w:szCs w:val="22"/>
        </w:rPr>
        <w:t>Chaplin</w:t>
      </w:r>
    </w:p>
    <w:p w14:paraId="510E969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Climer</w:t>
      </w:r>
      <w:r>
        <w:rPr>
          <w:szCs w:val="22"/>
        </w:rPr>
        <w:tab/>
      </w:r>
      <w:r w:rsidRPr="00745173">
        <w:rPr>
          <w:szCs w:val="22"/>
        </w:rPr>
        <w:t>Corbin</w:t>
      </w:r>
      <w:r>
        <w:rPr>
          <w:szCs w:val="22"/>
        </w:rPr>
        <w:tab/>
      </w:r>
      <w:r w:rsidRPr="00745173">
        <w:rPr>
          <w:szCs w:val="22"/>
        </w:rPr>
        <w:t>Cromer</w:t>
      </w:r>
    </w:p>
    <w:p w14:paraId="1BD47F5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Davis</w:t>
      </w:r>
      <w:r>
        <w:rPr>
          <w:szCs w:val="22"/>
        </w:rPr>
        <w:tab/>
      </w:r>
      <w:r w:rsidRPr="00745173">
        <w:rPr>
          <w:szCs w:val="22"/>
        </w:rPr>
        <w:t>Devine</w:t>
      </w:r>
      <w:r>
        <w:rPr>
          <w:szCs w:val="22"/>
        </w:rPr>
        <w:tab/>
      </w:r>
      <w:r w:rsidRPr="00745173">
        <w:rPr>
          <w:szCs w:val="22"/>
        </w:rPr>
        <w:t>Elliott</w:t>
      </w:r>
    </w:p>
    <w:p w14:paraId="62BDD6E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Fernandez</w:t>
      </w:r>
      <w:r>
        <w:rPr>
          <w:szCs w:val="22"/>
        </w:rPr>
        <w:tab/>
      </w:r>
      <w:r w:rsidRPr="00745173">
        <w:rPr>
          <w:szCs w:val="22"/>
        </w:rPr>
        <w:t>Gambrell</w:t>
      </w:r>
      <w:r>
        <w:rPr>
          <w:szCs w:val="22"/>
        </w:rPr>
        <w:tab/>
      </w:r>
      <w:r w:rsidRPr="00745173">
        <w:rPr>
          <w:szCs w:val="22"/>
        </w:rPr>
        <w:t>Garrett</w:t>
      </w:r>
    </w:p>
    <w:p w14:paraId="528D325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Jackson</w:t>
      </w:r>
      <w:r>
        <w:rPr>
          <w:szCs w:val="22"/>
        </w:rPr>
        <w:tab/>
      </w:r>
      <w:r w:rsidRPr="00745173">
        <w:rPr>
          <w:szCs w:val="22"/>
        </w:rPr>
        <w:t>Johnson</w:t>
      </w:r>
    </w:p>
    <w:p w14:paraId="5A49B0B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Kennedy</w:t>
      </w:r>
      <w:r>
        <w:rPr>
          <w:szCs w:val="22"/>
        </w:rPr>
        <w:tab/>
      </w:r>
      <w:r w:rsidRPr="00745173">
        <w:rPr>
          <w:szCs w:val="22"/>
        </w:rPr>
        <w:t>Kimbrell</w:t>
      </w:r>
      <w:r>
        <w:rPr>
          <w:szCs w:val="22"/>
        </w:rPr>
        <w:tab/>
      </w:r>
      <w:r w:rsidRPr="00745173">
        <w:rPr>
          <w:szCs w:val="22"/>
        </w:rPr>
        <w:t>Leber</w:t>
      </w:r>
    </w:p>
    <w:p w14:paraId="1D554B8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Martin</w:t>
      </w:r>
      <w:r>
        <w:rPr>
          <w:szCs w:val="22"/>
        </w:rPr>
        <w:tab/>
      </w:r>
      <w:r w:rsidRPr="00745173">
        <w:rPr>
          <w:szCs w:val="22"/>
        </w:rPr>
        <w:t>Massey</w:t>
      </w:r>
      <w:r>
        <w:rPr>
          <w:szCs w:val="22"/>
        </w:rPr>
        <w:tab/>
      </w:r>
      <w:r w:rsidRPr="00745173">
        <w:rPr>
          <w:szCs w:val="22"/>
        </w:rPr>
        <w:t>Matthews</w:t>
      </w:r>
    </w:p>
    <w:p w14:paraId="0B6818E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Ott</w:t>
      </w:r>
      <w:r>
        <w:rPr>
          <w:szCs w:val="22"/>
        </w:rPr>
        <w:tab/>
      </w:r>
      <w:r w:rsidRPr="00745173">
        <w:rPr>
          <w:szCs w:val="22"/>
        </w:rPr>
        <w:t>Peeler</w:t>
      </w:r>
      <w:r>
        <w:rPr>
          <w:szCs w:val="22"/>
        </w:rPr>
        <w:tab/>
      </w:r>
      <w:r w:rsidRPr="00745173">
        <w:rPr>
          <w:szCs w:val="22"/>
        </w:rPr>
        <w:t>Rankin</w:t>
      </w:r>
    </w:p>
    <w:p w14:paraId="2003E40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Reichenbach</w:t>
      </w:r>
      <w:r>
        <w:rPr>
          <w:szCs w:val="22"/>
        </w:rPr>
        <w:tab/>
      </w:r>
      <w:r w:rsidRPr="00745173">
        <w:rPr>
          <w:szCs w:val="22"/>
        </w:rPr>
        <w:t>Rice</w:t>
      </w:r>
      <w:r>
        <w:rPr>
          <w:szCs w:val="22"/>
        </w:rPr>
        <w:tab/>
      </w:r>
      <w:r w:rsidRPr="00745173">
        <w:rPr>
          <w:szCs w:val="22"/>
        </w:rPr>
        <w:t>Turner</w:t>
      </w:r>
    </w:p>
    <w:p w14:paraId="3DA4B12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Verdin</w:t>
      </w:r>
      <w:r>
        <w:rPr>
          <w:szCs w:val="22"/>
        </w:rPr>
        <w:tab/>
      </w:r>
      <w:r w:rsidRPr="00745173">
        <w:rPr>
          <w:szCs w:val="22"/>
        </w:rPr>
        <w:t>Walker</w:t>
      </w:r>
      <w:r>
        <w:rPr>
          <w:szCs w:val="22"/>
        </w:rPr>
        <w:tab/>
      </w:r>
      <w:r w:rsidRPr="00745173">
        <w:rPr>
          <w:szCs w:val="22"/>
        </w:rPr>
        <w:t>Williams</w:t>
      </w:r>
    </w:p>
    <w:p w14:paraId="393298F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Young</w:t>
      </w:r>
      <w:r>
        <w:rPr>
          <w:szCs w:val="22"/>
        </w:rPr>
        <w:tab/>
      </w:r>
      <w:r w:rsidRPr="00745173">
        <w:rPr>
          <w:szCs w:val="22"/>
        </w:rPr>
        <w:t>Zell</w:t>
      </w:r>
    </w:p>
    <w:p w14:paraId="2F4194A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104B00D"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Total--35</w:t>
      </w:r>
    </w:p>
    <w:p w14:paraId="2D1C5D0B" w14:textId="77777777" w:rsidR="00745173" w:rsidRPr="00745173" w:rsidRDefault="00745173" w:rsidP="00745173">
      <w:pPr>
        <w:rPr>
          <w:szCs w:val="22"/>
        </w:rPr>
      </w:pPr>
    </w:p>
    <w:p w14:paraId="0C55119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705D12D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371DCB2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DEFCBEB"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183D1295" w14:textId="77777777" w:rsidR="00745173" w:rsidRPr="00745173" w:rsidRDefault="00745173" w:rsidP="00745173">
      <w:pPr>
        <w:rPr>
          <w:szCs w:val="22"/>
        </w:rPr>
      </w:pPr>
    </w:p>
    <w:p w14:paraId="4CFD546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7C20C28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Allen</w:t>
      </w:r>
      <w:r>
        <w:rPr>
          <w:szCs w:val="22"/>
        </w:rPr>
        <w:tab/>
      </w:r>
      <w:r w:rsidRPr="00745173">
        <w:rPr>
          <w:szCs w:val="22"/>
        </w:rPr>
        <w:t>Bennett</w:t>
      </w:r>
      <w:r>
        <w:rPr>
          <w:szCs w:val="22"/>
        </w:rPr>
        <w:tab/>
      </w:r>
      <w:r w:rsidRPr="00745173">
        <w:rPr>
          <w:szCs w:val="22"/>
        </w:rPr>
        <w:t>Goldfinch</w:t>
      </w:r>
    </w:p>
    <w:p w14:paraId="1A85783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Sabb</w:t>
      </w:r>
    </w:p>
    <w:p w14:paraId="14486E6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Stubbs</w:t>
      </w:r>
      <w:r>
        <w:rPr>
          <w:szCs w:val="22"/>
        </w:rPr>
        <w:tab/>
      </w:r>
      <w:r w:rsidRPr="00745173">
        <w:rPr>
          <w:szCs w:val="22"/>
        </w:rPr>
        <w:t>Tedder</w:t>
      </w:r>
    </w:p>
    <w:p w14:paraId="36D934B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DAF8FA7"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Total--8</w:t>
      </w:r>
    </w:p>
    <w:p w14:paraId="1D34DCF8" w14:textId="77777777" w:rsidR="00745173" w:rsidRPr="00745173" w:rsidRDefault="00745173" w:rsidP="00745173">
      <w:pPr>
        <w:rPr>
          <w:szCs w:val="22"/>
        </w:rPr>
      </w:pPr>
    </w:p>
    <w:p w14:paraId="7E40E982" w14:textId="77777777" w:rsidR="00DE0007" w:rsidRDefault="00DE0007" w:rsidP="00DE0007">
      <w:pPr>
        <w:rPr>
          <w:szCs w:val="22"/>
        </w:rPr>
      </w:pPr>
      <w:r>
        <w:rPr>
          <w:szCs w:val="22"/>
        </w:rPr>
        <w:tab/>
        <w:t>Section 59, Part 1A and Part 1B, was adopted.</w:t>
      </w:r>
    </w:p>
    <w:p w14:paraId="1B4B2E85" w14:textId="77777777" w:rsidR="00DE0007" w:rsidRDefault="00DE0007" w:rsidP="00DE0007">
      <w:pPr>
        <w:rPr>
          <w:szCs w:val="22"/>
        </w:rPr>
      </w:pPr>
    </w:p>
    <w:p w14:paraId="2E445565" w14:textId="77777777" w:rsidR="00DE0007" w:rsidRDefault="00DE0007" w:rsidP="00DE0007">
      <w:pPr>
        <w:rPr>
          <w:szCs w:val="22"/>
        </w:rPr>
      </w:pPr>
      <w:r>
        <w:rPr>
          <w:szCs w:val="22"/>
        </w:rPr>
        <w:tab/>
      </w:r>
      <w:r>
        <w:rPr>
          <w:b/>
          <w:szCs w:val="22"/>
        </w:rPr>
        <w:t>The Senate proceeded to Sect. 60, Part 1A and Part 1B, Prosecution Coordination</w:t>
      </w:r>
      <w:r>
        <w:rPr>
          <w:szCs w:val="22"/>
        </w:rPr>
        <w:t>.</w:t>
      </w:r>
    </w:p>
    <w:p w14:paraId="0E8CDC8F" w14:textId="77777777" w:rsidR="00DE0007" w:rsidRDefault="00DE0007" w:rsidP="00DE0007">
      <w:pPr>
        <w:rPr>
          <w:szCs w:val="22"/>
        </w:rPr>
      </w:pPr>
      <w:r>
        <w:rPr>
          <w:szCs w:val="22"/>
        </w:rPr>
        <w:tab/>
      </w:r>
    </w:p>
    <w:p w14:paraId="4CF61DC2" w14:textId="77777777" w:rsidR="00DE0007" w:rsidRDefault="00DE0007" w:rsidP="00DE0007">
      <w:pPr>
        <w:rPr>
          <w:szCs w:val="22"/>
        </w:rPr>
      </w:pPr>
      <w:r>
        <w:rPr>
          <w:szCs w:val="22"/>
        </w:rPr>
        <w:tab/>
        <w:t>The "ayes" and "nays" were demanded and taken, resulting as follows:</w:t>
      </w:r>
    </w:p>
    <w:p w14:paraId="7FE5EA93" w14:textId="77777777" w:rsidR="00745173" w:rsidRPr="00745173" w:rsidRDefault="00745173" w:rsidP="00745173">
      <w:pPr>
        <w:jc w:val="center"/>
        <w:rPr>
          <w:b/>
          <w:szCs w:val="22"/>
        </w:rPr>
      </w:pPr>
      <w:r w:rsidRPr="00745173">
        <w:rPr>
          <w:b/>
          <w:szCs w:val="22"/>
        </w:rPr>
        <w:t>Ayes 40; Nays 1; Abstain 3</w:t>
      </w:r>
    </w:p>
    <w:p w14:paraId="664B925D" w14:textId="77777777" w:rsidR="00745173" w:rsidRDefault="00745173" w:rsidP="00DE0007">
      <w:pPr>
        <w:rPr>
          <w:szCs w:val="22"/>
        </w:rPr>
      </w:pPr>
    </w:p>
    <w:p w14:paraId="53AEEDE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4114444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Bennett</w:t>
      </w:r>
    </w:p>
    <w:p w14:paraId="67FA58B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Blackmon</w:t>
      </w:r>
      <w:r>
        <w:rPr>
          <w:szCs w:val="22"/>
        </w:rPr>
        <w:tab/>
      </w:r>
      <w:r w:rsidRPr="00745173">
        <w:rPr>
          <w:szCs w:val="22"/>
        </w:rPr>
        <w:t>Campsen</w:t>
      </w:r>
      <w:r>
        <w:rPr>
          <w:szCs w:val="22"/>
        </w:rPr>
        <w:tab/>
      </w:r>
      <w:r w:rsidRPr="00745173">
        <w:rPr>
          <w:szCs w:val="22"/>
        </w:rPr>
        <w:t>Cash</w:t>
      </w:r>
    </w:p>
    <w:p w14:paraId="4EE9721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Chaplin</w:t>
      </w:r>
      <w:r>
        <w:rPr>
          <w:szCs w:val="22"/>
        </w:rPr>
        <w:tab/>
      </w:r>
      <w:r w:rsidRPr="00745173">
        <w:rPr>
          <w:szCs w:val="22"/>
        </w:rPr>
        <w:t>Climer</w:t>
      </w:r>
      <w:r>
        <w:rPr>
          <w:szCs w:val="22"/>
        </w:rPr>
        <w:tab/>
      </w:r>
      <w:r w:rsidRPr="00745173">
        <w:rPr>
          <w:szCs w:val="22"/>
        </w:rPr>
        <w:t>Corbin</w:t>
      </w:r>
    </w:p>
    <w:p w14:paraId="0502DC6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Cromer</w:t>
      </w:r>
      <w:r>
        <w:rPr>
          <w:szCs w:val="22"/>
        </w:rPr>
        <w:tab/>
      </w:r>
      <w:r w:rsidRPr="00745173">
        <w:rPr>
          <w:szCs w:val="22"/>
        </w:rPr>
        <w:t>Davis</w:t>
      </w:r>
      <w:r>
        <w:rPr>
          <w:szCs w:val="22"/>
        </w:rPr>
        <w:tab/>
      </w:r>
      <w:r w:rsidRPr="00745173">
        <w:rPr>
          <w:szCs w:val="22"/>
        </w:rPr>
        <w:t>Devine</w:t>
      </w:r>
    </w:p>
    <w:p w14:paraId="696DC1F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Elliott</w:t>
      </w:r>
      <w:r>
        <w:rPr>
          <w:szCs w:val="22"/>
        </w:rPr>
        <w:tab/>
      </w:r>
      <w:r w:rsidRPr="00745173">
        <w:rPr>
          <w:szCs w:val="22"/>
        </w:rPr>
        <w:t>Fernandez</w:t>
      </w:r>
      <w:r>
        <w:rPr>
          <w:szCs w:val="22"/>
        </w:rPr>
        <w:tab/>
      </w:r>
      <w:r w:rsidRPr="00745173">
        <w:rPr>
          <w:szCs w:val="22"/>
        </w:rPr>
        <w:t>Gambrell</w:t>
      </w:r>
    </w:p>
    <w:p w14:paraId="749F868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7E51645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Hutto</w:t>
      </w:r>
      <w:r>
        <w:rPr>
          <w:szCs w:val="22"/>
        </w:rPr>
        <w:tab/>
      </w:r>
      <w:r w:rsidRPr="00745173">
        <w:rPr>
          <w:szCs w:val="22"/>
        </w:rPr>
        <w:t>Jackson</w:t>
      </w:r>
      <w:r>
        <w:rPr>
          <w:szCs w:val="22"/>
        </w:rPr>
        <w:tab/>
      </w:r>
      <w:r w:rsidRPr="00745173">
        <w:rPr>
          <w:szCs w:val="22"/>
        </w:rPr>
        <w:t>Johnson</w:t>
      </w:r>
    </w:p>
    <w:p w14:paraId="5FF2FE2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Kennedy</w:t>
      </w:r>
      <w:r>
        <w:rPr>
          <w:szCs w:val="22"/>
        </w:rPr>
        <w:tab/>
      </w:r>
      <w:r w:rsidRPr="00745173">
        <w:rPr>
          <w:szCs w:val="22"/>
        </w:rPr>
        <w:t>Kimbrell</w:t>
      </w:r>
      <w:r>
        <w:rPr>
          <w:szCs w:val="22"/>
        </w:rPr>
        <w:tab/>
      </w:r>
      <w:r w:rsidRPr="00745173">
        <w:rPr>
          <w:szCs w:val="22"/>
        </w:rPr>
        <w:t>Leber</w:t>
      </w:r>
    </w:p>
    <w:p w14:paraId="08CB2CA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Martin</w:t>
      </w:r>
      <w:r>
        <w:rPr>
          <w:szCs w:val="22"/>
        </w:rPr>
        <w:tab/>
      </w:r>
      <w:r w:rsidRPr="00745173">
        <w:rPr>
          <w:szCs w:val="22"/>
        </w:rPr>
        <w:t>Massey</w:t>
      </w:r>
      <w:r>
        <w:rPr>
          <w:szCs w:val="22"/>
        </w:rPr>
        <w:tab/>
      </w:r>
      <w:r w:rsidRPr="00745173">
        <w:rPr>
          <w:szCs w:val="22"/>
        </w:rPr>
        <w:t>Matthews</w:t>
      </w:r>
    </w:p>
    <w:p w14:paraId="2353C38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Ott</w:t>
      </w:r>
      <w:r>
        <w:rPr>
          <w:szCs w:val="22"/>
        </w:rPr>
        <w:tab/>
      </w:r>
      <w:r w:rsidRPr="00745173">
        <w:rPr>
          <w:szCs w:val="22"/>
        </w:rPr>
        <w:t>Peeler</w:t>
      </w:r>
      <w:r>
        <w:rPr>
          <w:szCs w:val="22"/>
        </w:rPr>
        <w:tab/>
      </w:r>
      <w:r w:rsidRPr="00745173">
        <w:rPr>
          <w:szCs w:val="22"/>
        </w:rPr>
        <w:t>Rankin</w:t>
      </w:r>
    </w:p>
    <w:p w14:paraId="17628D0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Reichenbach</w:t>
      </w:r>
      <w:r>
        <w:rPr>
          <w:szCs w:val="22"/>
        </w:rPr>
        <w:tab/>
      </w:r>
      <w:r w:rsidRPr="00745173">
        <w:rPr>
          <w:szCs w:val="22"/>
        </w:rPr>
        <w:t>Rice</w:t>
      </w:r>
      <w:r>
        <w:rPr>
          <w:szCs w:val="22"/>
        </w:rPr>
        <w:tab/>
      </w:r>
      <w:r w:rsidRPr="00745173">
        <w:rPr>
          <w:szCs w:val="22"/>
        </w:rPr>
        <w:t>Stubbs</w:t>
      </w:r>
    </w:p>
    <w:p w14:paraId="40869B6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Turner</w:t>
      </w:r>
      <w:r>
        <w:rPr>
          <w:szCs w:val="22"/>
        </w:rPr>
        <w:tab/>
      </w:r>
      <w:r w:rsidRPr="00745173">
        <w:rPr>
          <w:szCs w:val="22"/>
        </w:rPr>
        <w:t>Verdin</w:t>
      </w:r>
    </w:p>
    <w:p w14:paraId="77F6FD0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r>
        <w:rPr>
          <w:szCs w:val="22"/>
        </w:rPr>
        <w:tab/>
      </w:r>
      <w:r w:rsidRPr="00745173">
        <w:rPr>
          <w:szCs w:val="22"/>
        </w:rPr>
        <w:t>Williams</w:t>
      </w:r>
      <w:r>
        <w:rPr>
          <w:szCs w:val="22"/>
        </w:rPr>
        <w:tab/>
      </w:r>
      <w:r w:rsidRPr="00745173">
        <w:rPr>
          <w:szCs w:val="22"/>
        </w:rPr>
        <w:t>Young</w:t>
      </w:r>
    </w:p>
    <w:p w14:paraId="60E7C6F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6E035A7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9A0BFAC"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Total--40</w:t>
      </w:r>
    </w:p>
    <w:p w14:paraId="7C6BAEC0" w14:textId="77777777" w:rsidR="00745173" w:rsidRPr="00745173" w:rsidRDefault="00745173" w:rsidP="00745173">
      <w:pPr>
        <w:rPr>
          <w:szCs w:val="22"/>
        </w:rPr>
      </w:pPr>
    </w:p>
    <w:p w14:paraId="1D54999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55CC634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133029F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D8F920D"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2D101767" w14:textId="77777777" w:rsidR="00745173" w:rsidRPr="00745173" w:rsidRDefault="00745173" w:rsidP="00745173">
      <w:pPr>
        <w:rPr>
          <w:szCs w:val="22"/>
        </w:rPr>
      </w:pPr>
    </w:p>
    <w:p w14:paraId="0B9AC94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71A8648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Allen</w:t>
      </w:r>
      <w:r>
        <w:rPr>
          <w:szCs w:val="22"/>
        </w:rPr>
        <w:tab/>
      </w:r>
      <w:r w:rsidRPr="00745173">
        <w:rPr>
          <w:szCs w:val="22"/>
        </w:rPr>
        <w:t>Hembree</w:t>
      </w:r>
      <w:r>
        <w:rPr>
          <w:szCs w:val="22"/>
        </w:rPr>
        <w:tab/>
      </w:r>
      <w:r w:rsidRPr="00745173">
        <w:rPr>
          <w:szCs w:val="22"/>
        </w:rPr>
        <w:t>Sabb</w:t>
      </w:r>
    </w:p>
    <w:p w14:paraId="06DFBE5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8229F94"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w:t>
      </w:r>
    </w:p>
    <w:p w14:paraId="473E15C2" w14:textId="77777777" w:rsidR="00745173" w:rsidRPr="00745173" w:rsidRDefault="00745173" w:rsidP="00745173">
      <w:pPr>
        <w:rPr>
          <w:szCs w:val="22"/>
        </w:rPr>
      </w:pPr>
    </w:p>
    <w:p w14:paraId="7837BC9E" w14:textId="77777777" w:rsidR="00DE0007" w:rsidRDefault="00DE0007" w:rsidP="00DE0007">
      <w:pPr>
        <w:rPr>
          <w:szCs w:val="22"/>
        </w:rPr>
      </w:pPr>
      <w:r>
        <w:rPr>
          <w:szCs w:val="22"/>
        </w:rPr>
        <w:tab/>
        <w:t>Section 60, Part 1A and Part 1B, was adopted.</w:t>
      </w:r>
    </w:p>
    <w:p w14:paraId="35B38647" w14:textId="77777777" w:rsidR="00DE0007" w:rsidRDefault="00DE0007" w:rsidP="00DE0007">
      <w:pPr>
        <w:rPr>
          <w:szCs w:val="22"/>
        </w:rPr>
      </w:pPr>
      <w:r>
        <w:rPr>
          <w:szCs w:val="22"/>
        </w:rPr>
        <w:tab/>
      </w:r>
      <w:r>
        <w:rPr>
          <w:b/>
          <w:szCs w:val="22"/>
        </w:rPr>
        <w:t>The Senate proceeded to Sect. 61, Part 1A and Part 1B, Indigent Defense</w:t>
      </w:r>
      <w:r>
        <w:rPr>
          <w:szCs w:val="22"/>
        </w:rPr>
        <w:t>.</w:t>
      </w:r>
    </w:p>
    <w:p w14:paraId="43332843" w14:textId="77777777" w:rsidR="00DE0007" w:rsidRDefault="00DE0007" w:rsidP="00DE0007">
      <w:pPr>
        <w:rPr>
          <w:szCs w:val="22"/>
        </w:rPr>
      </w:pPr>
    </w:p>
    <w:p w14:paraId="1C9C5D58" w14:textId="77777777" w:rsidR="00DE0007" w:rsidRDefault="00DE0007" w:rsidP="00DE0007">
      <w:pPr>
        <w:rPr>
          <w:szCs w:val="22"/>
        </w:rPr>
      </w:pPr>
      <w:r>
        <w:rPr>
          <w:szCs w:val="22"/>
        </w:rPr>
        <w:tab/>
        <w:t>The "ayes" and "nays" were demanded and taken, resulting as follows:</w:t>
      </w:r>
    </w:p>
    <w:p w14:paraId="20597F19" w14:textId="77777777" w:rsidR="00745173" w:rsidRPr="00745173" w:rsidRDefault="00745173" w:rsidP="00745173">
      <w:pPr>
        <w:jc w:val="center"/>
        <w:rPr>
          <w:b/>
          <w:szCs w:val="22"/>
        </w:rPr>
      </w:pPr>
      <w:r w:rsidRPr="00745173">
        <w:rPr>
          <w:b/>
          <w:szCs w:val="22"/>
        </w:rPr>
        <w:t>Ayes 36; Nays 1; Abstain 7</w:t>
      </w:r>
    </w:p>
    <w:p w14:paraId="1D0949DD" w14:textId="77777777" w:rsidR="00745173" w:rsidRDefault="00745173" w:rsidP="00DE0007">
      <w:pPr>
        <w:rPr>
          <w:szCs w:val="22"/>
        </w:rPr>
      </w:pPr>
    </w:p>
    <w:p w14:paraId="64EC026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4A1A6FC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Bennett</w:t>
      </w:r>
    </w:p>
    <w:p w14:paraId="5092E2D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Blackmon</w:t>
      </w:r>
      <w:r>
        <w:rPr>
          <w:szCs w:val="22"/>
        </w:rPr>
        <w:tab/>
      </w:r>
      <w:r w:rsidRPr="00745173">
        <w:rPr>
          <w:szCs w:val="22"/>
        </w:rPr>
        <w:t>Campsen</w:t>
      </w:r>
      <w:r>
        <w:rPr>
          <w:szCs w:val="22"/>
        </w:rPr>
        <w:tab/>
      </w:r>
      <w:r w:rsidRPr="00745173">
        <w:rPr>
          <w:szCs w:val="22"/>
        </w:rPr>
        <w:t>Cash</w:t>
      </w:r>
    </w:p>
    <w:p w14:paraId="746CBD8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Chaplin</w:t>
      </w:r>
      <w:r>
        <w:rPr>
          <w:szCs w:val="22"/>
        </w:rPr>
        <w:tab/>
      </w:r>
      <w:r w:rsidRPr="00745173">
        <w:rPr>
          <w:szCs w:val="22"/>
        </w:rPr>
        <w:t>Climer</w:t>
      </w:r>
      <w:r>
        <w:rPr>
          <w:szCs w:val="22"/>
        </w:rPr>
        <w:tab/>
      </w:r>
      <w:r w:rsidRPr="00745173">
        <w:rPr>
          <w:szCs w:val="22"/>
        </w:rPr>
        <w:t>Corbin</w:t>
      </w:r>
    </w:p>
    <w:p w14:paraId="408091C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Cromer</w:t>
      </w:r>
      <w:r>
        <w:rPr>
          <w:szCs w:val="22"/>
        </w:rPr>
        <w:tab/>
      </w:r>
      <w:r w:rsidRPr="00745173">
        <w:rPr>
          <w:szCs w:val="22"/>
        </w:rPr>
        <w:t>Davis</w:t>
      </w:r>
      <w:r>
        <w:rPr>
          <w:szCs w:val="22"/>
        </w:rPr>
        <w:tab/>
      </w:r>
      <w:r w:rsidRPr="00745173">
        <w:rPr>
          <w:szCs w:val="22"/>
        </w:rPr>
        <w:t>Elliott</w:t>
      </w:r>
    </w:p>
    <w:p w14:paraId="28C2DEB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Fernandez</w:t>
      </w:r>
      <w:r>
        <w:rPr>
          <w:szCs w:val="22"/>
        </w:rPr>
        <w:tab/>
      </w:r>
      <w:r w:rsidRPr="00745173">
        <w:rPr>
          <w:szCs w:val="22"/>
        </w:rPr>
        <w:t>Gambrell</w:t>
      </w:r>
      <w:r>
        <w:rPr>
          <w:szCs w:val="22"/>
        </w:rPr>
        <w:tab/>
      </w:r>
      <w:r w:rsidRPr="00745173">
        <w:rPr>
          <w:szCs w:val="22"/>
        </w:rPr>
        <w:t>Goldfinch</w:t>
      </w:r>
    </w:p>
    <w:p w14:paraId="0A782A9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Hutto</w:t>
      </w:r>
      <w:r>
        <w:rPr>
          <w:szCs w:val="22"/>
        </w:rPr>
        <w:tab/>
      </w:r>
      <w:r w:rsidRPr="00745173">
        <w:rPr>
          <w:szCs w:val="22"/>
        </w:rPr>
        <w:t>Jackson</w:t>
      </w:r>
    </w:p>
    <w:p w14:paraId="5CC4CCB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6AF420F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5C9332C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4E5838D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4A205A2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Turner</w:t>
      </w:r>
      <w:r>
        <w:rPr>
          <w:szCs w:val="22"/>
        </w:rPr>
        <w:tab/>
      </w:r>
      <w:r w:rsidRPr="00745173">
        <w:rPr>
          <w:szCs w:val="22"/>
        </w:rPr>
        <w:t>Verdin</w:t>
      </w:r>
    </w:p>
    <w:p w14:paraId="2C7E2E1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183225F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78949C6"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Total--36</w:t>
      </w:r>
    </w:p>
    <w:p w14:paraId="7CE92A2A" w14:textId="77777777" w:rsidR="00745173" w:rsidRPr="00745173" w:rsidRDefault="00745173" w:rsidP="00745173">
      <w:pPr>
        <w:rPr>
          <w:szCs w:val="22"/>
        </w:rPr>
      </w:pPr>
    </w:p>
    <w:p w14:paraId="72874A4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00F68E4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1C67182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6B2BAA5"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6CD25B91" w14:textId="77777777" w:rsidR="00745173" w:rsidRPr="00745173" w:rsidRDefault="00745173" w:rsidP="00745173">
      <w:pPr>
        <w:rPr>
          <w:szCs w:val="22"/>
        </w:rPr>
      </w:pPr>
    </w:p>
    <w:p w14:paraId="778DA9A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4F0EE82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Allen</w:t>
      </w:r>
      <w:r>
        <w:rPr>
          <w:szCs w:val="22"/>
        </w:rPr>
        <w:tab/>
      </w:r>
      <w:r w:rsidRPr="00745173">
        <w:rPr>
          <w:szCs w:val="22"/>
        </w:rPr>
        <w:t>Devine</w:t>
      </w:r>
      <w:r>
        <w:rPr>
          <w:szCs w:val="22"/>
        </w:rPr>
        <w:tab/>
      </w:r>
      <w:r w:rsidRPr="00745173">
        <w:rPr>
          <w:szCs w:val="22"/>
        </w:rPr>
        <w:t>Garrett</w:t>
      </w:r>
    </w:p>
    <w:p w14:paraId="7104E3C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Stubbs</w:t>
      </w:r>
      <w:r>
        <w:rPr>
          <w:szCs w:val="22"/>
        </w:rPr>
        <w:tab/>
      </w:r>
      <w:r w:rsidRPr="00745173">
        <w:rPr>
          <w:szCs w:val="22"/>
        </w:rPr>
        <w:t>Tedder</w:t>
      </w:r>
    </w:p>
    <w:p w14:paraId="018C36F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p>
    <w:p w14:paraId="06E8FDD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DE18F8D"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Total--7</w:t>
      </w:r>
    </w:p>
    <w:p w14:paraId="3C4210EC" w14:textId="77777777" w:rsidR="00745173" w:rsidRPr="00745173" w:rsidRDefault="00745173" w:rsidP="00745173">
      <w:pPr>
        <w:rPr>
          <w:szCs w:val="22"/>
        </w:rPr>
      </w:pPr>
    </w:p>
    <w:p w14:paraId="1A5F8CA4" w14:textId="77777777" w:rsidR="00DE0007" w:rsidRDefault="00DE0007" w:rsidP="00DE0007">
      <w:pPr>
        <w:rPr>
          <w:szCs w:val="22"/>
        </w:rPr>
      </w:pPr>
      <w:r>
        <w:rPr>
          <w:szCs w:val="22"/>
        </w:rPr>
        <w:tab/>
        <w:t>Section 61, Part 1A and Part 1B, was adopted.</w:t>
      </w:r>
    </w:p>
    <w:p w14:paraId="5EA34059" w14:textId="77777777" w:rsidR="00DE0007" w:rsidRDefault="00DE0007" w:rsidP="00DE0007">
      <w:pPr>
        <w:rPr>
          <w:szCs w:val="22"/>
        </w:rPr>
      </w:pPr>
    </w:p>
    <w:p w14:paraId="37E88F31" w14:textId="77777777" w:rsidR="00DE0007" w:rsidRDefault="00DE0007" w:rsidP="00DE0007">
      <w:pPr>
        <w:rPr>
          <w:szCs w:val="22"/>
        </w:rPr>
      </w:pPr>
      <w:r>
        <w:rPr>
          <w:szCs w:val="22"/>
        </w:rPr>
        <w:tab/>
      </w:r>
      <w:r>
        <w:rPr>
          <w:b/>
          <w:szCs w:val="22"/>
        </w:rPr>
        <w:t>The Senate proceeded to Sect. 62, Part 1A and Part 1B, State Law Enforcement Division (SLED)</w:t>
      </w:r>
      <w:r>
        <w:rPr>
          <w:szCs w:val="22"/>
        </w:rPr>
        <w:t>.</w:t>
      </w:r>
    </w:p>
    <w:p w14:paraId="6FCA241D" w14:textId="77777777" w:rsidR="00DE0007" w:rsidRDefault="00DE0007" w:rsidP="00DE0007">
      <w:pPr>
        <w:rPr>
          <w:szCs w:val="22"/>
        </w:rPr>
      </w:pPr>
    </w:p>
    <w:p w14:paraId="792CBA47" w14:textId="77777777" w:rsidR="0043167C" w:rsidRDefault="0043167C" w:rsidP="00DE0007">
      <w:pPr>
        <w:rPr>
          <w:szCs w:val="22"/>
        </w:rPr>
      </w:pPr>
    </w:p>
    <w:p w14:paraId="63D0105D" w14:textId="77777777" w:rsidR="0043167C" w:rsidRDefault="0043167C" w:rsidP="00DE0007">
      <w:pPr>
        <w:rPr>
          <w:szCs w:val="22"/>
        </w:rPr>
      </w:pPr>
    </w:p>
    <w:p w14:paraId="38D85A28" w14:textId="77777777" w:rsidR="00DE0007" w:rsidRDefault="00DE0007" w:rsidP="00DE0007">
      <w:pPr>
        <w:rPr>
          <w:szCs w:val="22"/>
        </w:rPr>
      </w:pPr>
      <w:r>
        <w:rPr>
          <w:szCs w:val="22"/>
        </w:rPr>
        <w:tab/>
        <w:t>The "ayes" and "nays" were demanded and taken, resulting as follows:</w:t>
      </w:r>
    </w:p>
    <w:p w14:paraId="262C8A5B" w14:textId="77777777" w:rsidR="00745173" w:rsidRPr="00745173" w:rsidRDefault="00745173" w:rsidP="00745173">
      <w:pPr>
        <w:jc w:val="center"/>
        <w:rPr>
          <w:b/>
          <w:szCs w:val="22"/>
        </w:rPr>
      </w:pPr>
      <w:r w:rsidRPr="00745173">
        <w:rPr>
          <w:b/>
          <w:szCs w:val="22"/>
        </w:rPr>
        <w:t>Ayes 39; Nays 1; Abstain 4</w:t>
      </w:r>
    </w:p>
    <w:p w14:paraId="31D47D74" w14:textId="77777777" w:rsidR="00745173" w:rsidRDefault="00745173" w:rsidP="00DE0007">
      <w:pPr>
        <w:rPr>
          <w:szCs w:val="22"/>
        </w:rPr>
      </w:pPr>
    </w:p>
    <w:p w14:paraId="086C07E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3212AC1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Bennett</w:t>
      </w:r>
    </w:p>
    <w:p w14:paraId="1AE1EC0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Blackmon</w:t>
      </w:r>
      <w:r>
        <w:rPr>
          <w:szCs w:val="22"/>
        </w:rPr>
        <w:tab/>
      </w:r>
      <w:r w:rsidRPr="00745173">
        <w:rPr>
          <w:szCs w:val="22"/>
        </w:rPr>
        <w:t>Campsen</w:t>
      </w:r>
      <w:r>
        <w:rPr>
          <w:szCs w:val="22"/>
        </w:rPr>
        <w:tab/>
      </w:r>
      <w:r w:rsidRPr="00745173">
        <w:rPr>
          <w:szCs w:val="22"/>
        </w:rPr>
        <w:t>Cash</w:t>
      </w:r>
    </w:p>
    <w:p w14:paraId="2C398AD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Chaplin</w:t>
      </w:r>
      <w:r>
        <w:rPr>
          <w:szCs w:val="22"/>
        </w:rPr>
        <w:tab/>
      </w:r>
      <w:r w:rsidRPr="00745173">
        <w:rPr>
          <w:szCs w:val="22"/>
        </w:rPr>
        <w:t>Climer</w:t>
      </w:r>
      <w:r>
        <w:rPr>
          <w:szCs w:val="22"/>
        </w:rPr>
        <w:tab/>
      </w:r>
      <w:r w:rsidRPr="00745173">
        <w:rPr>
          <w:szCs w:val="22"/>
        </w:rPr>
        <w:t>Corbin</w:t>
      </w:r>
    </w:p>
    <w:p w14:paraId="61DFAFC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Cromer</w:t>
      </w:r>
      <w:r>
        <w:rPr>
          <w:szCs w:val="22"/>
        </w:rPr>
        <w:tab/>
      </w:r>
      <w:r w:rsidRPr="00745173">
        <w:rPr>
          <w:szCs w:val="22"/>
        </w:rPr>
        <w:t>Davis</w:t>
      </w:r>
      <w:r>
        <w:rPr>
          <w:szCs w:val="22"/>
        </w:rPr>
        <w:tab/>
      </w:r>
      <w:r w:rsidRPr="00745173">
        <w:rPr>
          <w:szCs w:val="22"/>
        </w:rPr>
        <w:t>Devine</w:t>
      </w:r>
    </w:p>
    <w:p w14:paraId="4BCD12C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Elliott</w:t>
      </w:r>
      <w:r>
        <w:rPr>
          <w:szCs w:val="22"/>
        </w:rPr>
        <w:tab/>
      </w:r>
      <w:r w:rsidRPr="00745173">
        <w:rPr>
          <w:szCs w:val="22"/>
        </w:rPr>
        <w:t>Fernandez</w:t>
      </w:r>
      <w:r>
        <w:rPr>
          <w:szCs w:val="22"/>
        </w:rPr>
        <w:tab/>
      </w:r>
      <w:r w:rsidRPr="00745173">
        <w:rPr>
          <w:szCs w:val="22"/>
        </w:rPr>
        <w:t>Gambrell</w:t>
      </w:r>
    </w:p>
    <w:p w14:paraId="4201F4A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3EEA2C9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Jackson</w:t>
      </w:r>
      <w:r>
        <w:rPr>
          <w:szCs w:val="22"/>
        </w:rPr>
        <w:tab/>
      </w:r>
      <w:r w:rsidRPr="00745173">
        <w:rPr>
          <w:szCs w:val="22"/>
        </w:rPr>
        <w:t>Johnson</w:t>
      </w:r>
    </w:p>
    <w:p w14:paraId="66B600C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Kennedy</w:t>
      </w:r>
      <w:r>
        <w:rPr>
          <w:szCs w:val="22"/>
        </w:rPr>
        <w:tab/>
      </w:r>
      <w:r w:rsidRPr="00745173">
        <w:rPr>
          <w:szCs w:val="22"/>
        </w:rPr>
        <w:t>Kimbrell</w:t>
      </w:r>
      <w:r>
        <w:rPr>
          <w:szCs w:val="22"/>
        </w:rPr>
        <w:tab/>
      </w:r>
      <w:r w:rsidRPr="00745173">
        <w:rPr>
          <w:szCs w:val="22"/>
        </w:rPr>
        <w:t>Leber</w:t>
      </w:r>
    </w:p>
    <w:p w14:paraId="1650571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Martin</w:t>
      </w:r>
      <w:r>
        <w:rPr>
          <w:szCs w:val="22"/>
        </w:rPr>
        <w:tab/>
      </w:r>
      <w:r w:rsidRPr="00745173">
        <w:rPr>
          <w:szCs w:val="22"/>
        </w:rPr>
        <w:t>Massey</w:t>
      </w:r>
      <w:r>
        <w:rPr>
          <w:szCs w:val="22"/>
        </w:rPr>
        <w:tab/>
      </w:r>
      <w:r w:rsidRPr="00745173">
        <w:rPr>
          <w:szCs w:val="22"/>
        </w:rPr>
        <w:t>Ott</w:t>
      </w:r>
    </w:p>
    <w:p w14:paraId="0F4A42B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Peeler</w:t>
      </w:r>
      <w:r>
        <w:rPr>
          <w:szCs w:val="22"/>
        </w:rPr>
        <w:tab/>
      </w:r>
      <w:r w:rsidRPr="00745173">
        <w:rPr>
          <w:szCs w:val="22"/>
        </w:rPr>
        <w:t>Rankin</w:t>
      </w:r>
      <w:r>
        <w:rPr>
          <w:szCs w:val="22"/>
        </w:rPr>
        <w:tab/>
      </w:r>
      <w:r w:rsidRPr="00745173">
        <w:rPr>
          <w:szCs w:val="22"/>
        </w:rPr>
        <w:t>Reichenbach</w:t>
      </w:r>
    </w:p>
    <w:p w14:paraId="175D6A6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Rice</w:t>
      </w:r>
      <w:r>
        <w:rPr>
          <w:szCs w:val="22"/>
        </w:rPr>
        <w:tab/>
      </w:r>
      <w:r w:rsidRPr="00745173">
        <w:rPr>
          <w:szCs w:val="22"/>
        </w:rPr>
        <w:t>Sabb</w:t>
      </w:r>
      <w:r>
        <w:rPr>
          <w:szCs w:val="22"/>
        </w:rPr>
        <w:tab/>
      </w:r>
      <w:r w:rsidRPr="00745173">
        <w:rPr>
          <w:szCs w:val="22"/>
        </w:rPr>
        <w:t>Tedder</w:t>
      </w:r>
    </w:p>
    <w:p w14:paraId="530DBD9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6A3D84F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67304FE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B050350"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Total--39</w:t>
      </w:r>
    </w:p>
    <w:p w14:paraId="67A7250A" w14:textId="77777777" w:rsidR="00745173" w:rsidRPr="00745173" w:rsidRDefault="00745173" w:rsidP="00745173">
      <w:pPr>
        <w:rPr>
          <w:szCs w:val="22"/>
        </w:rPr>
      </w:pPr>
    </w:p>
    <w:p w14:paraId="6011641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0047C92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75A9C53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924B069"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394DE564" w14:textId="77777777" w:rsidR="00745173" w:rsidRPr="00745173" w:rsidRDefault="00745173" w:rsidP="00745173">
      <w:pPr>
        <w:rPr>
          <w:szCs w:val="22"/>
        </w:rPr>
      </w:pPr>
    </w:p>
    <w:p w14:paraId="79893D0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5FCD46A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Allen</w:t>
      </w:r>
      <w:r>
        <w:rPr>
          <w:szCs w:val="22"/>
        </w:rPr>
        <w:tab/>
      </w:r>
      <w:r w:rsidRPr="00745173">
        <w:rPr>
          <w:szCs w:val="22"/>
        </w:rPr>
        <w:t>Hutto</w:t>
      </w:r>
      <w:r>
        <w:rPr>
          <w:szCs w:val="22"/>
        </w:rPr>
        <w:tab/>
      </w:r>
      <w:r w:rsidRPr="00745173">
        <w:rPr>
          <w:szCs w:val="22"/>
        </w:rPr>
        <w:t>Matthews</w:t>
      </w:r>
    </w:p>
    <w:p w14:paraId="3E72955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Stubbs</w:t>
      </w:r>
    </w:p>
    <w:p w14:paraId="2E5C24A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8A2E662"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w:t>
      </w:r>
    </w:p>
    <w:p w14:paraId="00207C1D" w14:textId="77777777" w:rsidR="00745173" w:rsidRPr="00745173" w:rsidRDefault="00745173" w:rsidP="00745173">
      <w:pPr>
        <w:rPr>
          <w:szCs w:val="22"/>
        </w:rPr>
      </w:pPr>
    </w:p>
    <w:p w14:paraId="3DD8C141" w14:textId="77777777" w:rsidR="00DE0007" w:rsidRDefault="00DE0007" w:rsidP="00DE0007">
      <w:pPr>
        <w:rPr>
          <w:szCs w:val="22"/>
        </w:rPr>
      </w:pPr>
      <w:r>
        <w:rPr>
          <w:szCs w:val="22"/>
        </w:rPr>
        <w:tab/>
        <w:t>Section 62, Part 1A and Part 1B, was adopted.</w:t>
      </w:r>
    </w:p>
    <w:p w14:paraId="3F7ABAE6" w14:textId="77777777" w:rsidR="00DE0007" w:rsidRDefault="00DE0007" w:rsidP="00DE0007">
      <w:pPr>
        <w:rPr>
          <w:szCs w:val="22"/>
        </w:rPr>
      </w:pPr>
    </w:p>
    <w:p w14:paraId="6260CCB0" w14:textId="77777777" w:rsidR="00DE0007" w:rsidRDefault="00DE0007" w:rsidP="00DE0007">
      <w:pPr>
        <w:rPr>
          <w:szCs w:val="22"/>
        </w:rPr>
      </w:pPr>
      <w:r>
        <w:rPr>
          <w:szCs w:val="22"/>
        </w:rPr>
        <w:tab/>
      </w:r>
      <w:r>
        <w:rPr>
          <w:b/>
          <w:szCs w:val="22"/>
        </w:rPr>
        <w:t>The Senate proceeded to Sect. 63, Part 1A and Part 1B, Department of Public Safety</w:t>
      </w:r>
      <w:r>
        <w:rPr>
          <w:szCs w:val="22"/>
        </w:rPr>
        <w:t>.</w:t>
      </w:r>
    </w:p>
    <w:p w14:paraId="3699728D" w14:textId="77777777" w:rsidR="00DE0007" w:rsidRDefault="00DE0007" w:rsidP="00DE0007">
      <w:pPr>
        <w:rPr>
          <w:szCs w:val="22"/>
        </w:rPr>
      </w:pPr>
      <w:r>
        <w:rPr>
          <w:szCs w:val="22"/>
        </w:rPr>
        <w:tab/>
      </w:r>
    </w:p>
    <w:p w14:paraId="37CC534E" w14:textId="77777777" w:rsidR="00DE0007" w:rsidRDefault="00DE0007" w:rsidP="00DE0007">
      <w:pPr>
        <w:rPr>
          <w:szCs w:val="22"/>
        </w:rPr>
      </w:pPr>
      <w:r>
        <w:rPr>
          <w:szCs w:val="22"/>
        </w:rPr>
        <w:tab/>
        <w:t>The "ayes" and "nays" were demanded and taken, resulting as follows:</w:t>
      </w:r>
    </w:p>
    <w:p w14:paraId="12DFE813" w14:textId="77777777" w:rsidR="00745173" w:rsidRPr="00745173" w:rsidRDefault="00745173" w:rsidP="00745173">
      <w:pPr>
        <w:jc w:val="center"/>
        <w:rPr>
          <w:b/>
          <w:szCs w:val="22"/>
        </w:rPr>
      </w:pPr>
      <w:r w:rsidRPr="00745173">
        <w:rPr>
          <w:b/>
          <w:szCs w:val="22"/>
        </w:rPr>
        <w:t>Ayes 35; Nays 1; Abstain 8</w:t>
      </w:r>
    </w:p>
    <w:p w14:paraId="77A11345" w14:textId="77777777" w:rsidR="00745173" w:rsidRDefault="00745173" w:rsidP="00DE0007">
      <w:pPr>
        <w:rPr>
          <w:szCs w:val="22"/>
        </w:rPr>
      </w:pPr>
    </w:p>
    <w:p w14:paraId="3A59500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32DD11F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Bennett</w:t>
      </w:r>
    </w:p>
    <w:p w14:paraId="1014BC0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Blackmon</w:t>
      </w:r>
      <w:r>
        <w:rPr>
          <w:szCs w:val="22"/>
        </w:rPr>
        <w:tab/>
      </w:r>
      <w:r w:rsidRPr="00745173">
        <w:rPr>
          <w:szCs w:val="22"/>
        </w:rPr>
        <w:t>Campsen</w:t>
      </w:r>
      <w:r>
        <w:rPr>
          <w:szCs w:val="22"/>
        </w:rPr>
        <w:tab/>
      </w:r>
      <w:r w:rsidRPr="00745173">
        <w:rPr>
          <w:szCs w:val="22"/>
        </w:rPr>
        <w:t>Cash</w:t>
      </w:r>
    </w:p>
    <w:p w14:paraId="1FCF924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Chaplin</w:t>
      </w:r>
      <w:r>
        <w:rPr>
          <w:szCs w:val="22"/>
        </w:rPr>
        <w:tab/>
      </w:r>
      <w:r w:rsidRPr="00745173">
        <w:rPr>
          <w:szCs w:val="22"/>
        </w:rPr>
        <w:t>Climer</w:t>
      </w:r>
      <w:r>
        <w:rPr>
          <w:szCs w:val="22"/>
        </w:rPr>
        <w:tab/>
      </w:r>
      <w:r w:rsidRPr="00745173">
        <w:rPr>
          <w:szCs w:val="22"/>
        </w:rPr>
        <w:t>Corbin</w:t>
      </w:r>
    </w:p>
    <w:p w14:paraId="294B263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Cromer</w:t>
      </w:r>
      <w:r>
        <w:rPr>
          <w:szCs w:val="22"/>
        </w:rPr>
        <w:tab/>
      </w:r>
      <w:r w:rsidRPr="00745173">
        <w:rPr>
          <w:szCs w:val="22"/>
        </w:rPr>
        <w:t>Davis</w:t>
      </w:r>
      <w:r>
        <w:rPr>
          <w:szCs w:val="22"/>
        </w:rPr>
        <w:tab/>
      </w:r>
      <w:r w:rsidRPr="00745173">
        <w:rPr>
          <w:szCs w:val="22"/>
        </w:rPr>
        <w:t>Devine</w:t>
      </w:r>
    </w:p>
    <w:p w14:paraId="4322062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Elliott</w:t>
      </w:r>
      <w:r>
        <w:rPr>
          <w:szCs w:val="22"/>
        </w:rPr>
        <w:tab/>
      </w:r>
      <w:r w:rsidRPr="00745173">
        <w:rPr>
          <w:szCs w:val="22"/>
        </w:rPr>
        <w:t>Fernandez</w:t>
      </w:r>
      <w:r>
        <w:rPr>
          <w:szCs w:val="22"/>
        </w:rPr>
        <w:tab/>
      </w:r>
      <w:r w:rsidRPr="00745173">
        <w:rPr>
          <w:szCs w:val="22"/>
        </w:rPr>
        <w:t>Gambrell</w:t>
      </w:r>
    </w:p>
    <w:p w14:paraId="48A025C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Graham</w:t>
      </w:r>
      <w:r>
        <w:rPr>
          <w:szCs w:val="22"/>
        </w:rPr>
        <w:tab/>
      </w:r>
      <w:r w:rsidRPr="00745173">
        <w:rPr>
          <w:szCs w:val="22"/>
        </w:rPr>
        <w:t>Hembree</w:t>
      </w:r>
    </w:p>
    <w:p w14:paraId="15C6FD3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Jackson</w:t>
      </w:r>
      <w:r>
        <w:rPr>
          <w:szCs w:val="22"/>
        </w:rPr>
        <w:tab/>
      </w:r>
      <w:r w:rsidRPr="00745173">
        <w:rPr>
          <w:szCs w:val="22"/>
        </w:rPr>
        <w:t>Johnson</w:t>
      </w:r>
      <w:r>
        <w:rPr>
          <w:szCs w:val="22"/>
        </w:rPr>
        <w:tab/>
      </w:r>
      <w:r w:rsidRPr="00745173">
        <w:rPr>
          <w:szCs w:val="22"/>
        </w:rPr>
        <w:t>Kennedy</w:t>
      </w:r>
    </w:p>
    <w:p w14:paraId="49FC52B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Kimbrell</w:t>
      </w:r>
      <w:r>
        <w:rPr>
          <w:szCs w:val="22"/>
        </w:rPr>
        <w:tab/>
      </w:r>
      <w:r w:rsidRPr="00745173">
        <w:rPr>
          <w:szCs w:val="22"/>
        </w:rPr>
        <w:t>Leber</w:t>
      </w:r>
      <w:r>
        <w:rPr>
          <w:szCs w:val="22"/>
        </w:rPr>
        <w:tab/>
      </w:r>
      <w:r w:rsidRPr="00745173">
        <w:rPr>
          <w:szCs w:val="22"/>
        </w:rPr>
        <w:t>Martin</w:t>
      </w:r>
    </w:p>
    <w:p w14:paraId="41D3CF8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Massey</w:t>
      </w:r>
      <w:r>
        <w:rPr>
          <w:szCs w:val="22"/>
        </w:rPr>
        <w:tab/>
      </w:r>
      <w:r w:rsidRPr="00745173">
        <w:rPr>
          <w:szCs w:val="22"/>
        </w:rPr>
        <w:t>Ott</w:t>
      </w:r>
      <w:r>
        <w:rPr>
          <w:szCs w:val="22"/>
        </w:rPr>
        <w:tab/>
      </w:r>
      <w:r w:rsidRPr="00745173">
        <w:rPr>
          <w:szCs w:val="22"/>
        </w:rPr>
        <w:t>Peeler</w:t>
      </w:r>
    </w:p>
    <w:p w14:paraId="6984719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2D6078C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Williams</w:t>
      </w:r>
    </w:p>
    <w:p w14:paraId="43435E8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Young</w:t>
      </w:r>
      <w:r>
        <w:rPr>
          <w:szCs w:val="22"/>
        </w:rPr>
        <w:tab/>
      </w:r>
      <w:r w:rsidRPr="00745173">
        <w:rPr>
          <w:szCs w:val="22"/>
        </w:rPr>
        <w:t>Zell</w:t>
      </w:r>
    </w:p>
    <w:p w14:paraId="047189A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0DB5F31"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Total--35</w:t>
      </w:r>
    </w:p>
    <w:p w14:paraId="651E925B" w14:textId="77777777" w:rsidR="00745173" w:rsidRPr="00745173" w:rsidRDefault="00745173" w:rsidP="00745173">
      <w:pPr>
        <w:rPr>
          <w:szCs w:val="22"/>
        </w:rPr>
      </w:pPr>
    </w:p>
    <w:p w14:paraId="7E59ACE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62E20A1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00EB991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08D971E"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653DBF0B" w14:textId="77777777" w:rsidR="00745173" w:rsidRPr="00745173" w:rsidRDefault="00745173" w:rsidP="00745173">
      <w:pPr>
        <w:rPr>
          <w:szCs w:val="22"/>
        </w:rPr>
      </w:pPr>
    </w:p>
    <w:p w14:paraId="37FA830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174445B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Allen</w:t>
      </w:r>
      <w:r>
        <w:rPr>
          <w:szCs w:val="22"/>
        </w:rPr>
        <w:tab/>
      </w:r>
      <w:r w:rsidRPr="00745173">
        <w:rPr>
          <w:szCs w:val="22"/>
        </w:rPr>
        <w:t>Goldfinch</w:t>
      </w:r>
      <w:r>
        <w:rPr>
          <w:szCs w:val="22"/>
        </w:rPr>
        <w:tab/>
      </w:r>
      <w:r w:rsidRPr="00745173">
        <w:rPr>
          <w:szCs w:val="22"/>
        </w:rPr>
        <w:t>Hutto</w:t>
      </w:r>
    </w:p>
    <w:p w14:paraId="2980537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Sabb</w:t>
      </w:r>
      <w:r>
        <w:rPr>
          <w:szCs w:val="22"/>
        </w:rPr>
        <w:tab/>
      </w:r>
      <w:r w:rsidRPr="00745173">
        <w:rPr>
          <w:szCs w:val="22"/>
        </w:rPr>
        <w:t>Stubbs</w:t>
      </w:r>
    </w:p>
    <w:p w14:paraId="5646F9D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Walker</w:t>
      </w:r>
    </w:p>
    <w:p w14:paraId="13CA78E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47D1CBE"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Total--8</w:t>
      </w:r>
    </w:p>
    <w:p w14:paraId="1160CBB0" w14:textId="77777777" w:rsidR="00745173" w:rsidRPr="00745173" w:rsidRDefault="00745173" w:rsidP="00745173">
      <w:pPr>
        <w:rPr>
          <w:szCs w:val="22"/>
        </w:rPr>
      </w:pPr>
    </w:p>
    <w:p w14:paraId="2BACAE5A" w14:textId="77777777" w:rsidR="00DE0007" w:rsidRDefault="00DE0007" w:rsidP="00DE0007">
      <w:pPr>
        <w:rPr>
          <w:szCs w:val="22"/>
        </w:rPr>
      </w:pPr>
      <w:r>
        <w:rPr>
          <w:szCs w:val="22"/>
        </w:rPr>
        <w:tab/>
        <w:t>Section 63, Part 1A and Part 1B, was adopted.</w:t>
      </w:r>
    </w:p>
    <w:p w14:paraId="71F4DE4E" w14:textId="77777777" w:rsidR="00DE0007" w:rsidRDefault="00DE0007" w:rsidP="00DE0007">
      <w:pPr>
        <w:rPr>
          <w:szCs w:val="22"/>
        </w:rPr>
      </w:pPr>
    </w:p>
    <w:p w14:paraId="5A0153FD" w14:textId="77777777" w:rsidR="00DE0007" w:rsidRDefault="00DE0007" w:rsidP="00DE0007">
      <w:pPr>
        <w:rPr>
          <w:szCs w:val="22"/>
        </w:rPr>
      </w:pPr>
      <w:r>
        <w:rPr>
          <w:szCs w:val="22"/>
        </w:rPr>
        <w:tab/>
      </w:r>
      <w:r>
        <w:rPr>
          <w:b/>
          <w:szCs w:val="22"/>
        </w:rPr>
        <w:t>The Senate proceeded to Sect. 64, Part 1A and Part 1B, Law Enforcement Training Council</w:t>
      </w:r>
      <w:r>
        <w:rPr>
          <w:szCs w:val="22"/>
        </w:rPr>
        <w:t>.</w:t>
      </w:r>
    </w:p>
    <w:p w14:paraId="00000248" w14:textId="77777777" w:rsidR="00DE0007" w:rsidRDefault="00DE0007" w:rsidP="00DE0007">
      <w:pPr>
        <w:rPr>
          <w:szCs w:val="22"/>
        </w:rPr>
      </w:pPr>
      <w:r>
        <w:rPr>
          <w:szCs w:val="22"/>
        </w:rPr>
        <w:tab/>
      </w:r>
    </w:p>
    <w:p w14:paraId="1B6430D1" w14:textId="77777777" w:rsidR="00DE0007" w:rsidRDefault="00DE0007" w:rsidP="00DE0007">
      <w:pPr>
        <w:keepNext/>
        <w:keepLines/>
        <w:rPr>
          <w:szCs w:val="22"/>
        </w:rPr>
      </w:pPr>
      <w:r>
        <w:rPr>
          <w:szCs w:val="22"/>
        </w:rPr>
        <w:tab/>
        <w:t>The "ayes" and "nays" were demanded and taken, resulting as follows:</w:t>
      </w:r>
    </w:p>
    <w:p w14:paraId="5532BBDA" w14:textId="77777777" w:rsidR="00745173" w:rsidRPr="00745173" w:rsidRDefault="00745173" w:rsidP="00745173">
      <w:pPr>
        <w:jc w:val="center"/>
        <w:rPr>
          <w:b/>
          <w:szCs w:val="22"/>
        </w:rPr>
      </w:pPr>
      <w:r w:rsidRPr="00745173">
        <w:rPr>
          <w:b/>
          <w:szCs w:val="22"/>
        </w:rPr>
        <w:t>Ayes 42; Nays 1; Abstain 1</w:t>
      </w:r>
    </w:p>
    <w:p w14:paraId="1A89CB53" w14:textId="77777777" w:rsidR="00745173" w:rsidRDefault="00745173" w:rsidP="00DE0007">
      <w:pPr>
        <w:rPr>
          <w:szCs w:val="22"/>
        </w:rPr>
      </w:pPr>
    </w:p>
    <w:p w14:paraId="1387376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3FDC584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083EBE9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0BEFABD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48FAF82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Davis</w:t>
      </w:r>
    </w:p>
    <w:p w14:paraId="6A1FA07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Devine</w:t>
      </w:r>
      <w:r>
        <w:rPr>
          <w:szCs w:val="22"/>
        </w:rPr>
        <w:tab/>
      </w:r>
      <w:r w:rsidRPr="00745173">
        <w:rPr>
          <w:szCs w:val="22"/>
        </w:rPr>
        <w:t>Elliott</w:t>
      </w:r>
      <w:r>
        <w:rPr>
          <w:szCs w:val="22"/>
        </w:rPr>
        <w:tab/>
      </w:r>
      <w:r w:rsidRPr="00745173">
        <w:rPr>
          <w:szCs w:val="22"/>
        </w:rPr>
        <w:t>Fernandez</w:t>
      </w:r>
    </w:p>
    <w:p w14:paraId="1AB0F00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Gambrell</w:t>
      </w:r>
      <w:r>
        <w:rPr>
          <w:szCs w:val="22"/>
        </w:rPr>
        <w:tab/>
      </w:r>
      <w:r w:rsidRPr="00745173">
        <w:rPr>
          <w:szCs w:val="22"/>
        </w:rPr>
        <w:t>Garrett</w:t>
      </w:r>
      <w:r>
        <w:rPr>
          <w:szCs w:val="22"/>
        </w:rPr>
        <w:tab/>
      </w:r>
      <w:r w:rsidRPr="00745173">
        <w:rPr>
          <w:szCs w:val="22"/>
        </w:rPr>
        <w:t>Goldfinch</w:t>
      </w:r>
    </w:p>
    <w:p w14:paraId="2246E17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Hembree</w:t>
      </w:r>
      <w:r>
        <w:rPr>
          <w:szCs w:val="22"/>
        </w:rPr>
        <w:tab/>
      </w:r>
      <w:r w:rsidRPr="00745173">
        <w:rPr>
          <w:szCs w:val="22"/>
        </w:rPr>
        <w:t>Jackson</w:t>
      </w:r>
    </w:p>
    <w:p w14:paraId="4BE2BC8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6BB17F5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3929E90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424DCB8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Reichenbach</w:t>
      </w:r>
      <w:r>
        <w:rPr>
          <w:szCs w:val="22"/>
        </w:rPr>
        <w:tab/>
      </w:r>
      <w:r w:rsidRPr="00745173">
        <w:rPr>
          <w:szCs w:val="22"/>
        </w:rPr>
        <w:t>Rice</w:t>
      </w:r>
    </w:p>
    <w:p w14:paraId="48F9215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16ED857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Walker</w:t>
      </w:r>
    </w:p>
    <w:p w14:paraId="2E93793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3D8C50A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CE0000D"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Total--42</w:t>
      </w:r>
    </w:p>
    <w:p w14:paraId="5C8B0EEA" w14:textId="77777777" w:rsidR="00745173" w:rsidRPr="00745173" w:rsidRDefault="00745173" w:rsidP="00745173">
      <w:pPr>
        <w:rPr>
          <w:szCs w:val="22"/>
        </w:rPr>
      </w:pPr>
    </w:p>
    <w:p w14:paraId="1A431F5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0207D8E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1A01D77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CE99AC0"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312CE243" w14:textId="77777777" w:rsidR="00745173" w:rsidRPr="00745173" w:rsidRDefault="00745173" w:rsidP="00745173">
      <w:pPr>
        <w:rPr>
          <w:szCs w:val="22"/>
        </w:rPr>
      </w:pPr>
    </w:p>
    <w:p w14:paraId="140ED19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6E5B2B7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Hutto</w:t>
      </w:r>
    </w:p>
    <w:p w14:paraId="15E5EE2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49A255B"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6DB17F4A" w14:textId="3897EA14" w:rsidR="00DE0007" w:rsidRPr="00745173" w:rsidRDefault="00DE0007" w:rsidP="00745173">
      <w:pPr>
        <w:rPr>
          <w:szCs w:val="22"/>
        </w:rPr>
      </w:pPr>
    </w:p>
    <w:p w14:paraId="4D6D3ECE" w14:textId="77777777" w:rsidR="00DE0007" w:rsidRDefault="00DE0007" w:rsidP="00DE0007">
      <w:pPr>
        <w:rPr>
          <w:szCs w:val="22"/>
        </w:rPr>
      </w:pPr>
      <w:r>
        <w:rPr>
          <w:szCs w:val="22"/>
        </w:rPr>
        <w:tab/>
        <w:t>Section 64, Part 1A and Part 1B, was adopted.</w:t>
      </w:r>
    </w:p>
    <w:p w14:paraId="730F47AA" w14:textId="77777777" w:rsidR="00DE0007" w:rsidRDefault="00DE0007" w:rsidP="00DE0007">
      <w:pPr>
        <w:rPr>
          <w:szCs w:val="22"/>
        </w:rPr>
      </w:pPr>
    </w:p>
    <w:p w14:paraId="2C3D3500" w14:textId="77777777" w:rsidR="00DE0007" w:rsidRDefault="00DE0007" w:rsidP="00DE0007">
      <w:pPr>
        <w:rPr>
          <w:szCs w:val="22"/>
        </w:rPr>
      </w:pPr>
      <w:r>
        <w:rPr>
          <w:szCs w:val="22"/>
        </w:rPr>
        <w:tab/>
      </w:r>
      <w:r>
        <w:rPr>
          <w:b/>
          <w:szCs w:val="22"/>
        </w:rPr>
        <w:t>The Senate proceeded to Sect. 65, Part 1A and Part 1B, Department of Corrections</w:t>
      </w:r>
      <w:r>
        <w:rPr>
          <w:szCs w:val="22"/>
        </w:rPr>
        <w:t>.</w:t>
      </w:r>
    </w:p>
    <w:p w14:paraId="43271EBC" w14:textId="77777777" w:rsidR="00DE0007" w:rsidRDefault="00DE0007" w:rsidP="00DE0007">
      <w:pPr>
        <w:rPr>
          <w:szCs w:val="22"/>
        </w:rPr>
      </w:pPr>
      <w:r>
        <w:rPr>
          <w:szCs w:val="22"/>
        </w:rPr>
        <w:tab/>
      </w:r>
    </w:p>
    <w:p w14:paraId="4ED2F50D" w14:textId="77777777" w:rsidR="00DE0007" w:rsidRDefault="00DE0007" w:rsidP="00DE0007">
      <w:pPr>
        <w:keepNext/>
        <w:keepLines/>
        <w:rPr>
          <w:szCs w:val="22"/>
        </w:rPr>
      </w:pPr>
      <w:r>
        <w:rPr>
          <w:szCs w:val="22"/>
        </w:rPr>
        <w:tab/>
        <w:t>The "ayes" and "nays" were demanded and taken, resulting as follows:</w:t>
      </w:r>
    </w:p>
    <w:p w14:paraId="575E96C0" w14:textId="77777777" w:rsidR="00745173" w:rsidRPr="00745173" w:rsidRDefault="00745173" w:rsidP="00745173">
      <w:pPr>
        <w:jc w:val="center"/>
        <w:rPr>
          <w:b/>
          <w:szCs w:val="22"/>
        </w:rPr>
      </w:pPr>
      <w:r w:rsidRPr="00745173">
        <w:rPr>
          <w:b/>
          <w:szCs w:val="22"/>
        </w:rPr>
        <w:t>Ayes 37; Nays 1; Abstain 6</w:t>
      </w:r>
    </w:p>
    <w:p w14:paraId="00AFA695" w14:textId="77777777" w:rsidR="00745173" w:rsidRDefault="00745173" w:rsidP="00DE0007">
      <w:pPr>
        <w:rPr>
          <w:szCs w:val="22"/>
        </w:rPr>
      </w:pPr>
    </w:p>
    <w:p w14:paraId="71668D4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6516C0B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Bennett</w:t>
      </w:r>
    </w:p>
    <w:p w14:paraId="629136D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Blackmon</w:t>
      </w:r>
      <w:r>
        <w:rPr>
          <w:szCs w:val="22"/>
        </w:rPr>
        <w:tab/>
      </w:r>
      <w:r w:rsidRPr="00745173">
        <w:rPr>
          <w:szCs w:val="22"/>
        </w:rPr>
        <w:t>Campsen</w:t>
      </w:r>
      <w:r>
        <w:rPr>
          <w:szCs w:val="22"/>
        </w:rPr>
        <w:tab/>
      </w:r>
      <w:r w:rsidRPr="00745173">
        <w:rPr>
          <w:szCs w:val="22"/>
        </w:rPr>
        <w:t>Cash</w:t>
      </w:r>
    </w:p>
    <w:p w14:paraId="4AF0C09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Chaplin</w:t>
      </w:r>
      <w:r>
        <w:rPr>
          <w:szCs w:val="22"/>
        </w:rPr>
        <w:tab/>
      </w:r>
      <w:r w:rsidRPr="00745173">
        <w:rPr>
          <w:szCs w:val="22"/>
        </w:rPr>
        <w:t>Climer</w:t>
      </w:r>
      <w:r>
        <w:rPr>
          <w:szCs w:val="22"/>
        </w:rPr>
        <w:tab/>
      </w:r>
      <w:r w:rsidRPr="00745173">
        <w:rPr>
          <w:szCs w:val="22"/>
        </w:rPr>
        <w:t>Corbin</w:t>
      </w:r>
    </w:p>
    <w:p w14:paraId="1F664E6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Cromer</w:t>
      </w:r>
      <w:r>
        <w:rPr>
          <w:szCs w:val="22"/>
        </w:rPr>
        <w:tab/>
      </w:r>
      <w:r w:rsidRPr="00745173">
        <w:rPr>
          <w:szCs w:val="22"/>
        </w:rPr>
        <w:t>Davis</w:t>
      </w:r>
      <w:r>
        <w:rPr>
          <w:szCs w:val="22"/>
        </w:rPr>
        <w:tab/>
      </w:r>
      <w:r w:rsidRPr="00745173">
        <w:rPr>
          <w:szCs w:val="22"/>
        </w:rPr>
        <w:t>Devine</w:t>
      </w:r>
    </w:p>
    <w:p w14:paraId="47D19B3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Elliott</w:t>
      </w:r>
      <w:r>
        <w:rPr>
          <w:szCs w:val="22"/>
        </w:rPr>
        <w:tab/>
      </w:r>
      <w:r w:rsidRPr="00745173">
        <w:rPr>
          <w:szCs w:val="22"/>
        </w:rPr>
        <w:t>Fernandez</w:t>
      </w:r>
      <w:r>
        <w:rPr>
          <w:szCs w:val="22"/>
        </w:rPr>
        <w:tab/>
      </w:r>
      <w:r w:rsidRPr="00745173">
        <w:rPr>
          <w:szCs w:val="22"/>
        </w:rPr>
        <w:t>Gambrell</w:t>
      </w:r>
    </w:p>
    <w:p w14:paraId="2589D59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05BCE25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Jackson</w:t>
      </w:r>
      <w:r>
        <w:rPr>
          <w:szCs w:val="22"/>
        </w:rPr>
        <w:tab/>
      </w:r>
      <w:r w:rsidRPr="00745173">
        <w:rPr>
          <w:szCs w:val="22"/>
        </w:rPr>
        <w:t>Johnson</w:t>
      </w:r>
      <w:r>
        <w:rPr>
          <w:szCs w:val="22"/>
        </w:rPr>
        <w:tab/>
      </w:r>
      <w:r w:rsidRPr="00745173">
        <w:rPr>
          <w:szCs w:val="22"/>
        </w:rPr>
        <w:t>Kennedy</w:t>
      </w:r>
    </w:p>
    <w:p w14:paraId="3492B4F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Kimbrell</w:t>
      </w:r>
      <w:r>
        <w:rPr>
          <w:szCs w:val="22"/>
        </w:rPr>
        <w:tab/>
      </w:r>
      <w:r w:rsidRPr="00745173">
        <w:rPr>
          <w:szCs w:val="22"/>
        </w:rPr>
        <w:t>Leber</w:t>
      </w:r>
      <w:r>
        <w:rPr>
          <w:szCs w:val="22"/>
        </w:rPr>
        <w:tab/>
      </w:r>
      <w:r w:rsidRPr="00745173">
        <w:rPr>
          <w:szCs w:val="22"/>
        </w:rPr>
        <w:t>Martin</w:t>
      </w:r>
    </w:p>
    <w:p w14:paraId="04FEB5A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Massey</w:t>
      </w:r>
      <w:r>
        <w:rPr>
          <w:szCs w:val="22"/>
        </w:rPr>
        <w:tab/>
      </w:r>
      <w:r w:rsidRPr="00745173">
        <w:rPr>
          <w:szCs w:val="22"/>
        </w:rPr>
        <w:t>Matthews</w:t>
      </w:r>
      <w:r>
        <w:rPr>
          <w:szCs w:val="22"/>
        </w:rPr>
        <w:tab/>
      </w:r>
      <w:r w:rsidRPr="00745173">
        <w:rPr>
          <w:szCs w:val="22"/>
        </w:rPr>
        <w:t>Ott</w:t>
      </w:r>
    </w:p>
    <w:p w14:paraId="4A5A108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Peeler</w:t>
      </w:r>
      <w:r>
        <w:rPr>
          <w:szCs w:val="22"/>
        </w:rPr>
        <w:tab/>
      </w:r>
      <w:r w:rsidRPr="00745173">
        <w:rPr>
          <w:szCs w:val="22"/>
        </w:rPr>
        <w:t>Rankin</w:t>
      </w:r>
      <w:r>
        <w:rPr>
          <w:szCs w:val="22"/>
        </w:rPr>
        <w:tab/>
      </w:r>
      <w:r w:rsidRPr="00745173">
        <w:rPr>
          <w:szCs w:val="22"/>
        </w:rPr>
        <w:t>Reichenbach</w:t>
      </w:r>
    </w:p>
    <w:p w14:paraId="668F1B9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Rice</w:t>
      </w:r>
      <w:r>
        <w:rPr>
          <w:szCs w:val="22"/>
        </w:rPr>
        <w:tab/>
      </w:r>
      <w:r w:rsidRPr="00745173">
        <w:rPr>
          <w:szCs w:val="22"/>
        </w:rPr>
        <w:t>Turner</w:t>
      </w:r>
      <w:r>
        <w:rPr>
          <w:szCs w:val="22"/>
        </w:rPr>
        <w:tab/>
      </w:r>
      <w:r w:rsidRPr="00745173">
        <w:rPr>
          <w:szCs w:val="22"/>
        </w:rPr>
        <w:t>Verdin</w:t>
      </w:r>
    </w:p>
    <w:p w14:paraId="55D155C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r>
        <w:rPr>
          <w:szCs w:val="22"/>
        </w:rPr>
        <w:tab/>
      </w:r>
      <w:r w:rsidRPr="00745173">
        <w:rPr>
          <w:szCs w:val="22"/>
        </w:rPr>
        <w:t>Williams</w:t>
      </w:r>
      <w:r>
        <w:rPr>
          <w:szCs w:val="22"/>
        </w:rPr>
        <w:tab/>
      </w:r>
      <w:r w:rsidRPr="00745173">
        <w:rPr>
          <w:szCs w:val="22"/>
        </w:rPr>
        <w:t>Young</w:t>
      </w:r>
    </w:p>
    <w:p w14:paraId="656117B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03BC633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5519B64"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Total--37</w:t>
      </w:r>
    </w:p>
    <w:p w14:paraId="200C89A6" w14:textId="77777777" w:rsidR="00745173" w:rsidRPr="00745173" w:rsidRDefault="00745173" w:rsidP="00745173">
      <w:pPr>
        <w:rPr>
          <w:szCs w:val="22"/>
        </w:rPr>
      </w:pPr>
    </w:p>
    <w:p w14:paraId="75CEB44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34866D6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197F794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29693FC"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5AFE1025" w14:textId="77777777" w:rsidR="00745173" w:rsidRPr="00745173" w:rsidRDefault="00745173" w:rsidP="00745173">
      <w:pPr>
        <w:rPr>
          <w:szCs w:val="22"/>
        </w:rPr>
      </w:pPr>
    </w:p>
    <w:p w14:paraId="768F252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622F781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Allen</w:t>
      </w:r>
      <w:r>
        <w:rPr>
          <w:szCs w:val="22"/>
        </w:rPr>
        <w:tab/>
      </w:r>
      <w:r w:rsidRPr="00745173">
        <w:rPr>
          <w:szCs w:val="22"/>
        </w:rPr>
        <w:t>Hembree</w:t>
      </w:r>
      <w:r>
        <w:rPr>
          <w:szCs w:val="22"/>
        </w:rPr>
        <w:tab/>
      </w:r>
      <w:r w:rsidRPr="00745173">
        <w:rPr>
          <w:szCs w:val="22"/>
        </w:rPr>
        <w:t>Hutto</w:t>
      </w:r>
    </w:p>
    <w:p w14:paraId="2CF9FFC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Stubbs</w:t>
      </w:r>
      <w:r>
        <w:rPr>
          <w:szCs w:val="22"/>
        </w:rPr>
        <w:tab/>
      </w:r>
      <w:r w:rsidRPr="00745173">
        <w:rPr>
          <w:szCs w:val="22"/>
        </w:rPr>
        <w:t>Tedder</w:t>
      </w:r>
    </w:p>
    <w:p w14:paraId="61F9D19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E0FFC33"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Total--6</w:t>
      </w:r>
    </w:p>
    <w:p w14:paraId="5D770085" w14:textId="77777777" w:rsidR="0043167C" w:rsidRDefault="00DE0007" w:rsidP="00DE0007">
      <w:pPr>
        <w:rPr>
          <w:szCs w:val="22"/>
        </w:rPr>
      </w:pPr>
      <w:r>
        <w:rPr>
          <w:szCs w:val="22"/>
        </w:rPr>
        <w:tab/>
      </w:r>
    </w:p>
    <w:p w14:paraId="119E0459" w14:textId="395BDF29" w:rsidR="00DE0007" w:rsidRDefault="0043167C" w:rsidP="00DE0007">
      <w:pPr>
        <w:rPr>
          <w:szCs w:val="22"/>
        </w:rPr>
      </w:pPr>
      <w:r>
        <w:rPr>
          <w:szCs w:val="22"/>
        </w:rPr>
        <w:tab/>
      </w:r>
      <w:r w:rsidR="00DE0007">
        <w:rPr>
          <w:szCs w:val="22"/>
        </w:rPr>
        <w:t>Section 65, Part 1A and Part 1B, was adopted.</w:t>
      </w:r>
    </w:p>
    <w:p w14:paraId="76197869" w14:textId="77777777" w:rsidR="00DE0007" w:rsidRDefault="00DE0007" w:rsidP="00DE0007">
      <w:pPr>
        <w:rPr>
          <w:szCs w:val="22"/>
        </w:rPr>
      </w:pPr>
    </w:p>
    <w:p w14:paraId="4A2D492F" w14:textId="77777777" w:rsidR="00DE0007" w:rsidRDefault="00DE0007" w:rsidP="00DE0007">
      <w:pPr>
        <w:rPr>
          <w:szCs w:val="22"/>
        </w:rPr>
      </w:pPr>
      <w:r>
        <w:rPr>
          <w:szCs w:val="22"/>
        </w:rPr>
        <w:tab/>
      </w:r>
      <w:r>
        <w:rPr>
          <w:b/>
          <w:szCs w:val="22"/>
        </w:rPr>
        <w:t>The Senate proceeded to Sect. 66, Part 1A and Part 1B, Department of Probation, Parole and Pardon Services</w:t>
      </w:r>
      <w:r>
        <w:rPr>
          <w:szCs w:val="22"/>
        </w:rPr>
        <w:t>.</w:t>
      </w:r>
    </w:p>
    <w:p w14:paraId="465D5F6C" w14:textId="77777777" w:rsidR="00DE0007" w:rsidRDefault="00DE0007" w:rsidP="00DE0007">
      <w:pPr>
        <w:rPr>
          <w:szCs w:val="22"/>
        </w:rPr>
      </w:pPr>
      <w:r>
        <w:rPr>
          <w:szCs w:val="22"/>
        </w:rPr>
        <w:tab/>
      </w:r>
    </w:p>
    <w:p w14:paraId="072299CA" w14:textId="77777777" w:rsidR="00DE0007" w:rsidRDefault="00DE0007" w:rsidP="00DE0007">
      <w:pPr>
        <w:keepNext/>
        <w:keepLines/>
        <w:rPr>
          <w:szCs w:val="22"/>
        </w:rPr>
      </w:pPr>
      <w:r>
        <w:rPr>
          <w:szCs w:val="22"/>
        </w:rPr>
        <w:tab/>
        <w:t>The "ayes" and "nays" were demanded and taken, resulting as follows:</w:t>
      </w:r>
    </w:p>
    <w:p w14:paraId="5075308B" w14:textId="77777777" w:rsidR="00745173" w:rsidRPr="00745173" w:rsidRDefault="00745173" w:rsidP="00745173">
      <w:pPr>
        <w:jc w:val="center"/>
        <w:rPr>
          <w:b/>
          <w:szCs w:val="22"/>
        </w:rPr>
      </w:pPr>
      <w:r w:rsidRPr="00745173">
        <w:rPr>
          <w:b/>
          <w:szCs w:val="22"/>
        </w:rPr>
        <w:t>Ayes 34; Nays 1; Abstain 9</w:t>
      </w:r>
    </w:p>
    <w:p w14:paraId="761E209A" w14:textId="77777777" w:rsidR="00745173" w:rsidRDefault="00745173" w:rsidP="00DE0007">
      <w:pPr>
        <w:rPr>
          <w:szCs w:val="22"/>
        </w:rPr>
      </w:pPr>
    </w:p>
    <w:p w14:paraId="61D3889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45A1D08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Bennett</w:t>
      </w:r>
    </w:p>
    <w:p w14:paraId="2A2D60A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Blackmon</w:t>
      </w:r>
      <w:r>
        <w:rPr>
          <w:szCs w:val="22"/>
        </w:rPr>
        <w:tab/>
      </w:r>
      <w:r w:rsidRPr="00745173">
        <w:rPr>
          <w:szCs w:val="22"/>
        </w:rPr>
        <w:t>Campsen</w:t>
      </w:r>
      <w:r>
        <w:rPr>
          <w:szCs w:val="22"/>
        </w:rPr>
        <w:tab/>
      </w:r>
      <w:r w:rsidRPr="00745173">
        <w:rPr>
          <w:szCs w:val="22"/>
        </w:rPr>
        <w:t>Cash</w:t>
      </w:r>
    </w:p>
    <w:p w14:paraId="5E5BD6F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Chaplin</w:t>
      </w:r>
      <w:r>
        <w:rPr>
          <w:szCs w:val="22"/>
        </w:rPr>
        <w:tab/>
      </w:r>
      <w:r w:rsidRPr="00745173">
        <w:rPr>
          <w:szCs w:val="22"/>
        </w:rPr>
        <w:t>Climer</w:t>
      </w:r>
      <w:r>
        <w:rPr>
          <w:szCs w:val="22"/>
        </w:rPr>
        <w:tab/>
      </w:r>
      <w:r w:rsidRPr="00745173">
        <w:rPr>
          <w:szCs w:val="22"/>
        </w:rPr>
        <w:t>Corbin</w:t>
      </w:r>
    </w:p>
    <w:p w14:paraId="5D23101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Cromer</w:t>
      </w:r>
      <w:r>
        <w:rPr>
          <w:szCs w:val="22"/>
        </w:rPr>
        <w:tab/>
      </w:r>
      <w:r w:rsidRPr="00745173">
        <w:rPr>
          <w:szCs w:val="22"/>
        </w:rPr>
        <w:t>Davis</w:t>
      </w:r>
      <w:r>
        <w:rPr>
          <w:szCs w:val="22"/>
        </w:rPr>
        <w:tab/>
      </w:r>
      <w:r w:rsidRPr="00745173">
        <w:rPr>
          <w:szCs w:val="22"/>
        </w:rPr>
        <w:t>Devine</w:t>
      </w:r>
    </w:p>
    <w:p w14:paraId="68BD12D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Fernandez</w:t>
      </w:r>
      <w:r>
        <w:rPr>
          <w:szCs w:val="22"/>
        </w:rPr>
        <w:tab/>
      </w:r>
      <w:r w:rsidRPr="00745173">
        <w:rPr>
          <w:szCs w:val="22"/>
        </w:rPr>
        <w:t>Gambrell</w:t>
      </w:r>
      <w:r>
        <w:rPr>
          <w:szCs w:val="22"/>
        </w:rPr>
        <w:tab/>
      </w:r>
      <w:r w:rsidRPr="00745173">
        <w:rPr>
          <w:szCs w:val="22"/>
        </w:rPr>
        <w:t>Goldfinch</w:t>
      </w:r>
    </w:p>
    <w:p w14:paraId="0E5E14E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Jackson</w:t>
      </w:r>
      <w:r>
        <w:rPr>
          <w:szCs w:val="22"/>
        </w:rPr>
        <w:tab/>
      </w:r>
      <w:r w:rsidRPr="00745173">
        <w:rPr>
          <w:szCs w:val="22"/>
        </w:rPr>
        <w:t>Johnson</w:t>
      </w:r>
    </w:p>
    <w:p w14:paraId="4839476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Kimbrell</w:t>
      </w:r>
      <w:r>
        <w:rPr>
          <w:szCs w:val="22"/>
        </w:rPr>
        <w:tab/>
      </w:r>
      <w:r w:rsidRPr="00745173">
        <w:rPr>
          <w:szCs w:val="22"/>
        </w:rPr>
        <w:t>Leber</w:t>
      </w:r>
      <w:r>
        <w:rPr>
          <w:szCs w:val="22"/>
        </w:rPr>
        <w:tab/>
      </w:r>
      <w:r w:rsidRPr="00745173">
        <w:rPr>
          <w:szCs w:val="22"/>
        </w:rPr>
        <w:t>Martin</w:t>
      </w:r>
    </w:p>
    <w:p w14:paraId="70D6959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Massey</w:t>
      </w:r>
      <w:r>
        <w:rPr>
          <w:szCs w:val="22"/>
        </w:rPr>
        <w:tab/>
      </w:r>
      <w:r w:rsidRPr="00745173">
        <w:rPr>
          <w:szCs w:val="22"/>
        </w:rPr>
        <w:t>Matthews</w:t>
      </w:r>
      <w:r>
        <w:rPr>
          <w:szCs w:val="22"/>
        </w:rPr>
        <w:tab/>
      </w:r>
      <w:r w:rsidRPr="00745173">
        <w:rPr>
          <w:szCs w:val="22"/>
        </w:rPr>
        <w:t>Ott</w:t>
      </w:r>
    </w:p>
    <w:p w14:paraId="025F720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Peeler</w:t>
      </w:r>
      <w:r>
        <w:rPr>
          <w:szCs w:val="22"/>
        </w:rPr>
        <w:tab/>
      </w:r>
      <w:r w:rsidRPr="00745173">
        <w:rPr>
          <w:szCs w:val="22"/>
        </w:rPr>
        <w:t>Rankin</w:t>
      </w:r>
      <w:r>
        <w:rPr>
          <w:szCs w:val="22"/>
        </w:rPr>
        <w:tab/>
      </w:r>
      <w:r w:rsidRPr="00745173">
        <w:rPr>
          <w:szCs w:val="22"/>
        </w:rPr>
        <w:t>Reichenbach</w:t>
      </w:r>
    </w:p>
    <w:p w14:paraId="5CE4597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Rice</w:t>
      </w:r>
      <w:r>
        <w:rPr>
          <w:szCs w:val="22"/>
        </w:rPr>
        <w:tab/>
      </w:r>
      <w:r w:rsidRPr="00745173">
        <w:rPr>
          <w:szCs w:val="22"/>
        </w:rPr>
        <w:t>Stubbs</w:t>
      </w:r>
      <w:r>
        <w:rPr>
          <w:szCs w:val="22"/>
        </w:rPr>
        <w:tab/>
      </w:r>
      <w:r w:rsidRPr="00745173">
        <w:rPr>
          <w:szCs w:val="22"/>
        </w:rPr>
        <w:t>Tedder</w:t>
      </w:r>
    </w:p>
    <w:p w14:paraId="1B1BCD4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Turner</w:t>
      </w:r>
      <w:r>
        <w:rPr>
          <w:szCs w:val="22"/>
        </w:rPr>
        <w:tab/>
      </w:r>
      <w:r w:rsidRPr="00745173">
        <w:rPr>
          <w:szCs w:val="22"/>
        </w:rPr>
        <w:t>Verdin</w:t>
      </w:r>
      <w:r>
        <w:rPr>
          <w:szCs w:val="22"/>
        </w:rPr>
        <w:tab/>
      </w:r>
      <w:r w:rsidRPr="00745173">
        <w:rPr>
          <w:szCs w:val="22"/>
        </w:rPr>
        <w:t>Williams</w:t>
      </w:r>
    </w:p>
    <w:p w14:paraId="6E28F53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72E51C2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018A298"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Total--34</w:t>
      </w:r>
    </w:p>
    <w:p w14:paraId="30FA6A15" w14:textId="77777777" w:rsidR="00745173" w:rsidRPr="00745173" w:rsidRDefault="00745173" w:rsidP="00745173">
      <w:pPr>
        <w:rPr>
          <w:szCs w:val="22"/>
        </w:rPr>
      </w:pPr>
    </w:p>
    <w:p w14:paraId="0AFD078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6786E38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46CDD26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3B11417"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37CFCE73" w14:textId="77777777" w:rsidR="00745173" w:rsidRPr="00745173" w:rsidRDefault="00745173" w:rsidP="00745173">
      <w:pPr>
        <w:rPr>
          <w:szCs w:val="22"/>
        </w:rPr>
      </w:pPr>
    </w:p>
    <w:p w14:paraId="472B14D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2A831BB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Allen</w:t>
      </w:r>
      <w:r>
        <w:rPr>
          <w:szCs w:val="22"/>
        </w:rPr>
        <w:tab/>
      </w:r>
      <w:r w:rsidRPr="00745173">
        <w:rPr>
          <w:szCs w:val="22"/>
        </w:rPr>
        <w:t>Elliott</w:t>
      </w:r>
      <w:r>
        <w:rPr>
          <w:szCs w:val="22"/>
        </w:rPr>
        <w:tab/>
      </w:r>
      <w:r w:rsidRPr="00745173">
        <w:rPr>
          <w:szCs w:val="22"/>
        </w:rPr>
        <w:t>Garrett</w:t>
      </w:r>
    </w:p>
    <w:p w14:paraId="736F47B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Kennedy</w:t>
      </w:r>
    </w:p>
    <w:p w14:paraId="1A27A10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Sabb</w:t>
      </w:r>
      <w:r>
        <w:rPr>
          <w:szCs w:val="22"/>
        </w:rPr>
        <w:tab/>
      </w:r>
      <w:r w:rsidRPr="00745173">
        <w:rPr>
          <w:szCs w:val="22"/>
        </w:rPr>
        <w:t>Walker</w:t>
      </w:r>
      <w:r>
        <w:rPr>
          <w:szCs w:val="22"/>
        </w:rPr>
        <w:tab/>
      </w:r>
      <w:r w:rsidRPr="00745173">
        <w:rPr>
          <w:szCs w:val="22"/>
        </w:rPr>
        <w:t>Young</w:t>
      </w:r>
    </w:p>
    <w:p w14:paraId="7CDE769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B884E4A"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Total--9</w:t>
      </w:r>
    </w:p>
    <w:p w14:paraId="6F58986F" w14:textId="77777777" w:rsidR="00745173" w:rsidRPr="00745173" w:rsidRDefault="00745173" w:rsidP="00745173">
      <w:pPr>
        <w:rPr>
          <w:szCs w:val="22"/>
        </w:rPr>
      </w:pPr>
    </w:p>
    <w:p w14:paraId="26E140C9" w14:textId="77777777" w:rsidR="00DE0007" w:rsidRDefault="00DE0007" w:rsidP="00DE0007">
      <w:pPr>
        <w:rPr>
          <w:szCs w:val="22"/>
        </w:rPr>
      </w:pPr>
      <w:r>
        <w:rPr>
          <w:szCs w:val="22"/>
        </w:rPr>
        <w:tab/>
        <w:t>Section 66, Part 1A and Part 1B, was adopted.</w:t>
      </w:r>
    </w:p>
    <w:p w14:paraId="2A7F2514" w14:textId="77777777" w:rsidR="00DE0007" w:rsidRDefault="00DE0007" w:rsidP="00DE0007">
      <w:pPr>
        <w:rPr>
          <w:szCs w:val="22"/>
        </w:rPr>
      </w:pPr>
    </w:p>
    <w:p w14:paraId="6ABE43BC" w14:textId="77777777" w:rsidR="00DE0007" w:rsidRDefault="00DE0007" w:rsidP="00DE0007">
      <w:pPr>
        <w:rPr>
          <w:szCs w:val="22"/>
        </w:rPr>
      </w:pPr>
      <w:r>
        <w:rPr>
          <w:szCs w:val="22"/>
        </w:rPr>
        <w:tab/>
      </w:r>
      <w:r>
        <w:rPr>
          <w:b/>
          <w:szCs w:val="22"/>
        </w:rPr>
        <w:t>The Senate proceeded to Sect. 67, Part 1A and Part 1B, Department of Juvenile Justice</w:t>
      </w:r>
      <w:r>
        <w:rPr>
          <w:szCs w:val="22"/>
        </w:rPr>
        <w:t>.</w:t>
      </w:r>
    </w:p>
    <w:p w14:paraId="20396A7A" w14:textId="77777777" w:rsidR="00DE0007" w:rsidRDefault="00DE0007" w:rsidP="00DE0007">
      <w:pPr>
        <w:rPr>
          <w:szCs w:val="22"/>
        </w:rPr>
      </w:pPr>
      <w:r>
        <w:rPr>
          <w:szCs w:val="22"/>
        </w:rPr>
        <w:tab/>
      </w:r>
    </w:p>
    <w:p w14:paraId="55B6825E" w14:textId="77777777" w:rsidR="00DE0007" w:rsidRDefault="00DE0007" w:rsidP="00DE0007">
      <w:pPr>
        <w:keepNext/>
        <w:keepLines/>
        <w:rPr>
          <w:szCs w:val="22"/>
        </w:rPr>
      </w:pPr>
      <w:r>
        <w:rPr>
          <w:szCs w:val="22"/>
        </w:rPr>
        <w:tab/>
        <w:t>The "ayes" and "nays" were demanded and taken, resulting as follows:</w:t>
      </w:r>
    </w:p>
    <w:p w14:paraId="131DB3D1" w14:textId="77777777" w:rsidR="00745173" w:rsidRPr="00745173" w:rsidRDefault="00745173" w:rsidP="00745173">
      <w:pPr>
        <w:jc w:val="center"/>
        <w:rPr>
          <w:b/>
          <w:szCs w:val="22"/>
        </w:rPr>
      </w:pPr>
      <w:r w:rsidRPr="00745173">
        <w:rPr>
          <w:b/>
          <w:szCs w:val="22"/>
        </w:rPr>
        <w:t>Ayes 36; Nays 2; Abstain 6</w:t>
      </w:r>
    </w:p>
    <w:p w14:paraId="0089EEFF" w14:textId="77777777" w:rsidR="00745173" w:rsidRDefault="00745173" w:rsidP="00DE0007">
      <w:pPr>
        <w:rPr>
          <w:szCs w:val="22"/>
        </w:rPr>
      </w:pPr>
    </w:p>
    <w:p w14:paraId="7A86085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0B9F57F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Bennett</w:t>
      </w:r>
    </w:p>
    <w:p w14:paraId="2F0DC2F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Blackmon</w:t>
      </w:r>
      <w:r>
        <w:rPr>
          <w:szCs w:val="22"/>
        </w:rPr>
        <w:tab/>
      </w:r>
      <w:r w:rsidRPr="00745173">
        <w:rPr>
          <w:szCs w:val="22"/>
        </w:rPr>
        <w:t>Campsen</w:t>
      </w:r>
      <w:r>
        <w:rPr>
          <w:szCs w:val="22"/>
        </w:rPr>
        <w:tab/>
      </w:r>
      <w:r w:rsidRPr="00745173">
        <w:rPr>
          <w:szCs w:val="22"/>
        </w:rPr>
        <w:t>Cash</w:t>
      </w:r>
    </w:p>
    <w:p w14:paraId="7D7456E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Chaplin</w:t>
      </w:r>
      <w:r>
        <w:rPr>
          <w:szCs w:val="22"/>
        </w:rPr>
        <w:tab/>
      </w:r>
      <w:r w:rsidRPr="00745173">
        <w:rPr>
          <w:szCs w:val="22"/>
        </w:rPr>
        <w:t>Climer</w:t>
      </w:r>
      <w:r>
        <w:rPr>
          <w:szCs w:val="22"/>
        </w:rPr>
        <w:tab/>
      </w:r>
      <w:r w:rsidRPr="00745173">
        <w:rPr>
          <w:szCs w:val="22"/>
        </w:rPr>
        <w:t>Corbin</w:t>
      </w:r>
    </w:p>
    <w:p w14:paraId="11E526B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Cromer</w:t>
      </w:r>
      <w:r>
        <w:rPr>
          <w:szCs w:val="22"/>
        </w:rPr>
        <w:tab/>
      </w:r>
      <w:r w:rsidRPr="00745173">
        <w:rPr>
          <w:szCs w:val="22"/>
        </w:rPr>
        <w:t>Davis</w:t>
      </w:r>
      <w:r>
        <w:rPr>
          <w:szCs w:val="22"/>
        </w:rPr>
        <w:tab/>
      </w:r>
      <w:r w:rsidRPr="00745173">
        <w:rPr>
          <w:szCs w:val="22"/>
        </w:rPr>
        <w:t>Devine</w:t>
      </w:r>
    </w:p>
    <w:p w14:paraId="4024E80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Elliott</w:t>
      </w:r>
      <w:r>
        <w:rPr>
          <w:szCs w:val="22"/>
        </w:rPr>
        <w:tab/>
      </w:r>
      <w:r w:rsidRPr="00745173">
        <w:rPr>
          <w:szCs w:val="22"/>
        </w:rPr>
        <w:t>Gambrell</w:t>
      </w:r>
      <w:r>
        <w:rPr>
          <w:szCs w:val="22"/>
        </w:rPr>
        <w:tab/>
      </w:r>
      <w:r w:rsidRPr="00745173">
        <w:rPr>
          <w:szCs w:val="22"/>
        </w:rPr>
        <w:t>Goldfinch</w:t>
      </w:r>
    </w:p>
    <w:p w14:paraId="0A6A8D8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Jackson</w:t>
      </w:r>
      <w:r>
        <w:rPr>
          <w:szCs w:val="22"/>
        </w:rPr>
        <w:tab/>
      </w:r>
      <w:r w:rsidRPr="00745173">
        <w:rPr>
          <w:szCs w:val="22"/>
        </w:rPr>
        <w:t>Johnson</w:t>
      </w:r>
    </w:p>
    <w:p w14:paraId="509761D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Kennedy</w:t>
      </w:r>
      <w:r>
        <w:rPr>
          <w:szCs w:val="22"/>
        </w:rPr>
        <w:tab/>
      </w:r>
      <w:r w:rsidRPr="00745173">
        <w:rPr>
          <w:szCs w:val="22"/>
        </w:rPr>
        <w:t>Kimbrell</w:t>
      </w:r>
      <w:r>
        <w:rPr>
          <w:szCs w:val="22"/>
        </w:rPr>
        <w:tab/>
      </w:r>
      <w:r w:rsidRPr="00745173">
        <w:rPr>
          <w:szCs w:val="22"/>
        </w:rPr>
        <w:t>Leber</w:t>
      </w:r>
    </w:p>
    <w:p w14:paraId="0709E4B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Martin</w:t>
      </w:r>
      <w:r>
        <w:rPr>
          <w:szCs w:val="22"/>
        </w:rPr>
        <w:tab/>
      </w:r>
      <w:r w:rsidRPr="00745173">
        <w:rPr>
          <w:szCs w:val="22"/>
        </w:rPr>
        <w:t>Massey</w:t>
      </w:r>
      <w:r>
        <w:rPr>
          <w:szCs w:val="22"/>
        </w:rPr>
        <w:tab/>
      </w:r>
      <w:r w:rsidRPr="00745173">
        <w:rPr>
          <w:szCs w:val="22"/>
        </w:rPr>
        <w:t>Matthews</w:t>
      </w:r>
    </w:p>
    <w:p w14:paraId="6E6E7AE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Ott</w:t>
      </w:r>
      <w:r>
        <w:rPr>
          <w:szCs w:val="22"/>
        </w:rPr>
        <w:tab/>
      </w:r>
      <w:r w:rsidRPr="00745173">
        <w:rPr>
          <w:szCs w:val="22"/>
        </w:rPr>
        <w:t>Peeler</w:t>
      </w:r>
      <w:r>
        <w:rPr>
          <w:szCs w:val="22"/>
        </w:rPr>
        <w:tab/>
      </w:r>
      <w:r w:rsidRPr="00745173">
        <w:rPr>
          <w:szCs w:val="22"/>
        </w:rPr>
        <w:t>Rankin</w:t>
      </w:r>
    </w:p>
    <w:p w14:paraId="2D3BDD8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Reichenbach</w:t>
      </w:r>
      <w:r>
        <w:rPr>
          <w:szCs w:val="22"/>
        </w:rPr>
        <w:tab/>
      </w:r>
      <w:r w:rsidRPr="00745173">
        <w:rPr>
          <w:szCs w:val="22"/>
        </w:rPr>
        <w:t>Rice</w:t>
      </w:r>
      <w:r>
        <w:rPr>
          <w:szCs w:val="22"/>
        </w:rPr>
        <w:tab/>
      </w:r>
      <w:r w:rsidRPr="00745173">
        <w:rPr>
          <w:szCs w:val="22"/>
        </w:rPr>
        <w:t>Sabb</w:t>
      </w:r>
    </w:p>
    <w:p w14:paraId="37CE1AD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Stubbs</w:t>
      </w:r>
      <w:r>
        <w:rPr>
          <w:szCs w:val="22"/>
        </w:rPr>
        <w:tab/>
      </w:r>
      <w:r w:rsidRPr="00745173">
        <w:rPr>
          <w:szCs w:val="22"/>
        </w:rPr>
        <w:t>Turner</w:t>
      </w:r>
      <w:r>
        <w:rPr>
          <w:szCs w:val="22"/>
        </w:rPr>
        <w:tab/>
      </w:r>
      <w:r w:rsidRPr="00745173">
        <w:rPr>
          <w:szCs w:val="22"/>
        </w:rPr>
        <w:t>Verdin</w:t>
      </w:r>
    </w:p>
    <w:p w14:paraId="2CD4DF0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Young</w:t>
      </w:r>
      <w:r>
        <w:rPr>
          <w:szCs w:val="22"/>
        </w:rPr>
        <w:tab/>
      </w:r>
      <w:r w:rsidRPr="00745173">
        <w:rPr>
          <w:szCs w:val="22"/>
        </w:rPr>
        <w:t>Zell</w:t>
      </w:r>
    </w:p>
    <w:p w14:paraId="69F635B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B0FA717"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Total--36</w:t>
      </w:r>
    </w:p>
    <w:p w14:paraId="23E273A2" w14:textId="77777777" w:rsidR="00745173" w:rsidRPr="00745173" w:rsidRDefault="00745173" w:rsidP="00745173">
      <w:pPr>
        <w:rPr>
          <w:szCs w:val="22"/>
        </w:rPr>
      </w:pPr>
    </w:p>
    <w:p w14:paraId="310FFB2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6BD0637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Fernandez</w:t>
      </w:r>
    </w:p>
    <w:p w14:paraId="5B1589A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208DD0F"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w:t>
      </w:r>
    </w:p>
    <w:p w14:paraId="5403E715" w14:textId="77777777" w:rsidR="00745173" w:rsidRPr="00745173" w:rsidRDefault="00745173" w:rsidP="00745173">
      <w:pPr>
        <w:rPr>
          <w:szCs w:val="22"/>
        </w:rPr>
      </w:pPr>
    </w:p>
    <w:p w14:paraId="5B97E13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7E23B6A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Allen</w:t>
      </w:r>
      <w:r>
        <w:rPr>
          <w:szCs w:val="22"/>
        </w:rPr>
        <w:tab/>
      </w:r>
      <w:r w:rsidRPr="00745173">
        <w:rPr>
          <w:szCs w:val="22"/>
        </w:rPr>
        <w:t>Garrett</w:t>
      </w:r>
      <w:r>
        <w:rPr>
          <w:szCs w:val="22"/>
        </w:rPr>
        <w:tab/>
      </w:r>
      <w:r w:rsidRPr="00745173">
        <w:rPr>
          <w:szCs w:val="22"/>
        </w:rPr>
        <w:t>Hembree</w:t>
      </w:r>
    </w:p>
    <w:p w14:paraId="2C6B10B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Hutto</w:t>
      </w:r>
      <w:r>
        <w:rPr>
          <w:szCs w:val="22"/>
        </w:rPr>
        <w:tab/>
      </w:r>
      <w:r w:rsidRPr="00745173">
        <w:rPr>
          <w:szCs w:val="22"/>
        </w:rPr>
        <w:t>Tedder</w:t>
      </w:r>
      <w:r>
        <w:rPr>
          <w:szCs w:val="22"/>
        </w:rPr>
        <w:tab/>
      </w:r>
      <w:r w:rsidRPr="00745173">
        <w:rPr>
          <w:szCs w:val="22"/>
        </w:rPr>
        <w:t>Walker</w:t>
      </w:r>
    </w:p>
    <w:p w14:paraId="5DC1E3E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FDC97E4"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Total--6</w:t>
      </w:r>
    </w:p>
    <w:p w14:paraId="6750C78F" w14:textId="77777777" w:rsidR="00745173" w:rsidRPr="00745173" w:rsidRDefault="00745173" w:rsidP="00745173">
      <w:pPr>
        <w:rPr>
          <w:szCs w:val="22"/>
        </w:rPr>
      </w:pPr>
    </w:p>
    <w:p w14:paraId="7AF8295F" w14:textId="77777777" w:rsidR="00DE0007" w:rsidRDefault="00DE0007" w:rsidP="00DE0007">
      <w:pPr>
        <w:rPr>
          <w:szCs w:val="22"/>
        </w:rPr>
      </w:pPr>
      <w:r>
        <w:rPr>
          <w:szCs w:val="22"/>
        </w:rPr>
        <w:tab/>
        <w:t>Section 67, Part 1A and Part 1B, was adopted.</w:t>
      </w:r>
    </w:p>
    <w:p w14:paraId="1D582CF5" w14:textId="77777777" w:rsidR="00DE0007" w:rsidRDefault="00DE0007" w:rsidP="00DE0007">
      <w:pPr>
        <w:rPr>
          <w:szCs w:val="22"/>
        </w:rPr>
      </w:pPr>
    </w:p>
    <w:p w14:paraId="5AC167D4" w14:textId="77777777" w:rsidR="00DE0007" w:rsidRDefault="00DE0007" w:rsidP="00DE0007">
      <w:pPr>
        <w:rPr>
          <w:szCs w:val="22"/>
        </w:rPr>
      </w:pPr>
      <w:r>
        <w:rPr>
          <w:szCs w:val="22"/>
        </w:rPr>
        <w:tab/>
      </w:r>
      <w:r>
        <w:rPr>
          <w:b/>
          <w:szCs w:val="22"/>
        </w:rPr>
        <w:t>The Senate proceeded to Sect. 70, Part 1A and Part 1B, Human Affairs Commission</w:t>
      </w:r>
      <w:r>
        <w:rPr>
          <w:szCs w:val="22"/>
        </w:rPr>
        <w:t>.</w:t>
      </w:r>
    </w:p>
    <w:p w14:paraId="48B90C07" w14:textId="77777777" w:rsidR="00DE0007" w:rsidRDefault="00DE0007" w:rsidP="00DE0007">
      <w:pPr>
        <w:keepNext/>
        <w:keepLines/>
        <w:rPr>
          <w:szCs w:val="22"/>
        </w:rPr>
      </w:pPr>
    </w:p>
    <w:p w14:paraId="7E0F447A" w14:textId="77777777" w:rsidR="00DE0007" w:rsidRDefault="00DE0007" w:rsidP="00DE0007">
      <w:pPr>
        <w:keepNext/>
        <w:keepLines/>
        <w:rPr>
          <w:szCs w:val="22"/>
        </w:rPr>
      </w:pPr>
      <w:r>
        <w:rPr>
          <w:szCs w:val="22"/>
        </w:rPr>
        <w:tab/>
        <w:t>The "ayes" and "nays" were demanded and taken, resulting as follows:</w:t>
      </w:r>
    </w:p>
    <w:p w14:paraId="4BBEB02B" w14:textId="77777777" w:rsidR="00745173" w:rsidRPr="00745173" w:rsidRDefault="00745173" w:rsidP="00745173">
      <w:pPr>
        <w:jc w:val="center"/>
        <w:rPr>
          <w:b/>
          <w:szCs w:val="22"/>
        </w:rPr>
      </w:pPr>
      <w:r w:rsidRPr="00745173">
        <w:rPr>
          <w:b/>
          <w:szCs w:val="22"/>
        </w:rPr>
        <w:t>Ayes 38; Nays 6</w:t>
      </w:r>
    </w:p>
    <w:p w14:paraId="611E5631" w14:textId="77777777" w:rsidR="00745173" w:rsidRDefault="00745173" w:rsidP="00DE0007">
      <w:pPr>
        <w:rPr>
          <w:szCs w:val="22"/>
        </w:rPr>
      </w:pPr>
    </w:p>
    <w:p w14:paraId="70AC0C2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7B19A88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03E4973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4DC51BC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Corbin</w:t>
      </w:r>
    </w:p>
    <w:p w14:paraId="16D8568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Cromer</w:t>
      </w:r>
      <w:r>
        <w:rPr>
          <w:szCs w:val="22"/>
        </w:rPr>
        <w:tab/>
      </w:r>
      <w:r w:rsidRPr="00745173">
        <w:rPr>
          <w:szCs w:val="22"/>
        </w:rPr>
        <w:t>Davis</w:t>
      </w:r>
      <w:r>
        <w:rPr>
          <w:szCs w:val="22"/>
        </w:rPr>
        <w:tab/>
      </w:r>
      <w:r w:rsidRPr="00745173">
        <w:rPr>
          <w:szCs w:val="22"/>
        </w:rPr>
        <w:t>Devine</w:t>
      </w:r>
    </w:p>
    <w:p w14:paraId="73F20A0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Elliott</w:t>
      </w:r>
      <w:r>
        <w:rPr>
          <w:szCs w:val="22"/>
        </w:rPr>
        <w:tab/>
      </w:r>
      <w:r w:rsidRPr="00745173">
        <w:rPr>
          <w:szCs w:val="22"/>
        </w:rPr>
        <w:t>Gambrell</w:t>
      </w:r>
      <w:r>
        <w:rPr>
          <w:szCs w:val="22"/>
        </w:rPr>
        <w:tab/>
      </w:r>
      <w:r w:rsidRPr="00745173">
        <w:rPr>
          <w:szCs w:val="22"/>
        </w:rPr>
        <w:t>Garrett</w:t>
      </w:r>
    </w:p>
    <w:p w14:paraId="206DDD5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Goldfinch</w:t>
      </w:r>
      <w:r>
        <w:rPr>
          <w:szCs w:val="22"/>
        </w:rPr>
        <w:tab/>
      </w:r>
      <w:r w:rsidRPr="00745173">
        <w:rPr>
          <w:szCs w:val="22"/>
        </w:rPr>
        <w:t>Graham</w:t>
      </w:r>
      <w:r>
        <w:rPr>
          <w:szCs w:val="22"/>
        </w:rPr>
        <w:tab/>
      </w:r>
      <w:r w:rsidRPr="00745173">
        <w:rPr>
          <w:szCs w:val="22"/>
        </w:rPr>
        <w:t>Hembree</w:t>
      </w:r>
    </w:p>
    <w:p w14:paraId="0922DA5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Hutto</w:t>
      </w:r>
      <w:r>
        <w:rPr>
          <w:szCs w:val="22"/>
        </w:rPr>
        <w:tab/>
      </w:r>
      <w:r w:rsidRPr="00745173">
        <w:rPr>
          <w:szCs w:val="22"/>
        </w:rPr>
        <w:t>Jackson</w:t>
      </w:r>
      <w:r>
        <w:rPr>
          <w:szCs w:val="22"/>
        </w:rPr>
        <w:tab/>
      </w:r>
      <w:r w:rsidRPr="00745173">
        <w:rPr>
          <w:szCs w:val="22"/>
        </w:rPr>
        <w:t>Johnson</w:t>
      </w:r>
    </w:p>
    <w:p w14:paraId="653B091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Martin</w:t>
      </w:r>
      <w:r>
        <w:rPr>
          <w:szCs w:val="22"/>
        </w:rPr>
        <w:tab/>
      </w:r>
      <w:r w:rsidRPr="00745173">
        <w:rPr>
          <w:szCs w:val="22"/>
        </w:rPr>
        <w:t>Massey</w:t>
      </w:r>
      <w:r>
        <w:rPr>
          <w:szCs w:val="22"/>
        </w:rPr>
        <w:tab/>
      </w:r>
      <w:r w:rsidRPr="00745173">
        <w:rPr>
          <w:szCs w:val="22"/>
        </w:rPr>
        <w:t>Matthews</w:t>
      </w:r>
    </w:p>
    <w:p w14:paraId="21BE1B4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Ott</w:t>
      </w:r>
      <w:r>
        <w:rPr>
          <w:szCs w:val="22"/>
        </w:rPr>
        <w:tab/>
      </w:r>
      <w:r w:rsidRPr="00745173">
        <w:rPr>
          <w:szCs w:val="22"/>
        </w:rPr>
        <w:t>Peeler</w:t>
      </w:r>
      <w:r>
        <w:rPr>
          <w:szCs w:val="22"/>
        </w:rPr>
        <w:tab/>
      </w:r>
      <w:r w:rsidRPr="00745173">
        <w:rPr>
          <w:szCs w:val="22"/>
        </w:rPr>
        <w:t>Rankin</w:t>
      </w:r>
    </w:p>
    <w:p w14:paraId="496B077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Reichenbach</w:t>
      </w:r>
      <w:r>
        <w:rPr>
          <w:szCs w:val="22"/>
        </w:rPr>
        <w:tab/>
      </w:r>
      <w:r w:rsidRPr="00745173">
        <w:rPr>
          <w:szCs w:val="22"/>
        </w:rPr>
        <w:t>Rice</w:t>
      </w:r>
      <w:r>
        <w:rPr>
          <w:szCs w:val="22"/>
        </w:rPr>
        <w:tab/>
      </w:r>
      <w:r w:rsidRPr="00745173">
        <w:rPr>
          <w:szCs w:val="22"/>
        </w:rPr>
        <w:t>Sabb</w:t>
      </w:r>
    </w:p>
    <w:p w14:paraId="1A92198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Stubbs</w:t>
      </w:r>
      <w:r>
        <w:rPr>
          <w:szCs w:val="22"/>
        </w:rPr>
        <w:tab/>
      </w:r>
      <w:r w:rsidRPr="00745173">
        <w:rPr>
          <w:szCs w:val="22"/>
        </w:rPr>
        <w:t>Tedder</w:t>
      </w:r>
      <w:r>
        <w:rPr>
          <w:szCs w:val="22"/>
        </w:rPr>
        <w:tab/>
      </w:r>
      <w:r w:rsidRPr="00745173">
        <w:rPr>
          <w:szCs w:val="22"/>
        </w:rPr>
        <w:t>Turner</w:t>
      </w:r>
    </w:p>
    <w:p w14:paraId="2CB5516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Verdin</w:t>
      </w:r>
      <w:r>
        <w:rPr>
          <w:szCs w:val="22"/>
        </w:rPr>
        <w:tab/>
      </w:r>
      <w:r w:rsidRPr="00745173">
        <w:rPr>
          <w:szCs w:val="22"/>
        </w:rPr>
        <w:t>Walker</w:t>
      </w:r>
      <w:r>
        <w:rPr>
          <w:szCs w:val="22"/>
        </w:rPr>
        <w:tab/>
      </w:r>
      <w:r w:rsidRPr="00745173">
        <w:rPr>
          <w:szCs w:val="22"/>
        </w:rPr>
        <w:t>Williams</w:t>
      </w:r>
    </w:p>
    <w:p w14:paraId="28508A5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Young</w:t>
      </w:r>
      <w:r>
        <w:rPr>
          <w:szCs w:val="22"/>
        </w:rPr>
        <w:tab/>
      </w:r>
      <w:r w:rsidRPr="00745173">
        <w:rPr>
          <w:szCs w:val="22"/>
        </w:rPr>
        <w:t>Zell</w:t>
      </w:r>
    </w:p>
    <w:p w14:paraId="72946EE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215446A"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Total--38</w:t>
      </w:r>
    </w:p>
    <w:p w14:paraId="7B0DEFDA" w14:textId="77777777" w:rsidR="00745173" w:rsidRPr="00745173" w:rsidRDefault="00745173" w:rsidP="00745173">
      <w:pPr>
        <w:rPr>
          <w:szCs w:val="22"/>
        </w:rPr>
      </w:pPr>
    </w:p>
    <w:p w14:paraId="25B0205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6C718F6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Climer</w:t>
      </w:r>
      <w:r>
        <w:rPr>
          <w:szCs w:val="22"/>
        </w:rPr>
        <w:tab/>
      </w:r>
      <w:r w:rsidRPr="00745173">
        <w:rPr>
          <w:szCs w:val="22"/>
        </w:rPr>
        <w:t>Fernandez</w:t>
      </w:r>
    </w:p>
    <w:p w14:paraId="0F26493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Kennedy</w:t>
      </w:r>
      <w:r>
        <w:rPr>
          <w:szCs w:val="22"/>
        </w:rPr>
        <w:tab/>
      </w:r>
      <w:r w:rsidRPr="00745173">
        <w:rPr>
          <w:szCs w:val="22"/>
        </w:rPr>
        <w:t>Kimbrell</w:t>
      </w:r>
      <w:r>
        <w:rPr>
          <w:szCs w:val="22"/>
        </w:rPr>
        <w:tab/>
      </w:r>
      <w:r w:rsidRPr="00745173">
        <w:rPr>
          <w:szCs w:val="22"/>
        </w:rPr>
        <w:t>Leber</w:t>
      </w:r>
    </w:p>
    <w:p w14:paraId="08A87FF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76A4B6B"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Total--6</w:t>
      </w:r>
    </w:p>
    <w:p w14:paraId="619E16EA" w14:textId="77777777" w:rsidR="00745173" w:rsidRPr="00745173" w:rsidRDefault="00745173" w:rsidP="00745173">
      <w:pPr>
        <w:rPr>
          <w:szCs w:val="22"/>
        </w:rPr>
      </w:pPr>
    </w:p>
    <w:p w14:paraId="14A39AE9" w14:textId="77777777" w:rsidR="00DE0007" w:rsidRDefault="00DE0007" w:rsidP="00DE0007">
      <w:pPr>
        <w:rPr>
          <w:szCs w:val="22"/>
        </w:rPr>
      </w:pPr>
      <w:r>
        <w:rPr>
          <w:szCs w:val="22"/>
        </w:rPr>
        <w:tab/>
        <w:t>Section 70, Part 1A and Part 1B, was adopted.</w:t>
      </w:r>
    </w:p>
    <w:p w14:paraId="637A9CEE" w14:textId="77777777" w:rsidR="00DE0007" w:rsidRDefault="00DE0007" w:rsidP="00DE0007">
      <w:pPr>
        <w:rPr>
          <w:szCs w:val="22"/>
        </w:rPr>
      </w:pPr>
    </w:p>
    <w:p w14:paraId="71E350D1" w14:textId="77777777" w:rsidR="00DE0007" w:rsidRDefault="00DE0007" w:rsidP="00DE0007">
      <w:pPr>
        <w:rPr>
          <w:szCs w:val="22"/>
        </w:rPr>
      </w:pPr>
      <w:r>
        <w:rPr>
          <w:szCs w:val="22"/>
        </w:rPr>
        <w:tab/>
      </w:r>
      <w:r>
        <w:rPr>
          <w:b/>
          <w:szCs w:val="22"/>
        </w:rPr>
        <w:t>The Senate proceeded to Sect. 71, Part 1A and Part 1B, Community Advancement and Engagement Commission</w:t>
      </w:r>
      <w:r>
        <w:rPr>
          <w:szCs w:val="22"/>
        </w:rPr>
        <w:t>.</w:t>
      </w:r>
    </w:p>
    <w:p w14:paraId="38A05385" w14:textId="77777777" w:rsidR="00DE0007" w:rsidRDefault="00DE0007" w:rsidP="00DE0007">
      <w:pPr>
        <w:rPr>
          <w:szCs w:val="22"/>
        </w:rPr>
      </w:pPr>
      <w:r>
        <w:rPr>
          <w:szCs w:val="22"/>
        </w:rPr>
        <w:tab/>
      </w:r>
    </w:p>
    <w:p w14:paraId="79B0D6E0" w14:textId="77777777" w:rsidR="00DE0007" w:rsidRDefault="00DE0007" w:rsidP="00DE0007">
      <w:pPr>
        <w:rPr>
          <w:szCs w:val="22"/>
        </w:rPr>
      </w:pPr>
      <w:r>
        <w:rPr>
          <w:szCs w:val="22"/>
        </w:rPr>
        <w:tab/>
        <w:t>The "ayes" and "nays" were demanded and taken, resulting as follows:</w:t>
      </w:r>
    </w:p>
    <w:p w14:paraId="5EB152DD" w14:textId="77777777" w:rsidR="00745173" w:rsidRPr="00745173" w:rsidRDefault="00745173" w:rsidP="00745173">
      <w:pPr>
        <w:jc w:val="center"/>
        <w:rPr>
          <w:b/>
          <w:szCs w:val="22"/>
        </w:rPr>
      </w:pPr>
      <w:r w:rsidRPr="00745173">
        <w:rPr>
          <w:b/>
          <w:szCs w:val="22"/>
        </w:rPr>
        <w:t>Ayes 37; Nays 7</w:t>
      </w:r>
    </w:p>
    <w:p w14:paraId="402F8216" w14:textId="77777777" w:rsidR="00745173" w:rsidRDefault="00745173" w:rsidP="00DE0007">
      <w:pPr>
        <w:rPr>
          <w:szCs w:val="22"/>
        </w:rPr>
      </w:pPr>
    </w:p>
    <w:p w14:paraId="411BA35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21625A1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4561A8D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7020768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Cromer</w:t>
      </w:r>
    </w:p>
    <w:p w14:paraId="71D1ABD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Davis</w:t>
      </w:r>
      <w:r>
        <w:rPr>
          <w:szCs w:val="22"/>
        </w:rPr>
        <w:tab/>
      </w:r>
      <w:r w:rsidRPr="00745173">
        <w:rPr>
          <w:szCs w:val="22"/>
        </w:rPr>
        <w:t>Devine</w:t>
      </w:r>
      <w:r>
        <w:rPr>
          <w:szCs w:val="22"/>
        </w:rPr>
        <w:tab/>
      </w:r>
      <w:r w:rsidRPr="00745173">
        <w:rPr>
          <w:szCs w:val="22"/>
        </w:rPr>
        <w:t>Elliott</w:t>
      </w:r>
    </w:p>
    <w:p w14:paraId="5C76F1D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Gambrell</w:t>
      </w:r>
      <w:r>
        <w:rPr>
          <w:szCs w:val="22"/>
        </w:rPr>
        <w:tab/>
      </w:r>
      <w:r w:rsidRPr="00745173">
        <w:rPr>
          <w:szCs w:val="22"/>
        </w:rPr>
        <w:t>Garrett</w:t>
      </w:r>
      <w:r>
        <w:rPr>
          <w:szCs w:val="22"/>
        </w:rPr>
        <w:tab/>
      </w:r>
      <w:r w:rsidRPr="00745173">
        <w:rPr>
          <w:szCs w:val="22"/>
        </w:rPr>
        <w:t>Goldfinch</w:t>
      </w:r>
    </w:p>
    <w:p w14:paraId="675CD83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Graham</w:t>
      </w:r>
      <w:r>
        <w:rPr>
          <w:szCs w:val="22"/>
        </w:rPr>
        <w:tab/>
      </w:r>
      <w:r w:rsidRPr="00745173">
        <w:rPr>
          <w:szCs w:val="22"/>
        </w:rPr>
        <w:t>Hembree</w:t>
      </w:r>
      <w:r>
        <w:rPr>
          <w:szCs w:val="22"/>
        </w:rPr>
        <w:tab/>
      </w:r>
      <w:r w:rsidRPr="00745173">
        <w:rPr>
          <w:szCs w:val="22"/>
        </w:rPr>
        <w:t>Hutto</w:t>
      </w:r>
    </w:p>
    <w:p w14:paraId="2DA1F52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Jackson</w:t>
      </w:r>
      <w:r>
        <w:rPr>
          <w:szCs w:val="22"/>
        </w:rPr>
        <w:tab/>
      </w:r>
      <w:r w:rsidRPr="00745173">
        <w:rPr>
          <w:szCs w:val="22"/>
        </w:rPr>
        <w:t>Johnson</w:t>
      </w:r>
      <w:r>
        <w:rPr>
          <w:szCs w:val="22"/>
        </w:rPr>
        <w:tab/>
      </w:r>
      <w:r w:rsidRPr="00745173">
        <w:rPr>
          <w:szCs w:val="22"/>
        </w:rPr>
        <w:t>Martin</w:t>
      </w:r>
    </w:p>
    <w:p w14:paraId="2CB875E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Massey</w:t>
      </w:r>
      <w:r>
        <w:rPr>
          <w:szCs w:val="22"/>
        </w:rPr>
        <w:tab/>
      </w:r>
      <w:r w:rsidRPr="00745173">
        <w:rPr>
          <w:szCs w:val="22"/>
        </w:rPr>
        <w:t>Matthews</w:t>
      </w:r>
      <w:r>
        <w:rPr>
          <w:szCs w:val="22"/>
        </w:rPr>
        <w:tab/>
      </w:r>
      <w:r w:rsidRPr="00745173">
        <w:rPr>
          <w:szCs w:val="22"/>
        </w:rPr>
        <w:t>Ott</w:t>
      </w:r>
    </w:p>
    <w:p w14:paraId="1290406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Peeler</w:t>
      </w:r>
      <w:r>
        <w:rPr>
          <w:szCs w:val="22"/>
        </w:rPr>
        <w:tab/>
      </w:r>
      <w:r w:rsidRPr="00745173">
        <w:rPr>
          <w:szCs w:val="22"/>
        </w:rPr>
        <w:t>Rankin</w:t>
      </w:r>
      <w:r>
        <w:rPr>
          <w:szCs w:val="22"/>
        </w:rPr>
        <w:tab/>
      </w:r>
      <w:r w:rsidRPr="00745173">
        <w:rPr>
          <w:szCs w:val="22"/>
        </w:rPr>
        <w:t>Reichenbach</w:t>
      </w:r>
    </w:p>
    <w:p w14:paraId="33F3309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Rice</w:t>
      </w:r>
      <w:r>
        <w:rPr>
          <w:szCs w:val="22"/>
        </w:rPr>
        <w:tab/>
      </w:r>
      <w:r w:rsidRPr="00745173">
        <w:rPr>
          <w:szCs w:val="22"/>
        </w:rPr>
        <w:t>Sabb</w:t>
      </w:r>
      <w:r>
        <w:rPr>
          <w:szCs w:val="22"/>
        </w:rPr>
        <w:tab/>
      </w:r>
      <w:r w:rsidRPr="00745173">
        <w:rPr>
          <w:szCs w:val="22"/>
        </w:rPr>
        <w:t>Stubbs</w:t>
      </w:r>
    </w:p>
    <w:p w14:paraId="76A65AC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Turner</w:t>
      </w:r>
      <w:r>
        <w:rPr>
          <w:szCs w:val="22"/>
        </w:rPr>
        <w:tab/>
      </w:r>
      <w:r w:rsidRPr="00745173">
        <w:rPr>
          <w:szCs w:val="22"/>
        </w:rPr>
        <w:t>Verdin</w:t>
      </w:r>
    </w:p>
    <w:p w14:paraId="71BE220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r>
        <w:rPr>
          <w:szCs w:val="22"/>
        </w:rPr>
        <w:tab/>
      </w:r>
      <w:r w:rsidRPr="00745173">
        <w:rPr>
          <w:szCs w:val="22"/>
        </w:rPr>
        <w:t>Williams</w:t>
      </w:r>
      <w:r>
        <w:rPr>
          <w:szCs w:val="22"/>
        </w:rPr>
        <w:tab/>
      </w:r>
      <w:r w:rsidRPr="00745173">
        <w:rPr>
          <w:szCs w:val="22"/>
        </w:rPr>
        <w:t>Young</w:t>
      </w:r>
    </w:p>
    <w:p w14:paraId="64D64A5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Zell</w:t>
      </w:r>
    </w:p>
    <w:p w14:paraId="65CE0D6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16D89BD"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Total--37</w:t>
      </w:r>
    </w:p>
    <w:p w14:paraId="3BB6B6BF" w14:textId="77777777" w:rsidR="00745173" w:rsidRPr="00745173" w:rsidRDefault="00745173" w:rsidP="00745173">
      <w:pPr>
        <w:rPr>
          <w:szCs w:val="22"/>
        </w:rPr>
      </w:pPr>
    </w:p>
    <w:p w14:paraId="437BAAA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047BDD5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Climer</w:t>
      </w:r>
      <w:r>
        <w:rPr>
          <w:szCs w:val="22"/>
        </w:rPr>
        <w:tab/>
      </w:r>
      <w:r w:rsidRPr="00745173">
        <w:rPr>
          <w:szCs w:val="22"/>
        </w:rPr>
        <w:t>Corbin</w:t>
      </w:r>
    </w:p>
    <w:p w14:paraId="450BD62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Fernandez</w:t>
      </w:r>
      <w:r>
        <w:rPr>
          <w:szCs w:val="22"/>
        </w:rPr>
        <w:tab/>
      </w:r>
      <w:r w:rsidRPr="00745173">
        <w:rPr>
          <w:szCs w:val="22"/>
        </w:rPr>
        <w:t>Kennedy</w:t>
      </w:r>
      <w:r>
        <w:rPr>
          <w:szCs w:val="22"/>
        </w:rPr>
        <w:tab/>
      </w:r>
      <w:r w:rsidRPr="00745173">
        <w:rPr>
          <w:szCs w:val="22"/>
        </w:rPr>
        <w:t>Kimbrell</w:t>
      </w:r>
    </w:p>
    <w:p w14:paraId="7C896E7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p>
    <w:p w14:paraId="45EA0F7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4C87D25"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Total--7</w:t>
      </w:r>
    </w:p>
    <w:p w14:paraId="74D64D8F" w14:textId="77777777" w:rsidR="00745173" w:rsidRPr="00745173" w:rsidRDefault="00745173" w:rsidP="00745173">
      <w:pPr>
        <w:rPr>
          <w:szCs w:val="22"/>
        </w:rPr>
      </w:pPr>
    </w:p>
    <w:p w14:paraId="280AD6DB" w14:textId="77777777" w:rsidR="00DE0007" w:rsidRDefault="00DE0007" w:rsidP="00DE0007">
      <w:pPr>
        <w:rPr>
          <w:szCs w:val="22"/>
        </w:rPr>
      </w:pPr>
      <w:r>
        <w:rPr>
          <w:szCs w:val="22"/>
        </w:rPr>
        <w:tab/>
        <w:t>Section 71, Part 1A and Part 1B, was adopted.</w:t>
      </w:r>
    </w:p>
    <w:p w14:paraId="5BFCE694" w14:textId="77777777" w:rsidR="00DE0007" w:rsidRDefault="00DE0007" w:rsidP="00DE0007">
      <w:pPr>
        <w:rPr>
          <w:szCs w:val="22"/>
        </w:rPr>
      </w:pPr>
    </w:p>
    <w:p w14:paraId="1026AFC2" w14:textId="77777777" w:rsidR="00DE0007" w:rsidRPr="003D4597" w:rsidRDefault="00DE0007" w:rsidP="00DE0007">
      <w:pPr>
        <w:rPr>
          <w:color w:val="auto"/>
          <w:szCs w:val="22"/>
        </w:rPr>
      </w:pPr>
      <w:r>
        <w:rPr>
          <w:szCs w:val="22"/>
        </w:rPr>
        <w:tab/>
      </w:r>
      <w:r w:rsidRPr="003D4597">
        <w:rPr>
          <w:b/>
          <w:color w:val="auto"/>
          <w:szCs w:val="22"/>
        </w:rPr>
        <w:t>The Senate proceeded to Sect. 72, Part 1A and Part 1B, Public Service Commission</w:t>
      </w:r>
      <w:r w:rsidRPr="003D4597">
        <w:rPr>
          <w:color w:val="auto"/>
          <w:szCs w:val="22"/>
        </w:rPr>
        <w:t xml:space="preserve">.   </w:t>
      </w:r>
    </w:p>
    <w:p w14:paraId="37315FD9" w14:textId="77777777" w:rsidR="00DE0007" w:rsidRPr="003D4597" w:rsidRDefault="00DE0007" w:rsidP="00DE0007">
      <w:pPr>
        <w:rPr>
          <w:color w:val="auto"/>
          <w:szCs w:val="22"/>
        </w:rPr>
      </w:pPr>
      <w:r w:rsidRPr="003D4597">
        <w:rPr>
          <w:color w:val="auto"/>
          <w:szCs w:val="22"/>
        </w:rPr>
        <w:tab/>
      </w:r>
    </w:p>
    <w:p w14:paraId="7C36CE69" w14:textId="77777777" w:rsidR="00DE0007" w:rsidRPr="003D4597" w:rsidRDefault="00DE0007" w:rsidP="00DE0007">
      <w:pPr>
        <w:rPr>
          <w:color w:val="auto"/>
          <w:szCs w:val="22"/>
        </w:rPr>
      </w:pPr>
      <w:r w:rsidRPr="003D4597">
        <w:rPr>
          <w:color w:val="auto"/>
          <w:szCs w:val="22"/>
        </w:rPr>
        <w:tab/>
        <w:t>The "ayes" and "nays" were demanded and taken, resulting as follows:</w:t>
      </w:r>
    </w:p>
    <w:p w14:paraId="75D0D9D8" w14:textId="77777777" w:rsidR="00745173" w:rsidRPr="00745173" w:rsidRDefault="00745173" w:rsidP="00745173">
      <w:pPr>
        <w:jc w:val="center"/>
        <w:rPr>
          <w:b/>
          <w:color w:val="auto"/>
          <w:szCs w:val="22"/>
        </w:rPr>
      </w:pPr>
      <w:r w:rsidRPr="00745173">
        <w:rPr>
          <w:b/>
          <w:color w:val="auto"/>
          <w:szCs w:val="22"/>
        </w:rPr>
        <w:t>Ayes 41; Nays 1; Abstain 2</w:t>
      </w:r>
    </w:p>
    <w:p w14:paraId="4E944181" w14:textId="77777777" w:rsidR="00745173" w:rsidRDefault="00745173" w:rsidP="00DE0007">
      <w:pPr>
        <w:rPr>
          <w:color w:val="auto"/>
          <w:szCs w:val="22"/>
        </w:rPr>
      </w:pPr>
    </w:p>
    <w:p w14:paraId="6295054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45173">
        <w:rPr>
          <w:b/>
          <w:color w:val="auto"/>
          <w:szCs w:val="22"/>
        </w:rPr>
        <w:t>AYES</w:t>
      </w:r>
    </w:p>
    <w:p w14:paraId="743BAB1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45173">
        <w:rPr>
          <w:color w:val="auto"/>
          <w:szCs w:val="22"/>
        </w:rPr>
        <w:t>Adams</w:t>
      </w:r>
      <w:r>
        <w:rPr>
          <w:color w:val="auto"/>
          <w:szCs w:val="22"/>
        </w:rPr>
        <w:tab/>
      </w:r>
      <w:r w:rsidRPr="00745173">
        <w:rPr>
          <w:color w:val="auto"/>
          <w:szCs w:val="22"/>
        </w:rPr>
        <w:t>Alexander</w:t>
      </w:r>
      <w:r>
        <w:rPr>
          <w:color w:val="auto"/>
          <w:szCs w:val="22"/>
        </w:rPr>
        <w:tab/>
      </w:r>
      <w:r w:rsidRPr="00745173">
        <w:rPr>
          <w:color w:val="auto"/>
          <w:szCs w:val="22"/>
        </w:rPr>
        <w:t>Allen</w:t>
      </w:r>
    </w:p>
    <w:p w14:paraId="2163368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45173">
        <w:rPr>
          <w:color w:val="auto"/>
          <w:szCs w:val="22"/>
        </w:rPr>
        <w:t>Bennett</w:t>
      </w:r>
      <w:r>
        <w:rPr>
          <w:color w:val="auto"/>
          <w:szCs w:val="22"/>
        </w:rPr>
        <w:tab/>
      </w:r>
      <w:r w:rsidRPr="00745173">
        <w:rPr>
          <w:color w:val="auto"/>
          <w:szCs w:val="22"/>
        </w:rPr>
        <w:t>Blackmon</w:t>
      </w:r>
      <w:r>
        <w:rPr>
          <w:color w:val="auto"/>
          <w:szCs w:val="22"/>
        </w:rPr>
        <w:tab/>
      </w:r>
      <w:r w:rsidRPr="00745173">
        <w:rPr>
          <w:color w:val="auto"/>
          <w:szCs w:val="22"/>
        </w:rPr>
        <w:t>Campsen</w:t>
      </w:r>
    </w:p>
    <w:p w14:paraId="308F08B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45173">
        <w:rPr>
          <w:color w:val="auto"/>
          <w:szCs w:val="22"/>
        </w:rPr>
        <w:t>Cash</w:t>
      </w:r>
      <w:r>
        <w:rPr>
          <w:color w:val="auto"/>
          <w:szCs w:val="22"/>
        </w:rPr>
        <w:tab/>
      </w:r>
      <w:r w:rsidRPr="00745173">
        <w:rPr>
          <w:color w:val="auto"/>
          <w:szCs w:val="22"/>
        </w:rPr>
        <w:t>Chaplin</w:t>
      </w:r>
      <w:r>
        <w:rPr>
          <w:color w:val="auto"/>
          <w:szCs w:val="22"/>
        </w:rPr>
        <w:tab/>
      </w:r>
      <w:r w:rsidRPr="00745173">
        <w:rPr>
          <w:color w:val="auto"/>
          <w:szCs w:val="22"/>
        </w:rPr>
        <w:t>Climer</w:t>
      </w:r>
    </w:p>
    <w:p w14:paraId="5CF5921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45173">
        <w:rPr>
          <w:color w:val="auto"/>
          <w:szCs w:val="22"/>
        </w:rPr>
        <w:t>Corbin</w:t>
      </w:r>
      <w:r>
        <w:rPr>
          <w:color w:val="auto"/>
          <w:szCs w:val="22"/>
        </w:rPr>
        <w:tab/>
      </w:r>
      <w:r w:rsidRPr="00745173">
        <w:rPr>
          <w:color w:val="auto"/>
          <w:szCs w:val="22"/>
        </w:rPr>
        <w:t>Cromer</w:t>
      </w:r>
      <w:r>
        <w:rPr>
          <w:color w:val="auto"/>
          <w:szCs w:val="22"/>
        </w:rPr>
        <w:tab/>
      </w:r>
      <w:r w:rsidRPr="00745173">
        <w:rPr>
          <w:color w:val="auto"/>
          <w:szCs w:val="22"/>
        </w:rPr>
        <w:t>Davis</w:t>
      </w:r>
    </w:p>
    <w:p w14:paraId="1FBE194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45173">
        <w:rPr>
          <w:color w:val="auto"/>
          <w:szCs w:val="22"/>
        </w:rPr>
        <w:t>Devine</w:t>
      </w:r>
      <w:r>
        <w:rPr>
          <w:color w:val="auto"/>
          <w:szCs w:val="22"/>
        </w:rPr>
        <w:tab/>
      </w:r>
      <w:r w:rsidRPr="00745173">
        <w:rPr>
          <w:color w:val="auto"/>
          <w:szCs w:val="22"/>
        </w:rPr>
        <w:t>Elliott</w:t>
      </w:r>
      <w:r>
        <w:rPr>
          <w:color w:val="auto"/>
          <w:szCs w:val="22"/>
        </w:rPr>
        <w:tab/>
      </w:r>
      <w:r w:rsidRPr="00745173">
        <w:rPr>
          <w:color w:val="auto"/>
          <w:szCs w:val="22"/>
        </w:rPr>
        <w:t>Fernandez</w:t>
      </w:r>
    </w:p>
    <w:p w14:paraId="3B020B5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45173">
        <w:rPr>
          <w:color w:val="auto"/>
          <w:szCs w:val="22"/>
        </w:rPr>
        <w:t>Gambrell</w:t>
      </w:r>
      <w:r>
        <w:rPr>
          <w:color w:val="auto"/>
          <w:szCs w:val="22"/>
        </w:rPr>
        <w:tab/>
      </w:r>
      <w:r w:rsidRPr="00745173">
        <w:rPr>
          <w:color w:val="auto"/>
          <w:szCs w:val="22"/>
        </w:rPr>
        <w:t>Goldfinch</w:t>
      </w:r>
      <w:r>
        <w:rPr>
          <w:color w:val="auto"/>
          <w:szCs w:val="22"/>
        </w:rPr>
        <w:tab/>
      </w:r>
      <w:r w:rsidRPr="00745173">
        <w:rPr>
          <w:color w:val="auto"/>
          <w:szCs w:val="22"/>
        </w:rPr>
        <w:t>Graham</w:t>
      </w:r>
    </w:p>
    <w:p w14:paraId="2162EE9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45173">
        <w:rPr>
          <w:color w:val="auto"/>
          <w:szCs w:val="22"/>
        </w:rPr>
        <w:t>Hembree</w:t>
      </w:r>
      <w:r>
        <w:rPr>
          <w:color w:val="auto"/>
          <w:szCs w:val="22"/>
        </w:rPr>
        <w:tab/>
      </w:r>
      <w:r w:rsidRPr="00745173">
        <w:rPr>
          <w:color w:val="auto"/>
          <w:szCs w:val="22"/>
        </w:rPr>
        <w:t>Hutto</w:t>
      </w:r>
      <w:r>
        <w:rPr>
          <w:color w:val="auto"/>
          <w:szCs w:val="22"/>
        </w:rPr>
        <w:tab/>
      </w:r>
      <w:r w:rsidRPr="00745173">
        <w:rPr>
          <w:color w:val="auto"/>
          <w:szCs w:val="22"/>
        </w:rPr>
        <w:t>Jackson</w:t>
      </w:r>
    </w:p>
    <w:p w14:paraId="3059AFC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45173">
        <w:rPr>
          <w:color w:val="auto"/>
          <w:szCs w:val="22"/>
        </w:rPr>
        <w:t>Johnson</w:t>
      </w:r>
      <w:r>
        <w:rPr>
          <w:color w:val="auto"/>
          <w:szCs w:val="22"/>
        </w:rPr>
        <w:tab/>
      </w:r>
      <w:r w:rsidRPr="00745173">
        <w:rPr>
          <w:color w:val="auto"/>
          <w:szCs w:val="22"/>
        </w:rPr>
        <w:t>Kennedy</w:t>
      </w:r>
      <w:r>
        <w:rPr>
          <w:color w:val="auto"/>
          <w:szCs w:val="22"/>
        </w:rPr>
        <w:tab/>
      </w:r>
      <w:r w:rsidRPr="00745173">
        <w:rPr>
          <w:color w:val="auto"/>
          <w:szCs w:val="22"/>
        </w:rPr>
        <w:t>Kimbrell</w:t>
      </w:r>
    </w:p>
    <w:p w14:paraId="2C32265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45173">
        <w:rPr>
          <w:color w:val="auto"/>
          <w:szCs w:val="22"/>
        </w:rPr>
        <w:t>Leber</w:t>
      </w:r>
      <w:r>
        <w:rPr>
          <w:color w:val="auto"/>
          <w:szCs w:val="22"/>
        </w:rPr>
        <w:tab/>
      </w:r>
      <w:r w:rsidRPr="00745173">
        <w:rPr>
          <w:color w:val="auto"/>
          <w:szCs w:val="22"/>
        </w:rPr>
        <w:t>Martin</w:t>
      </w:r>
      <w:r>
        <w:rPr>
          <w:color w:val="auto"/>
          <w:szCs w:val="22"/>
        </w:rPr>
        <w:tab/>
      </w:r>
      <w:r w:rsidRPr="00745173">
        <w:rPr>
          <w:color w:val="auto"/>
          <w:szCs w:val="22"/>
        </w:rPr>
        <w:t>Massey</w:t>
      </w:r>
    </w:p>
    <w:p w14:paraId="56F5C43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45173">
        <w:rPr>
          <w:color w:val="auto"/>
          <w:szCs w:val="22"/>
        </w:rPr>
        <w:t>Matthews</w:t>
      </w:r>
      <w:r>
        <w:rPr>
          <w:color w:val="auto"/>
          <w:szCs w:val="22"/>
        </w:rPr>
        <w:tab/>
      </w:r>
      <w:r w:rsidRPr="00745173">
        <w:rPr>
          <w:color w:val="auto"/>
          <w:szCs w:val="22"/>
        </w:rPr>
        <w:t>Ott</w:t>
      </w:r>
      <w:r>
        <w:rPr>
          <w:color w:val="auto"/>
          <w:szCs w:val="22"/>
        </w:rPr>
        <w:tab/>
      </w:r>
      <w:r w:rsidRPr="00745173">
        <w:rPr>
          <w:color w:val="auto"/>
          <w:szCs w:val="22"/>
        </w:rPr>
        <w:t>Peeler</w:t>
      </w:r>
    </w:p>
    <w:p w14:paraId="6A321BE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45173">
        <w:rPr>
          <w:color w:val="auto"/>
          <w:szCs w:val="22"/>
        </w:rPr>
        <w:t>Reichenbach</w:t>
      </w:r>
      <w:r>
        <w:rPr>
          <w:color w:val="auto"/>
          <w:szCs w:val="22"/>
        </w:rPr>
        <w:tab/>
      </w:r>
      <w:r w:rsidRPr="00745173">
        <w:rPr>
          <w:color w:val="auto"/>
          <w:szCs w:val="22"/>
        </w:rPr>
        <w:t>Rice</w:t>
      </w:r>
      <w:r>
        <w:rPr>
          <w:color w:val="auto"/>
          <w:szCs w:val="22"/>
        </w:rPr>
        <w:tab/>
      </w:r>
      <w:r w:rsidRPr="00745173">
        <w:rPr>
          <w:color w:val="auto"/>
          <w:szCs w:val="22"/>
        </w:rPr>
        <w:t>Sabb</w:t>
      </w:r>
    </w:p>
    <w:p w14:paraId="5EE72F4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45173">
        <w:rPr>
          <w:color w:val="auto"/>
          <w:szCs w:val="22"/>
        </w:rPr>
        <w:t>Stubbs</w:t>
      </w:r>
      <w:r>
        <w:rPr>
          <w:color w:val="auto"/>
          <w:szCs w:val="22"/>
        </w:rPr>
        <w:tab/>
      </w:r>
      <w:r w:rsidRPr="00745173">
        <w:rPr>
          <w:color w:val="auto"/>
          <w:szCs w:val="22"/>
        </w:rPr>
        <w:t>Tedder</w:t>
      </w:r>
      <w:r>
        <w:rPr>
          <w:color w:val="auto"/>
          <w:szCs w:val="22"/>
        </w:rPr>
        <w:tab/>
      </w:r>
      <w:r w:rsidRPr="00745173">
        <w:rPr>
          <w:color w:val="auto"/>
          <w:szCs w:val="22"/>
        </w:rPr>
        <w:t>Turner</w:t>
      </w:r>
    </w:p>
    <w:p w14:paraId="76D3211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45173">
        <w:rPr>
          <w:color w:val="auto"/>
          <w:szCs w:val="22"/>
        </w:rPr>
        <w:t>Verdin</w:t>
      </w:r>
      <w:r>
        <w:rPr>
          <w:color w:val="auto"/>
          <w:szCs w:val="22"/>
        </w:rPr>
        <w:tab/>
      </w:r>
      <w:r w:rsidRPr="00745173">
        <w:rPr>
          <w:color w:val="auto"/>
          <w:szCs w:val="22"/>
        </w:rPr>
        <w:t>Walker</w:t>
      </w:r>
      <w:r>
        <w:rPr>
          <w:color w:val="auto"/>
          <w:szCs w:val="22"/>
        </w:rPr>
        <w:tab/>
      </w:r>
      <w:r w:rsidRPr="00745173">
        <w:rPr>
          <w:color w:val="auto"/>
          <w:szCs w:val="22"/>
        </w:rPr>
        <w:t>Williams</w:t>
      </w:r>
    </w:p>
    <w:p w14:paraId="52AA2BC4"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45173">
        <w:rPr>
          <w:color w:val="auto"/>
          <w:szCs w:val="22"/>
        </w:rPr>
        <w:t>Young</w:t>
      </w:r>
      <w:r>
        <w:rPr>
          <w:color w:val="auto"/>
          <w:szCs w:val="22"/>
        </w:rPr>
        <w:tab/>
      </w:r>
      <w:r w:rsidRPr="00745173">
        <w:rPr>
          <w:color w:val="auto"/>
          <w:szCs w:val="22"/>
        </w:rPr>
        <w:t>Zell</w:t>
      </w:r>
    </w:p>
    <w:p w14:paraId="5DCB3D6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7E43869"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45173">
        <w:rPr>
          <w:b/>
          <w:color w:val="auto"/>
          <w:szCs w:val="22"/>
        </w:rPr>
        <w:t>Total--41</w:t>
      </w:r>
    </w:p>
    <w:p w14:paraId="22B1E500" w14:textId="77777777" w:rsidR="00745173" w:rsidRPr="00745173" w:rsidRDefault="00745173" w:rsidP="00745173">
      <w:pPr>
        <w:rPr>
          <w:color w:val="auto"/>
          <w:szCs w:val="22"/>
        </w:rPr>
      </w:pPr>
    </w:p>
    <w:p w14:paraId="38567CD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45173">
        <w:rPr>
          <w:b/>
          <w:color w:val="auto"/>
          <w:szCs w:val="22"/>
        </w:rPr>
        <w:t>NAYS</w:t>
      </w:r>
    </w:p>
    <w:p w14:paraId="7F4237A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45173">
        <w:rPr>
          <w:color w:val="auto"/>
          <w:szCs w:val="22"/>
        </w:rPr>
        <w:t>Bright</w:t>
      </w:r>
    </w:p>
    <w:p w14:paraId="0F9B35B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00348E2"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45173">
        <w:rPr>
          <w:b/>
          <w:color w:val="auto"/>
          <w:szCs w:val="22"/>
        </w:rPr>
        <w:t>Total--1</w:t>
      </w:r>
    </w:p>
    <w:p w14:paraId="74FA2516" w14:textId="77777777" w:rsidR="00745173" w:rsidRPr="00745173" w:rsidRDefault="00745173" w:rsidP="00745173">
      <w:pPr>
        <w:rPr>
          <w:color w:val="auto"/>
          <w:szCs w:val="22"/>
        </w:rPr>
      </w:pPr>
    </w:p>
    <w:p w14:paraId="5F92FEF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45173">
        <w:rPr>
          <w:b/>
          <w:color w:val="auto"/>
          <w:szCs w:val="22"/>
        </w:rPr>
        <w:t>ABSTAIN</w:t>
      </w:r>
    </w:p>
    <w:p w14:paraId="2AFCA31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45173">
        <w:rPr>
          <w:color w:val="auto"/>
          <w:szCs w:val="22"/>
        </w:rPr>
        <w:t>Garrett</w:t>
      </w:r>
      <w:r>
        <w:rPr>
          <w:color w:val="auto"/>
          <w:szCs w:val="22"/>
        </w:rPr>
        <w:tab/>
      </w:r>
      <w:r w:rsidRPr="00745173">
        <w:rPr>
          <w:color w:val="auto"/>
          <w:szCs w:val="22"/>
        </w:rPr>
        <w:t>Rankin</w:t>
      </w:r>
    </w:p>
    <w:p w14:paraId="36695DFE"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1E8831C"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45173">
        <w:rPr>
          <w:b/>
          <w:color w:val="auto"/>
          <w:szCs w:val="22"/>
        </w:rPr>
        <w:t>Total--2</w:t>
      </w:r>
    </w:p>
    <w:p w14:paraId="4EE7A058" w14:textId="77777777" w:rsidR="00745173" w:rsidRPr="00745173" w:rsidRDefault="00745173" w:rsidP="00745173">
      <w:pPr>
        <w:rPr>
          <w:color w:val="auto"/>
          <w:szCs w:val="22"/>
        </w:rPr>
      </w:pPr>
    </w:p>
    <w:p w14:paraId="682B6B18" w14:textId="77777777" w:rsidR="00DE0007" w:rsidRPr="003D4597" w:rsidRDefault="00DE0007" w:rsidP="00DE0007">
      <w:pPr>
        <w:rPr>
          <w:color w:val="auto"/>
          <w:szCs w:val="22"/>
        </w:rPr>
      </w:pPr>
      <w:r w:rsidRPr="003D4597">
        <w:rPr>
          <w:color w:val="auto"/>
          <w:szCs w:val="22"/>
        </w:rPr>
        <w:tab/>
        <w:t>Section 72, Part 1A and Part 1B, was adopted.</w:t>
      </w:r>
    </w:p>
    <w:p w14:paraId="64B85FB8" w14:textId="77777777" w:rsidR="00DE0007" w:rsidRDefault="00DE0007" w:rsidP="00DE0007">
      <w:pPr>
        <w:rPr>
          <w:szCs w:val="22"/>
        </w:rPr>
      </w:pPr>
    </w:p>
    <w:p w14:paraId="103CF42F" w14:textId="77777777" w:rsidR="00DE0007" w:rsidRDefault="00DE0007" w:rsidP="00DE0007">
      <w:pPr>
        <w:rPr>
          <w:szCs w:val="22"/>
        </w:rPr>
      </w:pPr>
      <w:r>
        <w:rPr>
          <w:szCs w:val="22"/>
        </w:rPr>
        <w:tab/>
      </w:r>
      <w:r>
        <w:rPr>
          <w:b/>
          <w:szCs w:val="22"/>
        </w:rPr>
        <w:t>The Senate proceeded to Sect. 73, Part 1A and Part 1B, Office of Regulatory Staff</w:t>
      </w:r>
      <w:r>
        <w:rPr>
          <w:szCs w:val="22"/>
        </w:rPr>
        <w:t>.</w:t>
      </w:r>
    </w:p>
    <w:p w14:paraId="0D70567D" w14:textId="77777777" w:rsidR="00DE0007" w:rsidRDefault="00DE0007" w:rsidP="00DE0007">
      <w:pPr>
        <w:rPr>
          <w:szCs w:val="22"/>
        </w:rPr>
      </w:pPr>
      <w:r>
        <w:rPr>
          <w:szCs w:val="22"/>
        </w:rPr>
        <w:tab/>
      </w:r>
    </w:p>
    <w:p w14:paraId="29B2C1B8" w14:textId="77777777" w:rsidR="00DE0007" w:rsidRDefault="00DE0007" w:rsidP="00DE0007">
      <w:pPr>
        <w:rPr>
          <w:szCs w:val="22"/>
        </w:rPr>
      </w:pPr>
      <w:r>
        <w:rPr>
          <w:szCs w:val="22"/>
        </w:rPr>
        <w:tab/>
        <w:t>The "ayes" and "nays" were demanded and taken, resulting as follows:</w:t>
      </w:r>
    </w:p>
    <w:p w14:paraId="2940D5DA" w14:textId="77777777" w:rsidR="00745173" w:rsidRPr="00745173" w:rsidRDefault="00745173" w:rsidP="00745173">
      <w:pPr>
        <w:jc w:val="center"/>
        <w:rPr>
          <w:b/>
          <w:szCs w:val="22"/>
        </w:rPr>
      </w:pPr>
      <w:r w:rsidRPr="00745173">
        <w:rPr>
          <w:b/>
          <w:szCs w:val="22"/>
        </w:rPr>
        <w:t>Ayes 41; Nays 0; Abstain 3</w:t>
      </w:r>
    </w:p>
    <w:p w14:paraId="6513E041" w14:textId="77777777" w:rsidR="00745173" w:rsidRDefault="00745173" w:rsidP="00DE0007">
      <w:pPr>
        <w:rPr>
          <w:szCs w:val="22"/>
        </w:rPr>
      </w:pPr>
    </w:p>
    <w:p w14:paraId="5315FAD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46405D5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Allen</w:t>
      </w:r>
    </w:p>
    <w:p w14:paraId="7D1E2DA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Bennett</w:t>
      </w:r>
      <w:r>
        <w:rPr>
          <w:szCs w:val="22"/>
        </w:rPr>
        <w:tab/>
      </w:r>
      <w:r w:rsidRPr="00745173">
        <w:rPr>
          <w:szCs w:val="22"/>
        </w:rPr>
        <w:t>Blackmon</w:t>
      </w:r>
      <w:r>
        <w:rPr>
          <w:szCs w:val="22"/>
        </w:rPr>
        <w:tab/>
      </w:r>
      <w:r w:rsidRPr="00745173">
        <w:rPr>
          <w:szCs w:val="22"/>
        </w:rPr>
        <w:t>Campsen</w:t>
      </w:r>
    </w:p>
    <w:p w14:paraId="3D921B4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Cash</w:t>
      </w:r>
      <w:r>
        <w:rPr>
          <w:szCs w:val="22"/>
        </w:rPr>
        <w:tab/>
      </w:r>
      <w:r w:rsidRPr="00745173">
        <w:rPr>
          <w:szCs w:val="22"/>
        </w:rPr>
        <w:t>Chaplin</w:t>
      </w:r>
      <w:r>
        <w:rPr>
          <w:szCs w:val="22"/>
        </w:rPr>
        <w:tab/>
      </w:r>
      <w:r w:rsidRPr="00745173">
        <w:rPr>
          <w:szCs w:val="22"/>
        </w:rPr>
        <w:t>Climer</w:t>
      </w:r>
    </w:p>
    <w:p w14:paraId="3E8C52C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Corbin</w:t>
      </w:r>
      <w:r>
        <w:rPr>
          <w:szCs w:val="22"/>
        </w:rPr>
        <w:tab/>
      </w:r>
      <w:r w:rsidRPr="00745173">
        <w:rPr>
          <w:szCs w:val="22"/>
        </w:rPr>
        <w:t>Cromer</w:t>
      </w:r>
      <w:r>
        <w:rPr>
          <w:szCs w:val="22"/>
        </w:rPr>
        <w:tab/>
      </w:r>
      <w:r w:rsidRPr="00745173">
        <w:rPr>
          <w:szCs w:val="22"/>
        </w:rPr>
        <w:t>Devine</w:t>
      </w:r>
    </w:p>
    <w:p w14:paraId="71CADFF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Elliott</w:t>
      </w:r>
      <w:r>
        <w:rPr>
          <w:szCs w:val="22"/>
        </w:rPr>
        <w:tab/>
      </w:r>
      <w:r w:rsidRPr="00745173">
        <w:rPr>
          <w:szCs w:val="22"/>
        </w:rPr>
        <w:t>Fernandez</w:t>
      </w:r>
      <w:r>
        <w:rPr>
          <w:szCs w:val="22"/>
        </w:rPr>
        <w:tab/>
      </w:r>
      <w:r w:rsidRPr="00745173">
        <w:rPr>
          <w:szCs w:val="22"/>
        </w:rPr>
        <w:t>Gambrell</w:t>
      </w:r>
    </w:p>
    <w:p w14:paraId="3D43EA0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Goldfinch</w:t>
      </w:r>
      <w:r>
        <w:rPr>
          <w:szCs w:val="22"/>
        </w:rPr>
        <w:tab/>
      </w:r>
      <w:r w:rsidRPr="00745173">
        <w:rPr>
          <w:szCs w:val="22"/>
        </w:rPr>
        <w:t>Graham</w:t>
      </w:r>
    </w:p>
    <w:p w14:paraId="6AE8FDE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Hembree</w:t>
      </w:r>
      <w:r>
        <w:rPr>
          <w:szCs w:val="22"/>
        </w:rPr>
        <w:tab/>
      </w:r>
      <w:r w:rsidRPr="00745173">
        <w:rPr>
          <w:szCs w:val="22"/>
        </w:rPr>
        <w:t>Hutto</w:t>
      </w:r>
      <w:r>
        <w:rPr>
          <w:szCs w:val="22"/>
        </w:rPr>
        <w:tab/>
      </w:r>
      <w:r w:rsidRPr="00745173">
        <w:rPr>
          <w:szCs w:val="22"/>
        </w:rPr>
        <w:t>Jackson</w:t>
      </w:r>
    </w:p>
    <w:p w14:paraId="348B04D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Kimbrell</w:t>
      </w:r>
    </w:p>
    <w:p w14:paraId="049300D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Leber</w:t>
      </w:r>
      <w:r>
        <w:rPr>
          <w:szCs w:val="22"/>
        </w:rPr>
        <w:tab/>
      </w:r>
      <w:r w:rsidRPr="00745173">
        <w:rPr>
          <w:szCs w:val="22"/>
        </w:rPr>
        <w:t>Martin</w:t>
      </w:r>
      <w:r>
        <w:rPr>
          <w:szCs w:val="22"/>
        </w:rPr>
        <w:tab/>
      </w:r>
      <w:r w:rsidRPr="00745173">
        <w:rPr>
          <w:szCs w:val="22"/>
        </w:rPr>
        <w:t>Massey</w:t>
      </w:r>
    </w:p>
    <w:p w14:paraId="783ED35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Matthews</w:t>
      </w:r>
      <w:r>
        <w:rPr>
          <w:szCs w:val="22"/>
        </w:rPr>
        <w:tab/>
      </w:r>
      <w:r w:rsidRPr="00745173">
        <w:rPr>
          <w:szCs w:val="22"/>
        </w:rPr>
        <w:t>Ott</w:t>
      </w:r>
      <w:r>
        <w:rPr>
          <w:szCs w:val="22"/>
        </w:rPr>
        <w:tab/>
      </w:r>
      <w:r w:rsidRPr="00745173">
        <w:rPr>
          <w:szCs w:val="22"/>
        </w:rPr>
        <w:t>Peeler</w:t>
      </w:r>
    </w:p>
    <w:p w14:paraId="3B8168D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Reichenbach</w:t>
      </w:r>
      <w:r>
        <w:rPr>
          <w:szCs w:val="22"/>
        </w:rPr>
        <w:tab/>
      </w:r>
      <w:r w:rsidRPr="00745173">
        <w:rPr>
          <w:szCs w:val="22"/>
        </w:rPr>
        <w:t>Rice</w:t>
      </w:r>
      <w:r>
        <w:rPr>
          <w:szCs w:val="22"/>
        </w:rPr>
        <w:tab/>
      </w:r>
      <w:r w:rsidRPr="00745173">
        <w:rPr>
          <w:szCs w:val="22"/>
        </w:rPr>
        <w:t>Sabb</w:t>
      </w:r>
    </w:p>
    <w:p w14:paraId="6921665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Stubbs</w:t>
      </w:r>
      <w:r>
        <w:rPr>
          <w:szCs w:val="22"/>
        </w:rPr>
        <w:tab/>
      </w:r>
      <w:r w:rsidRPr="00745173">
        <w:rPr>
          <w:szCs w:val="22"/>
        </w:rPr>
        <w:t>Tedder</w:t>
      </w:r>
      <w:r>
        <w:rPr>
          <w:szCs w:val="22"/>
        </w:rPr>
        <w:tab/>
      </w:r>
      <w:r w:rsidRPr="00745173">
        <w:rPr>
          <w:szCs w:val="22"/>
        </w:rPr>
        <w:t>Turner</w:t>
      </w:r>
    </w:p>
    <w:p w14:paraId="586257C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Verdin</w:t>
      </w:r>
      <w:r>
        <w:rPr>
          <w:szCs w:val="22"/>
        </w:rPr>
        <w:tab/>
      </w:r>
      <w:r w:rsidRPr="00745173">
        <w:rPr>
          <w:szCs w:val="22"/>
        </w:rPr>
        <w:t>Walker</w:t>
      </w:r>
      <w:r>
        <w:rPr>
          <w:szCs w:val="22"/>
        </w:rPr>
        <w:tab/>
      </w:r>
      <w:r w:rsidRPr="00745173">
        <w:rPr>
          <w:szCs w:val="22"/>
        </w:rPr>
        <w:t>Williams</w:t>
      </w:r>
    </w:p>
    <w:p w14:paraId="665186A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Young</w:t>
      </w:r>
      <w:r>
        <w:rPr>
          <w:szCs w:val="22"/>
        </w:rPr>
        <w:tab/>
      </w:r>
      <w:r w:rsidRPr="00745173">
        <w:rPr>
          <w:szCs w:val="22"/>
        </w:rPr>
        <w:t>Zell</w:t>
      </w:r>
    </w:p>
    <w:p w14:paraId="7D032F0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70B6D85"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Total--41</w:t>
      </w:r>
    </w:p>
    <w:p w14:paraId="5C5CA160" w14:textId="77777777" w:rsidR="00745173" w:rsidRPr="00745173" w:rsidRDefault="00745173" w:rsidP="00745173">
      <w:pPr>
        <w:rPr>
          <w:szCs w:val="22"/>
        </w:rPr>
      </w:pPr>
    </w:p>
    <w:p w14:paraId="053C7AC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2B5CED0F"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42575FE"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Total--0</w:t>
      </w:r>
    </w:p>
    <w:p w14:paraId="5BC32F7C" w14:textId="77777777" w:rsidR="00745173" w:rsidRPr="00745173" w:rsidRDefault="00745173" w:rsidP="00745173">
      <w:pPr>
        <w:rPr>
          <w:szCs w:val="22"/>
        </w:rPr>
      </w:pPr>
    </w:p>
    <w:p w14:paraId="2FD7672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35C27700"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r>
        <w:rPr>
          <w:szCs w:val="22"/>
        </w:rPr>
        <w:tab/>
      </w:r>
      <w:r w:rsidRPr="00745173">
        <w:rPr>
          <w:szCs w:val="22"/>
        </w:rPr>
        <w:t>Davis</w:t>
      </w:r>
      <w:r>
        <w:rPr>
          <w:szCs w:val="22"/>
        </w:rPr>
        <w:tab/>
      </w:r>
      <w:r w:rsidRPr="00745173">
        <w:rPr>
          <w:szCs w:val="22"/>
        </w:rPr>
        <w:t>Rankin</w:t>
      </w:r>
    </w:p>
    <w:p w14:paraId="671133D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E73F0A7"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Total--3</w:t>
      </w:r>
    </w:p>
    <w:p w14:paraId="7D144673" w14:textId="77777777" w:rsidR="00745173" w:rsidRPr="00745173" w:rsidRDefault="00745173" w:rsidP="00745173">
      <w:pPr>
        <w:rPr>
          <w:szCs w:val="22"/>
        </w:rPr>
      </w:pPr>
    </w:p>
    <w:p w14:paraId="2995DFB6" w14:textId="77777777" w:rsidR="00DE0007" w:rsidRDefault="00DE0007" w:rsidP="00DE0007">
      <w:pPr>
        <w:rPr>
          <w:szCs w:val="22"/>
        </w:rPr>
      </w:pPr>
      <w:r>
        <w:rPr>
          <w:szCs w:val="22"/>
        </w:rPr>
        <w:tab/>
        <w:t>Section 73, Part 1A and Part 1B, was adopted.</w:t>
      </w:r>
    </w:p>
    <w:p w14:paraId="75B40C66" w14:textId="77777777" w:rsidR="00DE0007" w:rsidRDefault="00DE0007" w:rsidP="00DE0007">
      <w:pPr>
        <w:rPr>
          <w:szCs w:val="22"/>
        </w:rPr>
      </w:pPr>
    </w:p>
    <w:p w14:paraId="174CA99B" w14:textId="77777777" w:rsidR="00DE0007" w:rsidRDefault="00DE0007" w:rsidP="00DE0007">
      <w:pPr>
        <w:rPr>
          <w:szCs w:val="22"/>
        </w:rPr>
      </w:pPr>
      <w:r>
        <w:rPr>
          <w:szCs w:val="22"/>
        </w:rPr>
        <w:tab/>
      </w:r>
      <w:r>
        <w:rPr>
          <w:b/>
          <w:szCs w:val="22"/>
        </w:rPr>
        <w:t>The Senate proceeded to Sect. 74, Part 1A and Part 1B, Workers’ Compensation Commission</w:t>
      </w:r>
      <w:r>
        <w:rPr>
          <w:szCs w:val="22"/>
        </w:rPr>
        <w:t>.</w:t>
      </w:r>
    </w:p>
    <w:p w14:paraId="73135F38" w14:textId="77777777" w:rsidR="00DE0007" w:rsidRDefault="00DE0007" w:rsidP="00DE0007">
      <w:pPr>
        <w:rPr>
          <w:szCs w:val="22"/>
        </w:rPr>
      </w:pPr>
      <w:r>
        <w:rPr>
          <w:szCs w:val="22"/>
        </w:rPr>
        <w:tab/>
        <w:t xml:space="preserve"> </w:t>
      </w:r>
    </w:p>
    <w:p w14:paraId="4938E539" w14:textId="77777777" w:rsidR="00DE0007" w:rsidRDefault="00DE0007" w:rsidP="00DE0007">
      <w:pPr>
        <w:rPr>
          <w:szCs w:val="22"/>
        </w:rPr>
      </w:pPr>
      <w:r>
        <w:rPr>
          <w:szCs w:val="22"/>
        </w:rPr>
        <w:tab/>
        <w:t>The "ayes" and "nays" were demanded and taken, resulting as follows:</w:t>
      </w:r>
    </w:p>
    <w:p w14:paraId="572FE373" w14:textId="77777777" w:rsidR="00745173" w:rsidRPr="00745173" w:rsidRDefault="00745173" w:rsidP="00745173">
      <w:pPr>
        <w:jc w:val="center"/>
        <w:rPr>
          <w:b/>
          <w:szCs w:val="22"/>
        </w:rPr>
      </w:pPr>
      <w:r w:rsidRPr="00745173">
        <w:rPr>
          <w:b/>
          <w:szCs w:val="22"/>
        </w:rPr>
        <w:t>Ayes 29; Nays 1; Abstain 14</w:t>
      </w:r>
    </w:p>
    <w:p w14:paraId="18B97710" w14:textId="77777777" w:rsidR="00745173" w:rsidRDefault="00745173" w:rsidP="00DE0007">
      <w:pPr>
        <w:rPr>
          <w:szCs w:val="22"/>
        </w:rPr>
      </w:pPr>
    </w:p>
    <w:p w14:paraId="2AD9C22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AYES</w:t>
      </w:r>
    </w:p>
    <w:p w14:paraId="6F9178F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Adams</w:t>
      </w:r>
      <w:r>
        <w:rPr>
          <w:szCs w:val="22"/>
        </w:rPr>
        <w:tab/>
      </w:r>
      <w:r w:rsidRPr="00745173">
        <w:rPr>
          <w:szCs w:val="22"/>
        </w:rPr>
        <w:t>Alexander</w:t>
      </w:r>
      <w:r>
        <w:rPr>
          <w:szCs w:val="22"/>
        </w:rPr>
        <w:tab/>
      </w:r>
      <w:r w:rsidRPr="00745173">
        <w:rPr>
          <w:szCs w:val="22"/>
        </w:rPr>
        <w:t>Bennett</w:t>
      </w:r>
    </w:p>
    <w:p w14:paraId="04080433"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Blackmon</w:t>
      </w:r>
      <w:r>
        <w:rPr>
          <w:szCs w:val="22"/>
        </w:rPr>
        <w:tab/>
      </w:r>
      <w:r w:rsidRPr="00745173">
        <w:rPr>
          <w:szCs w:val="22"/>
        </w:rPr>
        <w:t>Campsen</w:t>
      </w:r>
      <w:r>
        <w:rPr>
          <w:szCs w:val="22"/>
        </w:rPr>
        <w:tab/>
      </w:r>
      <w:r w:rsidRPr="00745173">
        <w:rPr>
          <w:szCs w:val="22"/>
        </w:rPr>
        <w:t>Cash</w:t>
      </w:r>
    </w:p>
    <w:p w14:paraId="7894819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Chaplin</w:t>
      </w:r>
      <w:r>
        <w:rPr>
          <w:szCs w:val="22"/>
        </w:rPr>
        <w:tab/>
      </w:r>
      <w:r w:rsidRPr="00745173">
        <w:rPr>
          <w:szCs w:val="22"/>
        </w:rPr>
        <w:t>Climer</w:t>
      </w:r>
      <w:r>
        <w:rPr>
          <w:szCs w:val="22"/>
        </w:rPr>
        <w:tab/>
      </w:r>
      <w:r w:rsidRPr="00745173">
        <w:rPr>
          <w:szCs w:val="22"/>
        </w:rPr>
        <w:t>Corbin</w:t>
      </w:r>
    </w:p>
    <w:p w14:paraId="2D492A6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Cromer</w:t>
      </w:r>
      <w:r>
        <w:rPr>
          <w:szCs w:val="22"/>
        </w:rPr>
        <w:tab/>
      </w:r>
      <w:r w:rsidRPr="00745173">
        <w:rPr>
          <w:szCs w:val="22"/>
        </w:rPr>
        <w:t>Elliott</w:t>
      </w:r>
      <w:r>
        <w:rPr>
          <w:szCs w:val="22"/>
        </w:rPr>
        <w:tab/>
      </w:r>
      <w:r w:rsidRPr="00745173">
        <w:rPr>
          <w:szCs w:val="22"/>
        </w:rPr>
        <w:t>Fernandez</w:t>
      </w:r>
    </w:p>
    <w:p w14:paraId="0B78F24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Gambrell</w:t>
      </w:r>
      <w:r>
        <w:rPr>
          <w:szCs w:val="22"/>
        </w:rPr>
        <w:tab/>
      </w:r>
      <w:r w:rsidRPr="00745173">
        <w:rPr>
          <w:szCs w:val="22"/>
        </w:rPr>
        <w:t>Goldfinch</w:t>
      </w:r>
      <w:r>
        <w:rPr>
          <w:szCs w:val="22"/>
        </w:rPr>
        <w:tab/>
      </w:r>
      <w:r w:rsidRPr="00745173">
        <w:rPr>
          <w:szCs w:val="22"/>
        </w:rPr>
        <w:t>Graham</w:t>
      </w:r>
    </w:p>
    <w:p w14:paraId="0ED6C81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Jackson</w:t>
      </w:r>
      <w:r>
        <w:rPr>
          <w:szCs w:val="22"/>
        </w:rPr>
        <w:tab/>
      </w:r>
      <w:r w:rsidRPr="00745173">
        <w:rPr>
          <w:szCs w:val="22"/>
        </w:rPr>
        <w:t>Kimbrell</w:t>
      </w:r>
      <w:r>
        <w:rPr>
          <w:szCs w:val="22"/>
        </w:rPr>
        <w:tab/>
      </w:r>
      <w:r w:rsidRPr="00745173">
        <w:rPr>
          <w:szCs w:val="22"/>
        </w:rPr>
        <w:t>Leber</w:t>
      </w:r>
    </w:p>
    <w:p w14:paraId="0B566BE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Martin</w:t>
      </w:r>
      <w:r>
        <w:rPr>
          <w:szCs w:val="22"/>
        </w:rPr>
        <w:tab/>
      </w:r>
      <w:r w:rsidRPr="00745173">
        <w:rPr>
          <w:szCs w:val="22"/>
        </w:rPr>
        <w:t>Massey</w:t>
      </w:r>
      <w:r>
        <w:rPr>
          <w:szCs w:val="22"/>
        </w:rPr>
        <w:tab/>
      </w:r>
      <w:r w:rsidRPr="00745173">
        <w:rPr>
          <w:szCs w:val="22"/>
        </w:rPr>
        <w:t>Ott</w:t>
      </w:r>
    </w:p>
    <w:p w14:paraId="4022FF99"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Peeler</w:t>
      </w:r>
      <w:r>
        <w:rPr>
          <w:szCs w:val="22"/>
        </w:rPr>
        <w:tab/>
      </w:r>
      <w:r w:rsidRPr="00745173">
        <w:rPr>
          <w:szCs w:val="22"/>
        </w:rPr>
        <w:t>Reichenbach</w:t>
      </w:r>
      <w:r>
        <w:rPr>
          <w:szCs w:val="22"/>
        </w:rPr>
        <w:tab/>
      </w:r>
      <w:r w:rsidRPr="00745173">
        <w:rPr>
          <w:szCs w:val="22"/>
        </w:rPr>
        <w:t>Rice</w:t>
      </w:r>
    </w:p>
    <w:p w14:paraId="1FE14CE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Tedder</w:t>
      </w:r>
      <w:r>
        <w:rPr>
          <w:szCs w:val="22"/>
        </w:rPr>
        <w:tab/>
      </w:r>
      <w:r w:rsidRPr="00745173">
        <w:rPr>
          <w:szCs w:val="22"/>
        </w:rPr>
        <w:t>Turner</w:t>
      </w:r>
      <w:r>
        <w:rPr>
          <w:szCs w:val="22"/>
        </w:rPr>
        <w:tab/>
      </w:r>
      <w:r w:rsidRPr="00745173">
        <w:rPr>
          <w:szCs w:val="22"/>
        </w:rPr>
        <w:t>Verdin</w:t>
      </w:r>
    </w:p>
    <w:p w14:paraId="4EEB8B0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Williams</w:t>
      </w:r>
      <w:r>
        <w:rPr>
          <w:szCs w:val="22"/>
        </w:rPr>
        <w:tab/>
      </w:r>
      <w:r w:rsidRPr="00745173">
        <w:rPr>
          <w:szCs w:val="22"/>
        </w:rPr>
        <w:t>Zell</w:t>
      </w:r>
    </w:p>
    <w:p w14:paraId="100F1B75"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D44881E"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Total--29</w:t>
      </w:r>
    </w:p>
    <w:p w14:paraId="4F9A3A60" w14:textId="77777777" w:rsidR="00745173" w:rsidRPr="00745173" w:rsidRDefault="00745173" w:rsidP="00745173">
      <w:pPr>
        <w:rPr>
          <w:szCs w:val="22"/>
        </w:rPr>
      </w:pPr>
    </w:p>
    <w:p w14:paraId="7D047B68"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NAYS</w:t>
      </w:r>
    </w:p>
    <w:p w14:paraId="66D232DB"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Bright</w:t>
      </w:r>
    </w:p>
    <w:p w14:paraId="7FC83982"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5647E7B"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w:t>
      </w:r>
    </w:p>
    <w:p w14:paraId="7DC9A66B" w14:textId="77777777" w:rsidR="00745173" w:rsidRPr="00745173" w:rsidRDefault="00745173" w:rsidP="00745173">
      <w:pPr>
        <w:rPr>
          <w:szCs w:val="22"/>
        </w:rPr>
      </w:pPr>
    </w:p>
    <w:p w14:paraId="2961A4B6"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45173">
        <w:rPr>
          <w:b/>
          <w:szCs w:val="22"/>
        </w:rPr>
        <w:t>ABSTAIN</w:t>
      </w:r>
    </w:p>
    <w:p w14:paraId="34C3DF7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Allen</w:t>
      </w:r>
      <w:r>
        <w:rPr>
          <w:szCs w:val="22"/>
        </w:rPr>
        <w:tab/>
      </w:r>
      <w:r w:rsidRPr="00745173">
        <w:rPr>
          <w:szCs w:val="22"/>
        </w:rPr>
        <w:t>Davis</w:t>
      </w:r>
      <w:r>
        <w:rPr>
          <w:szCs w:val="22"/>
        </w:rPr>
        <w:tab/>
      </w:r>
      <w:r w:rsidRPr="00745173">
        <w:rPr>
          <w:szCs w:val="22"/>
        </w:rPr>
        <w:t>Devine</w:t>
      </w:r>
    </w:p>
    <w:p w14:paraId="4999861D"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Garrett</w:t>
      </w:r>
      <w:r>
        <w:rPr>
          <w:szCs w:val="22"/>
        </w:rPr>
        <w:tab/>
      </w:r>
      <w:r w:rsidRPr="00745173">
        <w:rPr>
          <w:szCs w:val="22"/>
        </w:rPr>
        <w:t>Hembree</w:t>
      </w:r>
      <w:r>
        <w:rPr>
          <w:szCs w:val="22"/>
        </w:rPr>
        <w:tab/>
      </w:r>
      <w:r w:rsidRPr="00745173">
        <w:rPr>
          <w:szCs w:val="22"/>
        </w:rPr>
        <w:t>Hutto</w:t>
      </w:r>
    </w:p>
    <w:p w14:paraId="6A2A2581"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Johnson</w:t>
      </w:r>
      <w:r>
        <w:rPr>
          <w:szCs w:val="22"/>
        </w:rPr>
        <w:tab/>
      </w:r>
      <w:r w:rsidRPr="00745173">
        <w:rPr>
          <w:szCs w:val="22"/>
        </w:rPr>
        <w:t>Kennedy</w:t>
      </w:r>
      <w:r>
        <w:rPr>
          <w:szCs w:val="22"/>
        </w:rPr>
        <w:tab/>
      </w:r>
      <w:r w:rsidRPr="00745173">
        <w:rPr>
          <w:szCs w:val="22"/>
        </w:rPr>
        <w:t>Matthews</w:t>
      </w:r>
    </w:p>
    <w:p w14:paraId="2933823C"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Rankin</w:t>
      </w:r>
      <w:r>
        <w:rPr>
          <w:szCs w:val="22"/>
        </w:rPr>
        <w:tab/>
      </w:r>
      <w:r w:rsidRPr="00745173">
        <w:rPr>
          <w:szCs w:val="22"/>
        </w:rPr>
        <w:t>Sabb</w:t>
      </w:r>
      <w:r>
        <w:rPr>
          <w:szCs w:val="22"/>
        </w:rPr>
        <w:tab/>
      </w:r>
      <w:r w:rsidRPr="00745173">
        <w:rPr>
          <w:szCs w:val="22"/>
        </w:rPr>
        <w:t>Stubbs</w:t>
      </w:r>
    </w:p>
    <w:p w14:paraId="26F7B677"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45173">
        <w:rPr>
          <w:szCs w:val="22"/>
        </w:rPr>
        <w:t>Walker</w:t>
      </w:r>
      <w:r>
        <w:rPr>
          <w:szCs w:val="22"/>
        </w:rPr>
        <w:tab/>
      </w:r>
      <w:r w:rsidRPr="00745173">
        <w:rPr>
          <w:szCs w:val="22"/>
        </w:rPr>
        <w:t>Young</w:t>
      </w:r>
    </w:p>
    <w:p w14:paraId="460848DA" w14:textId="77777777" w:rsid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C041AB5" w14:textId="77777777" w:rsidR="00745173" w:rsidRPr="00745173" w:rsidRDefault="00745173" w:rsidP="007451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45173">
        <w:rPr>
          <w:b/>
          <w:szCs w:val="22"/>
        </w:rPr>
        <w:t>Total--14</w:t>
      </w:r>
    </w:p>
    <w:p w14:paraId="3DAE8117" w14:textId="77777777" w:rsidR="00745173" w:rsidRPr="00745173" w:rsidRDefault="00745173" w:rsidP="00745173">
      <w:pPr>
        <w:rPr>
          <w:szCs w:val="22"/>
        </w:rPr>
      </w:pPr>
    </w:p>
    <w:p w14:paraId="7961E32F" w14:textId="77777777" w:rsidR="00DE0007" w:rsidRDefault="00DE0007" w:rsidP="00DE0007">
      <w:pPr>
        <w:rPr>
          <w:szCs w:val="22"/>
        </w:rPr>
      </w:pPr>
      <w:r>
        <w:rPr>
          <w:szCs w:val="22"/>
        </w:rPr>
        <w:tab/>
        <w:t>Section 74, Part 1A and Part 1B, was adopted.</w:t>
      </w:r>
    </w:p>
    <w:p w14:paraId="3B556B0D" w14:textId="77777777" w:rsidR="00DE0007" w:rsidRDefault="00DE0007" w:rsidP="00DE0007">
      <w:pPr>
        <w:rPr>
          <w:szCs w:val="22"/>
        </w:rPr>
      </w:pPr>
    </w:p>
    <w:p w14:paraId="56F897A1" w14:textId="77777777" w:rsidR="00DE0007" w:rsidRDefault="00DE0007" w:rsidP="00DE0007">
      <w:pPr>
        <w:rPr>
          <w:szCs w:val="22"/>
        </w:rPr>
      </w:pPr>
      <w:r>
        <w:rPr>
          <w:szCs w:val="22"/>
        </w:rPr>
        <w:tab/>
      </w:r>
      <w:r>
        <w:rPr>
          <w:b/>
          <w:szCs w:val="22"/>
        </w:rPr>
        <w:t>The Senate proceeded to Sect. 75, Part 1A and Part 1B, State Accident Fund</w:t>
      </w:r>
      <w:r>
        <w:rPr>
          <w:szCs w:val="22"/>
        </w:rPr>
        <w:t>.</w:t>
      </w:r>
    </w:p>
    <w:p w14:paraId="19DDE763" w14:textId="77777777" w:rsidR="00DE0007" w:rsidRDefault="00DE0007" w:rsidP="00DE0007">
      <w:pPr>
        <w:rPr>
          <w:szCs w:val="22"/>
        </w:rPr>
      </w:pPr>
    </w:p>
    <w:p w14:paraId="71028A04" w14:textId="77777777" w:rsidR="00DE0007" w:rsidRDefault="00DE0007" w:rsidP="00DE0007">
      <w:pPr>
        <w:rPr>
          <w:szCs w:val="22"/>
        </w:rPr>
      </w:pPr>
      <w:r>
        <w:rPr>
          <w:szCs w:val="22"/>
        </w:rPr>
        <w:tab/>
        <w:t>The "ayes" and "nays" were demanded and taken, resulting as follows:</w:t>
      </w:r>
    </w:p>
    <w:p w14:paraId="0842DEC0" w14:textId="77777777" w:rsidR="00AA6AC3" w:rsidRPr="00AA6AC3" w:rsidRDefault="00AA6AC3" w:rsidP="00AA6AC3">
      <w:pPr>
        <w:jc w:val="center"/>
        <w:rPr>
          <w:b/>
          <w:szCs w:val="22"/>
        </w:rPr>
      </w:pPr>
      <w:r w:rsidRPr="00AA6AC3">
        <w:rPr>
          <w:b/>
          <w:szCs w:val="22"/>
        </w:rPr>
        <w:t>Ayes 29; Nays 2; Abstain 13</w:t>
      </w:r>
    </w:p>
    <w:p w14:paraId="1CB3CF0E" w14:textId="77777777" w:rsidR="00AA6AC3" w:rsidRDefault="00AA6AC3" w:rsidP="00DE0007">
      <w:pPr>
        <w:rPr>
          <w:szCs w:val="22"/>
        </w:rPr>
      </w:pPr>
    </w:p>
    <w:p w14:paraId="78E9907B"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AYES</w:t>
      </w:r>
    </w:p>
    <w:p w14:paraId="21FDF577"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Adams</w:t>
      </w:r>
      <w:r>
        <w:rPr>
          <w:szCs w:val="22"/>
        </w:rPr>
        <w:tab/>
      </w:r>
      <w:r w:rsidRPr="00AA6AC3">
        <w:rPr>
          <w:szCs w:val="22"/>
        </w:rPr>
        <w:t>Alexander</w:t>
      </w:r>
      <w:r>
        <w:rPr>
          <w:szCs w:val="22"/>
        </w:rPr>
        <w:tab/>
      </w:r>
      <w:r w:rsidRPr="00AA6AC3">
        <w:rPr>
          <w:szCs w:val="22"/>
        </w:rPr>
        <w:t>Bennett</w:t>
      </w:r>
    </w:p>
    <w:p w14:paraId="5F4A20F0"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Blackmon</w:t>
      </w:r>
      <w:r>
        <w:rPr>
          <w:szCs w:val="22"/>
        </w:rPr>
        <w:tab/>
      </w:r>
      <w:r w:rsidRPr="00AA6AC3">
        <w:rPr>
          <w:szCs w:val="22"/>
        </w:rPr>
        <w:t>Campsen</w:t>
      </w:r>
      <w:r>
        <w:rPr>
          <w:szCs w:val="22"/>
        </w:rPr>
        <w:tab/>
      </w:r>
      <w:r w:rsidRPr="00AA6AC3">
        <w:rPr>
          <w:szCs w:val="22"/>
        </w:rPr>
        <w:t>Cash</w:t>
      </w:r>
    </w:p>
    <w:p w14:paraId="47FCDAA4"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Chaplin</w:t>
      </w:r>
      <w:r>
        <w:rPr>
          <w:szCs w:val="22"/>
        </w:rPr>
        <w:tab/>
      </w:r>
      <w:r w:rsidRPr="00AA6AC3">
        <w:rPr>
          <w:szCs w:val="22"/>
        </w:rPr>
        <w:t>Climer</w:t>
      </w:r>
      <w:r>
        <w:rPr>
          <w:szCs w:val="22"/>
        </w:rPr>
        <w:tab/>
      </w:r>
      <w:r w:rsidRPr="00AA6AC3">
        <w:rPr>
          <w:szCs w:val="22"/>
        </w:rPr>
        <w:t>Corbin</w:t>
      </w:r>
    </w:p>
    <w:p w14:paraId="1B936B37"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Cromer</w:t>
      </w:r>
      <w:r>
        <w:rPr>
          <w:szCs w:val="22"/>
        </w:rPr>
        <w:tab/>
      </w:r>
      <w:r w:rsidRPr="00AA6AC3">
        <w:rPr>
          <w:szCs w:val="22"/>
        </w:rPr>
        <w:t>Devine</w:t>
      </w:r>
      <w:r>
        <w:rPr>
          <w:szCs w:val="22"/>
        </w:rPr>
        <w:tab/>
      </w:r>
      <w:r w:rsidRPr="00AA6AC3">
        <w:rPr>
          <w:szCs w:val="22"/>
        </w:rPr>
        <w:t>Elliott</w:t>
      </w:r>
    </w:p>
    <w:p w14:paraId="296BF765"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Fernandez</w:t>
      </w:r>
      <w:r>
        <w:rPr>
          <w:szCs w:val="22"/>
        </w:rPr>
        <w:tab/>
      </w:r>
      <w:r w:rsidRPr="00AA6AC3">
        <w:rPr>
          <w:szCs w:val="22"/>
        </w:rPr>
        <w:t>Gambrell</w:t>
      </w:r>
      <w:r>
        <w:rPr>
          <w:szCs w:val="22"/>
        </w:rPr>
        <w:tab/>
      </w:r>
      <w:r w:rsidRPr="00AA6AC3">
        <w:rPr>
          <w:szCs w:val="22"/>
        </w:rPr>
        <w:t>Graham</w:t>
      </w:r>
    </w:p>
    <w:p w14:paraId="3C68711D"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Hembree</w:t>
      </w:r>
      <w:r>
        <w:rPr>
          <w:szCs w:val="22"/>
        </w:rPr>
        <w:tab/>
      </w:r>
      <w:r w:rsidRPr="00AA6AC3">
        <w:rPr>
          <w:szCs w:val="22"/>
        </w:rPr>
        <w:t>Hutto</w:t>
      </w:r>
      <w:r>
        <w:rPr>
          <w:szCs w:val="22"/>
        </w:rPr>
        <w:tab/>
      </w:r>
      <w:r w:rsidRPr="00AA6AC3">
        <w:rPr>
          <w:szCs w:val="22"/>
        </w:rPr>
        <w:t>Jackson</w:t>
      </w:r>
    </w:p>
    <w:p w14:paraId="7320AA19"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Kimbrell</w:t>
      </w:r>
      <w:r>
        <w:rPr>
          <w:szCs w:val="22"/>
        </w:rPr>
        <w:tab/>
      </w:r>
      <w:r w:rsidRPr="00AA6AC3">
        <w:rPr>
          <w:szCs w:val="22"/>
        </w:rPr>
        <w:t>Leber</w:t>
      </w:r>
      <w:r>
        <w:rPr>
          <w:szCs w:val="22"/>
        </w:rPr>
        <w:tab/>
      </w:r>
      <w:r w:rsidRPr="00AA6AC3">
        <w:rPr>
          <w:szCs w:val="22"/>
        </w:rPr>
        <w:t>Martin</w:t>
      </w:r>
    </w:p>
    <w:p w14:paraId="00FCBEA8"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Massey</w:t>
      </w:r>
      <w:r>
        <w:rPr>
          <w:szCs w:val="22"/>
        </w:rPr>
        <w:tab/>
      </w:r>
      <w:r w:rsidRPr="00AA6AC3">
        <w:rPr>
          <w:szCs w:val="22"/>
        </w:rPr>
        <w:t>Ott</w:t>
      </w:r>
      <w:r>
        <w:rPr>
          <w:szCs w:val="22"/>
        </w:rPr>
        <w:tab/>
      </w:r>
      <w:r w:rsidRPr="00AA6AC3">
        <w:rPr>
          <w:szCs w:val="22"/>
        </w:rPr>
        <w:t>Peeler</w:t>
      </w:r>
    </w:p>
    <w:p w14:paraId="014018DE"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Reichenbach</w:t>
      </w:r>
      <w:r>
        <w:rPr>
          <w:szCs w:val="22"/>
        </w:rPr>
        <w:tab/>
      </w:r>
      <w:r w:rsidRPr="00AA6AC3">
        <w:rPr>
          <w:szCs w:val="22"/>
        </w:rPr>
        <w:t>Rice</w:t>
      </w:r>
      <w:r>
        <w:rPr>
          <w:szCs w:val="22"/>
        </w:rPr>
        <w:tab/>
      </w:r>
      <w:r w:rsidRPr="00AA6AC3">
        <w:rPr>
          <w:szCs w:val="22"/>
        </w:rPr>
        <w:t>Verdin</w:t>
      </w:r>
    </w:p>
    <w:p w14:paraId="00CC40FE"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Williams</w:t>
      </w:r>
      <w:r>
        <w:rPr>
          <w:szCs w:val="22"/>
        </w:rPr>
        <w:tab/>
      </w:r>
      <w:r w:rsidRPr="00AA6AC3">
        <w:rPr>
          <w:szCs w:val="22"/>
        </w:rPr>
        <w:t>Zell</w:t>
      </w:r>
    </w:p>
    <w:p w14:paraId="31C30792"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35DB54F"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Total--29</w:t>
      </w:r>
    </w:p>
    <w:p w14:paraId="5D5636D1" w14:textId="77777777" w:rsidR="00AA6AC3" w:rsidRPr="00AA6AC3" w:rsidRDefault="00AA6AC3" w:rsidP="00AA6AC3">
      <w:pPr>
        <w:rPr>
          <w:szCs w:val="22"/>
        </w:rPr>
      </w:pPr>
    </w:p>
    <w:p w14:paraId="303F8B18"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NAYS</w:t>
      </w:r>
    </w:p>
    <w:p w14:paraId="45A07DE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Bright</w:t>
      </w:r>
      <w:r>
        <w:rPr>
          <w:szCs w:val="22"/>
        </w:rPr>
        <w:tab/>
      </w:r>
      <w:r w:rsidRPr="00AA6AC3">
        <w:rPr>
          <w:szCs w:val="22"/>
        </w:rPr>
        <w:t>Turner</w:t>
      </w:r>
    </w:p>
    <w:p w14:paraId="4E1B5A3B"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6D972B4"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Total--2</w:t>
      </w:r>
    </w:p>
    <w:p w14:paraId="290BDA62" w14:textId="77777777" w:rsidR="00AA6AC3" w:rsidRPr="00AA6AC3" w:rsidRDefault="00AA6AC3" w:rsidP="00AA6AC3">
      <w:pPr>
        <w:rPr>
          <w:szCs w:val="22"/>
        </w:rPr>
      </w:pPr>
    </w:p>
    <w:p w14:paraId="26120509"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ABSTAIN</w:t>
      </w:r>
    </w:p>
    <w:p w14:paraId="5E108CB0"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Allen</w:t>
      </w:r>
      <w:r>
        <w:rPr>
          <w:szCs w:val="22"/>
        </w:rPr>
        <w:tab/>
      </w:r>
      <w:r w:rsidRPr="00AA6AC3">
        <w:rPr>
          <w:szCs w:val="22"/>
        </w:rPr>
        <w:t>Davis</w:t>
      </w:r>
      <w:r>
        <w:rPr>
          <w:szCs w:val="22"/>
        </w:rPr>
        <w:tab/>
      </w:r>
      <w:r w:rsidRPr="00AA6AC3">
        <w:rPr>
          <w:szCs w:val="22"/>
        </w:rPr>
        <w:t>Garrett</w:t>
      </w:r>
    </w:p>
    <w:p w14:paraId="76CE962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Goldfinch</w:t>
      </w:r>
      <w:r>
        <w:rPr>
          <w:szCs w:val="22"/>
        </w:rPr>
        <w:tab/>
      </w:r>
      <w:r w:rsidRPr="00AA6AC3">
        <w:rPr>
          <w:szCs w:val="22"/>
        </w:rPr>
        <w:t>Johnson</w:t>
      </w:r>
      <w:r>
        <w:rPr>
          <w:szCs w:val="22"/>
        </w:rPr>
        <w:tab/>
      </w:r>
      <w:r w:rsidRPr="00AA6AC3">
        <w:rPr>
          <w:szCs w:val="22"/>
        </w:rPr>
        <w:t>Kennedy</w:t>
      </w:r>
    </w:p>
    <w:p w14:paraId="5AFB547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Matthews</w:t>
      </w:r>
      <w:r>
        <w:rPr>
          <w:szCs w:val="22"/>
        </w:rPr>
        <w:tab/>
      </w:r>
      <w:r w:rsidRPr="00AA6AC3">
        <w:rPr>
          <w:szCs w:val="22"/>
        </w:rPr>
        <w:t>Rankin</w:t>
      </w:r>
      <w:r>
        <w:rPr>
          <w:szCs w:val="22"/>
        </w:rPr>
        <w:tab/>
      </w:r>
      <w:r w:rsidRPr="00AA6AC3">
        <w:rPr>
          <w:szCs w:val="22"/>
        </w:rPr>
        <w:t>Sabb</w:t>
      </w:r>
    </w:p>
    <w:p w14:paraId="4562E5BA"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Stubbs</w:t>
      </w:r>
      <w:r>
        <w:rPr>
          <w:szCs w:val="22"/>
        </w:rPr>
        <w:tab/>
      </w:r>
      <w:r w:rsidRPr="00AA6AC3">
        <w:rPr>
          <w:szCs w:val="22"/>
        </w:rPr>
        <w:t>Tedder</w:t>
      </w:r>
      <w:r>
        <w:rPr>
          <w:szCs w:val="22"/>
        </w:rPr>
        <w:tab/>
      </w:r>
      <w:r w:rsidRPr="00AA6AC3">
        <w:rPr>
          <w:szCs w:val="22"/>
        </w:rPr>
        <w:t>Walker</w:t>
      </w:r>
    </w:p>
    <w:p w14:paraId="3010E1F7"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Young</w:t>
      </w:r>
    </w:p>
    <w:p w14:paraId="73F8D564"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970E64B"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Total--13</w:t>
      </w:r>
    </w:p>
    <w:p w14:paraId="26678F3D" w14:textId="77777777" w:rsidR="00AA6AC3" w:rsidRPr="00AA6AC3" w:rsidRDefault="00AA6AC3" w:rsidP="00AA6AC3">
      <w:pPr>
        <w:rPr>
          <w:szCs w:val="22"/>
        </w:rPr>
      </w:pPr>
    </w:p>
    <w:p w14:paraId="053F8743" w14:textId="77777777" w:rsidR="00DE0007" w:rsidRDefault="00DE0007" w:rsidP="00DE0007">
      <w:pPr>
        <w:rPr>
          <w:szCs w:val="22"/>
        </w:rPr>
      </w:pPr>
      <w:r>
        <w:rPr>
          <w:szCs w:val="22"/>
        </w:rPr>
        <w:tab/>
        <w:t>Section 75, Part 1A and Part 1B, was adopted.</w:t>
      </w:r>
    </w:p>
    <w:p w14:paraId="7134C3F1" w14:textId="77777777" w:rsidR="00DE0007" w:rsidRDefault="00DE0007" w:rsidP="00DE0007">
      <w:pPr>
        <w:rPr>
          <w:szCs w:val="22"/>
        </w:rPr>
      </w:pPr>
    </w:p>
    <w:p w14:paraId="104DF402" w14:textId="77777777" w:rsidR="00DE0007" w:rsidRDefault="00DE0007" w:rsidP="00DE0007">
      <w:pPr>
        <w:rPr>
          <w:szCs w:val="22"/>
        </w:rPr>
      </w:pPr>
      <w:r>
        <w:rPr>
          <w:szCs w:val="22"/>
        </w:rPr>
        <w:tab/>
      </w:r>
      <w:r>
        <w:rPr>
          <w:b/>
          <w:szCs w:val="22"/>
        </w:rPr>
        <w:t>The Senate proceeded to Sect. 78, Part 1A and Part 1B, Department of Insurance</w:t>
      </w:r>
      <w:r>
        <w:rPr>
          <w:szCs w:val="22"/>
        </w:rPr>
        <w:t>.</w:t>
      </w:r>
    </w:p>
    <w:p w14:paraId="1996A328" w14:textId="77777777" w:rsidR="00DE0007" w:rsidRDefault="00DE0007" w:rsidP="00DE0007">
      <w:pPr>
        <w:rPr>
          <w:szCs w:val="22"/>
        </w:rPr>
      </w:pPr>
    </w:p>
    <w:p w14:paraId="42FDF260" w14:textId="77777777" w:rsidR="00DE0007" w:rsidRDefault="00DE0007" w:rsidP="00DE0007">
      <w:pPr>
        <w:rPr>
          <w:szCs w:val="22"/>
        </w:rPr>
      </w:pPr>
      <w:r>
        <w:rPr>
          <w:szCs w:val="22"/>
        </w:rPr>
        <w:tab/>
        <w:t>The "ayes" and "nays" were demanded and taken, resulting as follows:</w:t>
      </w:r>
    </w:p>
    <w:p w14:paraId="01F6C64E" w14:textId="77777777" w:rsidR="00AA6AC3" w:rsidRPr="00AA6AC3" w:rsidRDefault="00AA6AC3" w:rsidP="00AA6AC3">
      <w:pPr>
        <w:jc w:val="center"/>
        <w:rPr>
          <w:b/>
          <w:szCs w:val="22"/>
        </w:rPr>
      </w:pPr>
      <w:r w:rsidRPr="00AA6AC3">
        <w:rPr>
          <w:b/>
          <w:szCs w:val="22"/>
        </w:rPr>
        <w:t>Ayes 38; Nays 2; Abstain 4</w:t>
      </w:r>
    </w:p>
    <w:p w14:paraId="088C5483" w14:textId="77777777" w:rsidR="00AA6AC3" w:rsidRDefault="00AA6AC3" w:rsidP="00DE0007">
      <w:pPr>
        <w:rPr>
          <w:szCs w:val="22"/>
        </w:rPr>
      </w:pPr>
    </w:p>
    <w:p w14:paraId="168885D4"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AYES</w:t>
      </w:r>
    </w:p>
    <w:p w14:paraId="5128BFE7"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Adams</w:t>
      </w:r>
      <w:r>
        <w:rPr>
          <w:szCs w:val="22"/>
        </w:rPr>
        <w:tab/>
      </w:r>
      <w:r w:rsidRPr="00AA6AC3">
        <w:rPr>
          <w:szCs w:val="22"/>
        </w:rPr>
        <w:t>Alexander</w:t>
      </w:r>
      <w:r>
        <w:rPr>
          <w:szCs w:val="22"/>
        </w:rPr>
        <w:tab/>
      </w:r>
      <w:r w:rsidRPr="00AA6AC3">
        <w:rPr>
          <w:szCs w:val="22"/>
        </w:rPr>
        <w:t>Allen</w:t>
      </w:r>
    </w:p>
    <w:p w14:paraId="3497FF03"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Bennett</w:t>
      </w:r>
      <w:r>
        <w:rPr>
          <w:szCs w:val="22"/>
        </w:rPr>
        <w:tab/>
      </w:r>
      <w:r w:rsidRPr="00AA6AC3">
        <w:rPr>
          <w:szCs w:val="22"/>
        </w:rPr>
        <w:t>Campsen</w:t>
      </w:r>
      <w:r>
        <w:rPr>
          <w:szCs w:val="22"/>
        </w:rPr>
        <w:tab/>
      </w:r>
      <w:r w:rsidRPr="00AA6AC3">
        <w:rPr>
          <w:szCs w:val="22"/>
        </w:rPr>
        <w:t>Cash</w:t>
      </w:r>
    </w:p>
    <w:p w14:paraId="223A3BE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Chaplin</w:t>
      </w:r>
      <w:r>
        <w:rPr>
          <w:szCs w:val="22"/>
        </w:rPr>
        <w:tab/>
      </w:r>
      <w:r w:rsidRPr="00AA6AC3">
        <w:rPr>
          <w:szCs w:val="22"/>
        </w:rPr>
        <w:t>Corbin</w:t>
      </w:r>
      <w:r>
        <w:rPr>
          <w:szCs w:val="22"/>
        </w:rPr>
        <w:tab/>
      </w:r>
      <w:r w:rsidRPr="00AA6AC3">
        <w:rPr>
          <w:szCs w:val="22"/>
        </w:rPr>
        <w:t>Cromer</w:t>
      </w:r>
    </w:p>
    <w:p w14:paraId="5F20F3A3"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Davis</w:t>
      </w:r>
      <w:r>
        <w:rPr>
          <w:szCs w:val="22"/>
        </w:rPr>
        <w:tab/>
      </w:r>
      <w:r w:rsidRPr="00AA6AC3">
        <w:rPr>
          <w:szCs w:val="22"/>
        </w:rPr>
        <w:t>Devine</w:t>
      </w:r>
      <w:r>
        <w:rPr>
          <w:szCs w:val="22"/>
        </w:rPr>
        <w:tab/>
      </w:r>
      <w:r w:rsidRPr="00AA6AC3">
        <w:rPr>
          <w:szCs w:val="22"/>
        </w:rPr>
        <w:t>Elliott</w:t>
      </w:r>
    </w:p>
    <w:p w14:paraId="2744CBA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Fernandez</w:t>
      </w:r>
      <w:r>
        <w:rPr>
          <w:szCs w:val="22"/>
        </w:rPr>
        <w:tab/>
      </w:r>
      <w:r w:rsidRPr="00AA6AC3">
        <w:rPr>
          <w:szCs w:val="22"/>
        </w:rPr>
        <w:t>Gambrell</w:t>
      </w:r>
      <w:r>
        <w:rPr>
          <w:szCs w:val="22"/>
        </w:rPr>
        <w:tab/>
      </w:r>
      <w:r w:rsidRPr="00AA6AC3">
        <w:rPr>
          <w:szCs w:val="22"/>
        </w:rPr>
        <w:t>Garrett</w:t>
      </w:r>
    </w:p>
    <w:p w14:paraId="04C19BBD"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Goldfinch</w:t>
      </w:r>
      <w:r>
        <w:rPr>
          <w:szCs w:val="22"/>
        </w:rPr>
        <w:tab/>
      </w:r>
      <w:r w:rsidRPr="00AA6AC3">
        <w:rPr>
          <w:szCs w:val="22"/>
        </w:rPr>
        <w:t>Graham</w:t>
      </w:r>
      <w:r>
        <w:rPr>
          <w:szCs w:val="22"/>
        </w:rPr>
        <w:tab/>
      </w:r>
      <w:r w:rsidRPr="00AA6AC3">
        <w:rPr>
          <w:szCs w:val="22"/>
        </w:rPr>
        <w:t>Hembree</w:t>
      </w:r>
    </w:p>
    <w:p w14:paraId="683ABC4E"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Jackson</w:t>
      </w:r>
      <w:r>
        <w:rPr>
          <w:szCs w:val="22"/>
        </w:rPr>
        <w:tab/>
      </w:r>
      <w:r w:rsidRPr="00AA6AC3">
        <w:rPr>
          <w:szCs w:val="22"/>
        </w:rPr>
        <w:t>Johnson</w:t>
      </w:r>
      <w:r>
        <w:rPr>
          <w:szCs w:val="22"/>
        </w:rPr>
        <w:tab/>
      </w:r>
      <w:r w:rsidRPr="00AA6AC3">
        <w:rPr>
          <w:szCs w:val="22"/>
        </w:rPr>
        <w:t>Kimbrell</w:t>
      </w:r>
    </w:p>
    <w:p w14:paraId="6238E8C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Leber</w:t>
      </w:r>
      <w:r>
        <w:rPr>
          <w:szCs w:val="22"/>
        </w:rPr>
        <w:tab/>
      </w:r>
      <w:r w:rsidRPr="00AA6AC3">
        <w:rPr>
          <w:szCs w:val="22"/>
        </w:rPr>
        <w:t>Martin</w:t>
      </w:r>
      <w:r>
        <w:rPr>
          <w:szCs w:val="22"/>
        </w:rPr>
        <w:tab/>
      </w:r>
      <w:r w:rsidRPr="00AA6AC3">
        <w:rPr>
          <w:szCs w:val="22"/>
        </w:rPr>
        <w:t>Massey</w:t>
      </w:r>
    </w:p>
    <w:p w14:paraId="6135E4DC"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Matthews</w:t>
      </w:r>
      <w:r>
        <w:rPr>
          <w:szCs w:val="22"/>
        </w:rPr>
        <w:tab/>
      </w:r>
      <w:r w:rsidRPr="00AA6AC3">
        <w:rPr>
          <w:szCs w:val="22"/>
        </w:rPr>
        <w:t>Ott</w:t>
      </w:r>
      <w:r>
        <w:rPr>
          <w:szCs w:val="22"/>
        </w:rPr>
        <w:tab/>
      </w:r>
      <w:r w:rsidRPr="00AA6AC3">
        <w:rPr>
          <w:szCs w:val="22"/>
        </w:rPr>
        <w:t>Peeler</w:t>
      </w:r>
    </w:p>
    <w:p w14:paraId="19DECEA7"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Rankin</w:t>
      </w:r>
      <w:r>
        <w:rPr>
          <w:szCs w:val="22"/>
        </w:rPr>
        <w:tab/>
      </w:r>
      <w:r w:rsidRPr="00AA6AC3">
        <w:rPr>
          <w:szCs w:val="22"/>
        </w:rPr>
        <w:t>Reichenbach</w:t>
      </w:r>
      <w:r>
        <w:rPr>
          <w:szCs w:val="22"/>
        </w:rPr>
        <w:tab/>
      </w:r>
      <w:r w:rsidRPr="00AA6AC3">
        <w:rPr>
          <w:szCs w:val="22"/>
        </w:rPr>
        <w:t>Rice</w:t>
      </w:r>
    </w:p>
    <w:p w14:paraId="38F38A99"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Sabb</w:t>
      </w:r>
      <w:r>
        <w:rPr>
          <w:szCs w:val="22"/>
        </w:rPr>
        <w:tab/>
      </w:r>
      <w:r w:rsidRPr="00AA6AC3">
        <w:rPr>
          <w:szCs w:val="22"/>
        </w:rPr>
        <w:t>Tedder</w:t>
      </w:r>
      <w:r>
        <w:rPr>
          <w:szCs w:val="22"/>
        </w:rPr>
        <w:tab/>
      </w:r>
      <w:r w:rsidRPr="00AA6AC3">
        <w:rPr>
          <w:szCs w:val="22"/>
        </w:rPr>
        <w:t>Turner</w:t>
      </w:r>
    </w:p>
    <w:p w14:paraId="7D0CF09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Verdin</w:t>
      </w:r>
      <w:r>
        <w:rPr>
          <w:szCs w:val="22"/>
        </w:rPr>
        <w:tab/>
      </w:r>
      <w:r w:rsidRPr="00AA6AC3">
        <w:rPr>
          <w:szCs w:val="22"/>
        </w:rPr>
        <w:t>Walker</w:t>
      </w:r>
      <w:r>
        <w:rPr>
          <w:szCs w:val="22"/>
        </w:rPr>
        <w:tab/>
      </w:r>
      <w:r w:rsidRPr="00AA6AC3">
        <w:rPr>
          <w:szCs w:val="22"/>
        </w:rPr>
        <w:t>Williams</w:t>
      </w:r>
    </w:p>
    <w:p w14:paraId="65D7AF3B"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Young</w:t>
      </w:r>
      <w:r>
        <w:rPr>
          <w:szCs w:val="22"/>
        </w:rPr>
        <w:tab/>
      </w:r>
      <w:r w:rsidRPr="00AA6AC3">
        <w:rPr>
          <w:szCs w:val="22"/>
        </w:rPr>
        <w:t>Zell</w:t>
      </w:r>
    </w:p>
    <w:p w14:paraId="735EA2D3"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870F5E4"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Total--38</w:t>
      </w:r>
    </w:p>
    <w:p w14:paraId="28894A18" w14:textId="77777777" w:rsidR="00AA6AC3" w:rsidRPr="00AA6AC3" w:rsidRDefault="00AA6AC3" w:rsidP="00AA6AC3">
      <w:pPr>
        <w:rPr>
          <w:szCs w:val="22"/>
        </w:rPr>
      </w:pPr>
    </w:p>
    <w:p w14:paraId="4BF76BC8"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NAYS</w:t>
      </w:r>
    </w:p>
    <w:p w14:paraId="6D560FEB"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Blackmon</w:t>
      </w:r>
      <w:r>
        <w:rPr>
          <w:szCs w:val="22"/>
        </w:rPr>
        <w:tab/>
      </w:r>
      <w:r w:rsidRPr="00AA6AC3">
        <w:rPr>
          <w:szCs w:val="22"/>
        </w:rPr>
        <w:t>Bright</w:t>
      </w:r>
    </w:p>
    <w:p w14:paraId="3502CBE8"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215D219"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Total--2</w:t>
      </w:r>
    </w:p>
    <w:p w14:paraId="010ACAE8" w14:textId="77777777" w:rsidR="00AA6AC3" w:rsidRPr="00AA6AC3" w:rsidRDefault="00AA6AC3" w:rsidP="00AA6AC3">
      <w:pPr>
        <w:rPr>
          <w:szCs w:val="22"/>
        </w:rPr>
      </w:pPr>
    </w:p>
    <w:p w14:paraId="0599AC4E"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ABSTAIN</w:t>
      </w:r>
    </w:p>
    <w:p w14:paraId="1658D98B"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Climer</w:t>
      </w:r>
      <w:r>
        <w:rPr>
          <w:szCs w:val="22"/>
        </w:rPr>
        <w:tab/>
      </w:r>
      <w:r w:rsidRPr="00AA6AC3">
        <w:rPr>
          <w:szCs w:val="22"/>
        </w:rPr>
        <w:t>Hutto</w:t>
      </w:r>
      <w:r>
        <w:rPr>
          <w:szCs w:val="22"/>
        </w:rPr>
        <w:tab/>
      </w:r>
      <w:r w:rsidRPr="00AA6AC3">
        <w:rPr>
          <w:szCs w:val="22"/>
        </w:rPr>
        <w:t>Kennedy</w:t>
      </w:r>
    </w:p>
    <w:p w14:paraId="45233529"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Stubbs</w:t>
      </w:r>
    </w:p>
    <w:p w14:paraId="12EAF398"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AACFCD0"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Total--4</w:t>
      </w:r>
    </w:p>
    <w:p w14:paraId="1F16ADC8" w14:textId="77777777" w:rsidR="00DE0007" w:rsidRDefault="00DE0007" w:rsidP="00DE0007">
      <w:pPr>
        <w:rPr>
          <w:szCs w:val="22"/>
        </w:rPr>
      </w:pPr>
      <w:r>
        <w:rPr>
          <w:szCs w:val="22"/>
        </w:rPr>
        <w:tab/>
        <w:t>Section 78, Part 1A and Part 1B, was adopted.</w:t>
      </w:r>
    </w:p>
    <w:p w14:paraId="441581FC" w14:textId="77777777" w:rsidR="00DE0007" w:rsidRDefault="00DE0007" w:rsidP="00DE0007">
      <w:pPr>
        <w:rPr>
          <w:szCs w:val="22"/>
        </w:rPr>
      </w:pPr>
    </w:p>
    <w:p w14:paraId="08288075" w14:textId="77777777" w:rsidR="00DE0007" w:rsidRDefault="00DE0007" w:rsidP="00DE0007">
      <w:pPr>
        <w:keepNext/>
        <w:keepLines/>
        <w:rPr>
          <w:szCs w:val="22"/>
        </w:rPr>
      </w:pPr>
      <w:r>
        <w:rPr>
          <w:szCs w:val="22"/>
        </w:rPr>
        <w:tab/>
      </w:r>
      <w:r>
        <w:rPr>
          <w:b/>
          <w:szCs w:val="22"/>
        </w:rPr>
        <w:t>The Senate proceeded to Sect. 79, Part 1A and Part 1B, Board of Financial Institutions</w:t>
      </w:r>
      <w:r>
        <w:rPr>
          <w:szCs w:val="22"/>
        </w:rPr>
        <w:t>.</w:t>
      </w:r>
    </w:p>
    <w:p w14:paraId="14D4CF2A" w14:textId="77777777" w:rsidR="00DE0007" w:rsidRDefault="00DE0007" w:rsidP="00DE0007">
      <w:pPr>
        <w:keepNext/>
        <w:keepLines/>
        <w:rPr>
          <w:szCs w:val="22"/>
        </w:rPr>
      </w:pPr>
    </w:p>
    <w:p w14:paraId="431C3CC0" w14:textId="77777777" w:rsidR="00DE0007" w:rsidRDefault="00DE0007" w:rsidP="00DE0007">
      <w:pPr>
        <w:keepNext/>
        <w:keepLines/>
        <w:rPr>
          <w:szCs w:val="22"/>
        </w:rPr>
      </w:pPr>
      <w:r>
        <w:rPr>
          <w:szCs w:val="22"/>
        </w:rPr>
        <w:tab/>
        <w:t>The "ayes" and "nays" were demanded and taken, resulting as follows:</w:t>
      </w:r>
    </w:p>
    <w:p w14:paraId="5DF2ACCA" w14:textId="77777777" w:rsidR="00AA6AC3" w:rsidRPr="00AA6AC3" w:rsidRDefault="00AA6AC3" w:rsidP="00AA6AC3">
      <w:pPr>
        <w:jc w:val="center"/>
        <w:rPr>
          <w:b/>
          <w:szCs w:val="22"/>
        </w:rPr>
      </w:pPr>
      <w:r w:rsidRPr="00AA6AC3">
        <w:rPr>
          <w:b/>
          <w:szCs w:val="22"/>
        </w:rPr>
        <w:t>Ayes 42; Nays 1; Abstain 1</w:t>
      </w:r>
    </w:p>
    <w:p w14:paraId="203AD2C1" w14:textId="77777777" w:rsidR="00AA6AC3" w:rsidRDefault="00AA6AC3" w:rsidP="00DE0007">
      <w:pPr>
        <w:rPr>
          <w:szCs w:val="22"/>
        </w:rPr>
      </w:pPr>
    </w:p>
    <w:p w14:paraId="21E20334"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AYES</w:t>
      </w:r>
    </w:p>
    <w:p w14:paraId="0D569282"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Adams</w:t>
      </w:r>
      <w:r>
        <w:rPr>
          <w:szCs w:val="22"/>
        </w:rPr>
        <w:tab/>
      </w:r>
      <w:r w:rsidRPr="00AA6AC3">
        <w:rPr>
          <w:szCs w:val="22"/>
        </w:rPr>
        <w:t>Alexander</w:t>
      </w:r>
      <w:r>
        <w:rPr>
          <w:szCs w:val="22"/>
        </w:rPr>
        <w:tab/>
      </w:r>
      <w:r w:rsidRPr="00AA6AC3">
        <w:rPr>
          <w:szCs w:val="22"/>
        </w:rPr>
        <w:t>Allen</w:t>
      </w:r>
    </w:p>
    <w:p w14:paraId="1AB54445"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Bennett</w:t>
      </w:r>
      <w:r>
        <w:rPr>
          <w:szCs w:val="22"/>
        </w:rPr>
        <w:tab/>
      </w:r>
      <w:r w:rsidRPr="00AA6AC3">
        <w:rPr>
          <w:szCs w:val="22"/>
        </w:rPr>
        <w:t>Blackmon</w:t>
      </w:r>
      <w:r>
        <w:rPr>
          <w:szCs w:val="22"/>
        </w:rPr>
        <w:tab/>
      </w:r>
      <w:r w:rsidRPr="00AA6AC3">
        <w:rPr>
          <w:szCs w:val="22"/>
        </w:rPr>
        <w:t>Campsen</w:t>
      </w:r>
    </w:p>
    <w:p w14:paraId="16B40EB2"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Cash</w:t>
      </w:r>
      <w:r>
        <w:rPr>
          <w:szCs w:val="22"/>
        </w:rPr>
        <w:tab/>
      </w:r>
      <w:r w:rsidRPr="00AA6AC3">
        <w:rPr>
          <w:szCs w:val="22"/>
        </w:rPr>
        <w:t>Chaplin</w:t>
      </w:r>
      <w:r>
        <w:rPr>
          <w:szCs w:val="22"/>
        </w:rPr>
        <w:tab/>
      </w:r>
      <w:r w:rsidRPr="00AA6AC3">
        <w:rPr>
          <w:szCs w:val="22"/>
        </w:rPr>
        <w:t>Corbin</w:t>
      </w:r>
    </w:p>
    <w:p w14:paraId="4FC73C9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Cromer</w:t>
      </w:r>
      <w:r>
        <w:rPr>
          <w:szCs w:val="22"/>
        </w:rPr>
        <w:tab/>
      </w:r>
      <w:r w:rsidRPr="00AA6AC3">
        <w:rPr>
          <w:szCs w:val="22"/>
        </w:rPr>
        <w:t>Davis</w:t>
      </w:r>
      <w:r>
        <w:rPr>
          <w:szCs w:val="22"/>
        </w:rPr>
        <w:tab/>
      </w:r>
      <w:r w:rsidRPr="00AA6AC3">
        <w:rPr>
          <w:szCs w:val="22"/>
        </w:rPr>
        <w:t>Devine</w:t>
      </w:r>
    </w:p>
    <w:p w14:paraId="419B2F3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Elliott</w:t>
      </w:r>
      <w:r>
        <w:rPr>
          <w:szCs w:val="22"/>
        </w:rPr>
        <w:tab/>
      </w:r>
      <w:r w:rsidRPr="00AA6AC3">
        <w:rPr>
          <w:szCs w:val="22"/>
        </w:rPr>
        <w:t>Fernandez</w:t>
      </w:r>
      <w:r>
        <w:rPr>
          <w:szCs w:val="22"/>
        </w:rPr>
        <w:tab/>
      </w:r>
      <w:r w:rsidRPr="00AA6AC3">
        <w:rPr>
          <w:szCs w:val="22"/>
        </w:rPr>
        <w:t>Gambrell</w:t>
      </w:r>
    </w:p>
    <w:p w14:paraId="46C996E0"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Garrett</w:t>
      </w:r>
      <w:r>
        <w:rPr>
          <w:szCs w:val="22"/>
        </w:rPr>
        <w:tab/>
      </w:r>
      <w:r w:rsidRPr="00AA6AC3">
        <w:rPr>
          <w:szCs w:val="22"/>
        </w:rPr>
        <w:t>Goldfinch</w:t>
      </w:r>
      <w:r>
        <w:rPr>
          <w:szCs w:val="22"/>
        </w:rPr>
        <w:tab/>
      </w:r>
      <w:r w:rsidRPr="00AA6AC3">
        <w:rPr>
          <w:szCs w:val="22"/>
        </w:rPr>
        <w:t>Graham</w:t>
      </w:r>
    </w:p>
    <w:p w14:paraId="6537943D"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Hembree</w:t>
      </w:r>
      <w:r>
        <w:rPr>
          <w:szCs w:val="22"/>
        </w:rPr>
        <w:tab/>
      </w:r>
      <w:r w:rsidRPr="00AA6AC3">
        <w:rPr>
          <w:szCs w:val="22"/>
        </w:rPr>
        <w:t>Hutto</w:t>
      </w:r>
      <w:r>
        <w:rPr>
          <w:szCs w:val="22"/>
        </w:rPr>
        <w:tab/>
      </w:r>
      <w:r w:rsidRPr="00AA6AC3">
        <w:rPr>
          <w:szCs w:val="22"/>
        </w:rPr>
        <w:t>Jackson</w:t>
      </w:r>
    </w:p>
    <w:p w14:paraId="299FEA0D"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Johnson</w:t>
      </w:r>
      <w:r>
        <w:rPr>
          <w:szCs w:val="22"/>
        </w:rPr>
        <w:tab/>
      </w:r>
      <w:r w:rsidRPr="00AA6AC3">
        <w:rPr>
          <w:szCs w:val="22"/>
        </w:rPr>
        <w:t>Kennedy</w:t>
      </w:r>
      <w:r>
        <w:rPr>
          <w:szCs w:val="22"/>
        </w:rPr>
        <w:tab/>
      </w:r>
      <w:r w:rsidRPr="00AA6AC3">
        <w:rPr>
          <w:szCs w:val="22"/>
        </w:rPr>
        <w:t>Kimbrell</w:t>
      </w:r>
    </w:p>
    <w:p w14:paraId="5F0A5DF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Leber</w:t>
      </w:r>
      <w:r>
        <w:rPr>
          <w:szCs w:val="22"/>
        </w:rPr>
        <w:tab/>
      </w:r>
      <w:r w:rsidRPr="00AA6AC3">
        <w:rPr>
          <w:szCs w:val="22"/>
        </w:rPr>
        <w:t>Martin</w:t>
      </w:r>
      <w:r>
        <w:rPr>
          <w:szCs w:val="22"/>
        </w:rPr>
        <w:tab/>
      </w:r>
      <w:r w:rsidRPr="00AA6AC3">
        <w:rPr>
          <w:szCs w:val="22"/>
        </w:rPr>
        <w:t>Massey</w:t>
      </w:r>
    </w:p>
    <w:p w14:paraId="7D689013"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Matthews</w:t>
      </w:r>
      <w:r>
        <w:rPr>
          <w:szCs w:val="22"/>
        </w:rPr>
        <w:tab/>
      </w:r>
      <w:r w:rsidRPr="00AA6AC3">
        <w:rPr>
          <w:szCs w:val="22"/>
        </w:rPr>
        <w:t>Ott</w:t>
      </w:r>
      <w:r>
        <w:rPr>
          <w:szCs w:val="22"/>
        </w:rPr>
        <w:tab/>
      </w:r>
      <w:r w:rsidRPr="00AA6AC3">
        <w:rPr>
          <w:szCs w:val="22"/>
        </w:rPr>
        <w:t>Peeler</w:t>
      </w:r>
    </w:p>
    <w:p w14:paraId="745B9C8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Rankin</w:t>
      </w:r>
      <w:r>
        <w:rPr>
          <w:szCs w:val="22"/>
        </w:rPr>
        <w:tab/>
      </w:r>
      <w:r w:rsidRPr="00AA6AC3">
        <w:rPr>
          <w:szCs w:val="22"/>
        </w:rPr>
        <w:t>Reichenbach</w:t>
      </w:r>
      <w:r>
        <w:rPr>
          <w:szCs w:val="22"/>
        </w:rPr>
        <w:tab/>
      </w:r>
      <w:r w:rsidRPr="00AA6AC3">
        <w:rPr>
          <w:szCs w:val="22"/>
        </w:rPr>
        <w:t>Rice</w:t>
      </w:r>
    </w:p>
    <w:p w14:paraId="6B941B5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Sabb</w:t>
      </w:r>
      <w:r>
        <w:rPr>
          <w:szCs w:val="22"/>
        </w:rPr>
        <w:tab/>
      </w:r>
      <w:r w:rsidRPr="00AA6AC3">
        <w:rPr>
          <w:szCs w:val="22"/>
        </w:rPr>
        <w:t>Stubbs</w:t>
      </w:r>
      <w:r>
        <w:rPr>
          <w:szCs w:val="22"/>
        </w:rPr>
        <w:tab/>
      </w:r>
      <w:r w:rsidRPr="00AA6AC3">
        <w:rPr>
          <w:szCs w:val="22"/>
        </w:rPr>
        <w:t>Tedder</w:t>
      </w:r>
    </w:p>
    <w:p w14:paraId="1E15F73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Turner</w:t>
      </w:r>
      <w:r>
        <w:rPr>
          <w:szCs w:val="22"/>
        </w:rPr>
        <w:tab/>
      </w:r>
      <w:r w:rsidRPr="00AA6AC3">
        <w:rPr>
          <w:szCs w:val="22"/>
        </w:rPr>
        <w:t>Verdin</w:t>
      </w:r>
      <w:r>
        <w:rPr>
          <w:szCs w:val="22"/>
        </w:rPr>
        <w:tab/>
      </w:r>
      <w:r w:rsidRPr="00AA6AC3">
        <w:rPr>
          <w:szCs w:val="22"/>
        </w:rPr>
        <w:t>Walker</w:t>
      </w:r>
    </w:p>
    <w:p w14:paraId="7B45911A"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Williams</w:t>
      </w:r>
      <w:r>
        <w:rPr>
          <w:szCs w:val="22"/>
        </w:rPr>
        <w:tab/>
      </w:r>
      <w:r w:rsidRPr="00AA6AC3">
        <w:rPr>
          <w:szCs w:val="22"/>
        </w:rPr>
        <w:t>Young</w:t>
      </w:r>
      <w:r>
        <w:rPr>
          <w:szCs w:val="22"/>
        </w:rPr>
        <w:tab/>
      </w:r>
      <w:r w:rsidRPr="00AA6AC3">
        <w:rPr>
          <w:szCs w:val="22"/>
        </w:rPr>
        <w:t>Zell</w:t>
      </w:r>
    </w:p>
    <w:p w14:paraId="4529B08A"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579F89A"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Total--42</w:t>
      </w:r>
    </w:p>
    <w:p w14:paraId="7E94F26D" w14:textId="77777777" w:rsidR="00AA6AC3" w:rsidRPr="00AA6AC3" w:rsidRDefault="00AA6AC3" w:rsidP="00AA6AC3">
      <w:pPr>
        <w:rPr>
          <w:szCs w:val="22"/>
        </w:rPr>
      </w:pPr>
    </w:p>
    <w:p w14:paraId="05260C3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NAYS</w:t>
      </w:r>
    </w:p>
    <w:p w14:paraId="42933A3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Bright</w:t>
      </w:r>
    </w:p>
    <w:p w14:paraId="2B0F8013"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37BE5A4"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Total--1</w:t>
      </w:r>
    </w:p>
    <w:p w14:paraId="0FD49EC0" w14:textId="77777777" w:rsidR="00AA6AC3" w:rsidRPr="00AA6AC3" w:rsidRDefault="00AA6AC3" w:rsidP="00AA6AC3">
      <w:pPr>
        <w:rPr>
          <w:szCs w:val="22"/>
        </w:rPr>
      </w:pPr>
    </w:p>
    <w:p w14:paraId="2B7308A5"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ABSTAIN</w:t>
      </w:r>
    </w:p>
    <w:p w14:paraId="3988036A"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Climer</w:t>
      </w:r>
    </w:p>
    <w:p w14:paraId="0AFDF44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4440C06"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Total--1</w:t>
      </w:r>
    </w:p>
    <w:p w14:paraId="461D433C" w14:textId="77777777" w:rsidR="00AA6AC3" w:rsidRPr="00AA6AC3" w:rsidRDefault="00AA6AC3" w:rsidP="00AA6AC3">
      <w:pPr>
        <w:rPr>
          <w:szCs w:val="22"/>
        </w:rPr>
      </w:pPr>
    </w:p>
    <w:p w14:paraId="71623368" w14:textId="77777777" w:rsidR="00DE0007" w:rsidRDefault="00DE0007" w:rsidP="00DE0007">
      <w:pPr>
        <w:rPr>
          <w:szCs w:val="22"/>
        </w:rPr>
      </w:pPr>
      <w:r>
        <w:rPr>
          <w:szCs w:val="22"/>
        </w:rPr>
        <w:tab/>
        <w:t>Section 79, Part 1A and Part 1B, was adopted.</w:t>
      </w:r>
    </w:p>
    <w:p w14:paraId="46373880" w14:textId="77777777" w:rsidR="00DE0007" w:rsidRDefault="00DE0007" w:rsidP="00DE0007">
      <w:pPr>
        <w:rPr>
          <w:szCs w:val="22"/>
        </w:rPr>
      </w:pPr>
    </w:p>
    <w:p w14:paraId="4F7F5B2B" w14:textId="77777777" w:rsidR="00DE0007" w:rsidRDefault="00DE0007" w:rsidP="00DE0007">
      <w:pPr>
        <w:rPr>
          <w:szCs w:val="22"/>
        </w:rPr>
      </w:pPr>
      <w:r>
        <w:rPr>
          <w:szCs w:val="22"/>
        </w:rPr>
        <w:tab/>
      </w:r>
      <w:r>
        <w:rPr>
          <w:b/>
          <w:szCs w:val="22"/>
        </w:rPr>
        <w:t>The Senate proceeded to Sect. 80, Part 1A and Part 1B, Department of Consumer Affairs</w:t>
      </w:r>
      <w:r>
        <w:rPr>
          <w:szCs w:val="22"/>
        </w:rPr>
        <w:t>.</w:t>
      </w:r>
    </w:p>
    <w:p w14:paraId="63D96433" w14:textId="77777777" w:rsidR="00DE0007" w:rsidRDefault="00DE0007" w:rsidP="00DE0007">
      <w:pPr>
        <w:rPr>
          <w:szCs w:val="22"/>
        </w:rPr>
      </w:pPr>
    </w:p>
    <w:p w14:paraId="25E5E1BB" w14:textId="77777777" w:rsidR="00DE0007" w:rsidRDefault="00DE0007" w:rsidP="00DE0007">
      <w:pPr>
        <w:keepNext/>
        <w:keepLines/>
        <w:rPr>
          <w:szCs w:val="22"/>
        </w:rPr>
      </w:pPr>
      <w:r>
        <w:rPr>
          <w:szCs w:val="22"/>
        </w:rPr>
        <w:tab/>
        <w:t>The "ayes" and "nays" were demanded and taken, resulting as follows:</w:t>
      </w:r>
    </w:p>
    <w:p w14:paraId="557A5453" w14:textId="77777777" w:rsidR="00AA6AC3" w:rsidRPr="00AA6AC3" w:rsidRDefault="00AA6AC3" w:rsidP="00AA6AC3">
      <w:pPr>
        <w:jc w:val="center"/>
        <w:rPr>
          <w:b/>
          <w:szCs w:val="22"/>
        </w:rPr>
      </w:pPr>
      <w:r w:rsidRPr="00AA6AC3">
        <w:rPr>
          <w:b/>
          <w:szCs w:val="22"/>
        </w:rPr>
        <w:t>Ayes 41; Nays 2; Abstain 1</w:t>
      </w:r>
    </w:p>
    <w:p w14:paraId="4C11E8E9" w14:textId="77777777" w:rsidR="00AA6AC3" w:rsidRDefault="00AA6AC3" w:rsidP="00DE0007">
      <w:pPr>
        <w:rPr>
          <w:szCs w:val="22"/>
        </w:rPr>
      </w:pPr>
    </w:p>
    <w:p w14:paraId="3F93D137"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AYES</w:t>
      </w:r>
    </w:p>
    <w:p w14:paraId="7B500489"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Adams</w:t>
      </w:r>
      <w:r>
        <w:rPr>
          <w:szCs w:val="22"/>
        </w:rPr>
        <w:tab/>
      </w:r>
      <w:r w:rsidRPr="00AA6AC3">
        <w:rPr>
          <w:szCs w:val="22"/>
        </w:rPr>
        <w:t>Alexander</w:t>
      </w:r>
      <w:r>
        <w:rPr>
          <w:szCs w:val="22"/>
        </w:rPr>
        <w:tab/>
      </w:r>
      <w:r w:rsidRPr="00AA6AC3">
        <w:rPr>
          <w:szCs w:val="22"/>
        </w:rPr>
        <w:t>Allen</w:t>
      </w:r>
    </w:p>
    <w:p w14:paraId="72A0A088"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Bennett</w:t>
      </w:r>
      <w:r>
        <w:rPr>
          <w:szCs w:val="22"/>
        </w:rPr>
        <w:tab/>
      </w:r>
      <w:r w:rsidRPr="00AA6AC3">
        <w:rPr>
          <w:szCs w:val="22"/>
        </w:rPr>
        <w:t>Blackmon</w:t>
      </w:r>
      <w:r>
        <w:rPr>
          <w:szCs w:val="22"/>
        </w:rPr>
        <w:tab/>
      </w:r>
      <w:r w:rsidRPr="00AA6AC3">
        <w:rPr>
          <w:szCs w:val="22"/>
        </w:rPr>
        <w:t>Campsen</w:t>
      </w:r>
    </w:p>
    <w:p w14:paraId="5FF4BA2E"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Cash</w:t>
      </w:r>
      <w:r>
        <w:rPr>
          <w:szCs w:val="22"/>
        </w:rPr>
        <w:tab/>
      </w:r>
      <w:r w:rsidRPr="00AA6AC3">
        <w:rPr>
          <w:szCs w:val="22"/>
        </w:rPr>
        <w:t>Chaplin</w:t>
      </w:r>
      <w:r>
        <w:rPr>
          <w:szCs w:val="22"/>
        </w:rPr>
        <w:tab/>
      </w:r>
      <w:r w:rsidRPr="00AA6AC3">
        <w:rPr>
          <w:szCs w:val="22"/>
        </w:rPr>
        <w:t>Climer</w:t>
      </w:r>
    </w:p>
    <w:p w14:paraId="12F82E8D"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Corbin</w:t>
      </w:r>
      <w:r>
        <w:rPr>
          <w:szCs w:val="22"/>
        </w:rPr>
        <w:tab/>
      </w:r>
      <w:r w:rsidRPr="00AA6AC3">
        <w:rPr>
          <w:szCs w:val="22"/>
        </w:rPr>
        <w:t>Cromer</w:t>
      </w:r>
      <w:r>
        <w:rPr>
          <w:szCs w:val="22"/>
        </w:rPr>
        <w:tab/>
      </w:r>
      <w:r w:rsidRPr="00AA6AC3">
        <w:rPr>
          <w:szCs w:val="22"/>
        </w:rPr>
        <w:t>Davis</w:t>
      </w:r>
    </w:p>
    <w:p w14:paraId="4680A394"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Devine</w:t>
      </w:r>
      <w:r>
        <w:rPr>
          <w:szCs w:val="22"/>
        </w:rPr>
        <w:tab/>
      </w:r>
      <w:r w:rsidRPr="00AA6AC3">
        <w:rPr>
          <w:szCs w:val="22"/>
        </w:rPr>
        <w:t>Elliott</w:t>
      </w:r>
      <w:r>
        <w:rPr>
          <w:szCs w:val="22"/>
        </w:rPr>
        <w:tab/>
      </w:r>
      <w:r w:rsidRPr="00AA6AC3">
        <w:rPr>
          <w:szCs w:val="22"/>
        </w:rPr>
        <w:t>Fernandez</w:t>
      </w:r>
    </w:p>
    <w:p w14:paraId="3B760D59"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Gambrell</w:t>
      </w:r>
      <w:r>
        <w:rPr>
          <w:szCs w:val="22"/>
        </w:rPr>
        <w:tab/>
      </w:r>
      <w:r w:rsidRPr="00AA6AC3">
        <w:rPr>
          <w:szCs w:val="22"/>
        </w:rPr>
        <w:t>Garrett</w:t>
      </w:r>
      <w:r>
        <w:rPr>
          <w:szCs w:val="22"/>
        </w:rPr>
        <w:tab/>
      </w:r>
      <w:r w:rsidRPr="00AA6AC3">
        <w:rPr>
          <w:szCs w:val="22"/>
        </w:rPr>
        <w:t>Goldfinch</w:t>
      </w:r>
    </w:p>
    <w:p w14:paraId="748F99E5"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Graham</w:t>
      </w:r>
      <w:r>
        <w:rPr>
          <w:szCs w:val="22"/>
        </w:rPr>
        <w:tab/>
      </w:r>
      <w:r w:rsidRPr="00AA6AC3">
        <w:rPr>
          <w:szCs w:val="22"/>
        </w:rPr>
        <w:t>Hembree</w:t>
      </w:r>
      <w:r>
        <w:rPr>
          <w:szCs w:val="22"/>
        </w:rPr>
        <w:tab/>
      </w:r>
      <w:r w:rsidRPr="00AA6AC3">
        <w:rPr>
          <w:szCs w:val="22"/>
        </w:rPr>
        <w:t>Hutto</w:t>
      </w:r>
    </w:p>
    <w:p w14:paraId="03F66377"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Jackson</w:t>
      </w:r>
      <w:r>
        <w:rPr>
          <w:szCs w:val="22"/>
        </w:rPr>
        <w:tab/>
      </w:r>
      <w:r w:rsidRPr="00AA6AC3">
        <w:rPr>
          <w:szCs w:val="22"/>
        </w:rPr>
        <w:t>Johnson</w:t>
      </w:r>
      <w:r>
        <w:rPr>
          <w:szCs w:val="22"/>
        </w:rPr>
        <w:tab/>
      </w:r>
      <w:r w:rsidRPr="00AA6AC3">
        <w:rPr>
          <w:szCs w:val="22"/>
        </w:rPr>
        <w:t>Kennedy</w:t>
      </w:r>
    </w:p>
    <w:p w14:paraId="478C6C78"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Kimbrell</w:t>
      </w:r>
      <w:r>
        <w:rPr>
          <w:szCs w:val="22"/>
        </w:rPr>
        <w:tab/>
      </w:r>
      <w:r w:rsidRPr="00AA6AC3">
        <w:rPr>
          <w:szCs w:val="22"/>
        </w:rPr>
        <w:t>Leber</w:t>
      </w:r>
      <w:r>
        <w:rPr>
          <w:szCs w:val="22"/>
        </w:rPr>
        <w:tab/>
      </w:r>
      <w:r w:rsidRPr="00AA6AC3">
        <w:rPr>
          <w:szCs w:val="22"/>
        </w:rPr>
        <w:t>Martin</w:t>
      </w:r>
    </w:p>
    <w:p w14:paraId="18814BEA"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Matthews</w:t>
      </w:r>
      <w:r>
        <w:rPr>
          <w:szCs w:val="22"/>
        </w:rPr>
        <w:tab/>
      </w:r>
      <w:r w:rsidRPr="00AA6AC3">
        <w:rPr>
          <w:szCs w:val="22"/>
        </w:rPr>
        <w:t>Ott</w:t>
      </w:r>
      <w:r>
        <w:rPr>
          <w:szCs w:val="22"/>
        </w:rPr>
        <w:tab/>
      </w:r>
      <w:r w:rsidRPr="00AA6AC3">
        <w:rPr>
          <w:szCs w:val="22"/>
        </w:rPr>
        <w:t>Peeler</w:t>
      </w:r>
    </w:p>
    <w:p w14:paraId="76680B72"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Reichenbach</w:t>
      </w:r>
      <w:r>
        <w:rPr>
          <w:szCs w:val="22"/>
        </w:rPr>
        <w:tab/>
      </w:r>
      <w:r w:rsidRPr="00AA6AC3">
        <w:rPr>
          <w:szCs w:val="22"/>
        </w:rPr>
        <w:t>Rice</w:t>
      </w:r>
      <w:r>
        <w:rPr>
          <w:szCs w:val="22"/>
        </w:rPr>
        <w:tab/>
      </w:r>
      <w:r w:rsidRPr="00AA6AC3">
        <w:rPr>
          <w:szCs w:val="22"/>
        </w:rPr>
        <w:t>Sabb</w:t>
      </w:r>
    </w:p>
    <w:p w14:paraId="6E0FADC2"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Stubbs</w:t>
      </w:r>
      <w:r>
        <w:rPr>
          <w:szCs w:val="22"/>
        </w:rPr>
        <w:tab/>
      </w:r>
      <w:r w:rsidRPr="00AA6AC3">
        <w:rPr>
          <w:szCs w:val="22"/>
        </w:rPr>
        <w:t>Tedder</w:t>
      </w:r>
      <w:r>
        <w:rPr>
          <w:szCs w:val="22"/>
        </w:rPr>
        <w:tab/>
      </w:r>
      <w:r w:rsidRPr="00AA6AC3">
        <w:rPr>
          <w:szCs w:val="22"/>
        </w:rPr>
        <w:t>Turner</w:t>
      </w:r>
    </w:p>
    <w:p w14:paraId="32FCFE9E"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Verdin</w:t>
      </w:r>
      <w:r>
        <w:rPr>
          <w:szCs w:val="22"/>
        </w:rPr>
        <w:tab/>
      </w:r>
      <w:r w:rsidRPr="00AA6AC3">
        <w:rPr>
          <w:szCs w:val="22"/>
        </w:rPr>
        <w:t>Walker</w:t>
      </w:r>
      <w:r>
        <w:rPr>
          <w:szCs w:val="22"/>
        </w:rPr>
        <w:tab/>
      </w:r>
      <w:r w:rsidRPr="00AA6AC3">
        <w:rPr>
          <w:szCs w:val="22"/>
        </w:rPr>
        <w:t>Williams</w:t>
      </w:r>
    </w:p>
    <w:p w14:paraId="385998DD"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Young</w:t>
      </w:r>
      <w:r>
        <w:rPr>
          <w:szCs w:val="22"/>
        </w:rPr>
        <w:tab/>
      </w:r>
      <w:r w:rsidRPr="00AA6AC3">
        <w:rPr>
          <w:szCs w:val="22"/>
        </w:rPr>
        <w:t>Zell</w:t>
      </w:r>
    </w:p>
    <w:p w14:paraId="15D51373"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AA8C06A"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Total--41</w:t>
      </w:r>
    </w:p>
    <w:p w14:paraId="654AE93A" w14:textId="77777777" w:rsidR="00AA6AC3" w:rsidRPr="00AA6AC3" w:rsidRDefault="00AA6AC3" w:rsidP="00AA6AC3">
      <w:pPr>
        <w:rPr>
          <w:szCs w:val="22"/>
        </w:rPr>
      </w:pPr>
    </w:p>
    <w:p w14:paraId="1D613A3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NAYS</w:t>
      </w:r>
    </w:p>
    <w:p w14:paraId="653586D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Bright</w:t>
      </w:r>
      <w:r>
        <w:rPr>
          <w:szCs w:val="22"/>
        </w:rPr>
        <w:tab/>
      </w:r>
      <w:r w:rsidRPr="00AA6AC3">
        <w:rPr>
          <w:szCs w:val="22"/>
        </w:rPr>
        <w:t>Massey</w:t>
      </w:r>
    </w:p>
    <w:p w14:paraId="1C5BA302"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65F48D1"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Total--2</w:t>
      </w:r>
    </w:p>
    <w:p w14:paraId="7DD3BDBB" w14:textId="77777777" w:rsidR="00AA6AC3" w:rsidRPr="00AA6AC3" w:rsidRDefault="00AA6AC3" w:rsidP="00AA6AC3">
      <w:pPr>
        <w:rPr>
          <w:szCs w:val="22"/>
        </w:rPr>
      </w:pPr>
    </w:p>
    <w:p w14:paraId="3822B5F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ABSTAIN</w:t>
      </w:r>
    </w:p>
    <w:p w14:paraId="1EEBC0F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Rankin</w:t>
      </w:r>
    </w:p>
    <w:p w14:paraId="6B5700EA"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E43AEAE"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Total--1</w:t>
      </w:r>
    </w:p>
    <w:p w14:paraId="4854456D" w14:textId="77777777" w:rsidR="00AA6AC3" w:rsidRPr="00AA6AC3" w:rsidRDefault="00AA6AC3" w:rsidP="00AA6AC3">
      <w:pPr>
        <w:rPr>
          <w:szCs w:val="22"/>
        </w:rPr>
      </w:pPr>
    </w:p>
    <w:p w14:paraId="5C1AEA43" w14:textId="77777777" w:rsidR="00DE0007" w:rsidRDefault="00DE0007" w:rsidP="00DE0007">
      <w:pPr>
        <w:rPr>
          <w:szCs w:val="22"/>
        </w:rPr>
      </w:pPr>
      <w:r>
        <w:rPr>
          <w:szCs w:val="22"/>
        </w:rPr>
        <w:tab/>
        <w:t>Section 80, Part 1A and Part 1B, was adopted.</w:t>
      </w:r>
    </w:p>
    <w:p w14:paraId="0F9A0128" w14:textId="77777777" w:rsidR="00DE0007" w:rsidRDefault="00DE0007" w:rsidP="00DE0007">
      <w:pPr>
        <w:rPr>
          <w:szCs w:val="22"/>
        </w:rPr>
      </w:pPr>
    </w:p>
    <w:p w14:paraId="222B15D4" w14:textId="77777777" w:rsidR="00DE0007" w:rsidRDefault="00DE0007" w:rsidP="00DE0007">
      <w:pPr>
        <w:rPr>
          <w:szCs w:val="22"/>
        </w:rPr>
      </w:pPr>
      <w:r>
        <w:rPr>
          <w:szCs w:val="22"/>
        </w:rPr>
        <w:tab/>
      </w:r>
      <w:r>
        <w:rPr>
          <w:b/>
          <w:szCs w:val="22"/>
        </w:rPr>
        <w:t>The Senate proceeded to Sect. 81, Part 1A and Part 1B, Labor, Licensing and Regulation (LLR)</w:t>
      </w:r>
      <w:r>
        <w:rPr>
          <w:szCs w:val="22"/>
        </w:rPr>
        <w:t>.</w:t>
      </w:r>
    </w:p>
    <w:p w14:paraId="69F125A1" w14:textId="77777777" w:rsidR="00DE0007" w:rsidRDefault="00DE0007" w:rsidP="00DE0007">
      <w:pPr>
        <w:rPr>
          <w:szCs w:val="22"/>
        </w:rPr>
      </w:pPr>
    </w:p>
    <w:p w14:paraId="633D737E" w14:textId="77777777" w:rsidR="00DE0007" w:rsidRDefault="00DE0007" w:rsidP="00DE0007">
      <w:pPr>
        <w:keepNext/>
        <w:keepLines/>
        <w:rPr>
          <w:szCs w:val="22"/>
        </w:rPr>
      </w:pPr>
      <w:r>
        <w:rPr>
          <w:szCs w:val="22"/>
        </w:rPr>
        <w:tab/>
        <w:t>The "ayes" and "nays" were demanded and taken, resulting as follows:</w:t>
      </w:r>
    </w:p>
    <w:p w14:paraId="453A40F4" w14:textId="77777777" w:rsidR="00AA6AC3" w:rsidRPr="00AA6AC3" w:rsidRDefault="00AA6AC3" w:rsidP="00AA6AC3">
      <w:pPr>
        <w:jc w:val="center"/>
        <w:rPr>
          <w:b/>
          <w:szCs w:val="22"/>
        </w:rPr>
      </w:pPr>
      <w:r w:rsidRPr="00AA6AC3">
        <w:rPr>
          <w:b/>
          <w:szCs w:val="22"/>
        </w:rPr>
        <w:t>Ayes 35; Nays 2; Abstain 7</w:t>
      </w:r>
    </w:p>
    <w:p w14:paraId="707A0372" w14:textId="77777777" w:rsidR="00AA6AC3" w:rsidRDefault="00AA6AC3" w:rsidP="00DE0007">
      <w:pPr>
        <w:rPr>
          <w:szCs w:val="22"/>
        </w:rPr>
      </w:pPr>
    </w:p>
    <w:p w14:paraId="587A0B4E"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AYES</w:t>
      </w:r>
    </w:p>
    <w:p w14:paraId="2B7592F5"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Adams</w:t>
      </w:r>
      <w:r>
        <w:rPr>
          <w:szCs w:val="22"/>
        </w:rPr>
        <w:tab/>
      </w:r>
      <w:r w:rsidRPr="00AA6AC3">
        <w:rPr>
          <w:szCs w:val="22"/>
        </w:rPr>
        <w:t>Alexander</w:t>
      </w:r>
      <w:r>
        <w:rPr>
          <w:szCs w:val="22"/>
        </w:rPr>
        <w:tab/>
      </w:r>
      <w:r w:rsidRPr="00AA6AC3">
        <w:rPr>
          <w:szCs w:val="22"/>
        </w:rPr>
        <w:t>Allen</w:t>
      </w:r>
    </w:p>
    <w:p w14:paraId="076E813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Bennett</w:t>
      </w:r>
      <w:r>
        <w:rPr>
          <w:szCs w:val="22"/>
        </w:rPr>
        <w:tab/>
      </w:r>
      <w:r w:rsidRPr="00AA6AC3">
        <w:rPr>
          <w:szCs w:val="22"/>
        </w:rPr>
        <w:t>Campsen</w:t>
      </w:r>
      <w:r>
        <w:rPr>
          <w:szCs w:val="22"/>
        </w:rPr>
        <w:tab/>
      </w:r>
      <w:r w:rsidRPr="00AA6AC3">
        <w:rPr>
          <w:szCs w:val="22"/>
        </w:rPr>
        <w:t>Cash</w:t>
      </w:r>
    </w:p>
    <w:p w14:paraId="6D6ECC4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Chaplin</w:t>
      </w:r>
      <w:r>
        <w:rPr>
          <w:szCs w:val="22"/>
        </w:rPr>
        <w:tab/>
      </w:r>
      <w:r w:rsidRPr="00AA6AC3">
        <w:rPr>
          <w:szCs w:val="22"/>
        </w:rPr>
        <w:t>Climer</w:t>
      </w:r>
      <w:r>
        <w:rPr>
          <w:szCs w:val="22"/>
        </w:rPr>
        <w:tab/>
      </w:r>
      <w:r w:rsidRPr="00AA6AC3">
        <w:rPr>
          <w:szCs w:val="22"/>
        </w:rPr>
        <w:t>Corbin</w:t>
      </w:r>
    </w:p>
    <w:p w14:paraId="5DC47009"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Cromer</w:t>
      </w:r>
      <w:r>
        <w:rPr>
          <w:szCs w:val="22"/>
        </w:rPr>
        <w:tab/>
      </w:r>
      <w:r w:rsidRPr="00AA6AC3">
        <w:rPr>
          <w:szCs w:val="22"/>
        </w:rPr>
        <w:t>Elliott</w:t>
      </w:r>
      <w:r>
        <w:rPr>
          <w:szCs w:val="22"/>
        </w:rPr>
        <w:tab/>
      </w:r>
      <w:r w:rsidRPr="00AA6AC3">
        <w:rPr>
          <w:szCs w:val="22"/>
        </w:rPr>
        <w:t>Fernandez</w:t>
      </w:r>
    </w:p>
    <w:p w14:paraId="380AF06C"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Gambrell</w:t>
      </w:r>
      <w:r>
        <w:rPr>
          <w:szCs w:val="22"/>
        </w:rPr>
        <w:tab/>
      </w:r>
      <w:r w:rsidRPr="00AA6AC3">
        <w:rPr>
          <w:szCs w:val="22"/>
        </w:rPr>
        <w:t>Garrett</w:t>
      </w:r>
      <w:r>
        <w:rPr>
          <w:szCs w:val="22"/>
        </w:rPr>
        <w:tab/>
      </w:r>
      <w:r w:rsidRPr="00AA6AC3">
        <w:rPr>
          <w:szCs w:val="22"/>
        </w:rPr>
        <w:t>Graham</w:t>
      </w:r>
    </w:p>
    <w:p w14:paraId="45695A9A"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Hembree</w:t>
      </w:r>
      <w:r>
        <w:rPr>
          <w:szCs w:val="22"/>
        </w:rPr>
        <w:tab/>
      </w:r>
      <w:r w:rsidRPr="00AA6AC3">
        <w:rPr>
          <w:szCs w:val="22"/>
        </w:rPr>
        <w:t>Jackson</w:t>
      </w:r>
      <w:r>
        <w:rPr>
          <w:szCs w:val="22"/>
        </w:rPr>
        <w:tab/>
      </w:r>
      <w:r w:rsidRPr="00AA6AC3">
        <w:rPr>
          <w:szCs w:val="22"/>
        </w:rPr>
        <w:t>Johnson</w:t>
      </w:r>
    </w:p>
    <w:p w14:paraId="204608DB"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Kimbrell</w:t>
      </w:r>
      <w:r>
        <w:rPr>
          <w:szCs w:val="22"/>
        </w:rPr>
        <w:tab/>
      </w:r>
      <w:r w:rsidRPr="00AA6AC3">
        <w:rPr>
          <w:szCs w:val="22"/>
        </w:rPr>
        <w:t>Leber</w:t>
      </w:r>
      <w:r>
        <w:rPr>
          <w:szCs w:val="22"/>
        </w:rPr>
        <w:tab/>
      </w:r>
      <w:r w:rsidRPr="00AA6AC3">
        <w:rPr>
          <w:szCs w:val="22"/>
        </w:rPr>
        <w:t>Martin</w:t>
      </w:r>
    </w:p>
    <w:p w14:paraId="6122E21C"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Massey</w:t>
      </w:r>
      <w:r>
        <w:rPr>
          <w:szCs w:val="22"/>
        </w:rPr>
        <w:tab/>
      </w:r>
      <w:r w:rsidRPr="00AA6AC3">
        <w:rPr>
          <w:szCs w:val="22"/>
        </w:rPr>
        <w:t>Matthews</w:t>
      </w:r>
      <w:r>
        <w:rPr>
          <w:szCs w:val="22"/>
        </w:rPr>
        <w:tab/>
      </w:r>
      <w:r w:rsidRPr="00AA6AC3">
        <w:rPr>
          <w:szCs w:val="22"/>
        </w:rPr>
        <w:t>Ott</w:t>
      </w:r>
    </w:p>
    <w:p w14:paraId="7F81F72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Peeler</w:t>
      </w:r>
      <w:r>
        <w:rPr>
          <w:szCs w:val="22"/>
        </w:rPr>
        <w:tab/>
      </w:r>
      <w:r w:rsidRPr="00AA6AC3">
        <w:rPr>
          <w:szCs w:val="22"/>
        </w:rPr>
        <w:t>Rankin</w:t>
      </w:r>
      <w:r>
        <w:rPr>
          <w:szCs w:val="22"/>
        </w:rPr>
        <w:tab/>
      </w:r>
      <w:r w:rsidRPr="00AA6AC3">
        <w:rPr>
          <w:szCs w:val="22"/>
        </w:rPr>
        <w:t>Reichenbach</w:t>
      </w:r>
    </w:p>
    <w:p w14:paraId="0FD93338"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Rice</w:t>
      </w:r>
      <w:r>
        <w:rPr>
          <w:szCs w:val="22"/>
        </w:rPr>
        <w:tab/>
      </w:r>
      <w:r w:rsidRPr="00AA6AC3">
        <w:rPr>
          <w:szCs w:val="22"/>
        </w:rPr>
        <w:t>Stubbs</w:t>
      </w:r>
      <w:r>
        <w:rPr>
          <w:szCs w:val="22"/>
        </w:rPr>
        <w:tab/>
      </w:r>
      <w:r w:rsidRPr="00AA6AC3">
        <w:rPr>
          <w:szCs w:val="22"/>
        </w:rPr>
        <w:t>Tedder</w:t>
      </w:r>
    </w:p>
    <w:p w14:paraId="193FF3AD"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Turner</w:t>
      </w:r>
      <w:r>
        <w:rPr>
          <w:szCs w:val="22"/>
        </w:rPr>
        <w:tab/>
      </w:r>
      <w:r w:rsidRPr="00AA6AC3">
        <w:rPr>
          <w:szCs w:val="22"/>
        </w:rPr>
        <w:t>Verdin</w:t>
      </w:r>
      <w:r>
        <w:rPr>
          <w:szCs w:val="22"/>
        </w:rPr>
        <w:tab/>
      </w:r>
      <w:r w:rsidRPr="00AA6AC3">
        <w:rPr>
          <w:szCs w:val="22"/>
        </w:rPr>
        <w:t>Walker</w:t>
      </w:r>
    </w:p>
    <w:p w14:paraId="527B4EE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Williams</w:t>
      </w:r>
      <w:r>
        <w:rPr>
          <w:szCs w:val="22"/>
        </w:rPr>
        <w:tab/>
      </w:r>
      <w:r w:rsidRPr="00AA6AC3">
        <w:rPr>
          <w:szCs w:val="22"/>
        </w:rPr>
        <w:t>Zell</w:t>
      </w:r>
    </w:p>
    <w:p w14:paraId="64F68809"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D25B76D"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Total--35</w:t>
      </w:r>
    </w:p>
    <w:p w14:paraId="3EA58E22" w14:textId="77777777" w:rsidR="00AA6AC3" w:rsidRPr="00AA6AC3" w:rsidRDefault="00AA6AC3" w:rsidP="00AA6AC3">
      <w:pPr>
        <w:rPr>
          <w:szCs w:val="22"/>
        </w:rPr>
      </w:pPr>
    </w:p>
    <w:p w14:paraId="00A90EE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NAYS</w:t>
      </w:r>
    </w:p>
    <w:p w14:paraId="3CC0FA0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Blackmon</w:t>
      </w:r>
      <w:r>
        <w:rPr>
          <w:szCs w:val="22"/>
        </w:rPr>
        <w:tab/>
      </w:r>
      <w:r w:rsidRPr="00AA6AC3">
        <w:rPr>
          <w:szCs w:val="22"/>
        </w:rPr>
        <w:t>Bright</w:t>
      </w:r>
    </w:p>
    <w:p w14:paraId="0CBEDF44"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8A51FE4"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Total--2</w:t>
      </w:r>
    </w:p>
    <w:p w14:paraId="638FD403" w14:textId="77777777" w:rsidR="00AA6AC3" w:rsidRPr="00AA6AC3" w:rsidRDefault="00AA6AC3" w:rsidP="00AA6AC3">
      <w:pPr>
        <w:rPr>
          <w:szCs w:val="22"/>
        </w:rPr>
      </w:pPr>
    </w:p>
    <w:p w14:paraId="16D263B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ABSTAIN</w:t>
      </w:r>
    </w:p>
    <w:p w14:paraId="0229CD99"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Davis</w:t>
      </w:r>
      <w:r>
        <w:rPr>
          <w:szCs w:val="22"/>
        </w:rPr>
        <w:tab/>
      </w:r>
      <w:r w:rsidRPr="00AA6AC3">
        <w:rPr>
          <w:szCs w:val="22"/>
        </w:rPr>
        <w:t>Devine</w:t>
      </w:r>
      <w:r>
        <w:rPr>
          <w:szCs w:val="22"/>
        </w:rPr>
        <w:tab/>
      </w:r>
      <w:r w:rsidRPr="00AA6AC3">
        <w:rPr>
          <w:szCs w:val="22"/>
        </w:rPr>
        <w:t>Goldfinch</w:t>
      </w:r>
    </w:p>
    <w:p w14:paraId="0428A515"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Hutto</w:t>
      </w:r>
      <w:r>
        <w:rPr>
          <w:szCs w:val="22"/>
        </w:rPr>
        <w:tab/>
      </w:r>
      <w:r w:rsidRPr="00AA6AC3">
        <w:rPr>
          <w:szCs w:val="22"/>
        </w:rPr>
        <w:t>Kennedy</w:t>
      </w:r>
      <w:r>
        <w:rPr>
          <w:szCs w:val="22"/>
        </w:rPr>
        <w:tab/>
      </w:r>
      <w:r w:rsidRPr="00AA6AC3">
        <w:rPr>
          <w:szCs w:val="22"/>
        </w:rPr>
        <w:t>Sabb</w:t>
      </w:r>
    </w:p>
    <w:p w14:paraId="64A4D9A9"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Young</w:t>
      </w:r>
    </w:p>
    <w:p w14:paraId="437C2703"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6451AA0"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Total--7</w:t>
      </w:r>
    </w:p>
    <w:p w14:paraId="64B40DC6" w14:textId="77777777" w:rsidR="00AA6AC3" w:rsidRPr="00AA6AC3" w:rsidRDefault="00AA6AC3" w:rsidP="00AA6AC3">
      <w:pPr>
        <w:rPr>
          <w:szCs w:val="22"/>
        </w:rPr>
      </w:pPr>
    </w:p>
    <w:p w14:paraId="44F1EBE9" w14:textId="77777777" w:rsidR="00DE0007" w:rsidRDefault="00DE0007" w:rsidP="00DE0007">
      <w:pPr>
        <w:rPr>
          <w:szCs w:val="22"/>
        </w:rPr>
      </w:pPr>
      <w:r>
        <w:rPr>
          <w:szCs w:val="22"/>
        </w:rPr>
        <w:tab/>
        <w:t>Section 81, Part 1A and Part 1B, was adopted.</w:t>
      </w:r>
    </w:p>
    <w:p w14:paraId="0FF41A58" w14:textId="77777777" w:rsidR="00DE0007" w:rsidRDefault="00DE0007" w:rsidP="00DE0007">
      <w:pPr>
        <w:rPr>
          <w:szCs w:val="22"/>
        </w:rPr>
      </w:pPr>
    </w:p>
    <w:p w14:paraId="22A36D80" w14:textId="77777777" w:rsidR="00DE0007" w:rsidRDefault="00DE0007" w:rsidP="00DE0007">
      <w:pPr>
        <w:keepNext/>
        <w:keepLines/>
        <w:rPr>
          <w:szCs w:val="22"/>
        </w:rPr>
      </w:pPr>
      <w:r>
        <w:rPr>
          <w:szCs w:val="22"/>
        </w:rPr>
        <w:tab/>
      </w:r>
      <w:r>
        <w:rPr>
          <w:b/>
          <w:szCs w:val="22"/>
        </w:rPr>
        <w:t>The Senate proceeded to Sect. 82, Part 1A and Part 1B, Department of Motor Vehicles</w:t>
      </w:r>
      <w:r>
        <w:rPr>
          <w:szCs w:val="22"/>
        </w:rPr>
        <w:t>.</w:t>
      </w:r>
    </w:p>
    <w:p w14:paraId="72AC7E92" w14:textId="77777777" w:rsidR="00DE0007" w:rsidRDefault="00DE0007" w:rsidP="00DE0007">
      <w:pPr>
        <w:keepNext/>
        <w:keepLines/>
        <w:rPr>
          <w:szCs w:val="22"/>
        </w:rPr>
      </w:pPr>
    </w:p>
    <w:p w14:paraId="5E809448" w14:textId="77777777" w:rsidR="00DE0007" w:rsidRDefault="00DE0007" w:rsidP="00DE0007">
      <w:pPr>
        <w:keepNext/>
        <w:keepLines/>
        <w:rPr>
          <w:szCs w:val="22"/>
        </w:rPr>
      </w:pPr>
      <w:r>
        <w:rPr>
          <w:szCs w:val="22"/>
        </w:rPr>
        <w:tab/>
        <w:t>The "ayes" and "nays" were demanded and taken, resulting as follows:</w:t>
      </w:r>
    </w:p>
    <w:p w14:paraId="7BF5B5DD" w14:textId="77777777" w:rsidR="00AA6AC3" w:rsidRPr="00AA6AC3" w:rsidRDefault="00AA6AC3" w:rsidP="00AA6AC3">
      <w:pPr>
        <w:jc w:val="center"/>
        <w:rPr>
          <w:b/>
          <w:szCs w:val="22"/>
        </w:rPr>
      </w:pPr>
      <w:r w:rsidRPr="00AA6AC3">
        <w:rPr>
          <w:b/>
          <w:szCs w:val="22"/>
        </w:rPr>
        <w:t>Ayes 35; Nays 1; Abstain 8</w:t>
      </w:r>
    </w:p>
    <w:p w14:paraId="181A3928" w14:textId="77777777" w:rsidR="00AA6AC3" w:rsidRDefault="00AA6AC3" w:rsidP="00DE0007">
      <w:pPr>
        <w:rPr>
          <w:szCs w:val="22"/>
        </w:rPr>
      </w:pPr>
    </w:p>
    <w:p w14:paraId="1C02A2B2"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AYES</w:t>
      </w:r>
    </w:p>
    <w:p w14:paraId="008A96D7"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Adams</w:t>
      </w:r>
      <w:r>
        <w:rPr>
          <w:szCs w:val="22"/>
        </w:rPr>
        <w:tab/>
      </w:r>
      <w:r w:rsidRPr="00AA6AC3">
        <w:rPr>
          <w:szCs w:val="22"/>
        </w:rPr>
        <w:t>Alexander</w:t>
      </w:r>
      <w:r>
        <w:rPr>
          <w:szCs w:val="22"/>
        </w:rPr>
        <w:tab/>
      </w:r>
      <w:r w:rsidRPr="00AA6AC3">
        <w:rPr>
          <w:szCs w:val="22"/>
        </w:rPr>
        <w:t>Allen</w:t>
      </w:r>
    </w:p>
    <w:p w14:paraId="10D20865"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Bennett</w:t>
      </w:r>
      <w:r>
        <w:rPr>
          <w:szCs w:val="22"/>
        </w:rPr>
        <w:tab/>
      </w:r>
      <w:r w:rsidRPr="00AA6AC3">
        <w:rPr>
          <w:szCs w:val="22"/>
        </w:rPr>
        <w:t>Blackmon</w:t>
      </w:r>
      <w:r>
        <w:rPr>
          <w:szCs w:val="22"/>
        </w:rPr>
        <w:tab/>
      </w:r>
      <w:r w:rsidRPr="00AA6AC3">
        <w:rPr>
          <w:szCs w:val="22"/>
        </w:rPr>
        <w:t>Campsen</w:t>
      </w:r>
    </w:p>
    <w:p w14:paraId="210E1AD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Cash</w:t>
      </w:r>
      <w:r>
        <w:rPr>
          <w:szCs w:val="22"/>
        </w:rPr>
        <w:tab/>
      </w:r>
      <w:r w:rsidRPr="00AA6AC3">
        <w:rPr>
          <w:szCs w:val="22"/>
        </w:rPr>
        <w:t>Chaplin</w:t>
      </w:r>
      <w:r>
        <w:rPr>
          <w:szCs w:val="22"/>
        </w:rPr>
        <w:tab/>
      </w:r>
      <w:r w:rsidRPr="00AA6AC3">
        <w:rPr>
          <w:szCs w:val="22"/>
        </w:rPr>
        <w:t>Climer</w:t>
      </w:r>
    </w:p>
    <w:p w14:paraId="50779359"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Corbin</w:t>
      </w:r>
      <w:r>
        <w:rPr>
          <w:szCs w:val="22"/>
        </w:rPr>
        <w:tab/>
      </w:r>
      <w:r w:rsidRPr="00AA6AC3">
        <w:rPr>
          <w:szCs w:val="22"/>
        </w:rPr>
        <w:t>Cromer</w:t>
      </w:r>
      <w:r>
        <w:rPr>
          <w:szCs w:val="22"/>
        </w:rPr>
        <w:tab/>
      </w:r>
      <w:r w:rsidRPr="00AA6AC3">
        <w:rPr>
          <w:szCs w:val="22"/>
        </w:rPr>
        <w:t>Devine</w:t>
      </w:r>
    </w:p>
    <w:p w14:paraId="2172D1B0"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Fernandez</w:t>
      </w:r>
      <w:r>
        <w:rPr>
          <w:szCs w:val="22"/>
        </w:rPr>
        <w:tab/>
      </w:r>
      <w:r w:rsidRPr="00AA6AC3">
        <w:rPr>
          <w:szCs w:val="22"/>
        </w:rPr>
        <w:t>Gambrell</w:t>
      </w:r>
      <w:r>
        <w:rPr>
          <w:szCs w:val="22"/>
        </w:rPr>
        <w:tab/>
      </w:r>
      <w:r w:rsidRPr="00AA6AC3">
        <w:rPr>
          <w:szCs w:val="22"/>
        </w:rPr>
        <w:t>Garrett</w:t>
      </w:r>
    </w:p>
    <w:p w14:paraId="7E96B10D"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Graham</w:t>
      </w:r>
      <w:r>
        <w:rPr>
          <w:szCs w:val="22"/>
        </w:rPr>
        <w:tab/>
      </w:r>
      <w:r w:rsidRPr="00AA6AC3">
        <w:rPr>
          <w:szCs w:val="22"/>
        </w:rPr>
        <w:t>Hembree</w:t>
      </w:r>
      <w:r>
        <w:rPr>
          <w:szCs w:val="22"/>
        </w:rPr>
        <w:tab/>
      </w:r>
      <w:r w:rsidRPr="00AA6AC3">
        <w:rPr>
          <w:szCs w:val="22"/>
        </w:rPr>
        <w:t>Hutto</w:t>
      </w:r>
    </w:p>
    <w:p w14:paraId="676C482B"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Jackson</w:t>
      </w:r>
      <w:r>
        <w:rPr>
          <w:szCs w:val="22"/>
        </w:rPr>
        <w:tab/>
      </w:r>
      <w:r w:rsidRPr="00AA6AC3">
        <w:rPr>
          <w:szCs w:val="22"/>
        </w:rPr>
        <w:t>Johnson</w:t>
      </w:r>
      <w:r>
        <w:rPr>
          <w:szCs w:val="22"/>
        </w:rPr>
        <w:tab/>
      </w:r>
      <w:r w:rsidRPr="00AA6AC3">
        <w:rPr>
          <w:szCs w:val="22"/>
        </w:rPr>
        <w:t>Kimbrell</w:t>
      </w:r>
    </w:p>
    <w:p w14:paraId="39E18E20"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Leber</w:t>
      </w:r>
      <w:r>
        <w:rPr>
          <w:szCs w:val="22"/>
        </w:rPr>
        <w:tab/>
      </w:r>
      <w:r w:rsidRPr="00AA6AC3">
        <w:rPr>
          <w:szCs w:val="22"/>
        </w:rPr>
        <w:t>Martin</w:t>
      </w:r>
      <w:r>
        <w:rPr>
          <w:szCs w:val="22"/>
        </w:rPr>
        <w:tab/>
      </w:r>
      <w:r w:rsidRPr="00AA6AC3">
        <w:rPr>
          <w:szCs w:val="22"/>
        </w:rPr>
        <w:t>Massey</w:t>
      </w:r>
    </w:p>
    <w:p w14:paraId="6276BE6E"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Ott</w:t>
      </w:r>
      <w:r>
        <w:rPr>
          <w:szCs w:val="22"/>
        </w:rPr>
        <w:tab/>
      </w:r>
      <w:r w:rsidRPr="00AA6AC3">
        <w:rPr>
          <w:szCs w:val="22"/>
        </w:rPr>
        <w:t>Peeler</w:t>
      </w:r>
      <w:r>
        <w:rPr>
          <w:szCs w:val="22"/>
        </w:rPr>
        <w:tab/>
      </w:r>
      <w:r w:rsidRPr="00AA6AC3">
        <w:rPr>
          <w:szCs w:val="22"/>
        </w:rPr>
        <w:t>Rankin</w:t>
      </w:r>
    </w:p>
    <w:p w14:paraId="7A9C9055"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Reichenbach</w:t>
      </w:r>
      <w:r>
        <w:rPr>
          <w:szCs w:val="22"/>
        </w:rPr>
        <w:tab/>
      </w:r>
      <w:r w:rsidRPr="00AA6AC3">
        <w:rPr>
          <w:szCs w:val="22"/>
        </w:rPr>
        <w:t>Rice</w:t>
      </w:r>
      <w:r>
        <w:rPr>
          <w:szCs w:val="22"/>
        </w:rPr>
        <w:tab/>
      </w:r>
      <w:r w:rsidRPr="00AA6AC3">
        <w:rPr>
          <w:szCs w:val="22"/>
        </w:rPr>
        <w:t>Sabb</w:t>
      </w:r>
    </w:p>
    <w:p w14:paraId="29429FBC"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Stubbs</w:t>
      </w:r>
      <w:r>
        <w:rPr>
          <w:szCs w:val="22"/>
        </w:rPr>
        <w:tab/>
      </w:r>
      <w:r w:rsidRPr="00AA6AC3">
        <w:rPr>
          <w:szCs w:val="22"/>
        </w:rPr>
        <w:t>Turner</w:t>
      </w:r>
      <w:r>
        <w:rPr>
          <w:szCs w:val="22"/>
        </w:rPr>
        <w:tab/>
      </w:r>
      <w:r w:rsidRPr="00AA6AC3">
        <w:rPr>
          <w:szCs w:val="22"/>
        </w:rPr>
        <w:t>Verdin</w:t>
      </w:r>
    </w:p>
    <w:p w14:paraId="399A3A5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Williams</w:t>
      </w:r>
      <w:r>
        <w:rPr>
          <w:szCs w:val="22"/>
        </w:rPr>
        <w:tab/>
      </w:r>
      <w:r w:rsidRPr="00AA6AC3">
        <w:rPr>
          <w:szCs w:val="22"/>
        </w:rPr>
        <w:t>Zell</w:t>
      </w:r>
    </w:p>
    <w:p w14:paraId="049161AA"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D83C489"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Total--35</w:t>
      </w:r>
    </w:p>
    <w:p w14:paraId="6C3D831F" w14:textId="77777777" w:rsidR="00AA6AC3" w:rsidRPr="00AA6AC3" w:rsidRDefault="00AA6AC3" w:rsidP="00AA6AC3">
      <w:pPr>
        <w:rPr>
          <w:szCs w:val="22"/>
        </w:rPr>
      </w:pPr>
    </w:p>
    <w:p w14:paraId="6A06D183"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NAYS</w:t>
      </w:r>
    </w:p>
    <w:p w14:paraId="17DD8DF2"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Bright</w:t>
      </w:r>
    </w:p>
    <w:p w14:paraId="44DB0FA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E06D495"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Total--1</w:t>
      </w:r>
    </w:p>
    <w:p w14:paraId="4FDCFFE6" w14:textId="77777777" w:rsidR="00AA6AC3" w:rsidRPr="00AA6AC3" w:rsidRDefault="00AA6AC3" w:rsidP="00AA6AC3">
      <w:pPr>
        <w:rPr>
          <w:szCs w:val="22"/>
        </w:rPr>
      </w:pPr>
    </w:p>
    <w:p w14:paraId="0034AE90"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ABSTAIN</w:t>
      </w:r>
    </w:p>
    <w:p w14:paraId="4AD31F8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Davis</w:t>
      </w:r>
      <w:r>
        <w:rPr>
          <w:szCs w:val="22"/>
        </w:rPr>
        <w:tab/>
      </w:r>
      <w:r w:rsidRPr="00AA6AC3">
        <w:rPr>
          <w:szCs w:val="22"/>
        </w:rPr>
        <w:t>Elliott</w:t>
      </w:r>
      <w:r>
        <w:rPr>
          <w:szCs w:val="22"/>
        </w:rPr>
        <w:tab/>
      </w:r>
      <w:r w:rsidRPr="00AA6AC3">
        <w:rPr>
          <w:szCs w:val="22"/>
        </w:rPr>
        <w:t>Goldfinch</w:t>
      </w:r>
    </w:p>
    <w:p w14:paraId="64B8ABA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Kennedy</w:t>
      </w:r>
      <w:r>
        <w:rPr>
          <w:szCs w:val="22"/>
        </w:rPr>
        <w:tab/>
      </w:r>
      <w:r w:rsidRPr="00AA6AC3">
        <w:rPr>
          <w:szCs w:val="22"/>
        </w:rPr>
        <w:t>Matthews</w:t>
      </w:r>
      <w:r>
        <w:rPr>
          <w:szCs w:val="22"/>
        </w:rPr>
        <w:tab/>
      </w:r>
      <w:r w:rsidRPr="00AA6AC3">
        <w:rPr>
          <w:szCs w:val="22"/>
        </w:rPr>
        <w:t>Tedder</w:t>
      </w:r>
    </w:p>
    <w:p w14:paraId="32DC47D8"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Walker</w:t>
      </w:r>
      <w:r>
        <w:rPr>
          <w:szCs w:val="22"/>
        </w:rPr>
        <w:tab/>
      </w:r>
      <w:r w:rsidRPr="00AA6AC3">
        <w:rPr>
          <w:szCs w:val="22"/>
        </w:rPr>
        <w:t>Young</w:t>
      </w:r>
    </w:p>
    <w:p w14:paraId="362CA24A"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B146D65"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Total--8</w:t>
      </w:r>
    </w:p>
    <w:p w14:paraId="089D7868" w14:textId="77777777" w:rsidR="00AA6AC3" w:rsidRPr="00AA6AC3" w:rsidRDefault="00AA6AC3" w:rsidP="00AA6AC3">
      <w:pPr>
        <w:rPr>
          <w:szCs w:val="22"/>
        </w:rPr>
      </w:pPr>
    </w:p>
    <w:p w14:paraId="0601BBF6" w14:textId="77777777" w:rsidR="00DE0007" w:rsidRDefault="00DE0007" w:rsidP="00DE0007">
      <w:pPr>
        <w:rPr>
          <w:szCs w:val="22"/>
        </w:rPr>
      </w:pPr>
      <w:r>
        <w:rPr>
          <w:szCs w:val="22"/>
        </w:rPr>
        <w:tab/>
        <w:t>Section 82, Part 1A and Part 1B, was adopted.</w:t>
      </w:r>
    </w:p>
    <w:p w14:paraId="0B94804C" w14:textId="77777777" w:rsidR="00DE0007" w:rsidRDefault="00DE0007" w:rsidP="00DE0007">
      <w:pPr>
        <w:rPr>
          <w:szCs w:val="22"/>
        </w:rPr>
      </w:pPr>
    </w:p>
    <w:p w14:paraId="5B0A925D" w14:textId="77777777" w:rsidR="00DE0007" w:rsidRDefault="00DE0007" w:rsidP="00DE0007">
      <w:pPr>
        <w:keepNext/>
        <w:keepLines/>
        <w:rPr>
          <w:szCs w:val="22"/>
        </w:rPr>
      </w:pPr>
      <w:r>
        <w:rPr>
          <w:szCs w:val="22"/>
        </w:rPr>
        <w:tab/>
      </w:r>
      <w:r>
        <w:rPr>
          <w:b/>
          <w:szCs w:val="22"/>
        </w:rPr>
        <w:t>The Senate proceeded to Sect. 83, Part 1A and Part 1B, Department of Employment and Workforce (DEW)</w:t>
      </w:r>
      <w:r>
        <w:rPr>
          <w:szCs w:val="22"/>
        </w:rPr>
        <w:t>.</w:t>
      </w:r>
    </w:p>
    <w:p w14:paraId="3F9DE0D0" w14:textId="77777777" w:rsidR="00DE0007" w:rsidRDefault="00DE0007" w:rsidP="00DE0007">
      <w:pPr>
        <w:keepNext/>
        <w:keepLines/>
        <w:rPr>
          <w:szCs w:val="22"/>
        </w:rPr>
      </w:pPr>
      <w:r>
        <w:rPr>
          <w:szCs w:val="22"/>
        </w:rPr>
        <w:tab/>
      </w:r>
    </w:p>
    <w:p w14:paraId="26C65C0A" w14:textId="77777777" w:rsidR="00DE0007" w:rsidRDefault="00DE0007" w:rsidP="00DE0007">
      <w:pPr>
        <w:keepNext/>
        <w:keepLines/>
        <w:rPr>
          <w:szCs w:val="22"/>
        </w:rPr>
      </w:pPr>
      <w:r>
        <w:rPr>
          <w:szCs w:val="22"/>
        </w:rPr>
        <w:tab/>
        <w:t>The "ayes" and "nays" were demanded and taken, resulting as follows:</w:t>
      </w:r>
    </w:p>
    <w:p w14:paraId="346E72A6" w14:textId="77777777" w:rsidR="00AA6AC3" w:rsidRPr="00AA6AC3" w:rsidRDefault="00AA6AC3" w:rsidP="00AA6AC3">
      <w:pPr>
        <w:jc w:val="center"/>
        <w:rPr>
          <w:b/>
          <w:szCs w:val="22"/>
        </w:rPr>
      </w:pPr>
      <w:r w:rsidRPr="00AA6AC3">
        <w:rPr>
          <w:b/>
          <w:szCs w:val="22"/>
        </w:rPr>
        <w:t>Ayes 37; Nays 3; Abstain 4</w:t>
      </w:r>
    </w:p>
    <w:p w14:paraId="543331E3" w14:textId="77777777" w:rsidR="00AA6AC3" w:rsidRDefault="00AA6AC3" w:rsidP="00DE0007">
      <w:pPr>
        <w:rPr>
          <w:szCs w:val="22"/>
        </w:rPr>
      </w:pPr>
    </w:p>
    <w:p w14:paraId="4158A7B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AYES</w:t>
      </w:r>
    </w:p>
    <w:p w14:paraId="79EF5FDD"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Adams</w:t>
      </w:r>
      <w:r>
        <w:rPr>
          <w:szCs w:val="22"/>
        </w:rPr>
        <w:tab/>
      </w:r>
      <w:r w:rsidRPr="00AA6AC3">
        <w:rPr>
          <w:szCs w:val="22"/>
        </w:rPr>
        <w:t>Alexander</w:t>
      </w:r>
      <w:r>
        <w:rPr>
          <w:szCs w:val="22"/>
        </w:rPr>
        <w:tab/>
      </w:r>
      <w:r w:rsidRPr="00AA6AC3">
        <w:rPr>
          <w:szCs w:val="22"/>
        </w:rPr>
        <w:t>Allen</w:t>
      </w:r>
    </w:p>
    <w:p w14:paraId="3098C560"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Bennett</w:t>
      </w:r>
      <w:r>
        <w:rPr>
          <w:szCs w:val="22"/>
        </w:rPr>
        <w:tab/>
      </w:r>
      <w:r w:rsidRPr="00AA6AC3">
        <w:rPr>
          <w:szCs w:val="22"/>
        </w:rPr>
        <w:t>Blackmon</w:t>
      </w:r>
      <w:r>
        <w:rPr>
          <w:szCs w:val="22"/>
        </w:rPr>
        <w:tab/>
      </w:r>
      <w:r w:rsidRPr="00AA6AC3">
        <w:rPr>
          <w:szCs w:val="22"/>
        </w:rPr>
        <w:t>Campsen</w:t>
      </w:r>
    </w:p>
    <w:p w14:paraId="6CAC9FB3"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Cash</w:t>
      </w:r>
      <w:r>
        <w:rPr>
          <w:szCs w:val="22"/>
        </w:rPr>
        <w:tab/>
      </w:r>
      <w:r w:rsidRPr="00AA6AC3">
        <w:rPr>
          <w:szCs w:val="22"/>
        </w:rPr>
        <w:t>Chaplin</w:t>
      </w:r>
      <w:r>
        <w:rPr>
          <w:szCs w:val="22"/>
        </w:rPr>
        <w:tab/>
      </w:r>
      <w:r w:rsidRPr="00AA6AC3">
        <w:rPr>
          <w:szCs w:val="22"/>
        </w:rPr>
        <w:t>Climer</w:t>
      </w:r>
    </w:p>
    <w:p w14:paraId="4B9866A2"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Corbin</w:t>
      </w:r>
      <w:r>
        <w:rPr>
          <w:szCs w:val="22"/>
        </w:rPr>
        <w:tab/>
      </w:r>
      <w:r w:rsidRPr="00AA6AC3">
        <w:rPr>
          <w:szCs w:val="22"/>
        </w:rPr>
        <w:t>Cromer</w:t>
      </w:r>
      <w:r>
        <w:rPr>
          <w:szCs w:val="22"/>
        </w:rPr>
        <w:tab/>
      </w:r>
      <w:r w:rsidRPr="00AA6AC3">
        <w:rPr>
          <w:szCs w:val="22"/>
        </w:rPr>
        <w:t>Devine</w:t>
      </w:r>
    </w:p>
    <w:p w14:paraId="1DF3A643"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Elliott</w:t>
      </w:r>
      <w:r>
        <w:rPr>
          <w:szCs w:val="22"/>
        </w:rPr>
        <w:tab/>
      </w:r>
      <w:r w:rsidRPr="00AA6AC3">
        <w:rPr>
          <w:szCs w:val="22"/>
        </w:rPr>
        <w:t>Gambrell</w:t>
      </w:r>
      <w:r>
        <w:rPr>
          <w:szCs w:val="22"/>
        </w:rPr>
        <w:tab/>
      </w:r>
      <w:r w:rsidRPr="00AA6AC3">
        <w:rPr>
          <w:szCs w:val="22"/>
        </w:rPr>
        <w:t>Garrett</w:t>
      </w:r>
    </w:p>
    <w:p w14:paraId="0331FC9E"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Goldfinch</w:t>
      </w:r>
      <w:r>
        <w:rPr>
          <w:szCs w:val="22"/>
        </w:rPr>
        <w:tab/>
      </w:r>
      <w:r w:rsidRPr="00AA6AC3">
        <w:rPr>
          <w:szCs w:val="22"/>
        </w:rPr>
        <w:t>Graham</w:t>
      </w:r>
      <w:r>
        <w:rPr>
          <w:szCs w:val="22"/>
        </w:rPr>
        <w:tab/>
      </w:r>
      <w:r w:rsidRPr="00AA6AC3">
        <w:rPr>
          <w:szCs w:val="22"/>
        </w:rPr>
        <w:t>Hembree</w:t>
      </w:r>
    </w:p>
    <w:p w14:paraId="312EFDB0"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Jackson</w:t>
      </w:r>
      <w:r>
        <w:rPr>
          <w:szCs w:val="22"/>
        </w:rPr>
        <w:tab/>
      </w:r>
      <w:r w:rsidRPr="00AA6AC3">
        <w:rPr>
          <w:szCs w:val="22"/>
        </w:rPr>
        <w:t>Johnson</w:t>
      </w:r>
      <w:r>
        <w:rPr>
          <w:szCs w:val="22"/>
        </w:rPr>
        <w:tab/>
      </w:r>
      <w:r w:rsidRPr="00AA6AC3">
        <w:rPr>
          <w:szCs w:val="22"/>
        </w:rPr>
        <w:t>Kennedy</w:t>
      </w:r>
    </w:p>
    <w:p w14:paraId="480075D4"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Kimbrell</w:t>
      </w:r>
      <w:r>
        <w:rPr>
          <w:szCs w:val="22"/>
        </w:rPr>
        <w:tab/>
      </w:r>
      <w:r w:rsidRPr="00AA6AC3">
        <w:rPr>
          <w:szCs w:val="22"/>
        </w:rPr>
        <w:t>Martin</w:t>
      </w:r>
      <w:r>
        <w:rPr>
          <w:szCs w:val="22"/>
        </w:rPr>
        <w:tab/>
      </w:r>
      <w:r w:rsidRPr="00AA6AC3">
        <w:rPr>
          <w:szCs w:val="22"/>
        </w:rPr>
        <w:t>Massey</w:t>
      </w:r>
    </w:p>
    <w:p w14:paraId="6CC36AB8"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Ott</w:t>
      </w:r>
      <w:r>
        <w:rPr>
          <w:szCs w:val="22"/>
        </w:rPr>
        <w:tab/>
      </w:r>
      <w:r w:rsidRPr="00AA6AC3">
        <w:rPr>
          <w:szCs w:val="22"/>
        </w:rPr>
        <w:t>Peeler</w:t>
      </w:r>
      <w:r>
        <w:rPr>
          <w:szCs w:val="22"/>
        </w:rPr>
        <w:tab/>
      </w:r>
      <w:r w:rsidRPr="00AA6AC3">
        <w:rPr>
          <w:szCs w:val="22"/>
        </w:rPr>
        <w:t>Rankin</w:t>
      </w:r>
    </w:p>
    <w:p w14:paraId="5D89DC28"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Reichenbach</w:t>
      </w:r>
      <w:r>
        <w:rPr>
          <w:szCs w:val="22"/>
        </w:rPr>
        <w:tab/>
      </w:r>
      <w:r w:rsidRPr="00AA6AC3">
        <w:rPr>
          <w:szCs w:val="22"/>
        </w:rPr>
        <w:t>Rice</w:t>
      </w:r>
      <w:r>
        <w:rPr>
          <w:szCs w:val="22"/>
        </w:rPr>
        <w:tab/>
      </w:r>
      <w:r w:rsidRPr="00AA6AC3">
        <w:rPr>
          <w:szCs w:val="22"/>
        </w:rPr>
        <w:t>Stubbs</w:t>
      </w:r>
    </w:p>
    <w:p w14:paraId="3F4AEE2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Tedder</w:t>
      </w:r>
      <w:r>
        <w:rPr>
          <w:szCs w:val="22"/>
        </w:rPr>
        <w:tab/>
      </w:r>
      <w:r w:rsidRPr="00AA6AC3">
        <w:rPr>
          <w:szCs w:val="22"/>
        </w:rPr>
        <w:t>Turner</w:t>
      </w:r>
      <w:r>
        <w:rPr>
          <w:szCs w:val="22"/>
        </w:rPr>
        <w:tab/>
      </w:r>
      <w:r w:rsidRPr="00AA6AC3">
        <w:rPr>
          <w:szCs w:val="22"/>
        </w:rPr>
        <w:t>Verdin</w:t>
      </w:r>
    </w:p>
    <w:p w14:paraId="53186EB0"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Walker</w:t>
      </w:r>
      <w:r>
        <w:rPr>
          <w:szCs w:val="22"/>
        </w:rPr>
        <w:tab/>
      </w:r>
      <w:r w:rsidRPr="00AA6AC3">
        <w:rPr>
          <w:szCs w:val="22"/>
        </w:rPr>
        <w:t>Williams</w:t>
      </w:r>
      <w:r>
        <w:rPr>
          <w:szCs w:val="22"/>
        </w:rPr>
        <w:tab/>
      </w:r>
      <w:r w:rsidRPr="00AA6AC3">
        <w:rPr>
          <w:szCs w:val="22"/>
        </w:rPr>
        <w:t>Young</w:t>
      </w:r>
    </w:p>
    <w:p w14:paraId="1C3BCEDA"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Zell</w:t>
      </w:r>
    </w:p>
    <w:p w14:paraId="39DA2515"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0EE04F8"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Total--37</w:t>
      </w:r>
    </w:p>
    <w:p w14:paraId="38720B29" w14:textId="77777777" w:rsidR="00AA6AC3" w:rsidRPr="00AA6AC3" w:rsidRDefault="00AA6AC3" w:rsidP="00AA6AC3">
      <w:pPr>
        <w:rPr>
          <w:szCs w:val="22"/>
        </w:rPr>
      </w:pPr>
    </w:p>
    <w:p w14:paraId="18560392"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NAYS</w:t>
      </w:r>
    </w:p>
    <w:p w14:paraId="1927FBB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Bright</w:t>
      </w:r>
      <w:r>
        <w:rPr>
          <w:szCs w:val="22"/>
        </w:rPr>
        <w:tab/>
      </w:r>
      <w:r w:rsidRPr="00AA6AC3">
        <w:rPr>
          <w:szCs w:val="22"/>
        </w:rPr>
        <w:t>Fernandez</w:t>
      </w:r>
      <w:r>
        <w:rPr>
          <w:szCs w:val="22"/>
        </w:rPr>
        <w:tab/>
      </w:r>
      <w:r w:rsidRPr="00AA6AC3">
        <w:rPr>
          <w:szCs w:val="22"/>
        </w:rPr>
        <w:t>Leber</w:t>
      </w:r>
    </w:p>
    <w:p w14:paraId="54CA0982"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464B357"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Total--3</w:t>
      </w:r>
    </w:p>
    <w:p w14:paraId="52CB1075" w14:textId="77777777" w:rsidR="00AA6AC3" w:rsidRPr="00AA6AC3" w:rsidRDefault="00AA6AC3" w:rsidP="00AA6AC3">
      <w:pPr>
        <w:rPr>
          <w:szCs w:val="22"/>
        </w:rPr>
      </w:pPr>
    </w:p>
    <w:p w14:paraId="27179FBD"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ABSTAIN</w:t>
      </w:r>
    </w:p>
    <w:p w14:paraId="18178487"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Davis</w:t>
      </w:r>
      <w:r>
        <w:rPr>
          <w:szCs w:val="22"/>
        </w:rPr>
        <w:tab/>
      </w:r>
      <w:r w:rsidRPr="00AA6AC3">
        <w:rPr>
          <w:szCs w:val="22"/>
        </w:rPr>
        <w:t>Hutto</w:t>
      </w:r>
      <w:r>
        <w:rPr>
          <w:szCs w:val="22"/>
        </w:rPr>
        <w:tab/>
      </w:r>
      <w:r w:rsidRPr="00AA6AC3">
        <w:rPr>
          <w:szCs w:val="22"/>
        </w:rPr>
        <w:t>Matthews</w:t>
      </w:r>
    </w:p>
    <w:p w14:paraId="1893AE62"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Sabb</w:t>
      </w:r>
    </w:p>
    <w:p w14:paraId="2E7F7380"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E6F0812"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Total--4</w:t>
      </w:r>
    </w:p>
    <w:p w14:paraId="7DF338B6" w14:textId="77777777" w:rsidR="0043167C" w:rsidRDefault="0043167C" w:rsidP="00DE0007">
      <w:pPr>
        <w:rPr>
          <w:szCs w:val="22"/>
        </w:rPr>
      </w:pPr>
    </w:p>
    <w:p w14:paraId="12EE816A" w14:textId="148CF081" w:rsidR="00DE0007" w:rsidRDefault="00DE0007" w:rsidP="00DE0007">
      <w:pPr>
        <w:rPr>
          <w:szCs w:val="22"/>
        </w:rPr>
      </w:pPr>
      <w:r>
        <w:rPr>
          <w:szCs w:val="22"/>
        </w:rPr>
        <w:tab/>
        <w:t>Section 83, Part 1A and Part 1B, was adopted.</w:t>
      </w:r>
    </w:p>
    <w:p w14:paraId="62E78544" w14:textId="77777777" w:rsidR="00DE0007" w:rsidRDefault="00DE0007" w:rsidP="00DE0007">
      <w:pPr>
        <w:rPr>
          <w:szCs w:val="22"/>
        </w:rPr>
      </w:pPr>
    </w:p>
    <w:p w14:paraId="66F05FA9" w14:textId="77777777" w:rsidR="00DE0007" w:rsidRDefault="00DE0007" w:rsidP="00DE0007">
      <w:pPr>
        <w:keepNext/>
        <w:keepLines/>
        <w:rPr>
          <w:szCs w:val="22"/>
        </w:rPr>
      </w:pPr>
      <w:r>
        <w:rPr>
          <w:szCs w:val="22"/>
        </w:rPr>
        <w:tab/>
      </w:r>
      <w:r>
        <w:rPr>
          <w:b/>
          <w:szCs w:val="22"/>
        </w:rPr>
        <w:t>The Senate proceeded to Sect. 84, Part 1A and Part 1B, Department of Transportation</w:t>
      </w:r>
      <w:r>
        <w:rPr>
          <w:szCs w:val="22"/>
        </w:rPr>
        <w:t>.</w:t>
      </w:r>
    </w:p>
    <w:p w14:paraId="2E92CE0E" w14:textId="77777777" w:rsidR="00DE0007" w:rsidRDefault="00DE0007" w:rsidP="00DE0007">
      <w:pPr>
        <w:keepNext/>
        <w:keepLines/>
        <w:rPr>
          <w:szCs w:val="22"/>
        </w:rPr>
      </w:pPr>
      <w:r>
        <w:rPr>
          <w:szCs w:val="22"/>
        </w:rPr>
        <w:tab/>
      </w:r>
    </w:p>
    <w:p w14:paraId="50F7CBFF" w14:textId="77777777" w:rsidR="00DE0007" w:rsidRDefault="00DE0007" w:rsidP="00DE0007">
      <w:pPr>
        <w:keepNext/>
        <w:keepLines/>
        <w:rPr>
          <w:szCs w:val="22"/>
        </w:rPr>
      </w:pPr>
      <w:r>
        <w:rPr>
          <w:szCs w:val="22"/>
        </w:rPr>
        <w:tab/>
        <w:t>The "ayes" and "nays" were demanded and taken, resulting as follows:</w:t>
      </w:r>
    </w:p>
    <w:p w14:paraId="2C54580F"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6AC3">
        <w:rPr>
          <w:b/>
          <w:szCs w:val="22"/>
        </w:rPr>
        <w:t>Ayes 41; Nays 1; Abstain 2</w:t>
      </w:r>
    </w:p>
    <w:p w14:paraId="65C374D9" w14:textId="77777777" w:rsidR="00AA6AC3" w:rsidRDefault="00AA6AC3"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0FBE9AD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AYES</w:t>
      </w:r>
    </w:p>
    <w:p w14:paraId="62109B6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Adams</w:t>
      </w:r>
      <w:r>
        <w:rPr>
          <w:szCs w:val="22"/>
        </w:rPr>
        <w:tab/>
      </w:r>
      <w:r w:rsidRPr="00AA6AC3">
        <w:rPr>
          <w:szCs w:val="22"/>
        </w:rPr>
        <w:t>Alexander</w:t>
      </w:r>
      <w:r>
        <w:rPr>
          <w:szCs w:val="22"/>
        </w:rPr>
        <w:tab/>
      </w:r>
      <w:r w:rsidRPr="00AA6AC3">
        <w:rPr>
          <w:szCs w:val="22"/>
        </w:rPr>
        <w:t>Allen</w:t>
      </w:r>
    </w:p>
    <w:p w14:paraId="6C920C2C"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Bennett</w:t>
      </w:r>
      <w:r>
        <w:rPr>
          <w:szCs w:val="22"/>
        </w:rPr>
        <w:tab/>
      </w:r>
      <w:r w:rsidRPr="00AA6AC3">
        <w:rPr>
          <w:szCs w:val="22"/>
        </w:rPr>
        <w:t>Blackmon</w:t>
      </w:r>
      <w:r>
        <w:rPr>
          <w:szCs w:val="22"/>
        </w:rPr>
        <w:tab/>
      </w:r>
      <w:r w:rsidRPr="00AA6AC3">
        <w:rPr>
          <w:szCs w:val="22"/>
        </w:rPr>
        <w:t>Campsen</w:t>
      </w:r>
    </w:p>
    <w:p w14:paraId="4F1697CB"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Cash</w:t>
      </w:r>
      <w:r>
        <w:rPr>
          <w:szCs w:val="22"/>
        </w:rPr>
        <w:tab/>
      </w:r>
      <w:r w:rsidRPr="00AA6AC3">
        <w:rPr>
          <w:szCs w:val="22"/>
        </w:rPr>
        <w:t>Chaplin</w:t>
      </w:r>
      <w:r>
        <w:rPr>
          <w:szCs w:val="22"/>
        </w:rPr>
        <w:tab/>
      </w:r>
      <w:r w:rsidRPr="00AA6AC3">
        <w:rPr>
          <w:szCs w:val="22"/>
        </w:rPr>
        <w:t>Climer</w:t>
      </w:r>
    </w:p>
    <w:p w14:paraId="77F90008"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Corbin</w:t>
      </w:r>
      <w:r>
        <w:rPr>
          <w:szCs w:val="22"/>
        </w:rPr>
        <w:tab/>
      </w:r>
      <w:r w:rsidRPr="00AA6AC3">
        <w:rPr>
          <w:szCs w:val="22"/>
        </w:rPr>
        <w:t>Cromer</w:t>
      </w:r>
      <w:r>
        <w:rPr>
          <w:szCs w:val="22"/>
        </w:rPr>
        <w:tab/>
      </w:r>
      <w:r w:rsidRPr="00AA6AC3">
        <w:rPr>
          <w:szCs w:val="22"/>
        </w:rPr>
        <w:t>Devine</w:t>
      </w:r>
    </w:p>
    <w:p w14:paraId="74097573"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Elliott</w:t>
      </w:r>
      <w:r>
        <w:rPr>
          <w:szCs w:val="22"/>
        </w:rPr>
        <w:tab/>
      </w:r>
      <w:r w:rsidRPr="00AA6AC3">
        <w:rPr>
          <w:szCs w:val="22"/>
        </w:rPr>
        <w:t>Fernandez</w:t>
      </w:r>
      <w:r>
        <w:rPr>
          <w:szCs w:val="22"/>
        </w:rPr>
        <w:tab/>
      </w:r>
      <w:r w:rsidRPr="00AA6AC3">
        <w:rPr>
          <w:szCs w:val="22"/>
        </w:rPr>
        <w:t>Gambrell</w:t>
      </w:r>
    </w:p>
    <w:p w14:paraId="0338ADD0"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Garrett</w:t>
      </w:r>
      <w:r>
        <w:rPr>
          <w:szCs w:val="22"/>
        </w:rPr>
        <w:tab/>
      </w:r>
      <w:r w:rsidRPr="00AA6AC3">
        <w:rPr>
          <w:szCs w:val="22"/>
        </w:rPr>
        <w:t>Goldfinch</w:t>
      </w:r>
      <w:r>
        <w:rPr>
          <w:szCs w:val="22"/>
        </w:rPr>
        <w:tab/>
      </w:r>
      <w:r w:rsidRPr="00AA6AC3">
        <w:rPr>
          <w:szCs w:val="22"/>
        </w:rPr>
        <w:t>Graham</w:t>
      </w:r>
    </w:p>
    <w:p w14:paraId="6E62A8F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Hembree</w:t>
      </w:r>
      <w:r>
        <w:rPr>
          <w:szCs w:val="22"/>
        </w:rPr>
        <w:tab/>
      </w:r>
      <w:r w:rsidRPr="00AA6AC3">
        <w:rPr>
          <w:szCs w:val="22"/>
        </w:rPr>
        <w:t>Hutto</w:t>
      </w:r>
      <w:r>
        <w:rPr>
          <w:szCs w:val="22"/>
        </w:rPr>
        <w:tab/>
      </w:r>
      <w:r w:rsidRPr="00AA6AC3">
        <w:rPr>
          <w:szCs w:val="22"/>
        </w:rPr>
        <w:t>Jackson</w:t>
      </w:r>
    </w:p>
    <w:p w14:paraId="62C033C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Johnson</w:t>
      </w:r>
      <w:r>
        <w:rPr>
          <w:szCs w:val="22"/>
        </w:rPr>
        <w:tab/>
      </w:r>
      <w:r w:rsidRPr="00AA6AC3">
        <w:rPr>
          <w:szCs w:val="22"/>
        </w:rPr>
        <w:t>Kennedy</w:t>
      </w:r>
      <w:r>
        <w:rPr>
          <w:szCs w:val="22"/>
        </w:rPr>
        <w:tab/>
      </w:r>
      <w:r w:rsidRPr="00AA6AC3">
        <w:rPr>
          <w:szCs w:val="22"/>
        </w:rPr>
        <w:t>Kimbrell</w:t>
      </w:r>
    </w:p>
    <w:p w14:paraId="128906A0"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Leber</w:t>
      </w:r>
      <w:r>
        <w:rPr>
          <w:szCs w:val="22"/>
        </w:rPr>
        <w:tab/>
      </w:r>
      <w:r w:rsidRPr="00AA6AC3">
        <w:rPr>
          <w:szCs w:val="22"/>
        </w:rPr>
        <w:t>Martin</w:t>
      </w:r>
      <w:r>
        <w:rPr>
          <w:szCs w:val="22"/>
        </w:rPr>
        <w:tab/>
      </w:r>
      <w:r w:rsidRPr="00AA6AC3">
        <w:rPr>
          <w:szCs w:val="22"/>
        </w:rPr>
        <w:t>Massey</w:t>
      </w:r>
    </w:p>
    <w:p w14:paraId="428F0EDB"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Matthews</w:t>
      </w:r>
      <w:r>
        <w:rPr>
          <w:szCs w:val="22"/>
        </w:rPr>
        <w:tab/>
      </w:r>
      <w:r w:rsidRPr="00AA6AC3">
        <w:rPr>
          <w:szCs w:val="22"/>
        </w:rPr>
        <w:t>Ott</w:t>
      </w:r>
      <w:r>
        <w:rPr>
          <w:szCs w:val="22"/>
        </w:rPr>
        <w:tab/>
      </w:r>
      <w:r w:rsidRPr="00AA6AC3">
        <w:rPr>
          <w:szCs w:val="22"/>
        </w:rPr>
        <w:t>Peeler</w:t>
      </w:r>
    </w:p>
    <w:p w14:paraId="1360FD7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Rankin</w:t>
      </w:r>
      <w:r>
        <w:rPr>
          <w:szCs w:val="22"/>
        </w:rPr>
        <w:tab/>
      </w:r>
      <w:r w:rsidRPr="00AA6AC3">
        <w:rPr>
          <w:szCs w:val="22"/>
        </w:rPr>
        <w:t>Reichenbach</w:t>
      </w:r>
      <w:r>
        <w:rPr>
          <w:szCs w:val="22"/>
        </w:rPr>
        <w:tab/>
      </w:r>
      <w:r w:rsidRPr="00AA6AC3">
        <w:rPr>
          <w:szCs w:val="22"/>
        </w:rPr>
        <w:t>Rice</w:t>
      </w:r>
    </w:p>
    <w:p w14:paraId="3FF5FBE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Sabb</w:t>
      </w:r>
      <w:r>
        <w:rPr>
          <w:szCs w:val="22"/>
        </w:rPr>
        <w:tab/>
      </w:r>
      <w:r w:rsidRPr="00AA6AC3">
        <w:rPr>
          <w:szCs w:val="22"/>
        </w:rPr>
        <w:t>Stubbs</w:t>
      </w:r>
      <w:r>
        <w:rPr>
          <w:szCs w:val="22"/>
        </w:rPr>
        <w:tab/>
      </w:r>
      <w:r w:rsidRPr="00AA6AC3">
        <w:rPr>
          <w:szCs w:val="22"/>
        </w:rPr>
        <w:t>Turner</w:t>
      </w:r>
    </w:p>
    <w:p w14:paraId="4513B0B2"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Verdin</w:t>
      </w:r>
      <w:r>
        <w:rPr>
          <w:szCs w:val="22"/>
        </w:rPr>
        <w:tab/>
      </w:r>
      <w:r w:rsidRPr="00AA6AC3">
        <w:rPr>
          <w:szCs w:val="22"/>
        </w:rPr>
        <w:t>Walker</w:t>
      </w:r>
      <w:r>
        <w:rPr>
          <w:szCs w:val="22"/>
        </w:rPr>
        <w:tab/>
      </w:r>
      <w:r w:rsidRPr="00AA6AC3">
        <w:rPr>
          <w:szCs w:val="22"/>
        </w:rPr>
        <w:t>Williams</w:t>
      </w:r>
    </w:p>
    <w:p w14:paraId="5702F18C"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Young</w:t>
      </w:r>
      <w:r>
        <w:rPr>
          <w:szCs w:val="22"/>
        </w:rPr>
        <w:tab/>
      </w:r>
      <w:r w:rsidRPr="00AA6AC3">
        <w:rPr>
          <w:szCs w:val="22"/>
        </w:rPr>
        <w:t>Zell</w:t>
      </w:r>
    </w:p>
    <w:p w14:paraId="4AC0C3B2"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511AB23"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Total--41</w:t>
      </w:r>
    </w:p>
    <w:p w14:paraId="13BB7F19"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NAYS</w:t>
      </w:r>
    </w:p>
    <w:p w14:paraId="76ECBCD3"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Bright</w:t>
      </w:r>
    </w:p>
    <w:p w14:paraId="046026DC"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A477136"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Total--1</w:t>
      </w:r>
    </w:p>
    <w:p w14:paraId="2533FA30" w14:textId="77777777" w:rsidR="00AA6AC3" w:rsidRPr="00AA6AC3" w:rsidRDefault="00AA6AC3" w:rsidP="00AA6AC3">
      <w:pPr>
        <w:rPr>
          <w:szCs w:val="22"/>
        </w:rPr>
      </w:pPr>
    </w:p>
    <w:p w14:paraId="2B166A2E"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ABSTAIN</w:t>
      </w:r>
    </w:p>
    <w:p w14:paraId="13987AC5"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Davis</w:t>
      </w:r>
      <w:r>
        <w:rPr>
          <w:szCs w:val="22"/>
        </w:rPr>
        <w:tab/>
      </w:r>
      <w:r w:rsidRPr="00AA6AC3">
        <w:rPr>
          <w:szCs w:val="22"/>
        </w:rPr>
        <w:t>Tedder</w:t>
      </w:r>
    </w:p>
    <w:p w14:paraId="380F946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E243CB5"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Total--2</w:t>
      </w:r>
    </w:p>
    <w:p w14:paraId="02F17157" w14:textId="77777777" w:rsidR="00AA6AC3" w:rsidRPr="00AA6AC3" w:rsidRDefault="00AA6AC3" w:rsidP="00AA6AC3">
      <w:pPr>
        <w:rPr>
          <w:szCs w:val="22"/>
        </w:rPr>
      </w:pPr>
    </w:p>
    <w:p w14:paraId="0AD23D7A" w14:textId="77777777" w:rsidR="00DE0007" w:rsidRDefault="00DE0007" w:rsidP="00DE0007">
      <w:pPr>
        <w:rPr>
          <w:szCs w:val="22"/>
        </w:rPr>
      </w:pPr>
      <w:r>
        <w:rPr>
          <w:szCs w:val="22"/>
        </w:rPr>
        <w:tab/>
        <w:t>Section 84, Part 1A and Part 1B, was adopted.</w:t>
      </w:r>
    </w:p>
    <w:p w14:paraId="3E8D288B" w14:textId="77777777" w:rsidR="00DE0007" w:rsidRDefault="00DE0007" w:rsidP="00DE0007">
      <w:pPr>
        <w:rPr>
          <w:szCs w:val="22"/>
        </w:rPr>
      </w:pPr>
    </w:p>
    <w:p w14:paraId="48593151" w14:textId="77777777" w:rsidR="00DE0007" w:rsidRDefault="00DE0007" w:rsidP="00DE0007">
      <w:pPr>
        <w:keepNext/>
        <w:keepLines/>
        <w:rPr>
          <w:szCs w:val="22"/>
        </w:rPr>
      </w:pPr>
      <w:r>
        <w:rPr>
          <w:szCs w:val="22"/>
        </w:rPr>
        <w:tab/>
      </w:r>
      <w:r>
        <w:rPr>
          <w:b/>
          <w:szCs w:val="22"/>
        </w:rPr>
        <w:t>The Senate proceeded to Sect. 85, Part 1A and Part 1B, Infrastructure Bank Board</w:t>
      </w:r>
      <w:r>
        <w:rPr>
          <w:szCs w:val="22"/>
        </w:rPr>
        <w:t>.</w:t>
      </w:r>
    </w:p>
    <w:p w14:paraId="20C5BB95" w14:textId="77777777" w:rsidR="00DE0007" w:rsidRDefault="00DE0007" w:rsidP="00DE0007">
      <w:pPr>
        <w:keepNext/>
        <w:keepLines/>
        <w:rPr>
          <w:szCs w:val="22"/>
        </w:rPr>
      </w:pPr>
    </w:p>
    <w:p w14:paraId="5CB9FDB9" w14:textId="77777777" w:rsidR="00DE0007" w:rsidRDefault="00DE0007" w:rsidP="00DE0007">
      <w:pPr>
        <w:keepNext/>
        <w:keepLines/>
        <w:rPr>
          <w:szCs w:val="22"/>
        </w:rPr>
      </w:pPr>
      <w:r>
        <w:rPr>
          <w:szCs w:val="22"/>
        </w:rPr>
        <w:tab/>
        <w:t>The "ayes" and "nays" were demanded and taken, resulting as follows:</w:t>
      </w:r>
    </w:p>
    <w:p w14:paraId="230949BB" w14:textId="77777777" w:rsidR="00AA6AC3" w:rsidRPr="00AA6AC3" w:rsidRDefault="00AA6AC3" w:rsidP="00AA6AC3">
      <w:pPr>
        <w:jc w:val="center"/>
        <w:rPr>
          <w:b/>
          <w:szCs w:val="22"/>
        </w:rPr>
      </w:pPr>
      <w:r w:rsidRPr="00AA6AC3">
        <w:rPr>
          <w:b/>
          <w:szCs w:val="22"/>
        </w:rPr>
        <w:t>Ayes 40; Nays 4</w:t>
      </w:r>
    </w:p>
    <w:p w14:paraId="59DFE895" w14:textId="77777777" w:rsidR="00AA6AC3" w:rsidRDefault="00AA6AC3" w:rsidP="00DE0007">
      <w:pPr>
        <w:rPr>
          <w:szCs w:val="22"/>
        </w:rPr>
      </w:pPr>
    </w:p>
    <w:p w14:paraId="7CDD6B15"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AYES</w:t>
      </w:r>
    </w:p>
    <w:p w14:paraId="26F8274D"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Adams</w:t>
      </w:r>
      <w:r>
        <w:rPr>
          <w:szCs w:val="22"/>
        </w:rPr>
        <w:tab/>
      </w:r>
      <w:r w:rsidRPr="00AA6AC3">
        <w:rPr>
          <w:szCs w:val="22"/>
        </w:rPr>
        <w:t>Alexander</w:t>
      </w:r>
      <w:r>
        <w:rPr>
          <w:szCs w:val="22"/>
        </w:rPr>
        <w:tab/>
      </w:r>
      <w:r w:rsidRPr="00AA6AC3">
        <w:rPr>
          <w:szCs w:val="22"/>
        </w:rPr>
        <w:t>Allen</w:t>
      </w:r>
    </w:p>
    <w:p w14:paraId="07D11A48"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Bennett</w:t>
      </w:r>
      <w:r>
        <w:rPr>
          <w:szCs w:val="22"/>
        </w:rPr>
        <w:tab/>
      </w:r>
      <w:r w:rsidRPr="00AA6AC3">
        <w:rPr>
          <w:szCs w:val="22"/>
        </w:rPr>
        <w:t>Blackmon</w:t>
      </w:r>
      <w:r>
        <w:rPr>
          <w:szCs w:val="22"/>
        </w:rPr>
        <w:tab/>
      </w:r>
      <w:r w:rsidRPr="00AA6AC3">
        <w:rPr>
          <w:szCs w:val="22"/>
        </w:rPr>
        <w:t>Campsen</w:t>
      </w:r>
    </w:p>
    <w:p w14:paraId="1009AD20"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Cash</w:t>
      </w:r>
      <w:r>
        <w:rPr>
          <w:szCs w:val="22"/>
        </w:rPr>
        <w:tab/>
      </w:r>
      <w:r w:rsidRPr="00AA6AC3">
        <w:rPr>
          <w:szCs w:val="22"/>
        </w:rPr>
        <w:t>Chaplin</w:t>
      </w:r>
      <w:r>
        <w:rPr>
          <w:szCs w:val="22"/>
        </w:rPr>
        <w:tab/>
      </w:r>
      <w:r w:rsidRPr="00AA6AC3">
        <w:rPr>
          <w:szCs w:val="22"/>
        </w:rPr>
        <w:t>Climer</w:t>
      </w:r>
    </w:p>
    <w:p w14:paraId="1158DED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Corbin</w:t>
      </w:r>
      <w:r>
        <w:rPr>
          <w:szCs w:val="22"/>
        </w:rPr>
        <w:tab/>
      </w:r>
      <w:r w:rsidRPr="00AA6AC3">
        <w:rPr>
          <w:szCs w:val="22"/>
        </w:rPr>
        <w:t>Cromer</w:t>
      </w:r>
      <w:r>
        <w:rPr>
          <w:szCs w:val="22"/>
        </w:rPr>
        <w:tab/>
      </w:r>
      <w:r w:rsidRPr="00AA6AC3">
        <w:rPr>
          <w:szCs w:val="22"/>
        </w:rPr>
        <w:t>Davis</w:t>
      </w:r>
    </w:p>
    <w:p w14:paraId="39F8BB1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Devine</w:t>
      </w:r>
      <w:r>
        <w:rPr>
          <w:szCs w:val="22"/>
        </w:rPr>
        <w:tab/>
      </w:r>
      <w:r w:rsidRPr="00AA6AC3">
        <w:rPr>
          <w:szCs w:val="22"/>
        </w:rPr>
        <w:t>Elliott</w:t>
      </w:r>
      <w:r>
        <w:rPr>
          <w:szCs w:val="22"/>
        </w:rPr>
        <w:tab/>
      </w:r>
      <w:r w:rsidRPr="00AA6AC3">
        <w:rPr>
          <w:szCs w:val="22"/>
        </w:rPr>
        <w:t>Gambrell</w:t>
      </w:r>
    </w:p>
    <w:p w14:paraId="5E4CFAC2"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Garrett</w:t>
      </w:r>
      <w:r>
        <w:rPr>
          <w:szCs w:val="22"/>
        </w:rPr>
        <w:tab/>
      </w:r>
      <w:r w:rsidRPr="00AA6AC3">
        <w:rPr>
          <w:szCs w:val="22"/>
        </w:rPr>
        <w:t>Goldfinch</w:t>
      </w:r>
      <w:r>
        <w:rPr>
          <w:szCs w:val="22"/>
        </w:rPr>
        <w:tab/>
      </w:r>
      <w:r w:rsidRPr="00AA6AC3">
        <w:rPr>
          <w:szCs w:val="22"/>
        </w:rPr>
        <w:t>Graham</w:t>
      </w:r>
    </w:p>
    <w:p w14:paraId="118AE77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Hembree</w:t>
      </w:r>
      <w:r>
        <w:rPr>
          <w:szCs w:val="22"/>
        </w:rPr>
        <w:tab/>
      </w:r>
      <w:r w:rsidRPr="00AA6AC3">
        <w:rPr>
          <w:szCs w:val="22"/>
        </w:rPr>
        <w:t>Hutto</w:t>
      </w:r>
      <w:r>
        <w:rPr>
          <w:szCs w:val="22"/>
        </w:rPr>
        <w:tab/>
      </w:r>
      <w:r w:rsidRPr="00AA6AC3">
        <w:rPr>
          <w:szCs w:val="22"/>
        </w:rPr>
        <w:t>Jackson</w:t>
      </w:r>
    </w:p>
    <w:p w14:paraId="5716438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Kennedy</w:t>
      </w:r>
      <w:r>
        <w:rPr>
          <w:szCs w:val="22"/>
        </w:rPr>
        <w:tab/>
      </w:r>
      <w:r w:rsidRPr="00AA6AC3">
        <w:rPr>
          <w:szCs w:val="22"/>
        </w:rPr>
        <w:t>Kimbrell</w:t>
      </w:r>
      <w:r>
        <w:rPr>
          <w:szCs w:val="22"/>
        </w:rPr>
        <w:tab/>
      </w:r>
      <w:r w:rsidRPr="00AA6AC3">
        <w:rPr>
          <w:szCs w:val="22"/>
        </w:rPr>
        <w:t>Martin</w:t>
      </w:r>
    </w:p>
    <w:p w14:paraId="6F076A20"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Massey</w:t>
      </w:r>
      <w:r>
        <w:rPr>
          <w:szCs w:val="22"/>
        </w:rPr>
        <w:tab/>
      </w:r>
      <w:r w:rsidRPr="00AA6AC3">
        <w:rPr>
          <w:szCs w:val="22"/>
        </w:rPr>
        <w:t>Matthews</w:t>
      </w:r>
      <w:r>
        <w:rPr>
          <w:szCs w:val="22"/>
        </w:rPr>
        <w:tab/>
      </w:r>
      <w:r w:rsidRPr="00AA6AC3">
        <w:rPr>
          <w:szCs w:val="22"/>
        </w:rPr>
        <w:t>Ott</w:t>
      </w:r>
    </w:p>
    <w:p w14:paraId="2063F5E7"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Peeler</w:t>
      </w:r>
      <w:r>
        <w:rPr>
          <w:szCs w:val="22"/>
        </w:rPr>
        <w:tab/>
      </w:r>
      <w:r w:rsidRPr="00AA6AC3">
        <w:rPr>
          <w:szCs w:val="22"/>
        </w:rPr>
        <w:t>Rankin</w:t>
      </w:r>
      <w:r>
        <w:rPr>
          <w:szCs w:val="22"/>
        </w:rPr>
        <w:tab/>
      </w:r>
      <w:r w:rsidRPr="00AA6AC3">
        <w:rPr>
          <w:szCs w:val="22"/>
        </w:rPr>
        <w:t>Reichenbach</w:t>
      </w:r>
    </w:p>
    <w:p w14:paraId="342CC704"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Rice</w:t>
      </w:r>
      <w:r>
        <w:rPr>
          <w:szCs w:val="22"/>
        </w:rPr>
        <w:tab/>
      </w:r>
      <w:r w:rsidRPr="00AA6AC3">
        <w:rPr>
          <w:szCs w:val="22"/>
        </w:rPr>
        <w:t>Sabb</w:t>
      </w:r>
      <w:r>
        <w:rPr>
          <w:szCs w:val="22"/>
        </w:rPr>
        <w:tab/>
      </w:r>
      <w:r w:rsidRPr="00AA6AC3">
        <w:rPr>
          <w:szCs w:val="22"/>
        </w:rPr>
        <w:t>Stubbs</w:t>
      </w:r>
    </w:p>
    <w:p w14:paraId="374AD7EB"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Tedder</w:t>
      </w:r>
      <w:r>
        <w:rPr>
          <w:szCs w:val="22"/>
        </w:rPr>
        <w:tab/>
      </w:r>
      <w:r w:rsidRPr="00AA6AC3">
        <w:rPr>
          <w:szCs w:val="22"/>
        </w:rPr>
        <w:t>Turner</w:t>
      </w:r>
      <w:r>
        <w:rPr>
          <w:szCs w:val="22"/>
        </w:rPr>
        <w:tab/>
      </w:r>
      <w:r w:rsidRPr="00AA6AC3">
        <w:rPr>
          <w:szCs w:val="22"/>
        </w:rPr>
        <w:t>Verdin</w:t>
      </w:r>
    </w:p>
    <w:p w14:paraId="1BF9A8B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Walker</w:t>
      </w:r>
      <w:r>
        <w:rPr>
          <w:szCs w:val="22"/>
        </w:rPr>
        <w:tab/>
      </w:r>
      <w:r w:rsidRPr="00AA6AC3">
        <w:rPr>
          <w:szCs w:val="22"/>
        </w:rPr>
        <w:t>Williams</w:t>
      </w:r>
      <w:r>
        <w:rPr>
          <w:szCs w:val="22"/>
        </w:rPr>
        <w:tab/>
      </w:r>
      <w:r w:rsidRPr="00AA6AC3">
        <w:rPr>
          <w:szCs w:val="22"/>
        </w:rPr>
        <w:t>Young</w:t>
      </w:r>
    </w:p>
    <w:p w14:paraId="28AEB988"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Zell</w:t>
      </w:r>
    </w:p>
    <w:p w14:paraId="5B1C5927"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7E9AA7E"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Total--40</w:t>
      </w:r>
    </w:p>
    <w:p w14:paraId="4674CF1A" w14:textId="77777777" w:rsidR="00AA6AC3" w:rsidRPr="00AA6AC3" w:rsidRDefault="00AA6AC3" w:rsidP="00AA6AC3">
      <w:pPr>
        <w:rPr>
          <w:szCs w:val="22"/>
        </w:rPr>
      </w:pPr>
    </w:p>
    <w:p w14:paraId="23C22640"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NAYS</w:t>
      </w:r>
    </w:p>
    <w:p w14:paraId="097DCA0D"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Bright</w:t>
      </w:r>
      <w:r>
        <w:rPr>
          <w:szCs w:val="22"/>
        </w:rPr>
        <w:tab/>
      </w:r>
      <w:r w:rsidRPr="00AA6AC3">
        <w:rPr>
          <w:szCs w:val="22"/>
        </w:rPr>
        <w:t>Fernandez</w:t>
      </w:r>
      <w:r>
        <w:rPr>
          <w:szCs w:val="22"/>
        </w:rPr>
        <w:tab/>
      </w:r>
      <w:r w:rsidRPr="00AA6AC3">
        <w:rPr>
          <w:szCs w:val="22"/>
        </w:rPr>
        <w:t>Johnson</w:t>
      </w:r>
    </w:p>
    <w:p w14:paraId="02A79A9C"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Leber</w:t>
      </w:r>
    </w:p>
    <w:p w14:paraId="095E9DC5"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4DCBF61"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Total--4</w:t>
      </w:r>
    </w:p>
    <w:p w14:paraId="5FADE72F" w14:textId="77777777" w:rsidR="00DE0007" w:rsidRDefault="00DE0007" w:rsidP="00DE0007">
      <w:pPr>
        <w:rPr>
          <w:szCs w:val="22"/>
        </w:rPr>
      </w:pPr>
      <w:r>
        <w:rPr>
          <w:szCs w:val="22"/>
        </w:rPr>
        <w:tab/>
        <w:t>Section 85, Part 1A and Part 1B, was adopted.</w:t>
      </w:r>
    </w:p>
    <w:p w14:paraId="2D8AE7E4" w14:textId="77777777" w:rsidR="00DE0007" w:rsidRDefault="00DE0007" w:rsidP="00DE0007">
      <w:pPr>
        <w:rPr>
          <w:szCs w:val="22"/>
        </w:rPr>
      </w:pPr>
    </w:p>
    <w:p w14:paraId="1CEBEA9D" w14:textId="77777777" w:rsidR="00DE0007" w:rsidRDefault="00DE0007" w:rsidP="00DE0007">
      <w:pPr>
        <w:rPr>
          <w:szCs w:val="22"/>
        </w:rPr>
      </w:pPr>
      <w:r>
        <w:rPr>
          <w:szCs w:val="22"/>
        </w:rPr>
        <w:tab/>
      </w:r>
      <w:r>
        <w:rPr>
          <w:b/>
          <w:szCs w:val="22"/>
        </w:rPr>
        <w:t>The Senate proceeded to Sect. 86, Part 1A and Part 1B, County Transportation Funds</w:t>
      </w:r>
      <w:r>
        <w:rPr>
          <w:szCs w:val="22"/>
        </w:rPr>
        <w:t>.</w:t>
      </w:r>
    </w:p>
    <w:p w14:paraId="21945C0F" w14:textId="77777777" w:rsidR="00DE0007" w:rsidRDefault="00DE0007" w:rsidP="00DE0007">
      <w:pPr>
        <w:rPr>
          <w:szCs w:val="22"/>
        </w:rPr>
      </w:pPr>
    </w:p>
    <w:p w14:paraId="539C68D1" w14:textId="77777777" w:rsidR="00DE0007" w:rsidRDefault="00DE0007" w:rsidP="00DE0007">
      <w:pPr>
        <w:rPr>
          <w:szCs w:val="22"/>
        </w:rPr>
      </w:pPr>
      <w:r>
        <w:rPr>
          <w:szCs w:val="22"/>
        </w:rPr>
        <w:tab/>
        <w:t>The "ayes" and "nays" were demanded and taken, resulting as follows:</w:t>
      </w:r>
    </w:p>
    <w:p w14:paraId="764C38D8" w14:textId="77777777" w:rsidR="00AA6AC3" w:rsidRPr="00AA6AC3" w:rsidRDefault="00AA6AC3" w:rsidP="00AA6AC3">
      <w:pPr>
        <w:jc w:val="center"/>
        <w:rPr>
          <w:b/>
          <w:szCs w:val="22"/>
        </w:rPr>
      </w:pPr>
      <w:r w:rsidRPr="00AA6AC3">
        <w:rPr>
          <w:b/>
          <w:szCs w:val="22"/>
        </w:rPr>
        <w:t>Ayes 43; Nays 1</w:t>
      </w:r>
    </w:p>
    <w:p w14:paraId="249503F1" w14:textId="77777777" w:rsidR="00AA6AC3" w:rsidRDefault="00AA6AC3" w:rsidP="00DE0007">
      <w:pPr>
        <w:rPr>
          <w:szCs w:val="22"/>
        </w:rPr>
      </w:pPr>
    </w:p>
    <w:p w14:paraId="2F58C83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AYES</w:t>
      </w:r>
    </w:p>
    <w:p w14:paraId="6A93BBC9"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Adams</w:t>
      </w:r>
      <w:r>
        <w:rPr>
          <w:szCs w:val="22"/>
        </w:rPr>
        <w:tab/>
      </w:r>
      <w:r w:rsidRPr="00AA6AC3">
        <w:rPr>
          <w:szCs w:val="22"/>
        </w:rPr>
        <w:t>Alexander</w:t>
      </w:r>
      <w:r>
        <w:rPr>
          <w:szCs w:val="22"/>
        </w:rPr>
        <w:tab/>
      </w:r>
      <w:r w:rsidRPr="00AA6AC3">
        <w:rPr>
          <w:szCs w:val="22"/>
        </w:rPr>
        <w:t>Allen</w:t>
      </w:r>
    </w:p>
    <w:p w14:paraId="0AA3ECF9"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Bennett</w:t>
      </w:r>
      <w:r>
        <w:rPr>
          <w:szCs w:val="22"/>
        </w:rPr>
        <w:tab/>
      </w:r>
      <w:r w:rsidRPr="00AA6AC3">
        <w:rPr>
          <w:szCs w:val="22"/>
        </w:rPr>
        <w:t>Blackmon</w:t>
      </w:r>
      <w:r>
        <w:rPr>
          <w:szCs w:val="22"/>
        </w:rPr>
        <w:tab/>
      </w:r>
      <w:r w:rsidRPr="00AA6AC3">
        <w:rPr>
          <w:szCs w:val="22"/>
        </w:rPr>
        <w:t>Campsen</w:t>
      </w:r>
    </w:p>
    <w:p w14:paraId="6B21EE8D"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Cash</w:t>
      </w:r>
      <w:r>
        <w:rPr>
          <w:szCs w:val="22"/>
        </w:rPr>
        <w:tab/>
      </w:r>
      <w:r w:rsidRPr="00AA6AC3">
        <w:rPr>
          <w:szCs w:val="22"/>
        </w:rPr>
        <w:t>Chaplin</w:t>
      </w:r>
      <w:r>
        <w:rPr>
          <w:szCs w:val="22"/>
        </w:rPr>
        <w:tab/>
      </w:r>
      <w:r w:rsidRPr="00AA6AC3">
        <w:rPr>
          <w:szCs w:val="22"/>
        </w:rPr>
        <w:t>Climer</w:t>
      </w:r>
    </w:p>
    <w:p w14:paraId="34E80C6C"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Corbin</w:t>
      </w:r>
      <w:r>
        <w:rPr>
          <w:szCs w:val="22"/>
        </w:rPr>
        <w:tab/>
      </w:r>
      <w:r w:rsidRPr="00AA6AC3">
        <w:rPr>
          <w:szCs w:val="22"/>
        </w:rPr>
        <w:t>Cromer</w:t>
      </w:r>
      <w:r>
        <w:rPr>
          <w:szCs w:val="22"/>
        </w:rPr>
        <w:tab/>
      </w:r>
      <w:r w:rsidRPr="00AA6AC3">
        <w:rPr>
          <w:szCs w:val="22"/>
        </w:rPr>
        <w:t>Davis</w:t>
      </w:r>
    </w:p>
    <w:p w14:paraId="6B169028"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Devine</w:t>
      </w:r>
      <w:r>
        <w:rPr>
          <w:szCs w:val="22"/>
        </w:rPr>
        <w:tab/>
      </w:r>
      <w:r w:rsidRPr="00AA6AC3">
        <w:rPr>
          <w:szCs w:val="22"/>
        </w:rPr>
        <w:t>Elliott</w:t>
      </w:r>
      <w:r>
        <w:rPr>
          <w:szCs w:val="22"/>
        </w:rPr>
        <w:tab/>
      </w:r>
      <w:r w:rsidRPr="00AA6AC3">
        <w:rPr>
          <w:szCs w:val="22"/>
        </w:rPr>
        <w:t>Fernandez</w:t>
      </w:r>
    </w:p>
    <w:p w14:paraId="0999F148"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Gambrell</w:t>
      </w:r>
      <w:r>
        <w:rPr>
          <w:szCs w:val="22"/>
        </w:rPr>
        <w:tab/>
      </w:r>
      <w:r w:rsidRPr="00AA6AC3">
        <w:rPr>
          <w:szCs w:val="22"/>
        </w:rPr>
        <w:t>Garrett</w:t>
      </w:r>
      <w:r>
        <w:rPr>
          <w:szCs w:val="22"/>
        </w:rPr>
        <w:tab/>
      </w:r>
      <w:r w:rsidRPr="00AA6AC3">
        <w:rPr>
          <w:szCs w:val="22"/>
        </w:rPr>
        <w:t>Goldfinch</w:t>
      </w:r>
    </w:p>
    <w:p w14:paraId="318E8CE5"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Graham</w:t>
      </w:r>
      <w:r>
        <w:rPr>
          <w:szCs w:val="22"/>
        </w:rPr>
        <w:tab/>
      </w:r>
      <w:r w:rsidRPr="00AA6AC3">
        <w:rPr>
          <w:szCs w:val="22"/>
        </w:rPr>
        <w:t>Hembree</w:t>
      </w:r>
      <w:r>
        <w:rPr>
          <w:szCs w:val="22"/>
        </w:rPr>
        <w:tab/>
      </w:r>
      <w:r w:rsidRPr="00AA6AC3">
        <w:rPr>
          <w:szCs w:val="22"/>
        </w:rPr>
        <w:t>Hutto</w:t>
      </w:r>
    </w:p>
    <w:p w14:paraId="4219D142"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Jackson</w:t>
      </w:r>
      <w:r>
        <w:rPr>
          <w:szCs w:val="22"/>
        </w:rPr>
        <w:tab/>
      </w:r>
      <w:r w:rsidRPr="00AA6AC3">
        <w:rPr>
          <w:szCs w:val="22"/>
        </w:rPr>
        <w:t>Johnson</w:t>
      </w:r>
      <w:r>
        <w:rPr>
          <w:szCs w:val="22"/>
        </w:rPr>
        <w:tab/>
      </w:r>
      <w:r w:rsidRPr="00AA6AC3">
        <w:rPr>
          <w:szCs w:val="22"/>
        </w:rPr>
        <w:t>Kennedy</w:t>
      </w:r>
    </w:p>
    <w:p w14:paraId="0DC5DFB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Kimbrell</w:t>
      </w:r>
      <w:r>
        <w:rPr>
          <w:szCs w:val="22"/>
        </w:rPr>
        <w:tab/>
      </w:r>
      <w:r w:rsidRPr="00AA6AC3">
        <w:rPr>
          <w:szCs w:val="22"/>
        </w:rPr>
        <w:t>Leber</w:t>
      </w:r>
      <w:r>
        <w:rPr>
          <w:szCs w:val="22"/>
        </w:rPr>
        <w:tab/>
      </w:r>
      <w:r w:rsidRPr="00AA6AC3">
        <w:rPr>
          <w:szCs w:val="22"/>
        </w:rPr>
        <w:t>Martin</w:t>
      </w:r>
    </w:p>
    <w:p w14:paraId="4DD079F9"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Massey</w:t>
      </w:r>
      <w:r>
        <w:rPr>
          <w:szCs w:val="22"/>
        </w:rPr>
        <w:tab/>
      </w:r>
      <w:r w:rsidRPr="00AA6AC3">
        <w:rPr>
          <w:szCs w:val="22"/>
        </w:rPr>
        <w:t>Matthews</w:t>
      </w:r>
      <w:r>
        <w:rPr>
          <w:szCs w:val="22"/>
        </w:rPr>
        <w:tab/>
      </w:r>
      <w:r w:rsidRPr="00AA6AC3">
        <w:rPr>
          <w:szCs w:val="22"/>
        </w:rPr>
        <w:t>Ott</w:t>
      </w:r>
    </w:p>
    <w:p w14:paraId="4676C389"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Peeler</w:t>
      </w:r>
      <w:r>
        <w:rPr>
          <w:szCs w:val="22"/>
        </w:rPr>
        <w:tab/>
      </w:r>
      <w:r w:rsidRPr="00AA6AC3">
        <w:rPr>
          <w:szCs w:val="22"/>
        </w:rPr>
        <w:t>Rankin</w:t>
      </w:r>
      <w:r>
        <w:rPr>
          <w:szCs w:val="22"/>
        </w:rPr>
        <w:tab/>
      </w:r>
      <w:r w:rsidRPr="00AA6AC3">
        <w:rPr>
          <w:szCs w:val="22"/>
        </w:rPr>
        <w:t>Reichenbach</w:t>
      </w:r>
    </w:p>
    <w:p w14:paraId="41959737"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Rice</w:t>
      </w:r>
      <w:r>
        <w:rPr>
          <w:szCs w:val="22"/>
        </w:rPr>
        <w:tab/>
      </w:r>
      <w:r w:rsidRPr="00AA6AC3">
        <w:rPr>
          <w:szCs w:val="22"/>
        </w:rPr>
        <w:t>Sabb</w:t>
      </w:r>
      <w:r>
        <w:rPr>
          <w:szCs w:val="22"/>
        </w:rPr>
        <w:tab/>
      </w:r>
      <w:r w:rsidRPr="00AA6AC3">
        <w:rPr>
          <w:szCs w:val="22"/>
        </w:rPr>
        <w:t>Stubbs</w:t>
      </w:r>
    </w:p>
    <w:p w14:paraId="47456F78"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Tedder</w:t>
      </w:r>
      <w:r>
        <w:rPr>
          <w:szCs w:val="22"/>
        </w:rPr>
        <w:tab/>
      </w:r>
      <w:r w:rsidRPr="00AA6AC3">
        <w:rPr>
          <w:szCs w:val="22"/>
        </w:rPr>
        <w:t>Turner</w:t>
      </w:r>
      <w:r>
        <w:rPr>
          <w:szCs w:val="22"/>
        </w:rPr>
        <w:tab/>
      </w:r>
      <w:r w:rsidRPr="00AA6AC3">
        <w:rPr>
          <w:szCs w:val="22"/>
        </w:rPr>
        <w:t>Verdin</w:t>
      </w:r>
    </w:p>
    <w:p w14:paraId="13D711F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Walker</w:t>
      </w:r>
      <w:r>
        <w:rPr>
          <w:szCs w:val="22"/>
        </w:rPr>
        <w:tab/>
      </w:r>
      <w:r w:rsidRPr="00AA6AC3">
        <w:rPr>
          <w:szCs w:val="22"/>
        </w:rPr>
        <w:t>Williams</w:t>
      </w:r>
      <w:r>
        <w:rPr>
          <w:szCs w:val="22"/>
        </w:rPr>
        <w:tab/>
      </w:r>
      <w:r w:rsidRPr="00AA6AC3">
        <w:rPr>
          <w:szCs w:val="22"/>
        </w:rPr>
        <w:t>Young</w:t>
      </w:r>
    </w:p>
    <w:p w14:paraId="3CC91113"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Zell</w:t>
      </w:r>
    </w:p>
    <w:p w14:paraId="1B5314A0"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0FDBD48"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Total--43</w:t>
      </w:r>
    </w:p>
    <w:p w14:paraId="2F81F511" w14:textId="77777777" w:rsidR="00AA6AC3" w:rsidRPr="00AA6AC3" w:rsidRDefault="00AA6AC3" w:rsidP="00AA6AC3">
      <w:pPr>
        <w:rPr>
          <w:szCs w:val="22"/>
        </w:rPr>
      </w:pPr>
    </w:p>
    <w:p w14:paraId="3DD399C5"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NAYS</w:t>
      </w:r>
    </w:p>
    <w:p w14:paraId="36F2875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Bright</w:t>
      </w:r>
    </w:p>
    <w:p w14:paraId="100735F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B6EF098"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Total--1</w:t>
      </w:r>
    </w:p>
    <w:p w14:paraId="326DEAB3" w14:textId="7A10E6EF" w:rsidR="00DE0007" w:rsidRPr="00AA6AC3" w:rsidRDefault="00DE0007" w:rsidP="00AA6AC3">
      <w:pPr>
        <w:rPr>
          <w:szCs w:val="22"/>
        </w:rPr>
      </w:pPr>
    </w:p>
    <w:p w14:paraId="3DD1A786" w14:textId="77777777" w:rsidR="00DE0007" w:rsidRDefault="00DE0007" w:rsidP="00DE0007">
      <w:pPr>
        <w:rPr>
          <w:szCs w:val="22"/>
        </w:rPr>
      </w:pPr>
      <w:r>
        <w:rPr>
          <w:szCs w:val="22"/>
        </w:rPr>
        <w:tab/>
        <w:t>Section 86, Part 1A and Part 1B, was adopted.</w:t>
      </w:r>
    </w:p>
    <w:p w14:paraId="2F1498FF" w14:textId="77777777" w:rsidR="00DE0007" w:rsidRDefault="00DE0007" w:rsidP="00DE0007">
      <w:pPr>
        <w:rPr>
          <w:szCs w:val="22"/>
        </w:rPr>
      </w:pPr>
    </w:p>
    <w:p w14:paraId="443E35E5" w14:textId="77777777" w:rsidR="00DE0007" w:rsidRDefault="00DE0007" w:rsidP="00DE0007">
      <w:pPr>
        <w:rPr>
          <w:szCs w:val="22"/>
        </w:rPr>
      </w:pPr>
      <w:r>
        <w:rPr>
          <w:szCs w:val="22"/>
        </w:rPr>
        <w:tab/>
      </w:r>
      <w:r>
        <w:rPr>
          <w:b/>
          <w:szCs w:val="22"/>
        </w:rPr>
        <w:t>The Senate proceeded to Sect. 87, Part 1A and Part 1B, Division of Aeronautics</w:t>
      </w:r>
      <w:r>
        <w:rPr>
          <w:szCs w:val="22"/>
        </w:rPr>
        <w:t>.</w:t>
      </w:r>
    </w:p>
    <w:p w14:paraId="21A66211" w14:textId="77777777" w:rsidR="00DE0007" w:rsidRDefault="00DE0007" w:rsidP="00DE0007">
      <w:pPr>
        <w:rPr>
          <w:szCs w:val="22"/>
        </w:rPr>
      </w:pPr>
      <w:r>
        <w:rPr>
          <w:szCs w:val="22"/>
        </w:rPr>
        <w:tab/>
      </w:r>
    </w:p>
    <w:p w14:paraId="2DAD15B6" w14:textId="77777777" w:rsidR="0043167C" w:rsidRDefault="0043167C" w:rsidP="00DE0007">
      <w:pPr>
        <w:rPr>
          <w:szCs w:val="22"/>
        </w:rPr>
      </w:pPr>
    </w:p>
    <w:p w14:paraId="3D5DCD55" w14:textId="77777777" w:rsidR="0043167C" w:rsidRDefault="0043167C" w:rsidP="00DE0007">
      <w:pPr>
        <w:rPr>
          <w:szCs w:val="22"/>
        </w:rPr>
      </w:pPr>
    </w:p>
    <w:p w14:paraId="20E22117" w14:textId="77777777" w:rsidR="0043167C" w:rsidRDefault="0043167C" w:rsidP="00DE0007">
      <w:pPr>
        <w:rPr>
          <w:szCs w:val="22"/>
        </w:rPr>
      </w:pPr>
    </w:p>
    <w:p w14:paraId="38151B31" w14:textId="77777777" w:rsidR="0043167C" w:rsidRDefault="0043167C" w:rsidP="00DE0007">
      <w:pPr>
        <w:rPr>
          <w:szCs w:val="22"/>
        </w:rPr>
      </w:pPr>
    </w:p>
    <w:p w14:paraId="070CF1C8" w14:textId="77777777" w:rsidR="00DE0007" w:rsidRDefault="00DE0007" w:rsidP="00DE0007">
      <w:pPr>
        <w:rPr>
          <w:szCs w:val="22"/>
        </w:rPr>
      </w:pPr>
      <w:r>
        <w:rPr>
          <w:szCs w:val="22"/>
        </w:rPr>
        <w:tab/>
        <w:t>The "ayes" and "nays" were demanded and taken, resulting as follows:</w:t>
      </w:r>
    </w:p>
    <w:p w14:paraId="224343EB"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6AC3">
        <w:rPr>
          <w:b/>
          <w:szCs w:val="22"/>
        </w:rPr>
        <w:t>Ayes 40; Nays 3</w:t>
      </w:r>
    </w:p>
    <w:p w14:paraId="2929DEDF" w14:textId="77777777" w:rsidR="00AA6AC3" w:rsidRDefault="00AA6AC3"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6ABFC709"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AYES</w:t>
      </w:r>
    </w:p>
    <w:p w14:paraId="69F5A4E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Adams</w:t>
      </w:r>
      <w:r>
        <w:rPr>
          <w:szCs w:val="22"/>
        </w:rPr>
        <w:tab/>
      </w:r>
      <w:r w:rsidRPr="00AA6AC3">
        <w:rPr>
          <w:szCs w:val="22"/>
        </w:rPr>
        <w:t>Alexander</w:t>
      </w:r>
      <w:r>
        <w:rPr>
          <w:szCs w:val="22"/>
        </w:rPr>
        <w:tab/>
      </w:r>
      <w:r w:rsidRPr="00AA6AC3">
        <w:rPr>
          <w:szCs w:val="22"/>
        </w:rPr>
        <w:t>Allen</w:t>
      </w:r>
    </w:p>
    <w:p w14:paraId="67CD2FC7"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Bennett</w:t>
      </w:r>
      <w:r>
        <w:rPr>
          <w:szCs w:val="22"/>
        </w:rPr>
        <w:tab/>
      </w:r>
      <w:r w:rsidRPr="00AA6AC3">
        <w:rPr>
          <w:szCs w:val="22"/>
        </w:rPr>
        <w:t>Blackmon</w:t>
      </w:r>
      <w:r>
        <w:rPr>
          <w:szCs w:val="22"/>
        </w:rPr>
        <w:tab/>
      </w:r>
      <w:r w:rsidRPr="00AA6AC3">
        <w:rPr>
          <w:szCs w:val="22"/>
        </w:rPr>
        <w:t>Campsen</w:t>
      </w:r>
    </w:p>
    <w:p w14:paraId="1569E4CB"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Cash</w:t>
      </w:r>
      <w:r>
        <w:rPr>
          <w:szCs w:val="22"/>
        </w:rPr>
        <w:tab/>
      </w:r>
      <w:r w:rsidRPr="00AA6AC3">
        <w:rPr>
          <w:szCs w:val="22"/>
        </w:rPr>
        <w:t>Chaplin</w:t>
      </w:r>
      <w:r>
        <w:rPr>
          <w:szCs w:val="22"/>
        </w:rPr>
        <w:tab/>
      </w:r>
      <w:r w:rsidRPr="00AA6AC3">
        <w:rPr>
          <w:szCs w:val="22"/>
        </w:rPr>
        <w:t>Climer</w:t>
      </w:r>
    </w:p>
    <w:p w14:paraId="0A299044"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Corbin</w:t>
      </w:r>
      <w:r>
        <w:rPr>
          <w:szCs w:val="22"/>
        </w:rPr>
        <w:tab/>
      </w:r>
      <w:r w:rsidRPr="00AA6AC3">
        <w:rPr>
          <w:szCs w:val="22"/>
        </w:rPr>
        <w:t>Cromer</w:t>
      </w:r>
      <w:r>
        <w:rPr>
          <w:szCs w:val="22"/>
        </w:rPr>
        <w:tab/>
      </w:r>
      <w:r w:rsidRPr="00AA6AC3">
        <w:rPr>
          <w:szCs w:val="22"/>
        </w:rPr>
        <w:t>Davis</w:t>
      </w:r>
    </w:p>
    <w:p w14:paraId="6D98F05D"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Devine</w:t>
      </w:r>
      <w:r>
        <w:rPr>
          <w:szCs w:val="22"/>
        </w:rPr>
        <w:tab/>
      </w:r>
      <w:r w:rsidRPr="00AA6AC3">
        <w:rPr>
          <w:szCs w:val="22"/>
        </w:rPr>
        <w:t>Elliott</w:t>
      </w:r>
      <w:r>
        <w:rPr>
          <w:szCs w:val="22"/>
        </w:rPr>
        <w:tab/>
      </w:r>
      <w:r w:rsidRPr="00AA6AC3">
        <w:rPr>
          <w:szCs w:val="22"/>
        </w:rPr>
        <w:t>Gambrell</w:t>
      </w:r>
    </w:p>
    <w:p w14:paraId="44A1543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Garrett</w:t>
      </w:r>
      <w:r>
        <w:rPr>
          <w:szCs w:val="22"/>
        </w:rPr>
        <w:tab/>
      </w:r>
      <w:r w:rsidRPr="00AA6AC3">
        <w:rPr>
          <w:szCs w:val="22"/>
        </w:rPr>
        <w:t>Goldfinch</w:t>
      </w:r>
      <w:r>
        <w:rPr>
          <w:szCs w:val="22"/>
        </w:rPr>
        <w:tab/>
      </w:r>
      <w:r w:rsidRPr="00AA6AC3">
        <w:rPr>
          <w:szCs w:val="22"/>
        </w:rPr>
        <w:t>Graham</w:t>
      </w:r>
    </w:p>
    <w:p w14:paraId="517EEBF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Hembree</w:t>
      </w:r>
      <w:r>
        <w:rPr>
          <w:szCs w:val="22"/>
        </w:rPr>
        <w:tab/>
      </w:r>
      <w:r w:rsidRPr="00AA6AC3">
        <w:rPr>
          <w:szCs w:val="22"/>
        </w:rPr>
        <w:t>Hutto</w:t>
      </w:r>
      <w:r>
        <w:rPr>
          <w:szCs w:val="22"/>
        </w:rPr>
        <w:tab/>
      </w:r>
      <w:r w:rsidRPr="00AA6AC3">
        <w:rPr>
          <w:szCs w:val="22"/>
        </w:rPr>
        <w:t>Jackson</w:t>
      </w:r>
    </w:p>
    <w:p w14:paraId="2AB4AD0E"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Johnson</w:t>
      </w:r>
      <w:r>
        <w:rPr>
          <w:szCs w:val="22"/>
        </w:rPr>
        <w:tab/>
      </w:r>
      <w:r w:rsidRPr="00AA6AC3">
        <w:rPr>
          <w:szCs w:val="22"/>
        </w:rPr>
        <w:t>Kennedy</w:t>
      </w:r>
      <w:r>
        <w:rPr>
          <w:szCs w:val="22"/>
        </w:rPr>
        <w:tab/>
      </w:r>
      <w:r w:rsidRPr="00AA6AC3">
        <w:rPr>
          <w:szCs w:val="22"/>
        </w:rPr>
        <w:t>Martin</w:t>
      </w:r>
    </w:p>
    <w:p w14:paraId="0D6EF02B"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Massey</w:t>
      </w:r>
      <w:r>
        <w:rPr>
          <w:szCs w:val="22"/>
        </w:rPr>
        <w:tab/>
      </w:r>
      <w:r w:rsidRPr="00AA6AC3">
        <w:rPr>
          <w:szCs w:val="22"/>
        </w:rPr>
        <w:t>Matthews</w:t>
      </w:r>
      <w:r>
        <w:rPr>
          <w:szCs w:val="22"/>
        </w:rPr>
        <w:tab/>
      </w:r>
      <w:r w:rsidRPr="00AA6AC3">
        <w:rPr>
          <w:szCs w:val="22"/>
        </w:rPr>
        <w:t>Ott</w:t>
      </w:r>
    </w:p>
    <w:p w14:paraId="3781C0C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Peeler</w:t>
      </w:r>
      <w:r>
        <w:rPr>
          <w:szCs w:val="22"/>
        </w:rPr>
        <w:tab/>
      </w:r>
      <w:r w:rsidRPr="00AA6AC3">
        <w:rPr>
          <w:szCs w:val="22"/>
        </w:rPr>
        <w:t>Rankin</w:t>
      </w:r>
      <w:r>
        <w:rPr>
          <w:szCs w:val="22"/>
        </w:rPr>
        <w:tab/>
      </w:r>
      <w:r w:rsidRPr="00AA6AC3">
        <w:rPr>
          <w:szCs w:val="22"/>
        </w:rPr>
        <w:t>Reichenbach</w:t>
      </w:r>
    </w:p>
    <w:p w14:paraId="6DD432DA"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Rice</w:t>
      </w:r>
      <w:r>
        <w:rPr>
          <w:szCs w:val="22"/>
        </w:rPr>
        <w:tab/>
      </w:r>
      <w:r w:rsidRPr="00AA6AC3">
        <w:rPr>
          <w:szCs w:val="22"/>
        </w:rPr>
        <w:t>Sabb</w:t>
      </w:r>
      <w:r>
        <w:rPr>
          <w:szCs w:val="22"/>
        </w:rPr>
        <w:tab/>
      </w:r>
      <w:r w:rsidRPr="00AA6AC3">
        <w:rPr>
          <w:szCs w:val="22"/>
        </w:rPr>
        <w:t>Stubbs</w:t>
      </w:r>
    </w:p>
    <w:p w14:paraId="6F2D7DA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Tedder</w:t>
      </w:r>
      <w:r>
        <w:rPr>
          <w:szCs w:val="22"/>
        </w:rPr>
        <w:tab/>
      </w:r>
      <w:r w:rsidRPr="00AA6AC3">
        <w:rPr>
          <w:szCs w:val="22"/>
        </w:rPr>
        <w:t>Turner</w:t>
      </w:r>
      <w:r>
        <w:rPr>
          <w:szCs w:val="22"/>
        </w:rPr>
        <w:tab/>
      </w:r>
      <w:r w:rsidRPr="00AA6AC3">
        <w:rPr>
          <w:szCs w:val="22"/>
        </w:rPr>
        <w:t>Verdin</w:t>
      </w:r>
    </w:p>
    <w:p w14:paraId="1CBF5174"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Walker</w:t>
      </w:r>
      <w:r>
        <w:rPr>
          <w:szCs w:val="22"/>
        </w:rPr>
        <w:tab/>
      </w:r>
      <w:r w:rsidRPr="00AA6AC3">
        <w:rPr>
          <w:szCs w:val="22"/>
        </w:rPr>
        <w:t>Williams</w:t>
      </w:r>
      <w:r>
        <w:rPr>
          <w:szCs w:val="22"/>
        </w:rPr>
        <w:tab/>
      </w:r>
      <w:r w:rsidRPr="00AA6AC3">
        <w:rPr>
          <w:szCs w:val="22"/>
        </w:rPr>
        <w:t>Young</w:t>
      </w:r>
    </w:p>
    <w:p w14:paraId="37E89734"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Zell</w:t>
      </w:r>
    </w:p>
    <w:p w14:paraId="454E3AC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CD4AFA2"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Total--40</w:t>
      </w:r>
    </w:p>
    <w:p w14:paraId="05C7C5B4" w14:textId="77777777" w:rsidR="00AA6AC3" w:rsidRPr="00AA6AC3" w:rsidRDefault="00AA6AC3" w:rsidP="00AA6AC3">
      <w:pPr>
        <w:rPr>
          <w:szCs w:val="22"/>
        </w:rPr>
      </w:pPr>
    </w:p>
    <w:p w14:paraId="3A466DBA"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NAYS</w:t>
      </w:r>
    </w:p>
    <w:p w14:paraId="3BC27A20"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Bright</w:t>
      </w:r>
      <w:r>
        <w:rPr>
          <w:szCs w:val="22"/>
        </w:rPr>
        <w:tab/>
      </w:r>
      <w:r w:rsidRPr="00AA6AC3">
        <w:rPr>
          <w:szCs w:val="22"/>
        </w:rPr>
        <w:t>Fernandez</w:t>
      </w:r>
      <w:r>
        <w:rPr>
          <w:szCs w:val="22"/>
        </w:rPr>
        <w:tab/>
      </w:r>
      <w:r w:rsidRPr="00AA6AC3">
        <w:rPr>
          <w:szCs w:val="22"/>
        </w:rPr>
        <w:t>Kimbrell</w:t>
      </w:r>
    </w:p>
    <w:p w14:paraId="1281DC29"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7376FC3"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Total--3</w:t>
      </w:r>
    </w:p>
    <w:p w14:paraId="621E642A" w14:textId="77777777" w:rsidR="00AA6AC3" w:rsidRPr="00AA6AC3" w:rsidRDefault="00AA6AC3" w:rsidP="00AA6AC3">
      <w:pPr>
        <w:rPr>
          <w:szCs w:val="22"/>
        </w:rPr>
      </w:pPr>
    </w:p>
    <w:p w14:paraId="36C5ECCA" w14:textId="77777777" w:rsidR="00DE0007" w:rsidRDefault="00DE0007" w:rsidP="00DE0007">
      <w:pPr>
        <w:rPr>
          <w:szCs w:val="22"/>
        </w:rPr>
      </w:pPr>
      <w:r>
        <w:rPr>
          <w:szCs w:val="22"/>
        </w:rPr>
        <w:tab/>
        <w:t>Section 87, Part 1A and Part 1B, was adopted.</w:t>
      </w:r>
    </w:p>
    <w:p w14:paraId="6219D527" w14:textId="77777777" w:rsidR="00DE0007" w:rsidRDefault="00DE0007" w:rsidP="00DE0007">
      <w:pPr>
        <w:rPr>
          <w:color w:val="FF0000"/>
          <w:szCs w:val="22"/>
        </w:rPr>
      </w:pPr>
    </w:p>
    <w:p w14:paraId="141315DB" w14:textId="77777777" w:rsidR="00DE0007" w:rsidRPr="00866B8E" w:rsidRDefault="00DE0007" w:rsidP="00DE0007">
      <w:pPr>
        <w:rPr>
          <w:color w:val="auto"/>
          <w:szCs w:val="22"/>
        </w:rPr>
      </w:pPr>
      <w:r>
        <w:rPr>
          <w:color w:val="FF0000"/>
          <w:szCs w:val="22"/>
        </w:rPr>
        <w:tab/>
      </w:r>
      <w:r w:rsidRPr="00866B8E">
        <w:rPr>
          <w:b/>
          <w:color w:val="auto"/>
          <w:szCs w:val="22"/>
        </w:rPr>
        <w:t>The Senate proceeded to Sect. 88, Part 1B, Ports Authority</w:t>
      </w:r>
      <w:r w:rsidRPr="00866B8E">
        <w:rPr>
          <w:color w:val="auto"/>
          <w:szCs w:val="22"/>
        </w:rPr>
        <w:t>.</w:t>
      </w:r>
    </w:p>
    <w:p w14:paraId="3B3A407C" w14:textId="77777777" w:rsidR="00DE0007" w:rsidRPr="00866B8E" w:rsidRDefault="00DE0007" w:rsidP="00DE0007">
      <w:pPr>
        <w:rPr>
          <w:color w:val="auto"/>
          <w:szCs w:val="22"/>
        </w:rPr>
      </w:pPr>
    </w:p>
    <w:p w14:paraId="44C8AB4A" w14:textId="77777777" w:rsidR="00DE0007" w:rsidRPr="00866B8E" w:rsidRDefault="00DE0007" w:rsidP="00DE0007">
      <w:pPr>
        <w:rPr>
          <w:color w:val="auto"/>
          <w:szCs w:val="22"/>
        </w:rPr>
      </w:pPr>
      <w:r w:rsidRPr="00866B8E">
        <w:rPr>
          <w:color w:val="auto"/>
          <w:szCs w:val="22"/>
        </w:rPr>
        <w:tab/>
        <w:t>The "ayes" and "nays" were demanded and taken, resulting as follows:</w:t>
      </w:r>
    </w:p>
    <w:p w14:paraId="5FC313C7" w14:textId="77777777" w:rsidR="00AA6AC3" w:rsidRPr="00AA6AC3" w:rsidRDefault="00AA6AC3" w:rsidP="00AA6AC3">
      <w:pPr>
        <w:jc w:val="center"/>
        <w:rPr>
          <w:b/>
          <w:color w:val="auto"/>
          <w:szCs w:val="22"/>
        </w:rPr>
      </w:pPr>
      <w:r w:rsidRPr="00AA6AC3">
        <w:rPr>
          <w:b/>
          <w:color w:val="auto"/>
          <w:szCs w:val="22"/>
        </w:rPr>
        <w:t>Ayes 43; Nays 1</w:t>
      </w:r>
    </w:p>
    <w:p w14:paraId="319EAD46" w14:textId="77777777" w:rsidR="00AA6AC3" w:rsidRDefault="00AA6AC3" w:rsidP="00DE0007">
      <w:pPr>
        <w:rPr>
          <w:color w:val="auto"/>
          <w:szCs w:val="22"/>
        </w:rPr>
      </w:pPr>
    </w:p>
    <w:p w14:paraId="52718128"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A6AC3">
        <w:rPr>
          <w:b/>
          <w:color w:val="auto"/>
          <w:szCs w:val="22"/>
        </w:rPr>
        <w:t>AYES</w:t>
      </w:r>
    </w:p>
    <w:p w14:paraId="6A88F377"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A6AC3">
        <w:rPr>
          <w:color w:val="auto"/>
          <w:szCs w:val="22"/>
        </w:rPr>
        <w:t>Adams</w:t>
      </w:r>
      <w:r>
        <w:rPr>
          <w:color w:val="auto"/>
          <w:szCs w:val="22"/>
        </w:rPr>
        <w:tab/>
      </w:r>
      <w:r w:rsidRPr="00AA6AC3">
        <w:rPr>
          <w:color w:val="auto"/>
          <w:szCs w:val="22"/>
        </w:rPr>
        <w:t>Alexander</w:t>
      </w:r>
      <w:r>
        <w:rPr>
          <w:color w:val="auto"/>
          <w:szCs w:val="22"/>
        </w:rPr>
        <w:tab/>
      </w:r>
      <w:r w:rsidRPr="00AA6AC3">
        <w:rPr>
          <w:color w:val="auto"/>
          <w:szCs w:val="22"/>
        </w:rPr>
        <w:t>Allen</w:t>
      </w:r>
    </w:p>
    <w:p w14:paraId="4520E7A4"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A6AC3">
        <w:rPr>
          <w:color w:val="auto"/>
          <w:szCs w:val="22"/>
        </w:rPr>
        <w:t>Bennett</w:t>
      </w:r>
      <w:r>
        <w:rPr>
          <w:color w:val="auto"/>
          <w:szCs w:val="22"/>
        </w:rPr>
        <w:tab/>
      </w:r>
      <w:r w:rsidRPr="00AA6AC3">
        <w:rPr>
          <w:color w:val="auto"/>
          <w:szCs w:val="22"/>
        </w:rPr>
        <w:t>Blackmon</w:t>
      </w:r>
      <w:r>
        <w:rPr>
          <w:color w:val="auto"/>
          <w:szCs w:val="22"/>
        </w:rPr>
        <w:tab/>
      </w:r>
      <w:r w:rsidRPr="00AA6AC3">
        <w:rPr>
          <w:color w:val="auto"/>
          <w:szCs w:val="22"/>
        </w:rPr>
        <w:t>Campsen</w:t>
      </w:r>
    </w:p>
    <w:p w14:paraId="74DE9C22"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A6AC3">
        <w:rPr>
          <w:color w:val="auto"/>
          <w:szCs w:val="22"/>
        </w:rPr>
        <w:t>Cash</w:t>
      </w:r>
      <w:r>
        <w:rPr>
          <w:color w:val="auto"/>
          <w:szCs w:val="22"/>
        </w:rPr>
        <w:tab/>
      </w:r>
      <w:r w:rsidRPr="00AA6AC3">
        <w:rPr>
          <w:color w:val="auto"/>
          <w:szCs w:val="22"/>
        </w:rPr>
        <w:t>Chaplin</w:t>
      </w:r>
      <w:r>
        <w:rPr>
          <w:color w:val="auto"/>
          <w:szCs w:val="22"/>
        </w:rPr>
        <w:tab/>
      </w:r>
      <w:r w:rsidRPr="00AA6AC3">
        <w:rPr>
          <w:color w:val="auto"/>
          <w:szCs w:val="22"/>
        </w:rPr>
        <w:t>Climer</w:t>
      </w:r>
    </w:p>
    <w:p w14:paraId="746B3D33"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A6AC3">
        <w:rPr>
          <w:color w:val="auto"/>
          <w:szCs w:val="22"/>
        </w:rPr>
        <w:t>Corbin</w:t>
      </w:r>
      <w:r>
        <w:rPr>
          <w:color w:val="auto"/>
          <w:szCs w:val="22"/>
        </w:rPr>
        <w:tab/>
      </w:r>
      <w:r w:rsidRPr="00AA6AC3">
        <w:rPr>
          <w:color w:val="auto"/>
          <w:szCs w:val="22"/>
        </w:rPr>
        <w:t>Cromer</w:t>
      </w:r>
      <w:r>
        <w:rPr>
          <w:color w:val="auto"/>
          <w:szCs w:val="22"/>
        </w:rPr>
        <w:tab/>
      </w:r>
      <w:r w:rsidRPr="00AA6AC3">
        <w:rPr>
          <w:color w:val="auto"/>
          <w:szCs w:val="22"/>
        </w:rPr>
        <w:t>Davis</w:t>
      </w:r>
    </w:p>
    <w:p w14:paraId="6A7C27C8"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A6AC3">
        <w:rPr>
          <w:color w:val="auto"/>
          <w:szCs w:val="22"/>
        </w:rPr>
        <w:t>Devine</w:t>
      </w:r>
      <w:r>
        <w:rPr>
          <w:color w:val="auto"/>
          <w:szCs w:val="22"/>
        </w:rPr>
        <w:tab/>
      </w:r>
      <w:r w:rsidRPr="00AA6AC3">
        <w:rPr>
          <w:color w:val="auto"/>
          <w:szCs w:val="22"/>
        </w:rPr>
        <w:t>Elliott</w:t>
      </w:r>
      <w:r>
        <w:rPr>
          <w:color w:val="auto"/>
          <w:szCs w:val="22"/>
        </w:rPr>
        <w:tab/>
      </w:r>
      <w:r w:rsidRPr="00AA6AC3">
        <w:rPr>
          <w:color w:val="auto"/>
          <w:szCs w:val="22"/>
        </w:rPr>
        <w:t>Fernandez</w:t>
      </w:r>
    </w:p>
    <w:p w14:paraId="6CB9882A"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A6AC3">
        <w:rPr>
          <w:color w:val="auto"/>
          <w:szCs w:val="22"/>
        </w:rPr>
        <w:t>Gambrell</w:t>
      </w:r>
      <w:r>
        <w:rPr>
          <w:color w:val="auto"/>
          <w:szCs w:val="22"/>
        </w:rPr>
        <w:tab/>
      </w:r>
      <w:r w:rsidRPr="00AA6AC3">
        <w:rPr>
          <w:color w:val="auto"/>
          <w:szCs w:val="22"/>
        </w:rPr>
        <w:t>Garrett</w:t>
      </w:r>
      <w:r>
        <w:rPr>
          <w:color w:val="auto"/>
          <w:szCs w:val="22"/>
        </w:rPr>
        <w:tab/>
      </w:r>
      <w:r w:rsidRPr="00AA6AC3">
        <w:rPr>
          <w:color w:val="auto"/>
          <w:szCs w:val="22"/>
        </w:rPr>
        <w:t>Goldfinch</w:t>
      </w:r>
    </w:p>
    <w:p w14:paraId="233F6DB7"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A6AC3">
        <w:rPr>
          <w:color w:val="auto"/>
          <w:szCs w:val="22"/>
        </w:rPr>
        <w:t>Graham</w:t>
      </w:r>
      <w:r>
        <w:rPr>
          <w:color w:val="auto"/>
          <w:szCs w:val="22"/>
        </w:rPr>
        <w:tab/>
      </w:r>
      <w:r w:rsidRPr="00AA6AC3">
        <w:rPr>
          <w:color w:val="auto"/>
          <w:szCs w:val="22"/>
        </w:rPr>
        <w:t>Hembree</w:t>
      </w:r>
      <w:r>
        <w:rPr>
          <w:color w:val="auto"/>
          <w:szCs w:val="22"/>
        </w:rPr>
        <w:tab/>
      </w:r>
      <w:r w:rsidRPr="00AA6AC3">
        <w:rPr>
          <w:color w:val="auto"/>
          <w:szCs w:val="22"/>
        </w:rPr>
        <w:t>Hutto</w:t>
      </w:r>
    </w:p>
    <w:p w14:paraId="31D26CC0"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A6AC3">
        <w:rPr>
          <w:color w:val="auto"/>
          <w:szCs w:val="22"/>
        </w:rPr>
        <w:t>Jackson</w:t>
      </w:r>
      <w:r>
        <w:rPr>
          <w:color w:val="auto"/>
          <w:szCs w:val="22"/>
        </w:rPr>
        <w:tab/>
      </w:r>
      <w:r w:rsidRPr="00AA6AC3">
        <w:rPr>
          <w:color w:val="auto"/>
          <w:szCs w:val="22"/>
        </w:rPr>
        <w:t>Johnson</w:t>
      </w:r>
      <w:r>
        <w:rPr>
          <w:color w:val="auto"/>
          <w:szCs w:val="22"/>
        </w:rPr>
        <w:tab/>
      </w:r>
      <w:r w:rsidRPr="00AA6AC3">
        <w:rPr>
          <w:color w:val="auto"/>
          <w:szCs w:val="22"/>
        </w:rPr>
        <w:t>Kennedy</w:t>
      </w:r>
    </w:p>
    <w:p w14:paraId="3838C714"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A6AC3">
        <w:rPr>
          <w:color w:val="auto"/>
          <w:szCs w:val="22"/>
        </w:rPr>
        <w:t>Kimbrell</w:t>
      </w:r>
      <w:r>
        <w:rPr>
          <w:color w:val="auto"/>
          <w:szCs w:val="22"/>
        </w:rPr>
        <w:tab/>
      </w:r>
      <w:r w:rsidRPr="00AA6AC3">
        <w:rPr>
          <w:color w:val="auto"/>
          <w:szCs w:val="22"/>
        </w:rPr>
        <w:t>Leber</w:t>
      </w:r>
      <w:r>
        <w:rPr>
          <w:color w:val="auto"/>
          <w:szCs w:val="22"/>
        </w:rPr>
        <w:tab/>
      </w:r>
      <w:r w:rsidRPr="00AA6AC3">
        <w:rPr>
          <w:color w:val="auto"/>
          <w:szCs w:val="22"/>
        </w:rPr>
        <w:t>Martin</w:t>
      </w:r>
    </w:p>
    <w:p w14:paraId="222D6234"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A6AC3">
        <w:rPr>
          <w:color w:val="auto"/>
          <w:szCs w:val="22"/>
        </w:rPr>
        <w:t>Massey</w:t>
      </w:r>
      <w:r>
        <w:rPr>
          <w:color w:val="auto"/>
          <w:szCs w:val="22"/>
        </w:rPr>
        <w:tab/>
      </w:r>
      <w:r w:rsidRPr="00AA6AC3">
        <w:rPr>
          <w:color w:val="auto"/>
          <w:szCs w:val="22"/>
        </w:rPr>
        <w:t>Matthews</w:t>
      </w:r>
      <w:r>
        <w:rPr>
          <w:color w:val="auto"/>
          <w:szCs w:val="22"/>
        </w:rPr>
        <w:tab/>
      </w:r>
      <w:r w:rsidRPr="00AA6AC3">
        <w:rPr>
          <w:color w:val="auto"/>
          <w:szCs w:val="22"/>
        </w:rPr>
        <w:t>Ott</w:t>
      </w:r>
    </w:p>
    <w:p w14:paraId="56FA29FC"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A6AC3">
        <w:rPr>
          <w:color w:val="auto"/>
          <w:szCs w:val="22"/>
        </w:rPr>
        <w:t>Peeler</w:t>
      </w:r>
      <w:r>
        <w:rPr>
          <w:color w:val="auto"/>
          <w:szCs w:val="22"/>
        </w:rPr>
        <w:tab/>
      </w:r>
      <w:r w:rsidRPr="00AA6AC3">
        <w:rPr>
          <w:color w:val="auto"/>
          <w:szCs w:val="22"/>
        </w:rPr>
        <w:t>Rankin</w:t>
      </w:r>
      <w:r>
        <w:rPr>
          <w:color w:val="auto"/>
          <w:szCs w:val="22"/>
        </w:rPr>
        <w:tab/>
      </w:r>
      <w:r w:rsidRPr="00AA6AC3">
        <w:rPr>
          <w:color w:val="auto"/>
          <w:szCs w:val="22"/>
        </w:rPr>
        <w:t>Reichenbach</w:t>
      </w:r>
    </w:p>
    <w:p w14:paraId="1CF6817E"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A6AC3">
        <w:rPr>
          <w:color w:val="auto"/>
          <w:szCs w:val="22"/>
        </w:rPr>
        <w:t>Rice</w:t>
      </w:r>
      <w:r>
        <w:rPr>
          <w:color w:val="auto"/>
          <w:szCs w:val="22"/>
        </w:rPr>
        <w:tab/>
      </w:r>
      <w:r w:rsidRPr="00AA6AC3">
        <w:rPr>
          <w:color w:val="auto"/>
          <w:szCs w:val="22"/>
        </w:rPr>
        <w:t>Sabb</w:t>
      </w:r>
      <w:r>
        <w:rPr>
          <w:color w:val="auto"/>
          <w:szCs w:val="22"/>
        </w:rPr>
        <w:tab/>
      </w:r>
      <w:r w:rsidRPr="00AA6AC3">
        <w:rPr>
          <w:color w:val="auto"/>
          <w:szCs w:val="22"/>
        </w:rPr>
        <w:t>Stubbs</w:t>
      </w:r>
    </w:p>
    <w:p w14:paraId="15F2339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A6AC3">
        <w:rPr>
          <w:color w:val="auto"/>
          <w:szCs w:val="22"/>
        </w:rPr>
        <w:t>Tedder</w:t>
      </w:r>
      <w:r>
        <w:rPr>
          <w:color w:val="auto"/>
          <w:szCs w:val="22"/>
        </w:rPr>
        <w:tab/>
      </w:r>
      <w:r w:rsidRPr="00AA6AC3">
        <w:rPr>
          <w:color w:val="auto"/>
          <w:szCs w:val="22"/>
        </w:rPr>
        <w:t>Turner</w:t>
      </w:r>
      <w:r>
        <w:rPr>
          <w:color w:val="auto"/>
          <w:szCs w:val="22"/>
        </w:rPr>
        <w:tab/>
      </w:r>
      <w:r w:rsidRPr="00AA6AC3">
        <w:rPr>
          <w:color w:val="auto"/>
          <w:szCs w:val="22"/>
        </w:rPr>
        <w:t>Verdin</w:t>
      </w:r>
    </w:p>
    <w:p w14:paraId="60993D1D"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A6AC3">
        <w:rPr>
          <w:color w:val="auto"/>
          <w:szCs w:val="22"/>
        </w:rPr>
        <w:t>Walker</w:t>
      </w:r>
      <w:r>
        <w:rPr>
          <w:color w:val="auto"/>
          <w:szCs w:val="22"/>
        </w:rPr>
        <w:tab/>
      </w:r>
      <w:r w:rsidRPr="00AA6AC3">
        <w:rPr>
          <w:color w:val="auto"/>
          <w:szCs w:val="22"/>
        </w:rPr>
        <w:t>Williams</w:t>
      </w:r>
      <w:r>
        <w:rPr>
          <w:color w:val="auto"/>
          <w:szCs w:val="22"/>
        </w:rPr>
        <w:tab/>
      </w:r>
      <w:r w:rsidRPr="00AA6AC3">
        <w:rPr>
          <w:color w:val="auto"/>
          <w:szCs w:val="22"/>
        </w:rPr>
        <w:t>Young</w:t>
      </w:r>
    </w:p>
    <w:p w14:paraId="0413AC79"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A6AC3">
        <w:rPr>
          <w:color w:val="auto"/>
          <w:szCs w:val="22"/>
        </w:rPr>
        <w:t>Zell</w:t>
      </w:r>
    </w:p>
    <w:p w14:paraId="1479F6BA"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731FFB5"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A6AC3">
        <w:rPr>
          <w:b/>
          <w:color w:val="auto"/>
          <w:szCs w:val="22"/>
        </w:rPr>
        <w:t>Total--43</w:t>
      </w:r>
    </w:p>
    <w:p w14:paraId="5717F0EB" w14:textId="77777777" w:rsidR="00AA6AC3" w:rsidRPr="00AA6AC3" w:rsidRDefault="00AA6AC3" w:rsidP="00AA6AC3">
      <w:pPr>
        <w:rPr>
          <w:color w:val="auto"/>
          <w:szCs w:val="22"/>
        </w:rPr>
      </w:pPr>
    </w:p>
    <w:p w14:paraId="0A82117B"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A6AC3">
        <w:rPr>
          <w:b/>
          <w:color w:val="auto"/>
          <w:szCs w:val="22"/>
        </w:rPr>
        <w:t>NAYS</w:t>
      </w:r>
    </w:p>
    <w:p w14:paraId="46251C07"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A6AC3">
        <w:rPr>
          <w:color w:val="auto"/>
          <w:szCs w:val="22"/>
        </w:rPr>
        <w:t>Bright</w:t>
      </w:r>
    </w:p>
    <w:p w14:paraId="5A12C2AE"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1D072D1"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A6AC3">
        <w:rPr>
          <w:b/>
          <w:color w:val="auto"/>
          <w:szCs w:val="22"/>
        </w:rPr>
        <w:t>Total--1</w:t>
      </w:r>
    </w:p>
    <w:p w14:paraId="3DAC995A" w14:textId="77777777" w:rsidR="00DE0007" w:rsidRPr="00866B8E" w:rsidRDefault="00DE0007" w:rsidP="00DE0007">
      <w:pPr>
        <w:rPr>
          <w:color w:val="auto"/>
          <w:szCs w:val="22"/>
        </w:rPr>
      </w:pPr>
      <w:r w:rsidRPr="00866B8E">
        <w:rPr>
          <w:color w:val="auto"/>
          <w:szCs w:val="22"/>
        </w:rPr>
        <w:tab/>
        <w:t>Section 88, Part 1B, was adopted.</w:t>
      </w:r>
    </w:p>
    <w:p w14:paraId="2183F44E" w14:textId="77777777" w:rsidR="00DE0007" w:rsidRDefault="00DE0007" w:rsidP="00DE0007">
      <w:pPr>
        <w:rPr>
          <w:szCs w:val="22"/>
        </w:rPr>
      </w:pPr>
    </w:p>
    <w:p w14:paraId="5E40094F" w14:textId="77777777" w:rsidR="00DE0007" w:rsidRDefault="00DE0007" w:rsidP="00DE0007">
      <w:pPr>
        <w:keepNext/>
        <w:keepLines/>
        <w:rPr>
          <w:szCs w:val="22"/>
        </w:rPr>
      </w:pPr>
      <w:r>
        <w:rPr>
          <w:szCs w:val="22"/>
        </w:rPr>
        <w:tab/>
      </w:r>
      <w:r>
        <w:rPr>
          <w:b/>
          <w:szCs w:val="22"/>
        </w:rPr>
        <w:t>The Senate proceeded to Sect. 91, A-E, Part 1A and Part 1B, Legislative Department</w:t>
      </w:r>
      <w:r>
        <w:rPr>
          <w:szCs w:val="22"/>
        </w:rPr>
        <w:t>.</w:t>
      </w:r>
    </w:p>
    <w:p w14:paraId="59B205A6" w14:textId="77777777" w:rsidR="00DE0007" w:rsidRDefault="00DE0007" w:rsidP="00DE0007">
      <w:pPr>
        <w:keepNext/>
        <w:keepLines/>
        <w:rPr>
          <w:szCs w:val="22"/>
        </w:rPr>
      </w:pPr>
    </w:p>
    <w:p w14:paraId="1D8F8501" w14:textId="77777777" w:rsidR="00DE0007" w:rsidRDefault="00DE0007" w:rsidP="00DE0007">
      <w:pPr>
        <w:keepNext/>
        <w:keepLines/>
        <w:rPr>
          <w:szCs w:val="22"/>
        </w:rPr>
      </w:pPr>
      <w:r>
        <w:rPr>
          <w:szCs w:val="22"/>
        </w:rPr>
        <w:tab/>
        <w:t>The "ayes" and "nays" were demanded and taken, resulting as follows:</w:t>
      </w:r>
    </w:p>
    <w:p w14:paraId="560DAA5D"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6AC3">
        <w:rPr>
          <w:b/>
          <w:szCs w:val="22"/>
        </w:rPr>
        <w:t>Ayes 31; Nays 9; Abstain 3</w:t>
      </w:r>
    </w:p>
    <w:p w14:paraId="6ACCEC7A" w14:textId="77777777" w:rsidR="00AA6AC3" w:rsidRDefault="00AA6AC3"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75A5BC8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AYES</w:t>
      </w:r>
    </w:p>
    <w:p w14:paraId="79599AA0"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Adams</w:t>
      </w:r>
      <w:r>
        <w:rPr>
          <w:szCs w:val="22"/>
        </w:rPr>
        <w:tab/>
      </w:r>
      <w:r w:rsidRPr="00AA6AC3">
        <w:rPr>
          <w:szCs w:val="22"/>
        </w:rPr>
        <w:t>Alexander</w:t>
      </w:r>
      <w:r>
        <w:rPr>
          <w:szCs w:val="22"/>
        </w:rPr>
        <w:tab/>
      </w:r>
      <w:r w:rsidRPr="00AA6AC3">
        <w:rPr>
          <w:szCs w:val="22"/>
        </w:rPr>
        <w:t>Allen</w:t>
      </w:r>
    </w:p>
    <w:p w14:paraId="3BBBC5A3"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Blackmon</w:t>
      </w:r>
      <w:r>
        <w:rPr>
          <w:szCs w:val="22"/>
        </w:rPr>
        <w:tab/>
      </w:r>
      <w:r w:rsidRPr="00AA6AC3">
        <w:rPr>
          <w:szCs w:val="22"/>
        </w:rPr>
        <w:t>Campsen</w:t>
      </w:r>
      <w:r>
        <w:rPr>
          <w:szCs w:val="22"/>
        </w:rPr>
        <w:tab/>
      </w:r>
      <w:r w:rsidRPr="00AA6AC3">
        <w:rPr>
          <w:szCs w:val="22"/>
        </w:rPr>
        <w:t>Chaplin</w:t>
      </w:r>
    </w:p>
    <w:p w14:paraId="6D9FD99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Climer</w:t>
      </w:r>
      <w:r>
        <w:rPr>
          <w:szCs w:val="22"/>
        </w:rPr>
        <w:tab/>
      </w:r>
      <w:r w:rsidRPr="00AA6AC3">
        <w:rPr>
          <w:szCs w:val="22"/>
        </w:rPr>
        <w:t>Corbin</w:t>
      </w:r>
      <w:r>
        <w:rPr>
          <w:szCs w:val="22"/>
        </w:rPr>
        <w:tab/>
      </w:r>
      <w:r w:rsidRPr="00AA6AC3">
        <w:rPr>
          <w:szCs w:val="22"/>
        </w:rPr>
        <w:t>Cromer</w:t>
      </w:r>
    </w:p>
    <w:p w14:paraId="733DEF14"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Davis</w:t>
      </w:r>
      <w:r>
        <w:rPr>
          <w:szCs w:val="22"/>
        </w:rPr>
        <w:tab/>
      </w:r>
      <w:r w:rsidRPr="00AA6AC3">
        <w:rPr>
          <w:szCs w:val="22"/>
        </w:rPr>
        <w:t>Devine</w:t>
      </w:r>
      <w:r>
        <w:rPr>
          <w:szCs w:val="22"/>
        </w:rPr>
        <w:tab/>
      </w:r>
      <w:r w:rsidRPr="00AA6AC3">
        <w:rPr>
          <w:szCs w:val="22"/>
        </w:rPr>
        <w:t>Elliott</w:t>
      </w:r>
    </w:p>
    <w:p w14:paraId="7FDBADE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Gambrell</w:t>
      </w:r>
      <w:r>
        <w:rPr>
          <w:szCs w:val="22"/>
        </w:rPr>
        <w:tab/>
      </w:r>
      <w:r w:rsidRPr="00AA6AC3">
        <w:rPr>
          <w:szCs w:val="22"/>
        </w:rPr>
        <w:t>Goldfinch</w:t>
      </w:r>
      <w:r>
        <w:rPr>
          <w:szCs w:val="22"/>
        </w:rPr>
        <w:tab/>
      </w:r>
      <w:r w:rsidRPr="00AA6AC3">
        <w:rPr>
          <w:szCs w:val="22"/>
        </w:rPr>
        <w:t>Graham</w:t>
      </w:r>
    </w:p>
    <w:p w14:paraId="09DE641C"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Hutto</w:t>
      </w:r>
      <w:r>
        <w:rPr>
          <w:szCs w:val="22"/>
        </w:rPr>
        <w:tab/>
      </w:r>
      <w:r w:rsidRPr="00AA6AC3">
        <w:rPr>
          <w:szCs w:val="22"/>
        </w:rPr>
        <w:t>Jackson</w:t>
      </w:r>
      <w:r>
        <w:rPr>
          <w:szCs w:val="22"/>
        </w:rPr>
        <w:tab/>
      </w:r>
      <w:r w:rsidRPr="00AA6AC3">
        <w:rPr>
          <w:szCs w:val="22"/>
        </w:rPr>
        <w:t>Kimbrell</w:t>
      </w:r>
    </w:p>
    <w:p w14:paraId="5ACB4D42"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Martin</w:t>
      </w:r>
      <w:r>
        <w:rPr>
          <w:szCs w:val="22"/>
        </w:rPr>
        <w:tab/>
      </w:r>
      <w:r w:rsidRPr="00AA6AC3">
        <w:rPr>
          <w:szCs w:val="22"/>
        </w:rPr>
        <w:t>Massey</w:t>
      </w:r>
      <w:r>
        <w:rPr>
          <w:szCs w:val="22"/>
        </w:rPr>
        <w:tab/>
      </w:r>
      <w:r w:rsidRPr="00AA6AC3">
        <w:rPr>
          <w:szCs w:val="22"/>
        </w:rPr>
        <w:t>Matthews</w:t>
      </w:r>
    </w:p>
    <w:p w14:paraId="65F530E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Ott</w:t>
      </w:r>
      <w:r>
        <w:rPr>
          <w:szCs w:val="22"/>
        </w:rPr>
        <w:tab/>
      </w:r>
      <w:r w:rsidRPr="00AA6AC3">
        <w:rPr>
          <w:szCs w:val="22"/>
        </w:rPr>
        <w:t>Peeler</w:t>
      </w:r>
      <w:r>
        <w:rPr>
          <w:szCs w:val="22"/>
        </w:rPr>
        <w:tab/>
      </w:r>
      <w:r w:rsidRPr="00AA6AC3">
        <w:rPr>
          <w:szCs w:val="22"/>
        </w:rPr>
        <w:t>Rankin</w:t>
      </w:r>
    </w:p>
    <w:p w14:paraId="4EF32169"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Sabb</w:t>
      </w:r>
      <w:r>
        <w:rPr>
          <w:szCs w:val="22"/>
        </w:rPr>
        <w:tab/>
      </w:r>
      <w:r w:rsidRPr="00AA6AC3">
        <w:rPr>
          <w:szCs w:val="22"/>
        </w:rPr>
        <w:t>Stubbs</w:t>
      </w:r>
      <w:r>
        <w:rPr>
          <w:szCs w:val="22"/>
        </w:rPr>
        <w:tab/>
      </w:r>
      <w:r w:rsidRPr="00AA6AC3">
        <w:rPr>
          <w:szCs w:val="22"/>
        </w:rPr>
        <w:t>Tedder</w:t>
      </w:r>
    </w:p>
    <w:p w14:paraId="497EC6F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Verdin</w:t>
      </w:r>
      <w:r>
        <w:rPr>
          <w:szCs w:val="22"/>
        </w:rPr>
        <w:tab/>
      </w:r>
      <w:r w:rsidRPr="00AA6AC3">
        <w:rPr>
          <w:szCs w:val="22"/>
        </w:rPr>
        <w:t>Walker</w:t>
      </w:r>
      <w:r>
        <w:rPr>
          <w:szCs w:val="22"/>
        </w:rPr>
        <w:tab/>
      </w:r>
      <w:r w:rsidRPr="00AA6AC3">
        <w:rPr>
          <w:szCs w:val="22"/>
        </w:rPr>
        <w:t>Williams</w:t>
      </w:r>
    </w:p>
    <w:p w14:paraId="66300ADB"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Zell</w:t>
      </w:r>
    </w:p>
    <w:p w14:paraId="70F1B16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63626C3"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Total--31</w:t>
      </w:r>
    </w:p>
    <w:p w14:paraId="1C20823A" w14:textId="77777777" w:rsidR="00AA6AC3" w:rsidRPr="00AA6AC3" w:rsidRDefault="00AA6AC3" w:rsidP="00AA6AC3">
      <w:pPr>
        <w:rPr>
          <w:szCs w:val="22"/>
        </w:rPr>
      </w:pPr>
    </w:p>
    <w:p w14:paraId="2FB5B3EC"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NAYS</w:t>
      </w:r>
    </w:p>
    <w:p w14:paraId="2427ACBB"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Bright</w:t>
      </w:r>
      <w:r>
        <w:rPr>
          <w:szCs w:val="22"/>
        </w:rPr>
        <w:tab/>
      </w:r>
      <w:r w:rsidRPr="00AA6AC3">
        <w:rPr>
          <w:szCs w:val="22"/>
        </w:rPr>
        <w:t>Cash</w:t>
      </w:r>
      <w:r>
        <w:rPr>
          <w:szCs w:val="22"/>
        </w:rPr>
        <w:tab/>
      </w:r>
      <w:r w:rsidRPr="00AA6AC3">
        <w:rPr>
          <w:szCs w:val="22"/>
        </w:rPr>
        <w:t>Fernandez</w:t>
      </w:r>
    </w:p>
    <w:p w14:paraId="2E7C033E"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Johnson</w:t>
      </w:r>
      <w:r>
        <w:rPr>
          <w:szCs w:val="22"/>
        </w:rPr>
        <w:tab/>
      </w:r>
      <w:r w:rsidRPr="00AA6AC3">
        <w:rPr>
          <w:szCs w:val="22"/>
        </w:rPr>
        <w:t>Kennedy</w:t>
      </w:r>
      <w:r>
        <w:rPr>
          <w:szCs w:val="22"/>
        </w:rPr>
        <w:tab/>
      </w:r>
      <w:r w:rsidRPr="00AA6AC3">
        <w:rPr>
          <w:szCs w:val="22"/>
        </w:rPr>
        <w:t>Reichenbach</w:t>
      </w:r>
    </w:p>
    <w:p w14:paraId="64296C5C"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Rice</w:t>
      </w:r>
      <w:r>
        <w:rPr>
          <w:szCs w:val="22"/>
        </w:rPr>
        <w:tab/>
      </w:r>
      <w:r w:rsidRPr="00AA6AC3">
        <w:rPr>
          <w:szCs w:val="22"/>
        </w:rPr>
        <w:t>Turner</w:t>
      </w:r>
      <w:r>
        <w:rPr>
          <w:szCs w:val="22"/>
        </w:rPr>
        <w:tab/>
      </w:r>
      <w:r w:rsidRPr="00AA6AC3">
        <w:rPr>
          <w:szCs w:val="22"/>
        </w:rPr>
        <w:t>Young</w:t>
      </w:r>
    </w:p>
    <w:p w14:paraId="352F3F67"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7D7FF4D"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Total--9</w:t>
      </w:r>
    </w:p>
    <w:p w14:paraId="320FF12F" w14:textId="77777777" w:rsidR="00AA6AC3" w:rsidRPr="00AA6AC3" w:rsidRDefault="00AA6AC3" w:rsidP="00AA6AC3">
      <w:pPr>
        <w:rPr>
          <w:szCs w:val="22"/>
        </w:rPr>
      </w:pPr>
    </w:p>
    <w:p w14:paraId="34BADB8A"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ABSTAIN</w:t>
      </w:r>
    </w:p>
    <w:p w14:paraId="1452FA3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Bennett</w:t>
      </w:r>
      <w:r>
        <w:rPr>
          <w:szCs w:val="22"/>
        </w:rPr>
        <w:tab/>
      </w:r>
      <w:r w:rsidRPr="00AA6AC3">
        <w:rPr>
          <w:szCs w:val="22"/>
        </w:rPr>
        <w:t>Garrett</w:t>
      </w:r>
      <w:r>
        <w:rPr>
          <w:szCs w:val="22"/>
        </w:rPr>
        <w:tab/>
      </w:r>
      <w:r w:rsidRPr="00AA6AC3">
        <w:rPr>
          <w:szCs w:val="22"/>
        </w:rPr>
        <w:t>Hembree</w:t>
      </w:r>
    </w:p>
    <w:p w14:paraId="293558E8"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E0B7EB4"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Total--3</w:t>
      </w:r>
    </w:p>
    <w:p w14:paraId="4ADF10A8" w14:textId="77777777" w:rsidR="00AA6AC3" w:rsidRPr="00AA6AC3" w:rsidRDefault="00AA6AC3" w:rsidP="00AA6AC3">
      <w:pPr>
        <w:rPr>
          <w:szCs w:val="22"/>
        </w:rPr>
      </w:pPr>
    </w:p>
    <w:p w14:paraId="3C5032E4" w14:textId="77777777" w:rsidR="00DE0007" w:rsidRDefault="00DE0007" w:rsidP="00DE0007">
      <w:pPr>
        <w:rPr>
          <w:szCs w:val="22"/>
        </w:rPr>
      </w:pPr>
      <w:r>
        <w:rPr>
          <w:szCs w:val="22"/>
        </w:rPr>
        <w:tab/>
        <w:t>Section 91A-E, Part 1A and Part 1B, was adopted.</w:t>
      </w:r>
    </w:p>
    <w:p w14:paraId="6BBD2AB2" w14:textId="77777777" w:rsidR="00DE0007" w:rsidRDefault="00DE0007" w:rsidP="00DE0007">
      <w:pPr>
        <w:rPr>
          <w:szCs w:val="22"/>
        </w:rPr>
      </w:pPr>
    </w:p>
    <w:p w14:paraId="531BCEA5" w14:textId="36D47333" w:rsidR="00DE0007" w:rsidRDefault="00DE0007" w:rsidP="00DE0007">
      <w:pPr>
        <w:keepNext/>
        <w:keepLines/>
        <w:rPr>
          <w:color w:val="FF0000"/>
          <w:szCs w:val="22"/>
        </w:rPr>
      </w:pPr>
      <w:r>
        <w:rPr>
          <w:szCs w:val="22"/>
        </w:rPr>
        <w:tab/>
      </w:r>
      <w:r>
        <w:rPr>
          <w:b/>
          <w:szCs w:val="22"/>
        </w:rPr>
        <w:t>The Senate proceeded to Sect. 92 A and C, Part 1A and Part 1B, Governor’s Office</w:t>
      </w:r>
      <w:r>
        <w:rPr>
          <w:szCs w:val="22"/>
        </w:rPr>
        <w:t xml:space="preserve">. </w:t>
      </w:r>
      <w:r>
        <w:rPr>
          <w:color w:val="FF0000"/>
          <w:szCs w:val="22"/>
        </w:rPr>
        <w:t xml:space="preserve"> </w:t>
      </w:r>
    </w:p>
    <w:p w14:paraId="6CD38401" w14:textId="77777777" w:rsidR="00DE0007" w:rsidRDefault="00DE0007" w:rsidP="00DE0007">
      <w:pPr>
        <w:keepNext/>
        <w:keepLines/>
        <w:rPr>
          <w:szCs w:val="22"/>
        </w:rPr>
      </w:pPr>
    </w:p>
    <w:p w14:paraId="097C0211" w14:textId="77777777" w:rsidR="00DE0007" w:rsidRDefault="00DE0007" w:rsidP="00DE0007">
      <w:pPr>
        <w:keepNext/>
        <w:keepLines/>
        <w:rPr>
          <w:szCs w:val="22"/>
        </w:rPr>
      </w:pPr>
      <w:r>
        <w:rPr>
          <w:szCs w:val="22"/>
        </w:rPr>
        <w:tab/>
        <w:t>The "ayes" and "nays" were demanded and taken, resulting as follows:</w:t>
      </w:r>
    </w:p>
    <w:p w14:paraId="06E40305"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6AC3">
        <w:rPr>
          <w:b/>
          <w:szCs w:val="22"/>
        </w:rPr>
        <w:t>Ayes 41; Nays 3</w:t>
      </w:r>
    </w:p>
    <w:p w14:paraId="6C2FFB0F" w14:textId="77777777" w:rsidR="00AA6AC3" w:rsidRDefault="00AA6AC3"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6254DA0C"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AYES</w:t>
      </w:r>
    </w:p>
    <w:p w14:paraId="63B2DE1C"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Adams</w:t>
      </w:r>
      <w:r>
        <w:rPr>
          <w:szCs w:val="22"/>
        </w:rPr>
        <w:tab/>
      </w:r>
      <w:r w:rsidRPr="00AA6AC3">
        <w:rPr>
          <w:szCs w:val="22"/>
        </w:rPr>
        <w:t>Alexander</w:t>
      </w:r>
      <w:r>
        <w:rPr>
          <w:szCs w:val="22"/>
        </w:rPr>
        <w:tab/>
      </w:r>
      <w:r w:rsidRPr="00AA6AC3">
        <w:rPr>
          <w:szCs w:val="22"/>
        </w:rPr>
        <w:t>Allen</w:t>
      </w:r>
    </w:p>
    <w:p w14:paraId="3BF305FE"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Bennett</w:t>
      </w:r>
      <w:r>
        <w:rPr>
          <w:szCs w:val="22"/>
        </w:rPr>
        <w:tab/>
      </w:r>
      <w:r w:rsidRPr="00AA6AC3">
        <w:rPr>
          <w:szCs w:val="22"/>
        </w:rPr>
        <w:t>Blackmon</w:t>
      </w:r>
      <w:r>
        <w:rPr>
          <w:szCs w:val="22"/>
        </w:rPr>
        <w:tab/>
      </w:r>
      <w:r w:rsidRPr="00AA6AC3">
        <w:rPr>
          <w:szCs w:val="22"/>
        </w:rPr>
        <w:t>Campsen</w:t>
      </w:r>
    </w:p>
    <w:p w14:paraId="44584A9E"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Cash</w:t>
      </w:r>
      <w:r>
        <w:rPr>
          <w:szCs w:val="22"/>
        </w:rPr>
        <w:tab/>
      </w:r>
      <w:r w:rsidRPr="00AA6AC3">
        <w:rPr>
          <w:szCs w:val="22"/>
        </w:rPr>
        <w:t>Chaplin</w:t>
      </w:r>
      <w:r>
        <w:rPr>
          <w:szCs w:val="22"/>
        </w:rPr>
        <w:tab/>
      </w:r>
      <w:r w:rsidRPr="00AA6AC3">
        <w:rPr>
          <w:szCs w:val="22"/>
        </w:rPr>
        <w:t>Climer</w:t>
      </w:r>
    </w:p>
    <w:p w14:paraId="3D5106F4"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Corbin</w:t>
      </w:r>
      <w:r>
        <w:rPr>
          <w:szCs w:val="22"/>
        </w:rPr>
        <w:tab/>
      </w:r>
      <w:r w:rsidRPr="00AA6AC3">
        <w:rPr>
          <w:szCs w:val="22"/>
        </w:rPr>
        <w:t>Cromer</w:t>
      </w:r>
      <w:r>
        <w:rPr>
          <w:szCs w:val="22"/>
        </w:rPr>
        <w:tab/>
      </w:r>
      <w:r w:rsidRPr="00AA6AC3">
        <w:rPr>
          <w:szCs w:val="22"/>
        </w:rPr>
        <w:t>Davis</w:t>
      </w:r>
    </w:p>
    <w:p w14:paraId="1D52D615"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Devine</w:t>
      </w:r>
      <w:r>
        <w:rPr>
          <w:szCs w:val="22"/>
        </w:rPr>
        <w:tab/>
      </w:r>
      <w:r w:rsidRPr="00AA6AC3">
        <w:rPr>
          <w:szCs w:val="22"/>
        </w:rPr>
        <w:t>Elliott</w:t>
      </w:r>
      <w:r>
        <w:rPr>
          <w:szCs w:val="22"/>
        </w:rPr>
        <w:tab/>
      </w:r>
      <w:r w:rsidRPr="00AA6AC3">
        <w:rPr>
          <w:szCs w:val="22"/>
        </w:rPr>
        <w:t>Gambrell</w:t>
      </w:r>
    </w:p>
    <w:p w14:paraId="4BCA8B5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Garrett</w:t>
      </w:r>
      <w:r>
        <w:rPr>
          <w:szCs w:val="22"/>
        </w:rPr>
        <w:tab/>
      </w:r>
      <w:r w:rsidRPr="00AA6AC3">
        <w:rPr>
          <w:szCs w:val="22"/>
        </w:rPr>
        <w:t>Goldfinch</w:t>
      </w:r>
      <w:r>
        <w:rPr>
          <w:szCs w:val="22"/>
        </w:rPr>
        <w:tab/>
      </w:r>
      <w:r w:rsidRPr="00AA6AC3">
        <w:rPr>
          <w:szCs w:val="22"/>
        </w:rPr>
        <w:t>Graham</w:t>
      </w:r>
    </w:p>
    <w:p w14:paraId="753975FC"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Hembree</w:t>
      </w:r>
      <w:r>
        <w:rPr>
          <w:szCs w:val="22"/>
        </w:rPr>
        <w:tab/>
      </w:r>
      <w:r w:rsidRPr="00AA6AC3">
        <w:rPr>
          <w:szCs w:val="22"/>
        </w:rPr>
        <w:t>Hutto</w:t>
      </w:r>
      <w:r>
        <w:rPr>
          <w:szCs w:val="22"/>
        </w:rPr>
        <w:tab/>
      </w:r>
      <w:r w:rsidRPr="00AA6AC3">
        <w:rPr>
          <w:szCs w:val="22"/>
        </w:rPr>
        <w:t>Jackson</w:t>
      </w:r>
    </w:p>
    <w:p w14:paraId="5B09736E"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Johnson</w:t>
      </w:r>
      <w:r>
        <w:rPr>
          <w:szCs w:val="22"/>
        </w:rPr>
        <w:tab/>
      </w:r>
      <w:r w:rsidRPr="00AA6AC3">
        <w:rPr>
          <w:szCs w:val="22"/>
        </w:rPr>
        <w:t>Kennedy</w:t>
      </w:r>
      <w:r>
        <w:rPr>
          <w:szCs w:val="22"/>
        </w:rPr>
        <w:tab/>
      </w:r>
      <w:r w:rsidRPr="00AA6AC3">
        <w:rPr>
          <w:szCs w:val="22"/>
        </w:rPr>
        <w:t>Kimbrell</w:t>
      </w:r>
    </w:p>
    <w:p w14:paraId="6A69A8BA"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Martin</w:t>
      </w:r>
      <w:r>
        <w:rPr>
          <w:szCs w:val="22"/>
        </w:rPr>
        <w:tab/>
      </w:r>
      <w:r w:rsidRPr="00AA6AC3">
        <w:rPr>
          <w:szCs w:val="22"/>
        </w:rPr>
        <w:t>Massey</w:t>
      </w:r>
      <w:r>
        <w:rPr>
          <w:szCs w:val="22"/>
        </w:rPr>
        <w:tab/>
      </w:r>
      <w:r w:rsidRPr="00AA6AC3">
        <w:rPr>
          <w:szCs w:val="22"/>
        </w:rPr>
        <w:t>Matthews</w:t>
      </w:r>
    </w:p>
    <w:p w14:paraId="0B2A6C5D"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Ott</w:t>
      </w:r>
      <w:r>
        <w:rPr>
          <w:szCs w:val="22"/>
        </w:rPr>
        <w:tab/>
      </w:r>
      <w:r w:rsidRPr="00AA6AC3">
        <w:rPr>
          <w:szCs w:val="22"/>
        </w:rPr>
        <w:t>Peeler</w:t>
      </w:r>
      <w:r>
        <w:rPr>
          <w:szCs w:val="22"/>
        </w:rPr>
        <w:tab/>
      </w:r>
      <w:r w:rsidRPr="00AA6AC3">
        <w:rPr>
          <w:szCs w:val="22"/>
        </w:rPr>
        <w:t>Rankin</w:t>
      </w:r>
    </w:p>
    <w:p w14:paraId="7E365EDA"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Reichenbach</w:t>
      </w:r>
      <w:r>
        <w:rPr>
          <w:szCs w:val="22"/>
        </w:rPr>
        <w:tab/>
      </w:r>
      <w:r w:rsidRPr="00AA6AC3">
        <w:rPr>
          <w:szCs w:val="22"/>
        </w:rPr>
        <w:t>Rice</w:t>
      </w:r>
      <w:r>
        <w:rPr>
          <w:szCs w:val="22"/>
        </w:rPr>
        <w:tab/>
      </w:r>
      <w:r w:rsidRPr="00AA6AC3">
        <w:rPr>
          <w:szCs w:val="22"/>
        </w:rPr>
        <w:t>Sabb</w:t>
      </w:r>
    </w:p>
    <w:p w14:paraId="2E6F30FD"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Stubbs</w:t>
      </w:r>
      <w:r>
        <w:rPr>
          <w:szCs w:val="22"/>
        </w:rPr>
        <w:tab/>
      </w:r>
      <w:r w:rsidRPr="00AA6AC3">
        <w:rPr>
          <w:szCs w:val="22"/>
        </w:rPr>
        <w:t>Tedder</w:t>
      </w:r>
      <w:r>
        <w:rPr>
          <w:szCs w:val="22"/>
        </w:rPr>
        <w:tab/>
      </w:r>
      <w:r w:rsidRPr="00AA6AC3">
        <w:rPr>
          <w:szCs w:val="22"/>
        </w:rPr>
        <w:t>Turner</w:t>
      </w:r>
    </w:p>
    <w:p w14:paraId="4F025258"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Verdin</w:t>
      </w:r>
      <w:r>
        <w:rPr>
          <w:szCs w:val="22"/>
        </w:rPr>
        <w:tab/>
      </w:r>
      <w:r w:rsidRPr="00AA6AC3">
        <w:rPr>
          <w:szCs w:val="22"/>
        </w:rPr>
        <w:t>Walker</w:t>
      </w:r>
      <w:r>
        <w:rPr>
          <w:szCs w:val="22"/>
        </w:rPr>
        <w:tab/>
      </w:r>
      <w:r w:rsidRPr="00AA6AC3">
        <w:rPr>
          <w:szCs w:val="22"/>
        </w:rPr>
        <w:t>Williams</w:t>
      </w:r>
    </w:p>
    <w:p w14:paraId="79F9ED22"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Young</w:t>
      </w:r>
      <w:r>
        <w:rPr>
          <w:szCs w:val="22"/>
        </w:rPr>
        <w:tab/>
      </w:r>
      <w:r w:rsidRPr="00AA6AC3">
        <w:rPr>
          <w:szCs w:val="22"/>
        </w:rPr>
        <w:t>Zell</w:t>
      </w:r>
    </w:p>
    <w:p w14:paraId="3D142CFD"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F94C051"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Total--41</w:t>
      </w:r>
    </w:p>
    <w:p w14:paraId="132D2EF1" w14:textId="77777777" w:rsidR="00AA6AC3" w:rsidRPr="00AA6AC3" w:rsidRDefault="00AA6AC3" w:rsidP="00AA6AC3">
      <w:pPr>
        <w:rPr>
          <w:szCs w:val="22"/>
        </w:rPr>
      </w:pPr>
    </w:p>
    <w:p w14:paraId="11563EA2"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NAYS</w:t>
      </w:r>
    </w:p>
    <w:p w14:paraId="04AA3A9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Bright</w:t>
      </w:r>
      <w:r>
        <w:rPr>
          <w:szCs w:val="22"/>
        </w:rPr>
        <w:tab/>
      </w:r>
      <w:r w:rsidRPr="00AA6AC3">
        <w:rPr>
          <w:szCs w:val="22"/>
        </w:rPr>
        <w:t>Fernandez</w:t>
      </w:r>
      <w:r>
        <w:rPr>
          <w:szCs w:val="22"/>
        </w:rPr>
        <w:tab/>
      </w:r>
      <w:r w:rsidRPr="00AA6AC3">
        <w:rPr>
          <w:szCs w:val="22"/>
        </w:rPr>
        <w:t>Leber</w:t>
      </w:r>
    </w:p>
    <w:p w14:paraId="4D1253E7"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E888C79"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Total--3</w:t>
      </w:r>
    </w:p>
    <w:p w14:paraId="308D41D1" w14:textId="77777777" w:rsidR="00AA6AC3" w:rsidRPr="00AA6AC3" w:rsidRDefault="00AA6AC3" w:rsidP="00AA6AC3">
      <w:pPr>
        <w:rPr>
          <w:szCs w:val="22"/>
        </w:rPr>
      </w:pPr>
    </w:p>
    <w:p w14:paraId="3320337A" w14:textId="77777777" w:rsidR="00DE0007" w:rsidRDefault="00DE0007" w:rsidP="00DE0007">
      <w:pPr>
        <w:rPr>
          <w:szCs w:val="22"/>
        </w:rPr>
      </w:pPr>
      <w:r>
        <w:rPr>
          <w:szCs w:val="22"/>
        </w:rPr>
        <w:tab/>
        <w:t>Section 92A and C, Part 1A and Part 1B, was adopted.</w:t>
      </w:r>
    </w:p>
    <w:p w14:paraId="0888FC29" w14:textId="77777777" w:rsidR="00DE0007" w:rsidRDefault="00DE0007" w:rsidP="00DE0007">
      <w:pPr>
        <w:keepNext/>
        <w:keepLines/>
        <w:rPr>
          <w:color w:val="FF0000"/>
          <w:szCs w:val="22"/>
        </w:rPr>
      </w:pPr>
      <w:r>
        <w:rPr>
          <w:b/>
          <w:szCs w:val="22"/>
        </w:rPr>
        <w:tab/>
        <w:t>The Senate proceeded to Sect. 92D, Part 1A and Part 1B, Office of Resilience</w:t>
      </w:r>
      <w:r>
        <w:rPr>
          <w:szCs w:val="22"/>
        </w:rPr>
        <w:t xml:space="preserve">. </w:t>
      </w:r>
      <w:r>
        <w:rPr>
          <w:color w:val="FF0000"/>
          <w:szCs w:val="22"/>
        </w:rPr>
        <w:t xml:space="preserve"> </w:t>
      </w:r>
    </w:p>
    <w:p w14:paraId="0A3E66C6" w14:textId="77777777" w:rsidR="00DE0007" w:rsidRDefault="00DE0007" w:rsidP="00DE0007">
      <w:pPr>
        <w:keepNext/>
        <w:keepLines/>
        <w:rPr>
          <w:color w:val="FF0000"/>
          <w:szCs w:val="22"/>
        </w:rPr>
      </w:pPr>
    </w:p>
    <w:p w14:paraId="16F95E0C" w14:textId="77777777" w:rsidR="00DE0007" w:rsidRDefault="00DE0007" w:rsidP="00DE0007">
      <w:pPr>
        <w:keepNext/>
        <w:keepLines/>
        <w:rPr>
          <w:szCs w:val="22"/>
        </w:rPr>
      </w:pPr>
      <w:r>
        <w:rPr>
          <w:szCs w:val="22"/>
        </w:rPr>
        <w:tab/>
        <w:t>The "ayes" and "nays" were demanded and taken, resulting as follows:</w:t>
      </w:r>
    </w:p>
    <w:p w14:paraId="6C6C1C2E" w14:textId="77777777" w:rsidR="00AA6AC3" w:rsidRPr="00AA6AC3" w:rsidRDefault="00AA6AC3" w:rsidP="00AA6AC3">
      <w:pPr>
        <w:jc w:val="center"/>
        <w:rPr>
          <w:b/>
          <w:szCs w:val="22"/>
        </w:rPr>
      </w:pPr>
      <w:r w:rsidRPr="00AA6AC3">
        <w:rPr>
          <w:b/>
          <w:szCs w:val="22"/>
        </w:rPr>
        <w:t>Ayes 40; Nays 2; Abstain 1</w:t>
      </w:r>
    </w:p>
    <w:p w14:paraId="36DEC013" w14:textId="77777777" w:rsidR="00AA6AC3" w:rsidRDefault="00AA6AC3" w:rsidP="00DE0007">
      <w:pPr>
        <w:rPr>
          <w:szCs w:val="22"/>
        </w:rPr>
      </w:pPr>
    </w:p>
    <w:p w14:paraId="750AF937"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AYES</w:t>
      </w:r>
    </w:p>
    <w:p w14:paraId="7DCA07B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Adams</w:t>
      </w:r>
      <w:r>
        <w:rPr>
          <w:szCs w:val="22"/>
        </w:rPr>
        <w:tab/>
      </w:r>
      <w:r w:rsidRPr="00AA6AC3">
        <w:rPr>
          <w:szCs w:val="22"/>
        </w:rPr>
        <w:t>Alexander</w:t>
      </w:r>
      <w:r>
        <w:rPr>
          <w:szCs w:val="22"/>
        </w:rPr>
        <w:tab/>
      </w:r>
      <w:r w:rsidRPr="00AA6AC3">
        <w:rPr>
          <w:szCs w:val="22"/>
        </w:rPr>
        <w:t>Allen</w:t>
      </w:r>
    </w:p>
    <w:p w14:paraId="4DA76250"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Bennett</w:t>
      </w:r>
      <w:r>
        <w:rPr>
          <w:szCs w:val="22"/>
        </w:rPr>
        <w:tab/>
      </w:r>
      <w:r w:rsidRPr="00AA6AC3">
        <w:rPr>
          <w:szCs w:val="22"/>
        </w:rPr>
        <w:t>Blackmon</w:t>
      </w:r>
      <w:r>
        <w:rPr>
          <w:szCs w:val="22"/>
        </w:rPr>
        <w:tab/>
      </w:r>
      <w:r w:rsidRPr="00AA6AC3">
        <w:rPr>
          <w:szCs w:val="22"/>
        </w:rPr>
        <w:t>Cash</w:t>
      </w:r>
    </w:p>
    <w:p w14:paraId="3A62EAE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Chaplin</w:t>
      </w:r>
      <w:r>
        <w:rPr>
          <w:szCs w:val="22"/>
        </w:rPr>
        <w:tab/>
      </w:r>
      <w:r w:rsidRPr="00AA6AC3">
        <w:rPr>
          <w:szCs w:val="22"/>
        </w:rPr>
        <w:t>Climer</w:t>
      </w:r>
      <w:r>
        <w:rPr>
          <w:szCs w:val="22"/>
        </w:rPr>
        <w:tab/>
      </w:r>
      <w:r w:rsidRPr="00AA6AC3">
        <w:rPr>
          <w:szCs w:val="22"/>
        </w:rPr>
        <w:t>Corbin</w:t>
      </w:r>
    </w:p>
    <w:p w14:paraId="680B65F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Cromer</w:t>
      </w:r>
      <w:r>
        <w:rPr>
          <w:szCs w:val="22"/>
        </w:rPr>
        <w:tab/>
      </w:r>
      <w:r w:rsidRPr="00AA6AC3">
        <w:rPr>
          <w:szCs w:val="22"/>
        </w:rPr>
        <w:t>Davis</w:t>
      </w:r>
      <w:r>
        <w:rPr>
          <w:szCs w:val="22"/>
        </w:rPr>
        <w:tab/>
      </w:r>
      <w:r w:rsidRPr="00AA6AC3">
        <w:rPr>
          <w:szCs w:val="22"/>
        </w:rPr>
        <w:t>Devine</w:t>
      </w:r>
    </w:p>
    <w:p w14:paraId="0DA621D5"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Elliott</w:t>
      </w:r>
      <w:r>
        <w:rPr>
          <w:szCs w:val="22"/>
        </w:rPr>
        <w:tab/>
      </w:r>
      <w:r w:rsidRPr="00AA6AC3">
        <w:rPr>
          <w:szCs w:val="22"/>
        </w:rPr>
        <w:t>Gambrell</w:t>
      </w:r>
      <w:r>
        <w:rPr>
          <w:szCs w:val="22"/>
        </w:rPr>
        <w:tab/>
      </w:r>
      <w:r w:rsidRPr="00AA6AC3">
        <w:rPr>
          <w:szCs w:val="22"/>
        </w:rPr>
        <w:t>Garrett</w:t>
      </w:r>
    </w:p>
    <w:p w14:paraId="4485CFDE"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Goldfinch</w:t>
      </w:r>
      <w:r>
        <w:rPr>
          <w:szCs w:val="22"/>
        </w:rPr>
        <w:tab/>
      </w:r>
      <w:r w:rsidRPr="00AA6AC3">
        <w:rPr>
          <w:szCs w:val="22"/>
        </w:rPr>
        <w:t>Graham</w:t>
      </w:r>
      <w:r>
        <w:rPr>
          <w:szCs w:val="22"/>
        </w:rPr>
        <w:tab/>
      </w:r>
      <w:r w:rsidRPr="00AA6AC3">
        <w:rPr>
          <w:szCs w:val="22"/>
        </w:rPr>
        <w:t>Hembree</w:t>
      </w:r>
    </w:p>
    <w:p w14:paraId="2CD9293B"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Hutto</w:t>
      </w:r>
      <w:r>
        <w:rPr>
          <w:szCs w:val="22"/>
        </w:rPr>
        <w:tab/>
      </w:r>
      <w:r w:rsidRPr="00AA6AC3">
        <w:rPr>
          <w:szCs w:val="22"/>
        </w:rPr>
        <w:t>Jackson</w:t>
      </w:r>
      <w:r>
        <w:rPr>
          <w:szCs w:val="22"/>
        </w:rPr>
        <w:tab/>
      </w:r>
      <w:r w:rsidRPr="00AA6AC3">
        <w:rPr>
          <w:szCs w:val="22"/>
        </w:rPr>
        <w:t>Johnson</w:t>
      </w:r>
    </w:p>
    <w:p w14:paraId="631D378D"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Kennedy</w:t>
      </w:r>
      <w:r>
        <w:rPr>
          <w:szCs w:val="22"/>
        </w:rPr>
        <w:tab/>
      </w:r>
      <w:r w:rsidRPr="00AA6AC3">
        <w:rPr>
          <w:szCs w:val="22"/>
        </w:rPr>
        <w:t>Kimbrell</w:t>
      </w:r>
      <w:r>
        <w:rPr>
          <w:szCs w:val="22"/>
        </w:rPr>
        <w:tab/>
      </w:r>
      <w:r w:rsidRPr="00AA6AC3">
        <w:rPr>
          <w:szCs w:val="22"/>
        </w:rPr>
        <w:t>Martin</w:t>
      </w:r>
    </w:p>
    <w:p w14:paraId="2BCFB0C3"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Massey</w:t>
      </w:r>
      <w:r>
        <w:rPr>
          <w:szCs w:val="22"/>
        </w:rPr>
        <w:tab/>
      </w:r>
      <w:r w:rsidRPr="00AA6AC3">
        <w:rPr>
          <w:szCs w:val="22"/>
        </w:rPr>
        <w:t>Matthews</w:t>
      </w:r>
      <w:r>
        <w:rPr>
          <w:szCs w:val="22"/>
        </w:rPr>
        <w:tab/>
      </w:r>
      <w:r w:rsidRPr="00AA6AC3">
        <w:rPr>
          <w:szCs w:val="22"/>
        </w:rPr>
        <w:t>Ott</w:t>
      </w:r>
    </w:p>
    <w:p w14:paraId="677BD48A"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Peeler</w:t>
      </w:r>
      <w:r>
        <w:rPr>
          <w:szCs w:val="22"/>
        </w:rPr>
        <w:tab/>
      </w:r>
      <w:r w:rsidRPr="00AA6AC3">
        <w:rPr>
          <w:szCs w:val="22"/>
        </w:rPr>
        <w:t>Rankin</w:t>
      </w:r>
      <w:r>
        <w:rPr>
          <w:szCs w:val="22"/>
        </w:rPr>
        <w:tab/>
      </w:r>
      <w:r w:rsidRPr="00AA6AC3">
        <w:rPr>
          <w:szCs w:val="22"/>
        </w:rPr>
        <w:t>Reichenbach</w:t>
      </w:r>
    </w:p>
    <w:p w14:paraId="109F29DF"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Rice</w:t>
      </w:r>
      <w:r>
        <w:rPr>
          <w:szCs w:val="22"/>
        </w:rPr>
        <w:tab/>
      </w:r>
      <w:r w:rsidRPr="00AA6AC3">
        <w:rPr>
          <w:szCs w:val="22"/>
        </w:rPr>
        <w:t>Sabb</w:t>
      </w:r>
      <w:r>
        <w:rPr>
          <w:szCs w:val="22"/>
        </w:rPr>
        <w:tab/>
      </w:r>
      <w:r w:rsidRPr="00AA6AC3">
        <w:rPr>
          <w:szCs w:val="22"/>
        </w:rPr>
        <w:t>Stubbs</w:t>
      </w:r>
    </w:p>
    <w:p w14:paraId="6CB9527B"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Tedder</w:t>
      </w:r>
      <w:r>
        <w:rPr>
          <w:szCs w:val="22"/>
        </w:rPr>
        <w:tab/>
      </w:r>
      <w:r w:rsidRPr="00AA6AC3">
        <w:rPr>
          <w:szCs w:val="22"/>
        </w:rPr>
        <w:t>Turner</w:t>
      </w:r>
      <w:r>
        <w:rPr>
          <w:szCs w:val="22"/>
        </w:rPr>
        <w:tab/>
      </w:r>
      <w:r w:rsidRPr="00AA6AC3">
        <w:rPr>
          <w:szCs w:val="22"/>
        </w:rPr>
        <w:t>Verdin</w:t>
      </w:r>
    </w:p>
    <w:p w14:paraId="6F8349BA"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Walker</w:t>
      </w:r>
      <w:r>
        <w:rPr>
          <w:szCs w:val="22"/>
        </w:rPr>
        <w:tab/>
      </w:r>
      <w:r w:rsidRPr="00AA6AC3">
        <w:rPr>
          <w:szCs w:val="22"/>
        </w:rPr>
        <w:t>Williams</w:t>
      </w:r>
      <w:r>
        <w:rPr>
          <w:szCs w:val="22"/>
        </w:rPr>
        <w:tab/>
      </w:r>
      <w:r w:rsidRPr="00AA6AC3">
        <w:rPr>
          <w:szCs w:val="22"/>
        </w:rPr>
        <w:t>Young</w:t>
      </w:r>
    </w:p>
    <w:p w14:paraId="20216E1B"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Zell</w:t>
      </w:r>
    </w:p>
    <w:p w14:paraId="6877F21E"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A0328CB"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Total--40</w:t>
      </w:r>
    </w:p>
    <w:p w14:paraId="0C52E53E" w14:textId="77777777" w:rsidR="00AA6AC3" w:rsidRPr="00AA6AC3" w:rsidRDefault="00AA6AC3" w:rsidP="00AA6AC3">
      <w:pPr>
        <w:rPr>
          <w:szCs w:val="22"/>
        </w:rPr>
      </w:pPr>
    </w:p>
    <w:p w14:paraId="3FE2DCA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NAYS</w:t>
      </w:r>
    </w:p>
    <w:p w14:paraId="58055C51"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Bright</w:t>
      </w:r>
      <w:r>
        <w:rPr>
          <w:szCs w:val="22"/>
        </w:rPr>
        <w:tab/>
      </w:r>
      <w:r w:rsidRPr="00AA6AC3">
        <w:rPr>
          <w:szCs w:val="22"/>
        </w:rPr>
        <w:t>Fernandez</w:t>
      </w:r>
    </w:p>
    <w:p w14:paraId="5DCBC805"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679D8EA"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Total--2</w:t>
      </w:r>
    </w:p>
    <w:p w14:paraId="0AFDEA4D" w14:textId="77777777" w:rsidR="00AA6AC3" w:rsidRPr="00AA6AC3" w:rsidRDefault="00AA6AC3" w:rsidP="00AA6AC3">
      <w:pPr>
        <w:rPr>
          <w:szCs w:val="22"/>
        </w:rPr>
      </w:pPr>
    </w:p>
    <w:p w14:paraId="0125B293"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A6AC3">
        <w:rPr>
          <w:b/>
          <w:szCs w:val="22"/>
        </w:rPr>
        <w:t>ABSTAIN</w:t>
      </w:r>
    </w:p>
    <w:p w14:paraId="57A8B804"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A6AC3">
        <w:rPr>
          <w:szCs w:val="22"/>
        </w:rPr>
        <w:t>Campsen</w:t>
      </w:r>
    </w:p>
    <w:p w14:paraId="1B7845B6" w14:textId="77777777" w:rsid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EA23F08" w14:textId="77777777" w:rsidR="00AA6AC3" w:rsidRPr="00AA6AC3" w:rsidRDefault="00AA6AC3" w:rsidP="00AA6A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A6AC3">
        <w:rPr>
          <w:b/>
          <w:szCs w:val="22"/>
        </w:rPr>
        <w:t>Total--1</w:t>
      </w:r>
    </w:p>
    <w:p w14:paraId="78AAE9D2" w14:textId="77777777" w:rsidR="00AA6AC3" w:rsidRPr="00AA6AC3" w:rsidRDefault="00AA6AC3" w:rsidP="00AA6AC3">
      <w:pPr>
        <w:rPr>
          <w:szCs w:val="22"/>
        </w:rPr>
      </w:pPr>
    </w:p>
    <w:p w14:paraId="5FA66FF1" w14:textId="77777777" w:rsidR="00DE0007" w:rsidRDefault="00DE0007" w:rsidP="00DE0007">
      <w:pPr>
        <w:rPr>
          <w:szCs w:val="22"/>
        </w:rPr>
      </w:pPr>
      <w:r>
        <w:rPr>
          <w:szCs w:val="22"/>
        </w:rPr>
        <w:tab/>
        <w:t>Section 92D, Part 1A and Part 1B, was adopted.</w:t>
      </w:r>
    </w:p>
    <w:p w14:paraId="0F216511" w14:textId="77777777" w:rsidR="00DE0007" w:rsidRDefault="00DE0007" w:rsidP="00DE0007">
      <w:pPr>
        <w:rPr>
          <w:szCs w:val="22"/>
        </w:rPr>
      </w:pPr>
      <w:r>
        <w:rPr>
          <w:szCs w:val="22"/>
        </w:rPr>
        <w:tab/>
      </w:r>
    </w:p>
    <w:p w14:paraId="3A7D57BD" w14:textId="77777777" w:rsidR="00DE0007" w:rsidRDefault="00DE0007" w:rsidP="00DE0007">
      <w:pPr>
        <w:rPr>
          <w:szCs w:val="22"/>
        </w:rPr>
      </w:pPr>
      <w:r>
        <w:rPr>
          <w:szCs w:val="22"/>
        </w:rPr>
        <w:tab/>
      </w:r>
      <w:r>
        <w:rPr>
          <w:b/>
          <w:szCs w:val="22"/>
        </w:rPr>
        <w:t>The Senate proceeded to Sect. 93, Part 1A and Part 1B, Department of Administration</w:t>
      </w:r>
      <w:r>
        <w:rPr>
          <w:szCs w:val="22"/>
        </w:rPr>
        <w:t>.</w:t>
      </w:r>
    </w:p>
    <w:p w14:paraId="759BC5B3" w14:textId="77777777" w:rsidR="00DE0007" w:rsidRDefault="00DE0007" w:rsidP="00DE0007">
      <w:pPr>
        <w:rPr>
          <w:szCs w:val="22"/>
        </w:rPr>
      </w:pPr>
    </w:p>
    <w:p w14:paraId="2FF54B46" w14:textId="77777777" w:rsidR="0043167C" w:rsidRDefault="0043167C" w:rsidP="00DE0007">
      <w:pPr>
        <w:rPr>
          <w:szCs w:val="22"/>
        </w:rPr>
      </w:pPr>
    </w:p>
    <w:p w14:paraId="1BFA4331" w14:textId="77777777" w:rsidR="0043167C" w:rsidRDefault="0043167C" w:rsidP="00DE0007">
      <w:pPr>
        <w:rPr>
          <w:szCs w:val="22"/>
        </w:rPr>
      </w:pPr>
    </w:p>
    <w:p w14:paraId="73FC4E46" w14:textId="77777777" w:rsidR="00DE0007" w:rsidRDefault="00DE0007" w:rsidP="00DE0007">
      <w:pPr>
        <w:rPr>
          <w:szCs w:val="22"/>
        </w:rPr>
      </w:pPr>
      <w:r>
        <w:rPr>
          <w:szCs w:val="22"/>
        </w:rPr>
        <w:tab/>
        <w:t>The "ayes" and "nays" were demanded and taken, resulting as follows:</w:t>
      </w:r>
    </w:p>
    <w:p w14:paraId="5BE700A1" w14:textId="77777777" w:rsidR="006F6406" w:rsidRPr="006F6406" w:rsidRDefault="006F6406" w:rsidP="006F6406">
      <w:pPr>
        <w:jc w:val="center"/>
        <w:rPr>
          <w:b/>
          <w:szCs w:val="22"/>
        </w:rPr>
      </w:pPr>
      <w:r w:rsidRPr="006F6406">
        <w:rPr>
          <w:b/>
          <w:szCs w:val="22"/>
        </w:rPr>
        <w:t>Ayes 41; Nays 2</w:t>
      </w:r>
    </w:p>
    <w:p w14:paraId="2AB7FB06" w14:textId="77777777" w:rsidR="006F6406" w:rsidRDefault="006F6406" w:rsidP="00AA6AC3">
      <w:pPr>
        <w:rPr>
          <w:szCs w:val="22"/>
        </w:rPr>
      </w:pPr>
    </w:p>
    <w:p w14:paraId="7502394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AYES</w:t>
      </w:r>
    </w:p>
    <w:p w14:paraId="4FFA0956"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Adams</w:t>
      </w:r>
      <w:r>
        <w:rPr>
          <w:szCs w:val="22"/>
        </w:rPr>
        <w:tab/>
      </w:r>
      <w:r w:rsidRPr="006F6406">
        <w:rPr>
          <w:szCs w:val="22"/>
        </w:rPr>
        <w:t>Alexander</w:t>
      </w:r>
      <w:r>
        <w:rPr>
          <w:szCs w:val="22"/>
        </w:rPr>
        <w:tab/>
      </w:r>
      <w:r w:rsidRPr="006F6406">
        <w:rPr>
          <w:szCs w:val="22"/>
        </w:rPr>
        <w:t>Allen</w:t>
      </w:r>
    </w:p>
    <w:p w14:paraId="717B405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Bennett</w:t>
      </w:r>
      <w:r>
        <w:rPr>
          <w:szCs w:val="22"/>
        </w:rPr>
        <w:tab/>
      </w:r>
      <w:r w:rsidRPr="006F6406">
        <w:rPr>
          <w:szCs w:val="22"/>
        </w:rPr>
        <w:t>Blackmon</w:t>
      </w:r>
      <w:r>
        <w:rPr>
          <w:szCs w:val="22"/>
        </w:rPr>
        <w:tab/>
      </w:r>
      <w:r w:rsidRPr="006F6406">
        <w:rPr>
          <w:szCs w:val="22"/>
        </w:rPr>
        <w:t>Campsen</w:t>
      </w:r>
    </w:p>
    <w:p w14:paraId="6F8BD7B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Cash</w:t>
      </w:r>
      <w:r>
        <w:rPr>
          <w:szCs w:val="22"/>
        </w:rPr>
        <w:tab/>
      </w:r>
      <w:r w:rsidRPr="006F6406">
        <w:rPr>
          <w:szCs w:val="22"/>
        </w:rPr>
        <w:t>Chaplin</w:t>
      </w:r>
      <w:r>
        <w:rPr>
          <w:szCs w:val="22"/>
        </w:rPr>
        <w:tab/>
      </w:r>
      <w:r w:rsidRPr="006F6406">
        <w:rPr>
          <w:szCs w:val="22"/>
        </w:rPr>
        <w:t>Climer</w:t>
      </w:r>
    </w:p>
    <w:p w14:paraId="6CF5CDF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Corbin</w:t>
      </w:r>
      <w:r>
        <w:rPr>
          <w:szCs w:val="22"/>
        </w:rPr>
        <w:tab/>
      </w:r>
      <w:r w:rsidRPr="006F6406">
        <w:rPr>
          <w:szCs w:val="22"/>
        </w:rPr>
        <w:t>Cromer</w:t>
      </w:r>
      <w:r>
        <w:rPr>
          <w:szCs w:val="22"/>
        </w:rPr>
        <w:tab/>
      </w:r>
      <w:r w:rsidRPr="006F6406">
        <w:rPr>
          <w:szCs w:val="22"/>
        </w:rPr>
        <w:t>Davis</w:t>
      </w:r>
    </w:p>
    <w:p w14:paraId="6CE367A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Devine</w:t>
      </w:r>
      <w:r>
        <w:rPr>
          <w:szCs w:val="22"/>
        </w:rPr>
        <w:tab/>
      </w:r>
      <w:r w:rsidRPr="006F6406">
        <w:rPr>
          <w:szCs w:val="22"/>
        </w:rPr>
        <w:t>Elliott</w:t>
      </w:r>
      <w:r>
        <w:rPr>
          <w:szCs w:val="22"/>
        </w:rPr>
        <w:tab/>
      </w:r>
      <w:r w:rsidRPr="006F6406">
        <w:rPr>
          <w:szCs w:val="22"/>
        </w:rPr>
        <w:t>Gambrell</w:t>
      </w:r>
    </w:p>
    <w:p w14:paraId="6A013BC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Garrett</w:t>
      </w:r>
      <w:r>
        <w:rPr>
          <w:szCs w:val="22"/>
        </w:rPr>
        <w:tab/>
      </w:r>
      <w:r w:rsidRPr="006F6406">
        <w:rPr>
          <w:szCs w:val="22"/>
        </w:rPr>
        <w:t>Goldfinch</w:t>
      </w:r>
      <w:r>
        <w:rPr>
          <w:szCs w:val="22"/>
        </w:rPr>
        <w:tab/>
      </w:r>
      <w:r w:rsidRPr="006F6406">
        <w:rPr>
          <w:szCs w:val="22"/>
        </w:rPr>
        <w:t>Graham</w:t>
      </w:r>
    </w:p>
    <w:p w14:paraId="49FAF936"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Hembree</w:t>
      </w:r>
      <w:r>
        <w:rPr>
          <w:szCs w:val="22"/>
        </w:rPr>
        <w:tab/>
      </w:r>
      <w:r w:rsidRPr="006F6406">
        <w:rPr>
          <w:szCs w:val="22"/>
        </w:rPr>
        <w:t>Hutto</w:t>
      </w:r>
      <w:r>
        <w:rPr>
          <w:szCs w:val="22"/>
        </w:rPr>
        <w:tab/>
      </w:r>
      <w:r w:rsidRPr="006F6406">
        <w:rPr>
          <w:szCs w:val="22"/>
        </w:rPr>
        <w:t>Jackson</w:t>
      </w:r>
    </w:p>
    <w:p w14:paraId="35EAD1C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Johnson</w:t>
      </w:r>
      <w:r>
        <w:rPr>
          <w:szCs w:val="22"/>
        </w:rPr>
        <w:tab/>
      </w:r>
      <w:r w:rsidRPr="006F6406">
        <w:rPr>
          <w:szCs w:val="22"/>
        </w:rPr>
        <w:t>Kennedy</w:t>
      </w:r>
      <w:r>
        <w:rPr>
          <w:szCs w:val="22"/>
        </w:rPr>
        <w:tab/>
      </w:r>
      <w:r w:rsidRPr="006F6406">
        <w:rPr>
          <w:szCs w:val="22"/>
        </w:rPr>
        <w:t>Kimbrell</w:t>
      </w:r>
    </w:p>
    <w:p w14:paraId="5324143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Martin</w:t>
      </w:r>
      <w:r>
        <w:rPr>
          <w:szCs w:val="22"/>
        </w:rPr>
        <w:tab/>
      </w:r>
      <w:r w:rsidRPr="006F6406">
        <w:rPr>
          <w:szCs w:val="22"/>
        </w:rPr>
        <w:t>Massey</w:t>
      </w:r>
      <w:r>
        <w:rPr>
          <w:szCs w:val="22"/>
        </w:rPr>
        <w:tab/>
      </w:r>
      <w:r w:rsidRPr="006F6406">
        <w:rPr>
          <w:szCs w:val="22"/>
        </w:rPr>
        <w:t>Matthews</w:t>
      </w:r>
    </w:p>
    <w:p w14:paraId="52C9382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Ott</w:t>
      </w:r>
      <w:r>
        <w:rPr>
          <w:szCs w:val="22"/>
        </w:rPr>
        <w:tab/>
      </w:r>
      <w:r w:rsidRPr="006F6406">
        <w:rPr>
          <w:szCs w:val="22"/>
        </w:rPr>
        <w:t>Peeler</w:t>
      </w:r>
      <w:r>
        <w:rPr>
          <w:szCs w:val="22"/>
        </w:rPr>
        <w:tab/>
      </w:r>
      <w:r w:rsidRPr="006F6406">
        <w:rPr>
          <w:szCs w:val="22"/>
        </w:rPr>
        <w:t>Rankin</w:t>
      </w:r>
    </w:p>
    <w:p w14:paraId="22C2CAD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Reichenbach</w:t>
      </w:r>
      <w:r>
        <w:rPr>
          <w:szCs w:val="22"/>
        </w:rPr>
        <w:tab/>
      </w:r>
      <w:r w:rsidRPr="006F6406">
        <w:rPr>
          <w:szCs w:val="22"/>
        </w:rPr>
        <w:t>Rice</w:t>
      </w:r>
      <w:r>
        <w:rPr>
          <w:szCs w:val="22"/>
        </w:rPr>
        <w:tab/>
      </w:r>
      <w:r w:rsidRPr="006F6406">
        <w:rPr>
          <w:szCs w:val="22"/>
        </w:rPr>
        <w:t>Sabb</w:t>
      </w:r>
    </w:p>
    <w:p w14:paraId="352A026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Stubbs</w:t>
      </w:r>
      <w:r>
        <w:rPr>
          <w:szCs w:val="22"/>
        </w:rPr>
        <w:tab/>
      </w:r>
      <w:r w:rsidRPr="006F6406">
        <w:rPr>
          <w:szCs w:val="22"/>
        </w:rPr>
        <w:t>Tedder</w:t>
      </w:r>
      <w:r>
        <w:rPr>
          <w:szCs w:val="22"/>
        </w:rPr>
        <w:tab/>
      </w:r>
      <w:r w:rsidRPr="006F6406">
        <w:rPr>
          <w:szCs w:val="22"/>
        </w:rPr>
        <w:t>Turner</w:t>
      </w:r>
    </w:p>
    <w:p w14:paraId="2FC1F3F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Verdin</w:t>
      </w:r>
      <w:r>
        <w:rPr>
          <w:szCs w:val="22"/>
        </w:rPr>
        <w:tab/>
      </w:r>
      <w:r w:rsidRPr="006F6406">
        <w:rPr>
          <w:szCs w:val="22"/>
        </w:rPr>
        <w:t>Walker</w:t>
      </w:r>
      <w:r>
        <w:rPr>
          <w:szCs w:val="22"/>
        </w:rPr>
        <w:tab/>
      </w:r>
      <w:r w:rsidRPr="006F6406">
        <w:rPr>
          <w:szCs w:val="22"/>
        </w:rPr>
        <w:t>Williams</w:t>
      </w:r>
    </w:p>
    <w:p w14:paraId="56F9526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Young</w:t>
      </w:r>
      <w:r>
        <w:rPr>
          <w:szCs w:val="22"/>
        </w:rPr>
        <w:tab/>
      </w:r>
      <w:r w:rsidRPr="006F6406">
        <w:rPr>
          <w:szCs w:val="22"/>
        </w:rPr>
        <w:t>Zell</w:t>
      </w:r>
    </w:p>
    <w:p w14:paraId="361BDBF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2F2D145"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Total--41</w:t>
      </w:r>
    </w:p>
    <w:p w14:paraId="5BE7EE66" w14:textId="77777777" w:rsidR="006F6406" w:rsidRPr="006F6406" w:rsidRDefault="006F6406" w:rsidP="006F6406">
      <w:pPr>
        <w:rPr>
          <w:szCs w:val="22"/>
        </w:rPr>
      </w:pPr>
    </w:p>
    <w:p w14:paraId="6DC0B41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NAYS</w:t>
      </w:r>
    </w:p>
    <w:p w14:paraId="63052A6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Bright</w:t>
      </w:r>
      <w:r>
        <w:rPr>
          <w:szCs w:val="22"/>
        </w:rPr>
        <w:tab/>
      </w:r>
      <w:r w:rsidRPr="006F6406">
        <w:rPr>
          <w:szCs w:val="22"/>
        </w:rPr>
        <w:t>Fernandez</w:t>
      </w:r>
    </w:p>
    <w:p w14:paraId="1FD8531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35BE584"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Total--2</w:t>
      </w:r>
    </w:p>
    <w:p w14:paraId="317D25F1" w14:textId="77777777" w:rsidR="006F6406" w:rsidRPr="006F6406" w:rsidRDefault="006F6406" w:rsidP="006F6406">
      <w:pPr>
        <w:rPr>
          <w:szCs w:val="22"/>
        </w:rPr>
      </w:pPr>
    </w:p>
    <w:p w14:paraId="75725C0C" w14:textId="77777777" w:rsidR="00DE0007" w:rsidRDefault="00DE0007" w:rsidP="00DE0007">
      <w:pPr>
        <w:rPr>
          <w:szCs w:val="22"/>
        </w:rPr>
      </w:pPr>
      <w:r>
        <w:rPr>
          <w:szCs w:val="22"/>
        </w:rPr>
        <w:tab/>
        <w:t>Section 93, Part 1A and Part 1B, was adopted.</w:t>
      </w:r>
    </w:p>
    <w:p w14:paraId="3F4230FF" w14:textId="77777777" w:rsidR="00DE0007" w:rsidRDefault="00DE0007" w:rsidP="00DE0007">
      <w:pPr>
        <w:rPr>
          <w:szCs w:val="22"/>
        </w:rPr>
      </w:pPr>
    </w:p>
    <w:p w14:paraId="695E6B32" w14:textId="77777777" w:rsidR="00DE0007" w:rsidRDefault="00DE0007" w:rsidP="00DE0007">
      <w:pPr>
        <w:rPr>
          <w:szCs w:val="22"/>
        </w:rPr>
      </w:pPr>
      <w:r>
        <w:rPr>
          <w:szCs w:val="22"/>
        </w:rPr>
        <w:tab/>
      </w:r>
      <w:r>
        <w:rPr>
          <w:b/>
          <w:szCs w:val="22"/>
        </w:rPr>
        <w:t>The Senate proceeded to Sect. 94, Part 1A and Part 1B, Office of Inspector General</w:t>
      </w:r>
      <w:r>
        <w:rPr>
          <w:szCs w:val="22"/>
        </w:rPr>
        <w:t>.</w:t>
      </w:r>
    </w:p>
    <w:p w14:paraId="66433EB8" w14:textId="77777777" w:rsidR="00DE0007" w:rsidRDefault="00DE0007" w:rsidP="00DE0007">
      <w:pPr>
        <w:rPr>
          <w:szCs w:val="22"/>
        </w:rPr>
      </w:pPr>
    </w:p>
    <w:p w14:paraId="3CCA05B7" w14:textId="77777777" w:rsidR="00DE0007" w:rsidRDefault="00DE0007" w:rsidP="00DE0007">
      <w:pPr>
        <w:rPr>
          <w:szCs w:val="22"/>
        </w:rPr>
      </w:pPr>
      <w:r>
        <w:rPr>
          <w:szCs w:val="22"/>
        </w:rPr>
        <w:tab/>
        <w:t>The "ayes" and "nays" were demanded and taken, resulting as follows:</w:t>
      </w:r>
    </w:p>
    <w:p w14:paraId="175701B7" w14:textId="77777777" w:rsidR="006F6406" w:rsidRPr="006F6406" w:rsidRDefault="006F6406" w:rsidP="006F6406">
      <w:pPr>
        <w:jc w:val="center"/>
        <w:rPr>
          <w:b/>
          <w:szCs w:val="22"/>
        </w:rPr>
      </w:pPr>
      <w:r w:rsidRPr="006F6406">
        <w:rPr>
          <w:b/>
          <w:szCs w:val="22"/>
        </w:rPr>
        <w:t>Ayes 43; Nays 1</w:t>
      </w:r>
    </w:p>
    <w:p w14:paraId="3D208105" w14:textId="77777777" w:rsidR="006F6406" w:rsidRDefault="006F6406" w:rsidP="00DE0007">
      <w:pPr>
        <w:rPr>
          <w:szCs w:val="22"/>
        </w:rPr>
      </w:pPr>
    </w:p>
    <w:p w14:paraId="5C669996"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AYES</w:t>
      </w:r>
    </w:p>
    <w:p w14:paraId="2450A2F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Adams</w:t>
      </w:r>
      <w:r>
        <w:rPr>
          <w:szCs w:val="22"/>
        </w:rPr>
        <w:tab/>
      </w:r>
      <w:r w:rsidRPr="006F6406">
        <w:rPr>
          <w:szCs w:val="22"/>
        </w:rPr>
        <w:t>Alexander</w:t>
      </w:r>
      <w:r>
        <w:rPr>
          <w:szCs w:val="22"/>
        </w:rPr>
        <w:tab/>
      </w:r>
      <w:r w:rsidRPr="006F6406">
        <w:rPr>
          <w:szCs w:val="22"/>
        </w:rPr>
        <w:t>Allen</w:t>
      </w:r>
    </w:p>
    <w:p w14:paraId="2D7BD69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Bennett</w:t>
      </w:r>
      <w:r>
        <w:rPr>
          <w:szCs w:val="22"/>
        </w:rPr>
        <w:tab/>
      </w:r>
      <w:r w:rsidRPr="006F6406">
        <w:rPr>
          <w:szCs w:val="22"/>
        </w:rPr>
        <w:t>Blackmon</w:t>
      </w:r>
      <w:r>
        <w:rPr>
          <w:szCs w:val="22"/>
        </w:rPr>
        <w:tab/>
      </w:r>
      <w:r w:rsidRPr="006F6406">
        <w:rPr>
          <w:szCs w:val="22"/>
        </w:rPr>
        <w:t>Campsen</w:t>
      </w:r>
    </w:p>
    <w:p w14:paraId="0AE1B45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Cash</w:t>
      </w:r>
      <w:r>
        <w:rPr>
          <w:szCs w:val="22"/>
        </w:rPr>
        <w:tab/>
      </w:r>
      <w:r w:rsidRPr="006F6406">
        <w:rPr>
          <w:szCs w:val="22"/>
        </w:rPr>
        <w:t>Chaplin</w:t>
      </w:r>
      <w:r>
        <w:rPr>
          <w:szCs w:val="22"/>
        </w:rPr>
        <w:tab/>
      </w:r>
      <w:r w:rsidRPr="006F6406">
        <w:rPr>
          <w:szCs w:val="22"/>
        </w:rPr>
        <w:t>Climer</w:t>
      </w:r>
    </w:p>
    <w:p w14:paraId="20D88C6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Corbin</w:t>
      </w:r>
      <w:r>
        <w:rPr>
          <w:szCs w:val="22"/>
        </w:rPr>
        <w:tab/>
      </w:r>
      <w:r w:rsidRPr="006F6406">
        <w:rPr>
          <w:szCs w:val="22"/>
        </w:rPr>
        <w:t>Cromer</w:t>
      </w:r>
      <w:r>
        <w:rPr>
          <w:szCs w:val="22"/>
        </w:rPr>
        <w:tab/>
      </w:r>
      <w:r w:rsidRPr="006F6406">
        <w:rPr>
          <w:szCs w:val="22"/>
        </w:rPr>
        <w:t>Davis</w:t>
      </w:r>
    </w:p>
    <w:p w14:paraId="1E1C713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Devine</w:t>
      </w:r>
      <w:r>
        <w:rPr>
          <w:szCs w:val="22"/>
        </w:rPr>
        <w:tab/>
      </w:r>
      <w:r w:rsidRPr="006F6406">
        <w:rPr>
          <w:szCs w:val="22"/>
        </w:rPr>
        <w:t>Elliott</w:t>
      </w:r>
      <w:r>
        <w:rPr>
          <w:szCs w:val="22"/>
        </w:rPr>
        <w:tab/>
      </w:r>
      <w:r w:rsidRPr="006F6406">
        <w:rPr>
          <w:szCs w:val="22"/>
        </w:rPr>
        <w:t>Fernandez</w:t>
      </w:r>
    </w:p>
    <w:p w14:paraId="674D325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Gambrell</w:t>
      </w:r>
      <w:r>
        <w:rPr>
          <w:szCs w:val="22"/>
        </w:rPr>
        <w:tab/>
      </w:r>
      <w:r w:rsidRPr="006F6406">
        <w:rPr>
          <w:szCs w:val="22"/>
        </w:rPr>
        <w:t>Garrett</w:t>
      </w:r>
      <w:r>
        <w:rPr>
          <w:szCs w:val="22"/>
        </w:rPr>
        <w:tab/>
      </w:r>
      <w:r w:rsidRPr="006F6406">
        <w:rPr>
          <w:szCs w:val="22"/>
        </w:rPr>
        <w:t>Goldfinch</w:t>
      </w:r>
    </w:p>
    <w:p w14:paraId="5778994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Graham</w:t>
      </w:r>
      <w:r>
        <w:rPr>
          <w:szCs w:val="22"/>
        </w:rPr>
        <w:tab/>
      </w:r>
      <w:r w:rsidRPr="006F6406">
        <w:rPr>
          <w:szCs w:val="22"/>
        </w:rPr>
        <w:t>Hembree</w:t>
      </w:r>
      <w:r>
        <w:rPr>
          <w:szCs w:val="22"/>
        </w:rPr>
        <w:tab/>
      </w:r>
      <w:r w:rsidRPr="006F6406">
        <w:rPr>
          <w:szCs w:val="22"/>
        </w:rPr>
        <w:t>Hutto</w:t>
      </w:r>
    </w:p>
    <w:p w14:paraId="72C9CBD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Jackson</w:t>
      </w:r>
      <w:r>
        <w:rPr>
          <w:szCs w:val="22"/>
        </w:rPr>
        <w:tab/>
      </w:r>
      <w:r w:rsidRPr="006F6406">
        <w:rPr>
          <w:szCs w:val="22"/>
        </w:rPr>
        <w:t>Johnson</w:t>
      </w:r>
      <w:r>
        <w:rPr>
          <w:szCs w:val="22"/>
        </w:rPr>
        <w:tab/>
      </w:r>
      <w:r w:rsidRPr="006F6406">
        <w:rPr>
          <w:szCs w:val="22"/>
        </w:rPr>
        <w:t>Kennedy</w:t>
      </w:r>
    </w:p>
    <w:p w14:paraId="53DE6BB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Kimbrell</w:t>
      </w:r>
      <w:r>
        <w:rPr>
          <w:szCs w:val="22"/>
        </w:rPr>
        <w:tab/>
      </w:r>
      <w:r w:rsidRPr="006F6406">
        <w:rPr>
          <w:szCs w:val="22"/>
        </w:rPr>
        <w:t>Leber</w:t>
      </w:r>
      <w:r>
        <w:rPr>
          <w:szCs w:val="22"/>
        </w:rPr>
        <w:tab/>
      </w:r>
      <w:r w:rsidRPr="006F6406">
        <w:rPr>
          <w:szCs w:val="22"/>
        </w:rPr>
        <w:t>Martin</w:t>
      </w:r>
    </w:p>
    <w:p w14:paraId="059DF8D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Massey</w:t>
      </w:r>
      <w:r>
        <w:rPr>
          <w:szCs w:val="22"/>
        </w:rPr>
        <w:tab/>
      </w:r>
      <w:r w:rsidRPr="006F6406">
        <w:rPr>
          <w:szCs w:val="22"/>
        </w:rPr>
        <w:t>Matthews</w:t>
      </w:r>
      <w:r>
        <w:rPr>
          <w:szCs w:val="22"/>
        </w:rPr>
        <w:tab/>
      </w:r>
      <w:r w:rsidRPr="006F6406">
        <w:rPr>
          <w:szCs w:val="22"/>
        </w:rPr>
        <w:t>Ott</w:t>
      </w:r>
    </w:p>
    <w:p w14:paraId="4BDB4A1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Peeler</w:t>
      </w:r>
      <w:r>
        <w:rPr>
          <w:szCs w:val="22"/>
        </w:rPr>
        <w:tab/>
      </w:r>
      <w:r w:rsidRPr="006F6406">
        <w:rPr>
          <w:szCs w:val="22"/>
        </w:rPr>
        <w:t>Rankin</w:t>
      </w:r>
      <w:r>
        <w:rPr>
          <w:szCs w:val="22"/>
        </w:rPr>
        <w:tab/>
      </w:r>
      <w:r w:rsidRPr="006F6406">
        <w:rPr>
          <w:szCs w:val="22"/>
        </w:rPr>
        <w:t>Reichenbach</w:t>
      </w:r>
    </w:p>
    <w:p w14:paraId="5D74174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Rice</w:t>
      </w:r>
      <w:r>
        <w:rPr>
          <w:szCs w:val="22"/>
        </w:rPr>
        <w:tab/>
      </w:r>
      <w:r w:rsidRPr="006F6406">
        <w:rPr>
          <w:szCs w:val="22"/>
        </w:rPr>
        <w:t>Sabb</w:t>
      </w:r>
      <w:r>
        <w:rPr>
          <w:szCs w:val="22"/>
        </w:rPr>
        <w:tab/>
      </w:r>
      <w:r w:rsidRPr="006F6406">
        <w:rPr>
          <w:szCs w:val="22"/>
        </w:rPr>
        <w:t>Stubbs</w:t>
      </w:r>
    </w:p>
    <w:p w14:paraId="1047366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Tedder</w:t>
      </w:r>
      <w:r>
        <w:rPr>
          <w:szCs w:val="22"/>
        </w:rPr>
        <w:tab/>
      </w:r>
      <w:r w:rsidRPr="006F6406">
        <w:rPr>
          <w:szCs w:val="22"/>
        </w:rPr>
        <w:t>Turner</w:t>
      </w:r>
      <w:r>
        <w:rPr>
          <w:szCs w:val="22"/>
        </w:rPr>
        <w:tab/>
      </w:r>
      <w:r w:rsidRPr="006F6406">
        <w:rPr>
          <w:szCs w:val="22"/>
        </w:rPr>
        <w:t>Verdin</w:t>
      </w:r>
    </w:p>
    <w:p w14:paraId="7CA0B52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Walker</w:t>
      </w:r>
      <w:r>
        <w:rPr>
          <w:szCs w:val="22"/>
        </w:rPr>
        <w:tab/>
      </w:r>
      <w:r w:rsidRPr="006F6406">
        <w:rPr>
          <w:szCs w:val="22"/>
        </w:rPr>
        <w:t>Williams</w:t>
      </w:r>
      <w:r>
        <w:rPr>
          <w:szCs w:val="22"/>
        </w:rPr>
        <w:tab/>
      </w:r>
      <w:r w:rsidRPr="006F6406">
        <w:rPr>
          <w:szCs w:val="22"/>
        </w:rPr>
        <w:t>Young</w:t>
      </w:r>
    </w:p>
    <w:p w14:paraId="63E9DBA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Zell</w:t>
      </w:r>
    </w:p>
    <w:p w14:paraId="7BDA868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86D4B50"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Total--43</w:t>
      </w:r>
    </w:p>
    <w:p w14:paraId="25BDB560" w14:textId="77777777" w:rsidR="006F6406" w:rsidRPr="006F6406" w:rsidRDefault="006F6406" w:rsidP="006F6406">
      <w:pPr>
        <w:rPr>
          <w:szCs w:val="22"/>
        </w:rPr>
      </w:pPr>
    </w:p>
    <w:p w14:paraId="0B7600B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NAYS</w:t>
      </w:r>
    </w:p>
    <w:p w14:paraId="30D7946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Bright</w:t>
      </w:r>
    </w:p>
    <w:p w14:paraId="15ABE3C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1F25EEC"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Total--1</w:t>
      </w:r>
    </w:p>
    <w:p w14:paraId="5C0FA73F" w14:textId="77777777" w:rsidR="006F6406" w:rsidRPr="006F6406" w:rsidRDefault="006F6406" w:rsidP="006F6406">
      <w:pPr>
        <w:rPr>
          <w:szCs w:val="22"/>
        </w:rPr>
      </w:pPr>
    </w:p>
    <w:p w14:paraId="0DFD5B82" w14:textId="77777777" w:rsidR="00DE0007" w:rsidRDefault="00DE0007" w:rsidP="00DE0007">
      <w:pPr>
        <w:rPr>
          <w:szCs w:val="22"/>
        </w:rPr>
      </w:pPr>
      <w:r>
        <w:rPr>
          <w:szCs w:val="22"/>
        </w:rPr>
        <w:tab/>
        <w:t>Section 94, Part 1A and Part 1B, was adopted.</w:t>
      </w:r>
    </w:p>
    <w:p w14:paraId="4BAC4485" w14:textId="77777777" w:rsidR="00DE0007" w:rsidRDefault="00DE0007" w:rsidP="00DE0007">
      <w:pPr>
        <w:rPr>
          <w:szCs w:val="22"/>
        </w:rPr>
      </w:pPr>
    </w:p>
    <w:p w14:paraId="2ACD884C" w14:textId="77777777" w:rsidR="00DE0007" w:rsidRDefault="00DE0007" w:rsidP="00DE0007">
      <w:pPr>
        <w:rPr>
          <w:szCs w:val="22"/>
        </w:rPr>
      </w:pPr>
      <w:r>
        <w:rPr>
          <w:szCs w:val="22"/>
        </w:rPr>
        <w:tab/>
      </w:r>
      <w:r>
        <w:rPr>
          <w:b/>
          <w:szCs w:val="22"/>
        </w:rPr>
        <w:t>The Senate proceeded to Sect. 96, Part 1A and Part 1B, Secretary of State</w:t>
      </w:r>
      <w:r>
        <w:rPr>
          <w:szCs w:val="22"/>
        </w:rPr>
        <w:t>.</w:t>
      </w:r>
    </w:p>
    <w:p w14:paraId="29F28741" w14:textId="77777777" w:rsidR="00DE0007" w:rsidRDefault="00DE0007" w:rsidP="00DE0007">
      <w:pPr>
        <w:rPr>
          <w:szCs w:val="22"/>
        </w:rPr>
      </w:pPr>
      <w:r>
        <w:rPr>
          <w:szCs w:val="22"/>
        </w:rPr>
        <w:t xml:space="preserve"> </w:t>
      </w:r>
    </w:p>
    <w:p w14:paraId="583B9291" w14:textId="77777777" w:rsidR="00DE0007" w:rsidRDefault="00DE0007" w:rsidP="00DE0007">
      <w:pPr>
        <w:rPr>
          <w:szCs w:val="22"/>
        </w:rPr>
      </w:pPr>
      <w:r>
        <w:rPr>
          <w:szCs w:val="22"/>
        </w:rPr>
        <w:tab/>
        <w:t>The "ayes" and "nays" were demanded and taken, resulting as follows:</w:t>
      </w:r>
    </w:p>
    <w:p w14:paraId="32765F5D" w14:textId="77777777" w:rsidR="006F6406" w:rsidRPr="006F6406" w:rsidRDefault="006F6406" w:rsidP="006F6406">
      <w:pPr>
        <w:jc w:val="center"/>
        <w:rPr>
          <w:b/>
          <w:szCs w:val="22"/>
        </w:rPr>
      </w:pPr>
      <w:r w:rsidRPr="006F6406">
        <w:rPr>
          <w:b/>
          <w:szCs w:val="22"/>
        </w:rPr>
        <w:t>Ayes 43; Nays 1</w:t>
      </w:r>
    </w:p>
    <w:p w14:paraId="4DCA15D6" w14:textId="77777777" w:rsidR="006F6406" w:rsidRDefault="006F6406" w:rsidP="00DE0007">
      <w:pPr>
        <w:rPr>
          <w:szCs w:val="22"/>
        </w:rPr>
      </w:pPr>
    </w:p>
    <w:p w14:paraId="0F73364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AYES</w:t>
      </w:r>
    </w:p>
    <w:p w14:paraId="682B193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Adams</w:t>
      </w:r>
      <w:r>
        <w:rPr>
          <w:szCs w:val="22"/>
        </w:rPr>
        <w:tab/>
      </w:r>
      <w:r w:rsidRPr="006F6406">
        <w:rPr>
          <w:szCs w:val="22"/>
        </w:rPr>
        <w:t>Alexander</w:t>
      </w:r>
      <w:r>
        <w:rPr>
          <w:szCs w:val="22"/>
        </w:rPr>
        <w:tab/>
      </w:r>
      <w:r w:rsidRPr="006F6406">
        <w:rPr>
          <w:szCs w:val="22"/>
        </w:rPr>
        <w:t>Allen</w:t>
      </w:r>
    </w:p>
    <w:p w14:paraId="77E8A08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Bennett</w:t>
      </w:r>
      <w:r>
        <w:rPr>
          <w:szCs w:val="22"/>
        </w:rPr>
        <w:tab/>
      </w:r>
      <w:r w:rsidRPr="006F6406">
        <w:rPr>
          <w:szCs w:val="22"/>
        </w:rPr>
        <w:t>Blackmon</w:t>
      </w:r>
      <w:r>
        <w:rPr>
          <w:szCs w:val="22"/>
        </w:rPr>
        <w:tab/>
      </w:r>
      <w:r w:rsidRPr="006F6406">
        <w:rPr>
          <w:szCs w:val="22"/>
        </w:rPr>
        <w:t>Campsen</w:t>
      </w:r>
    </w:p>
    <w:p w14:paraId="4DCEBCA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Cash</w:t>
      </w:r>
      <w:r>
        <w:rPr>
          <w:szCs w:val="22"/>
        </w:rPr>
        <w:tab/>
      </w:r>
      <w:r w:rsidRPr="006F6406">
        <w:rPr>
          <w:szCs w:val="22"/>
        </w:rPr>
        <w:t>Chaplin</w:t>
      </w:r>
      <w:r>
        <w:rPr>
          <w:szCs w:val="22"/>
        </w:rPr>
        <w:tab/>
      </w:r>
      <w:r w:rsidRPr="006F6406">
        <w:rPr>
          <w:szCs w:val="22"/>
        </w:rPr>
        <w:t>Climer</w:t>
      </w:r>
    </w:p>
    <w:p w14:paraId="42F54BE6"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Corbin</w:t>
      </w:r>
      <w:r>
        <w:rPr>
          <w:szCs w:val="22"/>
        </w:rPr>
        <w:tab/>
      </w:r>
      <w:r w:rsidRPr="006F6406">
        <w:rPr>
          <w:szCs w:val="22"/>
        </w:rPr>
        <w:t>Cromer</w:t>
      </w:r>
      <w:r>
        <w:rPr>
          <w:szCs w:val="22"/>
        </w:rPr>
        <w:tab/>
      </w:r>
      <w:r w:rsidRPr="006F6406">
        <w:rPr>
          <w:szCs w:val="22"/>
        </w:rPr>
        <w:t>Davis</w:t>
      </w:r>
    </w:p>
    <w:p w14:paraId="222F5EC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Devine</w:t>
      </w:r>
      <w:r>
        <w:rPr>
          <w:szCs w:val="22"/>
        </w:rPr>
        <w:tab/>
      </w:r>
      <w:r w:rsidRPr="006F6406">
        <w:rPr>
          <w:szCs w:val="22"/>
        </w:rPr>
        <w:t>Elliott</w:t>
      </w:r>
      <w:r>
        <w:rPr>
          <w:szCs w:val="22"/>
        </w:rPr>
        <w:tab/>
      </w:r>
      <w:r w:rsidRPr="006F6406">
        <w:rPr>
          <w:szCs w:val="22"/>
        </w:rPr>
        <w:t>Fernandez</w:t>
      </w:r>
    </w:p>
    <w:p w14:paraId="1B241A9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Gambrell</w:t>
      </w:r>
      <w:r>
        <w:rPr>
          <w:szCs w:val="22"/>
        </w:rPr>
        <w:tab/>
      </w:r>
      <w:r w:rsidRPr="006F6406">
        <w:rPr>
          <w:szCs w:val="22"/>
        </w:rPr>
        <w:t>Garrett</w:t>
      </w:r>
      <w:r>
        <w:rPr>
          <w:szCs w:val="22"/>
        </w:rPr>
        <w:tab/>
      </w:r>
      <w:r w:rsidRPr="006F6406">
        <w:rPr>
          <w:szCs w:val="22"/>
        </w:rPr>
        <w:t>Goldfinch</w:t>
      </w:r>
    </w:p>
    <w:p w14:paraId="65F1C39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Graham</w:t>
      </w:r>
      <w:r>
        <w:rPr>
          <w:szCs w:val="22"/>
        </w:rPr>
        <w:tab/>
      </w:r>
      <w:r w:rsidRPr="006F6406">
        <w:rPr>
          <w:szCs w:val="22"/>
        </w:rPr>
        <w:t>Hembree</w:t>
      </w:r>
      <w:r>
        <w:rPr>
          <w:szCs w:val="22"/>
        </w:rPr>
        <w:tab/>
      </w:r>
      <w:r w:rsidRPr="006F6406">
        <w:rPr>
          <w:szCs w:val="22"/>
        </w:rPr>
        <w:t>Hutto</w:t>
      </w:r>
    </w:p>
    <w:p w14:paraId="7A100CC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Jackson</w:t>
      </w:r>
      <w:r>
        <w:rPr>
          <w:szCs w:val="22"/>
        </w:rPr>
        <w:tab/>
      </w:r>
      <w:r w:rsidRPr="006F6406">
        <w:rPr>
          <w:szCs w:val="22"/>
        </w:rPr>
        <w:t>Johnson</w:t>
      </w:r>
      <w:r>
        <w:rPr>
          <w:szCs w:val="22"/>
        </w:rPr>
        <w:tab/>
      </w:r>
      <w:r w:rsidRPr="006F6406">
        <w:rPr>
          <w:szCs w:val="22"/>
        </w:rPr>
        <w:t>Kennedy</w:t>
      </w:r>
    </w:p>
    <w:p w14:paraId="08E5D7D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Kimbrell</w:t>
      </w:r>
      <w:r>
        <w:rPr>
          <w:szCs w:val="22"/>
        </w:rPr>
        <w:tab/>
      </w:r>
      <w:r w:rsidRPr="006F6406">
        <w:rPr>
          <w:szCs w:val="22"/>
        </w:rPr>
        <w:t>Leber</w:t>
      </w:r>
      <w:r>
        <w:rPr>
          <w:szCs w:val="22"/>
        </w:rPr>
        <w:tab/>
      </w:r>
      <w:r w:rsidRPr="006F6406">
        <w:rPr>
          <w:szCs w:val="22"/>
        </w:rPr>
        <w:t>Martin</w:t>
      </w:r>
    </w:p>
    <w:p w14:paraId="4856A2A6"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Massey</w:t>
      </w:r>
      <w:r>
        <w:rPr>
          <w:szCs w:val="22"/>
        </w:rPr>
        <w:tab/>
      </w:r>
      <w:r w:rsidRPr="006F6406">
        <w:rPr>
          <w:szCs w:val="22"/>
        </w:rPr>
        <w:t>Matthews</w:t>
      </w:r>
      <w:r>
        <w:rPr>
          <w:szCs w:val="22"/>
        </w:rPr>
        <w:tab/>
      </w:r>
      <w:r w:rsidRPr="006F6406">
        <w:rPr>
          <w:szCs w:val="22"/>
        </w:rPr>
        <w:t>Ott</w:t>
      </w:r>
    </w:p>
    <w:p w14:paraId="0C12CA26"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Peeler</w:t>
      </w:r>
      <w:r>
        <w:rPr>
          <w:szCs w:val="22"/>
        </w:rPr>
        <w:tab/>
      </w:r>
      <w:r w:rsidRPr="006F6406">
        <w:rPr>
          <w:szCs w:val="22"/>
        </w:rPr>
        <w:t>Rankin</w:t>
      </w:r>
      <w:r>
        <w:rPr>
          <w:szCs w:val="22"/>
        </w:rPr>
        <w:tab/>
      </w:r>
      <w:r w:rsidRPr="006F6406">
        <w:rPr>
          <w:szCs w:val="22"/>
        </w:rPr>
        <w:t>Reichenbach</w:t>
      </w:r>
    </w:p>
    <w:p w14:paraId="14B5F1E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Rice</w:t>
      </w:r>
      <w:r>
        <w:rPr>
          <w:szCs w:val="22"/>
        </w:rPr>
        <w:tab/>
      </w:r>
      <w:r w:rsidRPr="006F6406">
        <w:rPr>
          <w:szCs w:val="22"/>
        </w:rPr>
        <w:t>Sabb</w:t>
      </w:r>
      <w:r>
        <w:rPr>
          <w:szCs w:val="22"/>
        </w:rPr>
        <w:tab/>
      </w:r>
      <w:r w:rsidRPr="006F6406">
        <w:rPr>
          <w:szCs w:val="22"/>
        </w:rPr>
        <w:t>Stubbs</w:t>
      </w:r>
    </w:p>
    <w:p w14:paraId="7DED496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Tedder</w:t>
      </w:r>
      <w:r>
        <w:rPr>
          <w:szCs w:val="22"/>
        </w:rPr>
        <w:tab/>
      </w:r>
      <w:r w:rsidRPr="006F6406">
        <w:rPr>
          <w:szCs w:val="22"/>
        </w:rPr>
        <w:t>Turner</w:t>
      </w:r>
      <w:r>
        <w:rPr>
          <w:szCs w:val="22"/>
        </w:rPr>
        <w:tab/>
      </w:r>
      <w:r w:rsidRPr="006F6406">
        <w:rPr>
          <w:szCs w:val="22"/>
        </w:rPr>
        <w:t>Verdin</w:t>
      </w:r>
    </w:p>
    <w:p w14:paraId="76D1CD4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Walker</w:t>
      </w:r>
      <w:r>
        <w:rPr>
          <w:szCs w:val="22"/>
        </w:rPr>
        <w:tab/>
      </w:r>
      <w:r w:rsidRPr="006F6406">
        <w:rPr>
          <w:szCs w:val="22"/>
        </w:rPr>
        <w:t>Williams</w:t>
      </w:r>
      <w:r>
        <w:rPr>
          <w:szCs w:val="22"/>
        </w:rPr>
        <w:tab/>
      </w:r>
      <w:r w:rsidRPr="006F6406">
        <w:rPr>
          <w:szCs w:val="22"/>
        </w:rPr>
        <w:t>Young</w:t>
      </w:r>
    </w:p>
    <w:p w14:paraId="5B1A0EC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Zell</w:t>
      </w:r>
    </w:p>
    <w:p w14:paraId="55FCB941"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Total--43</w:t>
      </w:r>
    </w:p>
    <w:p w14:paraId="6F45E734" w14:textId="77777777" w:rsidR="006F6406" w:rsidRPr="006F6406" w:rsidRDefault="006F6406" w:rsidP="006F6406">
      <w:pPr>
        <w:rPr>
          <w:szCs w:val="22"/>
        </w:rPr>
      </w:pPr>
    </w:p>
    <w:p w14:paraId="6F53EF2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NAYS</w:t>
      </w:r>
    </w:p>
    <w:p w14:paraId="126D900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Bright</w:t>
      </w:r>
    </w:p>
    <w:p w14:paraId="3CBE5F4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4D850B1"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Total--1</w:t>
      </w:r>
    </w:p>
    <w:p w14:paraId="0072A93C" w14:textId="599C7755" w:rsidR="00DE0007" w:rsidRPr="006F6406" w:rsidRDefault="00DE0007" w:rsidP="006F6406">
      <w:pPr>
        <w:rPr>
          <w:szCs w:val="22"/>
        </w:rPr>
      </w:pPr>
    </w:p>
    <w:p w14:paraId="49D30D22" w14:textId="77777777" w:rsidR="00DE0007" w:rsidRDefault="00DE0007" w:rsidP="00DE0007">
      <w:pPr>
        <w:rPr>
          <w:szCs w:val="22"/>
        </w:rPr>
      </w:pPr>
      <w:r>
        <w:rPr>
          <w:szCs w:val="22"/>
        </w:rPr>
        <w:tab/>
        <w:t>Section 96, Part 1A and Part 1B, was adopted.</w:t>
      </w:r>
    </w:p>
    <w:p w14:paraId="40AB9CE1" w14:textId="77777777" w:rsidR="00DE0007" w:rsidRDefault="00DE0007" w:rsidP="00DE0007">
      <w:pPr>
        <w:rPr>
          <w:szCs w:val="22"/>
        </w:rPr>
      </w:pPr>
    </w:p>
    <w:p w14:paraId="12AE4CA4" w14:textId="77777777" w:rsidR="00DE0007" w:rsidRDefault="00DE0007" w:rsidP="00DE0007">
      <w:pPr>
        <w:keepNext/>
        <w:keepLines/>
        <w:rPr>
          <w:szCs w:val="22"/>
        </w:rPr>
      </w:pPr>
      <w:r>
        <w:rPr>
          <w:szCs w:val="22"/>
        </w:rPr>
        <w:tab/>
      </w:r>
      <w:r>
        <w:rPr>
          <w:b/>
          <w:szCs w:val="22"/>
        </w:rPr>
        <w:t>The Senate proceeded to Sect. 97, Part 1A and Part 1B, Comptroller General</w:t>
      </w:r>
      <w:r>
        <w:rPr>
          <w:szCs w:val="22"/>
        </w:rPr>
        <w:t>.</w:t>
      </w:r>
    </w:p>
    <w:p w14:paraId="43BEEE71" w14:textId="77777777" w:rsidR="00DE0007" w:rsidRDefault="00DE0007" w:rsidP="00DE0007">
      <w:pPr>
        <w:keepNext/>
        <w:keepLines/>
        <w:rPr>
          <w:szCs w:val="22"/>
        </w:rPr>
      </w:pPr>
      <w:r>
        <w:rPr>
          <w:szCs w:val="22"/>
        </w:rPr>
        <w:tab/>
      </w:r>
    </w:p>
    <w:p w14:paraId="0ECE4E1B" w14:textId="77777777" w:rsidR="00DE0007" w:rsidRDefault="00DE0007" w:rsidP="00DE0007">
      <w:pPr>
        <w:keepNext/>
        <w:keepLines/>
        <w:rPr>
          <w:szCs w:val="22"/>
        </w:rPr>
      </w:pPr>
      <w:r>
        <w:rPr>
          <w:szCs w:val="22"/>
        </w:rPr>
        <w:tab/>
        <w:t>The "ayes" and "nays" were demanded and taken, resulting as follows:</w:t>
      </w:r>
    </w:p>
    <w:p w14:paraId="28219FC5" w14:textId="77777777" w:rsidR="006F6406" w:rsidRPr="006F6406" w:rsidRDefault="006F6406" w:rsidP="006F6406">
      <w:pPr>
        <w:jc w:val="center"/>
        <w:rPr>
          <w:b/>
          <w:szCs w:val="22"/>
        </w:rPr>
      </w:pPr>
      <w:r w:rsidRPr="006F6406">
        <w:rPr>
          <w:b/>
          <w:szCs w:val="22"/>
        </w:rPr>
        <w:t>Ayes 42; Nays 1</w:t>
      </w:r>
    </w:p>
    <w:p w14:paraId="385B4D5A" w14:textId="77777777" w:rsidR="006F6406" w:rsidRDefault="006F6406" w:rsidP="00DE0007">
      <w:pPr>
        <w:rPr>
          <w:szCs w:val="22"/>
        </w:rPr>
      </w:pPr>
    </w:p>
    <w:p w14:paraId="4365D7A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AYES</w:t>
      </w:r>
    </w:p>
    <w:p w14:paraId="68F56B3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Adams</w:t>
      </w:r>
      <w:r>
        <w:rPr>
          <w:szCs w:val="22"/>
        </w:rPr>
        <w:tab/>
      </w:r>
      <w:r w:rsidRPr="006F6406">
        <w:rPr>
          <w:szCs w:val="22"/>
        </w:rPr>
        <w:t>Alexander</w:t>
      </w:r>
      <w:r>
        <w:rPr>
          <w:szCs w:val="22"/>
        </w:rPr>
        <w:tab/>
      </w:r>
      <w:r w:rsidRPr="006F6406">
        <w:rPr>
          <w:szCs w:val="22"/>
        </w:rPr>
        <w:t>Allen</w:t>
      </w:r>
    </w:p>
    <w:p w14:paraId="23F08A1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Bennett</w:t>
      </w:r>
      <w:r>
        <w:rPr>
          <w:szCs w:val="22"/>
        </w:rPr>
        <w:tab/>
      </w:r>
      <w:r w:rsidRPr="006F6406">
        <w:rPr>
          <w:szCs w:val="22"/>
        </w:rPr>
        <w:t>Blackmon</w:t>
      </w:r>
      <w:r>
        <w:rPr>
          <w:szCs w:val="22"/>
        </w:rPr>
        <w:tab/>
      </w:r>
      <w:r w:rsidRPr="006F6406">
        <w:rPr>
          <w:szCs w:val="22"/>
        </w:rPr>
        <w:t>Campsen</w:t>
      </w:r>
    </w:p>
    <w:p w14:paraId="7FC9366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Cash</w:t>
      </w:r>
      <w:r>
        <w:rPr>
          <w:szCs w:val="22"/>
        </w:rPr>
        <w:tab/>
      </w:r>
      <w:r w:rsidRPr="006F6406">
        <w:rPr>
          <w:szCs w:val="22"/>
        </w:rPr>
        <w:t>Chaplin</w:t>
      </w:r>
      <w:r>
        <w:rPr>
          <w:szCs w:val="22"/>
        </w:rPr>
        <w:tab/>
      </w:r>
      <w:r w:rsidRPr="006F6406">
        <w:rPr>
          <w:szCs w:val="22"/>
        </w:rPr>
        <w:t>Climer</w:t>
      </w:r>
    </w:p>
    <w:p w14:paraId="2FF3F32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Corbin</w:t>
      </w:r>
      <w:r>
        <w:rPr>
          <w:szCs w:val="22"/>
        </w:rPr>
        <w:tab/>
      </w:r>
      <w:r w:rsidRPr="006F6406">
        <w:rPr>
          <w:szCs w:val="22"/>
        </w:rPr>
        <w:t>Cromer</w:t>
      </w:r>
      <w:r>
        <w:rPr>
          <w:szCs w:val="22"/>
        </w:rPr>
        <w:tab/>
      </w:r>
      <w:r w:rsidRPr="006F6406">
        <w:rPr>
          <w:szCs w:val="22"/>
        </w:rPr>
        <w:t>Davis</w:t>
      </w:r>
    </w:p>
    <w:p w14:paraId="218DB08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Devine</w:t>
      </w:r>
      <w:r>
        <w:rPr>
          <w:szCs w:val="22"/>
        </w:rPr>
        <w:tab/>
      </w:r>
      <w:r w:rsidRPr="006F6406">
        <w:rPr>
          <w:szCs w:val="22"/>
        </w:rPr>
        <w:t>Elliott</w:t>
      </w:r>
      <w:r>
        <w:rPr>
          <w:szCs w:val="22"/>
        </w:rPr>
        <w:tab/>
      </w:r>
      <w:r w:rsidRPr="006F6406">
        <w:rPr>
          <w:szCs w:val="22"/>
        </w:rPr>
        <w:t>Fernandez</w:t>
      </w:r>
    </w:p>
    <w:p w14:paraId="782BB67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Gambrell</w:t>
      </w:r>
      <w:r>
        <w:rPr>
          <w:szCs w:val="22"/>
        </w:rPr>
        <w:tab/>
      </w:r>
      <w:r w:rsidRPr="006F6406">
        <w:rPr>
          <w:szCs w:val="22"/>
        </w:rPr>
        <w:t>Garrett</w:t>
      </w:r>
      <w:r>
        <w:rPr>
          <w:szCs w:val="22"/>
        </w:rPr>
        <w:tab/>
      </w:r>
      <w:r w:rsidRPr="006F6406">
        <w:rPr>
          <w:szCs w:val="22"/>
        </w:rPr>
        <w:t>Goldfinch</w:t>
      </w:r>
    </w:p>
    <w:p w14:paraId="2BC8867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Graham</w:t>
      </w:r>
      <w:r>
        <w:rPr>
          <w:szCs w:val="22"/>
        </w:rPr>
        <w:tab/>
      </w:r>
      <w:r w:rsidRPr="006F6406">
        <w:rPr>
          <w:szCs w:val="22"/>
        </w:rPr>
        <w:t>Hembree</w:t>
      </w:r>
      <w:r>
        <w:rPr>
          <w:szCs w:val="22"/>
        </w:rPr>
        <w:tab/>
      </w:r>
      <w:r w:rsidRPr="006F6406">
        <w:rPr>
          <w:szCs w:val="22"/>
        </w:rPr>
        <w:t>Hutto</w:t>
      </w:r>
    </w:p>
    <w:p w14:paraId="58D09A7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Jackson</w:t>
      </w:r>
      <w:r>
        <w:rPr>
          <w:szCs w:val="22"/>
        </w:rPr>
        <w:tab/>
      </w:r>
      <w:r w:rsidRPr="006F6406">
        <w:rPr>
          <w:szCs w:val="22"/>
        </w:rPr>
        <w:t>Johnson</w:t>
      </w:r>
      <w:r>
        <w:rPr>
          <w:szCs w:val="22"/>
        </w:rPr>
        <w:tab/>
      </w:r>
      <w:r w:rsidRPr="006F6406">
        <w:rPr>
          <w:szCs w:val="22"/>
        </w:rPr>
        <w:t>Kennedy</w:t>
      </w:r>
    </w:p>
    <w:p w14:paraId="28174E6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Kimbrell</w:t>
      </w:r>
      <w:r>
        <w:rPr>
          <w:szCs w:val="22"/>
        </w:rPr>
        <w:tab/>
      </w:r>
      <w:r w:rsidRPr="006F6406">
        <w:rPr>
          <w:szCs w:val="22"/>
        </w:rPr>
        <w:t>Martin</w:t>
      </w:r>
      <w:r>
        <w:rPr>
          <w:szCs w:val="22"/>
        </w:rPr>
        <w:tab/>
      </w:r>
      <w:r w:rsidRPr="006F6406">
        <w:rPr>
          <w:szCs w:val="22"/>
        </w:rPr>
        <w:t>Massey</w:t>
      </w:r>
    </w:p>
    <w:p w14:paraId="03BB669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Matthews</w:t>
      </w:r>
      <w:r>
        <w:rPr>
          <w:szCs w:val="22"/>
        </w:rPr>
        <w:tab/>
      </w:r>
      <w:r w:rsidRPr="006F6406">
        <w:rPr>
          <w:szCs w:val="22"/>
        </w:rPr>
        <w:t>Ott</w:t>
      </w:r>
      <w:r>
        <w:rPr>
          <w:szCs w:val="22"/>
        </w:rPr>
        <w:tab/>
      </w:r>
      <w:r w:rsidRPr="006F6406">
        <w:rPr>
          <w:szCs w:val="22"/>
        </w:rPr>
        <w:t>Peeler</w:t>
      </w:r>
    </w:p>
    <w:p w14:paraId="5CFD9B0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Rankin</w:t>
      </w:r>
      <w:r>
        <w:rPr>
          <w:szCs w:val="22"/>
        </w:rPr>
        <w:tab/>
      </w:r>
      <w:r w:rsidRPr="006F6406">
        <w:rPr>
          <w:szCs w:val="22"/>
        </w:rPr>
        <w:t>Reichenbach</w:t>
      </w:r>
      <w:r>
        <w:rPr>
          <w:szCs w:val="22"/>
        </w:rPr>
        <w:tab/>
      </w:r>
      <w:r w:rsidRPr="006F6406">
        <w:rPr>
          <w:szCs w:val="22"/>
        </w:rPr>
        <w:t>Rice</w:t>
      </w:r>
    </w:p>
    <w:p w14:paraId="1455575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Sabb</w:t>
      </w:r>
      <w:r>
        <w:rPr>
          <w:szCs w:val="22"/>
        </w:rPr>
        <w:tab/>
      </w:r>
      <w:r w:rsidRPr="006F6406">
        <w:rPr>
          <w:szCs w:val="22"/>
        </w:rPr>
        <w:t>Stubbs</w:t>
      </w:r>
      <w:r>
        <w:rPr>
          <w:szCs w:val="22"/>
        </w:rPr>
        <w:tab/>
      </w:r>
      <w:r w:rsidRPr="006F6406">
        <w:rPr>
          <w:szCs w:val="22"/>
        </w:rPr>
        <w:t>Tedder</w:t>
      </w:r>
    </w:p>
    <w:p w14:paraId="787BAC1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Turner</w:t>
      </w:r>
      <w:r>
        <w:rPr>
          <w:szCs w:val="22"/>
        </w:rPr>
        <w:tab/>
      </w:r>
      <w:r w:rsidRPr="006F6406">
        <w:rPr>
          <w:szCs w:val="22"/>
        </w:rPr>
        <w:t>Verdin</w:t>
      </w:r>
      <w:r>
        <w:rPr>
          <w:szCs w:val="22"/>
        </w:rPr>
        <w:tab/>
      </w:r>
      <w:r w:rsidRPr="006F6406">
        <w:rPr>
          <w:szCs w:val="22"/>
        </w:rPr>
        <w:t>Walker</w:t>
      </w:r>
    </w:p>
    <w:p w14:paraId="7F31302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Williams</w:t>
      </w:r>
      <w:r>
        <w:rPr>
          <w:szCs w:val="22"/>
        </w:rPr>
        <w:tab/>
      </w:r>
      <w:r w:rsidRPr="006F6406">
        <w:rPr>
          <w:szCs w:val="22"/>
        </w:rPr>
        <w:t>Young</w:t>
      </w:r>
      <w:r>
        <w:rPr>
          <w:szCs w:val="22"/>
        </w:rPr>
        <w:tab/>
      </w:r>
      <w:r w:rsidRPr="006F6406">
        <w:rPr>
          <w:szCs w:val="22"/>
        </w:rPr>
        <w:t>Zell</w:t>
      </w:r>
    </w:p>
    <w:p w14:paraId="3B0C768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A08A6F0"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Total--42</w:t>
      </w:r>
    </w:p>
    <w:p w14:paraId="3CE80A83" w14:textId="77777777" w:rsidR="006F6406" w:rsidRPr="006F6406" w:rsidRDefault="006F6406" w:rsidP="006F6406">
      <w:pPr>
        <w:rPr>
          <w:szCs w:val="22"/>
        </w:rPr>
      </w:pPr>
    </w:p>
    <w:p w14:paraId="0F56518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NAYS</w:t>
      </w:r>
    </w:p>
    <w:p w14:paraId="00599C7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Bright</w:t>
      </w:r>
    </w:p>
    <w:p w14:paraId="43EA803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7FA0CB9"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Total--1</w:t>
      </w:r>
    </w:p>
    <w:p w14:paraId="33657328" w14:textId="77777777" w:rsidR="006F6406" w:rsidRPr="006F6406" w:rsidRDefault="006F6406" w:rsidP="006F6406">
      <w:pPr>
        <w:rPr>
          <w:szCs w:val="22"/>
        </w:rPr>
      </w:pPr>
    </w:p>
    <w:p w14:paraId="0C2439B3" w14:textId="77777777" w:rsidR="00DE0007" w:rsidRDefault="00DE0007" w:rsidP="00DE0007">
      <w:pPr>
        <w:rPr>
          <w:szCs w:val="22"/>
        </w:rPr>
      </w:pPr>
      <w:r>
        <w:rPr>
          <w:szCs w:val="22"/>
        </w:rPr>
        <w:tab/>
        <w:t>Section 97, Part 1A and Part 1B, was adopted.</w:t>
      </w:r>
    </w:p>
    <w:p w14:paraId="64C62F37" w14:textId="77777777" w:rsidR="00DE0007" w:rsidRDefault="00DE0007" w:rsidP="00DE0007">
      <w:pPr>
        <w:rPr>
          <w:szCs w:val="22"/>
        </w:rPr>
      </w:pPr>
    </w:p>
    <w:p w14:paraId="220E2ABF" w14:textId="77777777" w:rsidR="00DE0007" w:rsidRDefault="00DE0007" w:rsidP="00DE0007">
      <w:pPr>
        <w:keepNext/>
        <w:keepLines/>
        <w:rPr>
          <w:szCs w:val="22"/>
        </w:rPr>
      </w:pPr>
      <w:r>
        <w:rPr>
          <w:szCs w:val="22"/>
        </w:rPr>
        <w:tab/>
      </w:r>
      <w:r>
        <w:rPr>
          <w:b/>
          <w:szCs w:val="22"/>
        </w:rPr>
        <w:t>The Senate proceeded to Sect. 98, Part 1A and Part 1B, State Treasurer</w:t>
      </w:r>
      <w:r>
        <w:rPr>
          <w:szCs w:val="22"/>
        </w:rPr>
        <w:t>.</w:t>
      </w:r>
    </w:p>
    <w:p w14:paraId="148AAC18" w14:textId="77777777" w:rsidR="00DE0007" w:rsidRDefault="00DE0007" w:rsidP="00DE0007">
      <w:pPr>
        <w:keepNext/>
        <w:keepLines/>
        <w:rPr>
          <w:szCs w:val="22"/>
        </w:rPr>
      </w:pPr>
    </w:p>
    <w:p w14:paraId="26F8CBDE" w14:textId="77777777" w:rsidR="00DE0007" w:rsidRDefault="00DE0007" w:rsidP="00DE0007">
      <w:pPr>
        <w:keepNext/>
        <w:keepLines/>
        <w:rPr>
          <w:szCs w:val="22"/>
        </w:rPr>
      </w:pPr>
      <w:r>
        <w:rPr>
          <w:szCs w:val="22"/>
        </w:rPr>
        <w:tab/>
        <w:t>The "ayes" and "nays" were demanded and taken, resulting as follows:</w:t>
      </w:r>
    </w:p>
    <w:p w14:paraId="4B94858B"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F6406">
        <w:rPr>
          <w:b/>
          <w:szCs w:val="22"/>
        </w:rPr>
        <w:t>Ayes 42; Nays 1</w:t>
      </w:r>
    </w:p>
    <w:p w14:paraId="30CEC2B5" w14:textId="77777777" w:rsidR="006F6406" w:rsidRDefault="006F6406"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08ED566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AYES</w:t>
      </w:r>
    </w:p>
    <w:p w14:paraId="4CD9D4D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Adams</w:t>
      </w:r>
      <w:r>
        <w:rPr>
          <w:szCs w:val="22"/>
        </w:rPr>
        <w:tab/>
      </w:r>
      <w:r w:rsidRPr="006F6406">
        <w:rPr>
          <w:szCs w:val="22"/>
        </w:rPr>
        <w:t>Alexander</w:t>
      </w:r>
      <w:r>
        <w:rPr>
          <w:szCs w:val="22"/>
        </w:rPr>
        <w:tab/>
      </w:r>
      <w:r w:rsidRPr="006F6406">
        <w:rPr>
          <w:szCs w:val="22"/>
        </w:rPr>
        <w:t>Allen</w:t>
      </w:r>
    </w:p>
    <w:p w14:paraId="4F04A0D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Bennett</w:t>
      </w:r>
      <w:r>
        <w:rPr>
          <w:szCs w:val="22"/>
        </w:rPr>
        <w:tab/>
      </w:r>
      <w:r w:rsidRPr="006F6406">
        <w:rPr>
          <w:szCs w:val="22"/>
        </w:rPr>
        <w:t>Blackmon</w:t>
      </w:r>
      <w:r>
        <w:rPr>
          <w:szCs w:val="22"/>
        </w:rPr>
        <w:tab/>
      </w:r>
      <w:r w:rsidRPr="006F6406">
        <w:rPr>
          <w:szCs w:val="22"/>
        </w:rPr>
        <w:t>Campsen</w:t>
      </w:r>
    </w:p>
    <w:p w14:paraId="37B8E28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Cash</w:t>
      </w:r>
      <w:r>
        <w:rPr>
          <w:szCs w:val="22"/>
        </w:rPr>
        <w:tab/>
      </w:r>
      <w:r w:rsidRPr="006F6406">
        <w:rPr>
          <w:szCs w:val="22"/>
        </w:rPr>
        <w:t>Chaplin</w:t>
      </w:r>
      <w:r>
        <w:rPr>
          <w:szCs w:val="22"/>
        </w:rPr>
        <w:tab/>
      </w:r>
      <w:r w:rsidRPr="006F6406">
        <w:rPr>
          <w:szCs w:val="22"/>
        </w:rPr>
        <w:t>Climer</w:t>
      </w:r>
    </w:p>
    <w:p w14:paraId="68F564E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Corbin</w:t>
      </w:r>
      <w:r>
        <w:rPr>
          <w:szCs w:val="22"/>
        </w:rPr>
        <w:tab/>
      </w:r>
      <w:r w:rsidRPr="006F6406">
        <w:rPr>
          <w:szCs w:val="22"/>
        </w:rPr>
        <w:t>Cromer</w:t>
      </w:r>
      <w:r>
        <w:rPr>
          <w:szCs w:val="22"/>
        </w:rPr>
        <w:tab/>
      </w:r>
      <w:r w:rsidRPr="006F6406">
        <w:rPr>
          <w:szCs w:val="22"/>
        </w:rPr>
        <w:t>Davis</w:t>
      </w:r>
    </w:p>
    <w:p w14:paraId="171B8C2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Devine</w:t>
      </w:r>
      <w:r>
        <w:rPr>
          <w:szCs w:val="22"/>
        </w:rPr>
        <w:tab/>
      </w:r>
      <w:r w:rsidRPr="006F6406">
        <w:rPr>
          <w:szCs w:val="22"/>
        </w:rPr>
        <w:t>Elliott</w:t>
      </w:r>
      <w:r>
        <w:rPr>
          <w:szCs w:val="22"/>
        </w:rPr>
        <w:tab/>
      </w:r>
      <w:r w:rsidRPr="006F6406">
        <w:rPr>
          <w:szCs w:val="22"/>
        </w:rPr>
        <w:t>Fernandez</w:t>
      </w:r>
    </w:p>
    <w:p w14:paraId="0CD06DB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Gambrell</w:t>
      </w:r>
      <w:r>
        <w:rPr>
          <w:szCs w:val="22"/>
        </w:rPr>
        <w:tab/>
      </w:r>
      <w:r w:rsidRPr="006F6406">
        <w:rPr>
          <w:szCs w:val="22"/>
        </w:rPr>
        <w:t>Garrett</w:t>
      </w:r>
      <w:r>
        <w:rPr>
          <w:szCs w:val="22"/>
        </w:rPr>
        <w:tab/>
      </w:r>
      <w:r w:rsidRPr="006F6406">
        <w:rPr>
          <w:szCs w:val="22"/>
        </w:rPr>
        <w:t>Goldfinch</w:t>
      </w:r>
    </w:p>
    <w:p w14:paraId="4568A606"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Graham</w:t>
      </w:r>
      <w:r>
        <w:rPr>
          <w:szCs w:val="22"/>
        </w:rPr>
        <w:tab/>
      </w:r>
      <w:r w:rsidRPr="006F6406">
        <w:rPr>
          <w:szCs w:val="22"/>
        </w:rPr>
        <w:t>Hembree</w:t>
      </w:r>
      <w:r>
        <w:rPr>
          <w:szCs w:val="22"/>
        </w:rPr>
        <w:tab/>
      </w:r>
      <w:r w:rsidRPr="006F6406">
        <w:rPr>
          <w:szCs w:val="22"/>
        </w:rPr>
        <w:t>Hutto</w:t>
      </w:r>
    </w:p>
    <w:p w14:paraId="31EB9AD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Jackson</w:t>
      </w:r>
      <w:r>
        <w:rPr>
          <w:szCs w:val="22"/>
        </w:rPr>
        <w:tab/>
      </w:r>
      <w:r w:rsidRPr="006F6406">
        <w:rPr>
          <w:szCs w:val="22"/>
        </w:rPr>
        <w:t>Johnson</w:t>
      </w:r>
      <w:r>
        <w:rPr>
          <w:szCs w:val="22"/>
        </w:rPr>
        <w:tab/>
      </w:r>
      <w:r w:rsidRPr="006F6406">
        <w:rPr>
          <w:szCs w:val="22"/>
        </w:rPr>
        <w:t>Kennedy</w:t>
      </w:r>
    </w:p>
    <w:p w14:paraId="281B2B7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Kimbrell</w:t>
      </w:r>
      <w:r>
        <w:rPr>
          <w:szCs w:val="22"/>
        </w:rPr>
        <w:tab/>
      </w:r>
      <w:r w:rsidRPr="006F6406">
        <w:rPr>
          <w:szCs w:val="22"/>
        </w:rPr>
        <w:t>Martin</w:t>
      </w:r>
      <w:r>
        <w:rPr>
          <w:szCs w:val="22"/>
        </w:rPr>
        <w:tab/>
      </w:r>
      <w:r w:rsidRPr="006F6406">
        <w:rPr>
          <w:szCs w:val="22"/>
        </w:rPr>
        <w:t>Massey</w:t>
      </w:r>
    </w:p>
    <w:p w14:paraId="5623546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Matthews</w:t>
      </w:r>
      <w:r>
        <w:rPr>
          <w:szCs w:val="22"/>
        </w:rPr>
        <w:tab/>
      </w:r>
      <w:r w:rsidRPr="006F6406">
        <w:rPr>
          <w:szCs w:val="22"/>
        </w:rPr>
        <w:t>Ott</w:t>
      </w:r>
      <w:r>
        <w:rPr>
          <w:szCs w:val="22"/>
        </w:rPr>
        <w:tab/>
      </w:r>
      <w:r w:rsidRPr="006F6406">
        <w:rPr>
          <w:szCs w:val="22"/>
        </w:rPr>
        <w:t>Peeler</w:t>
      </w:r>
    </w:p>
    <w:p w14:paraId="725DFE8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Rankin</w:t>
      </w:r>
      <w:r>
        <w:rPr>
          <w:szCs w:val="22"/>
        </w:rPr>
        <w:tab/>
      </w:r>
      <w:r w:rsidRPr="006F6406">
        <w:rPr>
          <w:szCs w:val="22"/>
        </w:rPr>
        <w:t>Reichenbach</w:t>
      </w:r>
      <w:r>
        <w:rPr>
          <w:szCs w:val="22"/>
        </w:rPr>
        <w:tab/>
      </w:r>
      <w:r w:rsidRPr="006F6406">
        <w:rPr>
          <w:szCs w:val="22"/>
        </w:rPr>
        <w:t>Rice</w:t>
      </w:r>
    </w:p>
    <w:p w14:paraId="187FC35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Sabb</w:t>
      </w:r>
      <w:r>
        <w:rPr>
          <w:szCs w:val="22"/>
        </w:rPr>
        <w:tab/>
      </w:r>
      <w:r w:rsidRPr="006F6406">
        <w:rPr>
          <w:szCs w:val="22"/>
        </w:rPr>
        <w:t>Stubbs</w:t>
      </w:r>
      <w:r>
        <w:rPr>
          <w:szCs w:val="22"/>
        </w:rPr>
        <w:tab/>
      </w:r>
      <w:r w:rsidRPr="006F6406">
        <w:rPr>
          <w:szCs w:val="22"/>
        </w:rPr>
        <w:t>Tedder</w:t>
      </w:r>
    </w:p>
    <w:p w14:paraId="388BF41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Turner</w:t>
      </w:r>
      <w:r>
        <w:rPr>
          <w:szCs w:val="22"/>
        </w:rPr>
        <w:tab/>
      </w:r>
      <w:r w:rsidRPr="006F6406">
        <w:rPr>
          <w:szCs w:val="22"/>
        </w:rPr>
        <w:t>Verdin</w:t>
      </w:r>
      <w:r>
        <w:rPr>
          <w:szCs w:val="22"/>
        </w:rPr>
        <w:tab/>
      </w:r>
      <w:r w:rsidRPr="006F6406">
        <w:rPr>
          <w:szCs w:val="22"/>
        </w:rPr>
        <w:t>Walker</w:t>
      </w:r>
    </w:p>
    <w:p w14:paraId="528A50C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Williams</w:t>
      </w:r>
      <w:r>
        <w:rPr>
          <w:szCs w:val="22"/>
        </w:rPr>
        <w:tab/>
      </w:r>
      <w:r w:rsidRPr="006F6406">
        <w:rPr>
          <w:szCs w:val="22"/>
        </w:rPr>
        <w:t>Young</w:t>
      </w:r>
      <w:r>
        <w:rPr>
          <w:szCs w:val="22"/>
        </w:rPr>
        <w:tab/>
      </w:r>
      <w:r w:rsidRPr="006F6406">
        <w:rPr>
          <w:szCs w:val="22"/>
        </w:rPr>
        <w:t>Zell</w:t>
      </w:r>
    </w:p>
    <w:p w14:paraId="55AA090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07DCB45"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Total--42</w:t>
      </w:r>
    </w:p>
    <w:p w14:paraId="1551E327" w14:textId="77777777" w:rsidR="006F6406" w:rsidRPr="006F6406" w:rsidRDefault="006F6406" w:rsidP="006F6406">
      <w:pPr>
        <w:rPr>
          <w:szCs w:val="22"/>
        </w:rPr>
      </w:pPr>
    </w:p>
    <w:p w14:paraId="631AA23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NAYS</w:t>
      </w:r>
    </w:p>
    <w:p w14:paraId="605F04E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Bright</w:t>
      </w:r>
    </w:p>
    <w:p w14:paraId="55F0688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026F029"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Total--1</w:t>
      </w:r>
    </w:p>
    <w:p w14:paraId="7EED9D55" w14:textId="77777777" w:rsidR="006F6406" w:rsidRPr="006F6406" w:rsidRDefault="006F6406" w:rsidP="006F6406">
      <w:pPr>
        <w:rPr>
          <w:szCs w:val="22"/>
        </w:rPr>
      </w:pPr>
    </w:p>
    <w:p w14:paraId="0DBEEAC7" w14:textId="77777777" w:rsidR="00DE0007" w:rsidRDefault="00DE0007" w:rsidP="00DE0007">
      <w:pPr>
        <w:rPr>
          <w:szCs w:val="22"/>
        </w:rPr>
      </w:pPr>
      <w:r>
        <w:rPr>
          <w:szCs w:val="22"/>
        </w:rPr>
        <w:tab/>
        <w:t>Section 98, Part 1A and Part 1B, was adopted.</w:t>
      </w:r>
    </w:p>
    <w:p w14:paraId="70418E82" w14:textId="77777777" w:rsidR="00DE0007" w:rsidRDefault="00DE0007" w:rsidP="00DE0007">
      <w:pPr>
        <w:rPr>
          <w:szCs w:val="22"/>
        </w:rPr>
      </w:pPr>
    </w:p>
    <w:p w14:paraId="1E05169A" w14:textId="77777777" w:rsidR="00DE0007" w:rsidRDefault="00DE0007" w:rsidP="00DE0007">
      <w:pPr>
        <w:keepNext/>
        <w:keepLines/>
        <w:rPr>
          <w:szCs w:val="22"/>
        </w:rPr>
      </w:pPr>
      <w:r>
        <w:rPr>
          <w:szCs w:val="22"/>
        </w:rPr>
        <w:tab/>
      </w:r>
      <w:r>
        <w:rPr>
          <w:b/>
          <w:szCs w:val="22"/>
        </w:rPr>
        <w:t>The Senate proceeded to Sect. 99, Part 1A and Part 1B, Retirement System Investment Commission</w:t>
      </w:r>
      <w:r>
        <w:rPr>
          <w:szCs w:val="22"/>
        </w:rPr>
        <w:t>.</w:t>
      </w:r>
    </w:p>
    <w:p w14:paraId="4440D1B6" w14:textId="77777777" w:rsidR="00DE0007" w:rsidRDefault="00DE0007" w:rsidP="00DE0007">
      <w:pPr>
        <w:keepNext/>
        <w:keepLines/>
        <w:rPr>
          <w:szCs w:val="22"/>
        </w:rPr>
      </w:pPr>
    </w:p>
    <w:p w14:paraId="05B9FCB3" w14:textId="77777777" w:rsidR="00DE0007" w:rsidRDefault="00DE0007" w:rsidP="00DE0007">
      <w:pPr>
        <w:keepNext/>
        <w:keepLines/>
        <w:rPr>
          <w:szCs w:val="22"/>
        </w:rPr>
      </w:pPr>
      <w:r>
        <w:rPr>
          <w:szCs w:val="22"/>
        </w:rPr>
        <w:tab/>
        <w:t>The "ayes" and "nays" were demanded and taken, resulting as follows:</w:t>
      </w:r>
    </w:p>
    <w:p w14:paraId="7DF99073" w14:textId="77777777" w:rsidR="006F6406" w:rsidRPr="006F6406" w:rsidRDefault="006F6406" w:rsidP="006F6406">
      <w:pPr>
        <w:jc w:val="center"/>
        <w:rPr>
          <w:b/>
          <w:szCs w:val="22"/>
        </w:rPr>
      </w:pPr>
      <w:r w:rsidRPr="006F6406">
        <w:rPr>
          <w:b/>
          <w:szCs w:val="22"/>
        </w:rPr>
        <w:t>Ayes 42; Nays 1</w:t>
      </w:r>
    </w:p>
    <w:p w14:paraId="082105BB" w14:textId="77777777" w:rsidR="006F6406" w:rsidRDefault="006F6406" w:rsidP="00DE0007">
      <w:pPr>
        <w:rPr>
          <w:szCs w:val="22"/>
        </w:rPr>
      </w:pPr>
    </w:p>
    <w:p w14:paraId="788117F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AYES</w:t>
      </w:r>
    </w:p>
    <w:p w14:paraId="669A9F2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Adams</w:t>
      </w:r>
      <w:r>
        <w:rPr>
          <w:szCs w:val="22"/>
        </w:rPr>
        <w:tab/>
      </w:r>
      <w:r w:rsidRPr="006F6406">
        <w:rPr>
          <w:szCs w:val="22"/>
        </w:rPr>
        <w:t>Alexander</w:t>
      </w:r>
      <w:r>
        <w:rPr>
          <w:szCs w:val="22"/>
        </w:rPr>
        <w:tab/>
      </w:r>
      <w:r w:rsidRPr="006F6406">
        <w:rPr>
          <w:szCs w:val="22"/>
        </w:rPr>
        <w:t>Allen</w:t>
      </w:r>
    </w:p>
    <w:p w14:paraId="0041B12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Bennett</w:t>
      </w:r>
      <w:r>
        <w:rPr>
          <w:szCs w:val="22"/>
        </w:rPr>
        <w:tab/>
      </w:r>
      <w:r w:rsidRPr="006F6406">
        <w:rPr>
          <w:szCs w:val="22"/>
        </w:rPr>
        <w:t>Blackmon</w:t>
      </w:r>
      <w:r>
        <w:rPr>
          <w:szCs w:val="22"/>
        </w:rPr>
        <w:tab/>
      </w:r>
      <w:r w:rsidRPr="006F6406">
        <w:rPr>
          <w:szCs w:val="22"/>
        </w:rPr>
        <w:t>Campsen</w:t>
      </w:r>
    </w:p>
    <w:p w14:paraId="3D3FA07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Cash</w:t>
      </w:r>
      <w:r>
        <w:rPr>
          <w:szCs w:val="22"/>
        </w:rPr>
        <w:tab/>
      </w:r>
      <w:r w:rsidRPr="006F6406">
        <w:rPr>
          <w:szCs w:val="22"/>
        </w:rPr>
        <w:t>Chaplin</w:t>
      </w:r>
      <w:r>
        <w:rPr>
          <w:szCs w:val="22"/>
        </w:rPr>
        <w:tab/>
      </w:r>
      <w:r w:rsidRPr="006F6406">
        <w:rPr>
          <w:szCs w:val="22"/>
        </w:rPr>
        <w:t>Climer</w:t>
      </w:r>
    </w:p>
    <w:p w14:paraId="6C82202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Corbin</w:t>
      </w:r>
      <w:r>
        <w:rPr>
          <w:szCs w:val="22"/>
        </w:rPr>
        <w:tab/>
      </w:r>
      <w:r w:rsidRPr="006F6406">
        <w:rPr>
          <w:szCs w:val="22"/>
        </w:rPr>
        <w:t>Cromer</w:t>
      </w:r>
      <w:r>
        <w:rPr>
          <w:szCs w:val="22"/>
        </w:rPr>
        <w:tab/>
      </w:r>
      <w:r w:rsidRPr="006F6406">
        <w:rPr>
          <w:szCs w:val="22"/>
        </w:rPr>
        <w:t>Davis</w:t>
      </w:r>
    </w:p>
    <w:p w14:paraId="54FEB3A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Devine</w:t>
      </w:r>
      <w:r>
        <w:rPr>
          <w:szCs w:val="22"/>
        </w:rPr>
        <w:tab/>
      </w:r>
      <w:r w:rsidRPr="006F6406">
        <w:rPr>
          <w:szCs w:val="22"/>
        </w:rPr>
        <w:t>Elliott</w:t>
      </w:r>
      <w:r>
        <w:rPr>
          <w:szCs w:val="22"/>
        </w:rPr>
        <w:tab/>
      </w:r>
      <w:r w:rsidRPr="006F6406">
        <w:rPr>
          <w:szCs w:val="22"/>
        </w:rPr>
        <w:t>Fernandez</w:t>
      </w:r>
    </w:p>
    <w:p w14:paraId="4D8FBB2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Gambrell</w:t>
      </w:r>
      <w:r>
        <w:rPr>
          <w:szCs w:val="22"/>
        </w:rPr>
        <w:tab/>
      </w:r>
      <w:r w:rsidRPr="006F6406">
        <w:rPr>
          <w:szCs w:val="22"/>
        </w:rPr>
        <w:t>Garrett</w:t>
      </w:r>
      <w:r>
        <w:rPr>
          <w:szCs w:val="22"/>
        </w:rPr>
        <w:tab/>
      </w:r>
      <w:r w:rsidRPr="006F6406">
        <w:rPr>
          <w:szCs w:val="22"/>
        </w:rPr>
        <w:t>Goldfinch</w:t>
      </w:r>
    </w:p>
    <w:p w14:paraId="7743D8A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Graham</w:t>
      </w:r>
      <w:r>
        <w:rPr>
          <w:szCs w:val="22"/>
        </w:rPr>
        <w:tab/>
      </w:r>
      <w:r w:rsidRPr="006F6406">
        <w:rPr>
          <w:szCs w:val="22"/>
        </w:rPr>
        <w:t>Hembree</w:t>
      </w:r>
      <w:r>
        <w:rPr>
          <w:szCs w:val="22"/>
        </w:rPr>
        <w:tab/>
      </w:r>
      <w:r w:rsidRPr="006F6406">
        <w:rPr>
          <w:szCs w:val="22"/>
        </w:rPr>
        <w:t>Hutto</w:t>
      </w:r>
    </w:p>
    <w:p w14:paraId="31C14C9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Jackson</w:t>
      </w:r>
      <w:r>
        <w:rPr>
          <w:szCs w:val="22"/>
        </w:rPr>
        <w:tab/>
      </w:r>
      <w:r w:rsidRPr="006F6406">
        <w:rPr>
          <w:szCs w:val="22"/>
        </w:rPr>
        <w:t>Johnson</w:t>
      </w:r>
      <w:r>
        <w:rPr>
          <w:szCs w:val="22"/>
        </w:rPr>
        <w:tab/>
      </w:r>
      <w:r w:rsidRPr="006F6406">
        <w:rPr>
          <w:szCs w:val="22"/>
        </w:rPr>
        <w:t>Kennedy</w:t>
      </w:r>
    </w:p>
    <w:p w14:paraId="1D06205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Kimbrell</w:t>
      </w:r>
      <w:r>
        <w:rPr>
          <w:szCs w:val="22"/>
        </w:rPr>
        <w:tab/>
      </w:r>
      <w:r w:rsidRPr="006F6406">
        <w:rPr>
          <w:szCs w:val="22"/>
        </w:rPr>
        <w:t>Martin</w:t>
      </w:r>
      <w:r>
        <w:rPr>
          <w:szCs w:val="22"/>
        </w:rPr>
        <w:tab/>
      </w:r>
      <w:r w:rsidRPr="006F6406">
        <w:rPr>
          <w:szCs w:val="22"/>
        </w:rPr>
        <w:t>Massey</w:t>
      </w:r>
    </w:p>
    <w:p w14:paraId="5B34F59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Matthews</w:t>
      </w:r>
      <w:r>
        <w:rPr>
          <w:szCs w:val="22"/>
        </w:rPr>
        <w:tab/>
      </w:r>
      <w:r w:rsidRPr="006F6406">
        <w:rPr>
          <w:szCs w:val="22"/>
        </w:rPr>
        <w:t>Ott</w:t>
      </w:r>
      <w:r>
        <w:rPr>
          <w:szCs w:val="22"/>
        </w:rPr>
        <w:tab/>
      </w:r>
      <w:r w:rsidRPr="006F6406">
        <w:rPr>
          <w:szCs w:val="22"/>
        </w:rPr>
        <w:t>Peeler</w:t>
      </w:r>
    </w:p>
    <w:p w14:paraId="3A5C522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Rankin</w:t>
      </w:r>
      <w:r>
        <w:rPr>
          <w:szCs w:val="22"/>
        </w:rPr>
        <w:tab/>
      </w:r>
      <w:r w:rsidRPr="006F6406">
        <w:rPr>
          <w:szCs w:val="22"/>
        </w:rPr>
        <w:t>Reichenbach</w:t>
      </w:r>
      <w:r>
        <w:rPr>
          <w:szCs w:val="22"/>
        </w:rPr>
        <w:tab/>
      </w:r>
      <w:r w:rsidRPr="006F6406">
        <w:rPr>
          <w:szCs w:val="22"/>
        </w:rPr>
        <w:t>Rice</w:t>
      </w:r>
    </w:p>
    <w:p w14:paraId="2E2F9A3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Sabb</w:t>
      </w:r>
      <w:r>
        <w:rPr>
          <w:szCs w:val="22"/>
        </w:rPr>
        <w:tab/>
      </w:r>
      <w:r w:rsidRPr="006F6406">
        <w:rPr>
          <w:szCs w:val="22"/>
        </w:rPr>
        <w:t>Stubbs</w:t>
      </w:r>
      <w:r>
        <w:rPr>
          <w:szCs w:val="22"/>
        </w:rPr>
        <w:tab/>
      </w:r>
      <w:r w:rsidRPr="006F6406">
        <w:rPr>
          <w:szCs w:val="22"/>
        </w:rPr>
        <w:t>Tedder</w:t>
      </w:r>
    </w:p>
    <w:p w14:paraId="5BA7C55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Turner</w:t>
      </w:r>
      <w:r>
        <w:rPr>
          <w:szCs w:val="22"/>
        </w:rPr>
        <w:tab/>
      </w:r>
      <w:r w:rsidRPr="006F6406">
        <w:rPr>
          <w:szCs w:val="22"/>
        </w:rPr>
        <w:t>Verdin</w:t>
      </w:r>
      <w:r>
        <w:rPr>
          <w:szCs w:val="22"/>
        </w:rPr>
        <w:tab/>
      </w:r>
      <w:r w:rsidRPr="006F6406">
        <w:rPr>
          <w:szCs w:val="22"/>
        </w:rPr>
        <w:t>Walker</w:t>
      </w:r>
    </w:p>
    <w:p w14:paraId="06A698C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Williams</w:t>
      </w:r>
      <w:r>
        <w:rPr>
          <w:szCs w:val="22"/>
        </w:rPr>
        <w:tab/>
      </w:r>
      <w:r w:rsidRPr="006F6406">
        <w:rPr>
          <w:szCs w:val="22"/>
        </w:rPr>
        <w:t>Young</w:t>
      </w:r>
      <w:r>
        <w:rPr>
          <w:szCs w:val="22"/>
        </w:rPr>
        <w:tab/>
      </w:r>
      <w:r w:rsidRPr="006F6406">
        <w:rPr>
          <w:szCs w:val="22"/>
        </w:rPr>
        <w:t>Zell</w:t>
      </w:r>
    </w:p>
    <w:p w14:paraId="6DFD3F9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A197DE7"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Total--42</w:t>
      </w:r>
    </w:p>
    <w:p w14:paraId="7EA2677E" w14:textId="77777777" w:rsidR="006F6406" w:rsidRPr="006F6406" w:rsidRDefault="006F6406" w:rsidP="006F6406">
      <w:pPr>
        <w:rPr>
          <w:szCs w:val="22"/>
        </w:rPr>
      </w:pPr>
    </w:p>
    <w:p w14:paraId="50992AE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NAYS</w:t>
      </w:r>
    </w:p>
    <w:p w14:paraId="7F42F6F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Bright</w:t>
      </w:r>
    </w:p>
    <w:p w14:paraId="722F5ED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C2E6EB7"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Total--1</w:t>
      </w:r>
    </w:p>
    <w:p w14:paraId="2DABFD3F" w14:textId="77777777" w:rsidR="006F6406" w:rsidRPr="006F6406" w:rsidRDefault="006F6406" w:rsidP="006F6406">
      <w:pPr>
        <w:rPr>
          <w:szCs w:val="22"/>
        </w:rPr>
      </w:pPr>
    </w:p>
    <w:p w14:paraId="2A94D7F7" w14:textId="77777777" w:rsidR="00DE0007" w:rsidRDefault="00DE0007" w:rsidP="00DE0007">
      <w:pPr>
        <w:rPr>
          <w:szCs w:val="22"/>
        </w:rPr>
      </w:pPr>
      <w:r>
        <w:rPr>
          <w:szCs w:val="22"/>
        </w:rPr>
        <w:tab/>
        <w:t>Section 99, Part 1A and 1B, was adopted.</w:t>
      </w:r>
    </w:p>
    <w:p w14:paraId="2B2DE863" w14:textId="77777777" w:rsidR="00DE0007" w:rsidRDefault="00DE0007" w:rsidP="00DE0007">
      <w:pPr>
        <w:rPr>
          <w:szCs w:val="22"/>
        </w:rPr>
      </w:pPr>
    </w:p>
    <w:p w14:paraId="1B38E6A6" w14:textId="77777777" w:rsidR="00DE0007" w:rsidRDefault="00DE0007" w:rsidP="00DE0007">
      <w:pPr>
        <w:keepNext/>
        <w:keepLines/>
        <w:rPr>
          <w:szCs w:val="22"/>
        </w:rPr>
      </w:pPr>
      <w:r>
        <w:rPr>
          <w:szCs w:val="22"/>
        </w:rPr>
        <w:tab/>
      </w:r>
      <w:r>
        <w:rPr>
          <w:b/>
          <w:szCs w:val="22"/>
        </w:rPr>
        <w:t>The Senate proceeded to Sect. 100, Part 1A and Part 1B, Adjutant General</w:t>
      </w:r>
      <w:r>
        <w:rPr>
          <w:szCs w:val="22"/>
        </w:rPr>
        <w:t>.</w:t>
      </w:r>
    </w:p>
    <w:p w14:paraId="70F5291F" w14:textId="77777777" w:rsidR="00DE0007" w:rsidRDefault="00DE0007" w:rsidP="00DE0007">
      <w:pPr>
        <w:keepNext/>
        <w:keepLines/>
        <w:rPr>
          <w:szCs w:val="22"/>
        </w:rPr>
      </w:pPr>
    </w:p>
    <w:p w14:paraId="08377AA8" w14:textId="77777777" w:rsidR="00DE0007" w:rsidRDefault="00DE0007" w:rsidP="00DE0007">
      <w:pPr>
        <w:keepNext/>
        <w:keepLines/>
        <w:rPr>
          <w:szCs w:val="22"/>
        </w:rPr>
      </w:pPr>
      <w:r>
        <w:rPr>
          <w:szCs w:val="22"/>
        </w:rPr>
        <w:tab/>
        <w:t>The "ayes" and "nays" were demanded and taken, resulting as follows:</w:t>
      </w:r>
    </w:p>
    <w:p w14:paraId="57361917"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F6406">
        <w:rPr>
          <w:b/>
          <w:szCs w:val="22"/>
        </w:rPr>
        <w:t>Ayes 43; Nays 1</w:t>
      </w:r>
    </w:p>
    <w:p w14:paraId="6DC8FAB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
          <w:szCs w:val="22"/>
        </w:rPr>
      </w:pPr>
    </w:p>
    <w:p w14:paraId="2BF46E0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AYES</w:t>
      </w:r>
    </w:p>
    <w:p w14:paraId="6EB9D3C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Adams</w:t>
      </w:r>
      <w:r>
        <w:rPr>
          <w:szCs w:val="22"/>
        </w:rPr>
        <w:tab/>
      </w:r>
      <w:r w:rsidRPr="006F6406">
        <w:rPr>
          <w:szCs w:val="22"/>
        </w:rPr>
        <w:t>Alexander</w:t>
      </w:r>
      <w:r>
        <w:rPr>
          <w:szCs w:val="22"/>
        </w:rPr>
        <w:tab/>
      </w:r>
      <w:r w:rsidRPr="006F6406">
        <w:rPr>
          <w:szCs w:val="22"/>
        </w:rPr>
        <w:t>Allen</w:t>
      </w:r>
    </w:p>
    <w:p w14:paraId="71FC5CA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Bennett</w:t>
      </w:r>
      <w:r>
        <w:rPr>
          <w:szCs w:val="22"/>
        </w:rPr>
        <w:tab/>
      </w:r>
      <w:r w:rsidRPr="006F6406">
        <w:rPr>
          <w:szCs w:val="22"/>
        </w:rPr>
        <w:t>Blackmon</w:t>
      </w:r>
      <w:r>
        <w:rPr>
          <w:szCs w:val="22"/>
        </w:rPr>
        <w:tab/>
      </w:r>
      <w:r w:rsidRPr="006F6406">
        <w:rPr>
          <w:szCs w:val="22"/>
        </w:rPr>
        <w:t>Campsen</w:t>
      </w:r>
    </w:p>
    <w:p w14:paraId="744A8AE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Cash</w:t>
      </w:r>
      <w:r>
        <w:rPr>
          <w:szCs w:val="22"/>
        </w:rPr>
        <w:tab/>
      </w:r>
      <w:r w:rsidRPr="006F6406">
        <w:rPr>
          <w:szCs w:val="22"/>
        </w:rPr>
        <w:t>Chaplin</w:t>
      </w:r>
      <w:r>
        <w:rPr>
          <w:szCs w:val="22"/>
        </w:rPr>
        <w:tab/>
      </w:r>
      <w:r w:rsidRPr="006F6406">
        <w:rPr>
          <w:szCs w:val="22"/>
        </w:rPr>
        <w:t>Climer</w:t>
      </w:r>
    </w:p>
    <w:p w14:paraId="6688D94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Corbin</w:t>
      </w:r>
      <w:r>
        <w:rPr>
          <w:szCs w:val="22"/>
        </w:rPr>
        <w:tab/>
      </w:r>
      <w:r w:rsidRPr="006F6406">
        <w:rPr>
          <w:szCs w:val="22"/>
        </w:rPr>
        <w:t>Cromer</w:t>
      </w:r>
      <w:r>
        <w:rPr>
          <w:szCs w:val="22"/>
        </w:rPr>
        <w:tab/>
      </w:r>
      <w:r w:rsidRPr="006F6406">
        <w:rPr>
          <w:szCs w:val="22"/>
        </w:rPr>
        <w:t>Davis</w:t>
      </w:r>
    </w:p>
    <w:p w14:paraId="036EE6F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Devine</w:t>
      </w:r>
      <w:r>
        <w:rPr>
          <w:szCs w:val="22"/>
        </w:rPr>
        <w:tab/>
      </w:r>
      <w:r w:rsidRPr="006F6406">
        <w:rPr>
          <w:szCs w:val="22"/>
        </w:rPr>
        <w:t>Elliott</w:t>
      </w:r>
      <w:r>
        <w:rPr>
          <w:szCs w:val="22"/>
        </w:rPr>
        <w:tab/>
      </w:r>
      <w:r w:rsidRPr="006F6406">
        <w:rPr>
          <w:szCs w:val="22"/>
        </w:rPr>
        <w:t>Fernandez</w:t>
      </w:r>
    </w:p>
    <w:p w14:paraId="6DB1569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Gambrell</w:t>
      </w:r>
      <w:r>
        <w:rPr>
          <w:szCs w:val="22"/>
        </w:rPr>
        <w:tab/>
      </w:r>
      <w:r w:rsidRPr="006F6406">
        <w:rPr>
          <w:szCs w:val="22"/>
        </w:rPr>
        <w:t>Garrett</w:t>
      </w:r>
      <w:r>
        <w:rPr>
          <w:szCs w:val="22"/>
        </w:rPr>
        <w:tab/>
      </w:r>
      <w:r w:rsidRPr="006F6406">
        <w:rPr>
          <w:szCs w:val="22"/>
        </w:rPr>
        <w:t>Goldfinch</w:t>
      </w:r>
    </w:p>
    <w:p w14:paraId="3057684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Graham</w:t>
      </w:r>
      <w:r>
        <w:rPr>
          <w:szCs w:val="22"/>
        </w:rPr>
        <w:tab/>
      </w:r>
      <w:r w:rsidRPr="006F6406">
        <w:rPr>
          <w:szCs w:val="22"/>
        </w:rPr>
        <w:t>Hembree</w:t>
      </w:r>
      <w:r>
        <w:rPr>
          <w:szCs w:val="22"/>
        </w:rPr>
        <w:tab/>
      </w:r>
      <w:r w:rsidRPr="006F6406">
        <w:rPr>
          <w:szCs w:val="22"/>
        </w:rPr>
        <w:t>Hutto</w:t>
      </w:r>
    </w:p>
    <w:p w14:paraId="7558C80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Jackson</w:t>
      </w:r>
      <w:r>
        <w:rPr>
          <w:szCs w:val="22"/>
        </w:rPr>
        <w:tab/>
      </w:r>
      <w:r w:rsidRPr="006F6406">
        <w:rPr>
          <w:szCs w:val="22"/>
        </w:rPr>
        <w:t>Johnson</w:t>
      </w:r>
      <w:r>
        <w:rPr>
          <w:szCs w:val="22"/>
        </w:rPr>
        <w:tab/>
      </w:r>
      <w:r w:rsidRPr="006F6406">
        <w:rPr>
          <w:szCs w:val="22"/>
        </w:rPr>
        <w:t>Kennedy</w:t>
      </w:r>
    </w:p>
    <w:p w14:paraId="243EE04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Kimbrell</w:t>
      </w:r>
      <w:r>
        <w:rPr>
          <w:szCs w:val="22"/>
        </w:rPr>
        <w:tab/>
      </w:r>
      <w:r w:rsidRPr="006F6406">
        <w:rPr>
          <w:szCs w:val="22"/>
        </w:rPr>
        <w:t>Leber</w:t>
      </w:r>
      <w:r>
        <w:rPr>
          <w:szCs w:val="22"/>
        </w:rPr>
        <w:tab/>
      </w:r>
      <w:r w:rsidRPr="006F6406">
        <w:rPr>
          <w:szCs w:val="22"/>
        </w:rPr>
        <w:t>Martin</w:t>
      </w:r>
    </w:p>
    <w:p w14:paraId="1604811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Massey</w:t>
      </w:r>
      <w:r>
        <w:rPr>
          <w:szCs w:val="22"/>
        </w:rPr>
        <w:tab/>
      </w:r>
      <w:r w:rsidRPr="006F6406">
        <w:rPr>
          <w:szCs w:val="22"/>
        </w:rPr>
        <w:t>Matthews</w:t>
      </w:r>
      <w:r>
        <w:rPr>
          <w:szCs w:val="22"/>
        </w:rPr>
        <w:tab/>
      </w:r>
      <w:r w:rsidRPr="006F6406">
        <w:rPr>
          <w:szCs w:val="22"/>
        </w:rPr>
        <w:t>Ott</w:t>
      </w:r>
    </w:p>
    <w:p w14:paraId="37B98F7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Peeler</w:t>
      </w:r>
      <w:r>
        <w:rPr>
          <w:szCs w:val="22"/>
        </w:rPr>
        <w:tab/>
      </w:r>
      <w:r w:rsidRPr="006F6406">
        <w:rPr>
          <w:szCs w:val="22"/>
        </w:rPr>
        <w:t>Rankin</w:t>
      </w:r>
      <w:r>
        <w:rPr>
          <w:szCs w:val="22"/>
        </w:rPr>
        <w:tab/>
      </w:r>
      <w:r w:rsidRPr="006F6406">
        <w:rPr>
          <w:szCs w:val="22"/>
        </w:rPr>
        <w:t>Reichenbach</w:t>
      </w:r>
    </w:p>
    <w:p w14:paraId="48A6350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Rice</w:t>
      </w:r>
      <w:r>
        <w:rPr>
          <w:szCs w:val="22"/>
        </w:rPr>
        <w:tab/>
      </w:r>
      <w:r w:rsidRPr="006F6406">
        <w:rPr>
          <w:szCs w:val="22"/>
        </w:rPr>
        <w:t>Sabb</w:t>
      </w:r>
      <w:r>
        <w:rPr>
          <w:szCs w:val="22"/>
        </w:rPr>
        <w:tab/>
      </w:r>
      <w:r w:rsidRPr="006F6406">
        <w:rPr>
          <w:szCs w:val="22"/>
        </w:rPr>
        <w:t>Stubbs</w:t>
      </w:r>
    </w:p>
    <w:p w14:paraId="3B1074A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Tedder</w:t>
      </w:r>
      <w:r>
        <w:rPr>
          <w:szCs w:val="22"/>
        </w:rPr>
        <w:tab/>
      </w:r>
      <w:r w:rsidRPr="006F6406">
        <w:rPr>
          <w:szCs w:val="22"/>
        </w:rPr>
        <w:t>Turner</w:t>
      </w:r>
      <w:r>
        <w:rPr>
          <w:szCs w:val="22"/>
        </w:rPr>
        <w:tab/>
      </w:r>
      <w:r w:rsidRPr="006F6406">
        <w:rPr>
          <w:szCs w:val="22"/>
        </w:rPr>
        <w:t>Verdin</w:t>
      </w:r>
    </w:p>
    <w:p w14:paraId="3A60255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Walker</w:t>
      </w:r>
      <w:r>
        <w:rPr>
          <w:szCs w:val="22"/>
        </w:rPr>
        <w:tab/>
      </w:r>
      <w:r w:rsidRPr="006F6406">
        <w:rPr>
          <w:szCs w:val="22"/>
        </w:rPr>
        <w:t>Williams</w:t>
      </w:r>
      <w:r>
        <w:rPr>
          <w:szCs w:val="22"/>
        </w:rPr>
        <w:tab/>
      </w:r>
      <w:r w:rsidRPr="006F6406">
        <w:rPr>
          <w:szCs w:val="22"/>
        </w:rPr>
        <w:t>Young</w:t>
      </w:r>
    </w:p>
    <w:p w14:paraId="757CD06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Zell</w:t>
      </w:r>
    </w:p>
    <w:p w14:paraId="1C1B573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19ADE4A"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Total--43</w:t>
      </w:r>
    </w:p>
    <w:p w14:paraId="7D51CDD9" w14:textId="77777777" w:rsidR="006F6406" w:rsidRPr="006F6406" w:rsidRDefault="006F6406" w:rsidP="006F6406">
      <w:pPr>
        <w:rPr>
          <w:szCs w:val="22"/>
        </w:rPr>
      </w:pPr>
    </w:p>
    <w:p w14:paraId="5F5AE89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NAYS</w:t>
      </w:r>
    </w:p>
    <w:p w14:paraId="02C5BC9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Bright</w:t>
      </w:r>
    </w:p>
    <w:p w14:paraId="0689B01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444455A"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Total--1</w:t>
      </w:r>
    </w:p>
    <w:p w14:paraId="569D547A" w14:textId="77777777" w:rsidR="006F6406" w:rsidRPr="006F6406" w:rsidRDefault="006F6406" w:rsidP="006F6406">
      <w:pPr>
        <w:rPr>
          <w:szCs w:val="22"/>
        </w:rPr>
      </w:pPr>
    </w:p>
    <w:p w14:paraId="0869D862" w14:textId="6CB984C6" w:rsidR="00DE0007" w:rsidRDefault="00DE0007" w:rsidP="00DE0007">
      <w:pPr>
        <w:rPr>
          <w:szCs w:val="22"/>
        </w:rPr>
      </w:pPr>
      <w:r>
        <w:rPr>
          <w:szCs w:val="22"/>
        </w:rPr>
        <w:tab/>
        <w:t xml:space="preserve">Section 100, Part 1A and Part 1B, </w:t>
      </w:r>
      <w:r w:rsidR="00AA6AC3">
        <w:rPr>
          <w:szCs w:val="22"/>
        </w:rPr>
        <w:t>were</w:t>
      </w:r>
      <w:r>
        <w:rPr>
          <w:szCs w:val="22"/>
        </w:rPr>
        <w:t xml:space="preserve"> adopted.</w:t>
      </w:r>
    </w:p>
    <w:p w14:paraId="5F9ECD24" w14:textId="77777777" w:rsidR="00DE0007" w:rsidRDefault="00DE0007" w:rsidP="00DE0007">
      <w:pPr>
        <w:rPr>
          <w:szCs w:val="22"/>
        </w:rPr>
      </w:pPr>
    </w:p>
    <w:p w14:paraId="6A30B7FD" w14:textId="77777777" w:rsidR="00DE0007" w:rsidRDefault="00DE0007" w:rsidP="00DE0007">
      <w:pPr>
        <w:rPr>
          <w:szCs w:val="22"/>
        </w:rPr>
      </w:pPr>
      <w:r>
        <w:rPr>
          <w:szCs w:val="22"/>
        </w:rPr>
        <w:tab/>
      </w:r>
      <w:r>
        <w:rPr>
          <w:b/>
          <w:szCs w:val="22"/>
        </w:rPr>
        <w:t>The Senate proceeded to Sect. 101, Part 1A and Part 1B, Veterans Affairs</w:t>
      </w:r>
      <w:r>
        <w:rPr>
          <w:szCs w:val="22"/>
        </w:rPr>
        <w:t>.</w:t>
      </w:r>
    </w:p>
    <w:p w14:paraId="6A0F63E9" w14:textId="77777777" w:rsidR="00DE0007" w:rsidRDefault="00DE0007" w:rsidP="00DE0007">
      <w:pPr>
        <w:rPr>
          <w:szCs w:val="22"/>
        </w:rPr>
      </w:pPr>
    </w:p>
    <w:p w14:paraId="6B78DD46" w14:textId="77777777" w:rsidR="00DE0007" w:rsidRDefault="00DE0007" w:rsidP="00DE0007">
      <w:pPr>
        <w:rPr>
          <w:szCs w:val="22"/>
        </w:rPr>
      </w:pPr>
      <w:r>
        <w:rPr>
          <w:szCs w:val="22"/>
        </w:rPr>
        <w:tab/>
        <w:t>The "ayes" and "nays" were demanded and taken, resulting as follows:</w:t>
      </w:r>
    </w:p>
    <w:p w14:paraId="6ABF7021" w14:textId="77777777" w:rsidR="006F6406" w:rsidRPr="006F6406" w:rsidRDefault="006F6406" w:rsidP="006F6406">
      <w:pPr>
        <w:jc w:val="center"/>
        <w:rPr>
          <w:b/>
          <w:szCs w:val="22"/>
        </w:rPr>
      </w:pPr>
      <w:r w:rsidRPr="006F6406">
        <w:rPr>
          <w:b/>
          <w:szCs w:val="22"/>
        </w:rPr>
        <w:t>Ayes 43; Nays 1</w:t>
      </w:r>
    </w:p>
    <w:p w14:paraId="509B0270" w14:textId="77777777" w:rsidR="006F6406" w:rsidRDefault="006F6406" w:rsidP="00DE0007">
      <w:pPr>
        <w:rPr>
          <w:szCs w:val="22"/>
        </w:rPr>
      </w:pPr>
    </w:p>
    <w:p w14:paraId="278E2AA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AYES</w:t>
      </w:r>
    </w:p>
    <w:p w14:paraId="038ECBD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Adams</w:t>
      </w:r>
      <w:r>
        <w:rPr>
          <w:szCs w:val="22"/>
        </w:rPr>
        <w:tab/>
      </w:r>
      <w:r w:rsidRPr="006F6406">
        <w:rPr>
          <w:szCs w:val="22"/>
        </w:rPr>
        <w:t>Alexander</w:t>
      </w:r>
      <w:r>
        <w:rPr>
          <w:szCs w:val="22"/>
        </w:rPr>
        <w:tab/>
      </w:r>
      <w:r w:rsidRPr="006F6406">
        <w:rPr>
          <w:szCs w:val="22"/>
        </w:rPr>
        <w:t>Allen</w:t>
      </w:r>
    </w:p>
    <w:p w14:paraId="67C5271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Bennett</w:t>
      </w:r>
      <w:r>
        <w:rPr>
          <w:szCs w:val="22"/>
        </w:rPr>
        <w:tab/>
      </w:r>
      <w:r w:rsidRPr="006F6406">
        <w:rPr>
          <w:szCs w:val="22"/>
        </w:rPr>
        <w:t>Blackmon</w:t>
      </w:r>
      <w:r>
        <w:rPr>
          <w:szCs w:val="22"/>
        </w:rPr>
        <w:tab/>
      </w:r>
      <w:r w:rsidRPr="006F6406">
        <w:rPr>
          <w:szCs w:val="22"/>
        </w:rPr>
        <w:t>Campsen</w:t>
      </w:r>
    </w:p>
    <w:p w14:paraId="1530D2D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Cash</w:t>
      </w:r>
      <w:r>
        <w:rPr>
          <w:szCs w:val="22"/>
        </w:rPr>
        <w:tab/>
      </w:r>
      <w:r w:rsidRPr="006F6406">
        <w:rPr>
          <w:szCs w:val="22"/>
        </w:rPr>
        <w:t>Chaplin</w:t>
      </w:r>
      <w:r>
        <w:rPr>
          <w:szCs w:val="22"/>
        </w:rPr>
        <w:tab/>
      </w:r>
      <w:r w:rsidRPr="006F6406">
        <w:rPr>
          <w:szCs w:val="22"/>
        </w:rPr>
        <w:t>Climer</w:t>
      </w:r>
    </w:p>
    <w:p w14:paraId="1CDA6AE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Corbin</w:t>
      </w:r>
      <w:r>
        <w:rPr>
          <w:szCs w:val="22"/>
        </w:rPr>
        <w:tab/>
      </w:r>
      <w:r w:rsidRPr="006F6406">
        <w:rPr>
          <w:szCs w:val="22"/>
        </w:rPr>
        <w:t>Cromer</w:t>
      </w:r>
      <w:r>
        <w:rPr>
          <w:szCs w:val="22"/>
        </w:rPr>
        <w:tab/>
      </w:r>
      <w:r w:rsidRPr="006F6406">
        <w:rPr>
          <w:szCs w:val="22"/>
        </w:rPr>
        <w:t>Davis</w:t>
      </w:r>
    </w:p>
    <w:p w14:paraId="5C5CA27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Devine</w:t>
      </w:r>
      <w:r>
        <w:rPr>
          <w:szCs w:val="22"/>
        </w:rPr>
        <w:tab/>
      </w:r>
      <w:r w:rsidRPr="006F6406">
        <w:rPr>
          <w:szCs w:val="22"/>
        </w:rPr>
        <w:t>Elliott</w:t>
      </w:r>
      <w:r>
        <w:rPr>
          <w:szCs w:val="22"/>
        </w:rPr>
        <w:tab/>
      </w:r>
      <w:r w:rsidRPr="006F6406">
        <w:rPr>
          <w:szCs w:val="22"/>
        </w:rPr>
        <w:t>Fernandez</w:t>
      </w:r>
    </w:p>
    <w:p w14:paraId="2F77059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Gambrell</w:t>
      </w:r>
      <w:r>
        <w:rPr>
          <w:szCs w:val="22"/>
        </w:rPr>
        <w:tab/>
      </w:r>
      <w:r w:rsidRPr="006F6406">
        <w:rPr>
          <w:szCs w:val="22"/>
        </w:rPr>
        <w:t>Garrett</w:t>
      </w:r>
      <w:r>
        <w:rPr>
          <w:szCs w:val="22"/>
        </w:rPr>
        <w:tab/>
      </w:r>
      <w:r w:rsidRPr="006F6406">
        <w:rPr>
          <w:szCs w:val="22"/>
        </w:rPr>
        <w:t>Goldfinch</w:t>
      </w:r>
    </w:p>
    <w:p w14:paraId="17227CC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Graham</w:t>
      </w:r>
      <w:r>
        <w:rPr>
          <w:szCs w:val="22"/>
        </w:rPr>
        <w:tab/>
      </w:r>
      <w:r w:rsidRPr="006F6406">
        <w:rPr>
          <w:szCs w:val="22"/>
        </w:rPr>
        <w:t>Hembree</w:t>
      </w:r>
      <w:r>
        <w:rPr>
          <w:szCs w:val="22"/>
        </w:rPr>
        <w:tab/>
      </w:r>
      <w:r w:rsidRPr="006F6406">
        <w:rPr>
          <w:szCs w:val="22"/>
        </w:rPr>
        <w:t>Hutto</w:t>
      </w:r>
    </w:p>
    <w:p w14:paraId="1E56F4D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Jackson</w:t>
      </w:r>
      <w:r>
        <w:rPr>
          <w:szCs w:val="22"/>
        </w:rPr>
        <w:tab/>
      </w:r>
      <w:r w:rsidRPr="006F6406">
        <w:rPr>
          <w:szCs w:val="22"/>
        </w:rPr>
        <w:t>Johnson</w:t>
      </w:r>
      <w:r>
        <w:rPr>
          <w:szCs w:val="22"/>
        </w:rPr>
        <w:tab/>
      </w:r>
      <w:r w:rsidRPr="006F6406">
        <w:rPr>
          <w:szCs w:val="22"/>
        </w:rPr>
        <w:t>Kennedy</w:t>
      </w:r>
    </w:p>
    <w:p w14:paraId="0CE5A41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Kimbrell</w:t>
      </w:r>
      <w:r>
        <w:rPr>
          <w:szCs w:val="22"/>
        </w:rPr>
        <w:tab/>
      </w:r>
      <w:r w:rsidRPr="006F6406">
        <w:rPr>
          <w:szCs w:val="22"/>
        </w:rPr>
        <w:t>Leber</w:t>
      </w:r>
      <w:r>
        <w:rPr>
          <w:szCs w:val="22"/>
        </w:rPr>
        <w:tab/>
      </w:r>
      <w:r w:rsidRPr="006F6406">
        <w:rPr>
          <w:szCs w:val="22"/>
        </w:rPr>
        <w:t>Martin</w:t>
      </w:r>
    </w:p>
    <w:p w14:paraId="2D94F19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Massey</w:t>
      </w:r>
      <w:r>
        <w:rPr>
          <w:szCs w:val="22"/>
        </w:rPr>
        <w:tab/>
      </w:r>
      <w:r w:rsidRPr="006F6406">
        <w:rPr>
          <w:szCs w:val="22"/>
        </w:rPr>
        <w:t>Matthews</w:t>
      </w:r>
      <w:r>
        <w:rPr>
          <w:szCs w:val="22"/>
        </w:rPr>
        <w:tab/>
      </w:r>
      <w:r w:rsidRPr="006F6406">
        <w:rPr>
          <w:szCs w:val="22"/>
        </w:rPr>
        <w:t>Ott</w:t>
      </w:r>
    </w:p>
    <w:p w14:paraId="025FA5B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Peeler</w:t>
      </w:r>
      <w:r>
        <w:rPr>
          <w:szCs w:val="22"/>
        </w:rPr>
        <w:tab/>
      </w:r>
      <w:r w:rsidRPr="006F6406">
        <w:rPr>
          <w:szCs w:val="22"/>
        </w:rPr>
        <w:t>Rankin</w:t>
      </w:r>
      <w:r>
        <w:rPr>
          <w:szCs w:val="22"/>
        </w:rPr>
        <w:tab/>
      </w:r>
      <w:r w:rsidRPr="006F6406">
        <w:rPr>
          <w:szCs w:val="22"/>
        </w:rPr>
        <w:t>Reichenbach</w:t>
      </w:r>
    </w:p>
    <w:p w14:paraId="1549324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Rice</w:t>
      </w:r>
      <w:r>
        <w:rPr>
          <w:szCs w:val="22"/>
        </w:rPr>
        <w:tab/>
      </w:r>
      <w:r w:rsidRPr="006F6406">
        <w:rPr>
          <w:szCs w:val="22"/>
        </w:rPr>
        <w:t>Sabb</w:t>
      </w:r>
      <w:r>
        <w:rPr>
          <w:szCs w:val="22"/>
        </w:rPr>
        <w:tab/>
      </w:r>
      <w:r w:rsidRPr="006F6406">
        <w:rPr>
          <w:szCs w:val="22"/>
        </w:rPr>
        <w:t>Stubbs</w:t>
      </w:r>
    </w:p>
    <w:p w14:paraId="16065A0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Tedder</w:t>
      </w:r>
      <w:r>
        <w:rPr>
          <w:szCs w:val="22"/>
        </w:rPr>
        <w:tab/>
      </w:r>
      <w:r w:rsidRPr="006F6406">
        <w:rPr>
          <w:szCs w:val="22"/>
        </w:rPr>
        <w:t>Turner</w:t>
      </w:r>
      <w:r>
        <w:rPr>
          <w:szCs w:val="22"/>
        </w:rPr>
        <w:tab/>
      </w:r>
      <w:r w:rsidRPr="006F6406">
        <w:rPr>
          <w:szCs w:val="22"/>
        </w:rPr>
        <w:t>Verdin</w:t>
      </w:r>
    </w:p>
    <w:p w14:paraId="6E37A89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Walker</w:t>
      </w:r>
      <w:r>
        <w:rPr>
          <w:szCs w:val="22"/>
        </w:rPr>
        <w:tab/>
      </w:r>
      <w:r w:rsidRPr="006F6406">
        <w:rPr>
          <w:szCs w:val="22"/>
        </w:rPr>
        <w:t>Williams</w:t>
      </w:r>
      <w:r>
        <w:rPr>
          <w:szCs w:val="22"/>
        </w:rPr>
        <w:tab/>
      </w:r>
      <w:r w:rsidRPr="006F6406">
        <w:rPr>
          <w:szCs w:val="22"/>
        </w:rPr>
        <w:t>Young</w:t>
      </w:r>
    </w:p>
    <w:p w14:paraId="0A6462E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Zell</w:t>
      </w:r>
    </w:p>
    <w:p w14:paraId="577129A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EEDB0F5"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Total--43</w:t>
      </w:r>
    </w:p>
    <w:p w14:paraId="1CD85C3A" w14:textId="77777777" w:rsidR="006F6406" w:rsidRPr="006F6406" w:rsidRDefault="006F6406" w:rsidP="006F6406">
      <w:pPr>
        <w:rPr>
          <w:szCs w:val="22"/>
        </w:rPr>
      </w:pPr>
    </w:p>
    <w:p w14:paraId="481FF5D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NAYS</w:t>
      </w:r>
    </w:p>
    <w:p w14:paraId="6C1D6D4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Bright</w:t>
      </w:r>
    </w:p>
    <w:p w14:paraId="66607F6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461CF52"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Total--1</w:t>
      </w:r>
    </w:p>
    <w:p w14:paraId="6D9AD9FF" w14:textId="77777777" w:rsidR="00DE0007" w:rsidRDefault="00DE0007" w:rsidP="00DE0007">
      <w:pPr>
        <w:rPr>
          <w:szCs w:val="22"/>
        </w:rPr>
      </w:pPr>
      <w:r>
        <w:rPr>
          <w:szCs w:val="22"/>
        </w:rPr>
        <w:tab/>
        <w:t>Section 101, Part 1A and Part 1B, was adopted.</w:t>
      </w:r>
    </w:p>
    <w:p w14:paraId="68A9F057" w14:textId="77777777" w:rsidR="00DE0007" w:rsidRDefault="00DE0007" w:rsidP="00DE0007">
      <w:pPr>
        <w:rPr>
          <w:szCs w:val="22"/>
        </w:rPr>
      </w:pPr>
    </w:p>
    <w:p w14:paraId="5A76183D" w14:textId="77777777" w:rsidR="00DE0007" w:rsidRDefault="00DE0007" w:rsidP="00DE0007">
      <w:pPr>
        <w:rPr>
          <w:szCs w:val="22"/>
        </w:rPr>
      </w:pPr>
      <w:r>
        <w:rPr>
          <w:szCs w:val="22"/>
        </w:rPr>
        <w:tab/>
      </w:r>
      <w:r>
        <w:rPr>
          <w:b/>
          <w:szCs w:val="22"/>
        </w:rPr>
        <w:t>The Senate proceeded to Sect. 102, Part 1A and Part 1B, Election Commission</w:t>
      </w:r>
      <w:r>
        <w:rPr>
          <w:szCs w:val="22"/>
        </w:rPr>
        <w:t>.</w:t>
      </w:r>
    </w:p>
    <w:p w14:paraId="7F8CC5CE" w14:textId="77777777" w:rsidR="00DE0007" w:rsidRDefault="00DE0007" w:rsidP="00DE0007">
      <w:pPr>
        <w:rPr>
          <w:szCs w:val="22"/>
        </w:rPr>
      </w:pPr>
    </w:p>
    <w:p w14:paraId="568D7462" w14:textId="77777777" w:rsidR="00DE0007" w:rsidRDefault="00DE0007" w:rsidP="00DE0007">
      <w:pPr>
        <w:rPr>
          <w:szCs w:val="22"/>
        </w:rPr>
      </w:pPr>
      <w:r>
        <w:rPr>
          <w:szCs w:val="22"/>
        </w:rPr>
        <w:tab/>
        <w:t>The "ayes" and "nays" were demanded and taken, resulting as follows:</w:t>
      </w:r>
    </w:p>
    <w:p w14:paraId="67760D05" w14:textId="77777777" w:rsidR="006F6406" w:rsidRPr="006F6406" w:rsidRDefault="006F6406" w:rsidP="006F6406">
      <w:pPr>
        <w:jc w:val="center"/>
        <w:rPr>
          <w:b/>
          <w:szCs w:val="22"/>
        </w:rPr>
      </w:pPr>
      <w:r w:rsidRPr="006F6406">
        <w:rPr>
          <w:b/>
          <w:szCs w:val="22"/>
        </w:rPr>
        <w:t>Ayes 37; Nays 2; Abstain 5</w:t>
      </w:r>
    </w:p>
    <w:p w14:paraId="0C3AD001" w14:textId="77777777" w:rsidR="006F6406" w:rsidRDefault="006F6406" w:rsidP="00DE0007">
      <w:pPr>
        <w:rPr>
          <w:szCs w:val="22"/>
        </w:rPr>
      </w:pPr>
    </w:p>
    <w:p w14:paraId="3A18115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AYES</w:t>
      </w:r>
    </w:p>
    <w:p w14:paraId="3AB4293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Adams</w:t>
      </w:r>
      <w:r>
        <w:rPr>
          <w:szCs w:val="22"/>
        </w:rPr>
        <w:tab/>
      </w:r>
      <w:r w:rsidRPr="006F6406">
        <w:rPr>
          <w:szCs w:val="22"/>
        </w:rPr>
        <w:t>Alexander</w:t>
      </w:r>
      <w:r>
        <w:rPr>
          <w:szCs w:val="22"/>
        </w:rPr>
        <w:tab/>
      </w:r>
      <w:r w:rsidRPr="006F6406">
        <w:rPr>
          <w:szCs w:val="22"/>
        </w:rPr>
        <w:t>Bennett</w:t>
      </w:r>
    </w:p>
    <w:p w14:paraId="600D394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Blackmon</w:t>
      </w:r>
      <w:r>
        <w:rPr>
          <w:szCs w:val="22"/>
        </w:rPr>
        <w:tab/>
      </w:r>
      <w:r w:rsidRPr="006F6406">
        <w:rPr>
          <w:szCs w:val="22"/>
        </w:rPr>
        <w:t>Campsen</w:t>
      </w:r>
      <w:r>
        <w:rPr>
          <w:szCs w:val="22"/>
        </w:rPr>
        <w:tab/>
      </w:r>
      <w:r w:rsidRPr="006F6406">
        <w:rPr>
          <w:szCs w:val="22"/>
        </w:rPr>
        <w:t>Cash</w:t>
      </w:r>
    </w:p>
    <w:p w14:paraId="3EA06E5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Chaplin</w:t>
      </w:r>
      <w:r>
        <w:rPr>
          <w:szCs w:val="22"/>
        </w:rPr>
        <w:tab/>
      </w:r>
      <w:r w:rsidRPr="006F6406">
        <w:rPr>
          <w:szCs w:val="22"/>
        </w:rPr>
        <w:t>Climer</w:t>
      </w:r>
      <w:r>
        <w:rPr>
          <w:szCs w:val="22"/>
        </w:rPr>
        <w:tab/>
      </w:r>
      <w:r w:rsidRPr="006F6406">
        <w:rPr>
          <w:szCs w:val="22"/>
        </w:rPr>
        <w:t>Corbin</w:t>
      </w:r>
    </w:p>
    <w:p w14:paraId="03F2672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Cromer</w:t>
      </w:r>
      <w:r>
        <w:rPr>
          <w:szCs w:val="22"/>
        </w:rPr>
        <w:tab/>
      </w:r>
      <w:r w:rsidRPr="006F6406">
        <w:rPr>
          <w:szCs w:val="22"/>
        </w:rPr>
        <w:t>Davis</w:t>
      </w:r>
      <w:r>
        <w:rPr>
          <w:szCs w:val="22"/>
        </w:rPr>
        <w:tab/>
      </w:r>
      <w:r w:rsidRPr="006F6406">
        <w:rPr>
          <w:szCs w:val="22"/>
        </w:rPr>
        <w:t>Devine</w:t>
      </w:r>
    </w:p>
    <w:p w14:paraId="15909C0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Elliott</w:t>
      </w:r>
      <w:r>
        <w:rPr>
          <w:szCs w:val="22"/>
        </w:rPr>
        <w:tab/>
      </w:r>
      <w:r w:rsidRPr="006F6406">
        <w:rPr>
          <w:szCs w:val="22"/>
        </w:rPr>
        <w:t>Fernandez</w:t>
      </w:r>
      <w:r>
        <w:rPr>
          <w:szCs w:val="22"/>
        </w:rPr>
        <w:tab/>
      </w:r>
      <w:r w:rsidRPr="006F6406">
        <w:rPr>
          <w:szCs w:val="22"/>
        </w:rPr>
        <w:t>Gambrell</w:t>
      </w:r>
    </w:p>
    <w:p w14:paraId="58B6445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Garrett</w:t>
      </w:r>
      <w:r>
        <w:rPr>
          <w:szCs w:val="22"/>
        </w:rPr>
        <w:tab/>
      </w:r>
      <w:r w:rsidRPr="006F6406">
        <w:rPr>
          <w:szCs w:val="22"/>
        </w:rPr>
        <w:t>Goldfinch</w:t>
      </w:r>
      <w:r>
        <w:rPr>
          <w:szCs w:val="22"/>
        </w:rPr>
        <w:tab/>
      </w:r>
      <w:r w:rsidRPr="006F6406">
        <w:rPr>
          <w:szCs w:val="22"/>
        </w:rPr>
        <w:t>Graham</w:t>
      </w:r>
    </w:p>
    <w:p w14:paraId="343E705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Hembree</w:t>
      </w:r>
      <w:r>
        <w:rPr>
          <w:szCs w:val="22"/>
        </w:rPr>
        <w:tab/>
      </w:r>
      <w:r w:rsidRPr="006F6406">
        <w:rPr>
          <w:szCs w:val="22"/>
        </w:rPr>
        <w:t>Jackson</w:t>
      </w:r>
      <w:r>
        <w:rPr>
          <w:szCs w:val="22"/>
        </w:rPr>
        <w:tab/>
      </w:r>
      <w:r w:rsidRPr="006F6406">
        <w:rPr>
          <w:szCs w:val="22"/>
        </w:rPr>
        <w:t>Johnson</w:t>
      </w:r>
    </w:p>
    <w:p w14:paraId="2410ED2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Kimbrell</w:t>
      </w:r>
      <w:r>
        <w:rPr>
          <w:szCs w:val="22"/>
        </w:rPr>
        <w:tab/>
      </w:r>
      <w:r w:rsidRPr="006F6406">
        <w:rPr>
          <w:szCs w:val="22"/>
        </w:rPr>
        <w:t>Leber</w:t>
      </w:r>
      <w:r>
        <w:rPr>
          <w:szCs w:val="22"/>
        </w:rPr>
        <w:tab/>
      </w:r>
      <w:r w:rsidRPr="006F6406">
        <w:rPr>
          <w:szCs w:val="22"/>
        </w:rPr>
        <w:t>Massey</w:t>
      </w:r>
    </w:p>
    <w:p w14:paraId="1E3CF35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Matthews</w:t>
      </w:r>
      <w:r>
        <w:rPr>
          <w:szCs w:val="22"/>
        </w:rPr>
        <w:tab/>
      </w:r>
      <w:r w:rsidRPr="006F6406">
        <w:rPr>
          <w:szCs w:val="22"/>
        </w:rPr>
        <w:t>Ott</w:t>
      </w:r>
      <w:r>
        <w:rPr>
          <w:szCs w:val="22"/>
        </w:rPr>
        <w:tab/>
      </w:r>
      <w:r w:rsidRPr="006F6406">
        <w:rPr>
          <w:szCs w:val="22"/>
        </w:rPr>
        <w:t>Peeler</w:t>
      </w:r>
    </w:p>
    <w:p w14:paraId="07832C5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Reichenbach</w:t>
      </w:r>
      <w:r>
        <w:rPr>
          <w:szCs w:val="22"/>
        </w:rPr>
        <w:tab/>
      </w:r>
      <w:r w:rsidRPr="006F6406">
        <w:rPr>
          <w:szCs w:val="22"/>
        </w:rPr>
        <w:t>Rice</w:t>
      </w:r>
      <w:r>
        <w:rPr>
          <w:szCs w:val="22"/>
        </w:rPr>
        <w:tab/>
      </w:r>
      <w:r w:rsidRPr="006F6406">
        <w:rPr>
          <w:szCs w:val="22"/>
        </w:rPr>
        <w:t>Stubbs</w:t>
      </w:r>
    </w:p>
    <w:p w14:paraId="722992E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Tedder</w:t>
      </w:r>
      <w:r>
        <w:rPr>
          <w:szCs w:val="22"/>
        </w:rPr>
        <w:tab/>
      </w:r>
      <w:r w:rsidRPr="006F6406">
        <w:rPr>
          <w:szCs w:val="22"/>
        </w:rPr>
        <w:t>Turner</w:t>
      </w:r>
      <w:r>
        <w:rPr>
          <w:szCs w:val="22"/>
        </w:rPr>
        <w:tab/>
      </w:r>
      <w:r w:rsidRPr="006F6406">
        <w:rPr>
          <w:szCs w:val="22"/>
        </w:rPr>
        <w:t>Verdin</w:t>
      </w:r>
    </w:p>
    <w:p w14:paraId="38F72CF6"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Walker</w:t>
      </w:r>
      <w:r>
        <w:rPr>
          <w:szCs w:val="22"/>
        </w:rPr>
        <w:tab/>
      </w:r>
      <w:r w:rsidRPr="006F6406">
        <w:rPr>
          <w:szCs w:val="22"/>
        </w:rPr>
        <w:t>Williams</w:t>
      </w:r>
      <w:r>
        <w:rPr>
          <w:szCs w:val="22"/>
        </w:rPr>
        <w:tab/>
      </w:r>
      <w:r w:rsidRPr="006F6406">
        <w:rPr>
          <w:szCs w:val="22"/>
        </w:rPr>
        <w:t>Young</w:t>
      </w:r>
    </w:p>
    <w:p w14:paraId="75E7AAB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Zell</w:t>
      </w:r>
    </w:p>
    <w:p w14:paraId="48CBE2E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78FC45A"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Total--37</w:t>
      </w:r>
    </w:p>
    <w:p w14:paraId="0DC347A8" w14:textId="77777777" w:rsidR="006F6406" w:rsidRPr="006F6406" w:rsidRDefault="006F6406" w:rsidP="006F6406">
      <w:pPr>
        <w:rPr>
          <w:szCs w:val="22"/>
        </w:rPr>
      </w:pPr>
    </w:p>
    <w:p w14:paraId="696F3F0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NAYS</w:t>
      </w:r>
    </w:p>
    <w:p w14:paraId="48EC5A1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Bright</w:t>
      </w:r>
      <w:r>
        <w:rPr>
          <w:szCs w:val="22"/>
        </w:rPr>
        <w:tab/>
      </w:r>
      <w:r w:rsidRPr="006F6406">
        <w:rPr>
          <w:szCs w:val="22"/>
        </w:rPr>
        <w:t>Martin</w:t>
      </w:r>
    </w:p>
    <w:p w14:paraId="40B9FC6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733483C"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Total--2</w:t>
      </w:r>
    </w:p>
    <w:p w14:paraId="5D38AD10" w14:textId="77777777" w:rsidR="006F6406" w:rsidRPr="006F6406" w:rsidRDefault="006F6406" w:rsidP="006F6406">
      <w:pPr>
        <w:rPr>
          <w:szCs w:val="22"/>
        </w:rPr>
      </w:pPr>
    </w:p>
    <w:p w14:paraId="334D0A2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ABSTAIN</w:t>
      </w:r>
    </w:p>
    <w:p w14:paraId="1857633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Allen</w:t>
      </w:r>
      <w:r>
        <w:rPr>
          <w:szCs w:val="22"/>
        </w:rPr>
        <w:tab/>
      </w:r>
      <w:r w:rsidRPr="006F6406">
        <w:rPr>
          <w:szCs w:val="22"/>
        </w:rPr>
        <w:t>Hutto</w:t>
      </w:r>
      <w:r>
        <w:rPr>
          <w:szCs w:val="22"/>
        </w:rPr>
        <w:tab/>
      </w:r>
      <w:r w:rsidRPr="006F6406">
        <w:rPr>
          <w:szCs w:val="22"/>
        </w:rPr>
        <w:t>Kennedy</w:t>
      </w:r>
    </w:p>
    <w:p w14:paraId="1B03E32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Rankin</w:t>
      </w:r>
      <w:r>
        <w:rPr>
          <w:szCs w:val="22"/>
        </w:rPr>
        <w:tab/>
      </w:r>
      <w:r w:rsidRPr="006F6406">
        <w:rPr>
          <w:szCs w:val="22"/>
        </w:rPr>
        <w:t>Sabb</w:t>
      </w:r>
    </w:p>
    <w:p w14:paraId="7E8A8B5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B0C6B8C"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Total--5</w:t>
      </w:r>
    </w:p>
    <w:p w14:paraId="48FC07F3" w14:textId="77777777" w:rsidR="006F6406" w:rsidRPr="006F6406" w:rsidRDefault="006F6406" w:rsidP="006F6406">
      <w:pPr>
        <w:rPr>
          <w:szCs w:val="22"/>
        </w:rPr>
      </w:pPr>
    </w:p>
    <w:p w14:paraId="7C05C440" w14:textId="77777777" w:rsidR="00DE0007" w:rsidRDefault="00DE0007" w:rsidP="00DE0007">
      <w:pPr>
        <w:rPr>
          <w:szCs w:val="22"/>
        </w:rPr>
      </w:pPr>
      <w:r>
        <w:rPr>
          <w:szCs w:val="22"/>
        </w:rPr>
        <w:tab/>
        <w:t>Section 102, Part 1A and Part 1B, was adopted.</w:t>
      </w:r>
    </w:p>
    <w:p w14:paraId="0446D173" w14:textId="77777777" w:rsidR="00DE0007" w:rsidRDefault="00DE0007" w:rsidP="00DE0007">
      <w:pPr>
        <w:rPr>
          <w:szCs w:val="22"/>
        </w:rPr>
      </w:pPr>
    </w:p>
    <w:p w14:paraId="2BDDE88B" w14:textId="77777777" w:rsidR="00DE0007" w:rsidRDefault="00DE0007" w:rsidP="00DE0007">
      <w:pPr>
        <w:keepNext/>
        <w:keepLines/>
        <w:rPr>
          <w:szCs w:val="22"/>
        </w:rPr>
      </w:pPr>
      <w:r>
        <w:rPr>
          <w:b/>
          <w:szCs w:val="22"/>
        </w:rPr>
        <w:tab/>
        <w:t>The Senate proceeded to Sect. 103, Part 1A and Part 1B, Revenue and Fiscal Affairs</w:t>
      </w:r>
      <w:r>
        <w:rPr>
          <w:szCs w:val="22"/>
        </w:rPr>
        <w:t>.</w:t>
      </w:r>
    </w:p>
    <w:p w14:paraId="7B2EE613" w14:textId="77777777" w:rsidR="00DE0007" w:rsidRDefault="00DE0007" w:rsidP="00DE0007">
      <w:pPr>
        <w:keepNext/>
        <w:keepLines/>
        <w:rPr>
          <w:szCs w:val="22"/>
        </w:rPr>
      </w:pPr>
    </w:p>
    <w:p w14:paraId="513D4EFA" w14:textId="77777777" w:rsidR="00DE0007" w:rsidRDefault="00DE0007" w:rsidP="00DE0007">
      <w:pPr>
        <w:keepNext/>
        <w:keepLines/>
        <w:rPr>
          <w:szCs w:val="22"/>
        </w:rPr>
      </w:pPr>
      <w:r>
        <w:rPr>
          <w:szCs w:val="22"/>
        </w:rPr>
        <w:tab/>
        <w:t>The "ayes" and "nays" were demanded and taken, resulting as follows:</w:t>
      </w:r>
    </w:p>
    <w:p w14:paraId="6360ABFA" w14:textId="77777777" w:rsidR="006F6406" w:rsidRPr="006F6406" w:rsidRDefault="006F6406" w:rsidP="006F6406">
      <w:pPr>
        <w:jc w:val="center"/>
        <w:rPr>
          <w:b/>
          <w:szCs w:val="22"/>
        </w:rPr>
      </w:pPr>
      <w:r w:rsidRPr="006F6406">
        <w:rPr>
          <w:b/>
          <w:szCs w:val="22"/>
        </w:rPr>
        <w:t>Ayes 43; Nays 1</w:t>
      </w:r>
    </w:p>
    <w:p w14:paraId="6E475A01" w14:textId="77777777" w:rsidR="006F6406" w:rsidRDefault="006F6406" w:rsidP="00DE0007">
      <w:pPr>
        <w:rPr>
          <w:szCs w:val="22"/>
        </w:rPr>
      </w:pPr>
    </w:p>
    <w:p w14:paraId="292797E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AYES</w:t>
      </w:r>
    </w:p>
    <w:p w14:paraId="6FD4399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Adams</w:t>
      </w:r>
      <w:r>
        <w:rPr>
          <w:szCs w:val="22"/>
        </w:rPr>
        <w:tab/>
      </w:r>
      <w:r w:rsidRPr="006F6406">
        <w:rPr>
          <w:szCs w:val="22"/>
        </w:rPr>
        <w:t>Alexander</w:t>
      </w:r>
      <w:r>
        <w:rPr>
          <w:szCs w:val="22"/>
        </w:rPr>
        <w:tab/>
      </w:r>
      <w:r w:rsidRPr="006F6406">
        <w:rPr>
          <w:szCs w:val="22"/>
        </w:rPr>
        <w:t>Allen</w:t>
      </w:r>
    </w:p>
    <w:p w14:paraId="6B3BED2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Bennett</w:t>
      </w:r>
      <w:r>
        <w:rPr>
          <w:szCs w:val="22"/>
        </w:rPr>
        <w:tab/>
      </w:r>
      <w:r w:rsidRPr="006F6406">
        <w:rPr>
          <w:szCs w:val="22"/>
        </w:rPr>
        <w:t>Blackmon</w:t>
      </w:r>
      <w:r>
        <w:rPr>
          <w:szCs w:val="22"/>
        </w:rPr>
        <w:tab/>
      </w:r>
      <w:r w:rsidRPr="006F6406">
        <w:rPr>
          <w:szCs w:val="22"/>
        </w:rPr>
        <w:t>Campsen</w:t>
      </w:r>
    </w:p>
    <w:p w14:paraId="18A0FB5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Cash</w:t>
      </w:r>
      <w:r>
        <w:rPr>
          <w:szCs w:val="22"/>
        </w:rPr>
        <w:tab/>
      </w:r>
      <w:r w:rsidRPr="006F6406">
        <w:rPr>
          <w:szCs w:val="22"/>
        </w:rPr>
        <w:t>Chaplin</w:t>
      </w:r>
      <w:r>
        <w:rPr>
          <w:szCs w:val="22"/>
        </w:rPr>
        <w:tab/>
      </w:r>
      <w:r w:rsidRPr="006F6406">
        <w:rPr>
          <w:szCs w:val="22"/>
        </w:rPr>
        <w:t>Climer</w:t>
      </w:r>
    </w:p>
    <w:p w14:paraId="18ED15B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Corbin</w:t>
      </w:r>
      <w:r>
        <w:rPr>
          <w:szCs w:val="22"/>
        </w:rPr>
        <w:tab/>
      </w:r>
      <w:r w:rsidRPr="006F6406">
        <w:rPr>
          <w:szCs w:val="22"/>
        </w:rPr>
        <w:t>Cromer</w:t>
      </w:r>
      <w:r>
        <w:rPr>
          <w:szCs w:val="22"/>
        </w:rPr>
        <w:tab/>
      </w:r>
      <w:r w:rsidRPr="006F6406">
        <w:rPr>
          <w:szCs w:val="22"/>
        </w:rPr>
        <w:t>Davis</w:t>
      </w:r>
    </w:p>
    <w:p w14:paraId="3A41FF66"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Devine</w:t>
      </w:r>
      <w:r>
        <w:rPr>
          <w:szCs w:val="22"/>
        </w:rPr>
        <w:tab/>
      </w:r>
      <w:r w:rsidRPr="006F6406">
        <w:rPr>
          <w:szCs w:val="22"/>
        </w:rPr>
        <w:t>Elliott</w:t>
      </w:r>
      <w:r>
        <w:rPr>
          <w:szCs w:val="22"/>
        </w:rPr>
        <w:tab/>
      </w:r>
      <w:r w:rsidRPr="006F6406">
        <w:rPr>
          <w:szCs w:val="22"/>
        </w:rPr>
        <w:t>Fernandez</w:t>
      </w:r>
    </w:p>
    <w:p w14:paraId="0D4CE2A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Gambrell</w:t>
      </w:r>
      <w:r>
        <w:rPr>
          <w:szCs w:val="22"/>
        </w:rPr>
        <w:tab/>
      </w:r>
      <w:r w:rsidRPr="006F6406">
        <w:rPr>
          <w:szCs w:val="22"/>
        </w:rPr>
        <w:t>Garrett</w:t>
      </w:r>
      <w:r>
        <w:rPr>
          <w:szCs w:val="22"/>
        </w:rPr>
        <w:tab/>
      </w:r>
      <w:r w:rsidRPr="006F6406">
        <w:rPr>
          <w:szCs w:val="22"/>
        </w:rPr>
        <w:t>Goldfinch</w:t>
      </w:r>
    </w:p>
    <w:p w14:paraId="3D0B360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Graham</w:t>
      </w:r>
      <w:r>
        <w:rPr>
          <w:szCs w:val="22"/>
        </w:rPr>
        <w:tab/>
      </w:r>
      <w:r w:rsidRPr="006F6406">
        <w:rPr>
          <w:szCs w:val="22"/>
        </w:rPr>
        <w:t>Hembree</w:t>
      </w:r>
      <w:r>
        <w:rPr>
          <w:szCs w:val="22"/>
        </w:rPr>
        <w:tab/>
      </w:r>
      <w:r w:rsidRPr="006F6406">
        <w:rPr>
          <w:szCs w:val="22"/>
        </w:rPr>
        <w:t>Hutto</w:t>
      </w:r>
    </w:p>
    <w:p w14:paraId="420AE01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Jackson</w:t>
      </w:r>
      <w:r>
        <w:rPr>
          <w:szCs w:val="22"/>
        </w:rPr>
        <w:tab/>
      </w:r>
      <w:r w:rsidRPr="006F6406">
        <w:rPr>
          <w:szCs w:val="22"/>
        </w:rPr>
        <w:t>Johnson</w:t>
      </w:r>
      <w:r>
        <w:rPr>
          <w:szCs w:val="22"/>
        </w:rPr>
        <w:tab/>
      </w:r>
      <w:r w:rsidRPr="006F6406">
        <w:rPr>
          <w:szCs w:val="22"/>
        </w:rPr>
        <w:t>Kennedy</w:t>
      </w:r>
    </w:p>
    <w:p w14:paraId="136AE85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Kimbrell</w:t>
      </w:r>
      <w:r>
        <w:rPr>
          <w:szCs w:val="22"/>
        </w:rPr>
        <w:tab/>
      </w:r>
      <w:r w:rsidRPr="006F6406">
        <w:rPr>
          <w:szCs w:val="22"/>
        </w:rPr>
        <w:t>Leber</w:t>
      </w:r>
      <w:r>
        <w:rPr>
          <w:szCs w:val="22"/>
        </w:rPr>
        <w:tab/>
      </w:r>
      <w:r w:rsidRPr="006F6406">
        <w:rPr>
          <w:szCs w:val="22"/>
        </w:rPr>
        <w:t>Martin</w:t>
      </w:r>
    </w:p>
    <w:p w14:paraId="1DFB0BA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Massey</w:t>
      </w:r>
      <w:r>
        <w:rPr>
          <w:szCs w:val="22"/>
        </w:rPr>
        <w:tab/>
      </w:r>
      <w:r w:rsidRPr="006F6406">
        <w:rPr>
          <w:szCs w:val="22"/>
        </w:rPr>
        <w:t>Matthews</w:t>
      </w:r>
      <w:r>
        <w:rPr>
          <w:szCs w:val="22"/>
        </w:rPr>
        <w:tab/>
      </w:r>
      <w:r w:rsidRPr="006F6406">
        <w:rPr>
          <w:szCs w:val="22"/>
        </w:rPr>
        <w:t>Ott</w:t>
      </w:r>
    </w:p>
    <w:p w14:paraId="17A1EAC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Peeler</w:t>
      </w:r>
      <w:r>
        <w:rPr>
          <w:szCs w:val="22"/>
        </w:rPr>
        <w:tab/>
      </w:r>
      <w:r w:rsidRPr="006F6406">
        <w:rPr>
          <w:szCs w:val="22"/>
        </w:rPr>
        <w:t>Rankin</w:t>
      </w:r>
      <w:r>
        <w:rPr>
          <w:szCs w:val="22"/>
        </w:rPr>
        <w:tab/>
      </w:r>
      <w:r w:rsidRPr="006F6406">
        <w:rPr>
          <w:szCs w:val="22"/>
        </w:rPr>
        <w:t>Reichenbach</w:t>
      </w:r>
    </w:p>
    <w:p w14:paraId="6A93492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Rice</w:t>
      </w:r>
      <w:r>
        <w:rPr>
          <w:szCs w:val="22"/>
        </w:rPr>
        <w:tab/>
      </w:r>
      <w:r w:rsidRPr="006F6406">
        <w:rPr>
          <w:szCs w:val="22"/>
        </w:rPr>
        <w:t>Sabb</w:t>
      </w:r>
      <w:r>
        <w:rPr>
          <w:szCs w:val="22"/>
        </w:rPr>
        <w:tab/>
      </w:r>
      <w:r w:rsidRPr="006F6406">
        <w:rPr>
          <w:szCs w:val="22"/>
        </w:rPr>
        <w:t>Stubbs</w:t>
      </w:r>
    </w:p>
    <w:p w14:paraId="176B157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Tedder</w:t>
      </w:r>
      <w:r>
        <w:rPr>
          <w:szCs w:val="22"/>
        </w:rPr>
        <w:tab/>
      </w:r>
      <w:r w:rsidRPr="006F6406">
        <w:rPr>
          <w:szCs w:val="22"/>
        </w:rPr>
        <w:t>Turner</w:t>
      </w:r>
      <w:r>
        <w:rPr>
          <w:szCs w:val="22"/>
        </w:rPr>
        <w:tab/>
      </w:r>
      <w:r w:rsidRPr="006F6406">
        <w:rPr>
          <w:szCs w:val="22"/>
        </w:rPr>
        <w:t>Verdin</w:t>
      </w:r>
    </w:p>
    <w:p w14:paraId="6A22F2B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Walker</w:t>
      </w:r>
      <w:r>
        <w:rPr>
          <w:szCs w:val="22"/>
        </w:rPr>
        <w:tab/>
      </w:r>
      <w:r w:rsidRPr="006F6406">
        <w:rPr>
          <w:szCs w:val="22"/>
        </w:rPr>
        <w:t>Williams</w:t>
      </w:r>
      <w:r>
        <w:rPr>
          <w:szCs w:val="22"/>
        </w:rPr>
        <w:tab/>
      </w:r>
      <w:r w:rsidRPr="006F6406">
        <w:rPr>
          <w:szCs w:val="22"/>
        </w:rPr>
        <w:t>Young</w:t>
      </w:r>
    </w:p>
    <w:p w14:paraId="6CA2570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Zell</w:t>
      </w:r>
    </w:p>
    <w:p w14:paraId="76DBE8C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9F05ADA"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Total--43</w:t>
      </w:r>
    </w:p>
    <w:p w14:paraId="18DEDC90" w14:textId="77777777" w:rsidR="006F6406" w:rsidRPr="006F6406" w:rsidRDefault="006F6406" w:rsidP="006F6406">
      <w:pPr>
        <w:rPr>
          <w:szCs w:val="22"/>
        </w:rPr>
      </w:pPr>
    </w:p>
    <w:p w14:paraId="686A05D6"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NAYS</w:t>
      </w:r>
    </w:p>
    <w:p w14:paraId="622EE49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Bright</w:t>
      </w:r>
    </w:p>
    <w:p w14:paraId="3A861FE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EB9A7DE"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Total--1</w:t>
      </w:r>
    </w:p>
    <w:p w14:paraId="1AB1859D" w14:textId="77777777" w:rsidR="006F6406" w:rsidRPr="006F6406" w:rsidRDefault="006F6406" w:rsidP="006F6406">
      <w:pPr>
        <w:rPr>
          <w:szCs w:val="22"/>
        </w:rPr>
      </w:pPr>
    </w:p>
    <w:p w14:paraId="33C01F27" w14:textId="77777777" w:rsidR="00DE0007" w:rsidRDefault="00DE0007" w:rsidP="00DE0007">
      <w:pPr>
        <w:rPr>
          <w:szCs w:val="22"/>
        </w:rPr>
      </w:pPr>
      <w:r>
        <w:rPr>
          <w:szCs w:val="22"/>
        </w:rPr>
        <w:tab/>
        <w:t>Section 103, Part 1A and Part 1B, was adopted.</w:t>
      </w:r>
    </w:p>
    <w:p w14:paraId="6C77DFBA" w14:textId="77777777" w:rsidR="00DE0007" w:rsidRDefault="00DE0007" w:rsidP="00DE0007">
      <w:pPr>
        <w:rPr>
          <w:szCs w:val="22"/>
        </w:rPr>
      </w:pPr>
    </w:p>
    <w:p w14:paraId="4DCEC420" w14:textId="77777777" w:rsidR="00DE0007" w:rsidRDefault="00DE0007" w:rsidP="00DE0007">
      <w:pPr>
        <w:rPr>
          <w:szCs w:val="22"/>
        </w:rPr>
      </w:pPr>
      <w:r>
        <w:rPr>
          <w:szCs w:val="22"/>
        </w:rPr>
        <w:tab/>
      </w:r>
      <w:r>
        <w:rPr>
          <w:b/>
          <w:szCs w:val="22"/>
        </w:rPr>
        <w:t>The Senate proceeded to Sect. 104, Part 1A and Part 1B, State Fiscal Accountability Authority</w:t>
      </w:r>
      <w:r>
        <w:rPr>
          <w:szCs w:val="22"/>
        </w:rPr>
        <w:t>.</w:t>
      </w:r>
    </w:p>
    <w:p w14:paraId="1046ECA6" w14:textId="77777777" w:rsidR="00DE0007" w:rsidRDefault="00DE0007" w:rsidP="00DE0007">
      <w:pPr>
        <w:rPr>
          <w:szCs w:val="22"/>
        </w:rPr>
      </w:pPr>
    </w:p>
    <w:p w14:paraId="0BF15ACC" w14:textId="77777777" w:rsidR="00DE0007" w:rsidRDefault="00DE0007" w:rsidP="00DE0007">
      <w:pPr>
        <w:rPr>
          <w:szCs w:val="22"/>
        </w:rPr>
      </w:pPr>
      <w:r>
        <w:rPr>
          <w:szCs w:val="22"/>
        </w:rPr>
        <w:tab/>
        <w:t>The "ayes" and "nays" were demanded and taken, resulting as follows:</w:t>
      </w:r>
    </w:p>
    <w:p w14:paraId="18AB846D"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F6406">
        <w:rPr>
          <w:b/>
          <w:szCs w:val="22"/>
        </w:rPr>
        <w:t>Ayes 41; Nays 3</w:t>
      </w:r>
    </w:p>
    <w:p w14:paraId="41E7D2DB" w14:textId="77777777" w:rsidR="006F6406" w:rsidRDefault="006F6406"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763D68A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AYES</w:t>
      </w:r>
    </w:p>
    <w:p w14:paraId="188A542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Adams</w:t>
      </w:r>
      <w:r>
        <w:rPr>
          <w:szCs w:val="22"/>
        </w:rPr>
        <w:tab/>
      </w:r>
      <w:r w:rsidRPr="006F6406">
        <w:rPr>
          <w:szCs w:val="22"/>
        </w:rPr>
        <w:t>Alexander</w:t>
      </w:r>
      <w:r>
        <w:rPr>
          <w:szCs w:val="22"/>
        </w:rPr>
        <w:tab/>
      </w:r>
      <w:r w:rsidRPr="006F6406">
        <w:rPr>
          <w:szCs w:val="22"/>
        </w:rPr>
        <w:t>Allen</w:t>
      </w:r>
    </w:p>
    <w:p w14:paraId="0C6C52E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Bennett</w:t>
      </w:r>
      <w:r>
        <w:rPr>
          <w:szCs w:val="22"/>
        </w:rPr>
        <w:tab/>
      </w:r>
      <w:r w:rsidRPr="006F6406">
        <w:rPr>
          <w:szCs w:val="22"/>
        </w:rPr>
        <w:t>Blackmon</w:t>
      </w:r>
      <w:r>
        <w:rPr>
          <w:szCs w:val="22"/>
        </w:rPr>
        <w:tab/>
      </w:r>
      <w:r w:rsidRPr="006F6406">
        <w:rPr>
          <w:szCs w:val="22"/>
        </w:rPr>
        <w:t>Campsen</w:t>
      </w:r>
    </w:p>
    <w:p w14:paraId="3912512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Cash</w:t>
      </w:r>
      <w:r>
        <w:rPr>
          <w:szCs w:val="22"/>
        </w:rPr>
        <w:tab/>
      </w:r>
      <w:r w:rsidRPr="006F6406">
        <w:rPr>
          <w:szCs w:val="22"/>
        </w:rPr>
        <w:t>Chaplin</w:t>
      </w:r>
      <w:r>
        <w:rPr>
          <w:szCs w:val="22"/>
        </w:rPr>
        <w:tab/>
      </w:r>
      <w:r w:rsidRPr="006F6406">
        <w:rPr>
          <w:szCs w:val="22"/>
        </w:rPr>
        <w:t>Climer</w:t>
      </w:r>
    </w:p>
    <w:p w14:paraId="03DE352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Corbin</w:t>
      </w:r>
      <w:r>
        <w:rPr>
          <w:szCs w:val="22"/>
        </w:rPr>
        <w:tab/>
      </w:r>
      <w:r w:rsidRPr="006F6406">
        <w:rPr>
          <w:szCs w:val="22"/>
        </w:rPr>
        <w:t>Cromer</w:t>
      </w:r>
      <w:r>
        <w:rPr>
          <w:szCs w:val="22"/>
        </w:rPr>
        <w:tab/>
      </w:r>
      <w:r w:rsidRPr="006F6406">
        <w:rPr>
          <w:szCs w:val="22"/>
        </w:rPr>
        <w:t>Davis</w:t>
      </w:r>
    </w:p>
    <w:p w14:paraId="121141B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Devine</w:t>
      </w:r>
      <w:r>
        <w:rPr>
          <w:szCs w:val="22"/>
        </w:rPr>
        <w:tab/>
      </w:r>
      <w:r w:rsidRPr="006F6406">
        <w:rPr>
          <w:szCs w:val="22"/>
        </w:rPr>
        <w:t>Elliott</w:t>
      </w:r>
      <w:r>
        <w:rPr>
          <w:szCs w:val="22"/>
        </w:rPr>
        <w:tab/>
      </w:r>
      <w:r w:rsidRPr="006F6406">
        <w:rPr>
          <w:szCs w:val="22"/>
        </w:rPr>
        <w:t>Gambrell</w:t>
      </w:r>
    </w:p>
    <w:p w14:paraId="3AE09CB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Garrett</w:t>
      </w:r>
      <w:r>
        <w:rPr>
          <w:szCs w:val="22"/>
        </w:rPr>
        <w:tab/>
      </w:r>
      <w:r w:rsidRPr="006F6406">
        <w:rPr>
          <w:szCs w:val="22"/>
        </w:rPr>
        <w:t>Goldfinch</w:t>
      </w:r>
      <w:r>
        <w:rPr>
          <w:szCs w:val="22"/>
        </w:rPr>
        <w:tab/>
      </w:r>
      <w:r w:rsidRPr="006F6406">
        <w:rPr>
          <w:szCs w:val="22"/>
        </w:rPr>
        <w:t>Graham</w:t>
      </w:r>
    </w:p>
    <w:p w14:paraId="57C0945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Hembree</w:t>
      </w:r>
      <w:r>
        <w:rPr>
          <w:szCs w:val="22"/>
        </w:rPr>
        <w:tab/>
      </w:r>
      <w:r w:rsidRPr="006F6406">
        <w:rPr>
          <w:szCs w:val="22"/>
        </w:rPr>
        <w:t>Hutto</w:t>
      </w:r>
      <w:r>
        <w:rPr>
          <w:szCs w:val="22"/>
        </w:rPr>
        <w:tab/>
      </w:r>
      <w:r w:rsidRPr="006F6406">
        <w:rPr>
          <w:szCs w:val="22"/>
        </w:rPr>
        <w:t>Jackson</w:t>
      </w:r>
    </w:p>
    <w:p w14:paraId="349E6EB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Johnson</w:t>
      </w:r>
      <w:r>
        <w:rPr>
          <w:szCs w:val="22"/>
        </w:rPr>
        <w:tab/>
      </w:r>
      <w:r w:rsidRPr="006F6406">
        <w:rPr>
          <w:szCs w:val="22"/>
        </w:rPr>
        <w:t>Kennedy</w:t>
      </w:r>
      <w:r>
        <w:rPr>
          <w:szCs w:val="22"/>
        </w:rPr>
        <w:tab/>
      </w:r>
      <w:r w:rsidRPr="006F6406">
        <w:rPr>
          <w:szCs w:val="22"/>
        </w:rPr>
        <w:t>Kimbrell</w:t>
      </w:r>
    </w:p>
    <w:p w14:paraId="08FAEA6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Leber</w:t>
      </w:r>
      <w:r>
        <w:rPr>
          <w:szCs w:val="22"/>
        </w:rPr>
        <w:tab/>
      </w:r>
      <w:r w:rsidRPr="006F6406">
        <w:rPr>
          <w:szCs w:val="22"/>
        </w:rPr>
        <w:t>Martin</w:t>
      </w:r>
      <w:r>
        <w:rPr>
          <w:szCs w:val="22"/>
        </w:rPr>
        <w:tab/>
      </w:r>
      <w:r w:rsidRPr="006F6406">
        <w:rPr>
          <w:szCs w:val="22"/>
        </w:rPr>
        <w:t>Matthews</w:t>
      </w:r>
    </w:p>
    <w:p w14:paraId="7C8B3AB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Ott</w:t>
      </w:r>
      <w:r>
        <w:rPr>
          <w:szCs w:val="22"/>
        </w:rPr>
        <w:tab/>
      </w:r>
      <w:r w:rsidRPr="006F6406">
        <w:rPr>
          <w:szCs w:val="22"/>
        </w:rPr>
        <w:t>Peeler</w:t>
      </w:r>
      <w:r>
        <w:rPr>
          <w:szCs w:val="22"/>
        </w:rPr>
        <w:tab/>
      </w:r>
      <w:r w:rsidRPr="006F6406">
        <w:rPr>
          <w:szCs w:val="22"/>
        </w:rPr>
        <w:t>Rankin</w:t>
      </w:r>
    </w:p>
    <w:p w14:paraId="3E8078A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Reichenbach</w:t>
      </w:r>
      <w:r>
        <w:rPr>
          <w:szCs w:val="22"/>
        </w:rPr>
        <w:tab/>
      </w:r>
      <w:r w:rsidRPr="006F6406">
        <w:rPr>
          <w:szCs w:val="22"/>
        </w:rPr>
        <w:t>Rice</w:t>
      </w:r>
      <w:r>
        <w:rPr>
          <w:szCs w:val="22"/>
        </w:rPr>
        <w:tab/>
      </w:r>
      <w:r w:rsidRPr="006F6406">
        <w:rPr>
          <w:szCs w:val="22"/>
        </w:rPr>
        <w:t>Sabb</w:t>
      </w:r>
    </w:p>
    <w:p w14:paraId="72A5BBC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Stubbs</w:t>
      </w:r>
      <w:r>
        <w:rPr>
          <w:szCs w:val="22"/>
        </w:rPr>
        <w:tab/>
      </w:r>
      <w:r w:rsidRPr="006F6406">
        <w:rPr>
          <w:szCs w:val="22"/>
        </w:rPr>
        <w:t>Tedder</w:t>
      </w:r>
      <w:r>
        <w:rPr>
          <w:szCs w:val="22"/>
        </w:rPr>
        <w:tab/>
      </w:r>
      <w:r w:rsidRPr="006F6406">
        <w:rPr>
          <w:szCs w:val="22"/>
        </w:rPr>
        <w:t>Turner</w:t>
      </w:r>
    </w:p>
    <w:p w14:paraId="48D07C6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Verdin</w:t>
      </w:r>
      <w:r>
        <w:rPr>
          <w:szCs w:val="22"/>
        </w:rPr>
        <w:tab/>
      </w:r>
      <w:r w:rsidRPr="006F6406">
        <w:rPr>
          <w:szCs w:val="22"/>
        </w:rPr>
        <w:t>Walker</w:t>
      </w:r>
      <w:r>
        <w:rPr>
          <w:szCs w:val="22"/>
        </w:rPr>
        <w:tab/>
      </w:r>
      <w:r w:rsidRPr="006F6406">
        <w:rPr>
          <w:szCs w:val="22"/>
        </w:rPr>
        <w:t>Williams</w:t>
      </w:r>
    </w:p>
    <w:p w14:paraId="41AB07D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Young</w:t>
      </w:r>
      <w:r>
        <w:rPr>
          <w:szCs w:val="22"/>
        </w:rPr>
        <w:tab/>
      </w:r>
      <w:r w:rsidRPr="006F6406">
        <w:rPr>
          <w:szCs w:val="22"/>
        </w:rPr>
        <w:t>Zell</w:t>
      </w:r>
    </w:p>
    <w:p w14:paraId="299FE7D8"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Total--41</w:t>
      </w:r>
    </w:p>
    <w:p w14:paraId="459A031F" w14:textId="77777777" w:rsidR="006F6406" w:rsidRPr="006F6406" w:rsidRDefault="006F6406" w:rsidP="006F6406">
      <w:pPr>
        <w:rPr>
          <w:szCs w:val="22"/>
        </w:rPr>
      </w:pPr>
    </w:p>
    <w:p w14:paraId="4201EF6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NAYS</w:t>
      </w:r>
    </w:p>
    <w:p w14:paraId="7225F0C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Bright</w:t>
      </w:r>
      <w:r>
        <w:rPr>
          <w:szCs w:val="22"/>
        </w:rPr>
        <w:tab/>
      </w:r>
      <w:r w:rsidRPr="006F6406">
        <w:rPr>
          <w:szCs w:val="22"/>
        </w:rPr>
        <w:t>Fernandez</w:t>
      </w:r>
      <w:r>
        <w:rPr>
          <w:szCs w:val="22"/>
        </w:rPr>
        <w:tab/>
      </w:r>
      <w:r w:rsidRPr="006F6406">
        <w:rPr>
          <w:szCs w:val="22"/>
        </w:rPr>
        <w:t>Massey</w:t>
      </w:r>
    </w:p>
    <w:p w14:paraId="0BCFDA7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04E03FF"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Total--3</w:t>
      </w:r>
    </w:p>
    <w:p w14:paraId="08996A69" w14:textId="77777777" w:rsidR="006F6406" w:rsidRPr="006F6406" w:rsidRDefault="006F6406" w:rsidP="006F6406">
      <w:pPr>
        <w:rPr>
          <w:szCs w:val="22"/>
        </w:rPr>
      </w:pPr>
    </w:p>
    <w:p w14:paraId="1ED9A6D6" w14:textId="77777777" w:rsidR="00DE0007" w:rsidRDefault="00DE0007" w:rsidP="00DE0007">
      <w:pPr>
        <w:rPr>
          <w:szCs w:val="22"/>
        </w:rPr>
      </w:pPr>
      <w:r>
        <w:rPr>
          <w:szCs w:val="22"/>
        </w:rPr>
        <w:tab/>
        <w:t>Section 104, Part 1A and Part 1B, was adopted.</w:t>
      </w:r>
    </w:p>
    <w:p w14:paraId="1EE21851" w14:textId="77777777" w:rsidR="00DE0007" w:rsidRDefault="00DE0007" w:rsidP="00DE0007">
      <w:pPr>
        <w:rPr>
          <w:szCs w:val="22"/>
        </w:rPr>
      </w:pPr>
    </w:p>
    <w:p w14:paraId="62CB9438" w14:textId="77777777" w:rsidR="00DE0007" w:rsidRDefault="00DE0007" w:rsidP="00DE0007">
      <w:pPr>
        <w:rPr>
          <w:szCs w:val="22"/>
        </w:rPr>
      </w:pPr>
      <w:r>
        <w:rPr>
          <w:szCs w:val="22"/>
        </w:rPr>
        <w:tab/>
      </w:r>
      <w:r>
        <w:rPr>
          <w:b/>
          <w:szCs w:val="22"/>
        </w:rPr>
        <w:t>The Senate proceeded to Sect. 105, Part 1A and Part 1B, State Auditor’s Office</w:t>
      </w:r>
      <w:r>
        <w:rPr>
          <w:szCs w:val="22"/>
        </w:rPr>
        <w:t>.</w:t>
      </w:r>
    </w:p>
    <w:p w14:paraId="37021C69" w14:textId="77777777" w:rsidR="00DE0007" w:rsidRDefault="00DE0007" w:rsidP="00DE0007">
      <w:pPr>
        <w:rPr>
          <w:szCs w:val="22"/>
        </w:rPr>
      </w:pPr>
    </w:p>
    <w:p w14:paraId="6708A97B" w14:textId="77777777" w:rsidR="00DE0007" w:rsidRDefault="00DE0007" w:rsidP="00DE0007">
      <w:pPr>
        <w:rPr>
          <w:szCs w:val="22"/>
        </w:rPr>
      </w:pPr>
      <w:r>
        <w:rPr>
          <w:szCs w:val="22"/>
        </w:rPr>
        <w:tab/>
        <w:t>The "ayes" and "nays" were demanded and taken, resulting as follows:</w:t>
      </w:r>
    </w:p>
    <w:p w14:paraId="48893CD6" w14:textId="77777777" w:rsidR="006F6406" w:rsidRPr="006F6406" w:rsidRDefault="006F6406" w:rsidP="006F6406">
      <w:pPr>
        <w:jc w:val="center"/>
        <w:rPr>
          <w:b/>
          <w:szCs w:val="22"/>
        </w:rPr>
      </w:pPr>
      <w:r w:rsidRPr="006F6406">
        <w:rPr>
          <w:b/>
          <w:szCs w:val="22"/>
        </w:rPr>
        <w:t>Ayes 43; Nays 1</w:t>
      </w:r>
    </w:p>
    <w:p w14:paraId="2EAA8908" w14:textId="77777777" w:rsidR="006F6406" w:rsidRDefault="006F6406" w:rsidP="00DE0007">
      <w:pPr>
        <w:rPr>
          <w:szCs w:val="22"/>
        </w:rPr>
      </w:pPr>
    </w:p>
    <w:p w14:paraId="6D57199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AYES</w:t>
      </w:r>
    </w:p>
    <w:p w14:paraId="73347DC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Adams</w:t>
      </w:r>
      <w:r>
        <w:rPr>
          <w:szCs w:val="22"/>
        </w:rPr>
        <w:tab/>
      </w:r>
      <w:r w:rsidRPr="006F6406">
        <w:rPr>
          <w:szCs w:val="22"/>
        </w:rPr>
        <w:t>Alexander</w:t>
      </w:r>
      <w:r>
        <w:rPr>
          <w:szCs w:val="22"/>
        </w:rPr>
        <w:tab/>
      </w:r>
      <w:r w:rsidRPr="006F6406">
        <w:rPr>
          <w:szCs w:val="22"/>
        </w:rPr>
        <w:t>Allen</w:t>
      </w:r>
    </w:p>
    <w:p w14:paraId="22F6E40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Bennett</w:t>
      </w:r>
      <w:r>
        <w:rPr>
          <w:szCs w:val="22"/>
        </w:rPr>
        <w:tab/>
      </w:r>
      <w:r w:rsidRPr="006F6406">
        <w:rPr>
          <w:szCs w:val="22"/>
        </w:rPr>
        <w:t>Blackmon</w:t>
      </w:r>
      <w:r>
        <w:rPr>
          <w:szCs w:val="22"/>
        </w:rPr>
        <w:tab/>
      </w:r>
      <w:r w:rsidRPr="006F6406">
        <w:rPr>
          <w:szCs w:val="22"/>
        </w:rPr>
        <w:t>Campsen</w:t>
      </w:r>
    </w:p>
    <w:p w14:paraId="5BA6867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Cash</w:t>
      </w:r>
      <w:r>
        <w:rPr>
          <w:szCs w:val="22"/>
        </w:rPr>
        <w:tab/>
      </w:r>
      <w:r w:rsidRPr="006F6406">
        <w:rPr>
          <w:szCs w:val="22"/>
        </w:rPr>
        <w:t>Chaplin</w:t>
      </w:r>
      <w:r>
        <w:rPr>
          <w:szCs w:val="22"/>
        </w:rPr>
        <w:tab/>
      </w:r>
      <w:r w:rsidRPr="006F6406">
        <w:rPr>
          <w:szCs w:val="22"/>
        </w:rPr>
        <w:t>Climer</w:t>
      </w:r>
    </w:p>
    <w:p w14:paraId="05F2162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Corbin</w:t>
      </w:r>
      <w:r>
        <w:rPr>
          <w:szCs w:val="22"/>
        </w:rPr>
        <w:tab/>
      </w:r>
      <w:r w:rsidRPr="006F6406">
        <w:rPr>
          <w:szCs w:val="22"/>
        </w:rPr>
        <w:t>Cromer</w:t>
      </w:r>
      <w:r>
        <w:rPr>
          <w:szCs w:val="22"/>
        </w:rPr>
        <w:tab/>
      </w:r>
      <w:r w:rsidRPr="006F6406">
        <w:rPr>
          <w:szCs w:val="22"/>
        </w:rPr>
        <w:t>Davis</w:t>
      </w:r>
    </w:p>
    <w:p w14:paraId="408FF64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Devine</w:t>
      </w:r>
      <w:r>
        <w:rPr>
          <w:szCs w:val="22"/>
        </w:rPr>
        <w:tab/>
      </w:r>
      <w:r w:rsidRPr="006F6406">
        <w:rPr>
          <w:szCs w:val="22"/>
        </w:rPr>
        <w:t>Elliott</w:t>
      </w:r>
      <w:r>
        <w:rPr>
          <w:szCs w:val="22"/>
        </w:rPr>
        <w:tab/>
      </w:r>
      <w:r w:rsidRPr="006F6406">
        <w:rPr>
          <w:szCs w:val="22"/>
        </w:rPr>
        <w:t>Fernandez</w:t>
      </w:r>
    </w:p>
    <w:p w14:paraId="43A9CD4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Gambrell</w:t>
      </w:r>
      <w:r>
        <w:rPr>
          <w:szCs w:val="22"/>
        </w:rPr>
        <w:tab/>
      </w:r>
      <w:r w:rsidRPr="006F6406">
        <w:rPr>
          <w:szCs w:val="22"/>
        </w:rPr>
        <w:t>Garrett</w:t>
      </w:r>
      <w:r>
        <w:rPr>
          <w:szCs w:val="22"/>
        </w:rPr>
        <w:tab/>
      </w:r>
      <w:r w:rsidRPr="006F6406">
        <w:rPr>
          <w:szCs w:val="22"/>
        </w:rPr>
        <w:t>Goldfinch</w:t>
      </w:r>
    </w:p>
    <w:p w14:paraId="1AED787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Graham</w:t>
      </w:r>
      <w:r>
        <w:rPr>
          <w:szCs w:val="22"/>
        </w:rPr>
        <w:tab/>
      </w:r>
      <w:r w:rsidRPr="006F6406">
        <w:rPr>
          <w:szCs w:val="22"/>
        </w:rPr>
        <w:t>Hembree</w:t>
      </w:r>
      <w:r>
        <w:rPr>
          <w:szCs w:val="22"/>
        </w:rPr>
        <w:tab/>
      </w:r>
      <w:r w:rsidRPr="006F6406">
        <w:rPr>
          <w:szCs w:val="22"/>
        </w:rPr>
        <w:t>Hutto</w:t>
      </w:r>
    </w:p>
    <w:p w14:paraId="7E874ED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Jackson</w:t>
      </w:r>
      <w:r>
        <w:rPr>
          <w:szCs w:val="22"/>
        </w:rPr>
        <w:tab/>
      </w:r>
      <w:r w:rsidRPr="006F6406">
        <w:rPr>
          <w:szCs w:val="22"/>
        </w:rPr>
        <w:t>Johnson</w:t>
      </w:r>
      <w:r>
        <w:rPr>
          <w:szCs w:val="22"/>
        </w:rPr>
        <w:tab/>
      </w:r>
      <w:r w:rsidRPr="006F6406">
        <w:rPr>
          <w:szCs w:val="22"/>
        </w:rPr>
        <w:t>Kennedy</w:t>
      </w:r>
    </w:p>
    <w:p w14:paraId="1BC1EED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Kimbrell</w:t>
      </w:r>
      <w:r>
        <w:rPr>
          <w:szCs w:val="22"/>
        </w:rPr>
        <w:tab/>
      </w:r>
      <w:r w:rsidRPr="006F6406">
        <w:rPr>
          <w:szCs w:val="22"/>
        </w:rPr>
        <w:t>Leber</w:t>
      </w:r>
      <w:r>
        <w:rPr>
          <w:szCs w:val="22"/>
        </w:rPr>
        <w:tab/>
      </w:r>
      <w:r w:rsidRPr="006F6406">
        <w:rPr>
          <w:szCs w:val="22"/>
        </w:rPr>
        <w:t>Martin</w:t>
      </w:r>
    </w:p>
    <w:p w14:paraId="7BF36D4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Massey</w:t>
      </w:r>
      <w:r>
        <w:rPr>
          <w:szCs w:val="22"/>
        </w:rPr>
        <w:tab/>
      </w:r>
      <w:r w:rsidRPr="006F6406">
        <w:rPr>
          <w:szCs w:val="22"/>
        </w:rPr>
        <w:t>Matthews</w:t>
      </w:r>
      <w:r>
        <w:rPr>
          <w:szCs w:val="22"/>
        </w:rPr>
        <w:tab/>
      </w:r>
      <w:r w:rsidRPr="006F6406">
        <w:rPr>
          <w:szCs w:val="22"/>
        </w:rPr>
        <w:t>Ott</w:t>
      </w:r>
    </w:p>
    <w:p w14:paraId="1A5746D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Peeler</w:t>
      </w:r>
      <w:r>
        <w:rPr>
          <w:szCs w:val="22"/>
        </w:rPr>
        <w:tab/>
      </w:r>
      <w:r w:rsidRPr="006F6406">
        <w:rPr>
          <w:szCs w:val="22"/>
        </w:rPr>
        <w:t>Rankin</w:t>
      </w:r>
      <w:r>
        <w:rPr>
          <w:szCs w:val="22"/>
        </w:rPr>
        <w:tab/>
      </w:r>
      <w:r w:rsidRPr="006F6406">
        <w:rPr>
          <w:szCs w:val="22"/>
        </w:rPr>
        <w:t>Reichenbach</w:t>
      </w:r>
    </w:p>
    <w:p w14:paraId="3701842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Rice</w:t>
      </w:r>
      <w:r>
        <w:rPr>
          <w:szCs w:val="22"/>
        </w:rPr>
        <w:tab/>
      </w:r>
      <w:r w:rsidRPr="006F6406">
        <w:rPr>
          <w:szCs w:val="22"/>
        </w:rPr>
        <w:t>Sabb</w:t>
      </w:r>
      <w:r>
        <w:rPr>
          <w:szCs w:val="22"/>
        </w:rPr>
        <w:tab/>
      </w:r>
      <w:r w:rsidRPr="006F6406">
        <w:rPr>
          <w:szCs w:val="22"/>
        </w:rPr>
        <w:t>Stubbs</w:t>
      </w:r>
    </w:p>
    <w:p w14:paraId="3B0B85D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Tedder</w:t>
      </w:r>
      <w:r>
        <w:rPr>
          <w:szCs w:val="22"/>
        </w:rPr>
        <w:tab/>
      </w:r>
      <w:r w:rsidRPr="006F6406">
        <w:rPr>
          <w:szCs w:val="22"/>
        </w:rPr>
        <w:t>Turner</w:t>
      </w:r>
      <w:r>
        <w:rPr>
          <w:szCs w:val="22"/>
        </w:rPr>
        <w:tab/>
      </w:r>
      <w:r w:rsidRPr="006F6406">
        <w:rPr>
          <w:szCs w:val="22"/>
        </w:rPr>
        <w:t>Verdin</w:t>
      </w:r>
    </w:p>
    <w:p w14:paraId="2980446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Walker</w:t>
      </w:r>
      <w:r>
        <w:rPr>
          <w:szCs w:val="22"/>
        </w:rPr>
        <w:tab/>
      </w:r>
      <w:r w:rsidRPr="006F6406">
        <w:rPr>
          <w:szCs w:val="22"/>
        </w:rPr>
        <w:t>Williams</w:t>
      </w:r>
      <w:r>
        <w:rPr>
          <w:szCs w:val="22"/>
        </w:rPr>
        <w:tab/>
      </w:r>
      <w:r w:rsidRPr="006F6406">
        <w:rPr>
          <w:szCs w:val="22"/>
        </w:rPr>
        <w:t>Young</w:t>
      </w:r>
    </w:p>
    <w:p w14:paraId="41423AD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Zell</w:t>
      </w:r>
    </w:p>
    <w:p w14:paraId="43557EC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3A439DB"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Total--43</w:t>
      </w:r>
    </w:p>
    <w:p w14:paraId="57342B86" w14:textId="77777777" w:rsidR="006F6406" w:rsidRPr="006F6406" w:rsidRDefault="006F6406" w:rsidP="006F6406">
      <w:pPr>
        <w:rPr>
          <w:szCs w:val="22"/>
        </w:rPr>
      </w:pPr>
    </w:p>
    <w:p w14:paraId="28D1878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NAYS</w:t>
      </w:r>
    </w:p>
    <w:p w14:paraId="1EB35F9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Bright</w:t>
      </w:r>
    </w:p>
    <w:p w14:paraId="44FFECA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2EE91C6"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Total--1</w:t>
      </w:r>
    </w:p>
    <w:p w14:paraId="4B9CC8DA" w14:textId="77777777" w:rsidR="006F6406" w:rsidRPr="006F6406" w:rsidRDefault="006F6406" w:rsidP="006F6406">
      <w:pPr>
        <w:rPr>
          <w:szCs w:val="22"/>
        </w:rPr>
      </w:pPr>
    </w:p>
    <w:p w14:paraId="7DFEA57C" w14:textId="77777777" w:rsidR="00DE0007" w:rsidRDefault="00DE0007" w:rsidP="00DE0007">
      <w:pPr>
        <w:rPr>
          <w:szCs w:val="22"/>
        </w:rPr>
      </w:pPr>
      <w:r>
        <w:rPr>
          <w:szCs w:val="22"/>
        </w:rPr>
        <w:tab/>
        <w:t>Section 105, Part 1A and Part 1B, was adopted.</w:t>
      </w:r>
    </w:p>
    <w:p w14:paraId="2D1F7338" w14:textId="77777777" w:rsidR="00DE0007" w:rsidRDefault="00DE0007" w:rsidP="00DE0007">
      <w:pPr>
        <w:rPr>
          <w:szCs w:val="22"/>
        </w:rPr>
      </w:pPr>
    </w:p>
    <w:p w14:paraId="2A93F7D9" w14:textId="77777777" w:rsidR="00DE0007" w:rsidRDefault="00DE0007" w:rsidP="00DE0007">
      <w:pPr>
        <w:keepNext/>
        <w:keepLines/>
        <w:rPr>
          <w:szCs w:val="22"/>
        </w:rPr>
      </w:pPr>
      <w:r>
        <w:rPr>
          <w:szCs w:val="22"/>
        </w:rPr>
        <w:tab/>
      </w:r>
      <w:r>
        <w:rPr>
          <w:b/>
          <w:szCs w:val="22"/>
        </w:rPr>
        <w:t>The Senate proceeded to Sect. 106, Part 1A and Part 1B, Statewide Employee Benefits</w:t>
      </w:r>
      <w:r>
        <w:rPr>
          <w:szCs w:val="22"/>
        </w:rPr>
        <w:t>.</w:t>
      </w:r>
    </w:p>
    <w:p w14:paraId="099804C5" w14:textId="77777777" w:rsidR="00DE0007" w:rsidRDefault="00DE0007" w:rsidP="00DE0007">
      <w:pPr>
        <w:keepNext/>
        <w:keepLines/>
        <w:rPr>
          <w:szCs w:val="22"/>
        </w:rPr>
      </w:pPr>
      <w:r>
        <w:rPr>
          <w:szCs w:val="22"/>
        </w:rPr>
        <w:tab/>
      </w:r>
    </w:p>
    <w:p w14:paraId="27FBB13D" w14:textId="77777777" w:rsidR="00DE0007" w:rsidRDefault="00DE0007" w:rsidP="00DE0007">
      <w:pPr>
        <w:keepNext/>
        <w:keepLines/>
        <w:rPr>
          <w:szCs w:val="22"/>
        </w:rPr>
      </w:pPr>
      <w:r>
        <w:rPr>
          <w:szCs w:val="22"/>
        </w:rPr>
        <w:tab/>
        <w:t>The "ayes" and "nays" were demanded and taken, resulting as follows:</w:t>
      </w:r>
    </w:p>
    <w:p w14:paraId="12FC7999" w14:textId="77777777" w:rsidR="006F6406" w:rsidRPr="006F6406" w:rsidRDefault="006F6406" w:rsidP="006F6406">
      <w:pPr>
        <w:jc w:val="center"/>
        <w:rPr>
          <w:b/>
          <w:szCs w:val="22"/>
        </w:rPr>
      </w:pPr>
      <w:r w:rsidRPr="006F6406">
        <w:rPr>
          <w:b/>
          <w:szCs w:val="22"/>
        </w:rPr>
        <w:t>Ayes 42; Nays 2</w:t>
      </w:r>
    </w:p>
    <w:p w14:paraId="57BB34FF" w14:textId="77777777" w:rsidR="006F6406" w:rsidRDefault="006F6406" w:rsidP="00DE0007">
      <w:pPr>
        <w:rPr>
          <w:szCs w:val="22"/>
        </w:rPr>
      </w:pPr>
    </w:p>
    <w:p w14:paraId="2519CA7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AYES</w:t>
      </w:r>
    </w:p>
    <w:p w14:paraId="4A2B6AF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Adams</w:t>
      </w:r>
      <w:r>
        <w:rPr>
          <w:szCs w:val="22"/>
        </w:rPr>
        <w:tab/>
      </w:r>
      <w:r w:rsidRPr="006F6406">
        <w:rPr>
          <w:szCs w:val="22"/>
        </w:rPr>
        <w:t>Alexander</w:t>
      </w:r>
      <w:r>
        <w:rPr>
          <w:szCs w:val="22"/>
        </w:rPr>
        <w:tab/>
      </w:r>
      <w:r w:rsidRPr="006F6406">
        <w:rPr>
          <w:szCs w:val="22"/>
        </w:rPr>
        <w:t>Allen</w:t>
      </w:r>
    </w:p>
    <w:p w14:paraId="40FE9CC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Bennett</w:t>
      </w:r>
      <w:r>
        <w:rPr>
          <w:szCs w:val="22"/>
        </w:rPr>
        <w:tab/>
      </w:r>
      <w:r w:rsidRPr="006F6406">
        <w:rPr>
          <w:szCs w:val="22"/>
        </w:rPr>
        <w:t>Blackmon</w:t>
      </w:r>
      <w:r>
        <w:rPr>
          <w:szCs w:val="22"/>
        </w:rPr>
        <w:tab/>
      </w:r>
      <w:r w:rsidRPr="006F6406">
        <w:rPr>
          <w:szCs w:val="22"/>
        </w:rPr>
        <w:t>Campsen</w:t>
      </w:r>
    </w:p>
    <w:p w14:paraId="240FF82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Cash</w:t>
      </w:r>
      <w:r>
        <w:rPr>
          <w:szCs w:val="22"/>
        </w:rPr>
        <w:tab/>
      </w:r>
      <w:r w:rsidRPr="006F6406">
        <w:rPr>
          <w:szCs w:val="22"/>
        </w:rPr>
        <w:t>Chaplin</w:t>
      </w:r>
      <w:r>
        <w:rPr>
          <w:szCs w:val="22"/>
        </w:rPr>
        <w:tab/>
      </w:r>
      <w:r w:rsidRPr="006F6406">
        <w:rPr>
          <w:szCs w:val="22"/>
        </w:rPr>
        <w:t>Climer</w:t>
      </w:r>
    </w:p>
    <w:p w14:paraId="4C82A92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Corbin</w:t>
      </w:r>
      <w:r>
        <w:rPr>
          <w:szCs w:val="22"/>
        </w:rPr>
        <w:tab/>
      </w:r>
      <w:r w:rsidRPr="006F6406">
        <w:rPr>
          <w:szCs w:val="22"/>
        </w:rPr>
        <w:t>Cromer</w:t>
      </w:r>
      <w:r>
        <w:rPr>
          <w:szCs w:val="22"/>
        </w:rPr>
        <w:tab/>
      </w:r>
      <w:r w:rsidRPr="006F6406">
        <w:rPr>
          <w:szCs w:val="22"/>
        </w:rPr>
        <w:t>Davis</w:t>
      </w:r>
    </w:p>
    <w:p w14:paraId="179B18A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Devine</w:t>
      </w:r>
      <w:r>
        <w:rPr>
          <w:szCs w:val="22"/>
        </w:rPr>
        <w:tab/>
      </w:r>
      <w:r w:rsidRPr="006F6406">
        <w:rPr>
          <w:szCs w:val="22"/>
        </w:rPr>
        <w:t>Elliott</w:t>
      </w:r>
      <w:r>
        <w:rPr>
          <w:szCs w:val="22"/>
        </w:rPr>
        <w:tab/>
      </w:r>
      <w:r w:rsidRPr="006F6406">
        <w:rPr>
          <w:szCs w:val="22"/>
        </w:rPr>
        <w:t>Gambrell</w:t>
      </w:r>
    </w:p>
    <w:p w14:paraId="19C67DB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Garrett</w:t>
      </w:r>
      <w:r>
        <w:rPr>
          <w:szCs w:val="22"/>
        </w:rPr>
        <w:tab/>
      </w:r>
      <w:r w:rsidRPr="006F6406">
        <w:rPr>
          <w:szCs w:val="22"/>
        </w:rPr>
        <w:t>Goldfinch</w:t>
      </w:r>
      <w:r>
        <w:rPr>
          <w:szCs w:val="22"/>
        </w:rPr>
        <w:tab/>
      </w:r>
      <w:r w:rsidRPr="006F6406">
        <w:rPr>
          <w:szCs w:val="22"/>
        </w:rPr>
        <w:t>Graham</w:t>
      </w:r>
    </w:p>
    <w:p w14:paraId="7249439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Hembree</w:t>
      </w:r>
      <w:r>
        <w:rPr>
          <w:szCs w:val="22"/>
        </w:rPr>
        <w:tab/>
      </w:r>
      <w:r w:rsidRPr="006F6406">
        <w:rPr>
          <w:szCs w:val="22"/>
        </w:rPr>
        <w:t>Hutto</w:t>
      </w:r>
      <w:r>
        <w:rPr>
          <w:szCs w:val="22"/>
        </w:rPr>
        <w:tab/>
      </w:r>
      <w:r w:rsidRPr="006F6406">
        <w:rPr>
          <w:szCs w:val="22"/>
        </w:rPr>
        <w:t>Jackson</w:t>
      </w:r>
    </w:p>
    <w:p w14:paraId="59907B5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Johnson</w:t>
      </w:r>
      <w:r>
        <w:rPr>
          <w:szCs w:val="22"/>
        </w:rPr>
        <w:tab/>
      </w:r>
      <w:r w:rsidRPr="006F6406">
        <w:rPr>
          <w:szCs w:val="22"/>
        </w:rPr>
        <w:t>Kennedy</w:t>
      </w:r>
      <w:r>
        <w:rPr>
          <w:szCs w:val="22"/>
        </w:rPr>
        <w:tab/>
      </w:r>
      <w:r w:rsidRPr="006F6406">
        <w:rPr>
          <w:szCs w:val="22"/>
        </w:rPr>
        <w:t>Kimbrell</w:t>
      </w:r>
    </w:p>
    <w:p w14:paraId="4B6F16C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Leber</w:t>
      </w:r>
      <w:r>
        <w:rPr>
          <w:szCs w:val="22"/>
        </w:rPr>
        <w:tab/>
      </w:r>
      <w:r w:rsidRPr="006F6406">
        <w:rPr>
          <w:szCs w:val="22"/>
        </w:rPr>
        <w:t>Martin</w:t>
      </w:r>
      <w:r>
        <w:rPr>
          <w:szCs w:val="22"/>
        </w:rPr>
        <w:tab/>
      </w:r>
      <w:r w:rsidRPr="006F6406">
        <w:rPr>
          <w:szCs w:val="22"/>
        </w:rPr>
        <w:t>Massey</w:t>
      </w:r>
    </w:p>
    <w:p w14:paraId="0950BBF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Matthews</w:t>
      </w:r>
      <w:r>
        <w:rPr>
          <w:szCs w:val="22"/>
        </w:rPr>
        <w:tab/>
      </w:r>
      <w:r w:rsidRPr="006F6406">
        <w:rPr>
          <w:szCs w:val="22"/>
        </w:rPr>
        <w:t>Ott</w:t>
      </w:r>
      <w:r>
        <w:rPr>
          <w:szCs w:val="22"/>
        </w:rPr>
        <w:tab/>
      </w:r>
      <w:r w:rsidRPr="006F6406">
        <w:rPr>
          <w:szCs w:val="22"/>
        </w:rPr>
        <w:t>Peeler</w:t>
      </w:r>
    </w:p>
    <w:p w14:paraId="395073D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Rankin</w:t>
      </w:r>
      <w:r>
        <w:rPr>
          <w:szCs w:val="22"/>
        </w:rPr>
        <w:tab/>
      </w:r>
      <w:r w:rsidRPr="006F6406">
        <w:rPr>
          <w:szCs w:val="22"/>
        </w:rPr>
        <w:t>Reichenbach</w:t>
      </w:r>
      <w:r>
        <w:rPr>
          <w:szCs w:val="22"/>
        </w:rPr>
        <w:tab/>
      </w:r>
      <w:r w:rsidRPr="006F6406">
        <w:rPr>
          <w:szCs w:val="22"/>
        </w:rPr>
        <w:t>Rice</w:t>
      </w:r>
    </w:p>
    <w:p w14:paraId="639115D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Sabb</w:t>
      </w:r>
      <w:r>
        <w:rPr>
          <w:szCs w:val="22"/>
        </w:rPr>
        <w:tab/>
      </w:r>
      <w:r w:rsidRPr="006F6406">
        <w:rPr>
          <w:szCs w:val="22"/>
        </w:rPr>
        <w:t>Stubbs</w:t>
      </w:r>
      <w:r>
        <w:rPr>
          <w:szCs w:val="22"/>
        </w:rPr>
        <w:tab/>
      </w:r>
      <w:r w:rsidRPr="006F6406">
        <w:rPr>
          <w:szCs w:val="22"/>
        </w:rPr>
        <w:t>Tedder</w:t>
      </w:r>
    </w:p>
    <w:p w14:paraId="09CA8CF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Turner</w:t>
      </w:r>
      <w:r>
        <w:rPr>
          <w:szCs w:val="22"/>
        </w:rPr>
        <w:tab/>
      </w:r>
      <w:r w:rsidRPr="006F6406">
        <w:rPr>
          <w:szCs w:val="22"/>
        </w:rPr>
        <w:t>Verdin</w:t>
      </w:r>
      <w:r>
        <w:rPr>
          <w:szCs w:val="22"/>
        </w:rPr>
        <w:tab/>
      </w:r>
      <w:r w:rsidRPr="006F6406">
        <w:rPr>
          <w:szCs w:val="22"/>
        </w:rPr>
        <w:t>Walker</w:t>
      </w:r>
    </w:p>
    <w:p w14:paraId="2E6F615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Williams</w:t>
      </w:r>
      <w:r>
        <w:rPr>
          <w:szCs w:val="22"/>
        </w:rPr>
        <w:tab/>
      </w:r>
      <w:r w:rsidRPr="006F6406">
        <w:rPr>
          <w:szCs w:val="22"/>
        </w:rPr>
        <w:t>Young</w:t>
      </w:r>
      <w:r>
        <w:rPr>
          <w:szCs w:val="22"/>
        </w:rPr>
        <w:tab/>
      </w:r>
      <w:r w:rsidRPr="006F6406">
        <w:rPr>
          <w:szCs w:val="22"/>
        </w:rPr>
        <w:t>Zell</w:t>
      </w:r>
    </w:p>
    <w:p w14:paraId="5CF9680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6D6357E"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Total--42</w:t>
      </w:r>
    </w:p>
    <w:p w14:paraId="0BD76C87" w14:textId="77777777" w:rsidR="006F6406" w:rsidRPr="006F6406" w:rsidRDefault="006F6406" w:rsidP="006F6406">
      <w:pPr>
        <w:rPr>
          <w:szCs w:val="22"/>
        </w:rPr>
      </w:pPr>
    </w:p>
    <w:p w14:paraId="02D771C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NAYS</w:t>
      </w:r>
    </w:p>
    <w:p w14:paraId="23BAEB9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Bright</w:t>
      </w:r>
      <w:r>
        <w:rPr>
          <w:szCs w:val="22"/>
        </w:rPr>
        <w:tab/>
      </w:r>
      <w:r w:rsidRPr="006F6406">
        <w:rPr>
          <w:szCs w:val="22"/>
        </w:rPr>
        <w:t>Fernandez</w:t>
      </w:r>
    </w:p>
    <w:p w14:paraId="241C662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F8D9520"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Total--2</w:t>
      </w:r>
    </w:p>
    <w:p w14:paraId="6BF91DE2" w14:textId="77777777" w:rsidR="006F6406" w:rsidRPr="006F6406" w:rsidRDefault="006F6406" w:rsidP="006F6406">
      <w:pPr>
        <w:rPr>
          <w:szCs w:val="22"/>
        </w:rPr>
      </w:pPr>
    </w:p>
    <w:p w14:paraId="7ACCB362" w14:textId="77777777" w:rsidR="00DE0007" w:rsidRDefault="00DE0007" w:rsidP="00DE0007">
      <w:pPr>
        <w:rPr>
          <w:szCs w:val="22"/>
        </w:rPr>
      </w:pPr>
      <w:r>
        <w:rPr>
          <w:szCs w:val="22"/>
        </w:rPr>
        <w:tab/>
        <w:t>Section 106, Part 1A and Part 1B, was adopted.</w:t>
      </w:r>
    </w:p>
    <w:p w14:paraId="1A0AC03F" w14:textId="77777777" w:rsidR="00DE0007" w:rsidRDefault="00DE0007" w:rsidP="00DE0007">
      <w:pPr>
        <w:rPr>
          <w:szCs w:val="22"/>
        </w:rPr>
      </w:pPr>
    </w:p>
    <w:p w14:paraId="297DFE4A" w14:textId="77777777" w:rsidR="00DE0007" w:rsidRDefault="00DE0007" w:rsidP="00DE0007">
      <w:pPr>
        <w:keepNext/>
        <w:keepLines/>
        <w:rPr>
          <w:szCs w:val="22"/>
        </w:rPr>
      </w:pPr>
      <w:r>
        <w:rPr>
          <w:szCs w:val="22"/>
        </w:rPr>
        <w:tab/>
      </w:r>
      <w:r>
        <w:rPr>
          <w:b/>
          <w:szCs w:val="22"/>
        </w:rPr>
        <w:t>The Senate proceeded to Sect. 107, Part 1A, Capital and General Reserve Fund</w:t>
      </w:r>
      <w:r>
        <w:rPr>
          <w:szCs w:val="22"/>
        </w:rPr>
        <w:t>.</w:t>
      </w:r>
    </w:p>
    <w:p w14:paraId="619128B5" w14:textId="77777777" w:rsidR="00DE0007" w:rsidRDefault="00DE0007" w:rsidP="00DE0007">
      <w:pPr>
        <w:keepNext/>
        <w:keepLines/>
        <w:rPr>
          <w:szCs w:val="22"/>
        </w:rPr>
      </w:pPr>
    </w:p>
    <w:p w14:paraId="18D3A111" w14:textId="77777777" w:rsidR="00DE0007" w:rsidRDefault="00DE0007" w:rsidP="00DE0007">
      <w:pPr>
        <w:keepNext/>
        <w:keepLines/>
        <w:rPr>
          <w:szCs w:val="22"/>
        </w:rPr>
      </w:pPr>
      <w:r>
        <w:rPr>
          <w:szCs w:val="22"/>
        </w:rPr>
        <w:tab/>
        <w:t>The "ayes" and "nays" were demanded and taken, resulting as follows:</w:t>
      </w:r>
    </w:p>
    <w:p w14:paraId="40AFD424"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F6406">
        <w:rPr>
          <w:b/>
          <w:szCs w:val="22"/>
        </w:rPr>
        <w:t>Ayes 42; Nays 2</w:t>
      </w:r>
    </w:p>
    <w:p w14:paraId="6959FCC7" w14:textId="77777777" w:rsidR="006F6406" w:rsidRDefault="006F6406"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5FDA131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AYES</w:t>
      </w:r>
    </w:p>
    <w:p w14:paraId="4E159A6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Adams</w:t>
      </w:r>
      <w:r>
        <w:rPr>
          <w:szCs w:val="22"/>
        </w:rPr>
        <w:tab/>
      </w:r>
      <w:r w:rsidRPr="006F6406">
        <w:rPr>
          <w:szCs w:val="22"/>
        </w:rPr>
        <w:t>Alexander</w:t>
      </w:r>
      <w:r>
        <w:rPr>
          <w:szCs w:val="22"/>
        </w:rPr>
        <w:tab/>
      </w:r>
      <w:r w:rsidRPr="006F6406">
        <w:rPr>
          <w:szCs w:val="22"/>
        </w:rPr>
        <w:t>Allen</w:t>
      </w:r>
    </w:p>
    <w:p w14:paraId="6BD9275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Bennett</w:t>
      </w:r>
      <w:r>
        <w:rPr>
          <w:szCs w:val="22"/>
        </w:rPr>
        <w:tab/>
      </w:r>
      <w:r w:rsidRPr="006F6406">
        <w:rPr>
          <w:szCs w:val="22"/>
        </w:rPr>
        <w:t>Blackmon</w:t>
      </w:r>
      <w:r>
        <w:rPr>
          <w:szCs w:val="22"/>
        </w:rPr>
        <w:tab/>
      </w:r>
      <w:r w:rsidRPr="006F6406">
        <w:rPr>
          <w:szCs w:val="22"/>
        </w:rPr>
        <w:t>Campsen</w:t>
      </w:r>
    </w:p>
    <w:p w14:paraId="412F910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Cash</w:t>
      </w:r>
      <w:r>
        <w:rPr>
          <w:szCs w:val="22"/>
        </w:rPr>
        <w:tab/>
      </w:r>
      <w:r w:rsidRPr="006F6406">
        <w:rPr>
          <w:szCs w:val="22"/>
        </w:rPr>
        <w:t>Chaplin</w:t>
      </w:r>
      <w:r>
        <w:rPr>
          <w:szCs w:val="22"/>
        </w:rPr>
        <w:tab/>
      </w:r>
      <w:r w:rsidRPr="006F6406">
        <w:rPr>
          <w:szCs w:val="22"/>
        </w:rPr>
        <w:t>Climer</w:t>
      </w:r>
    </w:p>
    <w:p w14:paraId="44ECD07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Corbin</w:t>
      </w:r>
      <w:r>
        <w:rPr>
          <w:szCs w:val="22"/>
        </w:rPr>
        <w:tab/>
      </w:r>
      <w:r w:rsidRPr="006F6406">
        <w:rPr>
          <w:szCs w:val="22"/>
        </w:rPr>
        <w:t>Cromer</w:t>
      </w:r>
      <w:r>
        <w:rPr>
          <w:szCs w:val="22"/>
        </w:rPr>
        <w:tab/>
      </w:r>
      <w:r w:rsidRPr="006F6406">
        <w:rPr>
          <w:szCs w:val="22"/>
        </w:rPr>
        <w:t>Davis</w:t>
      </w:r>
    </w:p>
    <w:p w14:paraId="1E48608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Devine</w:t>
      </w:r>
      <w:r>
        <w:rPr>
          <w:szCs w:val="22"/>
        </w:rPr>
        <w:tab/>
      </w:r>
      <w:r w:rsidRPr="006F6406">
        <w:rPr>
          <w:szCs w:val="22"/>
        </w:rPr>
        <w:t>Elliott</w:t>
      </w:r>
      <w:r>
        <w:rPr>
          <w:szCs w:val="22"/>
        </w:rPr>
        <w:tab/>
      </w:r>
      <w:r w:rsidRPr="006F6406">
        <w:rPr>
          <w:szCs w:val="22"/>
        </w:rPr>
        <w:t>Gambrell</w:t>
      </w:r>
    </w:p>
    <w:p w14:paraId="00CDB62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Garrett</w:t>
      </w:r>
      <w:r>
        <w:rPr>
          <w:szCs w:val="22"/>
        </w:rPr>
        <w:tab/>
      </w:r>
      <w:r w:rsidRPr="006F6406">
        <w:rPr>
          <w:szCs w:val="22"/>
        </w:rPr>
        <w:t>Goldfinch</w:t>
      </w:r>
      <w:r>
        <w:rPr>
          <w:szCs w:val="22"/>
        </w:rPr>
        <w:tab/>
      </w:r>
      <w:r w:rsidRPr="006F6406">
        <w:rPr>
          <w:szCs w:val="22"/>
        </w:rPr>
        <w:t>Graham</w:t>
      </w:r>
    </w:p>
    <w:p w14:paraId="482F3D9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Hembree</w:t>
      </w:r>
      <w:r>
        <w:rPr>
          <w:szCs w:val="22"/>
        </w:rPr>
        <w:tab/>
      </w:r>
      <w:r w:rsidRPr="006F6406">
        <w:rPr>
          <w:szCs w:val="22"/>
        </w:rPr>
        <w:t>Hutto</w:t>
      </w:r>
      <w:r>
        <w:rPr>
          <w:szCs w:val="22"/>
        </w:rPr>
        <w:tab/>
      </w:r>
      <w:r w:rsidRPr="006F6406">
        <w:rPr>
          <w:szCs w:val="22"/>
        </w:rPr>
        <w:t>Jackson</w:t>
      </w:r>
    </w:p>
    <w:p w14:paraId="6C8B742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Johnson</w:t>
      </w:r>
      <w:r>
        <w:rPr>
          <w:szCs w:val="22"/>
        </w:rPr>
        <w:tab/>
      </w:r>
      <w:r w:rsidRPr="006F6406">
        <w:rPr>
          <w:szCs w:val="22"/>
        </w:rPr>
        <w:t>Kennedy</w:t>
      </w:r>
      <w:r>
        <w:rPr>
          <w:szCs w:val="22"/>
        </w:rPr>
        <w:tab/>
      </w:r>
      <w:r w:rsidRPr="006F6406">
        <w:rPr>
          <w:szCs w:val="22"/>
        </w:rPr>
        <w:t>Kimbrell</w:t>
      </w:r>
    </w:p>
    <w:p w14:paraId="36097F96"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Leber</w:t>
      </w:r>
      <w:r>
        <w:rPr>
          <w:szCs w:val="22"/>
        </w:rPr>
        <w:tab/>
      </w:r>
      <w:r w:rsidRPr="006F6406">
        <w:rPr>
          <w:szCs w:val="22"/>
        </w:rPr>
        <w:t>Martin</w:t>
      </w:r>
      <w:r>
        <w:rPr>
          <w:szCs w:val="22"/>
        </w:rPr>
        <w:tab/>
      </w:r>
      <w:r w:rsidRPr="006F6406">
        <w:rPr>
          <w:szCs w:val="22"/>
        </w:rPr>
        <w:t>Massey</w:t>
      </w:r>
    </w:p>
    <w:p w14:paraId="4BEFFF3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Matthews</w:t>
      </w:r>
      <w:r>
        <w:rPr>
          <w:szCs w:val="22"/>
        </w:rPr>
        <w:tab/>
      </w:r>
      <w:r w:rsidRPr="006F6406">
        <w:rPr>
          <w:szCs w:val="22"/>
        </w:rPr>
        <w:t>Ott</w:t>
      </w:r>
      <w:r>
        <w:rPr>
          <w:szCs w:val="22"/>
        </w:rPr>
        <w:tab/>
      </w:r>
      <w:r w:rsidRPr="006F6406">
        <w:rPr>
          <w:szCs w:val="22"/>
        </w:rPr>
        <w:t>Peeler</w:t>
      </w:r>
    </w:p>
    <w:p w14:paraId="5C814AE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Rankin</w:t>
      </w:r>
      <w:r>
        <w:rPr>
          <w:szCs w:val="22"/>
        </w:rPr>
        <w:tab/>
      </w:r>
      <w:r w:rsidRPr="006F6406">
        <w:rPr>
          <w:szCs w:val="22"/>
        </w:rPr>
        <w:t>Reichenbach</w:t>
      </w:r>
      <w:r>
        <w:rPr>
          <w:szCs w:val="22"/>
        </w:rPr>
        <w:tab/>
      </w:r>
      <w:r w:rsidRPr="006F6406">
        <w:rPr>
          <w:szCs w:val="22"/>
        </w:rPr>
        <w:t>Rice</w:t>
      </w:r>
    </w:p>
    <w:p w14:paraId="5ED3754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Sabb</w:t>
      </w:r>
      <w:r>
        <w:rPr>
          <w:szCs w:val="22"/>
        </w:rPr>
        <w:tab/>
      </w:r>
      <w:r w:rsidRPr="006F6406">
        <w:rPr>
          <w:szCs w:val="22"/>
        </w:rPr>
        <w:t>Stubbs</w:t>
      </w:r>
      <w:r>
        <w:rPr>
          <w:szCs w:val="22"/>
        </w:rPr>
        <w:tab/>
      </w:r>
      <w:r w:rsidRPr="006F6406">
        <w:rPr>
          <w:szCs w:val="22"/>
        </w:rPr>
        <w:t>Tedder</w:t>
      </w:r>
    </w:p>
    <w:p w14:paraId="63323A3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Turner</w:t>
      </w:r>
      <w:r>
        <w:rPr>
          <w:szCs w:val="22"/>
        </w:rPr>
        <w:tab/>
      </w:r>
      <w:r w:rsidRPr="006F6406">
        <w:rPr>
          <w:szCs w:val="22"/>
        </w:rPr>
        <w:t>Verdin</w:t>
      </w:r>
      <w:r>
        <w:rPr>
          <w:szCs w:val="22"/>
        </w:rPr>
        <w:tab/>
      </w:r>
      <w:r w:rsidRPr="006F6406">
        <w:rPr>
          <w:szCs w:val="22"/>
        </w:rPr>
        <w:t>Walker</w:t>
      </w:r>
    </w:p>
    <w:p w14:paraId="07DB4D4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Williams</w:t>
      </w:r>
      <w:r>
        <w:rPr>
          <w:szCs w:val="22"/>
        </w:rPr>
        <w:tab/>
      </w:r>
      <w:r w:rsidRPr="006F6406">
        <w:rPr>
          <w:szCs w:val="22"/>
        </w:rPr>
        <w:t>Young</w:t>
      </w:r>
      <w:r>
        <w:rPr>
          <w:szCs w:val="22"/>
        </w:rPr>
        <w:tab/>
      </w:r>
      <w:r w:rsidRPr="006F6406">
        <w:rPr>
          <w:szCs w:val="22"/>
        </w:rPr>
        <w:t>Zell</w:t>
      </w:r>
    </w:p>
    <w:p w14:paraId="0652521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42417C3"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Total--42</w:t>
      </w:r>
    </w:p>
    <w:p w14:paraId="73E44B0B" w14:textId="77777777" w:rsidR="006F6406" w:rsidRPr="006F6406" w:rsidRDefault="006F6406" w:rsidP="006F6406">
      <w:pPr>
        <w:rPr>
          <w:szCs w:val="22"/>
        </w:rPr>
      </w:pPr>
    </w:p>
    <w:p w14:paraId="00B45AF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NAYS</w:t>
      </w:r>
    </w:p>
    <w:p w14:paraId="76025A0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Bright</w:t>
      </w:r>
      <w:r>
        <w:rPr>
          <w:szCs w:val="22"/>
        </w:rPr>
        <w:tab/>
      </w:r>
      <w:r w:rsidRPr="006F6406">
        <w:rPr>
          <w:szCs w:val="22"/>
        </w:rPr>
        <w:t>Fernandez</w:t>
      </w:r>
    </w:p>
    <w:p w14:paraId="241C47E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AB92E57"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Total--2</w:t>
      </w:r>
    </w:p>
    <w:p w14:paraId="09D6BF94" w14:textId="4D33928D" w:rsidR="00DE0007" w:rsidRPr="006F6406" w:rsidRDefault="00DE0007" w:rsidP="006F6406">
      <w:pPr>
        <w:rPr>
          <w:szCs w:val="22"/>
        </w:rPr>
      </w:pPr>
    </w:p>
    <w:p w14:paraId="0E803F4D" w14:textId="77777777" w:rsidR="00DE0007" w:rsidRDefault="00DE0007" w:rsidP="00DE0007">
      <w:pPr>
        <w:rPr>
          <w:szCs w:val="22"/>
        </w:rPr>
      </w:pPr>
      <w:r>
        <w:rPr>
          <w:szCs w:val="22"/>
        </w:rPr>
        <w:tab/>
        <w:t>Section 107, Part 1A, was adopted.</w:t>
      </w:r>
    </w:p>
    <w:p w14:paraId="690918BB" w14:textId="77777777" w:rsidR="00DE0007" w:rsidRDefault="00DE0007" w:rsidP="00DE0007">
      <w:pPr>
        <w:rPr>
          <w:szCs w:val="22"/>
        </w:rPr>
      </w:pPr>
    </w:p>
    <w:p w14:paraId="1D069AC6" w14:textId="77777777" w:rsidR="00DE0007" w:rsidRDefault="00DE0007" w:rsidP="00DE0007">
      <w:pPr>
        <w:rPr>
          <w:szCs w:val="22"/>
        </w:rPr>
      </w:pPr>
      <w:r>
        <w:rPr>
          <w:szCs w:val="22"/>
        </w:rPr>
        <w:tab/>
      </w:r>
      <w:r>
        <w:rPr>
          <w:b/>
          <w:szCs w:val="22"/>
        </w:rPr>
        <w:t>The Senate proceeded to Sect. 108, Part 1A and Part 1B, Public Employee Benefit Authority</w:t>
      </w:r>
      <w:r>
        <w:rPr>
          <w:szCs w:val="22"/>
        </w:rPr>
        <w:t>.</w:t>
      </w:r>
    </w:p>
    <w:p w14:paraId="216C536E" w14:textId="77777777" w:rsidR="00DE0007" w:rsidRDefault="00DE0007" w:rsidP="00DE0007">
      <w:pPr>
        <w:rPr>
          <w:szCs w:val="22"/>
        </w:rPr>
      </w:pPr>
      <w:r>
        <w:rPr>
          <w:szCs w:val="22"/>
        </w:rPr>
        <w:tab/>
      </w:r>
    </w:p>
    <w:p w14:paraId="53C970F6" w14:textId="77777777" w:rsidR="00DE0007" w:rsidRDefault="00DE0007" w:rsidP="00DE0007">
      <w:pPr>
        <w:rPr>
          <w:szCs w:val="22"/>
        </w:rPr>
      </w:pPr>
      <w:r>
        <w:rPr>
          <w:szCs w:val="22"/>
        </w:rPr>
        <w:tab/>
        <w:t>The "ayes" and "nays" were demanded and taken, resulting as follows:</w:t>
      </w:r>
    </w:p>
    <w:p w14:paraId="4999782C" w14:textId="77777777" w:rsidR="006F6406" w:rsidRPr="006F6406" w:rsidRDefault="006F6406" w:rsidP="006F6406">
      <w:pPr>
        <w:jc w:val="center"/>
        <w:rPr>
          <w:b/>
          <w:szCs w:val="22"/>
        </w:rPr>
      </w:pPr>
      <w:r w:rsidRPr="006F6406">
        <w:rPr>
          <w:b/>
          <w:szCs w:val="22"/>
        </w:rPr>
        <w:t>Ayes 35; Nays 9</w:t>
      </w:r>
    </w:p>
    <w:p w14:paraId="738CB026" w14:textId="77777777" w:rsidR="006F6406" w:rsidRDefault="006F6406" w:rsidP="00DE0007">
      <w:pPr>
        <w:rPr>
          <w:szCs w:val="22"/>
        </w:rPr>
      </w:pPr>
    </w:p>
    <w:p w14:paraId="6A38BFA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AYES</w:t>
      </w:r>
    </w:p>
    <w:p w14:paraId="51A79FA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Adams</w:t>
      </w:r>
      <w:r>
        <w:rPr>
          <w:szCs w:val="22"/>
        </w:rPr>
        <w:tab/>
      </w:r>
      <w:r w:rsidRPr="006F6406">
        <w:rPr>
          <w:szCs w:val="22"/>
        </w:rPr>
        <w:t>Alexander</w:t>
      </w:r>
      <w:r>
        <w:rPr>
          <w:szCs w:val="22"/>
        </w:rPr>
        <w:tab/>
      </w:r>
      <w:r w:rsidRPr="006F6406">
        <w:rPr>
          <w:szCs w:val="22"/>
        </w:rPr>
        <w:t>Allen</w:t>
      </w:r>
    </w:p>
    <w:p w14:paraId="78D28B5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Bennett</w:t>
      </w:r>
      <w:r>
        <w:rPr>
          <w:szCs w:val="22"/>
        </w:rPr>
        <w:tab/>
      </w:r>
      <w:r w:rsidRPr="006F6406">
        <w:rPr>
          <w:szCs w:val="22"/>
        </w:rPr>
        <w:t>Blackmon</w:t>
      </w:r>
      <w:r>
        <w:rPr>
          <w:szCs w:val="22"/>
        </w:rPr>
        <w:tab/>
      </w:r>
      <w:r w:rsidRPr="006F6406">
        <w:rPr>
          <w:szCs w:val="22"/>
        </w:rPr>
        <w:t>Campsen</w:t>
      </w:r>
    </w:p>
    <w:p w14:paraId="49DC846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Climer</w:t>
      </w:r>
      <w:r>
        <w:rPr>
          <w:szCs w:val="22"/>
        </w:rPr>
        <w:tab/>
      </w:r>
      <w:r w:rsidRPr="006F6406">
        <w:rPr>
          <w:szCs w:val="22"/>
        </w:rPr>
        <w:t>Cromer</w:t>
      </w:r>
      <w:r>
        <w:rPr>
          <w:szCs w:val="22"/>
        </w:rPr>
        <w:tab/>
      </w:r>
      <w:r w:rsidRPr="006F6406">
        <w:rPr>
          <w:szCs w:val="22"/>
        </w:rPr>
        <w:t>Davis</w:t>
      </w:r>
    </w:p>
    <w:p w14:paraId="15E24C5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Devine</w:t>
      </w:r>
      <w:r>
        <w:rPr>
          <w:szCs w:val="22"/>
        </w:rPr>
        <w:tab/>
      </w:r>
      <w:r w:rsidRPr="006F6406">
        <w:rPr>
          <w:szCs w:val="22"/>
        </w:rPr>
        <w:t>Elliott</w:t>
      </w:r>
      <w:r>
        <w:rPr>
          <w:szCs w:val="22"/>
        </w:rPr>
        <w:tab/>
      </w:r>
      <w:r w:rsidRPr="006F6406">
        <w:rPr>
          <w:szCs w:val="22"/>
        </w:rPr>
        <w:t>Gambrell</w:t>
      </w:r>
    </w:p>
    <w:p w14:paraId="7195408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Goldfinch</w:t>
      </w:r>
      <w:r>
        <w:rPr>
          <w:szCs w:val="22"/>
        </w:rPr>
        <w:tab/>
      </w:r>
      <w:r w:rsidRPr="006F6406">
        <w:rPr>
          <w:szCs w:val="22"/>
        </w:rPr>
        <w:t>Graham</w:t>
      </w:r>
      <w:r>
        <w:rPr>
          <w:szCs w:val="22"/>
        </w:rPr>
        <w:tab/>
      </w:r>
      <w:r w:rsidRPr="006F6406">
        <w:rPr>
          <w:szCs w:val="22"/>
        </w:rPr>
        <w:t>Hembree</w:t>
      </w:r>
    </w:p>
    <w:p w14:paraId="3EF6AF2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Hutto</w:t>
      </w:r>
      <w:r>
        <w:rPr>
          <w:szCs w:val="22"/>
        </w:rPr>
        <w:tab/>
      </w:r>
      <w:r w:rsidRPr="006F6406">
        <w:rPr>
          <w:szCs w:val="22"/>
        </w:rPr>
        <w:t>Jackson</w:t>
      </w:r>
      <w:r>
        <w:rPr>
          <w:szCs w:val="22"/>
        </w:rPr>
        <w:tab/>
      </w:r>
      <w:r w:rsidRPr="006F6406">
        <w:rPr>
          <w:szCs w:val="22"/>
        </w:rPr>
        <w:t>Johnson</w:t>
      </w:r>
    </w:p>
    <w:p w14:paraId="3DE7C62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Kennedy</w:t>
      </w:r>
      <w:r>
        <w:rPr>
          <w:szCs w:val="22"/>
        </w:rPr>
        <w:tab/>
      </w:r>
      <w:r w:rsidRPr="006F6406">
        <w:rPr>
          <w:szCs w:val="22"/>
        </w:rPr>
        <w:t>Kimbrell</w:t>
      </w:r>
      <w:r>
        <w:rPr>
          <w:szCs w:val="22"/>
        </w:rPr>
        <w:tab/>
      </w:r>
      <w:r w:rsidRPr="006F6406">
        <w:rPr>
          <w:szCs w:val="22"/>
        </w:rPr>
        <w:t>Leber</w:t>
      </w:r>
    </w:p>
    <w:p w14:paraId="40F9852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Massey</w:t>
      </w:r>
      <w:r>
        <w:rPr>
          <w:szCs w:val="22"/>
        </w:rPr>
        <w:tab/>
      </w:r>
      <w:r w:rsidRPr="006F6406">
        <w:rPr>
          <w:szCs w:val="22"/>
        </w:rPr>
        <w:t>Matthews</w:t>
      </w:r>
      <w:r>
        <w:rPr>
          <w:szCs w:val="22"/>
        </w:rPr>
        <w:tab/>
      </w:r>
      <w:r w:rsidRPr="006F6406">
        <w:rPr>
          <w:szCs w:val="22"/>
        </w:rPr>
        <w:t>Ott</w:t>
      </w:r>
    </w:p>
    <w:p w14:paraId="07568F8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Peeler</w:t>
      </w:r>
      <w:r>
        <w:rPr>
          <w:szCs w:val="22"/>
        </w:rPr>
        <w:tab/>
      </w:r>
      <w:r w:rsidRPr="006F6406">
        <w:rPr>
          <w:szCs w:val="22"/>
        </w:rPr>
        <w:t>Rankin</w:t>
      </w:r>
      <w:r>
        <w:rPr>
          <w:szCs w:val="22"/>
        </w:rPr>
        <w:tab/>
      </w:r>
      <w:r w:rsidRPr="006F6406">
        <w:rPr>
          <w:szCs w:val="22"/>
        </w:rPr>
        <w:t>Sabb</w:t>
      </w:r>
    </w:p>
    <w:p w14:paraId="7CBA1A8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Stubbs</w:t>
      </w:r>
      <w:r>
        <w:rPr>
          <w:szCs w:val="22"/>
        </w:rPr>
        <w:tab/>
      </w:r>
      <w:r w:rsidRPr="006F6406">
        <w:rPr>
          <w:szCs w:val="22"/>
        </w:rPr>
        <w:t>Tedder</w:t>
      </w:r>
      <w:r>
        <w:rPr>
          <w:szCs w:val="22"/>
        </w:rPr>
        <w:tab/>
      </w:r>
      <w:r w:rsidRPr="006F6406">
        <w:rPr>
          <w:szCs w:val="22"/>
        </w:rPr>
        <w:t>Turner</w:t>
      </w:r>
    </w:p>
    <w:p w14:paraId="240CA29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Verdin</w:t>
      </w:r>
      <w:r>
        <w:rPr>
          <w:szCs w:val="22"/>
        </w:rPr>
        <w:tab/>
      </w:r>
      <w:r w:rsidRPr="006F6406">
        <w:rPr>
          <w:szCs w:val="22"/>
        </w:rPr>
        <w:t>Walker</w:t>
      </w:r>
      <w:r>
        <w:rPr>
          <w:szCs w:val="22"/>
        </w:rPr>
        <w:tab/>
      </w:r>
      <w:r w:rsidRPr="006F6406">
        <w:rPr>
          <w:szCs w:val="22"/>
        </w:rPr>
        <w:t>Williams</w:t>
      </w:r>
    </w:p>
    <w:p w14:paraId="1B974EB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Young</w:t>
      </w:r>
      <w:r>
        <w:rPr>
          <w:szCs w:val="22"/>
        </w:rPr>
        <w:tab/>
      </w:r>
      <w:r w:rsidRPr="006F6406">
        <w:rPr>
          <w:szCs w:val="22"/>
        </w:rPr>
        <w:t>Zell</w:t>
      </w:r>
    </w:p>
    <w:p w14:paraId="068BC46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72E4027"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Total--35</w:t>
      </w:r>
    </w:p>
    <w:p w14:paraId="7E6CB890" w14:textId="77777777" w:rsidR="006F6406" w:rsidRPr="006F6406" w:rsidRDefault="006F6406" w:rsidP="006F6406">
      <w:pPr>
        <w:rPr>
          <w:szCs w:val="22"/>
        </w:rPr>
      </w:pPr>
    </w:p>
    <w:p w14:paraId="51BE873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NAYS</w:t>
      </w:r>
    </w:p>
    <w:p w14:paraId="0A65BED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Bright</w:t>
      </w:r>
      <w:r>
        <w:rPr>
          <w:szCs w:val="22"/>
        </w:rPr>
        <w:tab/>
      </w:r>
      <w:r w:rsidRPr="006F6406">
        <w:rPr>
          <w:szCs w:val="22"/>
        </w:rPr>
        <w:t>Cash</w:t>
      </w:r>
      <w:r>
        <w:rPr>
          <w:szCs w:val="22"/>
        </w:rPr>
        <w:tab/>
      </w:r>
      <w:r w:rsidRPr="006F6406">
        <w:rPr>
          <w:szCs w:val="22"/>
        </w:rPr>
        <w:t>Chaplin</w:t>
      </w:r>
    </w:p>
    <w:p w14:paraId="2183A10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Corbin</w:t>
      </w:r>
      <w:r>
        <w:rPr>
          <w:szCs w:val="22"/>
        </w:rPr>
        <w:tab/>
      </w:r>
      <w:r w:rsidRPr="006F6406">
        <w:rPr>
          <w:szCs w:val="22"/>
        </w:rPr>
        <w:t>Fernandez</w:t>
      </w:r>
      <w:r>
        <w:rPr>
          <w:szCs w:val="22"/>
        </w:rPr>
        <w:tab/>
      </w:r>
      <w:r w:rsidRPr="006F6406">
        <w:rPr>
          <w:szCs w:val="22"/>
        </w:rPr>
        <w:t>Garrett</w:t>
      </w:r>
    </w:p>
    <w:p w14:paraId="0AC5480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Martin</w:t>
      </w:r>
      <w:r>
        <w:rPr>
          <w:szCs w:val="22"/>
        </w:rPr>
        <w:tab/>
      </w:r>
      <w:r w:rsidRPr="006F6406">
        <w:rPr>
          <w:szCs w:val="22"/>
        </w:rPr>
        <w:t>Reichenbach</w:t>
      </w:r>
      <w:r>
        <w:rPr>
          <w:szCs w:val="22"/>
        </w:rPr>
        <w:tab/>
      </w:r>
      <w:r w:rsidRPr="006F6406">
        <w:rPr>
          <w:szCs w:val="22"/>
        </w:rPr>
        <w:t>Rice</w:t>
      </w:r>
    </w:p>
    <w:p w14:paraId="2901B37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FA388ED"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Total--9</w:t>
      </w:r>
    </w:p>
    <w:p w14:paraId="07FBF04C" w14:textId="77777777" w:rsidR="006F6406" w:rsidRPr="006F6406" w:rsidRDefault="006F6406" w:rsidP="006F6406">
      <w:pPr>
        <w:rPr>
          <w:szCs w:val="22"/>
        </w:rPr>
      </w:pPr>
    </w:p>
    <w:p w14:paraId="6EA8881B" w14:textId="77777777" w:rsidR="00DE0007" w:rsidRDefault="00DE0007" w:rsidP="00DE0007">
      <w:pPr>
        <w:rPr>
          <w:szCs w:val="22"/>
        </w:rPr>
      </w:pPr>
      <w:r>
        <w:rPr>
          <w:szCs w:val="22"/>
        </w:rPr>
        <w:tab/>
        <w:t>Section 108, Part 1A and Part 1B, was adopted.</w:t>
      </w:r>
    </w:p>
    <w:p w14:paraId="527A53A4" w14:textId="77777777" w:rsidR="00DE0007" w:rsidRDefault="00DE0007" w:rsidP="00DE0007">
      <w:pPr>
        <w:rPr>
          <w:szCs w:val="22"/>
        </w:rPr>
      </w:pPr>
    </w:p>
    <w:p w14:paraId="39E7A0B5" w14:textId="77777777" w:rsidR="00DE0007" w:rsidRDefault="00DE0007" w:rsidP="00DE0007">
      <w:pPr>
        <w:keepNext/>
        <w:keepLines/>
        <w:rPr>
          <w:szCs w:val="22"/>
        </w:rPr>
      </w:pPr>
      <w:r>
        <w:rPr>
          <w:szCs w:val="22"/>
        </w:rPr>
        <w:tab/>
      </w:r>
      <w:r>
        <w:rPr>
          <w:b/>
          <w:szCs w:val="22"/>
        </w:rPr>
        <w:t>The Senate proceeded to Sect. 109, Part 1A and Part 1B, Department of Revenue</w:t>
      </w:r>
      <w:r>
        <w:rPr>
          <w:szCs w:val="22"/>
        </w:rPr>
        <w:t>.</w:t>
      </w:r>
    </w:p>
    <w:p w14:paraId="060D0956" w14:textId="77777777" w:rsidR="00DE0007" w:rsidRDefault="00DE0007" w:rsidP="00DE0007">
      <w:pPr>
        <w:keepNext/>
        <w:keepLines/>
        <w:rPr>
          <w:szCs w:val="22"/>
        </w:rPr>
      </w:pPr>
    </w:p>
    <w:p w14:paraId="3D2BE9F4" w14:textId="77777777" w:rsidR="00DE0007" w:rsidRDefault="00DE0007" w:rsidP="00DE0007">
      <w:pPr>
        <w:keepNext/>
        <w:keepLines/>
        <w:rPr>
          <w:szCs w:val="22"/>
        </w:rPr>
      </w:pPr>
      <w:r>
        <w:rPr>
          <w:szCs w:val="22"/>
        </w:rPr>
        <w:tab/>
        <w:t>The "ayes" and "nays" were demanded and taken, resulting as follows:</w:t>
      </w:r>
    </w:p>
    <w:p w14:paraId="58D2C457" w14:textId="77777777" w:rsidR="006F6406" w:rsidRPr="006F6406" w:rsidRDefault="006F6406" w:rsidP="006F6406">
      <w:pPr>
        <w:jc w:val="center"/>
        <w:rPr>
          <w:b/>
          <w:szCs w:val="22"/>
        </w:rPr>
      </w:pPr>
      <w:r w:rsidRPr="006F6406">
        <w:rPr>
          <w:b/>
          <w:szCs w:val="22"/>
        </w:rPr>
        <w:t>Ayes 35; Nays 2; Abstain 7</w:t>
      </w:r>
    </w:p>
    <w:p w14:paraId="5F44C3A3" w14:textId="77777777" w:rsidR="006F6406" w:rsidRDefault="006F6406" w:rsidP="00DE0007">
      <w:pPr>
        <w:rPr>
          <w:szCs w:val="22"/>
        </w:rPr>
      </w:pPr>
    </w:p>
    <w:p w14:paraId="6DBF3856"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AYES</w:t>
      </w:r>
    </w:p>
    <w:p w14:paraId="2339E33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Adams</w:t>
      </w:r>
      <w:r>
        <w:rPr>
          <w:szCs w:val="22"/>
        </w:rPr>
        <w:tab/>
      </w:r>
      <w:r w:rsidRPr="006F6406">
        <w:rPr>
          <w:szCs w:val="22"/>
        </w:rPr>
        <w:t>Alexander</w:t>
      </w:r>
      <w:r>
        <w:rPr>
          <w:szCs w:val="22"/>
        </w:rPr>
        <w:tab/>
      </w:r>
      <w:r w:rsidRPr="006F6406">
        <w:rPr>
          <w:szCs w:val="22"/>
        </w:rPr>
        <w:t>Bennett</w:t>
      </w:r>
    </w:p>
    <w:p w14:paraId="0298E12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Campsen</w:t>
      </w:r>
      <w:r>
        <w:rPr>
          <w:szCs w:val="22"/>
        </w:rPr>
        <w:tab/>
      </w:r>
      <w:r w:rsidRPr="006F6406">
        <w:rPr>
          <w:szCs w:val="22"/>
        </w:rPr>
        <w:t>Cash</w:t>
      </w:r>
      <w:r>
        <w:rPr>
          <w:szCs w:val="22"/>
        </w:rPr>
        <w:tab/>
      </w:r>
      <w:r w:rsidRPr="006F6406">
        <w:rPr>
          <w:szCs w:val="22"/>
        </w:rPr>
        <w:t>Chaplin</w:t>
      </w:r>
    </w:p>
    <w:p w14:paraId="3C7C9C8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Climer</w:t>
      </w:r>
      <w:r>
        <w:rPr>
          <w:szCs w:val="22"/>
        </w:rPr>
        <w:tab/>
      </w:r>
      <w:r w:rsidRPr="006F6406">
        <w:rPr>
          <w:szCs w:val="22"/>
        </w:rPr>
        <w:t>Corbin</w:t>
      </w:r>
      <w:r>
        <w:rPr>
          <w:szCs w:val="22"/>
        </w:rPr>
        <w:tab/>
      </w:r>
      <w:r w:rsidRPr="006F6406">
        <w:rPr>
          <w:szCs w:val="22"/>
        </w:rPr>
        <w:t>Cromer</w:t>
      </w:r>
    </w:p>
    <w:p w14:paraId="1D3538E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Devine</w:t>
      </w:r>
      <w:r>
        <w:rPr>
          <w:szCs w:val="22"/>
        </w:rPr>
        <w:tab/>
      </w:r>
      <w:r w:rsidRPr="006F6406">
        <w:rPr>
          <w:szCs w:val="22"/>
        </w:rPr>
        <w:t>Elliott</w:t>
      </w:r>
      <w:r>
        <w:rPr>
          <w:szCs w:val="22"/>
        </w:rPr>
        <w:tab/>
      </w:r>
      <w:r w:rsidRPr="006F6406">
        <w:rPr>
          <w:szCs w:val="22"/>
        </w:rPr>
        <w:t>Fernandez</w:t>
      </w:r>
    </w:p>
    <w:p w14:paraId="4F9A919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Gambrell</w:t>
      </w:r>
      <w:r>
        <w:rPr>
          <w:szCs w:val="22"/>
        </w:rPr>
        <w:tab/>
      </w:r>
      <w:r w:rsidRPr="006F6406">
        <w:rPr>
          <w:szCs w:val="22"/>
        </w:rPr>
        <w:t>Goldfinch</w:t>
      </w:r>
      <w:r>
        <w:rPr>
          <w:szCs w:val="22"/>
        </w:rPr>
        <w:tab/>
      </w:r>
      <w:r w:rsidRPr="006F6406">
        <w:rPr>
          <w:szCs w:val="22"/>
        </w:rPr>
        <w:t>Graham</w:t>
      </w:r>
    </w:p>
    <w:p w14:paraId="6ED0DAF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Hembree</w:t>
      </w:r>
      <w:r>
        <w:rPr>
          <w:szCs w:val="22"/>
        </w:rPr>
        <w:tab/>
      </w:r>
      <w:r w:rsidRPr="006F6406">
        <w:rPr>
          <w:szCs w:val="22"/>
        </w:rPr>
        <w:t>Jackson</w:t>
      </w:r>
      <w:r>
        <w:rPr>
          <w:szCs w:val="22"/>
        </w:rPr>
        <w:tab/>
      </w:r>
      <w:r w:rsidRPr="006F6406">
        <w:rPr>
          <w:szCs w:val="22"/>
        </w:rPr>
        <w:t>Johnson</w:t>
      </w:r>
    </w:p>
    <w:p w14:paraId="5AD6624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Kennedy</w:t>
      </w:r>
      <w:r>
        <w:rPr>
          <w:szCs w:val="22"/>
        </w:rPr>
        <w:tab/>
      </w:r>
      <w:r w:rsidRPr="006F6406">
        <w:rPr>
          <w:szCs w:val="22"/>
        </w:rPr>
        <w:t>Kimbrell</w:t>
      </w:r>
      <w:r>
        <w:rPr>
          <w:szCs w:val="22"/>
        </w:rPr>
        <w:tab/>
      </w:r>
      <w:r w:rsidRPr="006F6406">
        <w:rPr>
          <w:szCs w:val="22"/>
        </w:rPr>
        <w:t>Leber</w:t>
      </w:r>
    </w:p>
    <w:p w14:paraId="3E26269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Martin</w:t>
      </w:r>
      <w:r>
        <w:rPr>
          <w:szCs w:val="22"/>
        </w:rPr>
        <w:tab/>
      </w:r>
      <w:r w:rsidRPr="006F6406">
        <w:rPr>
          <w:szCs w:val="22"/>
        </w:rPr>
        <w:t>Massey</w:t>
      </w:r>
      <w:r>
        <w:rPr>
          <w:szCs w:val="22"/>
        </w:rPr>
        <w:tab/>
      </w:r>
      <w:r w:rsidRPr="006F6406">
        <w:rPr>
          <w:szCs w:val="22"/>
        </w:rPr>
        <w:t>Ott</w:t>
      </w:r>
    </w:p>
    <w:p w14:paraId="3697E54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Peeler</w:t>
      </w:r>
      <w:r>
        <w:rPr>
          <w:szCs w:val="22"/>
        </w:rPr>
        <w:tab/>
      </w:r>
      <w:r w:rsidRPr="006F6406">
        <w:rPr>
          <w:szCs w:val="22"/>
        </w:rPr>
        <w:t>Rankin</w:t>
      </w:r>
      <w:r>
        <w:rPr>
          <w:szCs w:val="22"/>
        </w:rPr>
        <w:tab/>
      </w:r>
      <w:r w:rsidRPr="006F6406">
        <w:rPr>
          <w:szCs w:val="22"/>
        </w:rPr>
        <w:t>Reichenbach</w:t>
      </w:r>
    </w:p>
    <w:p w14:paraId="145F93D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Rice</w:t>
      </w:r>
      <w:r>
        <w:rPr>
          <w:szCs w:val="22"/>
        </w:rPr>
        <w:tab/>
      </w:r>
      <w:r w:rsidRPr="006F6406">
        <w:rPr>
          <w:szCs w:val="22"/>
        </w:rPr>
        <w:t>Stubbs</w:t>
      </w:r>
      <w:r>
        <w:rPr>
          <w:szCs w:val="22"/>
        </w:rPr>
        <w:tab/>
      </w:r>
      <w:r w:rsidRPr="006F6406">
        <w:rPr>
          <w:szCs w:val="22"/>
        </w:rPr>
        <w:t>Tedder</w:t>
      </w:r>
    </w:p>
    <w:p w14:paraId="42FFE43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Turner</w:t>
      </w:r>
      <w:r>
        <w:rPr>
          <w:szCs w:val="22"/>
        </w:rPr>
        <w:tab/>
      </w:r>
      <w:r w:rsidRPr="006F6406">
        <w:rPr>
          <w:szCs w:val="22"/>
        </w:rPr>
        <w:t>Verdin</w:t>
      </w:r>
      <w:r>
        <w:rPr>
          <w:szCs w:val="22"/>
        </w:rPr>
        <w:tab/>
      </w:r>
      <w:r w:rsidRPr="006F6406">
        <w:rPr>
          <w:szCs w:val="22"/>
        </w:rPr>
        <w:t>Walker</w:t>
      </w:r>
    </w:p>
    <w:p w14:paraId="52A0E22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Williams</w:t>
      </w:r>
      <w:r>
        <w:rPr>
          <w:szCs w:val="22"/>
        </w:rPr>
        <w:tab/>
      </w:r>
      <w:r w:rsidRPr="006F6406">
        <w:rPr>
          <w:szCs w:val="22"/>
        </w:rPr>
        <w:t>Zell</w:t>
      </w:r>
    </w:p>
    <w:p w14:paraId="0E74CAD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5FBA894"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Total--35</w:t>
      </w:r>
    </w:p>
    <w:p w14:paraId="637041DF" w14:textId="77777777" w:rsidR="006F6406" w:rsidRPr="006F6406" w:rsidRDefault="006F6406" w:rsidP="006F6406">
      <w:pPr>
        <w:rPr>
          <w:szCs w:val="22"/>
        </w:rPr>
      </w:pPr>
    </w:p>
    <w:p w14:paraId="59F8E98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NAYS</w:t>
      </w:r>
    </w:p>
    <w:p w14:paraId="58C1D38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Blackmon</w:t>
      </w:r>
      <w:r>
        <w:rPr>
          <w:szCs w:val="22"/>
        </w:rPr>
        <w:tab/>
      </w:r>
      <w:r w:rsidRPr="006F6406">
        <w:rPr>
          <w:szCs w:val="22"/>
        </w:rPr>
        <w:t>Bright</w:t>
      </w:r>
    </w:p>
    <w:p w14:paraId="443E001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55E09D2"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Total--2</w:t>
      </w:r>
    </w:p>
    <w:p w14:paraId="4B6C80A8" w14:textId="77777777" w:rsidR="006F6406" w:rsidRPr="006F6406" w:rsidRDefault="006F6406" w:rsidP="006F6406">
      <w:pPr>
        <w:rPr>
          <w:szCs w:val="22"/>
        </w:rPr>
      </w:pPr>
    </w:p>
    <w:p w14:paraId="179C254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ABSTAIN</w:t>
      </w:r>
    </w:p>
    <w:p w14:paraId="48DF800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Allen</w:t>
      </w:r>
      <w:r>
        <w:rPr>
          <w:szCs w:val="22"/>
        </w:rPr>
        <w:tab/>
      </w:r>
      <w:r w:rsidRPr="006F6406">
        <w:rPr>
          <w:szCs w:val="22"/>
        </w:rPr>
        <w:t>Davis</w:t>
      </w:r>
      <w:r>
        <w:rPr>
          <w:szCs w:val="22"/>
        </w:rPr>
        <w:tab/>
      </w:r>
      <w:r w:rsidRPr="006F6406">
        <w:rPr>
          <w:szCs w:val="22"/>
        </w:rPr>
        <w:t>Garrett</w:t>
      </w:r>
    </w:p>
    <w:p w14:paraId="1AF5773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Hutto</w:t>
      </w:r>
      <w:r>
        <w:rPr>
          <w:szCs w:val="22"/>
        </w:rPr>
        <w:tab/>
      </w:r>
      <w:r w:rsidRPr="006F6406">
        <w:rPr>
          <w:szCs w:val="22"/>
        </w:rPr>
        <w:t>Matthews</w:t>
      </w:r>
      <w:r>
        <w:rPr>
          <w:szCs w:val="22"/>
        </w:rPr>
        <w:tab/>
      </w:r>
      <w:r w:rsidRPr="006F6406">
        <w:rPr>
          <w:szCs w:val="22"/>
        </w:rPr>
        <w:t>Sabb</w:t>
      </w:r>
    </w:p>
    <w:p w14:paraId="2BD3D73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Young</w:t>
      </w:r>
    </w:p>
    <w:p w14:paraId="487734A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353E645"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Total--7</w:t>
      </w:r>
    </w:p>
    <w:p w14:paraId="58BB1AF1" w14:textId="74B5DBAD" w:rsidR="00DE0007" w:rsidRPr="006F6406" w:rsidRDefault="00DE0007" w:rsidP="006F6406">
      <w:pPr>
        <w:rPr>
          <w:szCs w:val="22"/>
        </w:rPr>
      </w:pPr>
    </w:p>
    <w:p w14:paraId="1D057F92" w14:textId="77777777" w:rsidR="00DE0007" w:rsidRDefault="00DE0007" w:rsidP="00DE0007">
      <w:pPr>
        <w:rPr>
          <w:szCs w:val="22"/>
        </w:rPr>
      </w:pPr>
      <w:r>
        <w:rPr>
          <w:szCs w:val="22"/>
        </w:rPr>
        <w:tab/>
        <w:t>Section 109, Part 1A and Part 1B, was adopted.</w:t>
      </w:r>
    </w:p>
    <w:p w14:paraId="76FBCCB7" w14:textId="77777777" w:rsidR="00DE0007" w:rsidRDefault="00DE0007" w:rsidP="00DE0007">
      <w:pPr>
        <w:rPr>
          <w:szCs w:val="22"/>
        </w:rPr>
      </w:pPr>
    </w:p>
    <w:p w14:paraId="34E99007" w14:textId="77777777" w:rsidR="00DE0007" w:rsidRDefault="00DE0007" w:rsidP="00DE0007">
      <w:pPr>
        <w:rPr>
          <w:szCs w:val="22"/>
        </w:rPr>
      </w:pPr>
      <w:r>
        <w:rPr>
          <w:szCs w:val="22"/>
        </w:rPr>
        <w:tab/>
      </w:r>
      <w:r>
        <w:rPr>
          <w:b/>
          <w:szCs w:val="22"/>
        </w:rPr>
        <w:t>The Senate proceeded to Sect. 110, Part 1A and Part 1B, State Ethics Commission</w:t>
      </w:r>
      <w:r>
        <w:rPr>
          <w:szCs w:val="22"/>
        </w:rPr>
        <w:t>.</w:t>
      </w:r>
    </w:p>
    <w:p w14:paraId="7F4726A5" w14:textId="77777777" w:rsidR="00DE0007" w:rsidRDefault="00DE0007" w:rsidP="00DE0007">
      <w:pPr>
        <w:rPr>
          <w:szCs w:val="22"/>
        </w:rPr>
      </w:pPr>
    </w:p>
    <w:p w14:paraId="67A27A6E" w14:textId="77777777" w:rsidR="00DE0007" w:rsidRDefault="00DE0007" w:rsidP="00DE0007">
      <w:pPr>
        <w:rPr>
          <w:szCs w:val="22"/>
        </w:rPr>
      </w:pPr>
      <w:r>
        <w:rPr>
          <w:szCs w:val="22"/>
        </w:rPr>
        <w:tab/>
        <w:t>The "ayes" and "nays" were demanded and taken, resulting as follows:</w:t>
      </w:r>
    </w:p>
    <w:p w14:paraId="34D8CDD5" w14:textId="77777777" w:rsidR="006F6406" w:rsidRPr="006F6406" w:rsidRDefault="006F6406" w:rsidP="006F6406">
      <w:pPr>
        <w:jc w:val="center"/>
        <w:rPr>
          <w:b/>
          <w:szCs w:val="22"/>
        </w:rPr>
      </w:pPr>
      <w:r w:rsidRPr="006F6406">
        <w:rPr>
          <w:b/>
          <w:szCs w:val="22"/>
        </w:rPr>
        <w:t>Ayes 36; Nays 1; Abstain 7</w:t>
      </w:r>
    </w:p>
    <w:p w14:paraId="1D17FF53" w14:textId="77777777" w:rsidR="006F6406" w:rsidRDefault="006F6406" w:rsidP="00DE0007">
      <w:pPr>
        <w:rPr>
          <w:szCs w:val="22"/>
        </w:rPr>
      </w:pPr>
    </w:p>
    <w:p w14:paraId="2C3D609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AYES</w:t>
      </w:r>
    </w:p>
    <w:p w14:paraId="0BEB3C16"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Adams</w:t>
      </w:r>
      <w:r>
        <w:rPr>
          <w:szCs w:val="22"/>
        </w:rPr>
        <w:tab/>
      </w:r>
      <w:r w:rsidRPr="006F6406">
        <w:rPr>
          <w:szCs w:val="22"/>
        </w:rPr>
        <w:t>Alexander</w:t>
      </w:r>
      <w:r>
        <w:rPr>
          <w:szCs w:val="22"/>
        </w:rPr>
        <w:tab/>
      </w:r>
      <w:r w:rsidRPr="006F6406">
        <w:rPr>
          <w:szCs w:val="22"/>
        </w:rPr>
        <w:t>Bennett</w:t>
      </w:r>
    </w:p>
    <w:p w14:paraId="6D2BE56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Blackmon</w:t>
      </w:r>
      <w:r>
        <w:rPr>
          <w:szCs w:val="22"/>
        </w:rPr>
        <w:tab/>
      </w:r>
      <w:r w:rsidRPr="006F6406">
        <w:rPr>
          <w:szCs w:val="22"/>
        </w:rPr>
        <w:t>Campsen</w:t>
      </w:r>
      <w:r>
        <w:rPr>
          <w:szCs w:val="22"/>
        </w:rPr>
        <w:tab/>
      </w:r>
      <w:r w:rsidRPr="006F6406">
        <w:rPr>
          <w:szCs w:val="22"/>
        </w:rPr>
        <w:t>Cash</w:t>
      </w:r>
    </w:p>
    <w:p w14:paraId="1DE20E1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Chaplin</w:t>
      </w:r>
      <w:r>
        <w:rPr>
          <w:szCs w:val="22"/>
        </w:rPr>
        <w:tab/>
      </w:r>
      <w:r w:rsidRPr="006F6406">
        <w:rPr>
          <w:szCs w:val="22"/>
        </w:rPr>
        <w:t>Climer</w:t>
      </w:r>
      <w:r>
        <w:rPr>
          <w:szCs w:val="22"/>
        </w:rPr>
        <w:tab/>
      </w:r>
      <w:r w:rsidRPr="006F6406">
        <w:rPr>
          <w:szCs w:val="22"/>
        </w:rPr>
        <w:t>Corbin</w:t>
      </w:r>
    </w:p>
    <w:p w14:paraId="01D4C84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Cromer</w:t>
      </w:r>
      <w:r>
        <w:rPr>
          <w:szCs w:val="22"/>
        </w:rPr>
        <w:tab/>
      </w:r>
      <w:r w:rsidRPr="006F6406">
        <w:rPr>
          <w:szCs w:val="22"/>
        </w:rPr>
        <w:t>Devine</w:t>
      </w:r>
      <w:r>
        <w:rPr>
          <w:szCs w:val="22"/>
        </w:rPr>
        <w:tab/>
      </w:r>
      <w:r w:rsidRPr="006F6406">
        <w:rPr>
          <w:szCs w:val="22"/>
        </w:rPr>
        <w:t>Elliott</w:t>
      </w:r>
    </w:p>
    <w:p w14:paraId="55DB4BF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Fernandez</w:t>
      </w:r>
      <w:r>
        <w:rPr>
          <w:szCs w:val="22"/>
        </w:rPr>
        <w:tab/>
      </w:r>
      <w:r w:rsidRPr="006F6406">
        <w:rPr>
          <w:szCs w:val="22"/>
        </w:rPr>
        <w:t>Gambrell</w:t>
      </w:r>
      <w:r>
        <w:rPr>
          <w:szCs w:val="22"/>
        </w:rPr>
        <w:tab/>
      </w:r>
      <w:r w:rsidRPr="006F6406">
        <w:rPr>
          <w:szCs w:val="22"/>
        </w:rPr>
        <w:t>Garrett</w:t>
      </w:r>
    </w:p>
    <w:p w14:paraId="6B37B74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Goldfinch</w:t>
      </w:r>
      <w:r>
        <w:rPr>
          <w:szCs w:val="22"/>
        </w:rPr>
        <w:tab/>
      </w:r>
      <w:r w:rsidRPr="006F6406">
        <w:rPr>
          <w:szCs w:val="22"/>
        </w:rPr>
        <w:t>Graham</w:t>
      </w:r>
      <w:r>
        <w:rPr>
          <w:szCs w:val="22"/>
        </w:rPr>
        <w:tab/>
      </w:r>
      <w:r w:rsidRPr="006F6406">
        <w:rPr>
          <w:szCs w:val="22"/>
        </w:rPr>
        <w:t>Jackson</w:t>
      </w:r>
    </w:p>
    <w:p w14:paraId="4C91524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Johnson</w:t>
      </w:r>
      <w:r>
        <w:rPr>
          <w:szCs w:val="22"/>
        </w:rPr>
        <w:tab/>
      </w:r>
      <w:r w:rsidRPr="006F6406">
        <w:rPr>
          <w:szCs w:val="22"/>
        </w:rPr>
        <w:t>Kennedy</w:t>
      </w:r>
      <w:r>
        <w:rPr>
          <w:szCs w:val="22"/>
        </w:rPr>
        <w:tab/>
      </w:r>
      <w:r w:rsidRPr="006F6406">
        <w:rPr>
          <w:szCs w:val="22"/>
        </w:rPr>
        <w:t>Kimbrell</w:t>
      </w:r>
    </w:p>
    <w:p w14:paraId="4C254AB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Leber</w:t>
      </w:r>
      <w:r>
        <w:rPr>
          <w:szCs w:val="22"/>
        </w:rPr>
        <w:tab/>
      </w:r>
      <w:r w:rsidRPr="006F6406">
        <w:rPr>
          <w:szCs w:val="22"/>
        </w:rPr>
        <w:t>Martin</w:t>
      </w:r>
      <w:r>
        <w:rPr>
          <w:szCs w:val="22"/>
        </w:rPr>
        <w:tab/>
      </w:r>
      <w:r w:rsidRPr="006F6406">
        <w:rPr>
          <w:szCs w:val="22"/>
        </w:rPr>
        <w:t>Massey</w:t>
      </w:r>
    </w:p>
    <w:p w14:paraId="53F0092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Matthews</w:t>
      </w:r>
      <w:r>
        <w:rPr>
          <w:szCs w:val="22"/>
        </w:rPr>
        <w:tab/>
      </w:r>
      <w:r w:rsidRPr="006F6406">
        <w:rPr>
          <w:szCs w:val="22"/>
        </w:rPr>
        <w:t>Ott</w:t>
      </w:r>
      <w:r>
        <w:rPr>
          <w:szCs w:val="22"/>
        </w:rPr>
        <w:tab/>
      </w:r>
      <w:r w:rsidRPr="006F6406">
        <w:rPr>
          <w:szCs w:val="22"/>
        </w:rPr>
        <w:t>Peeler</w:t>
      </w:r>
    </w:p>
    <w:p w14:paraId="0E8C4BA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Reichenbach</w:t>
      </w:r>
      <w:r>
        <w:rPr>
          <w:szCs w:val="22"/>
        </w:rPr>
        <w:tab/>
      </w:r>
      <w:r w:rsidRPr="006F6406">
        <w:rPr>
          <w:szCs w:val="22"/>
        </w:rPr>
        <w:t>Rice</w:t>
      </w:r>
      <w:r>
        <w:rPr>
          <w:szCs w:val="22"/>
        </w:rPr>
        <w:tab/>
      </w:r>
      <w:r w:rsidRPr="006F6406">
        <w:rPr>
          <w:szCs w:val="22"/>
        </w:rPr>
        <w:t>Stubbs</w:t>
      </w:r>
    </w:p>
    <w:p w14:paraId="5A2E862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Tedder</w:t>
      </w:r>
      <w:r>
        <w:rPr>
          <w:szCs w:val="22"/>
        </w:rPr>
        <w:tab/>
      </w:r>
      <w:r w:rsidRPr="006F6406">
        <w:rPr>
          <w:szCs w:val="22"/>
        </w:rPr>
        <w:t>Turner</w:t>
      </w:r>
      <w:r>
        <w:rPr>
          <w:szCs w:val="22"/>
        </w:rPr>
        <w:tab/>
      </w:r>
      <w:r w:rsidRPr="006F6406">
        <w:rPr>
          <w:szCs w:val="22"/>
        </w:rPr>
        <w:t>Verdin</w:t>
      </w:r>
    </w:p>
    <w:p w14:paraId="498F221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Walker</w:t>
      </w:r>
      <w:r>
        <w:rPr>
          <w:szCs w:val="22"/>
        </w:rPr>
        <w:tab/>
      </w:r>
      <w:r w:rsidRPr="006F6406">
        <w:rPr>
          <w:szCs w:val="22"/>
        </w:rPr>
        <w:t>Williams</w:t>
      </w:r>
      <w:r>
        <w:rPr>
          <w:szCs w:val="22"/>
        </w:rPr>
        <w:tab/>
      </w:r>
      <w:r w:rsidRPr="006F6406">
        <w:rPr>
          <w:szCs w:val="22"/>
        </w:rPr>
        <w:t>Zell</w:t>
      </w:r>
    </w:p>
    <w:p w14:paraId="039B92C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C6B9FB7"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Total--36</w:t>
      </w:r>
    </w:p>
    <w:p w14:paraId="0949543C" w14:textId="77777777" w:rsidR="006F6406" w:rsidRPr="006F6406" w:rsidRDefault="006F6406" w:rsidP="006F6406">
      <w:pPr>
        <w:rPr>
          <w:szCs w:val="22"/>
        </w:rPr>
      </w:pPr>
    </w:p>
    <w:p w14:paraId="18601F1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NAYS</w:t>
      </w:r>
    </w:p>
    <w:p w14:paraId="603291A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Bright</w:t>
      </w:r>
    </w:p>
    <w:p w14:paraId="7F7F1D8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E7A1017"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Total--1</w:t>
      </w:r>
    </w:p>
    <w:p w14:paraId="3D970F25" w14:textId="77777777" w:rsidR="006F6406" w:rsidRPr="006F6406" w:rsidRDefault="006F6406" w:rsidP="006F6406">
      <w:pPr>
        <w:rPr>
          <w:szCs w:val="22"/>
        </w:rPr>
      </w:pPr>
    </w:p>
    <w:p w14:paraId="0BDE5356"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ABSTAIN</w:t>
      </w:r>
    </w:p>
    <w:p w14:paraId="5CFEC87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Allen</w:t>
      </w:r>
      <w:r>
        <w:rPr>
          <w:szCs w:val="22"/>
        </w:rPr>
        <w:tab/>
      </w:r>
      <w:r w:rsidRPr="006F6406">
        <w:rPr>
          <w:szCs w:val="22"/>
        </w:rPr>
        <w:t>Davis</w:t>
      </w:r>
      <w:r>
        <w:rPr>
          <w:szCs w:val="22"/>
        </w:rPr>
        <w:tab/>
      </w:r>
      <w:r w:rsidRPr="006F6406">
        <w:rPr>
          <w:szCs w:val="22"/>
        </w:rPr>
        <w:t>Hembree</w:t>
      </w:r>
    </w:p>
    <w:p w14:paraId="25776911"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Hutto</w:t>
      </w:r>
      <w:r>
        <w:rPr>
          <w:szCs w:val="22"/>
        </w:rPr>
        <w:tab/>
      </w:r>
      <w:r w:rsidRPr="006F6406">
        <w:rPr>
          <w:szCs w:val="22"/>
        </w:rPr>
        <w:t>Rankin</w:t>
      </w:r>
      <w:r>
        <w:rPr>
          <w:szCs w:val="22"/>
        </w:rPr>
        <w:tab/>
      </w:r>
      <w:r w:rsidRPr="006F6406">
        <w:rPr>
          <w:szCs w:val="22"/>
        </w:rPr>
        <w:t>Sabb</w:t>
      </w:r>
    </w:p>
    <w:p w14:paraId="6E69FD3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Young</w:t>
      </w:r>
    </w:p>
    <w:p w14:paraId="4C95ACA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6C3D3AB"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Total--7</w:t>
      </w:r>
    </w:p>
    <w:p w14:paraId="2D5312EC" w14:textId="77777777" w:rsidR="006F6406" w:rsidRPr="006F6406" w:rsidRDefault="006F6406" w:rsidP="006F6406">
      <w:pPr>
        <w:rPr>
          <w:szCs w:val="22"/>
        </w:rPr>
      </w:pPr>
    </w:p>
    <w:p w14:paraId="2B3A10EF" w14:textId="77777777" w:rsidR="00DE0007" w:rsidRDefault="00DE0007" w:rsidP="00DE0007">
      <w:pPr>
        <w:rPr>
          <w:szCs w:val="22"/>
        </w:rPr>
      </w:pPr>
      <w:r>
        <w:rPr>
          <w:szCs w:val="22"/>
        </w:rPr>
        <w:tab/>
        <w:t>Section 110, Part 1A and Part 1B, was adopted.</w:t>
      </w:r>
    </w:p>
    <w:p w14:paraId="268EE615" w14:textId="77777777" w:rsidR="0043167C" w:rsidRDefault="0043167C" w:rsidP="00DE0007">
      <w:pPr>
        <w:rPr>
          <w:szCs w:val="22"/>
        </w:rPr>
      </w:pPr>
    </w:p>
    <w:p w14:paraId="72F26360" w14:textId="77777777" w:rsidR="00DE0007" w:rsidRDefault="00DE0007" w:rsidP="00DE0007">
      <w:pPr>
        <w:rPr>
          <w:szCs w:val="22"/>
        </w:rPr>
      </w:pPr>
      <w:r>
        <w:rPr>
          <w:szCs w:val="22"/>
        </w:rPr>
        <w:tab/>
      </w:r>
      <w:r>
        <w:rPr>
          <w:b/>
          <w:szCs w:val="22"/>
        </w:rPr>
        <w:t>The Senate proceeded to Sect. 111, Part 1A and Part 1B, Procurement Review Panel</w:t>
      </w:r>
      <w:r>
        <w:rPr>
          <w:szCs w:val="22"/>
        </w:rPr>
        <w:t>.</w:t>
      </w:r>
    </w:p>
    <w:p w14:paraId="57DB5761" w14:textId="77777777" w:rsidR="00DE0007" w:rsidRDefault="00DE0007" w:rsidP="00DE0007">
      <w:pPr>
        <w:rPr>
          <w:szCs w:val="22"/>
        </w:rPr>
      </w:pPr>
      <w:r>
        <w:rPr>
          <w:szCs w:val="22"/>
        </w:rPr>
        <w:tab/>
      </w:r>
    </w:p>
    <w:p w14:paraId="14B407AC" w14:textId="77777777" w:rsidR="00DE0007" w:rsidRDefault="00DE0007" w:rsidP="00DE0007">
      <w:pPr>
        <w:rPr>
          <w:szCs w:val="22"/>
        </w:rPr>
      </w:pPr>
      <w:r>
        <w:rPr>
          <w:szCs w:val="22"/>
        </w:rPr>
        <w:tab/>
        <w:t>The "ayes" and "nays" were demanded and taken, resulting as follows:</w:t>
      </w:r>
    </w:p>
    <w:p w14:paraId="77CAAA52" w14:textId="77777777" w:rsidR="006F6406" w:rsidRPr="006F6406" w:rsidRDefault="006F6406" w:rsidP="006F6406">
      <w:pPr>
        <w:jc w:val="center"/>
        <w:rPr>
          <w:b/>
          <w:szCs w:val="22"/>
        </w:rPr>
      </w:pPr>
      <w:r w:rsidRPr="006F6406">
        <w:rPr>
          <w:b/>
          <w:szCs w:val="22"/>
        </w:rPr>
        <w:t>Ayes 42; Nays 1; Abstain 1</w:t>
      </w:r>
    </w:p>
    <w:p w14:paraId="345349A1" w14:textId="77777777" w:rsidR="006F6406" w:rsidRDefault="006F6406" w:rsidP="00DE0007">
      <w:pPr>
        <w:rPr>
          <w:szCs w:val="22"/>
        </w:rPr>
      </w:pPr>
    </w:p>
    <w:p w14:paraId="24FA717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AYES</w:t>
      </w:r>
    </w:p>
    <w:p w14:paraId="1639118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Adams</w:t>
      </w:r>
      <w:r>
        <w:rPr>
          <w:szCs w:val="22"/>
        </w:rPr>
        <w:tab/>
      </w:r>
      <w:r w:rsidRPr="006F6406">
        <w:rPr>
          <w:szCs w:val="22"/>
        </w:rPr>
        <w:t>Alexander</w:t>
      </w:r>
      <w:r>
        <w:rPr>
          <w:szCs w:val="22"/>
        </w:rPr>
        <w:tab/>
      </w:r>
      <w:r w:rsidRPr="006F6406">
        <w:rPr>
          <w:szCs w:val="22"/>
        </w:rPr>
        <w:t>Allen</w:t>
      </w:r>
    </w:p>
    <w:p w14:paraId="64BA805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Bennett</w:t>
      </w:r>
      <w:r>
        <w:rPr>
          <w:szCs w:val="22"/>
        </w:rPr>
        <w:tab/>
      </w:r>
      <w:r w:rsidRPr="006F6406">
        <w:rPr>
          <w:szCs w:val="22"/>
        </w:rPr>
        <w:t>Blackmon</w:t>
      </w:r>
      <w:r>
        <w:rPr>
          <w:szCs w:val="22"/>
        </w:rPr>
        <w:tab/>
      </w:r>
      <w:r w:rsidRPr="006F6406">
        <w:rPr>
          <w:szCs w:val="22"/>
        </w:rPr>
        <w:t>Campsen</w:t>
      </w:r>
    </w:p>
    <w:p w14:paraId="2287B05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Cash</w:t>
      </w:r>
      <w:r>
        <w:rPr>
          <w:szCs w:val="22"/>
        </w:rPr>
        <w:tab/>
      </w:r>
      <w:r w:rsidRPr="006F6406">
        <w:rPr>
          <w:szCs w:val="22"/>
        </w:rPr>
        <w:t>Chaplin</w:t>
      </w:r>
      <w:r>
        <w:rPr>
          <w:szCs w:val="22"/>
        </w:rPr>
        <w:tab/>
      </w:r>
      <w:r w:rsidRPr="006F6406">
        <w:rPr>
          <w:szCs w:val="22"/>
        </w:rPr>
        <w:t>Climer</w:t>
      </w:r>
    </w:p>
    <w:p w14:paraId="245D50F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Corbin</w:t>
      </w:r>
      <w:r>
        <w:rPr>
          <w:szCs w:val="22"/>
        </w:rPr>
        <w:tab/>
      </w:r>
      <w:r w:rsidRPr="006F6406">
        <w:rPr>
          <w:szCs w:val="22"/>
        </w:rPr>
        <w:t>Cromer</w:t>
      </w:r>
      <w:r>
        <w:rPr>
          <w:szCs w:val="22"/>
        </w:rPr>
        <w:tab/>
      </w:r>
      <w:r w:rsidRPr="006F6406">
        <w:rPr>
          <w:szCs w:val="22"/>
        </w:rPr>
        <w:t>Davis</w:t>
      </w:r>
    </w:p>
    <w:p w14:paraId="25E6B41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Devine</w:t>
      </w:r>
      <w:r>
        <w:rPr>
          <w:szCs w:val="22"/>
        </w:rPr>
        <w:tab/>
      </w:r>
      <w:r w:rsidRPr="006F6406">
        <w:rPr>
          <w:szCs w:val="22"/>
        </w:rPr>
        <w:t>Elliott</w:t>
      </w:r>
      <w:r>
        <w:rPr>
          <w:szCs w:val="22"/>
        </w:rPr>
        <w:tab/>
      </w:r>
      <w:r w:rsidRPr="006F6406">
        <w:rPr>
          <w:szCs w:val="22"/>
        </w:rPr>
        <w:t>Fernandez</w:t>
      </w:r>
    </w:p>
    <w:p w14:paraId="5FBCCA3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Gambrell</w:t>
      </w:r>
      <w:r>
        <w:rPr>
          <w:szCs w:val="22"/>
        </w:rPr>
        <w:tab/>
      </w:r>
      <w:r w:rsidRPr="006F6406">
        <w:rPr>
          <w:szCs w:val="22"/>
        </w:rPr>
        <w:t>Garrett</w:t>
      </w:r>
      <w:r>
        <w:rPr>
          <w:szCs w:val="22"/>
        </w:rPr>
        <w:tab/>
      </w:r>
      <w:r w:rsidRPr="006F6406">
        <w:rPr>
          <w:szCs w:val="22"/>
        </w:rPr>
        <w:t>Goldfinch</w:t>
      </w:r>
    </w:p>
    <w:p w14:paraId="260F3DD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Graham</w:t>
      </w:r>
      <w:r>
        <w:rPr>
          <w:szCs w:val="22"/>
        </w:rPr>
        <w:tab/>
      </w:r>
      <w:r w:rsidRPr="006F6406">
        <w:rPr>
          <w:szCs w:val="22"/>
        </w:rPr>
        <w:t>Hembree</w:t>
      </w:r>
      <w:r>
        <w:rPr>
          <w:szCs w:val="22"/>
        </w:rPr>
        <w:tab/>
      </w:r>
      <w:r w:rsidRPr="006F6406">
        <w:rPr>
          <w:szCs w:val="22"/>
        </w:rPr>
        <w:t>Hutto</w:t>
      </w:r>
    </w:p>
    <w:p w14:paraId="77588B0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Jackson</w:t>
      </w:r>
      <w:r>
        <w:rPr>
          <w:szCs w:val="22"/>
        </w:rPr>
        <w:tab/>
      </w:r>
      <w:r w:rsidRPr="006F6406">
        <w:rPr>
          <w:szCs w:val="22"/>
        </w:rPr>
        <w:t>Johnson</w:t>
      </w:r>
      <w:r>
        <w:rPr>
          <w:szCs w:val="22"/>
        </w:rPr>
        <w:tab/>
      </w:r>
      <w:r w:rsidRPr="006F6406">
        <w:rPr>
          <w:szCs w:val="22"/>
        </w:rPr>
        <w:t>Kennedy</w:t>
      </w:r>
    </w:p>
    <w:p w14:paraId="1F95E68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Kimbrell</w:t>
      </w:r>
      <w:r>
        <w:rPr>
          <w:szCs w:val="22"/>
        </w:rPr>
        <w:tab/>
      </w:r>
      <w:r w:rsidRPr="006F6406">
        <w:rPr>
          <w:szCs w:val="22"/>
        </w:rPr>
        <w:t>Leber</w:t>
      </w:r>
      <w:r>
        <w:rPr>
          <w:szCs w:val="22"/>
        </w:rPr>
        <w:tab/>
      </w:r>
      <w:r w:rsidRPr="006F6406">
        <w:rPr>
          <w:szCs w:val="22"/>
        </w:rPr>
        <w:t>Martin</w:t>
      </w:r>
    </w:p>
    <w:p w14:paraId="1F7D03B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Massey</w:t>
      </w:r>
      <w:r>
        <w:rPr>
          <w:szCs w:val="22"/>
        </w:rPr>
        <w:tab/>
      </w:r>
      <w:r w:rsidRPr="006F6406">
        <w:rPr>
          <w:szCs w:val="22"/>
        </w:rPr>
        <w:t>Matthews</w:t>
      </w:r>
      <w:r>
        <w:rPr>
          <w:szCs w:val="22"/>
        </w:rPr>
        <w:tab/>
      </w:r>
      <w:r w:rsidRPr="006F6406">
        <w:rPr>
          <w:szCs w:val="22"/>
        </w:rPr>
        <w:t>Ott</w:t>
      </w:r>
    </w:p>
    <w:p w14:paraId="3434DA3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Peeler</w:t>
      </w:r>
      <w:r>
        <w:rPr>
          <w:szCs w:val="22"/>
        </w:rPr>
        <w:tab/>
      </w:r>
      <w:r w:rsidRPr="006F6406">
        <w:rPr>
          <w:szCs w:val="22"/>
        </w:rPr>
        <w:t>Rankin</w:t>
      </w:r>
      <w:r>
        <w:rPr>
          <w:szCs w:val="22"/>
        </w:rPr>
        <w:tab/>
      </w:r>
      <w:r w:rsidRPr="006F6406">
        <w:rPr>
          <w:szCs w:val="22"/>
        </w:rPr>
        <w:t>Reichenbach</w:t>
      </w:r>
    </w:p>
    <w:p w14:paraId="3DD0D86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Rice</w:t>
      </w:r>
      <w:r>
        <w:rPr>
          <w:szCs w:val="22"/>
        </w:rPr>
        <w:tab/>
      </w:r>
      <w:r w:rsidRPr="006F6406">
        <w:rPr>
          <w:szCs w:val="22"/>
        </w:rPr>
        <w:t>Stubbs</w:t>
      </w:r>
      <w:r>
        <w:rPr>
          <w:szCs w:val="22"/>
        </w:rPr>
        <w:tab/>
      </w:r>
      <w:r w:rsidRPr="006F6406">
        <w:rPr>
          <w:szCs w:val="22"/>
        </w:rPr>
        <w:t>Tedder</w:t>
      </w:r>
    </w:p>
    <w:p w14:paraId="5077EE1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Turner</w:t>
      </w:r>
      <w:r>
        <w:rPr>
          <w:szCs w:val="22"/>
        </w:rPr>
        <w:tab/>
      </w:r>
      <w:r w:rsidRPr="006F6406">
        <w:rPr>
          <w:szCs w:val="22"/>
        </w:rPr>
        <w:t>Verdin</w:t>
      </w:r>
      <w:r>
        <w:rPr>
          <w:szCs w:val="22"/>
        </w:rPr>
        <w:tab/>
      </w:r>
      <w:r w:rsidRPr="006F6406">
        <w:rPr>
          <w:szCs w:val="22"/>
        </w:rPr>
        <w:t>Walker</w:t>
      </w:r>
    </w:p>
    <w:p w14:paraId="273561C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Williams</w:t>
      </w:r>
      <w:r>
        <w:rPr>
          <w:szCs w:val="22"/>
        </w:rPr>
        <w:tab/>
      </w:r>
      <w:r w:rsidRPr="006F6406">
        <w:rPr>
          <w:szCs w:val="22"/>
        </w:rPr>
        <w:t>Young</w:t>
      </w:r>
      <w:r>
        <w:rPr>
          <w:szCs w:val="22"/>
        </w:rPr>
        <w:tab/>
      </w:r>
      <w:r w:rsidRPr="006F6406">
        <w:rPr>
          <w:szCs w:val="22"/>
        </w:rPr>
        <w:t>Zell</w:t>
      </w:r>
    </w:p>
    <w:p w14:paraId="4BF191B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38D25D1"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Total--42</w:t>
      </w:r>
    </w:p>
    <w:p w14:paraId="4F289A7D" w14:textId="77777777" w:rsidR="006F6406" w:rsidRPr="006F6406" w:rsidRDefault="006F6406" w:rsidP="006F6406">
      <w:pPr>
        <w:rPr>
          <w:szCs w:val="22"/>
        </w:rPr>
      </w:pPr>
    </w:p>
    <w:p w14:paraId="68767F36"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NAYS</w:t>
      </w:r>
    </w:p>
    <w:p w14:paraId="3707D61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Bright</w:t>
      </w:r>
    </w:p>
    <w:p w14:paraId="087D578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22CCA06"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Total--1</w:t>
      </w:r>
    </w:p>
    <w:p w14:paraId="50C99E9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ABSTAIN</w:t>
      </w:r>
    </w:p>
    <w:p w14:paraId="0F1D279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Sabb</w:t>
      </w:r>
    </w:p>
    <w:p w14:paraId="1D27A29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3AAE60B"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Total--1</w:t>
      </w:r>
    </w:p>
    <w:p w14:paraId="204FB980" w14:textId="77777777" w:rsidR="006F6406" w:rsidRPr="006F6406" w:rsidRDefault="006F6406" w:rsidP="006F6406">
      <w:pPr>
        <w:rPr>
          <w:szCs w:val="22"/>
        </w:rPr>
      </w:pPr>
    </w:p>
    <w:p w14:paraId="59970662" w14:textId="2E482211" w:rsidR="00DE0007" w:rsidRPr="006F6406" w:rsidRDefault="00DE0007" w:rsidP="006F6406">
      <w:pPr>
        <w:rPr>
          <w:szCs w:val="22"/>
        </w:rPr>
      </w:pPr>
    </w:p>
    <w:p w14:paraId="11DCC096" w14:textId="77777777" w:rsidR="00DE0007" w:rsidRDefault="00DE0007" w:rsidP="00DE0007">
      <w:pPr>
        <w:rPr>
          <w:szCs w:val="22"/>
        </w:rPr>
      </w:pPr>
      <w:r>
        <w:rPr>
          <w:szCs w:val="22"/>
        </w:rPr>
        <w:tab/>
        <w:t>Section 111, Part 1A and Part 1B, was adopted.</w:t>
      </w:r>
    </w:p>
    <w:p w14:paraId="5CD4EBF2" w14:textId="77777777" w:rsidR="00DE0007" w:rsidRDefault="00DE0007" w:rsidP="00DE0007">
      <w:pPr>
        <w:rPr>
          <w:szCs w:val="22"/>
        </w:rPr>
      </w:pPr>
    </w:p>
    <w:p w14:paraId="2F4E518C" w14:textId="77777777" w:rsidR="00DE0007" w:rsidRDefault="00DE0007" w:rsidP="00DE0007">
      <w:pPr>
        <w:rPr>
          <w:szCs w:val="22"/>
        </w:rPr>
      </w:pPr>
      <w:r>
        <w:rPr>
          <w:szCs w:val="22"/>
        </w:rPr>
        <w:tab/>
      </w:r>
      <w:r>
        <w:rPr>
          <w:b/>
          <w:szCs w:val="22"/>
        </w:rPr>
        <w:t>The Senate proceeded to Sect. 112, Part 1A and Part 1B, Debt Service</w:t>
      </w:r>
      <w:r>
        <w:rPr>
          <w:szCs w:val="22"/>
        </w:rPr>
        <w:t>.</w:t>
      </w:r>
    </w:p>
    <w:p w14:paraId="6A9B2C1E" w14:textId="77777777" w:rsidR="00DE0007" w:rsidRDefault="00DE0007" w:rsidP="00DE0007">
      <w:pPr>
        <w:rPr>
          <w:szCs w:val="22"/>
        </w:rPr>
      </w:pPr>
    </w:p>
    <w:p w14:paraId="5DF866F2" w14:textId="77777777" w:rsidR="00DE0007" w:rsidRDefault="00DE0007" w:rsidP="00DE0007">
      <w:pPr>
        <w:rPr>
          <w:szCs w:val="22"/>
        </w:rPr>
      </w:pPr>
      <w:r>
        <w:rPr>
          <w:szCs w:val="22"/>
        </w:rPr>
        <w:tab/>
        <w:t>The "ayes" and "nays" were demanded and taken, resulting as follows:</w:t>
      </w:r>
    </w:p>
    <w:p w14:paraId="39887CF0" w14:textId="77777777" w:rsidR="006F6406" w:rsidRPr="006F6406" w:rsidRDefault="006F6406" w:rsidP="006F6406">
      <w:pPr>
        <w:jc w:val="center"/>
        <w:rPr>
          <w:b/>
          <w:szCs w:val="22"/>
        </w:rPr>
      </w:pPr>
      <w:r w:rsidRPr="006F6406">
        <w:rPr>
          <w:b/>
          <w:szCs w:val="22"/>
        </w:rPr>
        <w:t>Ayes 43; Nays 1</w:t>
      </w:r>
    </w:p>
    <w:p w14:paraId="2BED2517" w14:textId="77777777" w:rsidR="006F6406" w:rsidRDefault="006F6406" w:rsidP="00DE0007">
      <w:pPr>
        <w:rPr>
          <w:szCs w:val="22"/>
        </w:rPr>
      </w:pPr>
    </w:p>
    <w:p w14:paraId="0EF13C2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AYES</w:t>
      </w:r>
    </w:p>
    <w:p w14:paraId="1616F17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Adams</w:t>
      </w:r>
      <w:r>
        <w:rPr>
          <w:szCs w:val="22"/>
        </w:rPr>
        <w:tab/>
      </w:r>
      <w:r w:rsidRPr="006F6406">
        <w:rPr>
          <w:szCs w:val="22"/>
        </w:rPr>
        <w:t>Alexander</w:t>
      </w:r>
      <w:r>
        <w:rPr>
          <w:szCs w:val="22"/>
        </w:rPr>
        <w:tab/>
      </w:r>
      <w:r w:rsidRPr="006F6406">
        <w:rPr>
          <w:szCs w:val="22"/>
        </w:rPr>
        <w:t>Allen</w:t>
      </w:r>
    </w:p>
    <w:p w14:paraId="698AD0A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Bennett</w:t>
      </w:r>
      <w:r>
        <w:rPr>
          <w:szCs w:val="22"/>
        </w:rPr>
        <w:tab/>
      </w:r>
      <w:r w:rsidRPr="006F6406">
        <w:rPr>
          <w:szCs w:val="22"/>
        </w:rPr>
        <w:t>Blackmon</w:t>
      </w:r>
      <w:r>
        <w:rPr>
          <w:szCs w:val="22"/>
        </w:rPr>
        <w:tab/>
      </w:r>
      <w:r w:rsidRPr="006F6406">
        <w:rPr>
          <w:szCs w:val="22"/>
        </w:rPr>
        <w:t>Campsen</w:t>
      </w:r>
    </w:p>
    <w:p w14:paraId="152BAC2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Cash</w:t>
      </w:r>
      <w:r>
        <w:rPr>
          <w:szCs w:val="22"/>
        </w:rPr>
        <w:tab/>
      </w:r>
      <w:r w:rsidRPr="006F6406">
        <w:rPr>
          <w:szCs w:val="22"/>
        </w:rPr>
        <w:t>Chaplin</w:t>
      </w:r>
      <w:r>
        <w:rPr>
          <w:szCs w:val="22"/>
        </w:rPr>
        <w:tab/>
      </w:r>
      <w:r w:rsidRPr="006F6406">
        <w:rPr>
          <w:szCs w:val="22"/>
        </w:rPr>
        <w:t>Climer</w:t>
      </w:r>
    </w:p>
    <w:p w14:paraId="10C356A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Corbin</w:t>
      </w:r>
      <w:r>
        <w:rPr>
          <w:szCs w:val="22"/>
        </w:rPr>
        <w:tab/>
      </w:r>
      <w:r w:rsidRPr="006F6406">
        <w:rPr>
          <w:szCs w:val="22"/>
        </w:rPr>
        <w:t>Cromer</w:t>
      </w:r>
      <w:r>
        <w:rPr>
          <w:szCs w:val="22"/>
        </w:rPr>
        <w:tab/>
      </w:r>
      <w:r w:rsidRPr="006F6406">
        <w:rPr>
          <w:szCs w:val="22"/>
        </w:rPr>
        <w:t>Davis</w:t>
      </w:r>
    </w:p>
    <w:p w14:paraId="004FCAB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Devine</w:t>
      </w:r>
      <w:r>
        <w:rPr>
          <w:szCs w:val="22"/>
        </w:rPr>
        <w:tab/>
      </w:r>
      <w:r w:rsidRPr="006F6406">
        <w:rPr>
          <w:szCs w:val="22"/>
        </w:rPr>
        <w:t>Elliott</w:t>
      </w:r>
      <w:r>
        <w:rPr>
          <w:szCs w:val="22"/>
        </w:rPr>
        <w:tab/>
      </w:r>
      <w:r w:rsidRPr="006F6406">
        <w:rPr>
          <w:szCs w:val="22"/>
        </w:rPr>
        <w:t>Fernandez</w:t>
      </w:r>
    </w:p>
    <w:p w14:paraId="35EC9CA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Gambrell</w:t>
      </w:r>
      <w:r>
        <w:rPr>
          <w:szCs w:val="22"/>
        </w:rPr>
        <w:tab/>
      </w:r>
      <w:r w:rsidRPr="006F6406">
        <w:rPr>
          <w:szCs w:val="22"/>
        </w:rPr>
        <w:t>Garrett</w:t>
      </w:r>
      <w:r>
        <w:rPr>
          <w:szCs w:val="22"/>
        </w:rPr>
        <w:tab/>
      </w:r>
      <w:r w:rsidRPr="006F6406">
        <w:rPr>
          <w:szCs w:val="22"/>
        </w:rPr>
        <w:t>Goldfinch</w:t>
      </w:r>
    </w:p>
    <w:p w14:paraId="234ED8B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Graham</w:t>
      </w:r>
      <w:r>
        <w:rPr>
          <w:szCs w:val="22"/>
        </w:rPr>
        <w:tab/>
      </w:r>
      <w:r w:rsidRPr="006F6406">
        <w:rPr>
          <w:szCs w:val="22"/>
        </w:rPr>
        <w:t>Hembree</w:t>
      </w:r>
      <w:r>
        <w:rPr>
          <w:szCs w:val="22"/>
        </w:rPr>
        <w:tab/>
      </w:r>
      <w:r w:rsidRPr="006F6406">
        <w:rPr>
          <w:szCs w:val="22"/>
        </w:rPr>
        <w:t>Hutto</w:t>
      </w:r>
    </w:p>
    <w:p w14:paraId="043BDE2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Jackson</w:t>
      </w:r>
      <w:r>
        <w:rPr>
          <w:szCs w:val="22"/>
        </w:rPr>
        <w:tab/>
      </w:r>
      <w:r w:rsidRPr="006F6406">
        <w:rPr>
          <w:szCs w:val="22"/>
        </w:rPr>
        <w:t>Johnson</w:t>
      </w:r>
      <w:r>
        <w:rPr>
          <w:szCs w:val="22"/>
        </w:rPr>
        <w:tab/>
      </w:r>
      <w:r w:rsidRPr="006F6406">
        <w:rPr>
          <w:szCs w:val="22"/>
        </w:rPr>
        <w:t>Kennedy</w:t>
      </w:r>
    </w:p>
    <w:p w14:paraId="04D1AB8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Kimbrell</w:t>
      </w:r>
      <w:r>
        <w:rPr>
          <w:szCs w:val="22"/>
        </w:rPr>
        <w:tab/>
      </w:r>
      <w:r w:rsidRPr="006F6406">
        <w:rPr>
          <w:szCs w:val="22"/>
        </w:rPr>
        <w:t>Leber</w:t>
      </w:r>
      <w:r>
        <w:rPr>
          <w:szCs w:val="22"/>
        </w:rPr>
        <w:tab/>
      </w:r>
      <w:r w:rsidRPr="006F6406">
        <w:rPr>
          <w:szCs w:val="22"/>
        </w:rPr>
        <w:t>Martin</w:t>
      </w:r>
    </w:p>
    <w:p w14:paraId="6A1DCFE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Massey</w:t>
      </w:r>
      <w:r>
        <w:rPr>
          <w:szCs w:val="22"/>
        </w:rPr>
        <w:tab/>
      </w:r>
      <w:r w:rsidRPr="006F6406">
        <w:rPr>
          <w:szCs w:val="22"/>
        </w:rPr>
        <w:t>Matthews</w:t>
      </w:r>
      <w:r>
        <w:rPr>
          <w:szCs w:val="22"/>
        </w:rPr>
        <w:tab/>
      </w:r>
      <w:r w:rsidRPr="006F6406">
        <w:rPr>
          <w:szCs w:val="22"/>
        </w:rPr>
        <w:t>Ott</w:t>
      </w:r>
    </w:p>
    <w:p w14:paraId="4F613A3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Peeler</w:t>
      </w:r>
      <w:r>
        <w:rPr>
          <w:szCs w:val="22"/>
        </w:rPr>
        <w:tab/>
      </w:r>
      <w:r w:rsidRPr="006F6406">
        <w:rPr>
          <w:szCs w:val="22"/>
        </w:rPr>
        <w:t>Rankin</w:t>
      </w:r>
      <w:r>
        <w:rPr>
          <w:szCs w:val="22"/>
        </w:rPr>
        <w:tab/>
      </w:r>
      <w:r w:rsidRPr="006F6406">
        <w:rPr>
          <w:szCs w:val="22"/>
        </w:rPr>
        <w:t>Reichenbach</w:t>
      </w:r>
    </w:p>
    <w:p w14:paraId="6C2054E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Rice</w:t>
      </w:r>
      <w:r>
        <w:rPr>
          <w:szCs w:val="22"/>
        </w:rPr>
        <w:tab/>
      </w:r>
      <w:r w:rsidRPr="006F6406">
        <w:rPr>
          <w:szCs w:val="22"/>
        </w:rPr>
        <w:t>Sabb</w:t>
      </w:r>
      <w:r>
        <w:rPr>
          <w:szCs w:val="22"/>
        </w:rPr>
        <w:tab/>
      </w:r>
      <w:r w:rsidRPr="006F6406">
        <w:rPr>
          <w:szCs w:val="22"/>
        </w:rPr>
        <w:t>Stubbs</w:t>
      </w:r>
    </w:p>
    <w:p w14:paraId="3567105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Tedder</w:t>
      </w:r>
      <w:r>
        <w:rPr>
          <w:szCs w:val="22"/>
        </w:rPr>
        <w:tab/>
      </w:r>
      <w:r w:rsidRPr="006F6406">
        <w:rPr>
          <w:szCs w:val="22"/>
        </w:rPr>
        <w:t>Turner</w:t>
      </w:r>
      <w:r>
        <w:rPr>
          <w:szCs w:val="22"/>
        </w:rPr>
        <w:tab/>
      </w:r>
      <w:r w:rsidRPr="006F6406">
        <w:rPr>
          <w:szCs w:val="22"/>
        </w:rPr>
        <w:t>Verdin</w:t>
      </w:r>
    </w:p>
    <w:p w14:paraId="7C7361E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Walker</w:t>
      </w:r>
      <w:r>
        <w:rPr>
          <w:szCs w:val="22"/>
        </w:rPr>
        <w:tab/>
      </w:r>
      <w:r w:rsidRPr="006F6406">
        <w:rPr>
          <w:szCs w:val="22"/>
        </w:rPr>
        <w:t>Williams</w:t>
      </w:r>
      <w:r>
        <w:rPr>
          <w:szCs w:val="22"/>
        </w:rPr>
        <w:tab/>
      </w:r>
      <w:r w:rsidRPr="006F6406">
        <w:rPr>
          <w:szCs w:val="22"/>
        </w:rPr>
        <w:t>Young</w:t>
      </w:r>
    </w:p>
    <w:p w14:paraId="4CE41DF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Zell</w:t>
      </w:r>
    </w:p>
    <w:p w14:paraId="581FF2A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F2BE901"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Total--43</w:t>
      </w:r>
    </w:p>
    <w:p w14:paraId="6B408BB3" w14:textId="77777777" w:rsidR="006F6406" w:rsidRPr="006F6406" w:rsidRDefault="006F6406" w:rsidP="006F6406">
      <w:pPr>
        <w:rPr>
          <w:szCs w:val="22"/>
        </w:rPr>
      </w:pPr>
    </w:p>
    <w:p w14:paraId="539454C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NAYS</w:t>
      </w:r>
    </w:p>
    <w:p w14:paraId="080E0B9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Bright</w:t>
      </w:r>
    </w:p>
    <w:p w14:paraId="710CBF0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C6574CA"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Total--1</w:t>
      </w:r>
    </w:p>
    <w:p w14:paraId="4F214DD1" w14:textId="77777777" w:rsidR="006F6406" w:rsidRPr="006F6406" w:rsidRDefault="006F6406" w:rsidP="006F6406">
      <w:pPr>
        <w:rPr>
          <w:szCs w:val="22"/>
        </w:rPr>
      </w:pPr>
    </w:p>
    <w:p w14:paraId="0B3821B4" w14:textId="77777777" w:rsidR="00DE0007" w:rsidRDefault="00DE0007" w:rsidP="00DE0007">
      <w:pPr>
        <w:rPr>
          <w:szCs w:val="22"/>
        </w:rPr>
      </w:pPr>
      <w:r>
        <w:rPr>
          <w:szCs w:val="22"/>
        </w:rPr>
        <w:tab/>
        <w:t>Section 112, Part 1A and Part 1B, was adopted.</w:t>
      </w:r>
    </w:p>
    <w:p w14:paraId="0371AC91" w14:textId="77777777" w:rsidR="00DE0007" w:rsidRDefault="00DE0007" w:rsidP="00DE0007">
      <w:pPr>
        <w:rPr>
          <w:szCs w:val="22"/>
        </w:rPr>
      </w:pPr>
    </w:p>
    <w:p w14:paraId="3AF5F6AA" w14:textId="77777777" w:rsidR="00DE0007" w:rsidRDefault="00DE0007" w:rsidP="00DE0007">
      <w:pPr>
        <w:rPr>
          <w:szCs w:val="22"/>
        </w:rPr>
      </w:pPr>
      <w:r>
        <w:rPr>
          <w:szCs w:val="22"/>
        </w:rPr>
        <w:tab/>
      </w:r>
      <w:r>
        <w:rPr>
          <w:b/>
          <w:szCs w:val="22"/>
        </w:rPr>
        <w:t>The Senate proceeded to Sect. 113, Part 1A and Part 1B, Aid to Subdivisions - State Treasurer</w:t>
      </w:r>
      <w:r>
        <w:rPr>
          <w:szCs w:val="22"/>
        </w:rPr>
        <w:t>.</w:t>
      </w:r>
    </w:p>
    <w:p w14:paraId="0904B63F" w14:textId="77777777" w:rsidR="00DE0007" w:rsidRDefault="00DE0007" w:rsidP="00DE0007">
      <w:pPr>
        <w:rPr>
          <w:szCs w:val="22"/>
        </w:rPr>
      </w:pPr>
      <w:r>
        <w:rPr>
          <w:szCs w:val="22"/>
        </w:rPr>
        <w:tab/>
      </w:r>
    </w:p>
    <w:p w14:paraId="14D0443D" w14:textId="77777777" w:rsidR="00DE0007" w:rsidRDefault="00DE0007" w:rsidP="00DE0007">
      <w:pPr>
        <w:rPr>
          <w:szCs w:val="22"/>
        </w:rPr>
      </w:pPr>
      <w:r>
        <w:rPr>
          <w:szCs w:val="22"/>
        </w:rPr>
        <w:tab/>
        <w:t>The "ayes" and "nays" were demanded and taken, resulting as follows:</w:t>
      </w:r>
    </w:p>
    <w:p w14:paraId="34B86C4E" w14:textId="77777777" w:rsidR="006F6406" w:rsidRPr="006F6406" w:rsidRDefault="006F6406" w:rsidP="006F6406">
      <w:pPr>
        <w:jc w:val="center"/>
        <w:rPr>
          <w:b/>
          <w:szCs w:val="22"/>
        </w:rPr>
      </w:pPr>
      <w:r w:rsidRPr="006F6406">
        <w:rPr>
          <w:b/>
          <w:szCs w:val="22"/>
        </w:rPr>
        <w:t>Ayes 41; Nays 2; Abstain 1</w:t>
      </w:r>
    </w:p>
    <w:p w14:paraId="359599F4" w14:textId="77777777" w:rsidR="006F6406" w:rsidRDefault="006F6406" w:rsidP="00DE0007">
      <w:pPr>
        <w:rPr>
          <w:szCs w:val="22"/>
        </w:rPr>
      </w:pPr>
    </w:p>
    <w:p w14:paraId="416B7CB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AYES</w:t>
      </w:r>
    </w:p>
    <w:p w14:paraId="26D12DF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Adams</w:t>
      </w:r>
      <w:r>
        <w:rPr>
          <w:szCs w:val="22"/>
        </w:rPr>
        <w:tab/>
      </w:r>
      <w:r w:rsidRPr="006F6406">
        <w:rPr>
          <w:szCs w:val="22"/>
        </w:rPr>
        <w:t>Alexander</w:t>
      </w:r>
      <w:r>
        <w:rPr>
          <w:szCs w:val="22"/>
        </w:rPr>
        <w:tab/>
      </w:r>
      <w:r w:rsidRPr="006F6406">
        <w:rPr>
          <w:szCs w:val="22"/>
        </w:rPr>
        <w:t>Allen</w:t>
      </w:r>
    </w:p>
    <w:p w14:paraId="3B0BA6D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Bennett</w:t>
      </w:r>
      <w:r>
        <w:rPr>
          <w:szCs w:val="22"/>
        </w:rPr>
        <w:tab/>
      </w:r>
      <w:r w:rsidRPr="006F6406">
        <w:rPr>
          <w:szCs w:val="22"/>
        </w:rPr>
        <w:t>Blackmon</w:t>
      </w:r>
      <w:r>
        <w:rPr>
          <w:szCs w:val="22"/>
        </w:rPr>
        <w:tab/>
      </w:r>
      <w:r w:rsidRPr="006F6406">
        <w:rPr>
          <w:szCs w:val="22"/>
        </w:rPr>
        <w:t>Campsen</w:t>
      </w:r>
    </w:p>
    <w:p w14:paraId="585A01D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Cash</w:t>
      </w:r>
      <w:r>
        <w:rPr>
          <w:szCs w:val="22"/>
        </w:rPr>
        <w:tab/>
      </w:r>
      <w:r w:rsidRPr="006F6406">
        <w:rPr>
          <w:szCs w:val="22"/>
        </w:rPr>
        <w:t>Chaplin</w:t>
      </w:r>
      <w:r>
        <w:rPr>
          <w:szCs w:val="22"/>
        </w:rPr>
        <w:tab/>
      </w:r>
      <w:r w:rsidRPr="006F6406">
        <w:rPr>
          <w:szCs w:val="22"/>
        </w:rPr>
        <w:t>Climer</w:t>
      </w:r>
    </w:p>
    <w:p w14:paraId="66D7DA5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Corbin</w:t>
      </w:r>
      <w:r>
        <w:rPr>
          <w:szCs w:val="22"/>
        </w:rPr>
        <w:tab/>
      </w:r>
      <w:r w:rsidRPr="006F6406">
        <w:rPr>
          <w:szCs w:val="22"/>
        </w:rPr>
        <w:t>Cromer</w:t>
      </w:r>
      <w:r>
        <w:rPr>
          <w:szCs w:val="22"/>
        </w:rPr>
        <w:tab/>
      </w:r>
      <w:r w:rsidRPr="006F6406">
        <w:rPr>
          <w:szCs w:val="22"/>
        </w:rPr>
        <w:t>Devine</w:t>
      </w:r>
    </w:p>
    <w:p w14:paraId="71AEA86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Elliott</w:t>
      </w:r>
      <w:r>
        <w:rPr>
          <w:szCs w:val="22"/>
        </w:rPr>
        <w:tab/>
      </w:r>
      <w:r w:rsidRPr="006F6406">
        <w:rPr>
          <w:szCs w:val="22"/>
        </w:rPr>
        <w:t>Gambrell</w:t>
      </w:r>
      <w:r>
        <w:rPr>
          <w:szCs w:val="22"/>
        </w:rPr>
        <w:tab/>
      </w:r>
      <w:r w:rsidRPr="006F6406">
        <w:rPr>
          <w:szCs w:val="22"/>
        </w:rPr>
        <w:t>Garrett</w:t>
      </w:r>
    </w:p>
    <w:p w14:paraId="68BDCC2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Goldfinch</w:t>
      </w:r>
      <w:r>
        <w:rPr>
          <w:szCs w:val="22"/>
        </w:rPr>
        <w:tab/>
      </w:r>
      <w:r w:rsidRPr="006F6406">
        <w:rPr>
          <w:szCs w:val="22"/>
        </w:rPr>
        <w:t>Graham</w:t>
      </w:r>
      <w:r>
        <w:rPr>
          <w:szCs w:val="22"/>
        </w:rPr>
        <w:tab/>
      </w:r>
      <w:r w:rsidRPr="006F6406">
        <w:rPr>
          <w:szCs w:val="22"/>
        </w:rPr>
        <w:t>Hembree</w:t>
      </w:r>
    </w:p>
    <w:p w14:paraId="4673E79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Hutto</w:t>
      </w:r>
      <w:r>
        <w:rPr>
          <w:szCs w:val="22"/>
        </w:rPr>
        <w:tab/>
      </w:r>
      <w:r w:rsidRPr="006F6406">
        <w:rPr>
          <w:szCs w:val="22"/>
        </w:rPr>
        <w:t>Jackson</w:t>
      </w:r>
      <w:r>
        <w:rPr>
          <w:szCs w:val="22"/>
        </w:rPr>
        <w:tab/>
      </w:r>
      <w:r w:rsidRPr="006F6406">
        <w:rPr>
          <w:szCs w:val="22"/>
        </w:rPr>
        <w:t>Johnson</w:t>
      </w:r>
    </w:p>
    <w:p w14:paraId="514CCDE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Kennedy</w:t>
      </w:r>
      <w:r>
        <w:rPr>
          <w:szCs w:val="22"/>
        </w:rPr>
        <w:tab/>
      </w:r>
      <w:r w:rsidRPr="006F6406">
        <w:rPr>
          <w:szCs w:val="22"/>
        </w:rPr>
        <w:t>Kimbrell</w:t>
      </w:r>
      <w:r>
        <w:rPr>
          <w:szCs w:val="22"/>
        </w:rPr>
        <w:tab/>
      </w:r>
      <w:r w:rsidRPr="006F6406">
        <w:rPr>
          <w:szCs w:val="22"/>
        </w:rPr>
        <w:t>Leber</w:t>
      </w:r>
    </w:p>
    <w:p w14:paraId="1BED747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Martin</w:t>
      </w:r>
      <w:r>
        <w:rPr>
          <w:szCs w:val="22"/>
        </w:rPr>
        <w:tab/>
      </w:r>
      <w:r w:rsidRPr="006F6406">
        <w:rPr>
          <w:szCs w:val="22"/>
        </w:rPr>
        <w:t>Massey</w:t>
      </w:r>
      <w:r>
        <w:rPr>
          <w:szCs w:val="22"/>
        </w:rPr>
        <w:tab/>
      </w:r>
      <w:r w:rsidRPr="006F6406">
        <w:rPr>
          <w:szCs w:val="22"/>
        </w:rPr>
        <w:t>Matthews</w:t>
      </w:r>
    </w:p>
    <w:p w14:paraId="45DA856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Ott</w:t>
      </w:r>
      <w:r>
        <w:rPr>
          <w:szCs w:val="22"/>
        </w:rPr>
        <w:tab/>
      </w:r>
      <w:r w:rsidRPr="006F6406">
        <w:rPr>
          <w:szCs w:val="22"/>
        </w:rPr>
        <w:t>Peeler</w:t>
      </w:r>
      <w:r>
        <w:rPr>
          <w:szCs w:val="22"/>
        </w:rPr>
        <w:tab/>
      </w:r>
      <w:r w:rsidRPr="006F6406">
        <w:rPr>
          <w:szCs w:val="22"/>
        </w:rPr>
        <w:t>Rankin</w:t>
      </w:r>
    </w:p>
    <w:p w14:paraId="4907627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Reichenbach</w:t>
      </w:r>
      <w:r>
        <w:rPr>
          <w:szCs w:val="22"/>
        </w:rPr>
        <w:tab/>
      </w:r>
      <w:r w:rsidRPr="006F6406">
        <w:rPr>
          <w:szCs w:val="22"/>
        </w:rPr>
        <w:t>Rice</w:t>
      </w:r>
      <w:r>
        <w:rPr>
          <w:szCs w:val="22"/>
        </w:rPr>
        <w:tab/>
      </w:r>
      <w:r w:rsidRPr="006F6406">
        <w:rPr>
          <w:szCs w:val="22"/>
        </w:rPr>
        <w:t>Sabb</w:t>
      </w:r>
    </w:p>
    <w:p w14:paraId="757D7BC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Stubbs</w:t>
      </w:r>
      <w:r>
        <w:rPr>
          <w:szCs w:val="22"/>
        </w:rPr>
        <w:tab/>
      </w:r>
      <w:r w:rsidRPr="006F6406">
        <w:rPr>
          <w:szCs w:val="22"/>
        </w:rPr>
        <w:t>Tedder</w:t>
      </w:r>
      <w:r>
        <w:rPr>
          <w:szCs w:val="22"/>
        </w:rPr>
        <w:tab/>
      </w:r>
      <w:r w:rsidRPr="006F6406">
        <w:rPr>
          <w:szCs w:val="22"/>
        </w:rPr>
        <w:t>Turner</w:t>
      </w:r>
    </w:p>
    <w:p w14:paraId="64CC2F5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Verdin</w:t>
      </w:r>
      <w:r>
        <w:rPr>
          <w:szCs w:val="22"/>
        </w:rPr>
        <w:tab/>
      </w:r>
      <w:r w:rsidRPr="006F6406">
        <w:rPr>
          <w:szCs w:val="22"/>
        </w:rPr>
        <w:t>Walker</w:t>
      </w:r>
      <w:r>
        <w:rPr>
          <w:szCs w:val="22"/>
        </w:rPr>
        <w:tab/>
      </w:r>
      <w:r w:rsidRPr="006F6406">
        <w:rPr>
          <w:szCs w:val="22"/>
        </w:rPr>
        <w:t>Williams</w:t>
      </w:r>
    </w:p>
    <w:p w14:paraId="6B17244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Young</w:t>
      </w:r>
      <w:r>
        <w:rPr>
          <w:szCs w:val="22"/>
        </w:rPr>
        <w:tab/>
      </w:r>
      <w:r w:rsidRPr="006F6406">
        <w:rPr>
          <w:szCs w:val="22"/>
        </w:rPr>
        <w:t>Zell</w:t>
      </w:r>
    </w:p>
    <w:p w14:paraId="080335E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8B8132B"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Total--41</w:t>
      </w:r>
    </w:p>
    <w:p w14:paraId="6A71A34B" w14:textId="77777777" w:rsidR="006F6406" w:rsidRPr="006F6406" w:rsidRDefault="006F6406" w:rsidP="006F6406">
      <w:pPr>
        <w:rPr>
          <w:szCs w:val="22"/>
        </w:rPr>
      </w:pPr>
    </w:p>
    <w:p w14:paraId="45BE17B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NAYS</w:t>
      </w:r>
    </w:p>
    <w:p w14:paraId="1587C2E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Bright</w:t>
      </w:r>
      <w:r>
        <w:rPr>
          <w:szCs w:val="22"/>
        </w:rPr>
        <w:tab/>
      </w:r>
      <w:r w:rsidRPr="006F6406">
        <w:rPr>
          <w:szCs w:val="22"/>
        </w:rPr>
        <w:t>Fernandez</w:t>
      </w:r>
    </w:p>
    <w:p w14:paraId="7AF14A2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5DB0E9B"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Total--2</w:t>
      </w:r>
    </w:p>
    <w:p w14:paraId="45B36E66" w14:textId="77777777" w:rsidR="006F6406" w:rsidRPr="006F6406" w:rsidRDefault="006F6406" w:rsidP="006F6406">
      <w:pPr>
        <w:rPr>
          <w:szCs w:val="22"/>
        </w:rPr>
      </w:pPr>
    </w:p>
    <w:p w14:paraId="695DF54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F6406">
        <w:rPr>
          <w:b/>
          <w:szCs w:val="22"/>
        </w:rPr>
        <w:t>ABSTAIN</w:t>
      </w:r>
    </w:p>
    <w:p w14:paraId="3477C0D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F6406">
        <w:rPr>
          <w:szCs w:val="22"/>
        </w:rPr>
        <w:t>Davis</w:t>
      </w:r>
    </w:p>
    <w:p w14:paraId="75B95C6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73211E6"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F6406">
        <w:rPr>
          <w:b/>
          <w:szCs w:val="22"/>
        </w:rPr>
        <w:t>Total--1</w:t>
      </w:r>
    </w:p>
    <w:p w14:paraId="7AFE3394" w14:textId="77777777" w:rsidR="006F6406" w:rsidRPr="006F6406" w:rsidRDefault="006F6406" w:rsidP="006F6406">
      <w:pPr>
        <w:rPr>
          <w:szCs w:val="22"/>
        </w:rPr>
      </w:pPr>
    </w:p>
    <w:p w14:paraId="079AA82A" w14:textId="77777777" w:rsidR="00DE0007" w:rsidRDefault="00DE0007" w:rsidP="00DE0007">
      <w:pPr>
        <w:rPr>
          <w:szCs w:val="22"/>
        </w:rPr>
      </w:pPr>
      <w:r>
        <w:rPr>
          <w:szCs w:val="22"/>
        </w:rPr>
        <w:tab/>
        <w:t>Section 113, Part 1A and Part 1B, was adopted.</w:t>
      </w:r>
    </w:p>
    <w:p w14:paraId="546BEBF8" w14:textId="77777777" w:rsidR="00DE0007" w:rsidRDefault="00DE0007" w:rsidP="00DE0007">
      <w:pPr>
        <w:rPr>
          <w:szCs w:val="22"/>
        </w:rPr>
      </w:pPr>
    </w:p>
    <w:p w14:paraId="4B487B36" w14:textId="77777777" w:rsidR="00DE0007" w:rsidRPr="00866B8E" w:rsidRDefault="00DE0007" w:rsidP="00DE0007">
      <w:pPr>
        <w:rPr>
          <w:color w:val="auto"/>
          <w:szCs w:val="22"/>
        </w:rPr>
      </w:pPr>
      <w:r>
        <w:rPr>
          <w:szCs w:val="22"/>
        </w:rPr>
        <w:tab/>
      </w:r>
      <w:r w:rsidRPr="00866B8E">
        <w:rPr>
          <w:b/>
          <w:color w:val="auto"/>
          <w:szCs w:val="22"/>
        </w:rPr>
        <w:t>The Senate proceeded to Sect. 117, Part 1B, General Provisions</w:t>
      </w:r>
      <w:r w:rsidRPr="00866B8E">
        <w:rPr>
          <w:color w:val="auto"/>
          <w:szCs w:val="22"/>
        </w:rPr>
        <w:t>.</w:t>
      </w:r>
    </w:p>
    <w:p w14:paraId="36AB9298" w14:textId="77777777" w:rsidR="00DE0007" w:rsidRDefault="00DE0007" w:rsidP="00DE0007">
      <w:pPr>
        <w:rPr>
          <w:color w:val="auto"/>
          <w:szCs w:val="22"/>
        </w:rPr>
      </w:pPr>
    </w:p>
    <w:p w14:paraId="2D959F9D" w14:textId="77777777" w:rsidR="0043167C" w:rsidRDefault="0043167C" w:rsidP="00DE0007">
      <w:pPr>
        <w:rPr>
          <w:color w:val="auto"/>
          <w:szCs w:val="22"/>
        </w:rPr>
      </w:pPr>
    </w:p>
    <w:p w14:paraId="3FC15734" w14:textId="77777777" w:rsidR="0043167C" w:rsidRDefault="0043167C" w:rsidP="00DE0007">
      <w:pPr>
        <w:rPr>
          <w:color w:val="auto"/>
          <w:szCs w:val="22"/>
        </w:rPr>
      </w:pPr>
    </w:p>
    <w:p w14:paraId="34E0D370" w14:textId="77777777" w:rsidR="0043167C" w:rsidRPr="00866B8E" w:rsidRDefault="0043167C" w:rsidP="00DE0007">
      <w:pPr>
        <w:rPr>
          <w:color w:val="auto"/>
          <w:szCs w:val="22"/>
        </w:rPr>
      </w:pPr>
    </w:p>
    <w:p w14:paraId="6F23B219" w14:textId="77777777" w:rsidR="00DE0007" w:rsidRPr="00866B8E" w:rsidRDefault="00DE0007" w:rsidP="00DE0007">
      <w:pPr>
        <w:rPr>
          <w:color w:val="auto"/>
          <w:szCs w:val="22"/>
        </w:rPr>
      </w:pPr>
      <w:r w:rsidRPr="00866B8E">
        <w:rPr>
          <w:color w:val="auto"/>
          <w:szCs w:val="22"/>
        </w:rPr>
        <w:tab/>
        <w:t>The "ayes" and "nays" were demanded and taken, resulting as follows:</w:t>
      </w:r>
    </w:p>
    <w:p w14:paraId="7985842E" w14:textId="77777777" w:rsidR="006F6406" w:rsidRPr="006F6406" w:rsidRDefault="006F6406" w:rsidP="006F6406">
      <w:pPr>
        <w:jc w:val="center"/>
        <w:rPr>
          <w:b/>
          <w:color w:val="auto"/>
          <w:szCs w:val="22"/>
        </w:rPr>
      </w:pPr>
      <w:r w:rsidRPr="006F6406">
        <w:rPr>
          <w:b/>
          <w:color w:val="auto"/>
          <w:szCs w:val="22"/>
        </w:rPr>
        <w:t>Ayes 41; Nays 3</w:t>
      </w:r>
    </w:p>
    <w:p w14:paraId="5CF201AF" w14:textId="77777777" w:rsidR="006F6406" w:rsidRDefault="006F6406" w:rsidP="00DE0007">
      <w:pPr>
        <w:jc w:val="center"/>
        <w:rPr>
          <w:color w:val="auto"/>
          <w:szCs w:val="22"/>
        </w:rPr>
      </w:pPr>
    </w:p>
    <w:p w14:paraId="2BC39596"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F6406">
        <w:rPr>
          <w:b/>
          <w:color w:val="auto"/>
          <w:szCs w:val="22"/>
        </w:rPr>
        <w:t>AYES</w:t>
      </w:r>
    </w:p>
    <w:p w14:paraId="49BF673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Adams</w:t>
      </w:r>
      <w:r>
        <w:rPr>
          <w:color w:val="auto"/>
          <w:szCs w:val="22"/>
        </w:rPr>
        <w:tab/>
      </w:r>
      <w:r w:rsidRPr="006F6406">
        <w:rPr>
          <w:color w:val="auto"/>
          <w:szCs w:val="22"/>
        </w:rPr>
        <w:t>Alexander</w:t>
      </w:r>
      <w:r>
        <w:rPr>
          <w:color w:val="auto"/>
          <w:szCs w:val="22"/>
        </w:rPr>
        <w:tab/>
      </w:r>
      <w:r w:rsidRPr="006F6406">
        <w:rPr>
          <w:color w:val="auto"/>
          <w:szCs w:val="22"/>
        </w:rPr>
        <w:t>Allen</w:t>
      </w:r>
    </w:p>
    <w:p w14:paraId="2588D23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Bennett</w:t>
      </w:r>
      <w:r>
        <w:rPr>
          <w:color w:val="auto"/>
          <w:szCs w:val="22"/>
        </w:rPr>
        <w:tab/>
      </w:r>
      <w:r w:rsidRPr="006F6406">
        <w:rPr>
          <w:color w:val="auto"/>
          <w:szCs w:val="22"/>
        </w:rPr>
        <w:t>Blackmon</w:t>
      </w:r>
      <w:r>
        <w:rPr>
          <w:color w:val="auto"/>
          <w:szCs w:val="22"/>
        </w:rPr>
        <w:tab/>
      </w:r>
      <w:r w:rsidRPr="006F6406">
        <w:rPr>
          <w:color w:val="auto"/>
          <w:szCs w:val="22"/>
        </w:rPr>
        <w:t>Campsen</w:t>
      </w:r>
    </w:p>
    <w:p w14:paraId="1FD59B8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Cash</w:t>
      </w:r>
      <w:r>
        <w:rPr>
          <w:color w:val="auto"/>
          <w:szCs w:val="22"/>
        </w:rPr>
        <w:tab/>
      </w:r>
      <w:r w:rsidRPr="006F6406">
        <w:rPr>
          <w:color w:val="auto"/>
          <w:szCs w:val="22"/>
        </w:rPr>
        <w:t>Chaplin</w:t>
      </w:r>
      <w:r>
        <w:rPr>
          <w:color w:val="auto"/>
          <w:szCs w:val="22"/>
        </w:rPr>
        <w:tab/>
      </w:r>
      <w:r w:rsidRPr="006F6406">
        <w:rPr>
          <w:color w:val="auto"/>
          <w:szCs w:val="22"/>
        </w:rPr>
        <w:t>Climer</w:t>
      </w:r>
    </w:p>
    <w:p w14:paraId="33A78ED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Corbin</w:t>
      </w:r>
      <w:r>
        <w:rPr>
          <w:color w:val="auto"/>
          <w:szCs w:val="22"/>
        </w:rPr>
        <w:tab/>
      </w:r>
      <w:r w:rsidRPr="006F6406">
        <w:rPr>
          <w:color w:val="auto"/>
          <w:szCs w:val="22"/>
        </w:rPr>
        <w:t>Cromer</w:t>
      </w:r>
      <w:r>
        <w:rPr>
          <w:color w:val="auto"/>
          <w:szCs w:val="22"/>
        </w:rPr>
        <w:tab/>
      </w:r>
      <w:r w:rsidRPr="006F6406">
        <w:rPr>
          <w:color w:val="auto"/>
          <w:szCs w:val="22"/>
        </w:rPr>
        <w:t>Davis</w:t>
      </w:r>
    </w:p>
    <w:p w14:paraId="706FF9E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Devine</w:t>
      </w:r>
      <w:r>
        <w:rPr>
          <w:color w:val="auto"/>
          <w:szCs w:val="22"/>
        </w:rPr>
        <w:tab/>
      </w:r>
      <w:r w:rsidRPr="006F6406">
        <w:rPr>
          <w:color w:val="auto"/>
          <w:szCs w:val="22"/>
        </w:rPr>
        <w:t>Elliott</w:t>
      </w:r>
      <w:r>
        <w:rPr>
          <w:color w:val="auto"/>
          <w:szCs w:val="22"/>
        </w:rPr>
        <w:tab/>
      </w:r>
      <w:r w:rsidRPr="006F6406">
        <w:rPr>
          <w:color w:val="auto"/>
          <w:szCs w:val="22"/>
        </w:rPr>
        <w:t>Gambrell</w:t>
      </w:r>
    </w:p>
    <w:p w14:paraId="50C60876"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Garrett</w:t>
      </w:r>
      <w:r>
        <w:rPr>
          <w:color w:val="auto"/>
          <w:szCs w:val="22"/>
        </w:rPr>
        <w:tab/>
      </w:r>
      <w:r w:rsidRPr="006F6406">
        <w:rPr>
          <w:color w:val="auto"/>
          <w:szCs w:val="22"/>
        </w:rPr>
        <w:t>Goldfinch</w:t>
      </w:r>
      <w:r>
        <w:rPr>
          <w:color w:val="auto"/>
          <w:szCs w:val="22"/>
        </w:rPr>
        <w:tab/>
      </w:r>
      <w:r w:rsidRPr="006F6406">
        <w:rPr>
          <w:color w:val="auto"/>
          <w:szCs w:val="22"/>
        </w:rPr>
        <w:t>Graham</w:t>
      </w:r>
    </w:p>
    <w:p w14:paraId="1AC494F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Hembree</w:t>
      </w:r>
      <w:r>
        <w:rPr>
          <w:color w:val="auto"/>
          <w:szCs w:val="22"/>
        </w:rPr>
        <w:tab/>
      </w:r>
      <w:r w:rsidRPr="006F6406">
        <w:rPr>
          <w:color w:val="auto"/>
          <w:szCs w:val="22"/>
        </w:rPr>
        <w:t>Hutto</w:t>
      </w:r>
      <w:r>
        <w:rPr>
          <w:color w:val="auto"/>
          <w:szCs w:val="22"/>
        </w:rPr>
        <w:tab/>
      </w:r>
      <w:r w:rsidRPr="006F6406">
        <w:rPr>
          <w:color w:val="auto"/>
          <w:szCs w:val="22"/>
        </w:rPr>
        <w:t>Jackson</w:t>
      </w:r>
    </w:p>
    <w:p w14:paraId="6049DC9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Johnson</w:t>
      </w:r>
      <w:r>
        <w:rPr>
          <w:color w:val="auto"/>
          <w:szCs w:val="22"/>
        </w:rPr>
        <w:tab/>
      </w:r>
      <w:r w:rsidRPr="006F6406">
        <w:rPr>
          <w:color w:val="auto"/>
          <w:szCs w:val="22"/>
        </w:rPr>
        <w:t>Kennedy</w:t>
      </w:r>
      <w:r>
        <w:rPr>
          <w:color w:val="auto"/>
          <w:szCs w:val="22"/>
        </w:rPr>
        <w:tab/>
      </w:r>
      <w:r w:rsidRPr="006F6406">
        <w:rPr>
          <w:color w:val="auto"/>
          <w:szCs w:val="22"/>
        </w:rPr>
        <w:t>Kimbrell</w:t>
      </w:r>
    </w:p>
    <w:p w14:paraId="54D5E94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Leber</w:t>
      </w:r>
      <w:r>
        <w:rPr>
          <w:color w:val="auto"/>
          <w:szCs w:val="22"/>
        </w:rPr>
        <w:tab/>
      </w:r>
      <w:r w:rsidRPr="006F6406">
        <w:rPr>
          <w:color w:val="auto"/>
          <w:szCs w:val="22"/>
        </w:rPr>
        <w:t>Martin</w:t>
      </w:r>
      <w:r>
        <w:rPr>
          <w:color w:val="auto"/>
          <w:szCs w:val="22"/>
        </w:rPr>
        <w:tab/>
      </w:r>
      <w:r w:rsidRPr="006F6406">
        <w:rPr>
          <w:color w:val="auto"/>
          <w:szCs w:val="22"/>
        </w:rPr>
        <w:t>Matthews</w:t>
      </w:r>
    </w:p>
    <w:p w14:paraId="7789F50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Ott</w:t>
      </w:r>
      <w:r>
        <w:rPr>
          <w:color w:val="auto"/>
          <w:szCs w:val="22"/>
        </w:rPr>
        <w:tab/>
      </w:r>
      <w:r w:rsidRPr="006F6406">
        <w:rPr>
          <w:color w:val="auto"/>
          <w:szCs w:val="22"/>
        </w:rPr>
        <w:t>Peeler</w:t>
      </w:r>
      <w:r>
        <w:rPr>
          <w:color w:val="auto"/>
          <w:szCs w:val="22"/>
        </w:rPr>
        <w:tab/>
      </w:r>
      <w:r w:rsidRPr="006F6406">
        <w:rPr>
          <w:color w:val="auto"/>
          <w:szCs w:val="22"/>
        </w:rPr>
        <w:t>Rankin</w:t>
      </w:r>
    </w:p>
    <w:p w14:paraId="49667A1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Reichenbach</w:t>
      </w:r>
      <w:r>
        <w:rPr>
          <w:color w:val="auto"/>
          <w:szCs w:val="22"/>
        </w:rPr>
        <w:tab/>
      </w:r>
      <w:r w:rsidRPr="006F6406">
        <w:rPr>
          <w:color w:val="auto"/>
          <w:szCs w:val="22"/>
        </w:rPr>
        <w:t>Rice</w:t>
      </w:r>
      <w:r>
        <w:rPr>
          <w:color w:val="auto"/>
          <w:szCs w:val="22"/>
        </w:rPr>
        <w:tab/>
      </w:r>
      <w:r w:rsidRPr="006F6406">
        <w:rPr>
          <w:color w:val="auto"/>
          <w:szCs w:val="22"/>
        </w:rPr>
        <w:t>Sabb</w:t>
      </w:r>
    </w:p>
    <w:p w14:paraId="7F8B328E"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Stubbs</w:t>
      </w:r>
      <w:r>
        <w:rPr>
          <w:color w:val="auto"/>
          <w:szCs w:val="22"/>
        </w:rPr>
        <w:tab/>
      </w:r>
      <w:r w:rsidRPr="006F6406">
        <w:rPr>
          <w:color w:val="auto"/>
          <w:szCs w:val="22"/>
        </w:rPr>
        <w:t>Tedder</w:t>
      </w:r>
      <w:r>
        <w:rPr>
          <w:color w:val="auto"/>
          <w:szCs w:val="22"/>
        </w:rPr>
        <w:tab/>
      </w:r>
      <w:r w:rsidRPr="006F6406">
        <w:rPr>
          <w:color w:val="auto"/>
          <w:szCs w:val="22"/>
        </w:rPr>
        <w:t>Turner</w:t>
      </w:r>
    </w:p>
    <w:p w14:paraId="558CDE3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Verdin</w:t>
      </w:r>
      <w:r>
        <w:rPr>
          <w:color w:val="auto"/>
          <w:szCs w:val="22"/>
        </w:rPr>
        <w:tab/>
      </w:r>
      <w:r w:rsidRPr="006F6406">
        <w:rPr>
          <w:color w:val="auto"/>
          <w:szCs w:val="22"/>
        </w:rPr>
        <w:t>Walker</w:t>
      </w:r>
      <w:r>
        <w:rPr>
          <w:color w:val="auto"/>
          <w:szCs w:val="22"/>
        </w:rPr>
        <w:tab/>
      </w:r>
      <w:r w:rsidRPr="006F6406">
        <w:rPr>
          <w:color w:val="auto"/>
          <w:szCs w:val="22"/>
        </w:rPr>
        <w:t>Williams</w:t>
      </w:r>
    </w:p>
    <w:p w14:paraId="1AEFA02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Young</w:t>
      </w:r>
      <w:r>
        <w:rPr>
          <w:color w:val="auto"/>
          <w:szCs w:val="22"/>
        </w:rPr>
        <w:tab/>
      </w:r>
      <w:r w:rsidRPr="006F6406">
        <w:rPr>
          <w:color w:val="auto"/>
          <w:szCs w:val="22"/>
        </w:rPr>
        <w:t>Zell</w:t>
      </w:r>
    </w:p>
    <w:p w14:paraId="371B2984"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34810AA"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F6406">
        <w:rPr>
          <w:b/>
          <w:color w:val="auto"/>
          <w:szCs w:val="22"/>
        </w:rPr>
        <w:t>Total--41</w:t>
      </w:r>
    </w:p>
    <w:p w14:paraId="0F593B2C" w14:textId="77777777" w:rsidR="006F6406" w:rsidRPr="006F6406" w:rsidRDefault="006F6406" w:rsidP="006F6406">
      <w:pPr>
        <w:rPr>
          <w:color w:val="auto"/>
          <w:szCs w:val="22"/>
        </w:rPr>
      </w:pPr>
    </w:p>
    <w:p w14:paraId="1777F5B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F6406">
        <w:rPr>
          <w:b/>
          <w:color w:val="auto"/>
          <w:szCs w:val="22"/>
        </w:rPr>
        <w:t>NAYS</w:t>
      </w:r>
    </w:p>
    <w:p w14:paraId="262D62A0"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Bright</w:t>
      </w:r>
      <w:r>
        <w:rPr>
          <w:color w:val="auto"/>
          <w:szCs w:val="22"/>
        </w:rPr>
        <w:tab/>
      </w:r>
      <w:r w:rsidRPr="006F6406">
        <w:rPr>
          <w:color w:val="auto"/>
          <w:szCs w:val="22"/>
        </w:rPr>
        <w:t>Fernandez</w:t>
      </w:r>
      <w:r>
        <w:rPr>
          <w:color w:val="auto"/>
          <w:szCs w:val="22"/>
        </w:rPr>
        <w:tab/>
      </w:r>
      <w:r w:rsidRPr="006F6406">
        <w:rPr>
          <w:color w:val="auto"/>
          <w:szCs w:val="22"/>
        </w:rPr>
        <w:t>Massey</w:t>
      </w:r>
    </w:p>
    <w:p w14:paraId="04E3D0CF"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C43037D"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F6406">
        <w:rPr>
          <w:b/>
          <w:color w:val="auto"/>
          <w:szCs w:val="22"/>
        </w:rPr>
        <w:t>Total--3</w:t>
      </w:r>
    </w:p>
    <w:p w14:paraId="1CCCA190" w14:textId="77777777" w:rsidR="006F6406" w:rsidRPr="006F6406" w:rsidRDefault="006F6406" w:rsidP="006F6406">
      <w:pPr>
        <w:rPr>
          <w:color w:val="auto"/>
          <w:szCs w:val="22"/>
        </w:rPr>
      </w:pPr>
    </w:p>
    <w:p w14:paraId="572BD05F" w14:textId="77777777" w:rsidR="00DE0007" w:rsidRPr="00866B8E" w:rsidRDefault="00DE0007" w:rsidP="00DE0007">
      <w:pPr>
        <w:rPr>
          <w:color w:val="auto"/>
          <w:szCs w:val="22"/>
        </w:rPr>
      </w:pPr>
      <w:r w:rsidRPr="00866B8E">
        <w:rPr>
          <w:color w:val="auto"/>
          <w:szCs w:val="22"/>
        </w:rPr>
        <w:tab/>
        <w:t>Section 117, Part 1B, was adopted.</w:t>
      </w:r>
    </w:p>
    <w:p w14:paraId="46E5BDF4" w14:textId="77777777" w:rsidR="00DE0007" w:rsidRPr="00866B8E" w:rsidRDefault="00DE0007" w:rsidP="00DE0007">
      <w:pPr>
        <w:rPr>
          <w:color w:val="auto"/>
          <w:szCs w:val="22"/>
        </w:rPr>
      </w:pPr>
    </w:p>
    <w:p w14:paraId="76B513A0" w14:textId="77777777" w:rsidR="00DE0007" w:rsidRPr="00866B8E" w:rsidRDefault="00DE0007" w:rsidP="00DE0007">
      <w:pPr>
        <w:rPr>
          <w:color w:val="auto"/>
          <w:szCs w:val="22"/>
        </w:rPr>
      </w:pPr>
      <w:r w:rsidRPr="00866B8E">
        <w:rPr>
          <w:color w:val="auto"/>
          <w:szCs w:val="22"/>
        </w:rPr>
        <w:tab/>
      </w:r>
      <w:r w:rsidRPr="00866B8E">
        <w:rPr>
          <w:b/>
          <w:color w:val="auto"/>
          <w:szCs w:val="22"/>
        </w:rPr>
        <w:t>The Senate proceeded to Sect. 118, Part 1B, Statewide Revenue</w:t>
      </w:r>
      <w:r w:rsidRPr="00866B8E">
        <w:rPr>
          <w:color w:val="auto"/>
          <w:szCs w:val="22"/>
        </w:rPr>
        <w:t>.</w:t>
      </w:r>
    </w:p>
    <w:p w14:paraId="1BBEE719" w14:textId="77777777" w:rsidR="00DE0007" w:rsidRPr="00866B8E" w:rsidRDefault="00DE0007" w:rsidP="00DE0007">
      <w:pPr>
        <w:rPr>
          <w:color w:val="auto"/>
          <w:szCs w:val="22"/>
        </w:rPr>
      </w:pPr>
    </w:p>
    <w:p w14:paraId="05B47B3C" w14:textId="77777777" w:rsidR="00DE0007" w:rsidRPr="00866B8E" w:rsidRDefault="00DE0007" w:rsidP="00DE0007">
      <w:pPr>
        <w:rPr>
          <w:color w:val="auto"/>
          <w:szCs w:val="22"/>
        </w:rPr>
      </w:pPr>
      <w:r w:rsidRPr="00866B8E">
        <w:rPr>
          <w:color w:val="auto"/>
          <w:szCs w:val="22"/>
        </w:rPr>
        <w:tab/>
        <w:t>The "ayes" and "nays" were demanded and taken, resulting as follows:</w:t>
      </w:r>
    </w:p>
    <w:p w14:paraId="28BD8EB1" w14:textId="77777777" w:rsidR="006F6406" w:rsidRPr="006F6406" w:rsidRDefault="00DE0007" w:rsidP="006F6406">
      <w:pPr>
        <w:jc w:val="center"/>
        <w:rPr>
          <w:b/>
          <w:color w:val="auto"/>
          <w:szCs w:val="22"/>
        </w:rPr>
      </w:pPr>
      <w:r w:rsidRPr="00866B8E">
        <w:rPr>
          <w:color w:val="auto"/>
          <w:szCs w:val="22"/>
        </w:rPr>
        <w:tab/>
      </w:r>
      <w:r w:rsidR="006F6406" w:rsidRPr="006F6406">
        <w:rPr>
          <w:b/>
          <w:color w:val="auto"/>
          <w:szCs w:val="22"/>
        </w:rPr>
        <w:t>Ayes 41; Nays 3</w:t>
      </w:r>
    </w:p>
    <w:p w14:paraId="3181324B" w14:textId="77777777" w:rsidR="006F6406" w:rsidRDefault="006F6406" w:rsidP="00DE0007">
      <w:pPr>
        <w:rPr>
          <w:color w:val="auto"/>
          <w:szCs w:val="22"/>
        </w:rPr>
      </w:pPr>
    </w:p>
    <w:p w14:paraId="075CBA1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F6406">
        <w:rPr>
          <w:b/>
          <w:color w:val="auto"/>
          <w:szCs w:val="22"/>
        </w:rPr>
        <w:t>AYES</w:t>
      </w:r>
    </w:p>
    <w:p w14:paraId="4699EBC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Adams</w:t>
      </w:r>
      <w:r>
        <w:rPr>
          <w:color w:val="auto"/>
          <w:szCs w:val="22"/>
        </w:rPr>
        <w:tab/>
      </w:r>
      <w:r w:rsidRPr="006F6406">
        <w:rPr>
          <w:color w:val="auto"/>
          <w:szCs w:val="22"/>
        </w:rPr>
        <w:t>Alexander</w:t>
      </w:r>
      <w:r>
        <w:rPr>
          <w:color w:val="auto"/>
          <w:szCs w:val="22"/>
        </w:rPr>
        <w:tab/>
      </w:r>
      <w:r w:rsidRPr="006F6406">
        <w:rPr>
          <w:color w:val="auto"/>
          <w:szCs w:val="22"/>
        </w:rPr>
        <w:t>Allen</w:t>
      </w:r>
    </w:p>
    <w:p w14:paraId="5C7C32B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Bennett</w:t>
      </w:r>
      <w:r>
        <w:rPr>
          <w:color w:val="auto"/>
          <w:szCs w:val="22"/>
        </w:rPr>
        <w:tab/>
      </w:r>
      <w:r w:rsidRPr="006F6406">
        <w:rPr>
          <w:color w:val="auto"/>
          <w:szCs w:val="22"/>
        </w:rPr>
        <w:t>Blackmon</w:t>
      </w:r>
      <w:r>
        <w:rPr>
          <w:color w:val="auto"/>
          <w:szCs w:val="22"/>
        </w:rPr>
        <w:tab/>
      </w:r>
      <w:r w:rsidRPr="006F6406">
        <w:rPr>
          <w:color w:val="auto"/>
          <w:szCs w:val="22"/>
        </w:rPr>
        <w:t>Campsen</w:t>
      </w:r>
    </w:p>
    <w:p w14:paraId="6E02FE3A"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Cash</w:t>
      </w:r>
      <w:r>
        <w:rPr>
          <w:color w:val="auto"/>
          <w:szCs w:val="22"/>
        </w:rPr>
        <w:tab/>
      </w:r>
      <w:r w:rsidRPr="006F6406">
        <w:rPr>
          <w:color w:val="auto"/>
          <w:szCs w:val="22"/>
        </w:rPr>
        <w:t>Chaplin</w:t>
      </w:r>
      <w:r>
        <w:rPr>
          <w:color w:val="auto"/>
          <w:szCs w:val="22"/>
        </w:rPr>
        <w:tab/>
      </w:r>
      <w:r w:rsidRPr="006F6406">
        <w:rPr>
          <w:color w:val="auto"/>
          <w:szCs w:val="22"/>
        </w:rPr>
        <w:t>Climer</w:t>
      </w:r>
    </w:p>
    <w:p w14:paraId="52DEAD7D"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Corbin</w:t>
      </w:r>
      <w:r>
        <w:rPr>
          <w:color w:val="auto"/>
          <w:szCs w:val="22"/>
        </w:rPr>
        <w:tab/>
      </w:r>
      <w:r w:rsidRPr="006F6406">
        <w:rPr>
          <w:color w:val="auto"/>
          <w:szCs w:val="22"/>
        </w:rPr>
        <w:t>Cromer</w:t>
      </w:r>
      <w:r>
        <w:rPr>
          <w:color w:val="auto"/>
          <w:szCs w:val="22"/>
        </w:rPr>
        <w:tab/>
      </w:r>
      <w:r w:rsidRPr="006F6406">
        <w:rPr>
          <w:color w:val="auto"/>
          <w:szCs w:val="22"/>
        </w:rPr>
        <w:t>Davis</w:t>
      </w:r>
    </w:p>
    <w:p w14:paraId="146B8469"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Devine</w:t>
      </w:r>
      <w:r>
        <w:rPr>
          <w:color w:val="auto"/>
          <w:szCs w:val="22"/>
        </w:rPr>
        <w:tab/>
      </w:r>
      <w:r w:rsidRPr="006F6406">
        <w:rPr>
          <w:color w:val="auto"/>
          <w:szCs w:val="22"/>
        </w:rPr>
        <w:t>Elliott</w:t>
      </w:r>
      <w:r>
        <w:rPr>
          <w:color w:val="auto"/>
          <w:szCs w:val="22"/>
        </w:rPr>
        <w:tab/>
      </w:r>
      <w:r w:rsidRPr="006F6406">
        <w:rPr>
          <w:color w:val="auto"/>
          <w:szCs w:val="22"/>
        </w:rPr>
        <w:t>Gambrell</w:t>
      </w:r>
    </w:p>
    <w:p w14:paraId="0581423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Garrett</w:t>
      </w:r>
      <w:r>
        <w:rPr>
          <w:color w:val="auto"/>
          <w:szCs w:val="22"/>
        </w:rPr>
        <w:tab/>
      </w:r>
      <w:r w:rsidRPr="006F6406">
        <w:rPr>
          <w:color w:val="auto"/>
          <w:szCs w:val="22"/>
        </w:rPr>
        <w:t>Goldfinch</w:t>
      </w:r>
      <w:r>
        <w:rPr>
          <w:color w:val="auto"/>
          <w:szCs w:val="22"/>
        </w:rPr>
        <w:tab/>
      </w:r>
      <w:r w:rsidRPr="006F6406">
        <w:rPr>
          <w:color w:val="auto"/>
          <w:szCs w:val="22"/>
        </w:rPr>
        <w:t>Graham</w:t>
      </w:r>
    </w:p>
    <w:p w14:paraId="2CE4BFF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Hembree</w:t>
      </w:r>
      <w:r>
        <w:rPr>
          <w:color w:val="auto"/>
          <w:szCs w:val="22"/>
        </w:rPr>
        <w:tab/>
      </w:r>
      <w:r w:rsidRPr="006F6406">
        <w:rPr>
          <w:color w:val="auto"/>
          <w:szCs w:val="22"/>
        </w:rPr>
        <w:t>Hutto</w:t>
      </w:r>
      <w:r>
        <w:rPr>
          <w:color w:val="auto"/>
          <w:szCs w:val="22"/>
        </w:rPr>
        <w:tab/>
      </w:r>
      <w:r w:rsidRPr="006F6406">
        <w:rPr>
          <w:color w:val="auto"/>
          <w:szCs w:val="22"/>
        </w:rPr>
        <w:t>Jackson</w:t>
      </w:r>
    </w:p>
    <w:p w14:paraId="4E0E90C3"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Johnson</w:t>
      </w:r>
      <w:r>
        <w:rPr>
          <w:color w:val="auto"/>
          <w:szCs w:val="22"/>
        </w:rPr>
        <w:tab/>
      </w:r>
      <w:r w:rsidRPr="006F6406">
        <w:rPr>
          <w:color w:val="auto"/>
          <w:szCs w:val="22"/>
        </w:rPr>
        <w:t>Kennedy</w:t>
      </w:r>
      <w:r>
        <w:rPr>
          <w:color w:val="auto"/>
          <w:szCs w:val="22"/>
        </w:rPr>
        <w:tab/>
      </w:r>
      <w:r w:rsidRPr="006F6406">
        <w:rPr>
          <w:color w:val="auto"/>
          <w:szCs w:val="22"/>
        </w:rPr>
        <w:t>Kimbrell</w:t>
      </w:r>
    </w:p>
    <w:p w14:paraId="66403E1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Leber</w:t>
      </w:r>
      <w:r>
        <w:rPr>
          <w:color w:val="auto"/>
          <w:szCs w:val="22"/>
        </w:rPr>
        <w:tab/>
      </w:r>
      <w:r w:rsidRPr="006F6406">
        <w:rPr>
          <w:color w:val="auto"/>
          <w:szCs w:val="22"/>
        </w:rPr>
        <w:t>Martin</w:t>
      </w:r>
      <w:r>
        <w:rPr>
          <w:color w:val="auto"/>
          <w:szCs w:val="22"/>
        </w:rPr>
        <w:tab/>
      </w:r>
      <w:r w:rsidRPr="006F6406">
        <w:rPr>
          <w:color w:val="auto"/>
          <w:szCs w:val="22"/>
        </w:rPr>
        <w:t>Matthews</w:t>
      </w:r>
    </w:p>
    <w:p w14:paraId="405200D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Ott</w:t>
      </w:r>
      <w:r>
        <w:rPr>
          <w:color w:val="auto"/>
          <w:szCs w:val="22"/>
        </w:rPr>
        <w:tab/>
      </w:r>
      <w:r w:rsidRPr="006F6406">
        <w:rPr>
          <w:color w:val="auto"/>
          <w:szCs w:val="22"/>
        </w:rPr>
        <w:t>Peeler</w:t>
      </w:r>
      <w:r>
        <w:rPr>
          <w:color w:val="auto"/>
          <w:szCs w:val="22"/>
        </w:rPr>
        <w:tab/>
      </w:r>
      <w:r w:rsidRPr="006F6406">
        <w:rPr>
          <w:color w:val="auto"/>
          <w:szCs w:val="22"/>
        </w:rPr>
        <w:t>Rankin</w:t>
      </w:r>
    </w:p>
    <w:p w14:paraId="47D0046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Reichenbach</w:t>
      </w:r>
      <w:r>
        <w:rPr>
          <w:color w:val="auto"/>
          <w:szCs w:val="22"/>
        </w:rPr>
        <w:tab/>
      </w:r>
      <w:r w:rsidRPr="006F6406">
        <w:rPr>
          <w:color w:val="auto"/>
          <w:szCs w:val="22"/>
        </w:rPr>
        <w:t>Rice</w:t>
      </w:r>
      <w:r>
        <w:rPr>
          <w:color w:val="auto"/>
          <w:szCs w:val="22"/>
        </w:rPr>
        <w:tab/>
      </w:r>
      <w:r w:rsidRPr="006F6406">
        <w:rPr>
          <w:color w:val="auto"/>
          <w:szCs w:val="22"/>
        </w:rPr>
        <w:t>Sabb</w:t>
      </w:r>
    </w:p>
    <w:p w14:paraId="03371975"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Stubbs</w:t>
      </w:r>
      <w:r>
        <w:rPr>
          <w:color w:val="auto"/>
          <w:szCs w:val="22"/>
        </w:rPr>
        <w:tab/>
      </w:r>
      <w:r w:rsidRPr="006F6406">
        <w:rPr>
          <w:color w:val="auto"/>
          <w:szCs w:val="22"/>
        </w:rPr>
        <w:t>Tedder</w:t>
      </w:r>
      <w:r>
        <w:rPr>
          <w:color w:val="auto"/>
          <w:szCs w:val="22"/>
        </w:rPr>
        <w:tab/>
      </w:r>
      <w:r w:rsidRPr="006F6406">
        <w:rPr>
          <w:color w:val="auto"/>
          <w:szCs w:val="22"/>
        </w:rPr>
        <w:t>Turner</w:t>
      </w:r>
    </w:p>
    <w:p w14:paraId="7494ED1B"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Verdin</w:t>
      </w:r>
      <w:r>
        <w:rPr>
          <w:color w:val="auto"/>
          <w:szCs w:val="22"/>
        </w:rPr>
        <w:tab/>
      </w:r>
      <w:r w:rsidRPr="006F6406">
        <w:rPr>
          <w:color w:val="auto"/>
          <w:szCs w:val="22"/>
        </w:rPr>
        <w:t>Walker</w:t>
      </w:r>
      <w:r>
        <w:rPr>
          <w:color w:val="auto"/>
          <w:szCs w:val="22"/>
        </w:rPr>
        <w:tab/>
      </w:r>
      <w:r w:rsidRPr="006F6406">
        <w:rPr>
          <w:color w:val="auto"/>
          <w:szCs w:val="22"/>
        </w:rPr>
        <w:t>Williams</w:t>
      </w:r>
    </w:p>
    <w:p w14:paraId="1AB9E786"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Young</w:t>
      </w:r>
      <w:r>
        <w:rPr>
          <w:color w:val="auto"/>
          <w:szCs w:val="22"/>
        </w:rPr>
        <w:tab/>
      </w:r>
      <w:r w:rsidRPr="006F6406">
        <w:rPr>
          <w:color w:val="auto"/>
          <w:szCs w:val="22"/>
        </w:rPr>
        <w:t>Zell</w:t>
      </w:r>
    </w:p>
    <w:p w14:paraId="696EC8B7"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2421217"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F6406">
        <w:rPr>
          <w:b/>
          <w:color w:val="auto"/>
          <w:szCs w:val="22"/>
        </w:rPr>
        <w:t>Total--41</w:t>
      </w:r>
    </w:p>
    <w:p w14:paraId="1877768F" w14:textId="77777777" w:rsidR="006F6406" w:rsidRPr="006F6406" w:rsidRDefault="006F6406" w:rsidP="006F6406">
      <w:pPr>
        <w:rPr>
          <w:color w:val="auto"/>
          <w:szCs w:val="22"/>
        </w:rPr>
      </w:pPr>
    </w:p>
    <w:p w14:paraId="34918DB8"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F6406">
        <w:rPr>
          <w:b/>
          <w:color w:val="auto"/>
          <w:szCs w:val="22"/>
        </w:rPr>
        <w:t>NAYS</w:t>
      </w:r>
    </w:p>
    <w:p w14:paraId="01A2E4CC"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F6406">
        <w:rPr>
          <w:color w:val="auto"/>
          <w:szCs w:val="22"/>
        </w:rPr>
        <w:t>Bright</w:t>
      </w:r>
      <w:r>
        <w:rPr>
          <w:color w:val="auto"/>
          <w:szCs w:val="22"/>
        </w:rPr>
        <w:tab/>
      </w:r>
      <w:r w:rsidRPr="006F6406">
        <w:rPr>
          <w:color w:val="auto"/>
          <w:szCs w:val="22"/>
        </w:rPr>
        <w:t>Fernandez</w:t>
      </w:r>
      <w:r>
        <w:rPr>
          <w:color w:val="auto"/>
          <w:szCs w:val="22"/>
        </w:rPr>
        <w:tab/>
      </w:r>
      <w:r w:rsidRPr="006F6406">
        <w:rPr>
          <w:color w:val="auto"/>
          <w:szCs w:val="22"/>
        </w:rPr>
        <w:t>Massey</w:t>
      </w:r>
    </w:p>
    <w:p w14:paraId="0A2AA582" w14:textId="77777777" w:rsid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1B0AEC4" w14:textId="77777777" w:rsidR="006F6406" w:rsidRPr="006F6406" w:rsidRDefault="006F6406" w:rsidP="006F64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F6406">
        <w:rPr>
          <w:b/>
          <w:color w:val="auto"/>
          <w:szCs w:val="22"/>
        </w:rPr>
        <w:t>Total--3</w:t>
      </w:r>
    </w:p>
    <w:p w14:paraId="23FE4B30" w14:textId="77777777" w:rsidR="006F6406" w:rsidRPr="006F6406" w:rsidRDefault="006F6406" w:rsidP="006F6406">
      <w:pPr>
        <w:rPr>
          <w:color w:val="auto"/>
          <w:szCs w:val="22"/>
        </w:rPr>
      </w:pPr>
    </w:p>
    <w:p w14:paraId="272161DB" w14:textId="77777777" w:rsidR="00DE0007" w:rsidRDefault="00DE0007" w:rsidP="00DE0007">
      <w:pPr>
        <w:rPr>
          <w:color w:val="auto"/>
          <w:szCs w:val="22"/>
        </w:rPr>
      </w:pPr>
      <w:r w:rsidRPr="00866B8E">
        <w:rPr>
          <w:color w:val="auto"/>
          <w:szCs w:val="22"/>
        </w:rPr>
        <w:tab/>
        <w:t>Section 118, Part 1B, was adopted.</w:t>
      </w:r>
    </w:p>
    <w:p w14:paraId="460A2B10" w14:textId="77777777" w:rsidR="0043167C" w:rsidRPr="00866B8E" w:rsidRDefault="0043167C" w:rsidP="00DE0007">
      <w:pPr>
        <w:rPr>
          <w:color w:val="auto"/>
          <w:szCs w:val="22"/>
        </w:rPr>
      </w:pPr>
    </w:p>
    <w:p w14:paraId="7C693F6F" w14:textId="77777777" w:rsidR="00DE0007" w:rsidRDefault="00DE0007" w:rsidP="00DE0007">
      <w:pPr>
        <w:rPr>
          <w:szCs w:val="22"/>
        </w:rPr>
      </w:pPr>
      <w:r>
        <w:rPr>
          <w:szCs w:val="22"/>
        </w:rPr>
        <w:tab/>
        <w:t xml:space="preserve">The question then was third reading of the Bill. </w:t>
      </w:r>
    </w:p>
    <w:p w14:paraId="6CB37F3B" w14:textId="77777777" w:rsidR="00DE0007" w:rsidRDefault="00DE0007" w:rsidP="00DE0007">
      <w:pPr>
        <w:rPr>
          <w:szCs w:val="22"/>
        </w:rPr>
      </w:pPr>
    </w:p>
    <w:p w14:paraId="3D24E8A7" w14:textId="77777777" w:rsidR="00DE0007" w:rsidRDefault="00DE0007" w:rsidP="00DE0007">
      <w:pPr>
        <w:keepNext/>
        <w:keepLines/>
        <w:rPr>
          <w:szCs w:val="22"/>
        </w:rPr>
      </w:pPr>
      <w:r>
        <w:rPr>
          <w:szCs w:val="22"/>
        </w:rPr>
        <w:tab/>
        <w:t>The "ayes" and "nays" were demanded and taken, resulting as follows:</w:t>
      </w:r>
    </w:p>
    <w:p w14:paraId="4BFE3000" w14:textId="77777777" w:rsidR="00DE0007" w:rsidRPr="00CC69E9" w:rsidRDefault="00DE0007" w:rsidP="00DE0007">
      <w:pPr>
        <w:jc w:val="center"/>
        <w:rPr>
          <w:b/>
          <w:szCs w:val="22"/>
        </w:rPr>
      </w:pPr>
      <w:r w:rsidRPr="00CC69E9">
        <w:rPr>
          <w:b/>
          <w:szCs w:val="22"/>
        </w:rPr>
        <w:t>Ayes 42; Nays 2</w:t>
      </w:r>
    </w:p>
    <w:p w14:paraId="718447F7" w14:textId="77777777" w:rsidR="00DE0007" w:rsidRDefault="00DE0007" w:rsidP="00DE0007">
      <w:pPr>
        <w:rPr>
          <w:szCs w:val="22"/>
        </w:rPr>
      </w:pPr>
    </w:p>
    <w:p w14:paraId="7AC9B202"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CC69E9">
        <w:rPr>
          <w:b/>
          <w:szCs w:val="22"/>
        </w:rPr>
        <w:t>AYES</w:t>
      </w:r>
    </w:p>
    <w:p w14:paraId="26BEEA7E"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C69E9">
        <w:rPr>
          <w:szCs w:val="22"/>
        </w:rPr>
        <w:t>Adams</w:t>
      </w:r>
      <w:r>
        <w:rPr>
          <w:szCs w:val="22"/>
        </w:rPr>
        <w:tab/>
      </w:r>
      <w:r w:rsidRPr="00CC69E9">
        <w:rPr>
          <w:szCs w:val="22"/>
        </w:rPr>
        <w:t>Alexander</w:t>
      </w:r>
      <w:r>
        <w:rPr>
          <w:szCs w:val="22"/>
        </w:rPr>
        <w:tab/>
      </w:r>
      <w:r w:rsidRPr="00CC69E9">
        <w:rPr>
          <w:szCs w:val="22"/>
        </w:rPr>
        <w:t>Allen</w:t>
      </w:r>
    </w:p>
    <w:p w14:paraId="0536AFAE"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C69E9">
        <w:rPr>
          <w:szCs w:val="22"/>
        </w:rPr>
        <w:t>Bennett</w:t>
      </w:r>
      <w:r>
        <w:rPr>
          <w:szCs w:val="22"/>
        </w:rPr>
        <w:tab/>
      </w:r>
      <w:r w:rsidRPr="00CC69E9">
        <w:rPr>
          <w:szCs w:val="22"/>
        </w:rPr>
        <w:t>Blackmon</w:t>
      </w:r>
      <w:r>
        <w:rPr>
          <w:szCs w:val="22"/>
        </w:rPr>
        <w:tab/>
      </w:r>
      <w:r w:rsidRPr="00CC69E9">
        <w:rPr>
          <w:szCs w:val="22"/>
        </w:rPr>
        <w:t>Campsen</w:t>
      </w:r>
    </w:p>
    <w:p w14:paraId="1DFE59C4"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C69E9">
        <w:rPr>
          <w:szCs w:val="22"/>
        </w:rPr>
        <w:t>Cash</w:t>
      </w:r>
      <w:r>
        <w:rPr>
          <w:szCs w:val="22"/>
        </w:rPr>
        <w:tab/>
      </w:r>
      <w:r w:rsidRPr="00CC69E9">
        <w:rPr>
          <w:szCs w:val="22"/>
        </w:rPr>
        <w:t>Chaplin</w:t>
      </w:r>
      <w:r>
        <w:rPr>
          <w:szCs w:val="22"/>
        </w:rPr>
        <w:tab/>
      </w:r>
      <w:r w:rsidRPr="00CC69E9">
        <w:rPr>
          <w:szCs w:val="22"/>
        </w:rPr>
        <w:t>Climer</w:t>
      </w:r>
    </w:p>
    <w:p w14:paraId="41C6667B"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C69E9">
        <w:rPr>
          <w:szCs w:val="22"/>
        </w:rPr>
        <w:t>Corbin</w:t>
      </w:r>
      <w:r>
        <w:rPr>
          <w:szCs w:val="22"/>
        </w:rPr>
        <w:tab/>
      </w:r>
      <w:r w:rsidRPr="00CC69E9">
        <w:rPr>
          <w:szCs w:val="22"/>
        </w:rPr>
        <w:t>Cromer</w:t>
      </w:r>
      <w:r>
        <w:rPr>
          <w:szCs w:val="22"/>
        </w:rPr>
        <w:tab/>
      </w:r>
      <w:r w:rsidRPr="00CC69E9">
        <w:rPr>
          <w:szCs w:val="22"/>
        </w:rPr>
        <w:t>Davis</w:t>
      </w:r>
    </w:p>
    <w:p w14:paraId="735651F3"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C69E9">
        <w:rPr>
          <w:szCs w:val="22"/>
        </w:rPr>
        <w:t>Devine</w:t>
      </w:r>
      <w:r>
        <w:rPr>
          <w:szCs w:val="22"/>
        </w:rPr>
        <w:tab/>
      </w:r>
      <w:r w:rsidRPr="00CC69E9">
        <w:rPr>
          <w:szCs w:val="22"/>
        </w:rPr>
        <w:t>Elliott</w:t>
      </w:r>
      <w:r>
        <w:rPr>
          <w:szCs w:val="22"/>
        </w:rPr>
        <w:tab/>
      </w:r>
      <w:r w:rsidRPr="00CC69E9">
        <w:rPr>
          <w:szCs w:val="22"/>
        </w:rPr>
        <w:t>Gambrell</w:t>
      </w:r>
    </w:p>
    <w:p w14:paraId="5192CC3D"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C69E9">
        <w:rPr>
          <w:szCs w:val="22"/>
        </w:rPr>
        <w:t>Garrett</w:t>
      </w:r>
      <w:r>
        <w:rPr>
          <w:szCs w:val="22"/>
        </w:rPr>
        <w:tab/>
      </w:r>
      <w:r w:rsidRPr="00CC69E9">
        <w:rPr>
          <w:szCs w:val="22"/>
        </w:rPr>
        <w:t>Goldfinch</w:t>
      </w:r>
      <w:r>
        <w:rPr>
          <w:szCs w:val="22"/>
        </w:rPr>
        <w:tab/>
      </w:r>
      <w:r w:rsidRPr="00CC69E9">
        <w:rPr>
          <w:szCs w:val="22"/>
        </w:rPr>
        <w:t>Graham</w:t>
      </w:r>
    </w:p>
    <w:p w14:paraId="07B22ED5"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C69E9">
        <w:rPr>
          <w:szCs w:val="22"/>
        </w:rPr>
        <w:t>Hembree</w:t>
      </w:r>
      <w:r>
        <w:rPr>
          <w:szCs w:val="22"/>
        </w:rPr>
        <w:tab/>
      </w:r>
      <w:r w:rsidRPr="00CC69E9">
        <w:rPr>
          <w:szCs w:val="22"/>
        </w:rPr>
        <w:t>Hutto</w:t>
      </w:r>
      <w:r>
        <w:rPr>
          <w:szCs w:val="22"/>
        </w:rPr>
        <w:tab/>
      </w:r>
      <w:r w:rsidRPr="00CC69E9">
        <w:rPr>
          <w:szCs w:val="22"/>
        </w:rPr>
        <w:t>Jackson</w:t>
      </w:r>
    </w:p>
    <w:p w14:paraId="59BB5FB8"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C69E9">
        <w:rPr>
          <w:szCs w:val="22"/>
        </w:rPr>
        <w:t>Johnson</w:t>
      </w:r>
      <w:r>
        <w:rPr>
          <w:szCs w:val="22"/>
        </w:rPr>
        <w:tab/>
      </w:r>
      <w:r w:rsidRPr="00CC69E9">
        <w:rPr>
          <w:szCs w:val="22"/>
        </w:rPr>
        <w:t>Kennedy</w:t>
      </w:r>
      <w:r>
        <w:rPr>
          <w:szCs w:val="22"/>
        </w:rPr>
        <w:tab/>
      </w:r>
      <w:r w:rsidRPr="00CC69E9">
        <w:rPr>
          <w:szCs w:val="22"/>
        </w:rPr>
        <w:t>Kimbrell</w:t>
      </w:r>
    </w:p>
    <w:p w14:paraId="0453F47B"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C69E9">
        <w:rPr>
          <w:szCs w:val="22"/>
        </w:rPr>
        <w:t>Leber</w:t>
      </w:r>
      <w:r>
        <w:rPr>
          <w:szCs w:val="22"/>
        </w:rPr>
        <w:tab/>
      </w:r>
      <w:r w:rsidRPr="00CC69E9">
        <w:rPr>
          <w:szCs w:val="22"/>
        </w:rPr>
        <w:t>Martin</w:t>
      </w:r>
      <w:r>
        <w:rPr>
          <w:szCs w:val="22"/>
        </w:rPr>
        <w:tab/>
      </w:r>
      <w:r w:rsidRPr="00CC69E9">
        <w:rPr>
          <w:szCs w:val="22"/>
        </w:rPr>
        <w:t>Massey</w:t>
      </w:r>
    </w:p>
    <w:p w14:paraId="23D6D5F9"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C69E9">
        <w:rPr>
          <w:szCs w:val="22"/>
        </w:rPr>
        <w:t>Matthews</w:t>
      </w:r>
      <w:r>
        <w:rPr>
          <w:szCs w:val="22"/>
        </w:rPr>
        <w:tab/>
      </w:r>
      <w:r w:rsidRPr="00CC69E9">
        <w:rPr>
          <w:szCs w:val="22"/>
        </w:rPr>
        <w:t>Ott</w:t>
      </w:r>
      <w:r>
        <w:rPr>
          <w:szCs w:val="22"/>
        </w:rPr>
        <w:tab/>
      </w:r>
      <w:r w:rsidRPr="00CC69E9">
        <w:rPr>
          <w:szCs w:val="22"/>
        </w:rPr>
        <w:t>Peeler</w:t>
      </w:r>
    </w:p>
    <w:p w14:paraId="03DB6948"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C69E9">
        <w:rPr>
          <w:szCs w:val="22"/>
        </w:rPr>
        <w:t>Rankin</w:t>
      </w:r>
      <w:r>
        <w:rPr>
          <w:szCs w:val="22"/>
        </w:rPr>
        <w:tab/>
      </w:r>
      <w:r w:rsidRPr="00CC69E9">
        <w:rPr>
          <w:szCs w:val="22"/>
        </w:rPr>
        <w:t>Reichenbach</w:t>
      </w:r>
      <w:r>
        <w:rPr>
          <w:szCs w:val="22"/>
        </w:rPr>
        <w:tab/>
      </w:r>
      <w:r w:rsidRPr="00CC69E9">
        <w:rPr>
          <w:szCs w:val="22"/>
        </w:rPr>
        <w:t>Rice</w:t>
      </w:r>
    </w:p>
    <w:p w14:paraId="1362AF00"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C69E9">
        <w:rPr>
          <w:szCs w:val="22"/>
        </w:rPr>
        <w:t>Sabb</w:t>
      </w:r>
      <w:r>
        <w:rPr>
          <w:szCs w:val="22"/>
        </w:rPr>
        <w:tab/>
      </w:r>
      <w:r w:rsidRPr="00CC69E9">
        <w:rPr>
          <w:szCs w:val="22"/>
        </w:rPr>
        <w:t>Stubbs</w:t>
      </w:r>
      <w:r>
        <w:rPr>
          <w:szCs w:val="22"/>
        </w:rPr>
        <w:tab/>
      </w:r>
      <w:r w:rsidRPr="00CC69E9">
        <w:rPr>
          <w:szCs w:val="22"/>
        </w:rPr>
        <w:t>Tedder</w:t>
      </w:r>
    </w:p>
    <w:p w14:paraId="4BE03D2F"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C69E9">
        <w:rPr>
          <w:szCs w:val="22"/>
        </w:rPr>
        <w:t>Turner</w:t>
      </w:r>
      <w:r>
        <w:rPr>
          <w:szCs w:val="22"/>
        </w:rPr>
        <w:tab/>
      </w:r>
      <w:r w:rsidRPr="00CC69E9">
        <w:rPr>
          <w:szCs w:val="22"/>
        </w:rPr>
        <w:t>Verdin</w:t>
      </w:r>
      <w:r>
        <w:rPr>
          <w:szCs w:val="22"/>
        </w:rPr>
        <w:tab/>
      </w:r>
      <w:r w:rsidRPr="00CC69E9">
        <w:rPr>
          <w:szCs w:val="22"/>
        </w:rPr>
        <w:t>Walker</w:t>
      </w:r>
    </w:p>
    <w:p w14:paraId="74981807"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C69E9">
        <w:rPr>
          <w:szCs w:val="22"/>
        </w:rPr>
        <w:t>Williams</w:t>
      </w:r>
      <w:r>
        <w:rPr>
          <w:szCs w:val="22"/>
        </w:rPr>
        <w:tab/>
      </w:r>
      <w:r w:rsidRPr="00CC69E9">
        <w:rPr>
          <w:szCs w:val="22"/>
        </w:rPr>
        <w:t>Young</w:t>
      </w:r>
      <w:r>
        <w:rPr>
          <w:szCs w:val="22"/>
        </w:rPr>
        <w:tab/>
      </w:r>
      <w:r w:rsidRPr="00CC69E9">
        <w:rPr>
          <w:szCs w:val="22"/>
        </w:rPr>
        <w:t>Zell</w:t>
      </w:r>
    </w:p>
    <w:p w14:paraId="09DEAA39"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E3512EA" w14:textId="77777777" w:rsidR="00DE0007" w:rsidRPr="00CC69E9"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C69E9">
        <w:rPr>
          <w:b/>
          <w:szCs w:val="22"/>
        </w:rPr>
        <w:t>Total--42</w:t>
      </w:r>
    </w:p>
    <w:p w14:paraId="15237C6B" w14:textId="77777777" w:rsidR="00DE0007" w:rsidRPr="00CC69E9" w:rsidRDefault="00DE0007" w:rsidP="00DE0007">
      <w:pPr>
        <w:rPr>
          <w:szCs w:val="22"/>
        </w:rPr>
      </w:pPr>
    </w:p>
    <w:p w14:paraId="0D68CD72"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CC69E9">
        <w:rPr>
          <w:b/>
          <w:szCs w:val="22"/>
        </w:rPr>
        <w:t>NAYS</w:t>
      </w:r>
    </w:p>
    <w:p w14:paraId="089E4737"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C69E9">
        <w:rPr>
          <w:szCs w:val="22"/>
        </w:rPr>
        <w:t>Bright</w:t>
      </w:r>
      <w:r>
        <w:rPr>
          <w:szCs w:val="22"/>
        </w:rPr>
        <w:tab/>
      </w:r>
      <w:r w:rsidRPr="00CC69E9">
        <w:rPr>
          <w:szCs w:val="22"/>
        </w:rPr>
        <w:t>Fernandez</w:t>
      </w:r>
    </w:p>
    <w:p w14:paraId="3B1EB052"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35EFB21" w14:textId="77777777" w:rsidR="00DE0007" w:rsidRPr="00CC69E9"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C69E9">
        <w:rPr>
          <w:b/>
          <w:szCs w:val="22"/>
        </w:rPr>
        <w:t>Total--2</w:t>
      </w:r>
    </w:p>
    <w:p w14:paraId="0DD4E374" w14:textId="77777777" w:rsidR="00DE0007" w:rsidRPr="00CC69E9" w:rsidRDefault="00DE0007" w:rsidP="00DE0007">
      <w:pPr>
        <w:rPr>
          <w:szCs w:val="22"/>
        </w:rPr>
      </w:pPr>
    </w:p>
    <w:p w14:paraId="3B26910A" w14:textId="77777777" w:rsidR="00DE0007" w:rsidRDefault="00DE0007" w:rsidP="00DE0007">
      <w:pPr>
        <w:rPr>
          <w:szCs w:val="22"/>
        </w:rPr>
      </w:pPr>
      <w:r>
        <w:rPr>
          <w:szCs w:val="22"/>
        </w:rPr>
        <w:tab/>
        <w:t>There being no further amendments, the Bill was read the third time, passed and ordered returned to the House of Representatives with amendments.</w:t>
      </w:r>
    </w:p>
    <w:p w14:paraId="4A4579DD" w14:textId="77777777" w:rsidR="00DE0007" w:rsidRDefault="00DE0007" w:rsidP="00DE0007">
      <w:pPr>
        <w:rPr>
          <w:szCs w:val="22"/>
        </w:rPr>
      </w:pPr>
    </w:p>
    <w:p w14:paraId="2F928C02" w14:textId="77777777" w:rsidR="00DE0007" w:rsidRPr="00CC69E9" w:rsidRDefault="00DE0007" w:rsidP="00DE0007">
      <w:pPr>
        <w:jc w:val="center"/>
        <w:rPr>
          <w:b/>
          <w:bCs/>
          <w:szCs w:val="22"/>
        </w:rPr>
      </w:pPr>
      <w:r w:rsidRPr="00CC69E9">
        <w:rPr>
          <w:b/>
          <w:bCs/>
          <w:szCs w:val="22"/>
        </w:rPr>
        <w:t>READ THE SECOND TIME</w:t>
      </w:r>
    </w:p>
    <w:p w14:paraId="2411F634" w14:textId="6D9733F3" w:rsidR="00DE0007" w:rsidRPr="007F2080" w:rsidRDefault="00DE0007" w:rsidP="00DE0007">
      <w:pPr>
        <w:suppressAutoHyphens/>
      </w:pPr>
      <w:r>
        <w:rPr>
          <w:szCs w:val="22"/>
        </w:rPr>
        <w:tab/>
      </w:r>
      <w:r w:rsidRPr="007F2080">
        <w:t>H. 5127</w:t>
      </w:r>
      <w:r w:rsidRPr="007F2080">
        <w:fldChar w:fldCharType="begin"/>
      </w:r>
      <w:r w:rsidRPr="007F2080">
        <w:instrText xml:space="preserve"> XE "H. 5127" \b </w:instrText>
      </w:r>
      <w:r w:rsidRPr="007F2080">
        <w:fldChar w:fldCharType="end"/>
      </w:r>
      <w:r w:rsidRPr="007F2080">
        <w:t xml:space="preserve"> -- Ways and Means Committee: </w:t>
      </w:r>
      <w:r>
        <w:rPr>
          <w:caps/>
          <w:szCs w:val="30"/>
        </w:rPr>
        <w:t>A JOINT RESOLUTION TO APPROPRIATE MONIES FROM THE CAPITAL RESERVE FUND FOR FISCAL YEAR 2025-2026, AND TO ALLOW UNEXPENDED FUNDS APPROPRIATED TO BE CARRIED FORWARD TO SUCCEEDING FISCAL YEARS AND EXPENDED FOR THE SAME PURPOSES.</w:t>
      </w:r>
    </w:p>
    <w:p w14:paraId="601EFBAF" w14:textId="77777777" w:rsidR="00DE0007" w:rsidRDefault="00DE0007" w:rsidP="00DE0007">
      <w:pPr>
        <w:rPr>
          <w:szCs w:val="22"/>
        </w:rPr>
      </w:pPr>
      <w:r>
        <w:rPr>
          <w:szCs w:val="22"/>
        </w:rPr>
        <w:tab/>
        <w:t>The Senate proceeded to a consideration of the Joint Resolution, the question being the second reading of the Joint Resolution.</w:t>
      </w:r>
    </w:p>
    <w:p w14:paraId="537CAE34" w14:textId="77777777" w:rsidR="00A73BA0" w:rsidRDefault="00A73BA0" w:rsidP="00DE0007">
      <w:pPr>
        <w:rPr>
          <w:szCs w:val="22"/>
        </w:rPr>
      </w:pPr>
    </w:p>
    <w:p w14:paraId="65DBDEF9" w14:textId="77777777" w:rsidR="00DE0007" w:rsidRDefault="00DE0007" w:rsidP="00DE0007">
      <w:pPr>
        <w:rPr>
          <w:szCs w:val="22"/>
        </w:rPr>
      </w:pPr>
      <w:r>
        <w:rPr>
          <w:szCs w:val="22"/>
        </w:rPr>
        <w:tab/>
        <w:t>Senator TURNER explained the Joint Resolution.</w:t>
      </w:r>
    </w:p>
    <w:p w14:paraId="3F05EE31" w14:textId="77777777" w:rsidR="00DE0007" w:rsidRDefault="00DE0007" w:rsidP="00DE0007">
      <w:pPr>
        <w:rPr>
          <w:szCs w:val="22"/>
        </w:rPr>
      </w:pPr>
    </w:p>
    <w:p w14:paraId="618FB1AE" w14:textId="77777777" w:rsidR="00DE0007" w:rsidRDefault="00DE0007" w:rsidP="00DE0007">
      <w:pPr>
        <w:rPr>
          <w:szCs w:val="22"/>
        </w:rPr>
      </w:pPr>
      <w:r>
        <w:rPr>
          <w:szCs w:val="22"/>
        </w:rPr>
        <w:tab/>
        <w:t>The question then was second reading of the Joint Resolution.</w:t>
      </w:r>
    </w:p>
    <w:p w14:paraId="60A03EEB" w14:textId="77777777" w:rsidR="00DE0007" w:rsidRDefault="00DE0007" w:rsidP="00DE0007">
      <w:pPr>
        <w:rPr>
          <w:szCs w:val="22"/>
        </w:rPr>
      </w:pPr>
    </w:p>
    <w:p w14:paraId="7E9AADFC" w14:textId="77777777" w:rsidR="00DE0007" w:rsidRDefault="00DE0007" w:rsidP="00DE0007">
      <w:pPr>
        <w:rPr>
          <w:szCs w:val="22"/>
        </w:rPr>
      </w:pPr>
      <w:r>
        <w:rPr>
          <w:szCs w:val="22"/>
        </w:rPr>
        <w:tab/>
        <w:t>The "ayes" and "nays" were demanded and taken, resulting as follows:</w:t>
      </w:r>
    </w:p>
    <w:p w14:paraId="0F119CFA" w14:textId="77777777" w:rsidR="00DE0007" w:rsidRPr="00AD1274" w:rsidRDefault="00DE0007" w:rsidP="00DE0007">
      <w:pPr>
        <w:jc w:val="center"/>
        <w:rPr>
          <w:b/>
          <w:szCs w:val="22"/>
        </w:rPr>
      </w:pPr>
      <w:r w:rsidRPr="00AD1274">
        <w:rPr>
          <w:b/>
          <w:szCs w:val="22"/>
        </w:rPr>
        <w:t>Ayes 42; Nays 2</w:t>
      </w:r>
    </w:p>
    <w:p w14:paraId="31BFE32F" w14:textId="77777777" w:rsidR="00DE0007" w:rsidRDefault="00DE0007" w:rsidP="00DE0007">
      <w:pPr>
        <w:rPr>
          <w:szCs w:val="22"/>
        </w:rPr>
      </w:pPr>
    </w:p>
    <w:p w14:paraId="297B5D0A"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D1274">
        <w:rPr>
          <w:b/>
          <w:szCs w:val="22"/>
        </w:rPr>
        <w:t>AYES</w:t>
      </w:r>
    </w:p>
    <w:p w14:paraId="7CAD0FBD"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D1274">
        <w:rPr>
          <w:szCs w:val="22"/>
        </w:rPr>
        <w:t>Adams</w:t>
      </w:r>
      <w:r>
        <w:rPr>
          <w:szCs w:val="22"/>
        </w:rPr>
        <w:tab/>
      </w:r>
      <w:r w:rsidRPr="00AD1274">
        <w:rPr>
          <w:szCs w:val="22"/>
        </w:rPr>
        <w:t>Alexander</w:t>
      </w:r>
      <w:r>
        <w:rPr>
          <w:szCs w:val="22"/>
        </w:rPr>
        <w:tab/>
      </w:r>
      <w:r w:rsidRPr="00AD1274">
        <w:rPr>
          <w:szCs w:val="22"/>
        </w:rPr>
        <w:t>Allen</w:t>
      </w:r>
    </w:p>
    <w:p w14:paraId="1641ADF7"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D1274">
        <w:rPr>
          <w:szCs w:val="22"/>
        </w:rPr>
        <w:t>Bennett</w:t>
      </w:r>
      <w:r>
        <w:rPr>
          <w:szCs w:val="22"/>
        </w:rPr>
        <w:tab/>
      </w:r>
      <w:r w:rsidRPr="00AD1274">
        <w:rPr>
          <w:szCs w:val="22"/>
        </w:rPr>
        <w:t>Blackmon</w:t>
      </w:r>
      <w:r>
        <w:rPr>
          <w:szCs w:val="22"/>
        </w:rPr>
        <w:tab/>
      </w:r>
      <w:r w:rsidRPr="00AD1274">
        <w:rPr>
          <w:szCs w:val="22"/>
        </w:rPr>
        <w:t>Campsen</w:t>
      </w:r>
    </w:p>
    <w:p w14:paraId="70BB8A36"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D1274">
        <w:rPr>
          <w:szCs w:val="22"/>
        </w:rPr>
        <w:t>Cash</w:t>
      </w:r>
      <w:r>
        <w:rPr>
          <w:szCs w:val="22"/>
        </w:rPr>
        <w:tab/>
      </w:r>
      <w:r w:rsidRPr="00AD1274">
        <w:rPr>
          <w:szCs w:val="22"/>
        </w:rPr>
        <w:t>Chaplin</w:t>
      </w:r>
      <w:r>
        <w:rPr>
          <w:szCs w:val="22"/>
        </w:rPr>
        <w:tab/>
      </w:r>
      <w:r w:rsidRPr="00AD1274">
        <w:rPr>
          <w:szCs w:val="22"/>
        </w:rPr>
        <w:t>Climer</w:t>
      </w:r>
    </w:p>
    <w:p w14:paraId="65B21D45"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D1274">
        <w:rPr>
          <w:szCs w:val="22"/>
        </w:rPr>
        <w:t>Corbin</w:t>
      </w:r>
      <w:r>
        <w:rPr>
          <w:szCs w:val="22"/>
        </w:rPr>
        <w:tab/>
      </w:r>
      <w:r w:rsidRPr="00AD1274">
        <w:rPr>
          <w:szCs w:val="22"/>
        </w:rPr>
        <w:t>Cromer</w:t>
      </w:r>
      <w:r>
        <w:rPr>
          <w:szCs w:val="22"/>
        </w:rPr>
        <w:tab/>
      </w:r>
      <w:r w:rsidRPr="00AD1274">
        <w:rPr>
          <w:szCs w:val="22"/>
        </w:rPr>
        <w:t>Davis</w:t>
      </w:r>
    </w:p>
    <w:p w14:paraId="7D19D061"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D1274">
        <w:rPr>
          <w:szCs w:val="22"/>
        </w:rPr>
        <w:t>Devine</w:t>
      </w:r>
      <w:r>
        <w:rPr>
          <w:szCs w:val="22"/>
        </w:rPr>
        <w:tab/>
      </w:r>
      <w:r w:rsidRPr="00AD1274">
        <w:rPr>
          <w:szCs w:val="22"/>
        </w:rPr>
        <w:t>Elliott</w:t>
      </w:r>
      <w:r>
        <w:rPr>
          <w:szCs w:val="22"/>
        </w:rPr>
        <w:tab/>
      </w:r>
      <w:r w:rsidRPr="00AD1274">
        <w:rPr>
          <w:szCs w:val="22"/>
        </w:rPr>
        <w:t>Gambrell</w:t>
      </w:r>
    </w:p>
    <w:p w14:paraId="625C2427"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D1274">
        <w:rPr>
          <w:szCs w:val="22"/>
        </w:rPr>
        <w:t>Garrett</w:t>
      </w:r>
      <w:r>
        <w:rPr>
          <w:szCs w:val="22"/>
        </w:rPr>
        <w:tab/>
      </w:r>
      <w:r w:rsidRPr="00AD1274">
        <w:rPr>
          <w:szCs w:val="22"/>
        </w:rPr>
        <w:t>Goldfinch</w:t>
      </w:r>
      <w:r>
        <w:rPr>
          <w:szCs w:val="22"/>
        </w:rPr>
        <w:tab/>
      </w:r>
      <w:r w:rsidRPr="00AD1274">
        <w:rPr>
          <w:szCs w:val="22"/>
        </w:rPr>
        <w:t>Graham</w:t>
      </w:r>
    </w:p>
    <w:p w14:paraId="03E3E362"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D1274">
        <w:rPr>
          <w:szCs w:val="22"/>
        </w:rPr>
        <w:t>Hembree</w:t>
      </w:r>
      <w:r>
        <w:rPr>
          <w:szCs w:val="22"/>
        </w:rPr>
        <w:tab/>
      </w:r>
      <w:r w:rsidRPr="00AD1274">
        <w:rPr>
          <w:szCs w:val="22"/>
        </w:rPr>
        <w:t>Hutto</w:t>
      </w:r>
      <w:r>
        <w:rPr>
          <w:szCs w:val="22"/>
        </w:rPr>
        <w:tab/>
      </w:r>
      <w:r w:rsidRPr="00AD1274">
        <w:rPr>
          <w:szCs w:val="22"/>
        </w:rPr>
        <w:t>Jackson</w:t>
      </w:r>
    </w:p>
    <w:p w14:paraId="5896D9B4"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D1274">
        <w:rPr>
          <w:szCs w:val="22"/>
        </w:rPr>
        <w:t>Johnson</w:t>
      </w:r>
      <w:r>
        <w:rPr>
          <w:szCs w:val="22"/>
        </w:rPr>
        <w:tab/>
      </w:r>
      <w:r w:rsidRPr="00AD1274">
        <w:rPr>
          <w:szCs w:val="22"/>
        </w:rPr>
        <w:t>Kennedy</w:t>
      </w:r>
      <w:r>
        <w:rPr>
          <w:szCs w:val="22"/>
        </w:rPr>
        <w:tab/>
      </w:r>
      <w:r w:rsidRPr="00AD1274">
        <w:rPr>
          <w:szCs w:val="22"/>
        </w:rPr>
        <w:t>Kimbrell</w:t>
      </w:r>
    </w:p>
    <w:p w14:paraId="2E2AA396"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D1274">
        <w:rPr>
          <w:szCs w:val="22"/>
        </w:rPr>
        <w:t>Leber</w:t>
      </w:r>
      <w:r>
        <w:rPr>
          <w:szCs w:val="22"/>
        </w:rPr>
        <w:tab/>
      </w:r>
      <w:r w:rsidRPr="00AD1274">
        <w:rPr>
          <w:szCs w:val="22"/>
        </w:rPr>
        <w:t>Martin</w:t>
      </w:r>
      <w:r>
        <w:rPr>
          <w:szCs w:val="22"/>
        </w:rPr>
        <w:tab/>
      </w:r>
      <w:r w:rsidRPr="00AD1274">
        <w:rPr>
          <w:szCs w:val="22"/>
        </w:rPr>
        <w:t>Massey</w:t>
      </w:r>
    </w:p>
    <w:p w14:paraId="34D27920"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D1274">
        <w:rPr>
          <w:szCs w:val="22"/>
        </w:rPr>
        <w:t>Matthews</w:t>
      </w:r>
      <w:r>
        <w:rPr>
          <w:szCs w:val="22"/>
        </w:rPr>
        <w:tab/>
      </w:r>
      <w:r w:rsidRPr="00AD1274">
        <w:rPr>
          <w:szCs w:val="22"/>
        </w:rPr>
        <w:t>Ott</w:t>
      </w:r>
      <w:r>
        <w:rPr>
          <w:szCs w:val="22"/>
        </w:rPr>
        <w:tab/>
      </w:r>
      <w:r w:rsidRPr="00AD1274">
        <w:rPr>
          <w:szCs w:val="22"/>
        </w:rPr>
        <w:t>Peeler</w:t>
      </w:r>
    </w:p>
    <w:p w14:paraId="097D8CFB"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D1274">
        <w:rPr>
          <w:szCs w:val="22"/>
        </w:rPr>
        <w:t>Rankin</w:t>
      </w:r>
      <w:r>
        <w:rPr>
          <w:szCs w:val="22"/>
        </w:rPr>
        <w:tab/>
      </w:r>
      <w:r w:rsidRPr="00AD1274">
        <w:rPr>
          <w:szCs w:val="22"/>
        </w:rPr>
        <w:t>Reichenbach</w:t>
      </w:r>
      <w:r>
        <w:rPr>
          <w:szCs w:val="22"/>
        </w:rPr>
        <w:tab/>
      </w:r>
      <w:r w:rsidRPr="00AD1274">
        <w:rPr>
          <w:szCs w:val="22"/>
        </w:rPr>
        <w:t>Rice</w:t>
      </w:r>
    </w:p>
    <w:p w14:paraId="3096302F"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D1274">
        <w:rPr>
          <w:szCs w:val="22"/>
        </w:rPr>
        <w:t>Sabb</w:t>
      </w:r>
      <w:r>
        <w:rPr>
          <w:szCs w:val="22"/>
        </w:rPr>
        <w:tab/>
      </w:r>
      <w:r w:rsidRPr="00AD1274">
        <w:rPr>
          <w:szCs w:val="22"/>
        </w:rPr>
        <w:t>Stubbs</w:t>
      </w:r>
      <w:r>
        <w:rPr>
          <w:szCs w:val="22"/>
        </w:rPr>
        <w:tab/>
      </w:r>
      <w:r w:rsidRPr="00AD1274">
        <w:rPr>
          <w:szCs w:val="22"/>
        </w:rPr>
        <w:t>Tedder</w:t>
      </w:r>
    </w:p>
    <w:p w14:paraId="0CC33AFE"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D1274">
        <w:rPr>
          <w:szCs w:val="22"/>
        </w:rPr>
        <w:t>Turner</w:t>
      </w:r>
      <w:r>
        <w:rPr>
          <w:szCs w:val="22"/>
        </w:rPr>
        <w:tab/>
      </w:r>
      <w:r w:rsidRPr="00AD1274">
        <w:rPr>
          <w:szCs w:val="22"/>
        </w:rPr>
        <w:t>Verdin</w:t>
      </w:r>
      <w:r>
        <w:rPr>
          <w:szCs w:val="22"/>
        </w:rPr>
        <w:tab/>
      </w:r>
      <w:r w:rsidRPr="00AD1274">
        <w:rPr>
          <w:szCs w:val="22"/>
        </w:rPr>
        <w:t>Walker</w:t>
      </w:r>
    </w:p>
    <w:p w14:paraId="38BAD36D"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D1274">
        <w:rPr>
          <w:szCs w:val="22"/>
        </w:rPr>
        <w:t>Williams</w:t>
      </w:r>
      <w:r>
        <w:rPr>
          <w:szCs w:val="22"/>
        </w:rPr>
        <w:tab/>
      </w:r>
      <w:r w:rsidRPr="00AD1274">
        <w:rPr>
          <w:szCs w:val="22"/>
        </w:rPr>
        <w:t>Young</w:t>
      </w:r>
      <w:r>
        <w:rPr>
          <w:szCs w:val="22"/>
        </w:rPr>
        <w:tab/>
      </w:r>
      <w:r w:rsidRPr="00AD1274">
        <w:rPr>
          <w:szCs w:val="22"/>
        </w:rPr>
        <w:t>Zell</w:t>
      </w:r>
    </w:p>
    <w:p w14:paraId="724DDC6E"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00E4E04" w14:textId="77777777" w:rsidR="00DE0007" w:rsidRPr="00AD1274"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D1274">
        <w:rPr>
          <w:b/>
          <w:szCs w:val="22"/>
        </w:rPr>
        <w:t>Total--42</w:t>
      </w:r>
    </w:p>
    <w:p w14:paraId="6E5DBDF7" w14:textId="77777777" w:rsidR="00A73BA0" w:rsidRDefault="00A73BA0"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
          <w:szCs w:val="22"/>
        </w:rPr>
      </w:pPr>
    </w:p>
    <w:p w14:paraId="37F79170" w14:textId="7133E178"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D1274">
        <w:rPr>
          <w:szCs w:val="22"/>
        </w:rPr>
        <w:t>Bright</w:t>
      </w:r>
      <w:r>
        <w:rPr>
          <w:szCs w:val="22"/>
        </w:rPr>
        <w:tab/>
      </w:r>
      <w:r w:rsidRPr="00AD1274">
        <w:rPr>
          <w:szCs w:val="22"/>
        </w:rPr>
        <w:t>Fernandez</w:t>
      </w:r>
    </w:p>
    <w:p w14:paraId="2F93439D" w14:textId="77777777" w:rsidR="00DE0007"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F95B447" w14:textId="77777777" w:rsidR="00DE0007" w:rsidRPr="00AD1274" w:rsidRDefault="00DE0007" w:rsidP="00DE00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D1274">
        <w:rPr>
          <w:b/>
          <w:szCs w:val="22"/>
        </w:rPr>
        <w:t>Total--2</w:t>
      </w:r>
    </w:p>
    <w:p w14:paraId="6D31E441" w14:textId="77777777" w:rsidR="00DE0007" w:rsidRPr="00AD1274" w:rsidRDefault="00DE0007" w:rsidP="00DE0007">
      <w:pPr>
        <w:rPr>
          <w:szCs w:val="22"/>
        </w:rPr>
      </w:pPr>
    </w:p>
    <w:p w14:paraId="2E0E7100" w14:textId="398FEB9D" w:rsidR="00DE0007" w:rsidRDefault="00DE0007" w:rsidP="00DE0007">
      <w:pPr>
        <w:rPr>
          <w:szCs w:val="22"/>
        </w:rPr>
      </w:pPr>
      <w:r>
        <w:rPr>
          <w:szCs w:val="22"/>
        </w:rPr>
        <w:tab/>
        <w:t xml:space="preserve">The </w:t>
      </w:r>
      <w:r w:rsidR="007708AB">
        <w:rPr>
          <w:szCs w:val="22"/>
        </w:rPr>
        <w:t>Joint Resolution</w:t>
      </w:r>
      <w:r>
        <w:rPr>
          <w:szCs w:val="22"/>
        </w:rPr>
        <w:t xml:space="preserve"> was read the second time, passed and ordered to a third reading.</w:t>
      </w:r>
    </w:p>
    <w:p w14:paraId="7B11C950" w14:textId="77777777" w:rsidR="00DE0007" w:rsidRDefault="00DE0007" w:rsidP="00DE0007">
      <w:pPr>
        <w:rPr>
          <w:szCs w:val="22"/>
        </w:rPr>
      </w:pPr>
    </w:p>
    <w:p w14:paraId="74650ABB" w14:textId="04375DBE" w:rsidR="00DE0007" w:rsidRPr="00693304" w:rsidRDefault="00DE0007" w:rsidP="00DE0007">
      <w:pPr>
        <w:pStyle w:val="Header"/>
        <w:jc w:val="center"/>
        <w:rPr>
          <w:bCs/>
          <w:color w:val="auto"/>
          <w:szCs w:val="22"/>
        </w:rPr>
      </w:pPr>
      <w:r>
        <w:rPr>
          <w:b/>
          <w:bCs/>
          <w:color w:val="auto"/>
          <w:szCs w:val="22"/>
        </w:rPr>
        <w:t>H. 5127 -</w:t>
      </w:r>
      <w:r w:rsidR="007708AB">
        <w:rPr>
          <w:b/>
          <w:bCs/>
          <w:color w:val="auto"/>
          <w:szCs w:val="22"/>
        </w:rPr>
        <w:t>-</w:t>
      </w:r>
      <w:r>
        <w:rPr>
          <w:b/>
          <w:bCs/>
          <w:color w:val="auto"/>
          <w:szCs w:val="22"/>
        </w:rPr>
        <w:t xml:space="preserve"> </w:t>
      </w:r>
      <w:r w:rsidRPr="00693304">
        <w:rPr>
          <w:b/>
          <w:bCs/>
          <w:color w:val="auto"/>
          <w:szCs w:val="22"/>
        </w:rPr>
        <w:t>Ordered to a Third Reading</w:t>
      </w:r>
    </w:p>
    <w:p w14:paraId="63598DC2" w14:textId="77777777" w:rsidR="00DE0007" w:rsidRDefault="00DE0007" w:rsidP="00DE0007">
      <w:pPr>
        <w:pStyle w:val="Header"/>
        <w:rPr>
          <w:bCs/>
          <w:color w:val="auto"/>
          <w:szCs w:val="22"/>
        </w:rPr>
      </w:pPr>
      <w:r w:rsidRPr="00693304">
        <w:rPr>
          <w:bCs/>
          <w:color w:val="auto"/>
          <w:szCs w:val="22"/>
        </w:rPr>
        <w:tab/>
        <w:t xml:space="preserve">On motion of Senator </w:t>
      </w:r>
      <w:r>
        <w:rPr>
          <w:bCs/>
          <w:color w:val="auto"/>
          <w:szCs w:val="22"/>
        </w:rPr>
        <w:t>PEELER</w:t>
      </w:r>
      <w:r w:rsidRPr="00693304">
        <w:rPr>
          <w:bCs/>
          <w:color w:val="auto"/>
          <w:szCs w:val="22"/>
        </w:rPr>
        <w:t xml:space="preserve">, </w:t>
      </w:r>
      <w:r>
        <w:rPr>
          <w:bCs/>
          <w:color w:val="auto"/>
          <w:szCs w:val="22"/>
        </w:rPr>
        <w:t>H. 5127</w:t>
      </w:r>
      <w:r w:rsidRPr="00693304">
        <w:rPr>
          <w:bCs/>
          <w:color w:val="auto"/>
          <w:szCs w:val="22"/>
        </w:rPr>
        <w:t xml:space="preserve"> was ordered to receive a third reading on </w:t>
      </w:r>
      <w:r>
        <w:rPr>
          <w:bCs/>
          <w:color w:val="auto"/>
          <w:szCs w:val="22"/>
        </w:rPr>
        <w:t>Friday, April 24</w:t>
      </w:r>
      <w:r w:rsidRPr="00693304">
        <w:rPr>
          <w:bCs/>
          <w:color w:val="auto"/>
          <w:szCs w:val="22"/>
        </w:rPr>
        <w:t>, 202</w:t>
      </w:r>
      <w:r>
        <w:rPr>
          <w:bCs/>
          <w:color w:val="auto"/>
          <w:szCs w:val="22"/>
        </w:rPr>
        <w:t>6</w:t>
      </w:r>
      <w:r w:rsidRPr="00693304">
        <w:rPr>
          <w:bCs/>
          <w:color w:val="auto"/>
          <w:szCs w:val="22"/>
        </w:rPr>
        <w:t>.</w:t>
      </w:r>
    </w:p>
    <w:p w14:paraId="09F15ECD" w14:textId="77777777" w:rsidR="006F6406" w:rsidRDefault="006F6406" w:rsidP="00DE0007">
      <w:pPr>
        <w:rPr>
          <w:szCs w:val="22"/>
        </w:rPr>
      </w:pPr>
    </w:p>
    <w:p w14:paraId="10D9A5FA" w14:textId="77777777" w:rsidR="00DB74A4" w:rsidRDefault="000A7610">
      <w:pPr>
        <w:pStyle w:val="Header"/>
        <w:tabs>
          <w:tab w:val="clear" w:pos="8640"/>
          <w:tab w:val="left" w:pos="4320"/>
        </w:tabs>
        <w:rPr>
          <w:b/>
        </w:rPr>
      </w:pPr>
      <w:r>
        <w:rPr>
          <w:b/>
        </w:rPr>
        <w:t>THE SENATE PROCEEDED TO A CALL OF THE UNCONTESTED LOCAL AND STATEWIDE CALENDAR.</w:t>
      </w:r>
    </w:p>
    <w:p w14:paraId="11AA72B4" w14:textId="77777777" w:rsidR="00121C11" w:rsidRDefault="00121C11">
      <w:pPr>
        <w:pStyle w:val="Header"/>
        <w:tabs>
          <w:tab w:val="clear" w:pos="8640"/>
          <w:tab w:val="left" w:pos="4320"/>
        </w:tabs>
      </w:pPr>
    </w:p>
    <w:p w14:paraId="4DB93365" w14:textId="77777777" w:rsidR="008A7BA2" w:rsidRPr="007B20CC" w:rsidRDefault="008A7BA2" w:rsidP="008A7BA2">
      <w:pPr>
        <w:jc w:val="center"/>
        <w:rPr>
          <w:b/>
          <w:bCs/>
        </w:rPr>
      </w:pPr>
      <w:r w:rsidRPr="007B20CC">
        <w:rPr>
          <w:b/>
          <w:bCs/>
        </w:rPr>
        <w:t>COMMITTED</w:t>
      </w:r>
    </w:p>
    <w:p w14:paraId="54F57C09" w14:textId="77777777" w:rsidR="008A7BA2" w:rsidRPr="007F2080" w:rsidRDefault="008A7BA2" w:rsidP="008A7BA2">
      <w:pPr>
        <w:suppressAutoHyphens/>
      </w:pPr>
      <w:r>
        <w:tab/>
      </w:r>
      <w:r w:rsidRPr="007F2080">
        <w:t>H. 5546</w:t>
      </w:r>
      <w:r w:rsidRPr="007F2080">
        <w:fldChar w:fldCharType="begin"/>
      </w:r>
      <w:r w:rsidRPr="007F2080">
        <w:instrText xml:space="preserve"> XE "H. 5546" \b </w:instrText>
      </w:r>
      <w:r w:rsidRPr="007F2080">
        <w:fldChar w:fldCharType="end"/>
      </w:r>
      <w:r w:rsidRPr="007F2080">
        <w:t xml:space="preserve"> -- Reps. Martin, Guffey, King, Ligon, Moss, Pope, Sessions and Terribile:  </w:t>
      </w:r>
      <w:r>
        <w:rPr>
          <w:caps/>
          <w:szCs w:val="30"/>
        </w:rPr>
        <w:t>A JOINT RESOLUTION TO PROVIDE THAT THE YORK COUNTY SCHOOL DISTRICT 4 BOARD OF TRUSTEES MAY WAIVE THE REQUIREMENT THAT SCHOOL DAYS MISSED BY FLINT HILL ELEMENTARY SCHOOL ON MARCH 5 AND 6, 2026, DUE TO A CHEMICAL LEAK ON PROPERTY ADJACENT TO THE SCHOOL BE MADE UP, NOTWITHSTANDING ANY OTHER PROVISION OF LAW.</w:t>
      </w:r>
    </w:p>
    <w:p w14:paraId="68A45702" w14:textId="661E0C00" w:rsidR="008A7BA2" w:rsidRDefault="008A7BA2" w:rsidP="008A7BA2">
      <w:r>
        <w:tab/>
        <w:t xml:space="preserve">On motion of Senator JOHNSON, the </w:t>
      </w:r>
      <w:r w:rsidR="007708AB">
        <w:rPr>
          <w:szCs w:val="22"/>
        </w:rPr>
        <w:t>Joint Resolution</w:t>
      </w:r>
      <w:r>
        <w:t xml:space="preserve"> was committed to the Committee on Education.</w:t>
      </w:r>
    </w:p>
    <w:p w14:paraId="1E2BD700" w14:textId="77777777" w:rsidR="000345BA" w:rsidRDefault="000345BA">
      <w:pPr>
        <w:pStyle w:val="Header"/>
        <w:tabs>
          <w:tab w:val="clear" w:pos="8640"/>
          <w:tab w:val="left" w:pos="4320"/>
        </w:tabs>
      </w:pPr>
    </w:p>
    <w:p w14:paraId="5A889B4E" w14:textId="77777777" w:rsidR="008F3017" w:rsidRPr="008F3017" w:rsidRDefault="008F3017" w:rsidP="00674775">
      <w:pPr>
        <w:pStyle w:val="Header"/>
        <w:keepNext/>
        <w:keepLines/>
        <w:jc w:val="center"/>
        <w:rPr>
          <w:b/>
        </w:rPr>
      </w:pPr>
      <w:r w:rsidRPr="008F3017">
        <w:rPr>
          <w:b/>
        </w:rPr>
        <w:t>Motion Adopted</w:t>
      </w:r>
    </w:p>
    <w:p w14:paraId="45BAEE74" w14:textId="6701E738" w:rsidR="00B411A2" w:rsidRDefault="00F6585E" w:rsidP="00674775">
      <w:pPr>
        <w:pStyle w:val="Header"/>
        <w:keepNext/>
        <w:keepLines/>
        <w:tabs>
          <w:tab w:val="clear" w:pos="8640"/>
          <w:tab w:val="left" w:pos="4320"/>
        </w:tabs>
      </w:pPr>
      <w:r>
        <w:tab/>
      </w:r>
      <w:r w:rsidR="008F3017">
        <w:t xml:space="preserve">On motion of Senator </w:t>
      </w:r>
      <w:r w:rsidR="00DE0007">
        <w:t>CORBIN</w:t>
      </w:r>
      <w:r w:rsidR="008F3017">
        <w:t>, the Senate agreed to stand adjourned.</w:t>
      </w:r>
    </w:p>
    <w:p w14:paraId="60FCE5E1" w14:textId="77777777" w:rsidR="00B32B05" w:rsidRDefault="00B32B05" w:rsidP="00B32B05">
      <w:pPr>
        <w:pStyle w:val="Header"/>
        <w:tabs>
          <w:tab w:val="clear" w:pos="8640"/>
          <w:tab w:val="left" w:pos="4320"/>
        </w:tabs>
      </w:pPr>
    </w:p>
    <w:p w14:paraId="610BC712" w14:textId="77777777" w:rsidR="00B32B05" w:rsidRDefault="00B32B05" w:rsidP="00B32B0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BE0F1AE" w14:textId="5AA3A918" w:rsidR="00B32B05" w:rsidRDefault="00B32B05" w:rsidP="00B32B0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404580">
        <w:t>DEVINE</w:t>
      </w:r>
      <w:r>
        <w:t xml:space="preserve">, with unanimous consent, the Senate stood adjourned out of respect to the memory of Mrs. </w:t>
      </w:r>
      <w:r w:rsidR="00404580">
        <w:t>Gracie Scott</w:t>
      </w:r>
      <w:r>
        <w:t xml:space="preserve"> of </w:t>
      </w:r>
      <w:r w:rsidR="00404580">
        <w:t>Columbia</w:t>
      </w:r>
      <w:r>
        <w:t>, S.C.</w:t>
      </w:r>
      <w:r w:rsidR="00404580">
        <w:t xml:space="preserve">  Mrs. Scott was the mother of our beloved former Senator John L. Scott, Jr.  Mrs. Scott left a legacy of love, kindness and service behind and will be dearly missed. </w:t>
      </w:r>
    </w:p>
    <w:p w14:paraId="1FA46885" w14:textId="77777777" w:rsidR="00B32B05" w:rsidRDefault="00B32B05" w:rsidP="00B32B05">
      <w:pPr>
        <w:pStyle w:val="Header"/>
        <w:tabs>
          <w:tab w:val="clear" w:pos="8640"/>
          <w:tab w:val="left" w:pos="4320"/>
        </w:tabs>
      </w:pPr>
    </w:p>
    <w:p w14:paraId="6C465377" w14:textId="60EFCFD2" w:rsidR="00B32B05" w:rsidRDefault="002C6C1A" w:rsidP="002C6C1A">
      <w:pPr>
        <w:pStyle w:val="Header"/>
        <w:tabs>
          <w:tab w:val="clear" w:pos="8640"/>
          <w:tab w:val="left" w:pos="4320"/>
        </w:tabs>
        <w:jc w:val="center"/>
      </w:pPr>
      <w:r>
        <w:t>and</w:t>
      </w:r>
    </w:p>
    <w:p w14:paraId="09CFA43C" w14:textId="77777777" w:rsidR="00A725C3" w:rsidRDefault="00A725C3">
      <w:pPr>
        <w:pStyle w:val="Header"/>
        <w:tabs>
          <w:tab w:val="clear" w:pos="8640"/>
          <w:tab w:val="left" w:pos="4320"/>
        </w:tabs>
      </w:pPr>
    </w:p>
    <w:p w14:paraId="0F4902E0" w14:textId="77777777" w:rsidR="006F6406" w:rsidRDefault="006F6406">
      <w:pPr>
        <w:pStyle w:val="Header"/>
        <w:tabs>
          <w:tab w:val="clear" w:pos="8640"/>
          <w:tab w:val="left" w:pos="4320"/>
        </w:tabs>
      </w:pPr>
    </w:p>
    <w:p w14:paraId="3D87A6E0" w14:textId="77777777" w:rsidR="006F6406" w:rsidRDefault="006F6406">
      <w:pPr>
        <w:pStyle w:val="Header"/>
        <w:tabs>
          <w:tab w:val="clear" w:pos="8640"/>
          <w:tab w:val="left" w:pos="4320"/>
        </w:tabs>
      </w:pPr>
    </w:p>
    <w:p w14:paraId="7DDC492A"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6EFD961" w14:textId="2CD3CD7A"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477016">
        <w:tab/>
      </w:r>
      <w:r>
        <w:t xml:space="preserve">On motion of Senator </w:t>
      </w:r>
      <w:r w:rsidR="00100FFE">
        <w:t>STUBBS</w:t>
      </w:r>
      <w:r>
        <w:t xml:space="preserve">, with unanimous consent, the Senate stood adjourned out of respect to the memory of Mr. </w:t>
      </w:r>
      <w:r w:rsidR="00100FFE">
        <w:t>Charlton Hardin Blanks</w:t>
      </w:r>
      <w:r>
        <w:t xml:space="preserve"> of </w:t>
      </w:r>
      <w:r w:rsidR="00100FFE">
        <w:t>Chester</w:t>
      </w:r>
      <w:r>
        <w:t>, S.C.</w:t>
      </w:r>
      <w:r w:rsidR="00100FFE">
        <w:t xml:space="preserve">  Charlton graduated from Chester High School and the University of South Carolina.  He began his military career in the U.S. Marine Corps and attended Officer Candidate School at Quantico Marine Corps Base in Virginia. Charlton was assigned to Camp Pendleton as an </w:t>
      </w:r>
      <w:r w:rsidR="00E52769">
        <w:t>I</w:t>
      </w:r>
      <w:r w:rsidR="00100FFE">
        <w:t xml:space="preserve">nfantry </w:t>
      </w:r>
      <w:r w:rsidR="00E52769">
        <w:t>O</w:t>
      </w:r>
      <w:r w:rsidR="00100FFE">
        <w:t>fficer with the 1</w:t>
      </w:r>
      <w:r w:rsidR="00100FFE" w:rsidRPr="00100FFE">
        <w:rPr>
          <w:vertAlign w:val="superscript"/>
        </w:rPr>
        <w:t>st</w:t>
      </w:r>
      <w:r w:rsidR="00100FFE">
        <w:t xml:space="preserve"> Battalion, 5</w:t>
      </w:r>
      <w:r w:rsidR="00100FFE" w:rsidRPr="00100FFE">
        <w:rPr>
          <w:vertAlign w:val="superscript"/>
        </w:rPr>
        <w:t>th</w:t>
      </w:r>
      <w:r w:rsidR="00100FFE">
        <w:t xml:space="preserve"> Marine Regiment and also attended Intelligence Officer School. After several deployments, he was assigned to the Pentagon in Washington, D.C. where he specialized in intelligence.  Charlton received many medals and honors including Humanitarian Service Medal, Vietnam Service Medal, Presidential Unit Citation, Navy Commendation Medal and the Defense Meritorious Service Medal to mention just a few. After his retirement from the military, he taught science and physics at Chester High School. Charlton was a</w:t>
      </w:r>
      <w:r w:rsidR="00E52769">
        <w:t>n involved and</w:t>
      </w:r>
      <w:r w:rsidR="00100FFE">
        <w:t xml:space="preserve"> beloved member of his community.  He was very active at First Baptist Church where he was a deacon, assistant treasurer, Sunday </w:t>
      </w:r>
      <w:r w:rsidR="007708AB">
        <w:t>S</w:t>
      </w:r>
      <w:r w:rsidR="00100FFE">
        <w:t xml:space="preserve">chool teacher and Senior Club member.  He was a member of the Commander VFW Post 5930, Senior Vice Commander DAV Chapter19, Commander American Legion Post 27, worked with SC Senior Olympics, the Civitan Club and was a longtime planner and master of ceremonies for the Chester County Veteran’s Day </w:t>
      </w:r>
      <w:r w:rsidR="00E52769">
        <w:t xml:space="preserve">events to mention a few. Charlton was a loving father and devoted grandfather who will be dearly missed. </w:t>
      </w:r>
    </w:p>
    <w:p w14:paraId="3A73214D" w14:textId="77777777" w:rsidR="00DB74A4" w:rsidRDefault="00DB74A4">
      <w:pPr>
        <w:pStyle w:val="Header"/>
        <w:tabs>
          <w:tab w:val="clear" w:pos="8640"/>
          <w:tab w:val="left" w:pos="4320"/>
        </w:tabs>
      </w:pPr>
    </w:p>
    <w:p w14:paraId="6DD15040" w14:textId="77777777" w:rsidR="00DB74A4" w:rsidRDefault="009F6919">
      <w:pPr>
        <w:pStyle w:val="Header"/>
        <w:keepLines/>
        <w:tabs>
          <w:tab w:val="clear" w:pos="8640"/>
          <w:tab w:val="left" w:pos="4320"/>
        </w:tabs>
        <w:jc w:val="center"/>
      </w:pPr>
      <w:r>
        <w:rPr>
          <w:b/>
        </w:rPr>
        <w:t>A</w:t>
      </w:r>
      <w:r w:rsidR="000A7610">
        <w:rPr>
          <w:b/>
        </w:rPr>
        <w:t>DJOURNMENT</w:t>
      </w:r>
    </w:p>
    <w:p w14:paraId="120099D2" w14:textId="07A461C9" w:rsidR="00DB74A4" w:rsidRDefault="000A7610">
      <w:pPr>
        <w:pStyle w:val="Header"/>
        <w:keepLines/>
        <w:tabs>
          <w:tab w:val="clear" w:pos="8640"/>
          <w:tab w:val="left" w:pos="4320"/>
        </w:tabs>
      </w:pPr>
      <w:r>
        <w:tab/>
        <w:t xml:space="preserve">At </w:t>
      </w:r>
      <w:r w:rsidR="00067743">
        <w:t>6</w:t>
      </w:r>
      <w:r w:rsidR="00477016">
        <w:t>:</w:t>
      </w:r>
      <w:r w:rsidR="00067743">
        <w:t>58</w:t>
      </w:r>
      <w:r>
        <w:t xml:space="preserve"> </w:t>
      </w:r>
      <w:r w:rsidR="002C6C1A">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3C19B66D" w14:textId="77777777" w:rsidR="00DB74A4" w:rsidRDefault="00DB74A4">
      <w:pPr>
        <w:pStyle w:val="Header"/>
        <w:keepLines/>
        <w:tabs>
          <w:tab w:val="clear" w:pos="8640"/>
          <w:tab w:val="left" w:pos="4320"/>
        </w:tabs>
      </w:pPr>
    </w:p>
    <w:p w14:paraId="417842B9" w14:textId="77777777" w:rsidR="00DB74A4" w:rsidRDefault="000A7610">
      <w:pPr>
        <w:pStyle w:val="Header"/>
        <w:keepLines/>
        <w:tabs>
          <w:tab w:val="clear" w:pos="8640"/>
          <w:tab w:val="left" w:pos="4320"/>
        </w:tabs>
        <w:jc w:val="center"/>
      </w:pPr>
      <w:r>
        <w:t>* * *</w:t>
      </w:r>
    </w:p>
    <w:p w14:paraId="3DA485DA" w14:textId="77777777" w:rsidR="00DB74A4" w:rsidRDefault="00DB74A4">
      <w:pPr>
        <w:pStyle w:val="Header"/>
        <w:tabs>
          <w:tab w:val="clear" w:pos="8640"/>
          <w:tab w:val="left" w:pos="4320"/>
        </w:tabs>
      </w:pPr>
    </w:p>
    <w:p w14:paraId="6BAFE372" w14:textId="77777777" w:rsidR="0085029C" w:rsidRDefault="0085029C">
      <w:pPr>
        <w:pStyle w:val="Header"/>
        <w:tabs>
          <w:tab w:val="clear" w:pos="8640"/>
          <w:tab w:val="left" w:pos="4320"/>
        </w:tabs>
      </w:pPr>
    </w:p>
    <w:p w14:paraId="02B95217" w14:textId="77777777" w:rsidR="00DB74A4" w:rsidRDefault="00DB74A4">
      <w:pPr>
        <w:pStyle w:val="Header"/>
        <w:tabs>
          <w:tab w:val="clear" w:pos="8640"/>
          <w:tab w:val="left" w:pos="4320"/>
        </w:tabs>
      </w:pPr>
    </w:p>
    <w:p w14:paraId="1A8EF90D" w14:textId="77777777" w:rsidR="00DB74A4" w:rsidRDefault="00DB74A4">
      <w:pPr>
        <w:pStyle w:val="Header"/>
        <w:tabs>
          <w:tab w:val="clear" w:pos="8640"/>
          <w:tab w:val="left" w:pos="4320"/>
        </w:tabs>
      </w:pPr>
    </w:p>
    <w:p w14:paraId="79F52025" w14:textId="77777777" w:rsidR="00DB74A4" w:rsidRDefault="000A7610" w:rsidP="004465AD">
      <w:pPr>
        <w:pStyle w:val="Header"/>
        <w:tabs>
          <w:tab w:val="clear" w:pos="8640"/>
          <w:tab w:val="left" w:pos="4320"/>
        </w:tabs>
        <w:jc w:val="center"/>
        <w:rPr>
          <w:b/>
        </w:rPr>
      </w:pPr>
      <w:r>
        <w:br w:type="page"/>
      </w:r>
      <w:r>
        <w:rPr>
          <w:b/>
        </w:rPr>
        <w:t>SENATE JOURNAL INDEX</w:t>
      </w:r>
    </w:p>
    <w:p w14:paraId="4BDF13AB" w14:textId="77777777" w:rsidR="00AA4E53" w:rsidRPr="00AA4E53" w:rsidRDefault="00AA4E53" w:rsidP="004465AD">
      <w:pPr>
        <w:pStyle w:val="Header"/>
        <w:tabs>
          <w:tab w:val="clear" w:pos="8640"/>
          <w:tab w:val="left" w:pos="4320"/>
        </w:tabs>
        <w:jc w:val="center"/>
      </w:pPr>
    </w:p>
    <w:p w14:paraId="2D040AF1" w14:textId="77777777" w:rsidR="00943071" w:rsidRDefault="00943071" w:rsidP="00AA4E53">
      <w:pPr>
        <w:pStyle w:val="Header"/>
        <w:tabs>
          <w:tab w:val="clear" w:pos="8640"/>
          <w:tab w:val="left" w:pos="4320"/>
        </w:tabs>
        <w:rPr>
          <w:noProof/>
        </w:rPr>
        <w:sectPr w:rsidR="00943071" w:rsidSect="00943071">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4DECE85" w14:textId="77777777" w:rsidR="00943071" w:rsidRDefault="00943071">
      <w:pPr>
        <w:pStyle w:val="Index1"/>
        <w:tabs>
          <w:tab w:val="right" w:leader="dot" w:pos="2798"/>
        </w:tabs>
        <w:rPr>
          <w:bCs/>
          <w:noProof/>
        </w:rPr>
      </w:pPr>
      <w:r>
        <w:rPr>
          <w:noProof/>
        </w:rPr>
        <w:t>Amendment No. 10a</w:t>
      </w:r>
      <w:r>
        <w:rPr>
          <w:noProof/>
        </w:rPr>
        <w:tab/>
      </w:r>
      <w:r>
        <w:rPr>
          <w:b/>
          <w:bCs/>
          <w:noProof/>
        </w:rPr>
        <w:t>22</w:t>
      </w:r>
    </w:p>
    <w:p w14:paraId="32A5A4C0" w14:textId="77777777" w:rsidR="00943071" w:rsidRDefault="00943071">
      <w:pPr>
        <w:pStyle w:val="Index1"/>
        <w:tabs>
          <w:tab w:val="right" w:leader="dot" w:pos="2798"/>
        </w:tabs>
        <w:rPr>
          <w:bCs/>
          <w:noProof/>
        </w:rPr>
      </w:pPr>
      <w:r>
        <w:rPr>
          <w:noProof/>
        </w:rPr>
        <w:t>Amendment No. 30</w:t>
      </w:r>
      <w:r>
        <w:rPr>
          <w:noProof/>
        </w:rPr>
        <w:tab/>
      </w:r>
      <w:r>
        <w:rPr>
          <w:b/>
          <w:bCs/>
          <w:noProof/>
        </w:rPr>
        <w:t>15</w:t>
      </w:r>
    </w:p>
    <w:p w14:paraId="17AE2AD3" w14:textId="77777777" w:rsidR="00943071" w:rsidRDefault="00943071">
      <w:pPr>
        <w:pStyle w:val="Index1"/>
        <w:tabs>
          <w:tab w:val="right" w:leader="dot" w:pos="2798"/>
        </w:tabs>
        <w:rPr>
          <w:bCs/>
          <w:noProof/>
        </w:rPr>
      </w:pPr>
      <w:r>
        <w:rPr>
          <w:noProof/>
        </w:rPr>
        <w:t>Amendment No. 38</w:t>
      </w:r>
      <w:r>
        <w:rPr>
          <w:noProof/>
        </w:rPr>
        <w:tab/>
      </w:r>
      <w:r>
        <w:rPr>
          <w:b/>
          <w:bCs/>
          <w:noProof/>
        </w:rPr>
        <w:t>6</w:t>
      </w:r>
    </w:p>
    <w:p w14:paraId="0FADA8A9" w14:textId="77777777" w:rsidR="00943071" w:rsidRDefault="00943071">
      <w:pPr>
        <w:pStyle w:val="Index1"/>
        <w:tabs>
          <w:tab w:val="right" w:leader="dot" w:pos="2798"/>
        </w:tabs>
        <w:rPr>
          <w:bCs/>
          <w:noProof/>
        </w:rPr>
      </w:pPr>
      <w:r>
        <w:rPr>
          <w:noProof/>
        </w:rPr>
        <w:t>Amendment No. 39</w:t>
      </w:r>
      <w:r>
        <w:rPr>
          <w:noProof/>
        </w:rPr>
        <w:tab/>
      </w:r>
      <w:r>
        <w:rPr>
          <w:b/>
          <w:bCs/>
          <w:noProof/>
        </w:rPr>
        <w:t>35</w:t>
      </w:r>
    </w:p>
    <w:p w14:paraId="142C243A" w14:textId="77777777" w:rsidR="00943071" w:rsidRDefault="00943071">
      <w:pPr>
        <w:pStyle w:val="Index1"/>
        <w:tabs>
          <w:tab w:val="right" w:leader="dot" w:pos="2798"/>
        </w:tabs>
        <w:rPr>
          <w:bCs/>
          <w:noProof/>
        </w:rPr>
      </w:pPr>
      <w:r>
        <w:rPr>
          <w:noProof/>
        </w:rPr>
        <w:t>Amendment No. 40B</w:t>
      </w:r>
      <w:r>
        <w:rPr>
          <w:noProof/>
        </w:rPr>
        <w:tab/>
      </w:r>
      <w:r>
        <w:rPr>
          <w:b/>
          <w:bCs/>
          <w:noProof/>
        </w:rPr>
        <w:t>31</w:t>
      </w:r>
    </w:p>
    <w:p w14:paraId="7C768DD3" w14:textId="77777777" w:rsidR="00943071" w:rsidRDefault="00943071">
      <w:pPr>
        <w:pStyle w:val="Index1"/>
        <w:tabs>
          <w:tab w:val="right" w:leader="dot" w:pos="2798"/>
        </w:tabs>
        <w:rPr>
          <w:bCs/>
          <w:noProof/>
        </w:rPr>
      </w:pPr>
      <w:r>
        <w:rPr>
          <w:noProof/>
        </w:rPr>
        <w:t>Amendment No. 43</w:t>
      </w:r>
      <w:r>
        <w:rPr>
          <w:noProof/>
        </w:rPr>
        <w:tab/>
      </w:r>
      <w:r>
        <w:rPr>
          <w:b/>
          <w:bCs/>
          <w:noProof/>
        </w:rPr>
        <w:t>15</w:t>
      </w:r>
    </w:p>
    <w:p w14:paraId="6B2BBFCD" w14:textId="77777777" w:rsidR="00943071" w:rsidRDefault="00943071">
      <w:pPr>
        <w:pStyle w:val="Index1"/>
        <w:tabs>
          <w:tab w:val="right" w:leader="dot" w:pos="2798"/>
        </w:tabs>
        <w:rPr>
          <w:bCs/>
          <w:noProof/>
        </w:rPr>
      </w:pPr>
      <w:r>
        <w:rPr>
          <w:noProof/>
        </w:rPr>
        <w:t>Amendment No. 43A</w:t>
      </w:r>
      <w:r>
        <w:rPr>
          <w:noProof/>
        </w:rPr>
        <w:tab/>
      </w:r>
      <w:r>
        <w:rPr>
          <w:b/>
          <w:bCs/>
          <w:noProof/>
        </w:rPr>
        <w:t>37</w:t>
      </w:r>
    </w:p>
    <w:p w14:paraId="086A07E6" w14:textId="77777777" w:rsidR="00943071" w:rsidRDefault="00943071">
      <w:pPr>
        <w:pStyle w:val="Index1"/>
        <w:tabs>
          <w:tab w:val="right" w:leader="dot" w:pos="2798"/>
        </w:tabs>
        <w:rPr>
          <w:bCs/>
          <w:noProof/>
        </w:rPr>
      </w:pPr>
      <w:r>
        <w:rPr>
          <w:noProof/>
        </w:rPr>
        <w:t>Amendment No. 45</w:t>
      </w:r>
      <w:r>
        <w:rPr>
          <w:noProof/>
        </w:rPr>
        <w:tab/>
      </w:r>
      <w:r>
        <w:rPr>
          <w:b/>
          <w:bCs/>
          <w:noProof/>
        </w:rPr>
        <w:t>8</w:t>
      </w:r>
    </w:p>
    <w:p w14:paraId="66BDAFBC" w14:textId="77777777" w:rsidR="00943071" w:rsidRDefault="00943071">
      <w:pPr>
        <w:pStyle w:val="Index1"/>
        <w:tabs>
          <w:tab w:val="right" w:leader="dot" w:pos="2798"/>
        </w:tabs>
        <w:rPr>
          <w:bCs/>
          <w:noProof/>
        </w:rPr>
      </w:pPr>
      <w:r>
        <w:rPr>
          <w:noProof/>
        </w:rPr>
        <w:t>Amendment No. 46</w:t>
      </w:r>
      <w:r>
        <w:rPr>
          <w:noProof/>
        </w:rPr>
        <w:tab/>
      </w:r>
      <w:r>
        <w:rPr>
          <w:b/>
          <w:bCs/>
          <w:noProof/>
        </w:rPr>
        <w:t>18</w:t>
      </w:r>
    </w:p>
    <w:p w14:paraId="160BAD72" w14:textId="77777777" w:rsidR="00943071" w:rsidRDefault="00943071">
      <w:pPr>
        <w:pStyle w:val="Index1"/>
        <w:tabs>
          <w:tab w:val="right" w:leader="dot" w:pos="2798"/>
        </w:tabs>
        <w:rPr>
          <w:bCs/>
          <w:noProof/>
        </w:rPr>
      </w:pPr>
      <w:r>
        <w:rPr>
          <w:noProof/>
        </w:rPr>
        <w:t>Amendment No. 49</w:t>
      </w:r>
      <w:r>
        <w:rPr>
          <w:noProof/>
        </w:rPr>
        <w:tab/>
      </w:r>
      <w:r>
        <w:rPr>
          <w:b/>
          <w:bCs/>
          <w:noProof/>
        </w:rPr>
        <w:t>14</w:t>
      </w:r>
    </w:p>
    <w:p w14:paraId="5909A257" w14:textId="77777777" w:rsidR="00943071" w:rsidRDefault="00943071">
      <w:pPr>
        <w:pStyle w:val="Index1"/>
        <w:tabs>
          <w:tab w:val="right" w:leader="dot" w:pos="2798"/>
        </w:tabs>
        <w:rPr>
          <w:bCs/>
          <w:noProof/>
        </w:rPr>
      </w:pPr>
      <w:r>
        <w:rPr>
          <w:noProof/>
        </w:rPr>
        <w:t>Amendment No. 54</w:t>
      </w:r>
      <w:r>
        <w:rPr>
          <w:noProof/>
        </w:rPr>
        <w:tab/>
      </w:r>
      <w:r>
        <w:rPr>
          <w:b/>
          <w:bCs/>
          <w:noProof/>
        </w:rPr>
        <w:t>19</w:t>
      </w:r>
    </w:p>
    <w:p w14:paraId="61A5B8B9" w14:textId="77777777" w:rsidR="00943071" w:rsidRDefault="00943071">
      <w:pPr>
        <w:pStyle w:val="Index1"/>
        <w:tabs>
          <w:tab w:val="right" w:leader="dot" w:pos="2798"/>
        </w:tabs>
        <w:rPr>
          <w:bCs/>
          <w:noProof/>
        </w:rPr>
      </w:pPr>
      <w:r>
        <w:rPr>
          <w:noProof/>
        </w:rPr>
        <w:t>Amendment No. 56a</w:t>
      </w:r>
      <w:r>
        <w:rPr>
          <w:noProof/>
        </w:rPr>
        <w:tab/>
      </w:r>
      <w:r>
        <w:rPr>
          <w:b/>
          <w:bCs/>
          <w:noProof/>
        </w:rPr>
        <w:t>20</w:t>
      </w:r>
    </w:p>
    <w:p w14:paraId="2DAC783C" w14:textId="77777777" w:rsidR="00943071" w:rsidRDefault="00943071">
      <w:pPr>
        <w:pStyle w:val="Index1"/>
        <w:tabs>
          <w:tab w:val="right" w:leader="dot" w:pos="2798"/>
        </w:tabs>
        <w:rPr>
          <w:bCs/>
          <w:noProof/>
        </w:rPr>
      </w:pPr>
      <w:r>
        <w:rPr>
          <w:noProof/>
        </w:rPr>
        <w:t>Amendment No. 56B</w:t>
      </w:r>
      <w:r>
        <w:rPr>
          <w:noProof/>
        </w:rPr>
        <w:tab/>
      </w:r>
      <w:r>
        <w:rPr>
          <w:b/>
          <w:bCs/>
          <w:noProof/>
        </w:rPr>
        <w:t>40</w:t>
      </w:r>
    </w:p>
    <w:p w14:paraId="4C8D6645" w14:textId="77777777" w:rsidR="00943071" w:rsidRDefault="00943071">
      <w:pPr>
        <w:pStyle w:val="Index1"/>
        <w:tabs>
          <w:tab w:val="right" w:leader="dot" w:pos="2798"/>
        </w:tabs>
        <w:rPr>
          <w:bCs/>
          <w:noProof/>
        </w:rPr>
      </w:pPr>
      <w:r>
        <w:rPr>
          <w:noProof/>
        </w:rPr>
        <w:t>Amendment No. 59</w:t>
      </w:r>
      <w:r>
        <w:rPr>
          <w:noProof/>
        </w:rPr>
        <w:tab/>
      </w:r>
      <w:r>
        <w:rPr>
          <w:b/>
          <w:bCs/>
          <w:noProof/>
        </w:rPr>
        <w:t>23</w:t>
      </w:r>
    </w:p>
    <w:p w14:paraId="6799420D" w14:textId="77777777" w:rsidR="00943071" w:rsidRDefault="00943071">
      <w:pPr>
        <w:pStyle w:val="Index1"/>
        <w:tabs>
          <w:tab w:val="right" w:leader="dot" w:pos="2798"/>
        </w:tabs>
        <w:rPr>
          <w:bCs/>
          <w:noProof/>
        </w:rPr>
      </w:pPr>
      <w:r>
        <w:rPr>
          <w:noProof/>
        </w:rPr>
        <w:t>Amendment No. 61b</w:t>
      </w:r>
      <w:r>
        <w:rPr>
          <w:noProof/>
        </w:rPr>
        <w:tab/>
      </w:r>
      <w:r>
        <w:rPr>
          <w:b/>
          <w:bCs/>
          <w:noProof/>
        </w:rPr>
        <w:t>24</w:t>
      </w:r>
    </w:p>
    <w:p w14:paraId="7D87D685" w14:textId="77777777" w:rsidR="00943071" w:rsidRDefault="00943071">
      <w:pPr>
        <w:pStyle w:val="Index1"/>
        <w:tabs>
          <w:tab w:val="right" w:leader="dot" w:pos="2798"/>
        </w:tabs>
        <w:rPr>
          <w:bCs/>
          <w:noProof/>
        </w:rPr>
      </w:pPr>
      <w:r>
        <w:rPr>
          <w:noProof/>
        </w:rPr>
        <w:t>Amendment No. 62</w:t>
      </w:r>
      <w:r>
        <w:rPr>
          <w:noProof/>
        </w:rPr>
        <w:tab/>
      </w:r>
      <w:r>
        <w:rPr>
          <w:b/>
          <w:bCs/>
          <w:noProof/>
        </w:rPr>
        <w:t>17</w:t>
      </w:r>
    </w:p>
    <w:p w14:paraId="5F3D9870" w14:textId="77777777" w:rsidR="00943071" w:rsidRDefault="00943071">
      <w:pPr>
        <w:pStyle w:val="Index1"/>
        <w:tabs>
          <w:tab w:val="right" w:leader="dot" w:pos="2798"/>
        </w:tabs>
        <w:rPr>
          <w:bCs/>
          <w:noProof/>
        </w:rPr>
      </w:pPr>
      <w:r>
        <w:rPr>
          <w:noProof/>
        </w:rPr>
        <w:t>Amendment No. 63</w:t>
      </w:r>
      <w:r>
        <w:rPr>
          <w:noProof/>
        </w:rPr>
        <w:tab/>
      </w:r>
      <w:r>
        <w:rPr>
          <w:b/>
          <w:bCs/>
          <w:noProof/>
        </w:rPr>
        <w:t>32</w:t>
      </w:r>
    </w:p>
    <w:p w14:paraId="590DDEB9" w14:textId="77777777" w:rsidR="00943071" w:rsidRDefault="00943071">
      <w:pPr>
        <w:pStyle w:val="Index1"/>
        <w:tabs>
          <w:tab w:val="right" w:leader="dot" w:pos="2798"/>
        </w:tabs>
        <w:rPr>
          <w:bCs/>
          <w:noProof/>
        </w:rPr>
      </w:pPr>
      <w:r>
        <w:rPr>
          <w:noProof/>
        </w:rPr>
        <w:t>Amendment No. 64</w:t>
      </w:r>
      <w:r>
        <w:rPr>
          <w:noProof/>
        </w:rPr>
        <w:tab/>
      </w:r>
      <w:r>
        <w:rPr>
          <w:b/>
          <w:bCs/>
          <w:noProof/>
        </w:rPr>
        <w:t>26</w:t>
      </w:r>
    </w:p>
    <w:p w14:paraId="0426377A" w14:textId="77777777" w:rsidR="00943071" w:rsidRDefault="00943071">
      <w:pPr>
        <w:pStyle w:val="Index1"/>
        <w:tabs>
          <w:tab w:val="right" w:leader="dot" w:pos="2798"/>
        </w:tabs>
        <w:rPr>
          <w:bCs/>
          <w:noProof/>
        </w:rPr>
      </w:pPr>
      <w:r>
        <w:rPr>
          <w:noProof/>
        </w:rPr>
        <w:t>Amendment No. 65</w:t>
      </w:r>
      <w:r>
        <w:rPr>
          <w:noProof/>
        </w:rPr>
        <w:tab/>
      </w:r>
      <w:r>
        <w:rPr>
          <w:b/>
          <w:bCs/>
          <w:noProof/>
        </w:rPr>
        <w:t>28</w:t>
      </w:r>
    </w:p>
    <w:p w14:paraId="492AF5BF" w14:textId="77777777" w:rsidR="00943071" w:rsidRDefault="00943071">
      <w:pPr>
        <w:pStyle w:val="Index1"/>
        <w:tabs>
          <w:tab w:val="right" w:leader="dot" w:pos="2798"/>
        </w:tabs>
        <w:rPr>
          <w:bCs/>
          <w:noProof/>
        </w:rPr>
      </w:pPr>
      <w:r>
        <w:rPr>
          <w:noProof/>
        </w:rPr>
        <w:t>Amendment No. 66</w:t>
      </w:r>
      <w:r>
        <w:rPr>
          <w:noProof/>
        </w:rPr>
        <w:tab/>
      </w:r>
      <w:r>
        <w:rPr>
          <w:b/>
          <w:bCs/>
          <w:noProof/>
        </w:rPr>
        <w:t>16</w:t>
      </w:r>
      <w:r>
        <w:rPr>
          <w:bCs/>
          <w:noProof/>
        </w:rPr>
        <w:t xml:space="preserve">, </w:t>
      </w:r>
      <w:r>
        <w:rPr>
          <w:b/>
          <w:bCs/>
          <w:noProof/>
        </w:rPr>
        <w:t>39</w:t>
      </w:r>
    </w:p>
    <w:p w14:paraId="10228398" w14:textId="77777777" w:rsidR="00943071" w:rsidRDefault="00943071">
      <w:pPr>
        <w:pStyle w:val="Index1"/>
        <w:tabs>
          <w:tab w:val="right" w:leader="dot" w:pos="2798"/>
        </w:tabs>
        <w:rPr>
          <w:bCs/>
          <w:noProof/>
        </w:rPr>
      </w:pPr>
      <w:r>
        <w:rPr>
          <w:noProof/>
        </w:rPr>
        <w:t>Amendment No. 68</w:t>
      </w:r>
      <w:r>
        <w:rPr>
          <w:noProof/>
        </w:rPr>
        <w:tab/>
      </w:r>
      <w:r>
        <w:rPr>
          <w:b/>
          <w:bCs/>
          <w:noProof/>
        </w:rPr>
        <w:t>12</w:t>
      </w:r>
    </w:p>
    <w:p w14:paraId="171F2494" w14:textId="77777777" w:rsidR="00943071" w:rsidRDefault="00943071">
      <w:pPr>
        <w:pStyle w:val="Index1"/>
        <w:tabs>
          <w:tab w:val="right" w:leader="dot" w:pos="2798"/>
        </w:tabs>
        <w:rPr>
          <w:bCs/>
          <w:noProof/>
        </w:rPr>
      </w:pPr>
      <w:r>
        <w:rPr>
          <w:noProof/>
        </w:rPr>
        <w:t>Amendment No. 70</w:t>
      </w:r>
      <w:r>
        <w:rPr>
          <w:noProof/>
        </w:rPr>
        <w:tab/>
      </w:r>
      <w:r>
        <w:rPr>
          <w:b/>
          <w:bCs/>
          <w:noProof/>
        </w:rPr>
        <w:t>13</w:t>
      </w:r>
    </w:p>
    <w:p w14:paraId="20CB0ABF" w14:textId="77777777" w:rsidR="00943071" w:rsidRDefault="00943071">
      <w:pPr>
        <w:pStyle w:val="Index1"/>
        <w:tabs>
          <w:tab w:val="right" w:leader="dot" w:pos="2798"/>
        </w:tabs>
        <w:rPr>
          <w:bCs/>
          <w:noProof/>
        </w:rPr>
      </w:pPr>
      <w:r>
        <w:rPr>
          <w:noProof/>
        </w:rPr>
        <w:t>Amendment No. 71</w:t>
      </w:r>
      <w:r>
        <w:rPr>
          <w:noProof/>
        </w:rPr>
        <w:tab/>
      </w:r>
      <w:r>
        <w:rPr>
          <w:b/>
          <w:bCs/>
          <w:noProof/>
        </w:rPr>
        <w:t>5</w:t>
      </w:r>
    </w:p>
    <w:p w14:paraId="28681815" w14:textId="77777777" w:rsidR="00943071" w:rsidRDefault="00943071">
      <w:pPr>
        <w:pStyle w:val="Index1"/>
        <w:tabs>
          <w:tab w:val="right" w:leader="dot" w:pos="2798"/>
        </w:tabs>
        <w:rPr>
          <w:bCs/>
          <w:noProof/>
        </w:rPr>
      </w:pPr>
      <w:r>
        <w:rPr>
          <w:noProof/>
        </w:rPr>
        <w:t>Amendment No. 73</w:t>
      </w:r>
      <w:r>
        <w:rPr>
          <w:noProof/>
        </w:rPr>
        <w:tab/>
      </w:r>
      <w:r>
        <w:rPr>
          <w:b/>
          <w:bCs/>
          <w:noProof/>
        </w:rPr>
        <w:t>9</w:t>
      </w:r>
    </w:p>
    <w:p w14:paraId="3C70972D" w14:textId="77777777" w:rsidR="00943071" w:rsidRDefault="00943071">
      <w:pPr>
        <w:pStyle w:val="Index1"/>
        <w:tabs>
          <w:tab w:val="right" w:leader="dot" w:pos="2798"/>
        </w:tabs>
        <w:rPr>
          <w:bCs/>
          <w:noProof/>
        </w:rPr>
      </w:pPr>
      <w:r>
        <w:rPr>
          <w:noProof/>
        </w:rPr>
        <w:t>Amendment No. 74A</w:t>
      </w:r>
      <w:r>
        <w:rPr>
          <w:noProof/>
        </w:rPr>
        <w:tab/>
      </w:r>
      <w:r>
        <w:rPr>
          <w:b/>
          <w:bCs/>
          <w:noProof/>
        </w:rPr>
        <w:t>11</w:t>
      </w:r>
    </w:p>
    <w:p w14:paraId="46646001" w14:textId="77777777" w:rsidR="00943071" w:rsidRDefault="00943071">
      <w:pPr>
        <w:pStyle w:val="Index1"/>
        <w:tabs>
          <w:tab w:val="right" w:leader="dot" w:pos="2798"/>
        </w:tabs>
        <w:rPr>
          <w:bCs/>
          <w:noProof/>
        </w:rPr>
      </w:pPr>
      <w:r>
        <w:rPr>
          <w:noProof/>
        </w:rPr>
        <w:t>Amendment No. 75</w:t>
      </w:r>
      <w:r>
        <w:rPr>
          <w:noProof/>
        </w:rPr>
        <w:tab/>
      </w:r>
      <w:r>
        <w:rPr>
          <w:b/>
          <w:bCs/>
          <w:noProof/>
        </w:rPr>
        <w:t>31</w:t>
      </w:r>
    </w:p>
    <w:p w14:paraId="13C3EB38" w14:textId="77777777" w:rsidR="00943071" w:rsidRDefault="00943071">
      <w:pPr>
        <w:pStyle w:val="Index1"/>
        <w:tabs>
          <w:tab w:val="right" w:leader="dot" w:pos="2798"/>
        </w:tabs>
        <w:rPr>
          <w:bCs/>
          <w:noProof/>
        </w:rPr>
      </w:pPr>
      <w:r>
        <w:rPr>
          <w:noProof/>
        </w:rPr>
        <w:t>Amendment No. 76</w:t>
      </w:r>
      <w:r>
        <w:rPr>
          <w:noProof/>
        </w:rPr>
        <w:tab/>
      </w:r>
      <w:r>
        <w:rPr>
          <w:b/>
          <w:bCs/>
          <w:noProof/>
        </w:rPr>
        <w:t>18</w:t>
      </w:r>
    </w:p>
    <w:p w14:paraId="5E23898D" w14:textId="77777777" w:rsidR="00943071" w:rsidRDefault="00943071">
      <w:pPr>
        <w:pStyle w:val="Index1"/>
        <w:tabs>
          <w:tab w:val="right" w:leader="dot" w:pos="2798"/>
        </w:tabs>
        <w:rPr>
          <w:bCs/>
          <w:noProof/>
        </w:rPr>
      </w:pPr>
      <w:r>
        <w:rPr>
          <w:noProof/>
        </w:rPr>
        <w:t>Amendment No. 78</w:t>
      </w:r>
      <w:r>
        <w:rPr>
          <w:noProof/>
        </w:rPr>
        <w:tab/>
      </w:r>
      <w:r>
        <w:rPr>
          <w:b/>
          <w:bCs/>
          <w:noProof/>
        </w:rPr>
        <w:t>41</w:t>
      </w:r>
    </w:p>
    <w:p w14:paraId="1460C7A2" w14:textId="77777777" w:rsidR="00943071" w:rsidRDefault="00943071">
      <w:pPr>
        <w:pStyle w:val="Index1"/>
        <w:tabs>
          <w:tab w:val="right" w:leader="dot" w:pos="2798"/>
        </w:tabs>
        <w:rPr>
          <w:bCs/>
          <w:noProof/>
        </w:rPr>
      </w:pPr>
      <w:r>
        <w:rPr>
          <w:noProof/>
        </w:rPr>
        <w:t>S. 1142</w:t>
      </w:r>
      <w:r>
        <w:rPr>
          <w:noProof/>
        </w:rPr>
        <w:tab/>
      </w:r>
      <w:r>
        <w:rPr>
          <w:b/>
          <w:bCs/>
          <w:noProof/>
        </w:rPr>
        <w:t>3</w:t>
      </w:r>
    </w:p>
    <w:p w14:paraId="5FD74A6C" w14:textId="77777777" w:rsidR="00943071" w:rsidRDefault="00943071">
      <w:pPr>
        <w:pStyle w:val="Index1"/>
        <w:tabs>
          <w:tab w:val="right" w:leader="dot" w:pos="2798"/>
        </w:tabs>
        <w:rPr>
          <w:bCs/>
          <w:noProof/>
        </w:rPr>
      </w:pPr>
      <w:r>
        <w:rPr>
          <w:noProof/>
        </w:rPr>
        <w:t>S. 1143</w:t>
      </w:r>
      <w:r>
        <w:rPr>
          <w:noProof/>
        </w:rPr>
        <w:tab/>
      </w:r>
      <w:r>
        <w:rPr>
          <w:b/>
          <w:bCs/>
          <w:noProof/>
        </w:rPr>
        <w:t>3</w:t>
      </w:r>
    </w:p>
    <w:p w14:paraId="614EF064" w14:textId="77777777" w:rsidR="00943071" w:rsidRDefault="00943071">
      <w:pPr>
        <w:pStyle w:val="Index1"/>
        <w:tabs>
          <w:tab w:val="right" w:leader="dot" w:pos="2798"/>
        </w:tabs>
        <w:rPr>
          <w:bCs/>
          <w:noProof/>
        </w:rPr>
      </w:pPr>
      <w:r>
        <w:rPr>
          <w:noProof/>
        </w:rPr>
        <w:t>S. 1144</w:t>
      </w:r>
      <w:r>
        <w:rPr>
          <w:noProof/>
        </w:rPr>
        <w:tab/>
      </w:r>
      <w:r>
        <w:rPr>
          <w:b/>
          <w:bCs/>
          <w:noProof/>
        </w:rPr>
        <w:t>3</w:t>
      </w:r>
    </w:p>
    <w:p w14:paraId="2C692065" w14:textId="77777777" w:rsidR="00943071" w:rsidRDefault="00943071">
      <w:pPr>
        <w:pStyle w:val="Index1"/>
        <w:tabs>
          <w:tab w:val="right" w:leader="dot" w:pos="2798"/>
        </w:tabs>
        <w:rPr>
          <w:bCs/>
          <w:noProof/>
        </w:rPr>
      </w:pPr>
      <w:r>
        <w:rPr>
          <w:noProof/>
        </w:rPr>
        <w:t>S. 1145</w:t>
      </w:r>
      <w:r>
        <w:rPr>
          <w:noProof/>
        </w:rPr>
        <w:tab/>
      </w:r>
      <w:r>
        <w:rPr>
          <w:b/>
          <w:bCs/>
          <w:noProof/>
        </w:rPr>
        <w:t>4</w:t>
      </w:r>
    </w:p>
    <w:p w14:paraId="05FBFF6E" w14:textId="77777777" w:rsidR="00943071" w:rsidRDefault="00943071">
      <w:pPr>
        <w:pStyle w:val="Index1"/>
        <w:tabs>
          <w:tab w:val="right" w:leader="dot" w:pos="2798"/>
        </w:tabs>
        <w:rPr>
          <w:bCs/>
          <w:noProof/>
        </w:rPr>
      </w:pPr>
    </w:p>
    <w:p w14:paraId="580C8407" w14:textId="725A1C49" w:rsidR="00943071" w:rsidRDefault="00943071">
      <w:pPr>
        <w:pStyle w:val="Index1"/>
        <w:tabs>
          <w:tab w:val="right" w:leader="dot" w:pos="2798"/>
        </w:tabs>
        <w:rPr>
          <w:noProof/>
        </w:rPr>
      </w:pPr>
      <w:r w:rsidRPr="00943071">
        <w:rPr>
          <w:bCs/>
          <w:noProof/>
        </w:rPr>
        <w:t>H. 5126</w:t>
      </w:r>
      <w:r>
        <w:rPr>
          <w:noProof/>
        </w:rPr>
        <w:tab/>
        <w:t>5</w:t>
      </w:r>
    </w:p>
    <w:p w14:paraId="7331E95D" w14:textId="77777777" w:rsidR="00943071" w:rsidRDefault="00943071">
      <w:pPr>
        <w:pStyle w:val="Index1"/>
        <w:tabs>
          <w:tab w:val="right" w:leader="dot" w:pos="2798"/>
        </w:tabs>
        <w:rPr>
          <w:bCs/>
          <w:noProof/>
        </w:rPr>
      </w:pPr>
      <w:r>
        <w:rPr>
          <w:noProof/>
        </w:rPr>
        <w:t>H. 5127</w:t>
      </w:r>
      <w:r>
        <w:rPr>
          <w:noProof/>
        </w:rPr>
        <w:tab/>
      </w:r>
      <w:r>
        <w:rPr>
          <w:b/>
          <w:bCs/>
          <w:noProof/>
        </w:rPr>
        <w:t>130</w:t>
      </w:r>
    </w:p>
    <w:p w14:paraId="5CD29968" w14:textId="77777777" w:rsidR="00943071" w:rsidRDefault="00943071">
      <w:pPr>
        <w:pStyle w:val="Index1"/>
        <w:tabs>
          <w:tab w:val="right" w:leader="dot" w:pos="2798"/>
        </w:tabs>
        <w:rPr>
          <w:bCs/>
          <w:noProof/>
        </w:rPr>
      </w:pPr>
      <w:r>
        <w:rPr>
          <w:noProof/>
        </w:rPr>
        <w:t>H. 5456</w:t>
      </w:r>
      <w:r>
        <w:rPr>
          <w:noProof/>
        </w:rPr>
        <w:tab/>
      </w:r>
      <w:r>
        <w:rPr>
          <w:b/>
          <w:bCs/>
          <w:noProof/>
        </w:rPr>
        <w:t>2</w:t>
      </w:r>
    </w:p>
    <w:p w14:paraId="1654181B" w14:textId="77777777" w:rsidR="00943071" w:rsidRDefault="00943071">
      <w:pPr>
        <w:pStyle w:val="Index1"/>
        <w:tabs>
          <w:tab w:val="right" w:leader="dot" w:pos="2798"/>
        </w:tabs>
        <w:rPr>
          <w:bCs/>
          <w:noProof/>
        </w:rPr>
      </w:pPr>
      <w:r>
        <w:rPr>
          <w:noProof/>
        </w:rPr>
        <w:t>H. 5546</w:t>
      </w:r>
      <w:r>
        <w:rPr>
          <w:noProof/>
        </w:rPr>
        <w:tab/>
      </w:r>
      <w:r>
        <w:rPr>
          <w:b/>
          <w:bCs/>
          <w:noProof/>
        </w:rPr>
        <w:t>131</w:t>
      </w:r>
    </w:p>
    <w:p w14:paraId="332D77CF" w14:textId="77777777" w:rsidR="00943071" w:rsidRDefault="00943071">
      <w:pPr>
        <w:pStyle w:val="Index1"/>
        <w:tabs>
          <w:tab w:val="right" w:leader="dot" w:pos="2798"/>
        </w:tabs>
        <w:rPr>
          <w:bCs/>
          <w:noProof/>
        </w:rPr>
      </w:pPr>
      <w:r>
        <w:rPr>
          <w:noProof/>
        </w:rPr>
        <w:t>H. 5585</w:t>
      </w:r>
      <w:r>
        <w:rPr>
          <w:noProof/>
        </w:rPr>
        <w:tab/>
      </w:r>
      <w:r>
        <w:rPr>
          <w:b/>
          <w:bCs/>
          <w:noProof/>
        </w:rPr>
        <w:t>4</w:t>
      </w:r>
    </w:p>
    <w:p w14:paraId="732351BF" w14:textId="77777777" w:rsidR="00943071" w:rsidRDefault="00943071" w:rsidP="00AA4E53">
      <w:pPr>
        <w:pStyle w:val="Header"/>
        <w:tabs>
          <w:tab w:val="clear" w:pos="8640"/>
          <w:tab w:val="left" w:pos="4320"/>
        </w:tabs>
        <w:rPr>
          <w:noProof/>
        </w:rPr>
        <w:sectPr w:rsidR="00943071" w:rsidSect="00943071">
          <w:type w:val="continuous"/>
          <w:pgSz w:w="12240" w:h="15840"/>
          <w:pgMar w:top="1008" w:right="4666" w:bottom="3499" w:left="1238" w:header="1008" w:footer="3499" w:gutter="0"/>
          <w:cols w:num="2" w:space="720"/>
          <w:titlePg/>
          <w:docGrid w:linePitch="360"/>
        </w:sectPr>
      </w:pPr>
    </w:p>
    <w:p w14:paraId="48025413" w14:textId="4F613D3A" w:rsidR="00AA4E53" w:rsidRPr="00AA4E53" w:rsidRDefault="00943071" w:rsidP="00AA4E53">
      <w:pPr>
        <w:pStyle w:val="Header"/>
        <w:tabs>
          <w:tab w:val="clear" w:pos="8640"/>
          <w:tab w:val="left" w:pos="4320"/>
        </w:tabs>
      </w:pPr>
      <w:r>
        <w:fldChar w:fldCharType="end"/>
      </w:r>
    </w:p>
    <w:sectPr w:rsidR="00AA4E53" w:rsidRPr="00AA4E53" w:rsidSect="0094307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45B4" w14:textId="77777777" w:rsidR="00477016" w:rsidRDefault="00477016">
      <w:r>
        <w:separator/>
      </w:r>
    </w:p>
  </w:endnote>
  <w:endnote w:type="continuationSeparator" w:id="0">
    <w:p w14:paraId="5A77C9C7" w14:textId="77777777" w:rsidR="00477016" w:rsidRDefault="0047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14E2"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326D4" w14:textId="77777777" w:rsidR="00477016" w:rsidRDefault="00477016">
      <w:r>
        <w:separator/>
      </w:r>
    </w:p>
  </w:footnote>
  <w:footnote w:type="continuationSeparator" w:id="0">
    <w:p w14:paraId="14F7BE12" w14:textId="77777777" w:rsidR="00477016" w:rsidRDefault="00477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F6CB" w14:textId="18707237" w:rsidR="00362845" w:rsidRPr="007B0893" w:rsidRDefault="00477016">
    <w:pPr>
      <w:pStyle w:val="Header"/>
      <w:spacing w:after="120"/>
      <w:jc w:val="center"/>
      <w:rPr>
        <w:b/>
      </w:rPr>
    </w:pPr>
    <w:r>
      <w:rPr>
        <w:b/>
      </w:rPr>
      <w:t>THURSDAY, APRIL 23</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16"/>
    <w:rsid w:val="00002228"/>
    <w:rsid w:val="000074E0"/>
    <w:rsid w:val="0001047D"/>
    <w:rsid w:val="00011183"/>
    <w:rsid w:val="0001325A"/>
    <w:rsid w:val="00015500"/>
    <w:rsid w:val="00022CE8"/>
    <w:rsid w:val="0002352C"/>
    <w:rsid w:val="00027FB8"/>
    <w:rsid w:val="000309AD"/>
    <w:rsid w:val="00033079"/>
    <w:rsid w:val="000345BA"/>
    <w:rsid w:val="00035014"/>
    <w:rsid w:val="00042056"/>
    <w:rsid w:val="00043EAF"/>
    <w:rsid w:val="00050AAF"/>
    <w:rsid w:val="0005498E"/>
    <w:rsid w:val="000550AF"/>
    <w:rsid w:val="000566AC"/>
    <w:rsid w:val="0006162D"/>
    <w:rsid w:val="00064200"/>
    <w:rsid w:val="00067743"/>
    <w:rsid w:val="00074FE7"/>
    <w:rsid w:val="00075A91"/>
    <w:rsid w:val="0008217A"/>
    <w:rsid w:val="00082A18"/>
    <w:rsid w:val="0009075C"/>
    <w:rsid w:val="000A0425"/>
    <w:rsid w:val="000A1200"/>
    <w:rsid w:val="000A288E"/>
    <w:rsid w:val="000A6040"/>
    <w:rsid w:val="000A7610"/>
    <w:rsid w:val="000B4BD8"/>
    <w:rsid w:val="000C3C08"/>
    <w:rsid w:val="000C4007"/>
    <w:rsid w:val="000C7111"/>
    <w:rsid w:val="000C7729"/>
    <w:rsid w:val="000D143E"/>
    <w:rsid w:val="000E0F31"/>
    <w:rsid w:val="000E31AD"/>
    <w:rsid w:val="000E4460"/>
    <w:rsid w:val="000E7600"/>
    <w:rsid w:val="000F2F25"/>
    <w:rsid w:val="000F5D06"/>
    <w:rsid w:val="001001D1"/>
    <w:rsid w:val="00100FFE"/>
    <w:rsid w:val="00102C0A"/>
    <w:rsid w:val="00102FD0"/>
    <w:rsid w:val="00103108"/>
    <w:rsid w:val="00104344"/>
    <w:rsid w:val="00105369"/>
    <w:rsid w:val="00106BC4"/>
    <w:rsid w:val="00110C16"/>
    <w:rsid w:val="00114764"/>
    <w:rsid w:val="00121C11"/>
    <w:rsid w:val="00125EFD"/>
    <w:rsid w:val="00131C49"/>
    <w:rsid w:val="00136078"/>
    <w:rsid w:val="00136699"/>
    <w:rsid w:val="001401C9"/>
    <w:rsid w:val="00146098"/>
    <w:rsid w:val="001462F5"/>
    <w:rsid w:val="001507B6"/>
    <w:rsid w:val="001541ED"/>
    <w:rsid w:val="00154686"/>
    <w:rsid w:val="00157FE2"/>
    <w:rsid w:val="00162528"/>
    <w:rsid w:val="00165D46"/>
    <w:rsid w:val="0017112B"/>
    <w:rsid w:val="00171CDC"/>
    <w:rsid w:val="001754F6"/>
    <w:rsid w:val="001767FA"/>
    <w:rsid w:val="00177E7A"/>
    <w:rsid w:val="00181C55"/>
    <w:rsid w:val="00183ECB"/>
    <w:rsid w:val="00184F42"/>
    <w:rsid w:val="00185294"/>
    <w:rsid w:val="001978CF"/>
    <w:rsid w:val="001A3798"/>
    <w:rsid w:val="001A5363"/>
    <w:rsid w:val="001A5E0B"/>
    <w:rsid w:val="001B049F"/>
    <w:rsid w:val="001B4FDE"/>
    <w:rsid w:val="001B6434"/>
    <w:rsid w:val="001C23CC"/>
    <w:rsid w:val="001C78CB"/>
    <w:rsid w:val="001D0B11"/>
    <w:rsid w:val="001D2E4D"/>
    <w:rsid w:val="001D6026"/>
    <w:rsid w:val="001D663A"/>
    <w:rsid w:val="001E2AF7"/>
    <w:rsid w:val="001E450E"/>
    <w:rsid w:val="001E58B6"/>
    <w:rsid w:val="001E63A0"/>
    <w:rsid w:val="001E68BA"/>
    <w:rsid w:val="001F3615"/>
    <w:rsid w:val="001F5A3E"/>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6745"/>
    <w:rsid w:val="002675D8"/>
    <w:rsid w:val="00280411"/>
    <w:rsid w:val="00281EC0"/>
    <w:rsid w:val="00284063"/>
    <w:rsid w:val="00291A99"/>
    <w:rsid w:val="00291DC0"/>
    <w:rsid w:val="002958C1"/>
    <w:rsid w:val="002A300C"/>
    <w:rsid w:val="002A4A4D"/>
    <w:rsid w:val="002B010F"/>
    <w:rsid w:val="002B6DF2"/>
    <w:rsid w:val="002B73E5"/>
    <w:rsid w:val="002B7EBD"/>
    <w:rsid w:val="002C4A2E"/>
    <w:rsid w:val="002C6C1A"/>
    <w:rsid w:val="002D49C0"/>
    <w:rsid w:val="002D5648"/>
    <w:rsid w:val="002D6956"/>
    <w:rsid w:val="002D7A66"/>
    <w:rsid w:val="002E01BA"/>
    <w:rsid w:val="002E52AD"/>
    <w:rsid w:val="002E56FC"/>
    <w:rsid w:val="002E60B0"/>
    <w:rsid w:val="002F278F"/>
    <w:rsid w:val="002F647B"/>
    <w:rsid w:val="00300B59"/>
    <w:rsid w:val="00300E86"/>
    <w:rsid w:val="00301E5D"/>
    <w:rsid w:val="00303DD4"/>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169B"/>
    <w:rsid w:val="003737EA"/>
    <w:rsid w:val="00373CC9"/>
    <w:rsid w:val="00373E7E"/>
    <w:rsid w:val="0037670D"/>
    <w:rsid w:val="00383396"/>
    <w:rsid w:val="003844E0"/>
    <w:rsid w:val="003869F1"/>
    <w:rsid w:val="00390F72"/>
    <w:rsid w:val="003A659B"/>
    <w:rsid w:val="003B2828"/>
    <w:rsid w:val="003C160E"/>
    <w:rsid w:val="003C3DEA"/>
    <w:rsid w:val="003D0B99"/>
    <w:rsid w:val="003D3A0A"/>
    <w:rsid w:val="003E1C83"/>
    <w:rsid w:val="003E4D85"/>
    <w:rsid w:val="003F229C"/>
    <w:rsid w:val="00404580"/>
    <w:rsid w:val="00406659"/>
    <w:rsid w:val="00411040"/>
    <w:rsid w:val="004114EF"/>
    <w:rsid w:val="00412368"/>
    <w:rsid w:val="00413196"/>
    <w:rsid w:val="0042469B"/>
    <w:rsid w:val="00424F95"/>
    <w:rsid w:val="00426E5F"/>
    <w:rsid w:val="0043167C"/>
    <w:rsid w:val="00434E3B"/>
    <w:rsid w:val="004406C2"/>
    <w:rsid w:val="004410C3"/>
    <w:rsid w:val="00445C70"/>
    <w:rsid w:val="004465AD"/>
    <w:rsid w:val="00457427"/>
    <w:rsid w:val="00457AF6"/>
    <w:rsid w:val="004627E1"/>
    <w:rsid w:val="004629E0"/>
    <w:rsid w:val="0046503D"/>
    <w:rsid w:val="0047138C"/>
    <w:rsid w:val="004746F3"/>
    <w:rsid w:val="00477016"/>
    <w:rsid w:val="00483532"/>
    <w:rsid w:val="00486C2F"/>
    <w:rsid w:val="00486D6C"/>
    <w:rsid w:val="00487367"/>
    <w:rsid w:val="004876AD"/>
    <w:rsid w:val="00487BAD"/>
    <w:rsid w:val="00494996"/>
    <w:rsid w:val="004A2459"/>
    <w:rsid w:val="004A2E06"/>
    <w:rsid w:val="004B2812"/>
    <w:rsid w:val="004B4A63"/>
    <w:rsid w:val="004B5149"/>
    <w:rsid w:val="004B6674"/>
    <w:rsid w:val="004C1061"/>
    <w:rsid w:val="004C3146"/>
    <w:rsid w:val="004C7F5D"/>
    <w:rsid w:val="004D0F10"/>
    <w:rsid w:val="004D1B38"/>
    <w:rsid w:val="004D3BC3"/>
    <w:rsid w:val="004D4DAE"/>
    <w:rsid w:val="004D52FE"/>
    <w:rsid w:val="004D5629"/>
    <w:rsid w:val="004D5C8A"/>
    <w:rsid w:val="004E40D1"/>
    <w:rsid w:val="004E545F"/>
    <w:rsid w:val="004E5C40"/>
    <w:rsid w:val="004F068B"/>
    <w:rsid w:val="004F4328"/>
    <w:rsid w:val="004F50DD"/>
    <w:rsid w:val="004F5E02"/>
    <w:rsid w:val="004F7F16"/>
    <w:rsid w:val="00500D37"/>
    <w:rsid w:val="0051245F"/>
    <w:rsid w:val="005175B3"/>
    <w:rsid w:val="00526742"/>
    <w:rsid w:val="005307A8"/>
    <w:rsid w:val="005311A6"/>
    <w:rsid w:val="005353B7"/>
    <w:rsid w:val="00536861"/>
    <w:rsid w:val="0054021B"/>
    <w:rsid w:val="00550329"/>
    <w:rsid w:val="0055344A"/>
    <w:rsid w:val="005574BD"/>
    <w:rsid w:val="00560D12"/>
    <w:rsid w:val="00563980"/>
    <w:rsid w:val="005659D2"/>
    <w:rsid w:val="00566E22"/>
    <w:rsid w:val="005674BA"/>
    <w:rsid w:val="00567D6D"/>
    <w:rsid w:val="005769B1"/>
    <w:rsid w:val="005773DD"/>
    <w:rsid w:val="00580847"/>
    <w:rsid w:val="00582641"/>
    <w:rsid w:val="00585E6B"/>
    <w:rsid w:val="00586CC8"/>
    <w:rsid w:val="005A0E79"/>
    <w:rsid w:val="005A17A5"/>
    <w:rsid w:val="005B0124"/>
    <w:rsid w:val="005B29BF"/>
    <w:rsid w:val="005B2A00"/>
    <w:rsid w:val="005B2C22"/>
    <w:rsid w:val="005B4D5A"/>
    <w:rsid w:val="005C1EAC"/>
    <w:rsid w:val="005C3A62"/>
    <w:rsid w:val="005D031D"/>
    <w:rsid w:val="005D3615"/>
    <w:rsid w:val="005D7083"/>
    <w:rsid w:val="005E5A6F"/>
    <w:rsid w:val="005E7E11"/>
    <w:rsid w:val="005F0B90"/>
    <w:rsid w:val="005F14C9"/>
    <w:rsid w:val="005F4D8E"/>
    <w:rsid w:val="005F7C5E"/>
    <w:rsid w:val="00600885"/>
    <w:rsid w:val="006028FC"/>
    <w:rsid w:val="00606880"/>
    <w:rsid w:val="006072DB"/>
    <w:rsid w:val="00613CF9"/>
    <w:rsid w:val="00615894"/>
    <w:rsid w:val="00621772"/>
    <w:rsid w:val="0062542A"/>
    <w:rsid w:val="00627DD3"/>
    <w:rsid w:val="00631671"/>
    <w:rsid w:val="006326BE"/>
    <w:rsid w:val="00633FC1"/>
    <w:rsid w:val="00636B05"/>
    <w:rsid w:val="00646049"/>
    <w:rsid w:val="00656964"/>
    <w:rsid w:val="00663566"/>
    <w:rsid w:val="00671010"/>
    <w:rsid w:val="00672CAD"/>
    <w:rsid w:val="00674775"/>
    <w:rsid w:val="0068208C"/>
    <w:rsid w:val="00682CA1"/>
    <w:rsid w:val="0068752A"/>
    <w:rsid w:val="00690652"/>
    <w:rsid w:val="0069732C"/>
    <w:rsid w:val="006A5AD6"/>
    <w:rsid w:val="006C6372"/>
    <w:rsid w:val="006D46A3"/>
    <w:rsid w:val="006D57A6"/>
    <w:rsid w:val="006D66FB"/>
    <w:rsid w:val="006D7595"/>
    <w:rsid w:val="006E35F9"/>
    <w:rsid w:val="006E4035"/>
    <w:rsid w:val="006E6D6B"/>
    <w:rsid w:val="006F0918"/>
    <w:rsid w:val="006F2B42"/>
    <w:rsid w:val="006F334C"/>
    <w:rsid w:val="006F3859"/>
    <w:rsid w:val="006F6406"/>
    <w:rsid w:val="006F7374"/>
    <w:rsid w:val="007013AE"/>
    <w:rsid w:val="0070401E"/>
    <w:rsid w:val="00714547"/>
    <w:rsid w:val="0071509E"/>
    <w:rsid w:val="0073055F"/>
    <w:rsid w:val="00731C91"/>
    <w:rsid w:val="00741C0C"/>
    <w:rsid w:val="00745173"/>
    <w:rsid w:val="00747C7B"/>
    <w:rsid w:val="00751963"/>
    <w:rsid w:val="00756560"/>
    <w:rsid w:val="00756597"/>
    <w:rsid w:val="0076441B"/>
    <w:rsid w:val="007708AB"/>
    <w:rsid w:val="00772F7B"/>
    <w:rsid w:val="007748E4"/>
    <w:rsid w:val="007816B5"/>
    <w:rsid w:val="0078320A"/>
    <w:rsid w:val="00783F88"/>
    <w:rsid w:val="0078484B"/>
    <w:rsid w:val="00784E3A"/>
    <w:rsid w:val="00787594"/>
    <w:rsid w:val="007918FF"/>
    <w:rsid w:val="007A1994"/>
    <w:rsid w:val="007A4D91"/>
    <w:rsid w:val="007A5257"/>
    <w:rsid w:val="007A6092"/>
    <w:rsid w:val="007B0429"/>
    <w:rsid w:val="007B0893"/>
    <w:rsid w:val="007B1315"/>
    <w:rsid w:val="007B2F03"/>
    <w:rsid w:val="007B3FB8"/>
    <w:rsid w:val="007B4532"/>
    <w:rsid w:val="007B46F3"/>
    <w:rsid w:val="007B5076"/>
    <w:rsid w:val="007B61C2"/>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27D9C"/>
    <w:rsid w:val="00830687"/>
    <w:rsid w:val="00833696"/>
    <w:rsid w:val="00833C81"/>
    <w:rsid w:val="00840B1A"/>
    <w:rsid w:val="0085029C"/>
    <w:rsid w:val="00850AA1"/>
    <w:rsid w:val="00854A6C"/>
    <w:rsid w:val="00857E3F"/>
    <w:rsid w:val="00861F65"/>
    <w:rsid w:val="008632F6"/>
    <w:rsid w:val="008661ED"/>
    <w:rsid w:val="00870DE2"/>
    <w:rsid w:val="00871FA4"/>
    <w:rsid w:val="00872BDF"/>
    <w:rsid w:val="0087373D"/>
    <w:rsid w:val="00880CCA"/>
    <w:rsid w:val="00882B15"/>
    <w:rsid w:val="00885FBB"/>
    <w:rsid w:val="00887A57"/>
    <w:rsid w:val="00894203"/>
    <w:rsid w:val="008A0C28"/>
    <w:rsid w:val="008A32D8"/>
    <w:rsid w:val="008A7830"/>
    <w:rsid w:val="008A7BA2"/>
    <w:rsid w:val="008B2D33"/>
    <w:rsid w:val="008C3846"/>
    <w:rsid w:val="008D3BB3"/>
    <w:rsid w:val="008D7F01"/>
    <w:rsid w:val="008E077B"/>
    <w:rsid w:val="008E2F04"/>
    <w:rsid w:val="008E79C0"/>
    <w:rsid w:val="008F07E4"/>
    <w:rsid w:val="008F1151"/>
    <w:rsid w:val="008F3017"/>
    <w:rsid w:val="00903D6F"/>
    <w:rsid w:val="00906036"/>
    <w:rsid w:val="00910C0D"/>
    <w:rsid w:val="00912803"/>
    <w:rsid w:val="009143DB"/>
    <w:rsid w:val="00920619"/>
    <w:rsid w:val="00923BD6"/>
    <w:rsid w:val="00923E16"/>
    <w:rsid w:val="00925D8D"/>
    <w:rsid w:val="00930495"/>
    <w:rsid w:val="009316A6"/>
    <w:rsid w:val="0094057E"/>
    <w:rsid w:val="00940EBB"/>
    <w:rsid w:val="00941224"/>
    <w:rsid w:val="00943071"/>
    <w:rsid w:val="009432A5"/>
    <w:rsid w:val="0094569A"/>
    <w:rsid w:val="00945862"/>
    <w:rsid w:val="00945DBF"/>
    <w:rsid w:val="00946797"/>
    <w:rsid w:val="00951A08"/>
    <w:rsid w:val="00955386"/>
    <w:rsid w:val="00962E10"/>
    <w:rsid w:val="00965D93"/>
    <w:rsid w:val="00974FC2"/>
    <w:rsid w:val="009756AF"/>
    <w:rsid w:val="00977355"/>
    <w:rsid w:val="00980164"/>
    <w:rsid w:val="0098366A"/>
    <w:rsid w:val="0099294D"/>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5321"/>
    <w:rsid w:val="00A1713C"/>
    <w:rsid w:val="00A207EA"/>
    <w:rsid w:val="00A27AC3"/>
    <w:rsid w:val="00A32D39"/>
    <w:rsid w:val="00A3301F"/>
    <w:rsid w:val="00A335DF"/>
    <w:rsid w:val="00A3486D"/>
    <w:rsid w:val="00A407B4"/>
    <w:rsid w:val="00A40DE4"/>
    <w:rsid w:val="00A447F5"/>
    <w:rsid w:val="00A45F58"/>
    <w:rsid w:val="00A50610"/>
    <w:rsid w:val="00A50D0A"/>
    <w:rsid w:val="00A5400D"/>
    <w:rsid w:val="00A54E6A"/>
    <w:rsid w:val="00A6029E"/>
    <w:rsid w:val="00A627C2"/>
    <w:rsid w:val="00A66623"/>
    <w:rsid w:val="00A725C3"/>
    <w:rsid w:val="00A73BA0"/>
    <w:rsid w:val="00A77FE0"/>
    <w:rsid w:val="00A81228"/>
    <w:rsid w:val="00A85342"/>
    <w:rsid w:val="00A85C1D"/>
    <w:rsid w:val="00A949BC"/>
    <w:rsid w:val="00A970EF"/>
    <w:rsid w:val="00A9737B"/>
    <w:rsid w:val="00AA3465"/>
    <w:rsid w:val="00AA40EF"/>
    <w:rsid w:val="00AA4E53"/>
    <w:rsid w:val="00AA5FC1"/>
    <w:rsid w:val="00AA6AC3"/>
    <w:rsid w:val="00AB1303"/>
    <w:rsid w:val="00AD2376"/>
    <w:rsid w:val="00AD3288"/>
    <w:rsid w:val="00AD3757"/>
    <w:rsid w:val="00AD75AE"/>
    <w:rsid w:val="00AE01A9"/>
    <w:rsid w:val="00AE117A"/>
    <w:rsid w:val="00AE31D4"/>
    <w:rsid w:val="00AE5A13"/>
    <w:rsid w:val="00AE69FD"/>
    <w:rsid w:val="00AF3BBD"/>
    <w:rsid w:val="00AF5C58"/>
    <w:rsid w:val="00AF7AC6"/>
    <w:rsid w:val="00B02528"/>
    <w:rsid w:val="00B04D44"/>
    <w:rsid w:val="00B05071"/>
    <w:rsid w:val="00B071DF"/>
    <w:rsid w:val="00B109F5"/>
    <w:rsid w:val="00B14936"/>
    <w:rsid w:val="00B319F1"/>
    <w:rsid w:val="00B32B05"/>
    <w:rsid w:val="00B371FE"/>
    <w:rsid w:val="00B411A2"/>
    <w:rsid w:val="00B42F06"/>
    <w:rsid w:val="00B44A85"/>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1739"/>
    <w:rsid w:val="00BD0AB9"/>
    <w:rsid w:val="00BD42C2"/>
    <w:rsid w:val="00BE2F0F"/>
    <w:rsid w:val="00BF2BFE"/>
    <w:rsid w:val="00BF6376"/>
    <w:rsid w:val="00BF66CA"/>
    <w:rsid w:val="00BF739A"/>
    <w:rsid w:val="00C00FB0"/>
    <w:rsid w:val="00C05AAB"/>
    <w:rsid w:val="00C06318"/>
    <w:rsid w:val="00C07109"/>
    <w:rsid w:val="00C07E5A"/>
    <w:rsid w:val="00C10C5E"/>
    <w:rsid w:val="00C12015"/>
    <w:rsid w:val="00C129A5"/>
    <w:rsid w:val="00C14805"/>
    <w:rsid w:val="00C14E31"/>
    <w:rsid w:val="00C226FD"/>
    <w:rsid w:val="00C22733"/>
    <w:rsid w:val="00C22853"/>
    <w:rsid w:val="00C25EA9"/>
    <w:rsid w:val="00C26BF7"/>
    <w:rsid w:val="00C47164"/>
    <w:rsid w:val="00C53657"/>
    <w:rsid w:val="00C62740"/>
    <w:rsid w:val="00C66E93"/>
    <w:rsid w:val="00C75004"/>
    <w:rsid w:val="00C7658B"/>
    <w:rsid w:val="00C803DA"/>
    <w:rsid w:val="00C81078"/>
    <w:rsid w:val="00C81163"/>
    <w:rsid w:val="00CA0486"/>
    <w:rsid w:val="00CA0C20"/>
    <w:rsid w:val="00CA2760"/>
    <w:rsid w:val="00CA598C"/>
    <w:rsid w:val="00CB4BF4"/>
    <w:rsid w:val="00CB7E2D"/>
    <w:rsid w:val="00CC19DB"/>
    <w:rsid w:val="00CC37C0"/>
    <w:rsid w:val="00CC4990"/>
    <w:rsid w:val="00CC4DB3"/>
    <w:rsid w:val="00CD159C"/>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2AD2"/>
    <w:rsid w:val="00D3722C"/>
    <w:rsid w:val="00D40A56"/>
    <w:rsid w:val="00D43E8F"/>
    <w:rsid w:val="00D62303"/>
    <w:rsid w:val="00D64B8E"/>
    <w:rsid w:val="00D651F9"/>
    <w:rsid w:val="00D66B41"/>
    <w:rsid w:val="00D66BD9"/>
    <w:rsid w:val="00D70A39"/>
    <w:rsid w:val="00D72705"/>
    <w:rsid w:val="00D7282B"/>
    <w:rsid w:val="00D72A30"/>
    <w:rsid w:val="00D74603"/>
    <w:rsid w:val="00D77AFD"/>
    <w:rsid w:val="00D77B40"/>
    <w:rsid w:val="00D811A3"/>
    <w:rsid w:val="00D860AA"/>
    <w:rsid w:val="00D90396"/>
    <w:rsid w:val="00D90D45"/>
    <w:rsid w:val="00D9150A"/>
    <w:rsid w:val="00D94AFD"/>
    <w:rsid w:val="00D95217"/>
    <w:rsid w:val="00DA0502"/>
    <w:rsid w:val="00DA46DF"/>
    <w:rsid w:val="00DB0A54"/>
    <w:rsid w:val="00DB252F"/>
    <w:rsid w:val="00DB74A4"/>
    <w:rsid w:val="00DB7CDA"/>
    <w:rsid w:val="00DC3BDB"/>
    <w:rsid w:val="00DE0007"/>
    <w:rsid w:val="00DE2062"/>
    <w:rsid w:val="00DF34B5"/>
    <w:rsid w:val="00E01FE7"/>
    <w:rsid w:val="00E10E58"/>
    <w:rsid w:val="00E267C2"/>
    <w:rsid w:val="00E36EC2"/>
    <w:rsid w:val="00E42E95"/>
    <w:rsid w:val="00E504FB"/>
    <w:rsid w:val="00E52769"/>
    <w:rsid w:val="00E5410C"/>
    <w:rsid w:val="00E54B63"/>
    <w:rsid w:val="00E65C2A"/>
    <w:rsid w:val="00E7053C"/>
    <w:rsid w:val="00E7295D"/>
    <w:rsid w:val="00E76795"/>
    <w:rsid w:val="00E811D2"/>
    <w:rsid w:val="00E84287"/>
    <w:rsid w:val="00E848CB"/>
    <w:rsid w:val="00E86B0F"/>
    <w:rsid w:val="00E95397"/>
    <w:rsid w:val="00EA457A"/>
    <w:rsid w:val="00EB13E7"/>
    <w:rsid w:val="00EB5617"/>
    <w:rsid w:val="00EC2C54"/>
    <w:rsid w:val="00ED1860"/>
    <w:rsid w:val="00ED2739"/>
    <w:rsid w:val="00ED2BE1"/>
    <w:rsid w:val="00ED42CC"/>
    <w:rsid w:val="00ED49D2"/>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468"/>
    <w:rsid w:val="00F44DD1"/>
    <w:rsid w:val="00F50227"/>
    <w:rsid w:val="00F51222"/>
    <w:rsid w:val="00F53553"/>
    <w:rsid w:val="00F56161"/>
    <w:rsid w:val="00F5635C"/>
    <w:rsid w:val="00F65760"/>
    <w:rsid w:val="00F6585E"/>
    <w:rsid w:val="00F678CA"/>
    <w:rsid w:val="00F704C8"/>
    <w:rsid w:val="00F70C9E"/>
    <w:rsid w:val="00F71744"/>
    <w:rsid w:val="00F74963"/>
    <w:rsid w:val="00F806A5"/>
    <w:rsid w:val="00F815D7"/>
    <w:rsid w:val="00F81921"/>
    <w:rsid w:val="00F8633E"/>
    <w:rsid w:val="00F90CBC"/>
    <w:rsid w:val="00F91965"/>
    <w:rsid w:val="00F91ADE"/>
    <w:rsid w:val="00F941D6"/>
    <w:rsid w:val="00F96041"/>
    <w:rsid w:val="00FA230B"/>
    <w:rsid w:val="00FA3B5B"/>
    <w:rsid w:val="00FA3CFE"/>
    <w:rsid w:val="00FB32A2"/>
    <w:rsid w:val="00FC3176"/>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AC46A4"/>
  <w15:docId w15:val="{CF24F7C9-44E0-4336-946E-86B8CC74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DE0007"/>
    <w:rPr>
      <w:b/>
      <w:color w:val="000000"/>
      <w:sz w:val="22"/>
    </w:rPr>
  </w:style>
  <w:style w:type="character" w:customStyle="1" w:styleId="Heading2Char">
    <w:name w:val="Heading 2 Char"/>
    <w:basedOn w:val="DefaultParagraphFont"/>
    <w:link w:val="Heading2"/>
    <w:rsid w:val="00DE0007"/>
    <w:rPr>
      <w:color w:val="000000"/>
      <w:sz w:val="22"/>
      <w:u w:val="single"/>
    </w:rPr>
  </w:style>
  <w:style w:type="character" w:customStyle="1" w:styleId="Heading3Char">
    <w:name w:val="Heading 3 Char"/>
    <w:basedOn w:val="DefaultParagraphFont"/>
    <w:link w:val="Heading3"/>
    <w:rsid w:val="00DE0007"/>
    <w:rPr>
      <w:b/>
      <w:color w:val="000000"/>
      <w:sz w:val="22"/>
    </w:rPr>
  </w:style>
  <w:style w:type="character" w:customStyle="1" w:styleId="Heading4Char">
    <w:name w:val="Heading 4 Char"/>
    <w:basedOn w:val="DefaultParagraphFont"/>
    <w:link w:val="Heading4"/>
    <w:rsid w:val="00DE0007"/>
    <w:rPr>
      <w:b/>
      <w:color w:val="000000"/>
      <w:sz w:val="32"/>
    </w:rPr>
  </w:style>
  <w:style w:type="character" w:customStyle="1" w:styleId="Heading5Char">
    <w:name w:val="Heading 5 Char"/>
    <w:basedOn w:val="DefaultParagraphFont"/>
    <w:link w:val="Heading5"/>
    <w:rsid w:val="00DE0007"/>
    <w:rPr>
      <w:b/>
      <w:color w:val="000000"/>
      <w:sz w:val="21"/>
    </w:rPr>
  </w:style>
  <w:style w:type="character" w:customStyle="1" w:styleId="Heading6Char">
    <w:name w:val="Heading 6 Char"/>
    <w:basedOn w:val="DefaultParagraphFont"/>
    <w:link w:val="Heading6"/>
    <w:rsid w:val="00DE0007"/>
    <w:rPr>
      <w:b/>
      <w:color w:val="000000"/>
      <w:sz w:val="21"/>
    </w:rPr>
  </w:style>
  <w:style w:type="character" w:customStyle="1" w:styleId="FooterChar">
    <w:name w:val="Footer Char"/>
    <w:basedOn w:val="DefaultParagraphFont"/>
    <w:link w:val="Footer"/>
    <w:semiHidden/>
    <w:rsid w:val="00DE0007"/>
    <w:rPr>
      <w:color w:val="000000"/>
      <w:sz w:val="22"/>
    </w:rPr>
  </w:style>
  <w:style w:type="character" w:customStyle="1" w:styleId="TitleChar">
    <w:name w:val="Title Char"/>
    <w:basedOn w:val="DefaultParagraphFont"/>
    <w:link w:val="Title"/>
    <w:rsid w:val="00DE0007"/>
    <w:rPr>
      <w:b/>
      <w:color w:val="000000"/>
      <w:sz w:val="22"/>
    </w:rPr>
  </w:style>
  <w:style w:type="paragraph" w:customStyle="1" w:styleId="msonormal0">
    <w:name w:val="msonormal"/>
    <w:basedOn w:val="Normal"/>
    <w:rsid w:val="00DE00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DE00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DE00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eastAsia="Calibri" w:hAnsi="Segoe UI" w:cs="Segoe UI"/>
      <w:color w:val="auto"/>
      <w:sz w:val="18"/>
      <w:szCs w:val="18"/>
    </w:rPr>
  </w:style>
  <w:style w:type="character" w:customStyle="1" w:styleId="BalloonTextChar">
    <w:name w:val="Balloon Text Char"/>
    <w:basedOn w:val="DefaultParagraphFont"/>
    <w:link w:val="BalloonText"/>
    <w:uiPriority w:val="99"/>
    <w:semiHidden/>
    <w:rsid w:val="00DE000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22429</Words>
  <Characters>123112</Characters>
  <Application>Microsoft Office Word</Application>
  <DocSecurity>0</DocSecurity>
  <Lines>5462</Lines>
  <Paragraphs>3335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4/23/2026 - South Carolina Legislature Online</dc:title>
  <dc:creator>Michele Neal</dc:creator>
  <cp:lastModifiedBy>Danny Crook</cp:lastModifiedBy>
  <cp:revision>2</cp:revision>
  <cp:lastPrinted>2026-04-23T19:33:00Z</cp:lastPrinted>
  <dcterms:created xsi:type="dcterms:W3CDTF">2026-05-08T15:08:00Z</dcterms:created>
  <dcterms:modified xsi:type="dcterms:W3CDTF">2026-05-08T15:08:00Z</dcterms:modified>
</cp:coreProperties>
</file>